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DF724D" w:rsidRPr="00D44342" w14:paraId="63EFCF06" w14:textId="77777777" w:rsidTr="00301803">
        <w:trPr>
          <w:trHeight w:hRule="exact" w:val="1417"/>
          <w:jc w:val="center"/>
        </w:trPr>
        <w:tc>
          <w:tcPr>
            <w:tcW w:w="6804" w:type="dxa"/>
            <w:tcBorders>
              <w:top w:val="nil"/>
              <w:left w:val="nil"/>
              <w:bottom w:val="nil"/>
              <w:right w:val="nil"/>
            </w:tcBorders>
            <w:vAlign w:val="center"/>
            <w:hideMark/>
          </w:tcPr>
          <w:p w14:paraId="31DB0A03" w14:textId="77777777" w:rsidR="00DF724D" w:rsidRPr="00D44342" w:rsidRDefault="00DF724D" w:rsidP="00301803">
            <w:pPr>
              <w:pStyle w:val="EPName"/>
              <w:spacing w:line="256" w:lineRule="auto"/>
            </w:pPr>
            <w:r w:rsidRPr="00D44342">
              <w:t>Parlamento europeo</w:t>
            </w:r>
          </w:p>
          <w:p w14:paraId="3B1BD561" w14:textId="77777777" w:rsidR="00DF724D" w:rsidRPr="00D44342" w:rsidRDefault="00DF724D" w:rsidP="00301803">
            <w:pPr>
              <w:pStyle w:val="EPTerm"/>
              <w:spacing w:line="256" w:lineRule="auto"/>
            </w:pPr>
            <w:r w:rsidRPr="00D44342">
              <w:t>2024-2029</w:t>
            </w:r>
          </w:p>
        </w:tc>
        <w:tc>
          <w:tcPr>
            <w:tcW w:w="2268" w:type="dxa"/>
            <w:tcBorders>
              <w:top w:val="nil"/>
              <w:left w:val="nil"/>
              <w:bottom w:val="nil"/>
              <w:right w:val="nil"/>
            </w:tcBorders>
            <w:hideMark/>
          </w:tcPr>
          <w:p w14:paraId="35D5BE3C" w14:textId="77777777" w:rsidR="00DF724D" w:rsidRPr="00D44342" w:rsidRDefault="00DF724D" w:rsidP="00301803">
            <w:pPr>
              <w:pStyle w:val="EPLogo"/>
              <w:spacing w:line="256" w:lineRule="auto"/>
            </w:pPr>
            <w:r w:rsidRPr="00D44342">
              <w:drawing>
                <wp:inline distT="0" distB="0" distL="0" distR="0" wp14:anchorId="58B934B3" wp14:editId="461D1D1B">
                  <wp:extent cx="1162050" cy="638175"/>
                  <wp:effectExtent l="0" t="0" r="0" b="9525"/>
                  <wp:docPr id="5645046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62050" cy="638175"/>
                          </a:xfrm>
                          <a:prstGeom prst="rect">
                            <a:avLst/>
                          </a:prstGeom>
                          <a:noFill/>
                          <a:ln>
                            <a:noFill/>
                          </a:ln>
                        </pic:spPr>
                      </pic:pic>
                    </a:graphicData>
                  </a:graphic>
                </wp:inline>
              </w:drawing>
            </w:r>
          </w:p>
        </w:tc>
      </w:tr>
    </w:tbl>
    <w:p w14:paraId="01E6011C" w14:textId="77777777" w:rsidR="00DF724D" w:rsidRPr="00D44342" w:rsidRDefault="00DF724D" w:rsidP="00DF724D">
      <w:pPr>
        <w:pStyle w:val="LineTop"/>
      </w:pPr>
      <w:r w:rsidRPr="00D44342">
        <w:t xml:space="preserve"> </w:t>
      </w:r>
    </w:p>
    <w:p w14:paraId="6FC5402C" w14:textId="77777777" w:rsidR="00DF724D" w:rsidRPr="00D44342" w:rsidRDefault="00DF724D" w:rsidP="00DF724D">
      <w:pPr>
        <w:pStyle w:val="EPBody"/>
      </w:pPr>
      <w:r w:rsidRPr="00D44342">
        <w:rPr>
          <w:rStyle w:val="HideTWBExt"/>
          <w:rFonts w:eastAsia="Times New Roman"/>
          <w:i w:val="0"/>
        </w:rPr>
        <w:t>&lt;Commission&gt;</w:t>
      </w:r>
      <w:r w:rsidRPr="00D44342">
        <w:rPr>
          <w:rStyle w:val="HideTWBInt"/>
          <w:i w:val="0"/>
        </w:rPr>
        <w:t>{AFET}</w:t>
      </w:r>
      <w:r w:rsidRPr="00D44342">
        <w:t>Commissione per gli affari esteri</w:t>
      </w:r>
      <w:r w:rsidRPr="00D44342">
        <w:rPr>
          <w:rStyle w:val="HideTWBExt"/>
          <w:rFonts w:eastAsia="Times New Roman"/>
          <w:i w:val="0"/>
        </w:rPr>
        <w:t>&lt;/Commission&gt;</w:t>
      </w:r>
    </w:p>
    <w:p w14:paraId="7D3BD03E" w14:textId="77777777" w:rsidR="00DF724D" w:rsidRPr="00D44342" w:rsidRDefault="00DF724D" w:rsidP="00DF724D">
      <w:pPr>
        <w:pStyle w:val="LineBottom"/>
      </w:pPr>
      <w:r w:rsidRPr="00D44342">
        <w:t xml:space="preserve"> </w:t>
      </w:r>
    </w:p>
    <w:p w14:paraId="7AB0DFD1" w14:textId="77777777" w:rsidR="00DF724D" w:rsidRPr="00D44342" w:rsidRDefault="00DF724D" w:rsidP="00DF724D">
      <w:pPr>
        <w:pStyle w:val="CoverReference"/>
      </w:pPr>
      <w:r w:rsidRPr="00D44342">
        <w:rPr>
          <w:rStyle w:val="HideTWBExt"/>
          <w:rFonts w:eastAsia="Times New Roman"/>
          <w:b w:val="0"/>
        </w:rPr>
        <w:t>&lt;RefProc&gt;</w:t>
      </w:r>
      <w:r w:rsidRPr="00D44342">
        <w:t>2026/2035</w:t>
      </w:r>
      <w:r w:rsidRPr="00D44342">
        <w:rPr>
          <w:rStyle w:val="HideTWBExt"/>
          <w:rFonts w:eastAsia="Times New Roman"/>
          <w:b w:val="0"/>
        </w:rPr>
        <w:t>&lt;/RefProc&gt;&lt;RefTypeProc&gt;</w:t>
      </w:r>
      <w:r w:rsidRPr="00D44342">
        <w:t>(INI)</w:t>
      </w:r>
      <w:r w:rsidRPr="00D44342">
        <w:rPr>
          <w:rStyle w:val="HideTWBExt"/>
          <w:rFonts w:eastAsia="Times New Roman"/>
          <w:b w:val="0"/>
        </w:rPr>
        <w:t>&lt;/RefTypeProc&gt;</w:t>
      </w:r>
    </w:p>
    <w:p w14:paraId="6E875A85" w14:textId="77777777" w:rsidR="00DF724D" w:rsidRPr="00D44342" w:rsidRDefault="00DF724D" w:rsidP="00DF724D">
      <w:pPr>
        <w:pStyle w:val="CoverDate"/>
        <w:rPr>
          <w:rStyle w:val="HideTWBExt"/>
        </w:rPr>
      </w:pPr>
      <w:r w:rsidRPr="00D44342">
        <w:rPr>
          <w:rStyle w:val="HideTWBExt"/>
        </w:rPr>
        <w:t>&lt;Date&gt;</w:t>
      </w:r>
      <w:r w:rsidRPr="00D44342">
        <w:rPr>
          <w:rStyle w:val="HideTWBInt"/>
        </w:rPr>
        <w:t>{15/06/2026}</w:t>
      </w:r>
      <w:r w:rsidRPr="00D44342">
        <w:t>15.6.2026</w:t>
      </w:r>
      <w:r w:rsidRPr="00D44342">
        <w:rPr>
          <w:rStyle w:val="HideTWBExt"/>
        </w:rPr>
        <w:t>&lt;/Date&gt;</w:t>
      </w:r>
    </w:p>
    <w:p w14:paraId="59A89B6C" w14:textId="77777777" w:rsidR="00DF724D" w:rsidRPr="00D44342" w:rsidRDefault="00DF724D" w:rsidP="00DF724D">
      <w:pPr>
        <w:pStyle w:val="CoverDocType"/>
      </w:pPr>
      <w:r w:rsidRPr="00D44342">
        <w:rPr>
          <w:rStyle w:val="HideTWBExt"/>
          <w:b w:val="0"/>
        </w:rPr>
        <w:t>&lt;TypeAM&gt;</w:t>
      </w:r>
      <w:r w:rsidRPr="00D44342">
        <w:t>EMENDAMENTI</w:t>
      </w:r>
      <w:r w:rsidRPr="00D44342">
        <w:rPr>
          <w:rStyle w:val="HideTWBExt"/>
          <w:b w:val="0"/>
        </w:rPr>
        <w:t>&lt;/TypeAM&gt;</w:t>
      </w:r>
    </w:p>
    <w:p w14:paraId="345F68DC" w14:textId="77777777" w:rsidR="00DF724D" w:rsidRPr="00D44342" w:rsidRDefault="00DF724D" w:rsidP="00DF724D">
      <w:pPr>
        <w:pStyle w:val="CoverDocType24a"/>
      </w:pPr>
      <w:r w:rsidRPr="00D44342">
        <w:rPr>
          <w:rStyle w:val="HideTWBExt"/>
          <w:rFonts w:eastAsia="Times New Roman"/>
          <w:b w:val="0"/>
        </w:rPr>
        <w:t>&lt;RangeAM&gt;</w:t>
      </w:r>
      <w:r w:rsidRPr="00D44342">
        <w:t>1 - 541</w:t>
      </w:r>
      <w:r w:rsidRPr="00D44342">
        <w:rPr>
          <w:rStyle w:val="HideTWBExt"/>
          <w:rFonts w:eastAsia="Times New Roman"/>
          <w:b w:val="0"/>
        </w:rPr>
        <w:t>&lt;/RangeAM&gt;</w:t>
      </w:r>
    </w:p>
    <w:p w14:paraId="4B46859B" w14:textId="77777777" w:rsidR="00DF724D" w:rsidRPr="00D44342" w:rsidRDefault="00DF724D" w:rsidP="00DF724D">
      <w:pPr>
        <w:pStyle w:val="CoverBold"/>
      </w:pPr>
      <w:r w:rsidRPr="00D44342">
        <w:rPr>
          <w:rStyle w:val="HideTWBExt"/>
          <w:b w:val="0"/>
        </w:rPr>
        <w:t>&lt;TitreType&gt;</w:t>
      </w:r>
      <w:r w:rsidRPr="00D44342">
        <w:t>Progetto di relazione</w:t>
      </w:r>
      <w:r w:rsidRPr="00D44342">
        <w:rPr>
          <w:rStyle w:val="HideTWBExt"/>
          <w:b w:val="0"/>
        </w:rPr>
        <w:t>&lt;/TitreType&gt;</w:t>
      </w:r>
    </w:p>
    <w:p w14:paraId="6B80624C" w14:textId="77777777" w:rsidR="00DF724D" w:rsidRPr="00D44342" w:rsidRDefault="00DF724D" w:rsidP="00DF724D">
      <w:pPr>
        <w:pStyle w:val="CoverBold"/>
      </w:pPr>
      <w:r w:rsidRPr="00D44342">
        <w:rPr>
          <w:rStyle w:val="HideTWBExt"/>
          <w:b w:val="0"/>
        </w:rPr>
        <w:t>&lt;Rapporteur&gt;</w:t>
      </w:r>
      <w:r w:rsidRPr="00D44342">
        <w:t>Nicola Zingaretti</w:t>
      </w:r>
      <w:r w:rsidRPr="00D44342">
        <w:rPr>
          <w:rStyle w:val="HideTWBExt"/>
          <w:b w:val="0"/>
        </w:rPr>
        <w:t>&lt;/Rapporteur&gt;</w:t>
      </w:r>
    </w:p>
    <w:p w14:paraId="3747F964" w14:textId="77777777" w:rsidR="00DF724D" w:rsidRPr="00D44342" w:rsidRDefault="00DF724D" w:rsidP="00DF724D">
      <w:pPr>
        <w:pStyle w:val="CoverNormal24a"/>
      </w:pPr>
      <w:r w:rsidRPr="00D44342">
        <w:rPr>
          <w:rStyle w:val="HideTWBExt"/>
        </w:rPr>
        <w:t>&lt;DocRefPE&gt;</w:t>
      </w:r>
      <w:r w:rsidRPr="00D44342">
        <w:t>(PE788.019v01-00)</w:t>
      </w:r>
      <w:r w:rsidRPr="00D44342">
        <w:rPr>
          <w:rStyle w:val="HideTWBExt"/>
        </w:rPr>
        <w:t>&lt;/DocRefPE&gt;</w:t>
      </w:r>
    </w:p>
    <w:p w14:paraId="5F374DDD" w14:textId="77777777" w:rsidR="00DF724D" w:rsidRPr="00D44342" w:rsidRDefault="00DF724D" w:rsidP="00DF724D">
      <w:pPr>
        <w:pStyle w:val="CoverNormal"/>
      </w:pPr>
      <w:r w:rsidRPr="00D44342">
        <w:rPr>
          <w:rStyle w:val="HideTWBExt"/>
        </w:rPr>
        <w:t>&lt;Titre&gt;</w:t>
      </w:r>
      <w:r w:rsidRPr="00D44342">
        <w:t>Una nuova cotitolarità per il futuro delle relazioni euromediterranee: il patto per il Mediterraneo</w:t>
      </w:r>
      <w:r w:rsidRPr="00D44342">
        <w:rPr>
          <w:rStyle w:val="HideTWBExt"/>
        </w:rPr>
        <w:t>&lt;/Titre&gt;</w:t>
      </w:r>
    </w:p>
    <w:p w14:paraId="67B2FDA3" w14:textId="77777777" w:rsidR="00DF724D" w:rsidRPr="00D44342" w:rsidRDefault="00DF724D" w:rsidP="00DF724D">
      <w:pPr>
        <w:pStyle w:val="CoverNormal24a"/>
      </w:pPr>
      <w:r w:rsidRPr="00D44342">
        <w:rPr>
          <w:rStyle w:val="HideTWBExt"/>
        </w:rPr>
        <w:t>&lt;DocRef&gt;</w:t>
      </w:r>
      <w:r w:rsidRPr="00D44342">
        <w:t>(2026/2035(INI))</w:t>
      </w:r>
      <w:r w:rsidRPr="00D44342">
        <w:rPr>
          <w:rStyle w:val="HideTWBExt"/>
        </w:rPr>
        <w:t>&lt;/DocRef&gt;</w:t>
      </w:r>
    </w:p>
    <w:p w14:paraId="026C1A8F" w14:textId="77777777" w:rsidR="004A1C1B" w:rsidRPr="00D44342" w:rsidRDefault="009E25BB">
      <w:r w:rsidRPr="00D44342">
        <w:br w:type="page"/>
      </w:r>
      <w:r w:rsidRPr="00D44342">
        <w:lastRenderedPageBreak/>
        <w:t>AM_Com_NonLegReport</w:t>
      </w:r>
    </w:p>
    <w:p w14:paraId="78890712" w14:textId="05BDFEBE" w:rsidR="00DF724D" w:rsidRPr="00D44342" w:rsidRDefault="009E25BB" w:rsidP="00DF724D">
      <w:pPr>
        <w:pStyle w:val="AmNumberTabs"/>
      </w:pPr>
      <w:r w:rsidRPr="00D44342">
        <w:br w:type="page"/>
      </w:r>
      <w:r w:rsidR="00DF724D" w:rsidRPr="00D44342">
        <w:rPr>
          <w:rStyle w:val="HideTWBExt"/>
          <w:b w:val="0"/>
        </w:rPr>
        <w:lastRenderedPageBreak/>
        <w:t>&lt;RepeatBlock-Amend&gt;&lt;Amend&gt;</w:t>
      </w:r>
      <w:r w:rsidR="00DF724D" w:rsidRPr="00D44342">
        <w:t>Emendamento</w:t>
      </w:r>
      <w:r w:rsidR="00DF724D" w:rsidRPr="00D44342">
        <w:tab/>
      </w:r>
      <w:r w:rsidR="00DF724D" w:rsidRPr="00D44342">
        <w:tab/>
      </w:r>
      <w:r w:rsidR="00DF724D" w:rsidRPr="00D44342">
        <w:rPr>
          <w:rStyle w:val="HideTWBExt"/>
          <w:b w:val="0"/>
        </w:rPr>
        <w:t>&lt;NumAm&gt;</w:t>
      </w:r>
      <w:r w:rsidR="00DF724D" w:rsidRPr="00D44342">
        <w:t>1</w:t>
      </w:r>
      <w:r w:rsidR="00DF724D" w:rsidRPr="00D44342">
        <w:rPr>
          <w:rStyle w:val="HideTWBExt"/>
          <w:b w:val="0"/>
        </w:rPr>
        <w:t>&lt;/NumAm&gt;</w:t>
      </w:r>
    </w:p>
    <w:p w14:paraId="3BE14011" w14:textId="77777777" w:rsidR="00DF724D" w:rsidRPr="00D44342" w:rsidRDefault="00DF724D" w:rsidP="00DF724D">
      <w:pPr>
        <w:pStyle w:val="NormalBold"/>
      </w:pPr>
      <w:r w:rsidRPr="00D44342">
        <w:rPr>
          <w:rStyle w:val="HideTWBExt"/>
          <w:b w:val="0"/>
        </w:rPr>
        <w:t>&lt;RepeatBlock-By&gt;&lt;Members&gt;</w:t>
      </w:r>
      <w:r w:rsidRPr="00D44342">
        <w:t>Massimiliano Salini</w:t>
      </w:r>
      <w:r w:rsidRPr="00D44342">
        <w:rPr>
          <w:rStyle w:val="HideTWBExt"/>
          <w:b w:val="0"/>
        </w:rPr>
        <w:t>&lt;/Members&gt;</w:t>
      </w:r>
    </w:p>
    <w:p w14:paraId="4B638FD6" w14:textId="77777777" w:rsidR="00DF724D" w:rsidRPr="00D44342" w:rsidRDefault="00DF724D" w:rsidP="00DF724D">
      <w:pPr>
        <w:pStyle w:val="NormalBold"/>
      </w:pPr>
      <w:r w:rsidRPr="00D44342">
        <w:rPr>
          <w:rStyle w:val="HideTWBExt"/>
          <w:b w:val="0"/>
        </w:rPr>
        <w:t>&lt;/RepeatBlock-By&gt;</w:t>
      </w:r>
    </w:p>
    <w:p w14:paraId="4591DF68"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08346A62" w14:textId="77777777" w:rsidR="00DF724D" w:rsidRPr="00D44342" w:rsidRDefault="00DF724D" w:rsidP="00DF724D">
      <w:pPr>
        <w:pStyle w:val="NormalBold"/>
      </w:pPr>
      <w:r w:rsidRPr="00D44342">
        <w:rPr>
          <w:rStyle w:val="HideTWBExt"/>
          <w:b w:val="0"/>
        </w:rPr>
        <w:t>&lt;Article&gt;</w:t>
      </w:r>
      <w:r w:rsidRPr="00D44342">
        <w:t>Visto 2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3D016EBE" w14:textId="77777777" w:rsidTr="00301803">
        <w:trPr>
          <w:trHeight w:hRule="exact" w:val="240"/>
          <w:jc w:val="center"/>
        </w:trPr>
        <w:tc>
          <w:tcPr>
            <w:tcW w:w="9752" w:type="dxa"/>
            <w:gridSpan w:val="2"/>
            <w:tcBorders>
              <w:top w:val="nil"/>
              <w:left w:val="nil"/>
              <w:bottom w:val="nil"/>
              <w:right w:val="nil"/>
            </w:tcBorders>
          </w:tcPr>
          <w:p w14:paraId="5DE1DDA8" w14:textId="77777777" w:rsidR="00DF724D" w:rsidRPr="00D44342" w:rsidRDefault="00DF724D" w:rsidP="00301803"/>
        </w:tc>
      </w:tr>
      <w:tr w:rsidR="00DF724D" w:rsidRPr="00D44342" w14:paraId="25381692" w14:textId="77777777" w:rsidTr="00301803">
        <w:trPr>
          <w:trHeight w:val="240"/>
          <w:jc w:val="center"/>
        </w:trPr>
        <w:tc>
          <w:tcPr>
            <w:tcW w:w="4876" w:type="dxa"/>
            <w:tcBorders>
              <w:top w:val="nil"/>
              <w:left w:val="nil"/>
              <w:bottom w:val="nil"/>
              <w:right w:val="nil"/>
            </w:tcBorders>
          </w:tcPr>
          <w:p w14:paraId="7B023A66"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1F8750EB" w14:textId="77777777" w:rsidR="00DF724D" w:rsidRPr="00D44342" w:rsidRDefault="00DF724D" w:rsidP="00301803">
            <w:pPr>
              <w:pStyle w:val="AmColumnHeading"/>
            </w:pPr>
            <w:r w:rsidRPr="00D44342">
              <w:t>Emendamento</w:t>
            </w:r>
          </w:p>
        </w:tc>
      </w:tr>
      <w:tr w:rsidR="00DF724D" w:rsidRPr="00D44342" w14:paraId="7D6594EF" w14:textId="77777777" w:rsidTr="00301803">
        <w:trPr>
          <w:jc w:val="center"/>
        </w:trPr>
        <w:tc>
          <w:tcPr>
            <w:tcW w:w="4876" w:type="dxa"/>
            <w:tcBorders>
              <w:top w:val="nil"/>
              <w:left w:val="nil"/>
              <w:bottom w:val="nil"/>
              <w:right w:val="nil"/>
            </w:tcBorders>
          </w:tcPr>
          <w:p w14:paraId="73C6B8A7" w14:textId="77777777" w:rsidR="00DF724D" w:rsidRPr="00D44342" w:rsidRDefault="00DF724D" w:rsidP="00301803">
            <w:pPr>
              <w:pStyle w:val="Normal6a"/>
            </w:pPr>
          </w:p>
        </w:tc>
        <w:tc>
          <w:tcPr>
            <w:tcW w:w="4876" w:type="dxa"/>
            <w:tcBorders>
              <w:top w:val="nil"/>
              <w:left w:val="nil"/>
              <w:bottom w:val="nil"/>
              <w:right w:val="nil"/>
            </w:tcBorders>
          </w:tcPr>
          <w:p w14:paraId="29A6C1CD" w14:textId="77777777" w:rsidR="00DF724D" w:rsidRPr="00D44342" w:rsidRDefault="00DF724D" w:rsidP="00301803">
            <w:pPr>
              <w:pStyle w:val="Normal6a"/>
            </w:pPr>
            <w:r w:rsidRPr="00D44342">
              <w:rPr>
                <w:b/>
                <w:i/>
              </w:rPr>
              <w:t>–</w:t>
            </w:r>
            <w:r w:rsidRPr="00D44342">
              <w:tab/>
            </w:r>
            <w:r w:rsidRPr="00D44342">
              <w:rPr>
                <w:b/>
                <w:i/>
              </w:rPr>
              <w:t>vista la comunicazione congiunta del 10 marzo 2023 sull'aggiornamento della strategia per la sicurezza marittima dell'UE e del relativo piano d'azione "Una strategia rafforzata per la sicurezza marittima dell'UE per far fronte all'evoluzione delle minacce marittime (JOIN(2023)_8 final)",</w:t>
            </w:r>
          </w:p>
        </w:tc>
      </w:tr>
    </w:tbl>
    <w:p w14:paraId="3D0F8F42"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18F7A953" w14:textId="77777777" w:rsidR="00DF724D" w:rsidRPr="00D44342" w:rsidRDefault="00DF724D" w:rsidP="00DF724D">
      <w:r w:rsidRPr="00D44342">
        <w:rPr>
          <w:rStyle w:val="HideTWBExt"/>
        </w:rPr>
        <w:t>&lt;/Amend&gt;</w:t>
      </w:r>
    </w:p>
    <w:p w14:paraId="452F3FED"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w:t>
      </w:r>
      <w:r w:rsidRPr="00D44342">
        <w:rPr>
          <w:rStyle w:val="HideTWBExt"/>
          <w:b w:val="0"/>
        </w:rPr>
        <w:t>&lt;/NumAm&gt;</w:t>
      </w:r>
    </w:p>
    <w:p w14:paraId="40B439D2" w14:textId="77777777" w:rsidR="00DF724D" w:rsidRPr="00D44342" w:rsidRDefault="00DF724D" w:rsidP="00DF724D">
      <w:pPr>
        <w:pStyle w:val="NormalBold"/>
      </w:pPr>
      <w:r w:rsidRPr="00D44342">
        <w:rPr>
          <w:rStyle w:val="HideTWBExt"/>
          <w:b w:val="0"/>
        </w:rPr>
        <w:t>&lt;RepeatBlock-By&gt;&lt;Members&gt;</w:t>
      </w:r>
      <w:r w:rsidRPr="00D44342">
        <w:t>Massimiliano Salini</w:t>
      </w:r>
      <w:r w:rsidRPr="00D44342">
        <w:rPr>
          <w:rStyle w:val="HideTWBExt"/>
          <w:b w:val="0"/>
        </w:rPr>
        <w:t>&lt;/Members&gt;</w:t>
      </w:r>
    </w:p>
    <w:p w14:paraId="5D1AF525" w14:textId="77777777" w:rsidR="00DF724D" w:rsidRPr="00D44342" w:rsidRDefault="00DF724D" w:rsidP="00DF724D">
      <w:pPr>
        <w:pStyle w:val="NormalBold"/>
      </w:pPr>
      <w:r w:rsidRPr="00D44342">
        <w:rPr>
          <w:rStyle w:val="HideTWBExt"/>
          <w:b w:val="0"/>
        </w:rPr>
        <w:t>&lt;/RepeatBlock-By&gt;</w:t>
      </w:r>
    </w:p>
    <w:p w14:paraId="6E3B6DB2"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78EC3D06" w14:textId="77777777" w:rsidR="00DF724D" w:rsidRPr="00D44342" w:rsidRDefault="00DF724D" w:rsidP="00DF724D">
      <w:pPr>
        <w:pStyle w:val="NormalBold"/>
      </w:pPr>
      <w:r w:rsidRPr="00D44342">
        <w:rPr>
          <w:rStyle w:val="HideTWBExt"/>
          <w:b w:val="0"/>
        </w:rPr>
        <w:t>&lt;Article&gt;</w:t>
      </w:r>
      <w:r w:rsidRPr="00D44342">
        <w:t>Visto 2 ter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591C5F06" w14:textId="77777777" w:rsidTr="00301803">
        <w:trPr>
          <w:trHeight w:hRule="exact" w:val="240"/>
          <w:jc w:val="center"/>
        </w:trPr>
        <w:tc>
          <w:tcPr>
            <w:tcW w:w="9752" w:type="dxa"/>
            <w:gridSpan w:val="2"/>
            <w:tcBorders>
              <w:top w:val="nil"/>
              <w:left w:val="nil"/>
              <w:bottom w:val="nil"/>
              <w:right w:val="nil"/>
            </w:tcBorders>
          </w:tcPr>
          <w:p w14:paraId="19EDF6A9" w14:textId="77777777" w:rsidR="00DF724D" w:rsidRPr="00D44342" w:rsidRDefault="00DF724D" w:rsidP="00301803"/>
        </w:tc>
      </w:tr>
      <w:tr w:rsidR="00DF724D" w:rsidRPr="00D44342" w14:paraId="5915FC23" w14:textId="77777777" w:rsidTr="00301803">
        <w:trPr>
          <w:trHeight w:val="240"/>
          <w:jc w:val="center"/>
        </w:trPr>
        <w:tc>
          <w:tcPr>
            <w:tcW w:w="4876" w:type="dxa"/>
            <w:tcBorders>
              <w:top w:val="nil"/>
              <w:left w:val="nil"/>
              <w:bottom w:val="nil"/>
              <w:right w:val="nil"/>
            </w:tcBorders>
          </w:tcPr>
          <w:p w14:paraId="30765AC6"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47851F7E" w14:textId="77777777" w:rsidR="00DF724D" w:rsidRPr="00D44342" w:rsidRDefault="00DF724D" w:rsidP="00301803">
            <w:pPr>
              <w:pStyle w:val="AmColumnHeading"/>
            </w:pPr>
            <w:r w:rsidRPr="00D44342">
              <w:t>Emendamento</w:t>
            </w:r>
          </w:p>
        </w:tc>
      </w:tr>
      <w:tr w:rsidR="00DF724D" w:rsidRPr="00D44342" w14:paraId="0D1685FB" w14:textId="77777777" w:rsidTr="00301803">
        <w:trPr>
          <w:jc w:val="center"/>
        </w:trPr>
        <w:tc>
          <w:tcPr>
            <w:tcW w:w="4876" w:type="dxa"/>
            <w:tcBorders>
              <w:top w:val="nil"/>
              <w:left w:val="nil"/>
              <w:bottom w:val="nil"/>
              <w:right w:val="nil"/>
            </w:tcBorders>
          </w:tcPr>
          <w:p w14:paraId="3B76C2FA" w14:textId="77777777" w:rsidR="00DF724D" w:rsidRPr="00D44342" w:rsidRDefault="00DF724D" w:rsidP="00301803">
            <w:pPr>
              <w:pStyle w:val="Normal6a"/>
            </w:pPr>
          </w:p>
        </w:tc>
        <w:tc>
          <w:tcPr>
            <w:tcW w:w="4876" w:type="dxa"/>
            <w:tcBorders>
              <w:top w:val="nil"/>
              <w:left w:val="nil"/>
              <w:bottom w:val="nil"/>
              <w:right w:val="nil"/>
            </w:tcBorders>
          </w:tcPr>
          <w:p w14:paraId="5622B8C0" w14:textId="77777777" w:rsidR="00DF724D" w:rsidRPr="00D44342" w:rsidRDefault="00DF724D" w:rsidP="00301803">
            <w:pPr>
              <w:pStyle w:val="Normal6a"/>
            </w:pPr>
            <w:r w:rsidRPr="00D44342">
              <w:rPr>
                <w:b/>
                <w:i/>
              </w:rPr>
              <w:t>–</w:t>
            </w:r>
            <w:r w:rsidRPr="00D44342">
              <w:tab/>
            </w:r>
            <w:r w:rsidRPr="00D44342">
              <w:rPr>
                <w:b/>
                <w:i/>
              </w:rPr>
              <w:t>viste la comunicazione congiunta del 21 febbraio 2025 dal titolo "Piano d'azione dell'UE sulla sicurezza dei cavi" (JOIN(2025)0009) e le conclusioni del gruppo di esperti ai sensi della raccomandazione 2024/779 sulle infrastrutture di cavi sottomarini sicure e resilienti,</w:t>
            </w:r>
          </w:p>
        </w:tc>
      </w:tr>
    </w:tbl>
    <w:p w14:paraId="341E94B3"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143B5871" w14:textId="77777777" w:rsidR="00DF724D" w:rsidRPr="00D44342" w:rsidRDefault="00DF724D" w:rsidP="00DF724D">
      <w:r w:rsidRPr="00D44342">
        <w:rPr>
          <w:rStyle w:val="HideTWBExt"/>
        </w:rPr>
        <w:t>&lt;/Amend&gt;</w:t>
      </w:r>
    </w:p>
    <w:p w14:paraId="2AF4E4C2"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w:t>
      </w:r>
      <w:r w:rsidRPr="00D44342">
        <w:rPr>
          <w:rStyle w:val="HideTWBExt"/>
          <w:b w:val="0"/>
        </w:rPr>
        <w:t>&lt;/NumAm&gt;</w:t>
      </w:r>
    </w:p>
    <w:p w14:paraId="0FF8B2D5" w14:textId="77777777" w:rsidR="00DF724D" w:rsidRPr="00D44342" w:rsidRDefault="00DF724D" w:rsidP="00DF724D">
      <w:pPr>
        <w:pStyle w:val="NormalBold"/>
      </w:pPr>
      <w:r w:rsidRPr="00D44342">
        <w:rPr>
          <w:rStyle w:val="HideTWBExt"/>
          <w:b w:val="0"/>
        </w:rPr>
        <w:t>&lt;RepeatBlock-By&gt;&lt;Members&gt;</w:t>
      </w:r>
      <w:r w:rsidRPr="00D44342">
        <w:t>Massimiliano Salini</w:t>
      </w:r>
      <w:r w:rsidRPr="00D44342">
        <w:rPr>
          <w:rStyle w:val="HideTWBExt"/>
          <w:b w:val="0"/>
        </w:rPr>
        <w:t>&lt;/Members&gt;</w:t>
      </w:r>
    </w:p>
    <w:p w14:paraId="52F14C60" w14:textId="77777777" w:rsidR="00DF724D" w:rsidRPr="00D44342" w:rsidRDefault="00DF724D" w:rsidP="00DF724D">
      <w:pPr>
        <w:pStyle w:val="NormalBold"/>
      </w:pPr>
      <w:r w:rsidRPr="00D44342">
        <w:rPr>
          <w:rStyle w:val="HideTWBExt"/>
          <w:b w:val="0"/>
        </w:rPr>
        <w:t>&lt;/RepeatBlock-By&gt;</w:t>
      </w:r>
    </w:p>
    <w:p w14:paraId="0E0BE528"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7962E0AE" w14:textId="77777777" w:rsidR="00DF724D" w:rsidRPr="00D44342" w:rsidRDefault="00DF724D" w:rsidP="00DF724D">
      <w:pPr>
        <w:pStyle w:val="NormalBold"/>
      </w:pPr>
      <w:r w:rsidRPr="00D44342">
        <w:rPr>
          <w:rStyle w:val="HideTWBExt"/>
          <w:b w:val="0"/>
        </w:rPr>
        <w:t>&lt;Article&gt;</w:t>
      </w:r>
      <w:r w:rsidRPr="00D44342">
        <w:t>Visto 2 quater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340870E9" w14:textId="77777777" w:rsidTr="00301803">
        <w:trPr>
          <w:trHeight w:hRule="exact" w:val="240"/>
          <w:jc w:val="center"/>
        </w:trPr>
        <w:tc>
          <w:tcPr>
            <w:tcW w:w="9752" w:type="dxa"/>
            <w:gridSpan w:val="2"/>
            <w:tcBorders>
              <w:top w:val="nil"/>
              <w:left w:val="nil"/>
              <w:bottom w:val="nil"/>
              <w:right w:val="nil"/>
            </w:tcBorders>
          </w:tcPr>
          <w:p w14:paraId="61527968" w14:textId="77777777" w:rsidR="00DF724D" w:rsidRPr="00D44342" w:rsidRDefault="00DF724D" w:rsidP="00301803"/>
        </w:tc>
      </w:tr>
      <w:tr w:rsidR="00DF724D" w:rsidRPr="00D44342" w14:paraId="68E3CBF5" w14:textId="77777777" w:rsidTr="00301803">
        <w:trPr>
          <w:trHeight w:val="240"/>
          <w:jc w:val="center"/>
        </w:trPr>
        <w:tc>
          <w:tcPr>
            <w:tcW w:w="4876" w:type="dxa"/>
            <w:tcBorders>
              <w:top w:val="nil"/>
              <w:left w:val="nil"/>
              <w:bottom w:val="nil"/>
              <w:right w:val="nil"/>
            </w:tcBorders>
          </w:tcPr>
          <w:p w14:paraId="42E06439" w14:textId="77777777" w:rsidR="00DF724D" w:rsidRPr="00D44342" w:rsidRDefault="00DF724D" w:rsidP="00301803">
            <w:pPr>
              <w:pStyle w:val="AmColumnHeading"/>
            </w:pPr>
            <w:r w:rsidRPr="00D44342">
              <w:lastRenderedPageBreak/>
              <w:t>Proposta di risoluzione</w:t>
            </w:r>
          </w:p>
        </w:tc>
        <w:tc>
          <w:tcPr>
            <w:tcW w:w="4876" w:type="dxa"/>
            <w:tcBorders>
              <w:top w:val="nil"/>
              <w:left w:val="nil"/>
              <w:bottom w:val="nil"/>
              <w:right w:val="nil"/>
            </w:tcBorders>
          </w:tcPr>
          <w:p w14:paraId="3571C6C9" w14:textId="77777777" w:rsidR="00DF724D" w:rsidRPr="00D44342" w:rsidRDefault="00DF724D" w:rsidP="00301803">
            <w:pPr>
              <w:pStyle w:val="AmColumnHeading"/>
            </w:pPr>
            <w:r w:rsidRPr="00D44342">
              <w:t>Emendamento</w:t>
            </w:r>
          </w:p>
        </w:tc>
      </w:tr>
      <w:tr w:rsidR="00DF724D" w:rsidRPr="00D44342" w14:paraId="664C251A" w14:textId="77777777" w:rsidTr="00301803">
        <w:trPr>
          <w:jc w:val="center"/>
        </w:trPr>
        <w:tc>
          <w:tcPr>
            <w:tcW w:w="4876" w:type="dxa"/>
            <w:tcBorders>
              <w:top w:val="nil"/>
              <w:left w:val="nil"/>
              <w:bottom w:val="nil"/>
              <w:right w:val="nil"/>
            </w:tcBorders>
          </w:tcPr>
          <w:p w14:paraId="06146607" w14:textId="77777777" w:rsidR="00DF724D" w:rsidRPr="00D44342" w:rsidRDefault="00DF724D" w:rsidP="00301803">
            <w:pPr>
              <w:pStyle w:val="Normal6a"/>
            </w:pPr>
          </w:p>
        </w:tc>
        <w:tc>
          <w:tcPr>
            <w:tcW w:w="4876" w:type="dxa"/>
            <w:tcBorders>
              <w:top w:val="nil"/>
              <w:left w:val="nil"/>
              <w:bottom w:val="nil"/>
              <w:right w:val="nil"/>
            </w:tcBorders>
          </w:tcPr>
          <w:p w14:paraId="579ABCDC" w14:textId="77777777" w:rsidR="00DF724D" w:rsidRPr="00D44342" w:rsidRDefault="00DF724D" w:rsidP="00301803">
            <w:pPr>
              <w:pStyle w:val="Normal6a"/>
            </w:pPr>
            <w:r w:rsidRPr="00D44342">
              <w:rPr>
                <w:b/>
                <w:i/>
              </w:rPr>
              <w:t>–</w:t>
            </w:r>
            <w:r w:rsidRPr="00D44342">
              <w:tab/>
            </w:r>
            <w:r w:rsidRPr="00D44342">
              <w:rPr>
                <w:b/>
                <w:i/>
              </w:rPr>
              <w:t>vista la comunicazione del 4 marzo 2026 sulla "strategia industriale marittima dell'UE" (COM(2026) 111 final),</w:t>
            </w:r>
          </w:p>
        </w:tc>
      </w:tr>
    </w:tbl>
    <w:p w14:paraId="123846D7"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14026B44" w14:textId="77777777" w:rsidR="00DF724D" w:rsidRPr="00D44342" w:rsidRDefault="00DF724D" w:rsidP="00DF724D">
      <w:r w:rsidRPr="00D44342">
        <w:rPr>
          <w:rStyle w:val="HideTWBExt"/>
        </w:rPr>
        <w:t>&lt;/Amend&gt;</w:t>
      </w:r>
    </w:p>
    <w:p w14:paraId="73247BCC"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w:t>
      </w:r>
      <w:r w:rsidRPr="00D44342">
        <w:rPr>
          <w:rStyle w:val="HideTWBExt"/>
          <w:b w:val="0"/>
        </w:rPr>
        <w:t>&lt;/NumAm&gt;</w:t>
      </w:r>
    </w:p>
    <w:p w14:paraId="59AE46B5" w14:textId="77777777" w:rsidR="00DF724D" w:rsidRPr="00D44342" w:rsidRDefault="00DF724D" w:rsidP="00DF724D">
      <w:pPr>
        <w:pStyle w:val="NormalBold"/>
      </w:pPr>
      <w:r w:rsidRPr="00D44342">
        <w:rPr>
          <w:rStyle w:val="HideTWBExt"/>
          <w:b w:val="0"/>
        </w:rPr>
        <w:t>&lt;RepeatBlock-By&gt;&lt;Members&gt;</w:t>
      </w:r>
      <w:r w:rsidRPr="00D44342">
        <w:t>Massimiliano Salini</w:t>
      </w:r>
      <w:r w:rsidRPr="00D44342">
        <w:rPr>
          <w:rStyle w:val="HideTWBExt"/>
          <w:b w:val="0"/>
        </w:rPr>
        <w:t>&lt;/Members&gt;</w:t>
      </w:r>
    </w:p>
    <w:p w14:paraId="0DDB6280" w14:textId="77777777" w:rsidR="00DF724D" w:rsidRPr="00D44342" w:rsidRDefault="00DF724D" w:rsidP="00DF724D">
      <w:pPr>
        <w:pStyle w:val="NormalBold"/>
      </w:pPr>
      <w:r w:rsidRPr="00D44342">
        <w:rPr>
          <w:rStyle w:val="HideTWBExt"/>
          <w:b w:val="0"/>
        </w:rPr>
        <w:t>&lt;/RepeatBlock-By&gt;</w:t>
      </w:r>
    </w:p>
    <w:p w14:paraId="345E8CB0"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2A47FAA7" w14:textId="77777777" w:rsidR="00DF724D" w:rsidRPr="00D44342" w:rsidRDefault="00DF724D" w:rsidP="00DF724D">
      <w:pPr>
        <w:pStyle w:val="NormalBold"/>
      </w:pPr>
      <w:r w:rsidRPr="00D44342">
        <w:rPr>
          <w:rStyle w:val="HideTWBExt"/>
          <w:b w:val="0"/>
        </w:rPr>
        <w:t>&lt;Article&gt;</w:t>
      </w:r>
      <w:r w:rsidRPr="00D44342">
        <w:t>Visto 2 quinquies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7368D4B2" w14:textId="77777777" w:rsidTr="00301803">
        <w:trPr>
          <w:trHeight w:hRule="exact" w:val="240"/>
          <w:jc w:val="center"/>
        </w:trPr>
        <w:tc>
          <w:tcPr>
            <w:tcW w:w="9752" w:type="dxa"/>
            <w:gridSpan w:val="2"/>
            <w:tcBorders>
              <w:top w:val="nil"/>
              <w:left w:val="nil"/>
              <w:bottom w:val="nil"/>
              <w:right w:val="nil"/>
            </w:tcBorders>
          </w:tcPr>
          <w:p w14:paraId="2667B3C8" w14:textId="77777777" w:rsidR="00DF724D" w:rsidRPr="00D44342" w:rsidRDefault="00DF724D" w:rsidP="00301803"/>
        </w:tc>
      </w:tr>
      <w:tr w:rsidR="00DF724D" w:rsidRPr="00D44342" w14:paraId="65C365D8" w14:textId="77777777" w:rsidTr="00301803">
        <w:trPr>
          <w:trHeight w:val="240"/>
          <w:jc w:val="center"/>
        </w:trPr>
        <w:tc>
          <w:tcPr>
            <w:tcW w:w="4876" w:type="dxa"/>
            <w:tcBorders>
              <w:top w:val="nil"/>
              <w:left w:val="nil"/>
              <w:bottom w:val="nil"/>
              <w:right w:val="nil"/>
            </w:tcBorders>
          </w:tcPr>
          <w:p w14:paraId="17B4B717"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0AE09BBD" w14:textId="77777777" w:rsidR="00DF724D" w:rsidRPr="00D44342" w:rsidRDefault="00DF724D" w:rsidP="00301803">
            <w:pPr>
              <w:pStyle w:val="AmColumnHeading"/>
            </w:pPr>
            <w:r w:rsidRPr="00D44342">
              <w:t>Emendamento</w:t>
            </w:r>
          </w:p>
        </w:tc>
      </w:tr>
      <w:tr w:rsidR="00DF724D" w:rsidRPr="00D44342" w14:paraId="1CD41A81" w14:textId="77777777" w:rsidTr="00301803">
        <w:trPr>
          <w:jc w:val="center"/>
        </w:trPr>
        <w:tc>
          <w:tcPr>
            <w:tcW w:w="4876" w:type="dxa"/>
            <w:tcBorders>
              <w:top w:val="nil"/>
              <w:left w:val="nil"/>
              <w:bottom w:val="nil"/>
              <w:right w:val="nil"/>
            </w:tcBorders>
          </w:tcPr>
          <w:p w14:paraId="1426F48D" w14:textId="77777777" w:rsidR="00DF724D" w:rsidRPr="00D44342" w:rsidRDefault="00DF724D" w:rsidP="00301803">
            <w:pPr>
              <w:pStyle w:val="Normal6a"/>
            </w:pPr>
          </w:p>
        </w:tc>
        <w:tc>
          <w:tcPr>
            <w:tcW w:w="4876" w:type="dxa"/>
            <w:tcBorders>
              <w:top w:val="nil"/>
              <w:left w:val="nil"/>
              <w:bottom w:val="nil"/>
              <w:right w:val="nil"/>
            </w:tcBorders>
          </w:tcPr>
          <w:p w14:paraId="358079F9" w14:textId="77777777" w:rsidR="00DF724D" w:rsidRPr="00D44342" w:rsidRDefault="00DF724D" w:rsidP="00301803">
            <w:pPr>
              <w:pStyle w:val="Normal6a"/>
            </w:pPr>
            <w:r w:rsidRPr="00D44342">
              <w:rPr>
                <w:b/>
                <w:i/>
              </w:rPr>
              <w:t>–</w:t>
            </w:r>
            <w:r w:rsidRPr="00D44342">
              <w:tab/>
            </w:r>
            <w:r w:rsidRPr="00D44342">
              <w:rPr>
                <w:b/>
                <w:i/>
              </w:rPr>
              <w:t>vista la comunicazione del 4 marzo 2026 sulla "strategia portuale dell'UE" (COM(2026) 112 final),</w:t>
            </w:r>
          </w:p>
        </w:tc>
      </w:tr>
    </w:tbl>
    <w:p w14:paraId="10098090"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5795C28B" w14:textId="77777777" w:rsidR="00DF724D" w:rsidRPr="00D44342" w:rsidRDefault="00DF724D" w:rsidP="00DF724D">
      <w:r w:rsidRPr="00D44342">
        <w:rPr>
          <w:rStyle w:val="HideTWBExt"/>
        </w:rPr>
        <w:t>&lt;/Amend&gt;</w:t>
      </w:r>
    </w:p>
    <w:p w14:paraId="4D6B38CB"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5</w:t>
      </w:r>
      <w:r w:rsidRPr="00D44342">
        <w:rPr>
          <w:rStyle w:val="HideTWBExt"/>
          <w:b w:val="0"/>
        </w:rPr>
        <w:t>&lt;/NumAm&gt;</w:t>
      </w:r>
    </w:p>
    <w:p w14:paraId="256EB44A" w14:textId="77777777" w:rsidR="00DF724D" w:rsidRPr="00D44342" w:rsidRDefault="00DF724D" w:rsidP="00DF724D">
      <w:pPr>
        <w:pStyle w:val="NormalBold"/>
      </w:pPr>
      <w:r w:rsidRPr="00D44342">
        <w:rPr>
          <w:rStyle w:val="HideTWBExt"/>
          <w:b w:val="0"/>
        </w:rPr>
        <w:t>&lt;RepeatBlock-By&gt;&lt;Members&gt;</w:t>
      </w:r>
      <w:r w:rsidRPr="00D44342">
        <w:t>Stanislav Stoyanov</w:t>
      </w:r>
      <w:r w:rsidRPr="00D44342">
        <w:rPr>
          <w:rStyle w:val="HideTWBExt"/>
          <w:b w:val="0"/>
        </w:rPr>
        <w:t>&lt;/Members&gt;</w:t>
      </w:r>
    </w:p>
    <w:p w14:paraId="23074DFB" w14:textId="77777777" w:rsidR="00DF724D" w:rsidRPr="00D44342" w:rsidRDefault="00DF724D" w:rsidP="00DF724D">
      <w:r w:rsidRPr="00D44342">
        <w:rPr>
          <w:rStyle w:val="HideTWBExt"/>
        </w:rPr>
        <w:t>&lt;AuNomDe&gt;</w:t>
      </w:r>
      <w:r w:rsidRPr="00D44342">
        <w:rPr>
          <w:rStyle w:val="HideTWBInt"/>
        </w:rPr>
        <w:t>{ESN}</w:t>
      </w:r>
      <w:r w:rsidRPr="00D44342">
        <w:t>a nome del gruppo ESN</w:t>
      </w:r>
      <w:r w:rsidRPr="00D44342">
        <w:rPr>
          <w:rStyle w:val="HideTWBExt"/>
        </w:rPr>
        <w:t>&lt;/AuNomDe&gt;</w:t>
      </w:r>
    </w:p>
    <w:p w14:paraId="6A475A84" w14:textId="77777777" w:rsidR="00DF724D" w:rsidRPr="00D44342" w:rsidRDefault="00DF724D" w:rsidP="00DF724D">
      <w:pPr>
        <w:pStyle w:val="NormalBold"/>
      </w:pPr>
      <w:r w:rsidRPr="00D44342">
        <w:rPr>
          <w:rStyle w:val="HideTWBExt"/>
          <w:b w:val="0"/>
        </w:rPr>
        <w:t>&lt;/RepeatBlock-By&gt;</w:t>
      </w:r>
    </w:p>
    <w:p w14:paraId="4E686CF8"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172938F8" w14:textId="77777777" w:rsidR="00DF724D" w:rsidRPr="00D44342" w:rsidRDefault="00DF724D" w:rsidP="00DF724D">
      <w:pPr>
        <w:pStyle w:val="NormalBold"/>
      </w:pPr>
      <w:r w:rsidRPr="00D44342">
        <w:rPr>
          <w:rStyle w:val="HideTWBExt"/>
          <w:b w:val="0"/>
        </w:rPr>
        <w:t>&lt;Article&gt;</w:t>
      </w:r>
      <w:r w:rsidRPr="00D44342">
        <w:t>Visto 3</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4827BAB2" w14:textId="77777777" w:rsidTr="00301803">
        <w:trPr>
          <w:trHeight w:hRule="exact" w:val="240"/>
          <w:jc w:val="center"/>
        </w:trPr>
        <w:tc>
          <w:tcPr>
            <w:tcW w:w="9752" w:type="dxa"/>
            <w:gridSpan w:val="2"/>
            <w:tcBorders>
              <w:top w:val="nil"/>
              <w:left w:val="nil"/>
              <w:bottom w:val="nil"/>
              <w:right w:val="nil"/>
            </w:tcBorders>
          </w:tcPr>
          <w:p w14:paraId="237B3187" w14:textId="77777777" w:rsidR="00DF724D" w:rsidRPr="00D44342" w:rsidRDefault="00DF724D" w:rsidP="00301803"/>
        </w:tc>
      </w:tr>
      <w:tr w:rsidR="00DF724D" w:rsidRPr="00D44342" w14:paraId="6FCB5AF7" w14:textId="77777777" w:rsidTr="00301803">
        <w:trPr>
          <w:trHeight w:val="240"/>
          <w:jc w:val="center"/>
        </w:trPr>
        <w:tc>
          <w:tcPr>
            <w:tcW w:w="4876" w:type="dxa"/>
            <w:tcBorders>
              <w:top w:val="nil"/>
              <w:left w:val="nil"/>
              <w:bottom w:val="nil"/>
              <w:right w:val="nil"/>
            </w:tcBorders>
          </w:tcPr>
          <w:p w14:paraId="37321069"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16AC6C81" w14:textId="77777777" w:rsidR="00DF724D" w:rsidRPr="00D44342" w:rsidRDefault="00DF724D" w:rsidP="00301803">
            <w:pPr>
              <w:pStyle w:val="AmColumnHeading"/>
            </w:pPr>
            <w:r w:rsidRPr="00D44342">
              <w:t>Emendamento</w:t>
            </w:r>
          </w:p>
        </w:tc>
      </w:tr>
      <w:tr w:rsidR="00DF724D" w:rsidRPr="00D44342" w14:paraId="1E45268A" w14:textId="77777777" w:rsidTr="00301803">
        <w:trPr>
          <w:jc w:val="center"/>
        </w:trPr>
        <w:tc>
          <w:tcPr>
            <w:tcW w:w="4876" w:type="dxa"/>
            <w:tcBorders>
              <w:top w:val="nil"/>
              <w:left w:val="nil"/>
              <w:bottom w:val="nil"/>
              <w:right w:val="nil"/>
            </w:tcBorders>
          </w:tcPr>
          <w:p w14:paraId="676DA838" w14:textId="77777777" w:rsidR="00DF724D" w:rsidRPr="00D44342" w:rsidRDefault="00DF724D" w:rsidP="00301803">
            <w:pPr>
              <w:pStyle w:val="Normal6a"/>
            </w:pPr>
            <w:r w:rsidRPr="00D44342">
              <w:t>–</w:t>
            </w:r>
            <w:r w:rsidRPr="00D44342">
              <w:tab/>
              <w:t>viste le conclusioni del Consiglio del 20 novembre 2025 sul patto per il Mediterraneo,</w:t>
            </w:r>
          </w:p>
        </w:tc>
        <w:tc>
          <w:tcPr>
            <w:tcW w:w="4876" w:type="dxa"/>
            <w:tcBorders>
              <w:top w:val="nil"/>
              <w:left w:val="nil"/>
              <w:bottom w:val="nil"/>
              <w:right w:val="nil"/>
            </w:tcBorders>
          </w:tcPr>
          <w:p w14:paraId="74DB5B29" w14:textId="77777777" w:rsidR="00DF724D" w:rsidRPr="00D44342" w:rsidRDefault="00DF724D" w:rsidP="00301803">
            <w:pPr>
              <w:pStyle w:val="Normal6a"/>
            </w:pPr>
            <w:r w:rsidRPr="00D44342">
              <w:t>–</w:t>
            </w:r>
            <w:r w:rsidRPr="00D44342">
              <w:tab/>
              <w:t xml:space="preserve">viste le conclusioni del Consiglio del 20 novembre 2025 sul patto per il Mediterraneo </w:t>
            </w:r>
            <w:r w:rsidRPr="00D44342">
              <w:rPr>
                <w:b/>
                <w:i/>
              </w:rPr>
              <w:t>e la riunione del Consiglio europeo del 12 dicembre 2025</w:t>
            </w:r>
            <w:r w:rsidRPr="00D44342">
              <w:t>,</w:t>
            </w:r>
          </w:p>
        </w:tc>
      </w:tr>
    </w:tbl>
    <w:p w14:paraId="5DE42C4F"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1584CB09" w14:textId="77777777" w:rsidR="00DF724D" w:rsidRPr="00D44342" w:rsidRDefault="00DF724D" w:rsidP="00DF724D">
      <w:r w:rsidRPr="00D44342">
        <w:rPr>
          <w:rStyle w:val="HideTWBExt"/>
        </w:rPr>
        <w:t>&lt;/Amend&gt;</w:t>
      </w:r>
    </w:p>
    <w:p w14:paraId="409009C0"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6</w:t>
      </w:r>
      <w:r w:rsidRPr="00D44342">
        <w:rPr>
          <w:rStyle w:val="HideTWBExt"/>
          <w:b w:val="0"/>
        </w:rPr>
        <w:t>&lt;/NumAm&gt;</w:t>
      </w:r>
    </w:p>
    <w:p w14:paraId="70D2E6FC" w14:textId="77777777" w:rsidR="00DF724D" w:rsidRPr="00D44342" w:rsidRDefault="00DF724D" w:rsidP="00DF724D">
      <w:pPr>
        <w:pStyle w:val="NormalBold"/>
      </w:pPr>
      <w:r w:rsidRPr="00D44342">
        <w:rPr>
          <w:rStyle w:val="HideTWBExt"/>
          <w:b w:val="0"/>
        </w:rPr>
        <w:t>&lt;RepeatBlock-By&gt;&lt;Members&gt;</w:t>
      </w:r>
      <w:r w:rsidRPr="00D44342">
        <w:t>Leoluca Orlando</w:t>
      </w:r>
      <w:r w:rsidRPr="00D44342">
        <w:rPr>
          <w:rStyle w:val="HideTWBExt"/>
          <w:b w:val="0"/>
        </w:rPr>
        <w:t>&lt;/Members&gt;</w:t>
      </w:r>
    </w:p>
    <w:p w14:paraId="65F44263" w14:textId="77777777" w:rsidR="00DF724D" w:rsidRPr="00D44342" w:rsidRDefault="00DF724D" w:rsidP="00DF724D">
      <w:r w:rsidRPr="00D44342">
        <w:rPr>
          <w:rStyle w:val="HideTWBExt"/>
        </w:rPr>
        <w:t>&lt;AuNomDe&gt;</w:t>
      </w:r>
      <w:r w:rsidRPr="00D44342">
        <w:rPr>
          <w:rStyle w:val="HideTWBInt"/>
        </w:rPr>
        <w:t>{Verts/ALE}</w:t>
      </w:r>
      <w:r w:rsidRPr="00D44342">
        <w:t>a nome del gruppo Verts/ALE</w:t>
      </w:r>
      <w:r w:rsidRPr="00D44342">
        <w:rPr>
          <w:rStyle w:val="HideTWBExt"/>
        </w:rPr>
        <w:t>&lt;/AuNomDe&gt;</w:t>
      </w:r>
    </w:p>
    <w:p w14:paraId="66A3BF15" w14:textId="77777777" w:rsidR="00DF724D" w:rsidRPr="00D44342" w:rsidRDefault="00DF724D" w:rsidP="00DF724D">
      <w:pPr>
        <w:pStyle w:val="NormalBold"/>
      </w:pPr>
      <w:r w:rsidRPr="00D44342">
        <w:rPr>
          <w:rStyle w:val="HideTWBExt"/>
          <w:b w:val="0"/>
        </w:rPr>
        <w:t>&lt;/RepeatBlock-By&gt;</w:t>
      </w:r>
    </w:p>
    <w:p w14:paraId="32E670C8" w14:textId="77777777" w:rsidR="00DF724D" w:rsidRPr="00D44342" w:rsidRDefault="00DF724D" w:rsidP="00DF724D">
      <w:pPr>
        <w:pStyle w:val="NormalBold"/>
      </w:pPr>
      <w:r w:rsidRPr="00D44342">
        <w:rPr>
          <w:rStyle w:val="HideTWBExt"/>
          <w:b w:val="0"/>
        </w:rPr>
        <w:lastRenderedPageBreak/>
        <w:t>&lt;DocAmend&gt;</w:t>
      </w:r>
      <w:r w:rsidRPr="00D44342">
        <w:t>Proposta di risoluzione</w:t>
      </w:r>
      <w:r w:rsidRPr="00D44342">
        <w:rPr>
          <w:rStyle w:val="HideTWBExt"/>
          <w:b w:val="0"/>
        </w:rPr>
        <w:t>&lt;/DocAmend&gt;</w:t>
      </w:r>
    </w:p>
    <w:p w14:paraId="4D816E90" w14:textId="77777777" w:rsidR="00DF724D" w:rsidRPr="00D44342" w:rsidRDefault="00DF724D" w:rsidP="00DF724D">
      <w:pPr>
        <w:pStyle w:val="NormalBold"/>
      </w:pPr>
      <w:r w:rsidRPr="00D44342">
        <w:rPr>
          <w:rStyle w:val="HideTWBExt"/>
          <w:b w:val="0"/>
        </w:rPr>
        <w:t>&lt;Article&gt;</w:t>
      </w:r>
      <w:r w:rsidRPr="00D44342">
        <w:t>Visto 4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1072BEAD" w14:textId="77777777" w:rsidTr="00301803">
        <w:trPr>
          <w:trHeight w:hRule="exact" w:val="240"/>
          <w:jc w:val="center"/>
        </w:trPr>
        <w:tc>
          <w:tcPr>
            <w:tcW w:w="9752" w:type="dxa"/>
            <w:gridSpan w:val="2"/>
            <w:tcBorders>
              <w:top w:val="nil"/>
              <w:left w:val="nil"/>
              <w:bottom w:val="nil"/>
              <w:right w:val="nil"/>
            </w:tcBorders>
          </w:tcPr>
          <w:p w14:paraId="797B7635" w14:textId="77777777" w:rsidR="00DF724D" w:rsidRPr="00D44342" w:rsidRDefault="00DF724D" w:rsidP="00301803"/>
        </w:tc>
      </w:tr>
      <w:tr w:rsidR="00DF724D" w:rsidRPr="00D44342" w14:paraId="5F6DED5B" w14:textId="77777777" w:rsidTr="00301803">
        <w:trPr>
          <w:trHeight w:val="240"/>
          <w:jc w:val="center"/>
        </w:trPr>
        <w:tc>
          <w:tcPr>
            <w:tcW w:w="4876" w:type="dxa"/>
            <w:tcBorders>
              <w:top w:val="nil"/>
              <w:left w:val="nil"/>
              <w:bottom w:val="nil"/>
              <w:right w:val="nil"/>
            </w:tcBorders>
          </w:tcPr>
          <w:p w14:paraId="1D09AA39"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16D4091A" w14:textId="77777777" w:rsidR="00DF724D" w:rsidRPr="00D44342" w:rsidRDefault="00DF724D" w:rsidP="00301803">
            <w:pPr>
              <w:pStyle w:val="AmColumnHeading"/>
            </w:pPr>
            <w:r w:rsidRPr="00D44342">
              <w:t>Emendamento</w:t>
            </w:r>
          </w:p>
        </w:tc>
      </w:tr>
      <w:tr w:rsidR="00DF724D" w:rsidRPr="00D44342" w14:paraId="299F7AFB" w14:textId="77777777" w:rsidTr="00301803">
        <w:trPr>
          <w:jc w:val="center"/>
        </w:trPr>
        <w:tc>
          <w:tcPr>
            <w:tcW w:w="4876" w:type="dxa"/>
            <w:tcBorders>
              <w:top w:val="nil"/>
              <w:left w:val="nil"/>
              <w:bottom w:val="nil"/>
              <w:right w:val="nil"/>
            </w:tcBorders>
          </w:tcPr>
          <w:p w14:paraId="17379DC5" w14:textId="77777777" w:rsidR="00DF724D" w:rsidRPr="00D44342" w:rsidRDefault="00DF724D" w:rsidP="00301803">
            <w:pPr>
              <w:pStyle w:val="Normal6a"/>
            </w:pPr>
          </w:p>
        </w:tc>
        <w:tc>
          <w:tcPr>
            <w:tcW w:w="4876" w:type="dxa"/>
            <w:tcBorders>
              <w:top w:val="nil"/>
              <w:left w:val="nil"/>
              <w:bottom w:val="nil"/>
              <w:right w:val="nil"/>
            </w:tcBorders>
          </w:tcPr>
          <w:p w14:paraId="4BAC3CA6" w14:textId="77777777" w:rsidR="00DF724D" w:rsidRPr="00D44342" w:rsidRDefault="00DF724D" w:rsidP="00301803">
            <w:pPr>
              <w:pStyle w:val="Normal6a"/>
            </w:pPr>
            <w:r w:rsidRPr="00D44342">
              <w:rPr>
                <w:b/>
                <w:i/>
              </w:rPr>
              <w:t>–</w:t>
            </w:r>
            <w:r w:rsidRPr="00D44342">
              <w:tab/>
            </w:r>
            <w:r w:rsidRPr="00D44342">
              <w:rPr>
                <w:b/>
                <w:i/>
              </w:rPr>
              <w:t>vista la dichiarazione ministeriale MedFish4Ever del 30 marzo 2017,</w:t>
            </w:r>
          </w:p>
        </w:tc>
      </w:tr>
    </w:tbl>
    <w:p w14:paraId="663DBE61"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69BD8F37" w14:textId="77777777" w:rsidR="00DF724D" w:rsidRPr="00D44342" w:rsidRDefault="00DF724D" w:rsidP="00DF724D">
      <w:r w:rsidRPr="00D44342">
        <w:rPr>
          <w:rStyle w:val="HideTWBExt"/>
        </w:rPr>
        <w:t>&lt;/Amend&gt;</w:t>
      </w:r>
    </w:p>
    <w:p w14:paraId="02758188"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7</w:t>
      </w:r>
      <w:r w:rsidRPr="00D44342">
        <w:rPr>
          <w:rStyle w:val="HideTWBExt"/>
          <w:b w:val="0"/>
        </w:rPr>
        <w:t>&lt;/NumAm&gt;</w:t>
      </w:r>
    </w:p>
    <w:p w14:paraId="70F6F421" w14:textId="77777777" w:rsidR="00DF724D" w:rsidRPr="00D44342" w:rsidRDefault="00DF724D" w:rsidP="00DF724D">
      <w:pPr>
        <w:pStyle w:val="NormalBold"/>
      </w:pPr>
      <w:r w:rsidRPr="00D44342">
        <w:rPr>
          <w:rStyle w:val="HideTWBExt"/>
          <w:b w:val="0"/>
        </w:rPr>
        <w:t>&lt;RepeatBlock-By&gt;&lt;Members&gt;</w:t>
      </w:r>
      <w:r w:rsidRPr="00D44342">
        <w:t>Leoluca Orlando</w:t>
      </w:r>
      <w:r w:rsidRPr="00D44342">
        <w:rPr>
          <w:rStyle w:val="HideTWBExt"/>
          <w:b w:val="0"/>
        </w:rPr>
        <w:t>&lt;/Members&gt;</w:t>
      </w:r>
    </w:p>
    <w:p w14:paraId="4D0078E5" w14:textId="77777777" w:rsidR="00DF724D" w:rsidRPr="00D44342" w:rsidRDefault="00DF724D" w:rsidP="00DF724D">
      <w:r w:rsidRPr="00D44342">
        <w:rPr>
          <w:rStyle w:val="HideTWBExt"/>
        </w:rPr>
        <w:t>&lt;AuNomDe&gt;</w:t>
      </w:r>
      <w:r w:rsidRPr="00D44342">
        <w:rPr>
          <w:rStyle w:val="HideTWBInt"/>
        </w:rPr>
        <w:t>{Verts/ALE}</w:t>
      </w:r>
      <w:r w:rsidRPr="00D44342">
        <w:t>a nome del gruppo Verts/ALE</w:t>
      </w:r>
      <w:r w:rsidRPr="00D44342">
        <w:rPr>
          <w:rStyle w:val="HideTWBExt"/>
        </w:rPr>
        <w:t>&lt;/AuNomDe&gt;</w:t>
      </w:r>
    </w:p>
    <w:p w14:paraId="262AD11E" w14:textId="77777777" w:rsidR="00DF724D" w:rsidRPr="00D44342" w:rsidRDefault="00DF724D" w:rsidP="00DF724D">
      <w:pPr>
        <w:pStyle w:val="NormalBold"/>
      </w:pPr>
      <w:r w:rsidRPr="00D44342">
        <w:rPr>
          <w:rStyle w:val="HideTWBExt"/>
          <w:b w:val="0"/>
        </w:rPr>
        <w:t>&lt;/RepeatBlock-By&gt;</w:t>
      </w:r>
    </w:p>
    <w:p w14:paraId="53A54344"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0612599B" w14:textId="77777777" w:rsidR="00DF724D" w:rsidRPr="00D44342" w:rsidRDefault="00DF724D" w:rsidP="00DF724D">
      <w:pPr>
        <w:pStyle w:val="NormalBold"/>
      </w:pPr>
      <w:r w:rsidRPr="00D44342">
        <w:rPr>
          <w:rStyle w:val="HideTWBExt"/>
          <w:b w:val="0"/>
        </w:rPr>
        <w:t>&lt;Article&gt;</w:t>
      </w:r>
      <w:r w:rsidRPr="00D44342">
        <w:t>Visto 4 ter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00D3E99B" w14:textId="77777777" w:rsidTr="00301803">
        <w:trPr>
          <w:trHeight w:hRule="exact" w:val="240"/>
          <w:jc w:val="center"/>
        </w:trPr>
        <w:tc>
          <w:tcPr>
            <w:tcW w:w="9752" w:type="dxa"/>
            <w:gridSpan w:val="2"/>
            <w:tcBorders>
              <w:top w:val="nil"/>
              <w:left w:val="nil"/>
              <w:bottom w:val="nil"/>
              <w:right w:val="nil"/>
            </w:tcBorders>
          </w:tcPr>
          <w:p w14:paraId="090430E1" w14:textId="77777777" w:rsidR="00DF724D" w:rsidRPr="00D44342" w:rsidRDefault="00DF724D" w:rsidP="00301803"/>
        </w:tc>
      </w:tr>
      <w:tr w:rsidR="00DF724D" w:rsidRPr="00D44342" w14:paraId="1924AE12" w14:textId="77777777" w:rsidTr="00301803">
        <w:trPr>
          <w:trHeight w:val="240"/>
          <w:jc w:val="center"/>
        </w:trPr>
        <w:tc>
          <w:tcPr>
            <w:tcW w:w="4876" w:type="dxa"/>
            <w:tcBorders>
              <w:top w:val="nil"/>
              <w:left w:val="nil"/>
              <w:bottom w:val="nil"/>
              <w:right w:val="nil"/>
            </w:tcBorders>
          </w:tcPr>
          <w:p w14:paraId="5CB585D2"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3ADBB111" w14:textId="77777777" w:rsidR="00DF724D" w:rsidRPr="00D44342" w:rsidRDefault="00DF724D" w:rsidP="00301803">
            <w:pPr>
              <w:pStyle w:val="AmColumnHeading"/>
            </w:pPr>
            <w:r w:rsidRPr="00D44342">
              <w:t>Emendamento</w:t>
            </w:r>
          </w:p>
        </w:tc>
      </w:tr>
      <w:tr w:rsidR="00DF724D" w:rsidRPr="00D44342" w14:paraId="625F2D4B" w14:textId="77777777" w:rsidTr="00301803">
        <w:trPr>
          <w:jc w:val="center"/>
        </w:trPr>
        <w:tc>
          <w:tcPr>
            <w:tcW w:w="4876" w:type="dxa"/>
            <w:tcBorders>
              <w:top w:val="nil"/>
              <w:left w:val="nil"/>
              <w:bottom w:val="nil"/>
              <w:right w:val="nil"/>
            </w:tcBorders>
          </w:tcPr>
          <w:p w14:paraId="2F36BAA9" w14:textId="77777777" w:rsidR="00DF724D" w:rsidRPr="00D44342" w:rsidRDefault="00DF724D" w:rsidP="00301803">
            <w:pPr>
              <w:pStyle w:val="Normal6a"/>
            </w:pPr>
          </w:p>
        </w:tc>
        <w:tc>
          <w:tcPr>
            <w:tcW w:w="4876" w:type="dxa"/>
            <w:tcBorders>
              <w:top w:val="nil"/>
              <w:left w:val="nil"/>
              <w:bottom w:val="nil"/>
              <w:right w:val="nil"/>
            </w:tcBorders>
          </w:tcPr>
          <w:p w14:paraId="61A3C23B" w14:textId="77777777" w:rsidR="00DF724D" w:rsidRPr="00D44342" w:rsidRDefault="00DF724D" w:rsidP="00301803">
            <w:pPr>
              <w:pStyle w:val="Normal6a"/>
            </w:pPr>
            <w:r w:rsidRPr="00D44342">
              <w:rPr>
                <w:b/>
                <w:i/>
              </w:rPr>
              <w:t>–</w:t>
            </w:r>
            <w:r w:rsidRPr="00D44342">
              <w:tab/>
            </w:r>
            <w:r w:rsidRPr="00D44342">
              <w:rPr>
                <w:b/>
                <w:i/>
              </w:rPr>
              <w:t>vista la relazione 2025 della FAO sullo stato della pesca nel Mediterraneo e nel Mar Nero,</w:t>
            </w:r>
          </w:p>
        </w:tc>
      </w:tr>
    </w:tbl>
    <w:p w14:paraId="78598A9B"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1E275FE3" w14:textId="77777777" w:rsidR="00DF724D" w:rsidRPr="00D44342" w:rsidRDefault="00DF724D" w:rsidP="00DF724D">
      <w:r w:rsidRPr="00D44342">
        <w:rPr>
          <w:rStyle w:val="HideTWBExt"/>
        </w:rPr>
        <w:t>&lt;/Amend&gt;</w:t>
      </w:r>
    </w:p>
    <w:p w14:paraId="7FFE788E"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8</w:t>
      </w:r>
      <w:r w:rsidRPr="00D44342">
        <w:rPr>
          <w:rStyle w:val="HideTWBExt"/>
          <w:b w:val="0"/>
        </w:rPr>
        <w:t>&lt;/NumAm&gt;</w:t>
      </w:r>
    </w:p>
    <w:p w14:paraId="6063CDF4" w14:textId="77777777" w:rsidR="00DF724D" w:rsidRPr="00D44342" w:rsidRDefault="00DF724D" w:rsidP="00DF724D">
      <w:pPr>
        <w:pStyle w:val="NormalBold"/>
      </w:pPr>
      <w:r w:rsidRPr="00D44342">
        <w:rPr>
          <w:rStyle w:val="HideTWBExt"/>
          <w:b w:val="0"/>
        </w:rPr>
        <w:t>&lt;RepeatBlock-By&gt;&lt;Members&gt;</w:t>
      </w:r>
      <w:r w:rsidRPr="00D44342">
        <w:t>Alberico Gambino, Ruggero Razza, Carlo Fidanza</w:t>
      </w:r>
      <w:r w:rsidRPr="00D44342">
        <w:rPr>
          <w:rStyle w:val="HideTWBExt"/>
          <w:b w:val="0"/>
        </w:rPr>
        <w:t>&lt;/Members&gt;</w:t>
      </w:r>
    </w:p>
    <w:p w14:paraId="6FE0F8E8" w14:textId="77777777" w:rsidR="00DF724D" w:rsidRPr="00D44342" w:rsidRDefault="00DF724D" w:rsidP="00DF724D">
      <w:pPr>
        <w:pStyle w:val="NormalBold"/>
      </w:pPr>
      <w:r w:rsidRPr="00D44342">
        <w:rPr>
          <w:rStyle w:val="HideTWBExt"/>
          <w:b w:val="0"/>
        </w:rPr>
        <w:t>&lt;/RepeatBlock-By&gt;</w:t>
      </w:r>
    </w:p>
    <w:p w14:paraId="24B9D25F"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07C8442E" w14:textId="77777777" w:rsidR="00DF724D" w:rsidRPr="00D44342" w:rsidRDefault="00DF724D" w:rsidP="00DF724D">
      <w:pPr>
        <w:pStyle w:val="NormalBold"/>
      </w:pPr>
      <w:r w:rsidRPr="00D44342">
        <w:rPr>
          <w:rStyle w:val="HideTWBExt"/>
          <w:b w:val="0"/>
        </w:rPr>
        <w:t>&lt;Article&gt;</w:t>
      </w:r>
      <w:r w:rsidRPr="00D44342">
        <w:t>Considerando A</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0F051EA7" w14:textId="77777777" w:rsidTr="00301803">
        <w:trPr>
          <w:trHeight w:hRule="exact" w:val="240"/>
          <w:jc w:val="center"/>
        </w:trPr>
        <w:tc>
          <w:tcPr>
            <w:tcW w:w="9752" w:type="dxa"/>
            <w:gridSpan w:val="2"/>
            <w:tcBorders>
              <w:top w:val="nil"/>
              <w:left w:val="nil"/>
              <w:bottom w:val="nil"/>
              <w:right w:val="nil"/>
            </w:tcBorders>
          </w:tcPr>
          <w:p w14:paraId="28EC5EFF" w14:textId="77777777" w:rsidR="00DF724D" w:rsidRPr="00D44342" w:rsidRDefault="00DF724D" w:rsidP="00301803"/>
        </w:tc>
      </w:tr>
      <w:tr w:rsidR="00DF724D" w:rsidRPr="00D44342" w14:paraId="3998FB81" w14:textId="77777777" w:rsidTr="00301803">
        <w:trPr>
          <w:trHeight w:val="240"/>
          <w:jc w:val="center"/>
        </w:trPr>
        <w:tc>
          <w:tcPr>
            <w:tcW w:w="4876" w:type="dxa"/>
            <w:tcBorders>
              <w:top w:val="nil"/>
              <w:left w:val="nil"/>
              <w:bottom w:val="nil"/>
              <w:right w:val="nil"/>
            </w:tcBorders>
          </w:tcPr>
          <w:p w14:paraId="5275A11E"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05B2DB70" w14:textId="77777777" w:rsidR="00DF724D" w:rsidRPr="00D44342" w:rsidRDefault="00DF724D" w:rsidP="00301803">
            <w:pPr>
              <w:pStyle w:val="AmColumnHeading"/>
            </w:pPr>
            <w:r w:rsidRPr="00D44342">
              <w:t>Emendamento</w:t>
            </w:r>
          </w:p>
        </w:tc>
      </w:tr>
      <w:tr w:rsidR="00DF724D" w:rsidRPr="00D44342" w14:paraId="0133C90C" w14:textId="77777777" w:rsidTr="00301803">
        <w:trPr>
          <w:jc w:val="center"/>
        </w:trPr>
        <w:tc>
          <w:tcPr>
            <w:tcW w:w="4876" w:type="dxa"/>
            <w:tcBorders>
              <w:top w:val="nil"/>
              <w:left w:val="nil"/>
              <w:bottom w:val="nil"/>
              <w:right w:val="nil"/>
            </w:tcBorders>
          </w:tcPr>
          <w:p w14:paraId="3CF556F6" w14:textId="77777777" w:rsidR="00DF724D" w:rsidRPr="00D44342" w:rsidRDefault="00DF724D" w:rsidP="00301803">
            <w:pPr>
              <w:pStyle w:val="Normal6a"/>
            </w:pPr>
            <w:r w:rsidRPr="00D44342">
              <w:t>A.</w:t>
            </w:r>
            <w:r w:rsidRPr="00D44342">
              <w:tab/>
              <w:t>considerando che il Mediterraneo è uno spazio politico, economico e culturale condiviso; che la dimensione euromediterranea è una responsabilità condivisa dell'UE nel suo complesso;</w:t>
            </w:r>
          </w:p>
        </w:tc>
        <w:tc>
          <w:tcPr>
            <w:tcW w:w="4876" w:type="dxa"/>
            <w:tcBorders>
              <w:top w:val="nil"/>
              <w:left w:val="nil"/>
              <w:bottom w:val="nil"/>
              <w:right w:val="nil"/>
            </w:tcBorders>
          </w:tcPr>
          <w:p w14:paraId="2B15DFB4" w14:textId="77777777" w:rsidR="00DF724D" w:rsidRPr="00D44342" w:rsidRDefault="00DF724D" w:rsidP="00301803">
            <w:pPr>
              <w:pStyle w:val="Normal6a"/>
            </w:pPr>
            <w:r w:rsidRPr="00D44342">
              <w:t>A.</w:t>
            </w:r>
            <w:r w:rsidRPr="00D44342">
              <w:tab/>
              <w:t xml:space="preserve">Considerando che il Mediterraneo è uno spazio politico, economico e culturale condiviso </w:t>
            </w:r>
            <w:r w:rsidRPr="00D44342">
              <w:rPr>
                <w:b/>
                <w:i/>
              </w:rPr>
              <w:t>di fondamentale importanza per la sicurezza, la prosperità, la resilienza energetica e la connettività dell'Europa</w:t>
            </w:r>
            <w:r w:rsidRPr="00D44342">
              <w:t xml:space="preserve">; che la dimensione euromediterranea è una responsabilità condivisa dell'UE nel suo complesso </w:t>
            </w:r>
            <w:r w:rsidRPr="00D44342">
              <w:rPr>
                <w:b/>
                <w:i/>
              </w:rPr>
              <w:t>e richiede solidarietà concreta e un'azione coordinata per affrontare le sfide e cogliere le opportunità comuni</w:t>
            </w:r>
            <w:r w:rsidRPr="00D44342">
              <w:t>;</w:t>
            </w:r>
          </w:p>
        </w:tc>
      </w:tr>
    </w:tbl>
    <w:p w14:paraId="3AB47DDE"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{IT}</w:t>
      </w:r>
      <w:r w:rsidRPr="00D44342">
        <w:t>it</w:t>
      </w:r>
      <w:r w:rsidRPr="00D44342">
        <w:rPr>
          <w:rStyle w:val="HideTWBExt"/>
        </w:rPr>
        <w:t>&lt;/Original&gt;</w:t>
      </w:r>
    </w:p>
    <w:p w14:paraId="394D8371" w14:textId="77777777" w:rsidR="00DF724D" w:rsidRPr="00D44342" w:rsidRDefault="00DF724D" w:rsidP="00DF724D">
      <w:r w:rsidRPr="00D44342">
        <w:rPr>
          <w:rStyle w:val="HideTWBExt"/>
        </w:rPr>
        <w:lastRenderedPageBreak/>
        <w:t>&lt;/Amend&gt;</w:t>
      </w:r>
    </w:p>
    <w:p w14:paraId="6CF601B3"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9</w:t>
      </w:r>
      <w:r w:rsidRPr="00D44342">
        <w:rPr>
          <w:rStyle w:val="HideTWBExt"/>
          <w:b w:val="0"/>
        </w:rPr>
        <w:t>&lt;/NumAm&gt;</w:t>
      </w:r>
    </w:p>
    <w:p w14:paraId="34AC2F8E" w14:textId="77777777" w:rsidR="00DF724D" w:rsidRPr="00D44342" w:rsidRDefault="00DF724D" w:rsidP="00DF724D">
      <w:pPr>
        <w:pStyle w:val="NormalBold"/>
      </w:pPr>
      <w:r w:rsidRPr="00D44342">
        <w:rPr>
          <w:rStyle w:val="HideTWBExt"/>
          <w:b w:val="0"/>
        </w:rPr>
        <w:t>&lt;RepeatBlock-By&gt;&lt;Members&gt;</w:t>
      </w:r>
      <w:r w:rsidRPr="00D44342">
        <w:t>Massimiliano Salini</w:t>
      </w:r>
      <w:r w:rsidRPr="00D44342">
        <w:rPr>
          <w:rStyle w:val="HideTWBExt"/>
          <w:b w:val="0"/>
        </w:rPr>
        <w:t>&lt;/Members&gt;</w:t>
      </w:r>
    </w:p>
    <w:p w14:paraId="4CA93A6B" w14:textId="77777777" w:rsidR="00DF724D" w:rsidRPr="00D44342" w:rsidRDefault="00DF724D" w:rsidP="00DF724D">
      <w:pPr>
        <w:pStyle w:val="NormalBold"/>
      </w:pPr>
      <w:r w:rsidRPr="00D44342">
        <w:rPr>
          <w:rStyle w:val="HideTWBExt"/>
          <w:b w:val="0"/>
        </w:rPr>
        <w:t>&lt;/RepeatBlock-By&gt;</w:t>
      </w:r>
    </w:p>
    <w:p w14:paraId="133300ED"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26B746B6" w14:textId="77777777" w:rsidR="00DF724D" w:rsidRPr="00D44342" w:rsidRDefault="00DF724D" w:rsidP="00DF724D">
      <w:pPr>
        <w:pStyle w:val="NormalBold"/>
      </w:pPr>
      <w:r w:rsidRPr="00D44342">
        <w:rPr>
          <w:rStyle w:val="HideTWBExt"/>
          <w:b w:val="0"/>
        </w:rPr>
        <w:t>&lt;Article&gt;</w:t>
      </w:r>
      <w:r w:rsidRPr="00D44342">
        <w:t>Considerando A</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58F34434" w14:textId="77777777" w:rsidTr="00301803">
        <w:trPr>
          <w:trHeight w:hRule="exact" w:val="240"/>
          <w:jc w:val="center"/>
        </w:trPr>
        <w:tc>
          <w:tcPr>
            <w:tcW w:w="9752" w:type="dxa"/>
            <w:gridSpan w:val="2"/>
            <w:tcBorders>
              <w:top w:val="nil"/>
              <w:left w:val="nil"/>
              <w:bottom w:val="nil"/>
              <w:right w:val="nil"/>
            </w:tcBorders>
          </w:tcPr>
          <w:p w14:paraId="602079F3" w14:textId="77777777" w:rsidR="00DF724D" w:rsidRPr="00D44342" w:rsidRDefault="00DF724D" w:rsidP="00301803"/>
        </w:tc>
      </w:tr>
      <w:tr w:rsidR="00DF724D" w:rsidRPr="00D44342" w14:paraId="7B652731" w14:textId="77777777" w:rsidTr="00301803">
        <w:trPr>
          <w:trHeight w:val="240"/>
          <w:jc w:val="center"/>
        </w:trPr>
        <w:tc>
          <w:tcPr>
            <w:tcW w:w="4876" w:type="dxa"/>
            <w:tcBorders>
              <w:top w:val="nil"/>
              <w:left w:val="nil"/>
              <w:bottom w:val="nil"/>
              <w:right w:val="nil"/>
            </w:tcBorders>
          </w:tcPr>
          <w:p w14:paraId="078C726F"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320EC33F" w14:textId="77777777" w:rsidR="00DF724D" w:rsidRPr="00D44342" w:rsidRDefault="00DF724D" w:rsidP="00301803">
            <w:pPr>
              <w:pStyle w:val="AmColumnHeading"/>
            </w:pPr>
            <w:r w:rsidRPr="00D44342">
              <w:t>Emendamento</w:t>
            </w:r>
          </w:p>
        </w:tc>
      </w:tr>
      <w:tr w:rsidR="00DF724D" w:rsidRPr="00D44342" w14:paraId="3693F2FB" w14:textId="77777777" w:rsidTr="00301803">
        <w:trPr>
          <w:jc w:val="center"/>
        </w:trPr>
        <w:tc>
          <w:tcPr>
            <w:tcW w:w="4876" w:type="dxa"/>
            <w:tcBorders>
              <w:top w:val="nil"/>
              <w:left w:val="nil"/>
              <w:bottom w:val="nil"/>
              <w:right w:val="nil"/>
            </w:tcBorders>
          </w:tcPr>
          <w:p w14:paraId="729D84CC" w14:textId="77777777" w:rsidR="00DF724D" w:rsidRPr="00D44342" w:rsidRDefault="00DF724D" w:rsidP="00301803">
            <w:pPr>
              <w:pStyle w:val="Normal6a"/>
            </w:pPr>
            <w:r w:rsidRPr="00D44342">
              <w:t>A.</w:t>
            </w:r>
            <w:r w:rsidRPr="00D44342">
              <w:tab/>
              <w:t>considerando che il Mediterraneo è uno spazio politico, economico e culturale condiviso; che la dimensione euromediterranea è una responsabilità condivisa dell'UE nel suo complesso;</w:t>
            </w:r>
          </w:p>
        </w:tc>
        <w:tc>
          <w:tcPr>
            <w:tcW w:w="4876" w:type="dxa"/>
            <w:tcBorders>
              <w:top w:val="nil"/>
              <w:left w:val="nil"/>
              <w:bottom w:val="nil"/>
              <w:right w:val="nil"/>
            </w:tcBorders>
          </w:tcPr>
          <w:p w14:paraId="1FFC8C02" w14:textId="77777777" w:rsidR="00DF724D" w:rsidRPr="00D44342" w:rsidRDefault="00DF724D" w:rsidP="00301803">
            <w:pPr>
              <w:pStyle w:val="Normal6a"/>
            </w:pPr>
            <w:r w:rsidRPr="00D44342">
              <w:t>A.</w:t>
            </w:r>
            <w:r w:rsidRPr="00D44342">
              <w:tab/>
              <w:t xml:space="preserve">considerando che il Mediterraneo </w:t>
            </w:r>
            <w:r w:rsidRPr="00D44342">
              <w:rPr>
                <w:b/>
                <w:i/>
              </w:rPr>
              <w:t>è un'area di importanza strategica vitale e complementare per l'UE ed</w:t>
            </w:r>
            <w:r w:rsidRPr="00D44342">
              <w:t xml:space="preserve"> è uno spazio politico, economico e culturale condiviso; che la dimensione euromediterranea è una responsabilità condivisa dell'UE nel suo complesso;</w:t>
            </w:r>
          </w:p>
        </w:tc>
      </w:tr>
    </w:tbl>
    <w:p w14:paraId="64DD613F"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1BE89477" w14:textId="77777777" w:rsidR="00DF724D" w:rsidRPr="00D44342" w:rsidRDefault="00DF724D" w:rsidP="00DF724D">
      <w:r w:rsidRPr="00D44342">
        <w:rPr>
          <w:rStyle w:val="HideTWBExt"/>
        </w:rPr>
        <w:t>&lt;/Amend&gt;</w:t>
      </w:r>
    </w:p>
    <w:p w14:paraId="6206504B"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10</w:t>
      </w:r>
      <w:r w:rsidRPr="00D44342">
        <w:rPr>
          <w:rStyle w:val="HideTWBExt"/>
          <w:b w:val="0"/>
        </w:rPr>
        <w:t>&lt;/NumAm&gt;</w:t>
      </w:r>
    </w:p>
    <w:p w14:paraId="274344C2" w14:textId="77777777" w:rsidR="00DF724D" w:rsidRPr="00D44342" w:rsidRDefault="00DF724D" w:rsidP="00DF724D">
      <w:pPr>
        <w:pStyle w:val="NormalBold"/>
      </w:pPr>
      <w:r w:rsidRPr="00D44342">
        <w:rPr>
          <w:rStyle w:val="HideTWBExt"/>
          <w:b w:val="0"/>
        </w:rPr>
        <w:t>&lt;RepeatBlock-By&gt;&lt;Members&gt;</w:t>
      </w:r>
      <w:r w:rsidRPr="00D44342">
        <w:t>Francisco José Millán Mon</w:t>
      </w:r>
      <w:r w:rsidRPr="00D44342">
        <w:rPr>
          <w:rStyle w:val="HideTWBExt"/>
          <w:b w:val="0"/>
        </w:rPr>
        <w:t>&lt;/Members&gt;</w:t>
      </w:r>
    </w:p>
    <w:p w14:paraId="5AB19573" w14:textId="77777777" w:rsidR="00DF724D" w:rsidRPr="00D44342" w:rsidRDefault="00DF724D" w:rsidP="00DF724D">
      <w:pPr>
        <w:pStyle w:val="NormalBold"/>
      </w:pPr>
      <w:r w:rsidRPr="00D44342">
        <w:rPr>
          <w:rStyle w:val="HideTWBExt"/>
          <w:b w:val="0"/>
        </w:rPr>
        <w:t>&lt;/RepeatBlock-By&gt;</w:t>
      </w:r>
    </w:p>
    <w:p w14:paraId="69BF47D9"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6A343F53" w14:textId="77777777" w:rsidR="00DF724D" w:rsidRPr="00D44342" w:rsidRDefault="00DF724D" w:rsidP="00DF724D">
      <w:pPr>
        <w:pStyle w:val="NormalBold"/>
      </w:pPr>
      <w:r w:rsidRPr="00D44342">
        <w:rPr>
          <w:rStyle w:val="HideTWBExt"/>
          <w:b w:val="0"/>
        </w:rPr>
        <w:t>&lt;Article&gt;</w:t>
      </w:r>
      <w:r w:rsidRPr="00D44342">
        <w:t>Considerando A</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2C5ECB53" w14:textId="77777777" w:rsidTr="00301803">
        <w:trPr>
          <w:trHeight w:hRule="exact" w:val="240"/>
          <w:jc w:val="center"/>
        </w:trPr>
        <w:tc>
          <w:tcPr>
            <w:tcW w:w="9752" w:type="dxa"/>
            <w:gridSpan w:val="2"/>
            <w:tcBorders>
              <w:top w:val="nil"/>
              <w:left w:val="nil"/>
              <w:bottom w:val="nil"/>
              <w:right w:val="nil"/>
            </w:tcBorders>
          </w:tcPr>
          <w:p w14:paraId="716E37C7" w14:textId="77777777" w:rsidR="00DF724D" w:rsidRPr="00D44342" w:rsidRDefault="00DF724D" w:rsidP="00301803"/>
        </w:tc>
      </w:tr>
      <w:tr w:rsidR="00DF724D" w:rsidRPr="00D44342" w14:paraId="152734FC" w14:textId="77777777" w:rsidTr="00301803">
        <w:trPr>
          <w:trHeight w:val="240"/>
          <w:jc w:val="center"/>
        </w:trPr>
        <w:tc>
          <w:tcPr>
            <w:tcW w:w="4876" w:type="dxa"/>
            <w:tcBorders>
              <w:top w:val="nil"/>
              <w:left w:val="nil"/>
              <w:bottom w:val="nil"/>
              <w:right w:val="nil"/>
            </w:tcBorders>
          </w:tcPr>
          <w:p w14:paraId="4BAAF6B5"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78C7697F" w14:textId="77777777" w:rsidR="00DF724D" w:rsidRPr="00D44342" w:rsidRDefault="00DF724D" w:rsidP="00301803">
            <w:pPr>
              <w:pStyle w:val="AmColumnHeading"/>
            </w:pPr>
            <w:r w:rsidRPr="00D44342">
              <w:t>Emendamento</w:t>
            </w:r>
          </w:p>
        </w:tc>
      </w:tr>
      <w:tr w:rsidR="00DF724D" w:rsidRPr="00D44342" w14:paraId="0CC074E0" w14:textId="77777777" w:rsidTr="00301803">
        <w:trPr>
          <w:jc w:val="center"/>
        </w:trPr>
        <w:tc>
          <w:tcPr>
            <w:tcW w:w="4876" w:type="dxa"/>
            <w:tcBorders>
              <w:top w:val="nil"/>
              <w:left w:val="nil"/>
              <w:bottom w:val="nil"/>
              <w:right w:val="nil"/>
            </w:tcBorders>
          </w:tcPr>
          <w:p w14:paraId="1C28672A" w14:textId="77777777" w:rsidR="00DF724D" w:rsidRPr="00D44342" w:rsidRDefault="00DF724D" w:rsidP="00301803">
            <w:pPr>
              <w:pStyle w:val="Normal6a"/>
            </w:pPr>
            <w:r w:rsidRPr="00D44342">
              <w:t>A.</w:t>
            </w:r>
            <w:r w:rsidRPr="00D44342">
              <w:tab/>
              <w:t>considerando che il Mediterraneo è uno spazio politico, economico e culturale condiviso; che la dimensione euromediterranea è una responsabilità condivisa dell'UE nel suo complesso;</w:t>
            </w:r>
          </w:p>
        </w:tc>
        <w:tc>
          <w:tcPr>
            <w:tcW w:w="4876" w:type="dxa"/>
            <w:tcBorders>
              <w:top w:val="nil"/>
              <w:left w:val="nil"/>
              <w:bottom w:val="nil"/>
              <w:right w:val="nil"/>
            </w:tcBorders>
          </w:tcPr>
          <w:p w14:paraId="550A71E6" w14:textId="77777777" w:rsidR="00DF724D" w:rsidRPr="00D44342" w:rsidRDefault="00DF724D" w:rsidP="00301803">
            <w:pPr>
              <w:pStyle w:val="Normal6a"/>
            </w:pPr>
            <w:r w:rsidRPr="00D44342">
              <w:t>A.</w:t>
            </w:r>
            <w:r w:rsidRPr="00D44342">
              <w:tab/>
              <w:t>considerando che il Mediterraneo è uno spazio politico, economico e culturale condiviso</w:t>
            </w:r>
            <w:r w:rsidRPr="00D44342">
              <w:rPr>
                <w:b/>
                <w:i/>
              </w:rPr>
              <w:t xml:space="preserve"> e che riveste un'importanza strategica per l'Unione</w:t>
            </w:r>
            <w:r w:rsidRPr="00D44342">
              <w:t>; che la dimensione euromediterranea è una responsabilità condivisa dell'UE nel suo complesso;</w:t>
            </w:r>
          </w:p>
        </w:tc>
      </w:tr>
    </w:tbl>
    <w:p w14:paraId="4E507391"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{ES}</w:t>
      </w:r>
      <w:r w:rsidRPr="00D44342">
        <w:t>es</w:t>
      </w:r>
      <w:r w:rsidRPr="00D44342">
        <w:rPr>
          <w:rStyle w:val="HideTWBExt"/>
        </w:rPr>
        <w:t>&lt;/Original&gt;</w:t>
      </w:r>
    </w:p>
    <w:p w14:paraId="7F6E525F" w14:textId="77777777" w:rsidR="00DF724D" w:rsidRPr="00D44342" w:rsidRDefault="00DF724D" w:rsidP="00DF724D">
      <w:r w:rsidRPr="00D44342">
        <w:rPr>
          <w:rStyle w:val="HideTWBExt"/>
        </w:rPr>
        <w:t>&lt;/Amend&gt;</w:t>
      </w:r>
    </w:p>
    <w:p w14:paraId="78D89C3B"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11</w:t>
      </w:r>
      <w:r w:rsidRPr="00D44342">
        <w:rPr>
          <w:rStyle w:val="HideTWBExt"/>
          <w:b w:val="0"/>
        </w:rPr>
        <w:t>&lt;/NumAm&gt;</w:t>
      </w:r>
    </w:p>
    <w:p w14:paraId="28EE79BF" w14:textId="77777777" w:rsidR="00DF724D" w:rsidRPr="00D44342" w:rsidRDefault="00DF724D" w:rsidP="00DF724D">
      <w:pPr>
        <w:pStyle w:val="NormalBold"/>
      </w:pPr>
      <w:r w:rsidRPr="00D44342">
        <w:rPr>
          <w:rStyle w:val="HideTWBExt"/>
          <w:b w:val="0"/>
        </w:rPr>
        <w:t>&lt;RepeatBlock-By&gt;&lt;Members&gt;</w:t>
      </w:r>
      <w:r w:rsidRPr="00D44342">
        <w:t>Sebastian Tynkkynen</w:t>
      </w:r>
      <w:r w:rsidRPr="00D44342">
        <w:rPr>
          <w:rStyle w:val="HideTWBExt"/>
          <w:b w:val="0"/>
        </w:rPr>
        <w:t>&lt;/Members&gt;</w:t>
      </w:r>
    </w:p>
    <w:p w14:paraId="5FC16708" w14:textId="77777777" w:rsidR="00DF724D" w:rsidRPr="00D44342" w:rsidRDefault="00DF724D" w:rsidP="00DF724D">
      <w:pPr>
        <w:pStyle w:val="NormalBold"/>
      </w:pPr>
      <w:r w:rsidRPr="00D44342">
        <w:rPr>
          <w:rStyle w:val="HideTWBExt"/>
          <w:b w:val="0"/>
        </w:rPr>
        <w:t>&lt;/RepeatBlock-By&gt;</w:t>
      </w:r>
    </w:p>
    <w:p w14:paraId="199A8529"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57F334E8" w14:textId="77777777" w:rsidR="00DF724D" w:rsidRPr="00D44342" w:rsidRDefault="00DF724D" w:rsidP="00DF724D">
      <w:pPr>
        <w:pStyle w:val="NormalBold"/>
      </w:pPr>
      <w:r w:rsidRPr="00D44342">
        <w:rPr>
          <w:rStyle w:val="HideTWBExt"/>
          <w:b w:val="0"/>
        </w:rPr>
        <w:t>&lt;Article&gt;</w:t>
      </w:r>
      <w:r w:rsidRPr="00D44342">
        <w:t>Considerando A</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7887DE9F" w14:textId="77777777" w:rsidTr="00301803">
        <w:trPr>
          <w:trHeight w:hRule="exact" w:val="240"/>
          <w:jc w:val="center"/>
        </w:trPr>
        <w:tc>
          <w:tcPr>
            <w:tcW w:w="9752" w:type="dxa"/>
            <w:gridSpan w:val="2"/>
            <w:tcBorders>
              <w:top w:val="nil"/>
              <w:left w:val="nil"/>
              <w:bottom w:val="nil"/>
              <w:right w:val="nil"/>
            </w:tcBorders>
          </w:tcPr>
          <w:p w14:paraId="28419F45" w14:textId="77777777" w:rsidR="00DF724D" w:rsidRPr="00D44342" w:rsidRDefault="00DF724D" w:rsidP="00301803"/>
        </w:tc>
      </w:tr>
      <w:tr w:rsidR="00DF724D" w:rsidRPr="00D44342" w14:paraId="26F7054A" w14:textId="77777777" w:rsidTr="00301803">
        <w:trPr>
          <w:trHeight w:val="240"/>
          <w:jc w:val="center"/>
        </w:trPr>
        <w:tc>
          <w:tcPr>
            <w:tcW w:w="4876" w:type="dxa"/>
            <w:tcBorders>
              <w:top w:val="nil"/>
              <w:left w:val="nil"/>
              <w:bottom w:val="nil"/>
              <w:right w:val="nil"/>
            </w:tcBorders>
          </w:tcPr>
          <w:p w14:paraId="0F7481AF"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039FDD3C" w14:textId="77777777" w:rsidR="00DF724D" w:rsidRPr="00D44342" w:rsidRDefault="00DF724D" w:rsidP="00301803">
            <w:pPr>
              <w:pStyle w:val="AmColumnHeading"/>
            </w:pPr>
            <w:r w:rsidRPr="00D44342">
              <w:t>Emendamento</w:t>
            </w:r>
          </w:p>
        </w:tc>
      </w:tr>
      <w:tr w:rsidR="00DF724D" w:rsidRPr="00D44342" w14:paraId="010ADCC7" w14:textId="77777777" w:rsidTr="00301803">
        <w:trPr>
          <w:jc w:val="center"/>
        </w:trPr>
        <w:tc>
          <w:tcPr>
            <w:tcW w:w="4876" w:type="dxa"/>
            <w:tcBorders>
              <w:top w:val="nil"/>
              <w:left w:val="nil"/>
              <w:bottom w:val="nil"/>
              <w:right w:val="nil"/>
            </w:tcBorders>
          </w:tcPr>
          <w:p w14:paraId="6D92AE17" w14:textId="77777777" w:rsidR="00DF724D" w:rsidRPr="00D44342" w:rsidRDefault="00DF724D" w:rsidP="00301803">
            <w:pPr>
              <w:pStyle w:val="Normal6a"/>
            </w:pPr>
            <w:r w:rsidRPr="00D44342">
              <w:t>A.</w:t>
            </w:r>
            <w:r w:rsidRPr="00D44342">
              <w:tab/>
              <w:t xml:space="preserve">considerando che il Mediterraneo è uno spazio politico, economico e culturale condiviso; che </w:t>
            </w:r>
            <w:r w:rsidRPr="00D44342">
              <w:rPr>
                <w:b/>
                <w:i/>
              </w:rPr>
              <w:t>la dimensione euromediterranea è una responsabilità condivisa dell'</w:t>
            </w:r>
            <w:r w:rsidRPr="00D44342">
              <w:t>UE</w:t>
            </w:r>
            <w:r w:rsidRPr="00D44342">
              <w:rPr>
                <w:b/>
                <w:i/>
              </w:rPr>
              <w:t xml:space="preserve"> nel suo complesso</w:t>
            </w:r>
            <w:r w:rsidRPr="00D44342">
              <w:t>;</w:t>
            </w:r>
          </w:p>
        </w:tc>
        <w:tc>
          <w:tcPr>
            <w:tcW w:w="4876" w:type="dxa"/>
            <w:tcBorders>
              <w:top w:val="nil"/>
              <w:left w:val="nil"/>
              <w:bottom w:val="nil"/>
              <w:right w:val="nil"/>
            </w:tcBorders>
          </w:tcPr>
          <w:p w14:paraId="2F2D89C3" w14:textId="77777777" w:rsidR="00DF724D" w:rsidRPr="00D44342" w:rsidRDefault="00DF724D" w:rsidP="00301803">
            <w:pPr>
              <w:pStyle w:val="Normal6a"/>
            </w:pPr>
            <w:r w:rsidRPr="00D44342">
              <w:t>A.</w:t>
            </w:r>
            <w:r w:rsidRPr="00D44342">
              <w:tab/>
              <w:t xml:space="preserve">considerando che il Mediterraneo è uno spazio politico, economico e culturale condiviso; che </w:t>
            </w:r>
            <w:r w:rsidRPr="00D44342">
              <w:rPr>
                <w:b/>
                <w:i/>
              </w:rPr>
              <w:t>l'</w:t>
            </w:r>
            <w:r w:rsidRPr="00D44342">
              <w:t xml:space="preserve">UE </w:t>
            </w:r>
            <w:r w:rsidRPr="00D44342">
              <w:rPr>
                <w:b/>
                <w:i/>
              </w:rPr>
              <w:t>è membro dell'Unione per il Mediterraneo</w:t>
            </w:r>
            <w:r w:rsidRPr="00D44342">
              <w:t>;</w:t>
            </w:r>
          </w:p>
        </w:tc>
      </w:tr>
    </w:tbl>
    <w:p w14:paraId="18C47717"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{FI}</w:t>
      </w:r>
      <w:r w:rsidRPr="00D44342">
        <w:t>fi</w:t>
      </w:r>
      <w:r w:rsidRPr="00D44342">
        <w:rPr>
          <w:rStyle w:val="HideTWBExt"/>
        </w:rPr>
        <w:t>&lt;/Original&gt;</w:t>
      </w:r>
    </w:p>
    <w:p w14:paraId="44197B0F" w14:textId="77777777" w:rsidR="00DF724D" w:rsidRPr="00D44342" w:rsidRDefault="00DF724D" w:rsidP="00DF724D">
      <w:r w:rsidRPr="00D44342">
        <w:rPr>
          <w:rStyle w:val="HideTWBExt"/>
        </w:rPr>
        <w:t>&lt;/Amend&gt;</w:t>
      </w:r>
    </w:p>
    <w:p w14:paraId="6FE9E227"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12</w:t>
      </w:r>
      <w:r w:rsidRPr="00D44342">
        <w:rPr>
          <w:rStyle w:val="HideTWBExt"/>
          <w:b w:val="0"/>
        </w:rPr>
        <w:t>&lt;/NumAm&gt;</w:t>
      </w:r>
    </w:p>
    <w:p w14:paraId="7A95F1FE" w14:textId="77777777" w:rsidR="00DF724D" w:rsidRPr="00D44342" w:rsidRDefault="00DF724D" w:rsidP="00DF724D">
      <w:pPr>
        <w:pStyle w:val="NormalBold"/>
      </w:pPr>
      <w:r w:rsidRPr="00D44342">
        <w:rPr>
          <w:rStyle w:val="HideTWBExt"/>
          <w:b w:val="0"/>
        </w:rPr>
        <w:t>&lt;RepeatBlock-By&gt;&lt;Members&gt;</w:t>
      </w:r>
      <w:r w:rsidRPr="00D44342">
        <w:t>Nicola Zingaretti, Elio Di Rupo, Marco Tarquinio, Matjaž Nemec, Marta Temido, Nacho Sánchez Amor, Yannis Maniatis, Costas Mavrides</w:t>
      </w:r>
      <w:r w:rsidRPr="00D44342">
        <w:rPr>
          <w:rStyle w:val="HideTWBExt"/>
          <w:b w:val="0"/>
        </w:rPr>
        <w:t>&lt;/Members&gt;</w:t>
      </w:r>
    </w:p>
    <w:p w14:paraId="657198FA" w14:textId="77777777" w:rsidR="00DF724D" w:rsidRPr="00D44342" w:rsidRDefault="00DF724D" w:rsidP="00DF724D">
      <w:pPr>
        <w:pStyle w:val="NormalBold"/>
      </w:pPr>
      <w:r w:rsidRPr="00D44342">
        <w:rPr>
          <w:rStyle w:val="HideTWBExt"/>
          <w:b w:val="0"/>
        </w:rPr>
        <w:t>&lt;/RepeatBlock-By&gt;</w:t>
      </w:r>
    </w:p>
    <w:p w14:paraId="5206AAD3"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64D45218" w14:textId="77777777" w:rsidR="00DF724D" w:rsidRPr="00D44342" w:rsidRDefault="00DF724D" w:rsidP="00DF724D">
      <w:pPr>
        <w:pStyle w:val="NormalBold"/>
      </w:pPr>
      <w:r w:rsidRPr="00D44342">
        <w:rPr>
          <w:rStyle w:val="HideTWBExt"/>
          <w:b w:val="0"/>
        </w:rPr>
        <w:t>&lt;Article&gt;</w:t>
      </w:r>
      <w:r w:rsidRPr="00D44342">
        <w:t>Considerando A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7A4BCB5C" w14:textId="77777777" w:rsidTr="00301803">
        <w:trPr>
          <w:trHeight w:hRule="exact" w:val="240"/>
          <w:jc w:val="center"/>
        </w:trPr>
        <w:tc>
          <w:tcPr>
            <w:tcW w:w="9752" w:type="dxa"/>
            <w:gridSpan w:val="2"/>
            <w:tcBorders>
              <w:top w:val="nil"/>
              <w:left w:val="nil"/>
              <w:bottom w:val="nil"/>
              <w:right w:val="nil"/>
            </w:tcBorders>
          </w:tcPr>
          <w:p w14:paraId="405E3CB5" w14:textId="77777777" w:rsidR="00DF724D" w:rsidRPr="00D44342" w:rsidRDefault="00DF724D" w:rsidP="00301803"/>
        </w:tc>
      </w:tr>
      <w:tr w:rsidR="00DF724D" w:rsidRPr="00D44342" w14:paraId="6645D70D" w14:textId="77777777" w:rsidTr="00301803">
        <w:trPr>
          <w:trHeight w:val="240"/>
          <w:jc w:val="center"/>
        </w:trPr>
        <w:tc>
          <w:tcPr>
            <w:tcW w:w="4876" w:type="dxa"/>
            <w:tcBorders>
              <w:top w:val="nil"/>
              <w:left w:val="nil"/>
              <w:bottom w:val="nil"/>
              <w:right w:val="nil"/>
            </w:tcBorders>
          </w:tcPr>
          <w:p w14:paraId="48C57FEF"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5BC9C2DF" w14:textId="77777777" w:rsidR="00DF724D" w:rsidRPr="00D44342" w:rsidRDefault="00DF724D" w:rsidP="00301803">
            <w:pPr>
              <w:pStyle w:val="AmColumnHeading"/>
            </w:pPr>
            <w:r w:rsidRPr="00D44342">
              <w:t>Emendamento</w:t>
            </w:r>
          </w:p>
        </w:tc>
      </w:tr>
      <w:tr w:rsidR="00DF724D" w:rsidRPr="00D44342" w14:paraId="019B775B" w14:textId="77777777" w:rsidTr="00301803">
        <w:trPr>
          <w:jc w:val="center"/>
        </w:trPr>
        <w:tc>
          <w:tcPr>
            <w:tcW w:w="4876" w:type="dxa"/>
            <w:tcBorders>
              <w:top w:val="nil"/>
              <w:left w:val="nil"/>
              <w:bottom w:val="nil"/>
              <w:right w:val="nil"/>
            </w:tcBorders>
          </w:tcPr>
          <w:p w14:paraId="2057F919" w14:textId="77777777" w:rsidR="00DF724D" w:rsidRPr="00D44342" w:rsidRDefault="00DF724D" w:rsidP="00301803">
            <w:pPr>
              <w:pStyle w:val="Normal6a"/>
            </w:pPr>
          </w:p>
        </w:tc>
        <w:tc>
          <w:tcPr>
            <w:tcW w:w="4876" w:type="dxa"/>
            <w:tcBorders>
              <w:top w:val="nil"/>
              <w:left w:val="nil"/>
              <w:bottom w:val="nil"/>
              <w:right w:val="nil"/>
            </w:tcBorders>
          </w:tcPr>
          <w:p w14:paraId="69FBF2B8" w14:textId="77777777" w:rsidR="00DF724D" w:rsidRPr="00D44342" w:rsidRDefault="00DF724D" w:rsidP="00301803">
            <w:pPr>
              <w:pStyle w:val="Normal6a"/>
            </w:pPr>
            <w:r w:rsidRPr="00D44342">
              <w:rPr>
                <w:b/>
                <w:i/>
              </w:rPr>
              <w:t>A bis.</w:t>
            </w:r>
            <w:r w:rsidRPr="00D44342">
              <w:tab/>
            </w:r>
            <w:r w:rsidRPr="00D44342">
              <w:rPr>
                <w:b/>
                <w:i/>
              </w:rPr>
              <w:t>considerando che i cambiamenti climatici, la frammentazione geopolitica, i conflitti persistenti, l'aumento delle disuguaglianze economiche e gli squilibri demografici hanno rafforzato la percezione del Mediterraneo come uno spazio di crisi, piuttosto che di opportunità;</w:t>
            </w:r>
          </w:p>
        </w:tc>
      </w:tr>
    </w:tbl>
    <w:p w14:paraId="443E90DC"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2F48279C" w14:textId="77777777" w:rsidR="00DF724D" w:rsidRPr="00D44342" w:rsidRDefault="00DF724D" w:rsidP="00DF724D">
      <w:r w:rsidRPr="00D44342">
        <w:rPr>
          <w:rStyle w:val="HideTWBExt"/>
        </w:rPr>
        <w:t>&lt;/Amend&gt;</w:t>
      </w:r>
    </w:p>
    <w:p w14:paraId="3EC89D68"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13</w:t>
      </w:r>
      <w:r w:rsidRPr="00D44342">
        <w:rPr>
          <w:rStyle w:val="HideTWBExt"/>
          <w:b w:val="0"/>
        </w:rPr>
        <w:t>&lt;/NumAm&gt;</w:t>
      </w:r>
    </w:p>
    <w:p w14:paraId="314B818A" w14:textId="77777777" w:rsidR="00DF724D" w:rsidRPr="00D44342" w:rsidRDefault="00DF724D" w:rsidP="00DF724D">
      <w:pPr>
        <w:pStyle w:val="NormalBold"/>
      </w:pPr>
      <w:r w:rsidRPr="00D44342">
        <w:rPr>
          <w:rStyle w:val="HideTWBExt"/>
          <w:b w:val="0"/>
        </w:rPr>
        <w:t>&lt;RepeatBlock-By&gt;&lt;Members&gt;</w:t>
      </w:r>
      <w:r w:rsidRPr="00D44342">
        <w:t>Davor Ivo Stier</w:t>
      </w:r>
      <w:r w:rsidRPr="00D44342">
        <w:rPr>
          <w:rStyle w:val="HideTWBExt"/>
          <w:b w:val="0"/>
        </w:rPr>
        <w:t>&lt;/Members&gt;</w:t>
      </w:r>
    </w:p>
    <w:p w14:paraId="38B55982" w14:textId="77777777" w:rsidR="00DF724D" w:rsidRPr="00D44342" w:rsidRDefault="00DF724D" w:rsidP="00DF724D">
      <w:pPr>
        <w:pStyle w:val="NormalBold"/>
      </w:pPr>
      <w:r w:rsidRPr="00D44342">
        <w:rPr>
          <w:rStyle w:val="HideTWBExt"/>
          <w:b w:val="0"/>
        </w:rPr>
        <w:t>&lt;/RepeatBlock-By&gt;</w:t>
      </w:r>
    </w:p>
    <w:p w14:paraId="2037A9EB"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127E601C" w14:textId="77777777" w:rsidR="00DF724D" w:rsidRPr="00D44342" w:rsidRDefault="00DF724D" w:rsidP="00DF724D">
      <w:pPr>
        <w:pStyle w:val="NormalBold"/>
      </w:pPr>
      <w:r w:rsidRPr="00D44342">
        <w:rPr>
          <w:rStyle w:val="HideTWBExt"/>
          <w:b w:val="0"/>
        </w:rPr>
        <w:t>&lt;Article&gt;</w:t>
      </w:r>
      <w:r w:rsidRPr="00D44342">
        <w:t>Considerando A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58B3586" w14:textId="77777777" w:rsidTr="00301803">
        <w:trPr>
          <w:trHeight w:hRule="exact" w:val="240"/>
          <w:jc w:val="center"/>
        </w:trPr>
        <w:tc>
          <w:tcPr>
            <w:tcW w:w="9752" w:type="dxa"/>
            <w:gridSpan w:val="2"/>
            <w:tcBorders>
              <w:top w:val="nil"/>
              <w:left w:val="nil"/>
              <w:bottom w:val="nil"/>
              <w:right w:val="nil"/>
            </w:tcBorders>
          </w:tcPr>
          <w:p w14:paraId="1539CD71" w14:textId="77777777" w:rsidR="00DF724D" w:rsidRPr="00D44342" w:rsidRDefault="00DF724D" w:rsidP="00301803"/>
        </w:tc>
      </w:tr>
      <w:tr w:rsidR="00DF724D" w:rsidRPr="00D44342" w14:paraId="7C1BF398" w14:textId="77777777" w:rsidTr="00301803">
        <w:trPr>
          <w:trHeight w:val="240"/>
          <w:jc w:val="center"/>
        </w:trPr>
        <w:tc>
          <w:tcPr>
            <w:tcW w:w="4876" w:type="dxa"/>
            <w:tcBorders>
              <w:top w:val="nil"/>
              <w:left w:val="nil"/>
              <w:bottom w:val="nil"/>
              <w:right w:val="nil"/>
            </w:tcBorders>
          </w:tcPr>
          <w:p w14:paraId="28914ED7"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698A5CEE" w14:textId="77777777" w:rsidR="00DF724D" w:rsidRPr="00D44342" w:rsidRDefault="00DF724D" w:rsidP="00301803">
            <w:pPr>
              <w:pStyle w:val="AmColumnHeading"/>
            </w:pPr>
            <w:r w:rsidRPr="00D44342">
              <w:t>Emendamento</w:t>
            </w:r>
          </w:p>
        </w:tc>
      </w:tr>
      <w:tr w:rsidR="00DF724D" w:rsidRPr="00D44342" w14:paraId="530F9DC4" w14:textId="77777777" w:rsidTr="00301803">
        <w:trPr>
          <w:jc w:val="center"/>
        </w:trPr>
        <w:tc>
          <w:tcPr>
            <w:tcW w:w="4876" w:type="dxa"/>
            <w:tcBorders>
              <w:top w:val="nil"/>
              <w:left w:val="nil"/>
              <w:bottom w:val="nil"/>
              <w:right w:val="nil"/>
            </w:tcBorders>
          </w:tcPr>
          <w:p w14:paraId="575D05F4" w14:textId="77777777" w:rsidR="00DF724D" w:rsidRPr="00D44342" w:rsidRDefault="00DF724D" w:rsidP="00301803">
            <w:pPr>
              <w:pStyle w:val="Normal6a"/>
            </w:pPr>
          </w:p>
        </w:tc>
        <w:tc>
          <w:tcPr>
            <w:tcW w:w="4876" w:type="dxa"/>
            <w:tcBorders>
              <w:top w:val="nil"/>
              <w:left w:val="nil"/>
              <w:bottom w:val="nil"/>
              <w:right w:val="nil"/>
            </w:tcBorders>
          </w:tcPr>
          <w:p w14:paraId="26BA45AC" w14:textId="77777777" w:rsidR="00DF724D" w:rsidRPr="00D44342" w:rsidRDefault="00DF724D" w:rsidP="00301803">
            <w:pPr>
              <w:pStyle w:val="Normal6a"/>
            </w:pPr>
            <w:r w:rsidRPr="00D44342">
              <w:rPr>
                <w:b/>
                <w:i/>
              </w:rPr>
              <w:t>A bis.</w:t>
            </w:r>
            <w:r w:rsidRPr="00D44342">
              <w:tab/>
            </w:r>
            <w:r w:rsidRPr="00D44342">
              <w:rPr>
                <w:b/>
                <w:i/>
              </w:rPr>
              <w:t>considerando che il Mediterraneo è di importanza strategica per la sicurezza, la resilienza energetica, la competitività e la stabilità dell'Europa; che la cooperazione euromediterranea rinnovata dovrebbe basarsi sul partenariato, sulla fiducia e sulla responsabilità condivisa;</w:t>
            </w:r>
          </w:p>
        </w:tc>
      </w:tr>
    </w:tbl>
    <w:p w14:paraId="19245095"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21341895" w14:textId="77777777" w:rsidR="00DF724D" w:rsidRPr="00D44342" w:rsidRDefault="00DF724D" w:rsidP="00DF724D">
      <w:r w:rsidRPr="00D44342">
        <w:rPr>
          <w:rStyle w:val="HideTWBExt"/>
        </w:rPr>
        <w:t>&lt;/Amend&gt;</w:t>
      </w:r>
    </w:p>
    <w:p w14:paraId="4DA8204C"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14</w:t>
      </w:r>
      <w:r w:rsidRPr="00D44342">
        <w:rPr>
          <w:rStyle w:val="HideTWBExt"/>
          <w:b w:val="0"/>
        </w:rPr>
        <w:t>&lt;/NumAm&gt;</w:t>
      </w:r>
    </w:p>
    <w:p w14:paraId="45EBE730" w14:textId="77777777" w:rsidR="00DF724D" w:rsidRPr="00D44342" w:rsidRDefault="00DF724D" w:rsidP="00DF724D">
      <w:pPr>
        <w:pStyle w:val="NormalBold"/>
      </w:pPr>
      <w:r w:rsidRPr="00D44342">
        <w:rPr>
          <w:rStyle w:val="HideTWBExt"/>
          <w:b w:val="0"/>
        </w:rPr>
        <w:t>&lt;RepeatBlock-By&gt;&lt;Members&gt;</w:t>
      </w:r>
      <w:r w:rsidRPr="00D44342">
        <w:t>Geadis Geadi, Emmanouil Fragkos</w:t>
      </w:r>
      <w:r w:rsidRPr="00D44342">
        <w:rPr>
          <w:rStyle w:val="HideTWBExt"/>
          <w:b w:val="0"/>
        </w:rPr>
        <w:t>&lt;/Members&gt;</w:t>
      </w:r>
    </w:p>
    <w:p w14:paraId="061105A4" w14:textId="77777777" w:rsidR="00DF724D" w:rsidRPr="00D44342" w:rsidRDefault="00DF724D" w:rsidP="00DF724D">
      <w:pPr>
        <w:pStyle w:val="NormalBold"/>
      </w:pPr>
      <w:r w:rsidRPr="00D44342">
        <w:rPr>
          <w:rStyle w:val="HideTWBExt"/>
          <w:b w:val="0"/>
        </w:rPr>
        <w:t>&lt;/RepeatBlock-By&gt;</w:t>
      </w:r>
    </w:p>
    <w:p w14:paraId="561218F4"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0F542136" w14:textId="77777777" w:rsidR="00DF724D" w:rsidRPr="00D44342" w:rsidRDefault="00DF724D" w:rsidP="00DF724D">
      <w:pPr>
        <w:pStyle w:val="NormalBold"/>
      </w:pPr>
      <w:r w:rsidRPr="00D44342">
        <w:rPr>
          <w:rStyle w:val="HideTWBExt"/>
          <w:b w:val="0"/>
        </w:rPr>
        <w:t>&lt;Article&gt;</w:t>
      </w:r>
      <w:r w:rsidRPr="00D44342">
        <w:t>Considerando A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4A70664E" w14:textId="77777777" w:rsidTr="00301803">
        <w:trPr>
          <w:trHeight w:hRule="exact" w:val="240"/>
          <w:jc w:val="center"/>
        </w:trPr>
        <w:tc>
          <w:tcPr>
            <w:tcW w:w="9752" w:type="dxa"/>
            <w:gridSpan w:val="2"/>
            <w:tcBorders>
              <w:top w:val="nil"/>
              <w:left w:val="nil"/>
              <w:bottom w:val="nil"/>
              <w:right w:val="nil"/>
            </w:tcBorders>
          </w:tcPr>
          <w:p w14:paraId="298ABC8E" w14:textId="77777777" w:rsidR="00DF724D" w:rsidRPr="00D44342" w:rsidRDefault="00DF724D" w:rsidP="00301803"/>
        </w:tc>
      </w:tr>
      <w:tr w:rsidR="00DF724D" w:rsidRPr="00D44342" w14:paraId="3361C378" w14:textId="77777777" w:rsidTr="00301803">
        <w:trPr>
          <w:trHeight w:val="240"/>
          <w:jc w:val="center"/>
        </w:trPr>
        <w:tc>
          <w:tcPr>
            <w:tcW w:w="4876" w:type="dxa"/>
            <w:tcBorders>
              <w:top w:val="nil"/>
              <w:left w:val="nil"/>
              <w:bottom w:val="nil"/>
              <w:right w:val="nil"/>
            </w:tcBorders>
          </w:tcPr>
          <w:p w14:paraId="5511AC8E"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215A4D8" w14:textId="77777777" w:rsidR="00DF724D" w:rsidRPr="00D44342" w:rsidRDefault="00DF724D" w:rsidP="00301803">
            <w:pPr>
              <w:pStyle w:val="AmColumnHeading"/>
            </w:pPr>
            <w:r w:rsidRPr="00D44342">
              <w:t>Emendamento</w:t>
            </w:r>
          </w:p>
        </w:tc>
      </w:tr>
      <w:tr w:rsidR="00DF724D" w:rsidRPr="00D44342" w14:paraId="52A3F937" w14:textId="77777777" w:rsidTr="00301803">
        <w:trPr>
          <w:jc w:val="center"/>
        </w:trPr>
        <w:tc>
          <w:tcPr>
            <w:tcW w:w="4876" w:type="dxa"/>
            <w:tcBorders>
              <w:top w:val="nil"/>
              <w:left w:val="nil"/>
              <w:bottom w:val="nil"/>
              <w:right w:val="nil"/>
            </w:tcBorders>
          </w:tcPr>
          <w:p w14:paraId="489493A2" w14:textId="77777777" w:rsidR="00DF724D" w:rsidRPr="00D44342" w:rsidRDefault="00DF724D" w:rsidP="00301803">
            <w:pPr>
              <w:pStyle w:val="Normal6a"/>
            </w:pPr>
          </w:p>
        </w:tc>
        <w:tc>
          <w:tcPr>
            <w:tcW w:w="4876" w:type="dxa"/>
            <w:tcBorders>
              <w:top w:val="nil"/>
              <w:left w:val="nil"/>
              <w:bottom w:val="nil"/>
              <w:right w:val="nil"/>
            </w:tcBorders>
          </w:tcPr>
          <w:p w14:paraId="06F07ACF" w14:textId="77777777" w:rsidR="00DF724D" w:rsidRPr="00D44342" w:rsidRDefault="00DF724D" w:rsidP="00301803">
            <w:pPr>
              <w:pStyle w:val="Normal6a"/>
            </w:pPr>
            <w:r w:rsidRPr="00D44342">
              <w:rPr>
                <w:b/>
                <w:i/>
              </w:rPr>
              <w:t>A bis.</w:t>
            </w:r>
            <w:r w:rsidRPr="00D44342">
              <w:tab/>
            </w:r>
            <w:r w:rsidRPr="00D44342">
              <w:rPr>
                <w:b/>
                <w:i/>
              </w:rPr>
              <w:t>considerando che le azioni della Turchia e le rivendicazioni revisioniste nel Mediterraneo orientale continuano a minare la stabilità regionale, a violare i diritti sovrani degli Stati membri e a ostacolare una cooperazione euromediterranea costruttiva;</w:t>
            </w:r>
          </w:p>
        </w:tc>
      </w:tr>
    </w:tbl>
    <w:p w14:paraId="779C9EA6"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4E7F472E" w14:textId="77777777" w:rsidR="00DF724D" w:rsidRPr="00D44342" w:rsidRDefault="00DF724D" w:rsidP="00DF724D">
      <w:r w:rsidRPr="00D44342">
        <w:rPr>
          <w:rStyle w:val="HideTWBExt"/>
        </w:rPr>
        <w:t>&lt;/Amend&gt;</w:t>
      </w:r>
    </w:p>
    <w:p w14:paraId="2FFD27B1"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15</w:t>
      </w:r>
      <w:r w:rsidRPr="00D44342">
        <w:rPr>
          <w:rStyle w:val="HideTWBExt"/>
          <w:b w:val="0"/>
        </w:rPr>
        <w:t>&lt;/NumAm&gt;</w:t>
      </w:r>
    </w:p>
    <w:p w14:paraId="1DE87AE2" w14:textId="77777777" w:rsidR="00DF724D" w:rsidRPr="00D44342" w:rsidRDefault="00DF724D" w:rsidP="00DF724D">
      <w:pPr>
        <w:pStyle w:val="NormalBold"/>
      </w:pPr>
      <w:r w:rsidRPr="00D44342">
        <w:rPr>
          <w:rStyle w:val="HideTWBExt"/>
          <w:b w:val="0"/>
        </w:rPr>
        <w:t>&lt;RepeatBlock-By&gt;&lt;Members&gt;</w:t>
      </w:r>
      <w:r w:rsidRPr="00D44342">
        <w:t>Nicola Zingaretti, Nacho Sánchez Amor, Yannis Maniatis, Elio Di Rupo, Marco Tarquinio, Matjaž Nemec, Marta Temido, Costas Mavrides</w:t>
      </w:r>
      <w:r w:rsidRPr="00D44342">
        <w:rPr>
          <w:rStyle w:val="HideTWBExt"/>
          <w:b w:val="0"/>
        </w:rPr>
        <w:t>&lt;/Members&gt;</w:t>
      </w:r>
    </w:p>
    <w:p w14:paraId="7ABEF1CF" w14:textId="77777777" w:rsidR="00DF724D" w:rsidRPr="00D44342" w:rsidRDefault="00DF724D" w:rsidP="00DF724D">
      <w:pPr>
        <w:pStyle w:val="NormalBold"/>
      </w:pPr>
      <w:r w:rsidRPr="00D44342">
        <w:rPr>
          <w:rStyle w:val="HideTWBExt"/>
          <w:b w:val="0"/>
        </w:rPr>
        <w:t>&lt;/RepeatBlock-By&gt;</w:t>
      </w:r>
    </w:p>
    <w:p w14:paraId="0A4F9DDF"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2B68174E" w14:textId="77777777" w:rsidR="00DF724D" w:rsidRPr="00D44342" w:rsidRDefault="00DF724D" w:rsidP="00DF724D">
      <w:pPr>
        <w:pStyle w:val="NormalBold"/>
      </w:pPr>
      <w:r w:rsidRPr="00D44342">
        <w:rPr>
          <w:rStyle w:val="HideTWBExt"/>
          <w:b w:val="0"/>
        </w:rPr>
        <w:t>&lt;Article&gt;</w:t>
      </w:r>
      <w:r w:rsidRPr="00D44342">
        <w:t>Considerando B</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2B9C7EA3" w14:textId="77777777" w:rsidTr="00301803">
        <w:trPr>
          <w:trHeight w:hRule="exact" w:val="240"/>
          <w:jc w:val="center"/>
        </w:trPr>
        <w:tc>
          <w:tcPr>
            <w:tcW w:w="9752" w:type="dxa"/>
            <w:gridSpan w:val="2"/>
            <w:tcBorders>
              <w:top w:val="nil"/>
              <w:left w:val="nil"/>
              <w:bottom w:val="nil"/>
              <w:right w:val="nil"/>
            </w:tcBorders>
          </w:tcPr>
          <w:p w14:paraId="5352D404" w14:textId="77777777" w:rsidR="00DF724D" w:rsidRPr="00D44342" w:rsidRDefault="00DF724D" w:rsidP="00301803"/>
        </w:tc>
      </w:tr>
      <w:tr w:rsidR="00DF724D" w:rsidRPr="00D44342" w14:paraId="0775DBF1" w14:textId="77777777" w:rsidTr="00301803">
        <w:trPr>
          <w:trHeight w:val="240"/>
          <w:jc w:val="center"/>
        </w:trPr>
        <w:tc>
          <w:tcPr>
            <w:tcW w:w="4876" w:type="dxa"/>
            <w:tcBorders>
              <w:top w:val="nil"/>
              <w:left w:val="nil"/>
              <w:bottom w:val="nil"/>
              <w:right w:val="nil"/>
            </w:tcBorders>
          </w:tcPr>
          <w:p w14:paraId="2DB2FD3F"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46AA1F0C" w14:textId="77777777" w:rsidR="00DF724D" w:rsidRPr="00D44342" w:rsidRDefault="00DF724D" w:rsidP="00301803">
            <w:pPr>
              <w:pStyle w:val="AmColumnHeading"/>
            </w:pPr>
            <w:r w:rsidRPr="00D44342">
              <w:t>Emendamento</w:t>
            </w:r>
          </w:p>
        </w:tc>
      </w:tr>
      <w:tr w:rsidR="00DF724D" w:rsidRPr="00D44342" w14:paraId="6AF02DB4" w14:textId="77777777" w:rsidTr="00301803">
        <w:trPr>
          <w:jc w:val="center"/>
        </w:trPr>
        <w:tc>
          <w:tcPr>
            <w:tcW w:w="4876" w:type="dxa"/>
            <w:tcBorders>
              <w:top w:val="nil"/>
              <w:left w:val="nil"/>
              <w:bottom w:val="nil"/>
              <w:right w:val="nil"/>
            </w:tcBorders>
          </w:tcPr>
          <w:p w14:paraId="4F835217" w14:textId="77777777" w:rsidR="00DF724D" w:rsidRPr="00D44342" w:rsidRDefault="00DF724D" w:rsidP="00301803">
            <w:pPr>
              <w:pStyle w:val="Normal6a"/>
            </w:pPr>
            <w:r w:rsidRPr="00D44342">
              <w:t>B.</w:t>
            </w:r>
            <w:r w:rsidRPr="00D44342">
              <w:tab/>
              <w:t>considerando che la credibilità e l'efficacia del dialogo dell'UE con i suoi partner meridionali sono state compromesse dalla percezione di un'applicazione incoerente dei suoi principi;</w:t>
            </w:r>
          </w:p>
        </w:tc>
        <w:tc>
          <w:tcPr>
            <w:tcW w:w="4876" w:type="dxa"/>
            <w:tcBorders>
              <w:top w:val="nil"/>
              <w:left w:val="nil"/>
              <w:bottom w:val="nil"/>
              <w:right w:val="nil"/>
            </w:tcBorders>
          </w:tcPr>
          <w:p w14:paraId="7BF11644" w14:textId="77777777" w:rsidR="00DF724D" w:rsidRPr="00D44342" w:rsidRDefault="00DF724D" w:rsidP="00301803">
            <w:pPr>
              <w:pStyle w:val="Normal6a"/>
            </w:pPr>
            <w:r w:rsidRPr="00D44342">
              <w:t>B.</w:t>
            </w:r>
            <w:r w:rsidRPr="00D44342">
              <w:tab/>
              <w:t>considerando che la credibilità e l'efficacia del dialogo dell'UE con i suoi partner meridionali sono state compromesse dalla percezione di un'applicazione incoerente dei suoi principi</w:t>
            </w:r>
            <w:r w:rsidRPr="00D44342">
              <w:rPr>
                <w:b/>
                <w:i/>
              </w:rPr>
              <w:t>, in particolare la cotitolarità, lo Stato di diritto, i diritti umani e la governance democratica</w:t>
            </w:r>
            <w:r w:rsidRPr="00D44342">
              <w:t xml:space="preserve">; </w:t>
            </w:r>
            <w:r w:rsidRPr="00D44342">
              <w:rPr>
                <w:b/>
                <w:i/>
              </w:rPr>
              <w:t>che la situazione in Medio Oriente sta generando effetti potenzialmente duraturi sull'opinione pubblica dei partner del Mediterraneo meridionale e in particolare delle giovani generazioni;</w:t>
            </w:r>
          </w:p>
        </w:tc>
      </w:tr>
    </w:tbl>
    <w:p w14:paraId="1B164E1A"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41BEEABA" w14:textId="77777777" w:rsidR="00DF724D" w:rsidRPr="00D44342" w:rsidRDefault="00DF724D" w:rsidP="00DF724D">
      <w:r w:rsidRPr="00D44342">
        <w:rPr>
          <w:rStyle w:val="HideTWBExt"/>
        </w:rPr>
        <w:t>&lt;/Amend&gt;</w:t>
      </w:r>
    </w:p>
    <w:p w14:paraId="2E306905"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16</w:t>
      </w:r>
      <w:r w:rsidRPr="00D44342">
        <w:rPr>
          <w:rStyle w:val="HideTWBExt"/>
          <w:b w:val="0"/>
        </w:rPr>
        <w:t>&lt;/NumAm&gt;</w:t>
      </w:r>
    </w:p>
    <w:p w14:paraId="1239BD63" w14:textId="77777777" w:rsidR="00DF724D" w:rsidRPr="00D44342" w:rsidRDefault="00DF724D" w:rsidP="00DF724D">
      <w:pPr>
        <w:pStyle w:val="NormalBold"/>
      </w:pPr>
      <w:r w:rsidRPr="00D44342">
        <w:rPr>
          <w:rStyle w:val="HideTWBExt"/>
          <w:b w:val="0"/>
        </w:rPr>
        <w:t>&lt;RepeatBlock-By&gt;&lt;Members&gt;</w:t>
      </w:r>
      <w:r w:rsidRPr="00D44342">
        <w:t>Massimiliano Salini</w:t>
      </w:r>
      <w:r w:rsidRPr="00D44342">
        <w:rPr>
          <w:rStyle w:val="HideTWBExt"/>
          <w:b w:val="0"/>
        </w:rPr>
        <w:t>&lt;/Members&gt;</w:t>
      </w:r>
    </w:p>
    <w:p w14:paraId="4C2326E7" w14:textId="77777777" w:rsidR="00DF724D" w:rsidRPr="00D44342" w:rsidRDefault="00DF724D" w:rsidP="00DF724D">
      <w:pPr>
        <w:pStyle w:val="NormalBold"/>
      </w:pPr>
      <w:r w:rsidRPr="00D44342">
        <w:rPr>
          <w:rStyle w:val="HideTWBExt"/>
          <w:b w:val="0"/>
        </w:rPr>
        <w:t>&lt;/RepeatBlock-By&gt;</w:t>
      </w:r>
    </w:p>
    <w:p w14:paraId="7B983EA3"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1AA7E170" w14:textId="77777777" w:rsidR="00DF724D" w:rsidRPr="00D44342" w:rsidRDefault="00DF724D" w:rsidP="00DF724D">
      <w:pPr>
        <w:pStyle w:val="NormalBold"/>
      </w:pPr>
      <w:r w:rsidRPr="00D44342">
        <w:rPr>
          <w:rStyle w:val="HideTWBExt"/>
          <w:b w:val="0"/>
        </w:rPr>
        <w:t>&lt;Article&gt;</w:t>
      </w:r>
      <w:r w:rsidRPr="00D44342">
        <w:t>Considerando B</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143D4500" w14:textId="77777777" w:rsidTr="00301803">
        <w:trPr>
          <w:trHeight w:hRule="exact" w:val="240"/>
          <w:jc w:val="center"/>
        </w:trPr>
        <w:tc>
          <w:tcPr>
            <w:tcW w:w="9752" w:type="dxa"/>
            <w:gridSpan w:val="2"/>
            <w:tcBorders>
              <w:top w:val="nil"/>
              <w:left w:val="nil"/>
              <w:bottom w:val="nil"/>
              <w:right w:val="nil"/>
            </w:tcBorders>
          </w:tcPr>
          <w:p w14:paraId="358040A8" w14:textId="77777777" w:rsidR="00DF724D" w:rsidRPr="00D44342" w:rsidRDefault="00DF724D" w:rsidP="00301803"/>
        </w:tc>
      </w:tr>
      <w:tr w:rsidR="00DF724D" w:rsidRPr="00D44342" w14:paraId="261700E3" w14:textId="77777777" w:rsidTr="00301803">
        <w:trPr>
          <w:trHeight w:val="240"/>
          <w:jc w:val="center"/>
        </w:trPr>
        <w:tc>
          <w:tcPr>
            <w:tcW w:w="4876" w:type="dxa"/>
            <w:tcBorders>
              <w:top w:val="nil"/>
              <w:left w:val="nil"/>
              <w:bottom w:val="nil"/>
              <w:right w:val="nil"/>
            </w:tcBorders>
          </w:tcPr>
          <w:p w14:paraId="0D8CCDEC"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6DC47DB2" w14:textId="77777777" w:rsidR="00DF724D" w:rsidRPr="00D44342" w:rsidRDefault="00DF724D" w:rsidP="00301803">
            <w:pPr>
              <w:pStyle w:val="AmColumnHeading"/>
            </w:pPr>
            <w:r w:rsidRPr="00D44342">
              <w:t>Emendamento</w:t>
            </w:r>
          </w:p>
        </w:tc>
      </w:tr>
      <w:tr w:rsidR="00DF724D" w:rsidRPr="00D44342" w14:paraId="5E7ECA0D" w14:textId="77777777" w:rsidTr="00301803">
        <w:trPr>
          <w:jc w:val="center"/>
        </w:trPr>
        <w:tc>
          <w:tcPr>
            <w:tcW w:w="4876" w:type="dxa"/>
            <w:tcBorders>
              <w:top w:val="nil"/>
              <w:left w:val="nil"/>
              <w:bottom w:val="nil"/>
              <w:right w:val="nil"/>
            </w:tcBorders>
          </w:tcPr>
          <w:p w14:paraId="5B89DB9B" w14:textId="77777777" w:rsidR="00DF724D" w:rsidRPr="00D44342" w:rsidRDefault="00DF724D" w:rsidP="00301803">
            <w:pPr>
              <w:pStyle w:val="Normal6a"/>
            </w:pPr>
            <w:r w:rsidRPr="00D44342">
              <w:t>B.</w:t>
            </w:r>
            <w:r w:rsidRPr="00D44342">
              <w:tab/>
              <w:t xml:space="preserve">considerando che la credibilità e l'efficacia del dialogo dell'UE con i suoi partner meridionali sono state </w:t>
            </w:r>
            <w:r w:rsidRPr="00D44342">
              <w:rPr>
                <w:b/>
                <w:i/>
              </w:rPr>
              <w:t>compromesse dalla percezione di un'applicazione incoerente dei suoi principi</w:t>
            </w:r>
            <w:r w:rsidRPr="00D44342">
              <w:t>;</w:t>
            </w:r>
          </w:p>
        </w:tc>
        <w:tc>
          <w:tcPr>
            <w:tcW w:w="4876" w:type="dxa"/>
            <w:tcBorders>
              <w:top w:val="nil"/>
              <w:left w:val="nil"/>
              <w:bottom w:val="nil"/>
              <w:right w:val="nil"/>
            </w:tcBorders>
          </w:tcPr>
          <w:p w14:paraId="52BAACAA" w14:textId="77777777" w:rsidR="00DF724D" w:rsidRPr="00D44342" w:rsidRDefault="00DF724D" w:rsidP="00301803">
            <w:pPr>
              <w:pStyle w:val="Normal6a"/>
            </w:pPr>
            <w:r w:rsidRPr="00D44342">
              <w:t>B.</w:t>
            </w:r>
            <w:r w:rsidRPr="00D44342">
              <w:tab/>
              <w:t xml:space="preserve">considerando che </w:t>
            </w:r>
            <w:r w:rsidRPr="00D44342">
              <w:rPr>
                <w:b/>
                <w:i/>
              </w:rPr>
              <w:t>la coerenza,</w:t>
            </w:r>
            <w:r w:rsidRPr="00D44342">
              <w:t xml:space="preserve"> la credibilità e l'efficacia del dialogo dell'UE con i suoi partner meridionali sono state </w:t>
            </w:r>
            <w:r w:rsidRPr="00D44342">
              <w:rPr>
                <w:b/>
                <w:i/>
              </w:rPr>
              <w:t>talvolta ostacolate da percezioni divergenti delle sfide che interessano la regione, dalla frequente mancanza di una comunicazione strategica efficace e da asimmetrie nell'individuazione delle priorità comuni e individuali</w:t>
            </w:r>
            <w:r w:rsidRPr="00D44342">
              <w:t>;</w:t>
            </w:r>
          </w:p>
        </w:tc>
      </w:tr>
    </w:tbl>
    <w:p w14:paraId="411A3BD3"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2675E518" w14:textId="77777777" w:rsidR="00DF724D" w:rsidRPr="00D44342" w:rsidRDefault="00DF724D" w:rsidP="00DF724D">
      <w:r w:rsidRPr="00D44342">
        <w:rPr>
          <w:rStyle w:val="HideTWBExt"/>
        </w:rPr>
        <w:t>&lt;/Amend&gt;</w:t>
      </w:r>
    </w:p>
    <w:p w14:paraId="56CB545D"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17</w:t>
      </w:r>
      <w:r w:rsidRPr="00D44342">
        <w:rPr>
          <w:rStyle w:val="HideTWBExt"/>
          <w:b w:val="0"/>
        </w:rPr>
        <w:t>&lt;/NumAm&gt;</w:t>
      </w:r>
    </w:p>
    <w:p w14:paraId="51706274" w14:textId="77777777" w:rsidR="00DF724D" w:rsidRPr="00D44342" w:rsidRDefault="00DF724D" w:rsidP="00DF724D">
      <w:pPr>
        <w:pStyle w:val="NormalBold"/>
      </w:pPr>
      <w:r w:rsidRPr="00D44342">
        <w:rPr>
          <w:rStyle w:val="HideTWBExt"/>
          <w:b w:val="0"/>
        </w:rPr>
        <w:t>&lt;RepeatBlock-By&gt;&lt;Members&gt;</w:t>
      </w:r>
      <w:r w:rsidRPr="00D44342">
        <w:t>Alberico Gambino, Ruggero Razza, Carlo Fidanza</w:t>
      </w:r>
      <w:r w:rsidRPr="00D44342">
        <w:rPr>
          <w:rStyle w:val="HideTWBExt"/>
          <w:b w:val="0"/>
        </w:rPr>
        <w:t>&lt;/Members&gt;</w:t>
      </w:r>
    </w:p>
    <w:p w14:paraId="5F7DE0D8" w14:textId="77777777" w:rsidR="00DF724D" w:rsidRPr="00D44342" w:rsidRDefault="00DF724D" w:rsidP="00DF724D">
      <w:pPr>
        <w:pStyle w:val="NormalBold"/>
      </w:pPr>
      <w:r w:rsidRPr="00D44342">
        <w:rPr>
          <w:rStyle w:val="HideTWBExt"/>
          <w:b w:val="0"/>
        </w:rPr>
        <w:t>&lt;/RepeatBlock-By&gt;</w:t>
      </w:r>
    </w:p>
    <w:p w14:paraId="7B279D1A"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39C2D818" w14:textId="77777777" w:rsidR="00DF724D" w:rsidRPr="00D44342" w:rsidRDefault="00DF724D" w:rsidP="00DF724D">
      <w:pPr>
        <w:pStyle w:val="NormalBold"/>
      </w:pPr>
      <w:r w:rsidRPr="00D44342">
        <w:rPr>
          <w:rStyle w:val="HideTWBExt"/>
          <w:b w:val="0"/>
        </w:rPr>
        <w:t>&lt;Article&gt;</w:t>
      </w:r>
      <w:r w:rsidRPr="00D44342">
        <w:t>Considerando B</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3D27B9DD" w14:textId="77777777" w:rsidTr="00301803">
        <w:trPr>
          <w:trHeight w:hRule="exact" w:val="240"/>
          <w:jc w:val="center"/>
        </w:trPr>
        <w:tc>
          <w:tcPr>
            <w:tcW w:w="9752" w:type="dxa"/>
            <w:gridSpan w:val="2"/>
            <w:tcBorders>
              <w:top w:val="nil"/>
              <w:left w:val="nil"/>
              <w:bottom w:val="nil"/>
              <w:right w:val="nil"/>
            </w:tcBorders>
          </w:tcPr>
          <w:p w14:paraId="02E8EF0F" w14:textId="77777777" w:rsidR="00DF724D" w:rsidRPr="00D44342" w:rsidRDefault="00DF724D" w:rsidP="00301803"/>
        </w:tc>
      </w:tr>
      <w:tr w:rsidR="00DF724D" w:rsidRPr="00D44342" w14:paraId="496048E1" w14:textId="77777777" w:rsidTr="00301803">
        <w:trPr>
          <w:trHeight w:val="240"/>
          <w:jc w:val="center"/>
        </w:trPr>
        <w:tc>
          <w:tcPr>
            <w:tcW w:w="4876" w:type="dxa"/>
            <w:tcBorders>
              <w:top w:val="nil"/>
              <w:left w:val="nil"/>
              <w:bottom w:val="nil"/>
              <w:right w:val="nil"/>
            </w:tcBorders>
          </w:tcPr>
          <w:p w14:paraId="38121B98"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9B96B90" w14:textId="77777777" w:rsidR="00DF724D" w:rsidRPr="00D44342" w:rsidRDefault="00DF724D" w:rsidP="00301803">
            <w:pPr>
              <w:pStyle w:val="AmColumnHeading"/>
            </w:pPr>
            <w:r w:rsidRPr="00D44342">
              <w:t>Emendamento</w:t>
            </w:r>
          </w:p>
        </w:tc>
      </w:tr>
      <w:tr w:rsidR="00DF724D" w:rsidRPr="00D44342" w14:paraId="307C59CE" w14:textId="77777777" w:rsidTr="00301803">
        <w:trPr>
          <w:jc w:val="center"/>
        </w:trPr>
        <w:tc>
          <w:tcPr>
            <w:tcW w:w="4876" w:type="dxa"/>
            <w:tcBorders>
              <w:top w:val="nil"/>
              <w:left w:val="nil"/>
              <w:bottom w:val="nil"/>
              <w:right w:val="nil"/>
            </w:tcBorders>
          </w:tcPr>
          <w:p w14:paraId="0DD8CA37" w14:textId="77777777" w:rsidR="00DF724D" w:rsidRPr="00D44342" w:rsidRDefault="00DF724D" w:rsidP="00301803">
            <w:pPr>
              <w:pStyle w:val="Normal6a"/>
            </w:pPr>
            <w:r w:rsidRPr="00D44342">
              <w:t>B.</w:t>
            </w:r>
            <w:r w:rsidRPr="00D44342">
              <w:tab/>
              <w:t xml:space="preserve">considerando che la credibilità e l'efficacia del dialogo dell'UE con i suoi partner meridionali </w:t>
            </w:r>
            <w:r w:rsidRPr="00D44342">
              <w:rPr>
                <w:b/>
                <w:i/>
              </w:rPr>
              <w:t>sono state compromesse dalla percezione di</w:t>
            </w:r>
            <w:r w:rsidRPr="00D44342">
              <w:t xml:space="preserve"> un'applicazione </w:t>
            </w:r>
            <w:r w:rsidRPr="00D44342">
              <w:rPr>
                <w:b/>
                <w:i/>
              </w:rPr>
              <w:t>incoerente</w:t>
            </w:r>
            <w:r w:rsidRPr="00D44342">
              <w:t xml:space="preserve"> dei suoi principi;</w:t>
            </w:r>
          </w:p>
        </w:tc>
        <w:tc>
          <w:tcPr>
            <w:tcW w:w="4876" w:type="dxa"/>
            <w:tcBorders>
              <w:top w:val="nil"/>
              <w:left w:val="nil"/>
              <w:bottom w:val="nil"/>
              <w:right w:val="nil"/>
            </w:tcBorders>
          </w:tcPr>
          <w:p w14:paraId="50D257BA" w14:textId="77777777" w:rsidR="00DF724D" w:rsidRPr="00D44342" w:rsidRDefault="00DF724D" w:rsidP="00301803">
            <w:pPr>
              <w:pStyle w:val="Normal6a"/>
            </w:pPr>
            <w:r w:rsidRPr="00D44342">
              <w:t>B.</w:t>
            </w:r>
            <w:r w:rsidRPr="00D44342">
              <w:tab/>
              <w:t xml:space="preserve">considerando che la credibilità e l'efficacia del dialogo dell'UE con i suoi partner meridionali </w:t>
            </w:r>
            <w:r w:rsidRPr="00D44342">
              <w:rPr>
                <w:b/>
                <w:i/>
              </w:rPr>
              <w:t>dipendono da</w:t>
            </w:r>
            <w:r w:rsidRPr="00D44342">
              <w:t xml:space="preserve"> un'applicazione </w:t>
            </w:r>
            <w:r w:rsidRPr="00D44342">
              <w:rPr>
                <w:b/>
                <w:i/>
              </w:rPr>
              <w:t>coerente, pragmatica e reciprocamente rispettosa</w:t>
            </w:r>
            <w:r w:rsidRPr="00D44342">
              <w:t xml:space="preserve"> dei suoi principi</w:t>
            </w:r>
            <w:r w:rsidRPr="00D44342">
              <w:rPr>
                <w:b/>
                <w:i/>
              </w:rPr>
              <w:t>, tenendo conto delle specificità politiche, economiche e sociali dei Paesi partner e promuovendo partenariati fondati su interessi e responsabilità condivisi</w:t>
            </w:r>
            <w:r w:rsidRPr="00D44342">
              <w:t>;</w:t>
            </w:r>
          </w:p>
        </w:tc>
      </w:tr>
    </w:tbl>
    <w:p w14:paraId="2D8E0882"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{IT}</w:t>
      </w:r>
      <w:r w:rsidRPr="00D44342">
        <w:t>it</w:t>
      </w:r>
      <w:r w:rsidRPr="00D44342">
        <w:rPr>
          <w:rStyle w:val="HideTWBExt"/>
        </w:rPr>
        <w:t>&lt;/Original&gt;</w:t>
      </w:r>
    </w:p>
    <w:p w14:paraId="3CE92072" w14:textId="77777777" w:rsidR="00DF724D" w:rsidRPr="00D44342" w:rsidRDefault="00DF724D" w:rsidP="00DF724D">
      <w:r w:rsidRPr="00D44342">
        <w:rPr>
          <w:rStyle w:val="HideTWBExt"/>
        </w:rPr>
        <w:t>&lt;/Amend&gt;</w:t>
      </w:r>
    </w:p>
    <w:p w14:paraId="44CF4564"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18</w:t>
      </w:r>
      <w:r w:rsidRPr="00D44342">
        <w:rPr>
          <w:rStyle w:val="HideTWBExt"/>
          <w:b w:val="0"/>
        </w:rPr>
        <w:t>&lt;/NumAm&gt;</w:t>
      </w:r>
    </w:p>
    <w:p w14:paraId="5EA5F16E" w14:textId="77777777" w:rsidR="00DF724D" w:rsidRPr="00D44342" w:rsidRDefault="00DF724D" w:rsidP="00DF724D">
      <w:pPr>
        <w:pStyle w:val="NormalBold"/>
      </w:pPr>
      <w:r w:rsidRPr="00D44342">
        <w:rPr>
          <w:rStyle w:val="HideTWBExt"/>
          <w:b w:val="0"/>
        </w:rPr>
        <w:t>&lt;RepeatBlock-By&gt;&lt;Members&gt;</w:t>
      </w:r>
      <w:r w:rsidRPr="00D44342">
        <w:t>Leoluca Orlando</w:t>
      </w:r>
      <w:r w:rsidRPr="00D44342">
        <w:rPr>
          <w:rStyle w:val="HideTWBExt"/>
          <w:b w:val="0"/>
        </w:rPr>
        <w:t>&lt;/Members&gt;</w:t>
      </w:r>
    </w:p>
    <w:p w14:paraId="1F2BFC94" w14:textId="77777777" w:rsidR="00DF724D" w:rsidRPr="00D44342" w:rsidRDefault="00DF724D" w:rsidP="00DF724D">
      <w:r w:rsidRPr="00D44342">
        <w:rPr>
          <w:rStyle w:val="HideTWBExt"/>
        </w:rPr>
        <w:t>&lt;AuNomDe&gt;</w:t>
      </w:r>
      <w:r w:rsidRPr="00D44342">
        <w:rPr>
          <w:rStyle w:val="HideTWBInt"/>
        </w:rPr>
        <w:t>{Verts/ALE}</w:t>
      </w:r>
      <w:r w:rsidRPr="00D44342">
        <w:t>a nome del gruppo Verts/ALE</w:t>
      </w:r>
      <w:r w:rsidRPr="00D44342">
        <w:rPr>
          <w:rStyle w:val="HideTWBExt"/>
        </w:rPr>
        <w:t>&lt;/AuNomDe&gt;</w:t>
      </w:r>
    </w:p>
    <w:p w14:paraId="758577A7" w14:textId="77777777" w:rsidR="00DF724D" w:rsidRPr="00D44342" w:rsidRDefault="00DF724D" w:rsidP="00DF724D">
      <w:pPr>
        <w:pStyle w:val="NormalBold"/>
      </w:pPr>
      <w:r w:rsidRPr="00D44342">
        <w:rPr>
          <w:rStyle w:val="HideTWBExt"/>
          <w:b w:val="0"/>
        </w:rPr>
        <w:t>&lt;/RepeatBlock-By&gt;</w:t>
      </w:r>
    </w:p>
    <w:p w14:paraId="1C4C4339"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34BB976E" w14:textId="77777777" w:rsidR="00DF724D" w:rsidRPr="00D44342" w:rsidRDefault="00DF724D" w:rsidP="00DF724D">
      <w:pPr>
        <w:pStyle w:val="NormalBold"/>
      </w:pPr>
      <w:r w:rsidRPr="00D44342">
        <w:rPr>
          <w:rStyle w:val="HideTWBExt"/>
          <w:b w:val="0"/>
        </w:rPr>
        <w:t>&lt;Article&gt;</w:t>
      </w:r>
      <w:r w:rsidRPr="00D44342">
        <w:t>Considerando B</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5F91CA7F" w14:textId="77777777" w:rsidTr="00301803">
        <w:trPr>
          <w:trHeight w:hRule="exact" w:val="240"/>
          <w:jc w:val="center"/>
        </w:trPr>
        <w:tc>
          <w:tcPr>
            <w:tcW w:w="9752" w:type="dxa"/>
            <w:gridSpan w:val="2"/>
            <w:tcBorders>
              <w:top w:val="nil"/>
              <w:left w:val="nil"/>
              <w:bottom w:val="nil"/>
              <w:right w:val="nil"/>
            </w:tcBorders>
          </w:tcPr>
          <w:p w14:paraId="1BAD39DE" w14:textId="77777777" w:rsidR="00DF724D" w:rsidRPr="00D44342" w:rsidRDefault="00DF724D" w:rsidP="00301803"/>
        </w:tc>
      </w:tr>
      <w:tr w:rsidR="00DF724D" w:rsidRPr="00D44342" w14:paraId="41816CC9" w14:textId="77777777" w:rsidTr="00301803">
        <w:trPr>
          <w:trHeight w:val="240"/>
          <w:jc w:val="center"/>
        </w:trPr>
        <w:tc>
          <w:tcPr>
            <w:tcW w:w="4876" w:type="dxa"/>
            <w:tcBorders>
              <w:top w:val="nil"/>
              <w:left w:val="nil"/>
              <w:bottom w:val="nil"/>
              <w:right w:val="nil"/>
            </w:tcBorders>
          </w:tcPr>
          <w:p w14:paraId="77124399"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12B84024" w14:textId="77777777" w:rsidR="00DF724D" w:rsidRPr="00D44342" w:rsidRDefault="00DF724D" w:rsidP="00301803">
            <w:pPr>
              <w:pStyle w:val="AmColumnHeading"/>
            </w:pPr>
            <w:r w:rsidRPr="00D44342">
              <w:t>Emendamento</w:t>
            </w:r>
          </w:p>
        </w:tc>
      </w:tr>
      <w:tr w:rsidR="00DF724D" w:rsidRPr="00D44342" w14:paraId="4A697D1F" w14:textId="77777777" w:rsidTr="00301803">
        <w:trPr>
          <w:jc w:val="center"/>
        </w:trPr>
        <w:tc>
          <w:tcPr>
            <w:tcW w:w="4876" w:type="dxa"/>
            <w:tcBorders>
              <w:top w:val="nil"/>
              <w:left w:val="nil"/>
              <w:bottom w:val="nil"/>
              <w:right w:val="nil"/>
            </w:tcBorders>
          </w:tcPr>
          <w:p w14:paraId="1D372E58" w14:textId="77777777" w:rsidR="00DF724D" w:rsidRPr="00D44342" w:rsidRDefault="00DF724D" w:rsidP="00301803">
            <w:pPr>
              <w:pStyle w:val="Normal6a"/>
            </w:pPr>
            <w:r w:rsidRPr="00D44342">
              <w:t>B.</w:t>
            </w:r>
            <w:r w:rsidRPr="00D44342">
              <w:tab/>
              <w:t>considerando che la credibilità e l'efficacia del dialogo dell'UE con i suoi partner meridionali sono state compromesse dalla percezione di un'applicazione incoerente dei suoi principi;</w:t>
            </w:r>
          </w:p>
        </w:tc>
        <w:tc>
          <w:tcPr>
            <w:tcW w:w="4876" w:type="dxa"/>
            <w:tcBorders>
              <w:top w:val="nil"/>
              <w:left w:val="nil"/>
              <w:bottom w:val="nil"/>
              <w:right w:val="nil"/>
            </w:tcBorders>
          </w:tcPr>
          <w:p w14:paraId="68F998D8" w14:textId="77777777" w:rsidR="00DF724D" w:rsidRPr="00D44342" w:rsidRDefault="00DF724D" w:rsidP="00301803">
            <w:pPr>
              <w:pStyle w:val="Normal6a"/>
            </w:pPr>
            <w:r w:rsidRPr="00D44342">
              <w:t>B.</w:t>
            </w:r>
            <w:r w:rsidRPr="00D44342">
              <w:tab/>
              <w:t>considerando che la credibilità e l'efficacia del dialogo dell'UE con i suoi partner meridionali sono state compromesse dalla percezione di un'applicazione incoerente dei suoi principi</w:t>
            </w:r>
            <w:r w:rsidRPr="00D44342">
              <w:rPr>
                <w:b/>
                <w:i/>
              </w:rPr>
              <w:t>, in particolare per quanto riguarda il rispetto del diritto internazionale</w:t>
            </w:r>
            <w:r w:rsidRPr="00D44342">
              <w:t>;</w:t>
            </w:r>
          </w:p>
        </w:tc>
      </w:tr>
    </w:tbl>
    <w:p w14:paraId="4BF1E242"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1981C935" w14:textId="77777777" w:rsidR="00DF724D" w:rsidRPr="00D44342" w:rsidRDefault="00DF724D" w:rsidP="00DF724D">
      <w:r w:rsidRPr="00D44342">
        <w:rPr>
          <w:rStyle w:val="HideTWBExt"/>
        </w:rPr>
        <w:t>&lt;/Amend&gt;</w:t>
      </w:r>
    </w:p>
    <w:p w14:paraId="7D0A9602"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19</w:t>
      </w:r>
      <w:r w:rsidRPr="00D44342">
        <w:rPr>
          <w:rStyle w:val="HideTWBExt"/>
          <w:b w:val="0"/>
        </w:rPr>
        <w:t>&lt;/NumAm&gt;</w:t>
      </w:r>
    </w:p>
    <w:p w14:paraId="1A29BF05" w14:textId="77777777" w:rsidR="00DF724D" w:rsidRPr="00D44342" w:rsidRDefault="00DF724D" w:rsidP="00DF724D">
      <w:pPr>
        <w:pStyle w:val="NormalBold"/>
      </w:pPr>
      <w:r w:rsidRPr="00D44342">
        <w:rPr>
          <w:rStyle w:val="HideTWBExt"/>
          <w:b w:val="0"/>
        </w:rPr>
        <w:t>&lt;RepeatBlock-By&gt;&lt;Members&gt;</w:t>
      </w:r>
      <w:r w:rsidRPr="00D44342">
        <w:t>Helmut Brandstätter, Dan Barna, Hilde Vautmans</w:t>
      </w:r>
      <w:r w:rsidRPr="00D44342">
        <w:rPr>
          <w:rStyle w:val="HideTWBExt"/>
          <w:b w:val="0"/>
        </w:rPr>
        <w:t>&lt;/Members&gt;</w:t>
      </w:r>
    </w:p>
    <w:p w14:paraId="4E91D2B2" w14:textId="77777777" w:rsidR="00DF724D" w:rsidRPr="00D44342" w:rsidRDefault="00DF724D" w:rsidP="00DF724D">
      <w:pPr>
        <w:pStyle w:val="NormalBold"/>
      </w:pPr>
      <w:r w:rsidRPr="00D44342">
        <w:rPr>
          <w:rStyle w:val="HideTWBExt"/>
          <w:b w:val="0"/>
        </w:rPr>
        <w:t>&lt;/RepeatBlock-By&gt;</w:t>
      </w:r>
    </w:p>
    <w:p w14:paraId="4B4CD320"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5D4C5202" w14:textId="77777777" w:rsidR="00DF724D" w:rsidRPr="00D44342" w:rsidRDefault="00DF724D" w:rsidP="00DF724D">
      <w:pPr>
        <w:pStyle w:val="NormalBold"/>
      </w:pPr>
      <w:r w:rsidRPr="00D44342">
        <w:rPr>
          <w:rStyle w:val="HideTWBExt"/>
          <w:b w:val="0"/>
        </w:rPr>
        <w:t>&lt;Article&gt;</w:t>
      </w:r>
      <w:r w:rsidRPr="00D44342">
        <w:t>Considerando B</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2B540D38" w14:textId="77777777" w:rsidTr="00301803">
        <w:trPr>
          <w:trHeight w:hRule="exact" w:val="240"/>
          <w:jc w:val="center"/>
        </w:trPr>
        <w:tc>
          <w:tcPr>
            <w:tcW w:w="9752" w:type="dxa"/>
            <w:gridSpan w:val="2"/>
            <w:tcBorders>
              <w:top w:val="nil"/>
              <w:left w:val="nil"/>
              <w:bottom w:val="nil"/>
              <w:right w:val="nil"/>
            </w:tcBorders>
          </w:tcPr>
          <w:p w14:paraId="53F2F955" w14:textId="77777777" w:rsidR="00DF724D" w:rsidRPr="00D44342" w:rsidRDefault="00DF724D" w:rsidP="00301803"/>
        </w:tc>
      </w:tr>
      <w:tr w:rsidR="00DF724D" w:rsidRPr="00D44342" w14:paraId="62977A3F" w14:textId="77777777" w:rsidTr="00301803">
        <w:trPr>
          <w:trHeight w:val="240"/>
          <w:jc w:val="center"/>
        </w:trPr>
        <w:tc>
          <w:tcPr>
            <w:tcW w:w="4876" w:type="dxa"/>
            <w:tcBorders>
              <w:top w:val="nil"/>
              <w:left w:val="nil"/>
              <w:bottom w:val="nil"/>
              <w:right w:val="nil"/>
            </w:tcBorders>
          </w:tcPr>
          <w:p w14:paraId="528BE0EE"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5B40DE28" w14:textId="77777777" w:rsidR="00DF724D" w:rsidRPr="00D44342" w:rsidRDefault="00DF724D" w:rsidP="00301803">
            <w:pPr>
              <w:pStyle w:val="AmColumnHeading"/>
            </w:pPr>
            <w:r w:rsidRPr="00D44342">
              <w:t>Emendamento</w:t>
            </w:r>
          </w:p>
        </w:tc>
      </w:tr>
      <w:tr w:rsidR="00DF724D" w:rsidRPr="00D44342" w14:paraId="04C4B04F" w14:textId="77777777" w:rsidTr="00301803">
        <w:trPr>
          <w:jc w:val="center"/>
        </w:trPr>
        <w:tc>
          <w:tcPr>
            <w:tcW w:w="4876" w:type="dxa"/>
            <w:tcBorders>
              <w:top w:val="nil"/>
              <w:left w:val="nil"/>
              <w:bottom w:val="nil"/>
              <w:right w:val="nil"/>
            </w:tcBorders>
          </w:tcPr>
          <w:p w14:paraId="6839BB4B" w14:textId="77777777" w:rsidR="00DF724D" w:rsidRPr="00D44342" w:rsidRDefault="00DF724D" w:rsidP="00301803">
            <w:pPr>
              <w:pStyle w:val="Normal6a"/>
            </w:pPr>
            <w:r w:rsidRPr="00D44342">
              <w:t>B.</w:t>
            </w:r>
            <w:r w:rsidRPr="00D44342">
              <w:tab/>
              <w:t xml:space="preserve">considerando che la credibilità e l'efficacia del dialogo dell'UE con i suoi partner meridionali sono state compromesse </w:t>
            </w:r>
            <w:r w:rsidRPr="00D44342">
              <w:rPr>
                <w:b/>
                <w:i/>
              </w:rPr>
              <w:t>dalla percezione di un'applicazione</w:t>
            </w:r>
            <w:r w:rsidRPr="00D44342">
              <w:t xml:space="preserve"> incoerente </w:t>
            </w:r>
            <w:r w:rsidRPr="00D44342">
              <w:rPr>
                <w:b/>
                <w:i/>
              </w:rPr>
              <w:t>dei suoi principi</w:t>
            </w:r>
            <w:r w:rsidRPr="00D44342">
              <w:t>;</w:t>
            </w:r>
          </w:p>
        </w:tc>
        <w:tc>
          <w:tcPr>
            <w:tcW w:w="4876" w:type="dxa"/>
            <w:tcBorders>
              <w:top w:val="nil"/>
              <w:left w:val="nil"/>
              <w:bottom w:val="nil"/>
              <w:right w:val="nil"/>
            </w:tcBorders>
          </w:tcPr>
          <w:p w14:paraId="09D3287B" w14:textId="77777777" w:rsidR="00DF724D" w:rsidRPr="00D44342" w:rsidRDefault="00DF724D" w:rsidP="00301803">
            <w:pPr>
              <w:pStyle w:val="Normal6a"/>
            </w:pPr>
            <w:r w:rsidRPr="00D44342">
              <w:t>B.</w:t>
            </w:r>
            <w:r w:rsidRPr="00D44342">
              <w:tab/>
              <w:t xml:space="preserve">considerando che la credibilità e l'efficacia del dialogo dell'UE con i suoi partner meridionali sono state </w:t>
            </w:r>
            <w:r w:rsidRPr="00D44342">
              <w:rPr>
                <w:b/>
                <w:i/>
              </w:rPr>
              <w:t>parzialmente</w:t>
            </w:r>
            <w:r w:rsidRPr="00D44342">
              <w:t xml:space="preserve"> compromesse </w:t>
            </w:r>
            <w:r w:rsidRPr="00D44342">
              <w:rPr>
                <w:b/>
                <w:i/>
              </w:rPr>
              <w:t>da un approccio</w:t>
            </w:r>
            <w:r w:rsidRPr="00D44342">
              <w:t xml:space="preserve"> incoerente </w:t>
            </w:r>
            <w:r w:rsidRPr="00D44342">
              <w:rPr>
                <w:b/>
                <w:i/>
              </w:rPr>
              <w:t>dell'UE, che non ha chiarito i benefici reciproci di tale dialogo su base paritaria</w:t>
            </w:r>
            <w:r w:rsidRPr="00D44342">
              <w:t>;</w:t>
            </w:r>
          </w:p>
        </w:tc>
      </w:tr>
    </w:tbl>
    <w:p w14:paraId="08AC6DF7"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5A035719" w14:textId="77777777" w:rsidR="00DF724D" w:rsidRPr="00D44342" w:rsidRDefault="00DF724D" w:rsidP="00DF724D">
      <w:r w:rsidRPr="00D44342">
        <w:rPr>
          <w:rStyle w:val="HideTWBExt"/>
        </w:rPr>
        <w:t>&lt;/Amend&gt;</w:t>
      </w:r>
    </w:p>
    <w:p w14:paraId="64C0D513"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20</w:t>
      </w:r>
      <w:r w:rsidRPr="00D44342">
        <w:rPr>
          <w:rStyle w:val="HideTWBExt"/>
          <w:b w:val="0"/>
        </w:rPr>
        <w:t>&lt;/NumAm&gt;</w:t>
      </w:r>
    </w:p>
    <w:p w14:paraId="54BB25E0" w14:textId="77777777" w:rsidR="00DF724D" w:rsidRPr="00D44342" w:rsidRDefault="00DF724D" w:rsidP="00DF724D">
      <w:pPr>
        <w:pStyle w:val="NormalBold"/>
      </w:pPr>
      <w:r w:rsidRPr="00D44342">
        <w:rPr>
          <w:rStyle w:val="HideTWBExt"/>
          <w:b w:val="0"/>
        </w:rPr>
        <w:t>&lt;RepeatBlock-By&gt;&lt;Members&gt;</w:t>
      </w:r>
      <w:r w:rsidRPr="00D44342">
        <w:t>Francisco José Millán Mon</w:t>
      </w:r>
      <w:r w:rsidRPr="00D44342">
        <w:rPr>
          <w:rStyle w:val="HideTWBExt"/>
          <w:b w:val="0"/>
        </w:rPr>
        <w:t>&lt;/Members&gt;</w:t>
      </w:r>
    </w:p>
    <w:p w14:paraId="2AA8D266" w14:textId="77777777" w:rsidR="00DF724D" w:rsidRPr="00D44342" w:rsidRDefault="00DF724D" w:rsidP="00DF724D">
      <w:pPr>
        <w:pStyle w:val="NormalBold"/>
      </w:pPr>
      <w:r w:rsidRPr="00D44342">
        <w:rPr>
          <w:rStyle w:val="HideTWBExt"/>
          <w:b w:val="0"/>
        </w:rPr>
        <w:t>&lt;/RepeatBlock-By&gt;</w:t>
      </w:r>
    </w:p>
    <w:p w14:paraId="299C6C98"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70FEDF61" w14:textId="77777777" w:rsidR="00DF724D" w:rsidRPr="00D44342" w:rsidRDefault="00DF724D" w:rsidP="00DF724D">
      <w:pPr>
        <w:pStyle w:val="NormalBold"/>
      </w:pPr>
      <w:r w:rsidRPr="00D44342">
        <w:rPr>
          <w:rStyle w:val="HideTWBExt"/>
          <w:b w:val="0"/>
        </w:rPr>
        <w:t>&lt;Article&gt;</w:t>
      </w:r>
      <w:r w:rsidRPr="00D44342">
        <w:t>Considerando B</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4ADC0356" w14:textId="77777777" w:rsidTr="00301803">
        <w:trPr>
          <w:trHeight w:hRule="exact" w:val="240"/>
          <w:jc w:val="center"/>
        </w:trPr>
        <w:tc>
          <w:tcPr>
            <w:tcW w:w="9752" w:type="dxa"/>
            <w:gridSpan w:val="2"/>
            <w:tcBorders>
              <w:top w:val="nil"/>
              <w:left w:val="nil"/>
              <w:bottom w:val="nil"/>
              <w:right w:val="nil"/>
            </w:tcBorders>
          </w:tcPr>
          <w:p w14:paraId="7CCC761C" w14:textId="77777777" w:rsidR="00DF724D" w:rsidRPr="00D44342" w:rsidRDefault="00DF724D" w:rsidP="00301803"/>
        </w:tc>
      </w:tr>
      <w:tr w:rsidR="00DF724D" w:rsidRPr="00D44342" w14:paraId="68CC7415" w14:textId="77777777" w:rsidTr="00301803">
        <w:trPr>
          <w:trHeight w:val="240"/>
          <w:jc w:val="center"/>
        </w:trPr>
        <w:tc>
          <w:tcPr>
            <w:tcW w:w="4876" w:type="dxa"/>
            <w:tcBorders>
              <w:top w:val="nil"/>
              <w:left w:val="nil"/>
              <w:bottom w:val="nil"/>
              <w:right w:val="nil"/>
            </w:tcBorders>
          </w:tcPr>
          <w:p w14:paraId="7578DB1F"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387B2F25" w14:textId="77777777" w:rsidR="00DF724D" w:rsidRPr="00D44342" w:rsidRDefault="00DF724D" w:rsidP="00301803">
            <w:pPr>
              <w:pStyle w:val="AmColumnHeading"/>
            </w:pPr>
            <w:r w:rsidRPr="00D44342">
              <w:t>Emendamento</w:t>
            </w:r>
          </w:p>
        </w:tc>
      </w:tr>
      <w:tr w:rsidR="00DF724D" w:rsidRPr="00D44342" w14:paraId="6ACA49A6" w14:textId="77777777" w:rsidTr="00301803">
        <w:trPr>
          <w:jc w:val="center"/>
        </w:trPr>
        <w:tc>
          <w:tcPr>
            <w:tcW w:w="4876" w:type="dxa"/>
            <w:tcBorders>
              <w:top w:val="nil"/>
              <w:left w:val="nil"/>
              <w:bottom w:val="nil"/>
              <w:right w:val="nil"/>
            </w:tcBorders>
          </w:tcPr>
          <w:p w14:paraId="068E3B13" w14:textId="77777777" w:rsidR="00DF724D" w:rsidRPr="00D44342" w:rsidRDefault="00DF724D" w:rsidP="00301803">
            <w:pPr>
              <w:pStyle w:val="Normal6a"/>
            </w:pPr>
            <w:r w:rsidRPr="00D44342">
              <w:t>B.</w:t>
            </w:r>
            <w:r w:rsidRPr="00D44342">
              <w:tab/>
              <w:t xml:space="preserve">considerando che la credibilità e l'efficacia del dialogo dell'UE con i suoi partner meridionali </w:t>
            </w:r>
            <w:r w:rsidRPr="00D44342">
              <w:rPr>
                <w:b/>
                <w:i/>
              </w:rPr>
              <w:t>sono state compromesse dalla percezione di un'applicazione incoerente dei suoi principi</w:t>
            </w:r>
            <w:r w:rsidRPr="00D44342">
              <w:t>;</w:t>
            </w:r>
          </w:p>
        </w:tc>
        <w:tc>
          <w:tcPr>
            <w:tcW w:w="4876" w:type="dxa"/>
            <w:tcBorders>
              <w:top w:val="nil"/>
              <w:left w:val="nil"/>
              <w:bottom w:val="nil"/>
              <w:right w:val="nil"/>
            </w:tcBorders>
          </w:tcPr>
          <w:p w14:paraId="197CFB88" w14:textId="77777777" w:rsidR="00DF724D" w:rsidRPr="00D44342" w:rsidRDefault="00DF724D" w:rsidP="00301803">
            <w:pPr>
              <w:pStyle w:val="Normal6a"/>
            </w:pPr>
            <w:r w:rsidRPr="00D44342">
              <w:t>B.</w:t>
            </w:r>
            <w:r w:rsidRPr="00D44342">
              <w:tab/>
              <w:t xml:space="preserve">considerando che la credibilità e l'efficacia del dialogo dell'UE con i suoi partner meridionali </w:t>
            </w:r>
            <w:r w:rsidRPr="00D44342">
              <w:rPr>
                <w:b/>
                <w:i/>
              </w:rPr>
              <w:t>richiedono un'azione esterna coerente, nonché uno stretto dialogo con i paesi partner</w:t>
            </w:r>
            <w:r w:rsidRPr="00D44342">
              <w:t>;</w:t>
            </w:r>
          </w:p>
        </w:tc>
      </w:tr>
    </w:tbl>
    <w:p w14:paraId="6D785CD0"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{ES}</w:t>
      </w:r>
      <w:r w:rsidRPr="00D44342">
        <w:t>es</w:t>
      </w:r>
      <w:r w:rsidRPr="00D44342">
        <w:rPr>
          <w:rStyle w:val="HideTWBExt"/>
        </w:rPr>
        <w:t>&lt;/Original&gt;</w:t>
      </w:r>
    </w:p>
    <w:p w14:paraId="3D8D8CFA" w14:textId="77777777" w:rsidR="00DF724D" w:rsidRPr="00D44342" w:rsidRDefault="00DF724D" w:rsidP="00DF724D">
      <w:r w:rsidRPr="00D44342">
        <w:rPr>
          <w:rStyle w:val="HideTWBExt"/>
        </w:rPr>
        <w:t>&lt;/Amend&gt;</w:t>
      </w:r>
    </w:p>
    <w:p w14:paraId="383BDFB8"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21</w:t>
      </w:r>
      <w:r w:rsidRPr="00D44342">
        <w:rPr>
          <w:rStyle w:val="HideTWBExt"/>
          <w:b w:val="0"/>
        </w:rPr>
        <w:t>&lt;/NumAm&gt;</w:t>
      </w:r>
    </w:p>
    <w:p w14:paraId="6C026ABC" w14:textId="77777777" w:rsidR="00DF724D" w:rsidRPr="00D44342" w:rsidRDefault="00DF724D" w:rsidP="00DF724D">
      <w:pPr>
        <w:pStyle w:val="NormalBold"/>
      </w:pPr>
      <w:r w:rsidRPr="00D44342">
        <w:rPr>
          <w:rStyle w:val="HideTWBExt"/>
          <w:b w:val="0"/>
        </w:rPr>
        <w:t>&lt;RepeatBlock-By&gt;&lt;Members&gt;</w:t>
      </w:r>
      <w:r w:rsidRPr="00D44342">
        <w:t>Nacho Sánchez Amor, Hana Jalloul Muro</w:t>
      </w:r>
      <w:r w:rsidRPr="00D44342">
        <w:rPr>
          <w:rStyle w:val="HideTWBExt"/>
          <w:b w:val="0"/>
        </w:rPr>
        <w:t>&lt;/Members&gt;</w:t>
      </w:r>
    </w:p>
    <w:p w14:paraId="33C5A6C8" w14:textId="77777777" w:rsidR="00DF724D" w:rsidRPr="00D44342" w:rsidRDefault="00DF724D" w:rsidP="00DF724D">
      <w:pPr>
        <w:pStyle w:val="NormalBold"/>
      </w:pPr>
      <w:r w:rsidRPr="00D44342">
        <w:rPr>
          <w:rStyle w:val="HideTWBExt"/>
          <w:b w:val="0"/>
        </w:rPr>
        <w:t>&lt;/RepeatBlock-By&gt;</w:t>
      </w:r>
    </w:p>
    <w:p w14:paraId="409C237E"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410A74A3" w14:textId="77777777" w:rsidR="00DF724D" w:rsidRPr="00D44342" w:rsidRDefault="00DF724D" w:rsidP="00DF724D">
      <w:pPr>
        <w:pStyle w:val="NormalBold"/>
      </w:pPr>
      <w:r w:rsidRPr="00D44342">
        <w:rPr>
          <w:rStyle w:val="HideTWBExt"/>
          <w:b w:val="0"/>
        </w:rPr>
        <w:t>&lt;Article&gt;</w:t>
      </w:r>
      <w:r w:rsidRPr="00D44342">
        <w:t>Considerando B</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53369E31" w14:textId="77777777" w:rsidTr="00301803">
        <w:trPr>
          <w:trHeight w:hRule="exact" w:val="240"/>
          <w:jc w:val="center"/>
        </w:trPr>
        <w:tc>
          <w:tcPr>
            <w:tcW w:w="9752" w:type="dxa"/>
            <w:gridSpan w:val="2"/>
            <w:tcBorders>
              <w:top w:val="nil"/>
              <w:left w:val="nil"/>
              <w:bottom w:val="nil"/>
              <w:right w:val="nil"/>
            </w:tcBorders>
          </w:tcPr>
          <w:p w14:paraId="49295F37" w14:textId="77777777" w:rsidR="00DF724D" w:rsidRPr="00D44342" w:rsidRDefault="00DF724D" w:rsidP="00301803"/>
        </w:tc>
      </w:tr>
      <w:tr w:rsidR="00DF724D" w:rsidRPr="00D44342" w14:paraId="26B26AFA" w14:textId="77777777" w:rsidTr="00301803">
        <w:trPr>
          <w:trHeight w:val="240"/>
          <w:jc w:val="center"/>
        </w:trPr>
        <w:tc>
          <w:tcPr>
            <w:tcW w:w="4876" w:type="dxa"/>
            <w:tcBorders>
              <w:top w:val="nil"/>
              <w:left w:val="nil"/>
              <w:bottom w:val="nil"/>
              <w:right w:val="nil"/>
            </w:tcBorders>
          </w:tcPr>
          <w:p w14:paraId="715F9623"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7B0FC2D5" w14:textId="77777777" w:rsidR="00DF724D" w:rsidRPr="00D44342" w:rsidRDefault="00DF724D" w:rsidP="00301803">
            <w:pPr>
              <w:pStyle w:val="AmColumnHeading"/>
            </w:pPr>
            <w:r w:rsidRPr="00D44342">
              <w:t>Emendamento</w:t>
            </w:r>
          </w:p>
        </w:tc>
      </w:tr>
      <w:tr w:rsidR="00DF724D" w:rsidRPr="00D44342" w14:paraId="08919801" w14:textId="77777777" w:rsidTr="00301803">
        <w:trPr>
          <w:jc w:val="center"/>
        </w:trPr>
        <w:tc>
          <w:tcPr>
            <w:tcW w:w="4876" w:type="dxa"/>
            <w:tcBorders>
              <w:top w:val="nil"/>
              <w:left w:val="nil"/>
              <w:bottom w:val="nil"/>
              <w:right w:val="nil"/>
            </w:tcBorders>
          </w:tcPr>
          <w:p w14:paraId="25BECD91" w14:textId="77777777" w:rsidR="00DF724D" w:rsidRPr="00D44342" w:rsidRDefault="00DF724D" w:rsidP="00301803">
            <w:pPr>
              <w:pStyle w:val="Normal6a"/>
            </w:pPr>
            <w:r w:rsidRPr="00D44342">
              <w:t>B.</w:t>
            </w:r>
            <w:r w:rsidRPr="00D44342">
              <w:tab/>
              <w:t>considerando che la credibilità e l'efficacia del dialogo dell'UE con i suoi partner meridionali sono state compromesse dalla percezione di un'applicazione incoerente dei suoi principi;</w:t>
            </w:r>
          </w:p>
        </w:tc>
        <w:tc>
          <w:tcPr>
            <w:tcW w:w="4876" w:type="dxa"/>
            <w:tcBorders>
              <w:top w:val="nil"/>
              <w:left w:val="nil"/>
              <w:bottom w:val="nil"/>
              <w:right w:val="nil"/>
            </w:tcBorders>
          </w:tcPr>
          <w:p w14:paraId="23E0F7DD" w14:textId="77777777" w:rsidR="00DF724D" w:rsidRPr="00D44342" w:rsidRDefault="00DF724D" w:rsidP="00301803">
            <w:pPr>
              <w:pStyle w:val="Normal6a"/>
            </w:pPr>
            <w:r w:rsidRPr="00D44342">
              <w:t>B.</w:t>
            </w:r>
            <w:r w:rsidRPr="00D44342">
              <w:tab/>
              <w:t>considerando che la credibilità e l'efficacia del dialogo dell'UE con i suoi partner meridionali sono state compromesse dalla percezione di un'applicazione incoerente dei suoi principi</w:t>
            </w:r>
            <w:r w:rsidRPr="00D44342">
              <w:rPr>
                <w:b/>
                <w:i/>
              </w:rPr>
              <w:t>, compresa l'applicazione di doppi standard</w:t>
            </w:r>
            <w:r w:rsidRPr="00D44342">
              <w:t>;</w:t>
            </w:r>
          </w:p>
        </w:tc>
      </w:tr>
    </w:tbl>
    <w:p w14:paraId="5481131D"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76C71493" w14:textId="77777777" w:rsidR="00DF724D" w:rsidRPr="00D44342" w:rsidRDefault="00DF724D" w:rsidP="00DF724D">
      <w:r w:rsidRPr="00D44342">
        <w:rPr>
          <w:rStyle w:val="HideTWBExt"/>
        </w:rPr>
        <w:t>&lt;/Amend&gt;</w:t>
      </w:r>
    </w:p>
    <w:p w14:paraId="3A9F80BD"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22</w:t>
      </w:r>
      <w:r w:rsidRPr="00D44342">
        <w:rPr>
          <w:rStyle w:val="HideTWBExt"/>
          <w:b w:val="0"/>
        </w:rPr>
        <w:t>&lt;/NumAm&gt;</w:t>
      </w:r>
    </w:p>
    <w:p w14:paraId="141AB87E" w14:textId="77777777" w:rsidR="00DF724D" w:rsidRPr="00D44342" w:rsidRDefault="00DF724D" w:rsidP="00DF724D">
      <w:pPr>
        <w:pStyle w:val="NormalBold"/>
      </w:pPr>
      <w:r w:rsidRPr="00D44342">
        <w:rPr>
          <w:rStyle w:val="HideTWBExt"/>
          <w:b w:val="0"/>
        </w:rPr>
        <w:t>&lt;RepeatBlock-By&gt;&lt;Members&gt;</w:t>
      </w:r>
      <w:r w:rsidRPr="00D44342">
        <w:t>Alexander Sell</w:t>
      </w:r>
      <w:r w:rsidRPr="00D44342">
        <w:rPr>
          <w:rStyle w:val="HideTWBExt"/>
          <w:b w:val="0"/>
        </w:rPr>
        <w:t>&lt;/Members&gt;</w:t>
      </w:r>
    </w:p>
    <w:p w14:paraId="6024677A" w14:textId="77777777" w:rsidR="00DF724D" w:rsidRPr="00D44342" w:rsidRDefault="00DF724D" w:rsidP="00DF724D">
      <w:pPr>
        <w:pStyle w:val="NormalBold"/>
      </w:pPr>
      <w:r w:rsidRPr="00D44342">
        <w:rPr>
          <w:rStyle w:val="HideTWBExt"/>
          <w:b w:val="0"/>
        </w:rPr>
        <w:t>&lt;/RepeatBlock-By&gt;</w:t>
      </w:r>
    </w:p>
    <w:p w14:paraId="6FA2ABE1"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4EA8BA8B" w14:textId="77777777" w:rsidR="00DF724D" w:rsidRPr="00D44342" w:rsidRDefault="00DF724D" w:rsidP="00DF724D">
      <w:pPr>
        <w:pStyle w:val="NormalBold"/>
      </w:pPr>
      <w:r w:rsidRPr="00D44342">
        <w:rPr>
          <w:rStyle w:val="HideTWBExt"/>
          <w:b w:val="0"/>
        </w:rPr>
        <w:t>&lt;Article&gt;</w:t>
      </w:r>
      <w:r w:rsidRPr="00D44342">
        <w:t>Considerando B</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0FA5788A" w14:textId="77777777" w:rsidTr="00301803">
        <w:trPr>
          <w:trHeight w:hRule="exact" w:val="240"/>
          <w:jc w:val="center"/>
        </w:trPr>
        <w:tc>
          <w:tcPr>
            <w:tcW w:w="9752" w:type="dxa"/>
            <w:gridSpan w:val="2"/>
            <w:tcBorders>
              <w:top w:val="nil"/>
              <w:left w:val="nil"/>
              <w:bottom w:val="nil"/>
              <w:right w:val="nil"/>
            </w:tcBorders>
          </w:tcPr>
          <w:p w14:paraId="3A093E3D" w14:textId="77777777" w:rsidR="00DF724D" w:rsidRPr="00D44342" w:rsidRDefault="00DF724D" w:rsidP="00301803"/>
        </w:tc>
      </w:tr>
      <w:tr w:rsidR="00DF724D" w:rsidRPr="00D44342" w14:paraId="46ECE094" w14:textId="77777777" w:rsidTr="00301803">
        <w:trPr>
          <w:trHeight w:val="240"/>
          <w:jc w:val="center"/>
        </w:trPr>
        <w:tc>
          <w:tcPr>
            <w:tcW w:w="4876" w:type="dxa"/>
            <w:tcBorders>
              <w:top w:val="nil"/>
              <w:left w:val="nil"/>
              <w:bottom w:val="nil"/>
              <w:right w:val="nil"/>
            </w:tcBorders>
          </w:tcPr>
          <w:p w14:paraId="5A0DF975"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6527E79A" w14:textId="77777777" w:rsidR="00DF724D" w:rsidRPr="00D44342" w:rsidRDefault="00DF724D" w:rsidP="00301803">
            <w:pPr>
              <w:pStyle w:val="AmColumnHeading"/>
            </w:pPr>
            <w:r w:rsidRPr="00D44342">
              <w:t>Emendamento</w:t>
            </w:r>
          </w:p>
        </w:tc>
      </w:tr>
      <w:tr w:rsidR="00DF724D" w:rsidRPr="00D44342" w14:paraId="32D6149D" w14:textId="77777777" w:rsidTr="00301803">
        <w:trPr>
          <w:jc w:val="center"/>
        </w:trPr>
        <w:tc>
          <w:tcPr>
            <w:tcW w:w="4876" w:type="dxa"/>
            <w:tcBorders>
              <w:top w:val="nil"/>
              <w:left w:val="nil"/>
              <w:bottom w:val="nil"/>
              <w:right w:val="nil"/>
            </w:tcBorders>
          </w:tcPr>
          <w:p w14:paraId="08705B3F" w14:textId="77777777" w:rsidR="00DF724D" w:rsidRPr="00D44342" w:rsidRDefault="00DF724D" w:rsidP="00301803">
            <w:pPr>
              <w:pStyle w:val="Normal6a"/>
            </w:pPr>
            <w:r w:rsidRPr="00D44342">
              <w:t>B.</w:t>
            </w:r>
            <w:r w:rsidRPr="00D44342">
              <w:tab/>
              <w:t xml:space="preserve">considerando che </w:t>
            </w:r>
            <w:r w:rsidRPr="00D44342">
              <w:rPr>
                <w:b/>
                <w:i/>
              </w:rPr>
              <w:t>la credibilità e</w:t>
            </w:r>
            <w:r w:rsidRPr="00D44342">
              <w:t xml:space="preserve"> l'efficacia del dialogo dell'UE con i suoi partner meridionali </w:t>
            </w:r>
            <w:r w:rsidRPr="00D44342">
              <w:rPr>
                <w:b/>
                <w:i/>
              </w:rPr>
              <w:t>sono state compromesse</w:t>
            </w:r>
            <w:r w:rsidRPr="00D44342">
              <w:t xml:space="preserve"> dalla </w:t>
            </w:r>
            <w:r w:rsidRPr="00D44342">
              <w:rPr>
                <w:b/>
                <w:i/>
              </w:rPr>
              <w:t>percezione di un'applicazione incoerente dei suoi principi</w:t>
            </w:r>
            <w:r w:rsidRPr="00D44342">
              <w:t>;</w:t>
            </w:r>
          </w:p>
        </w:tc>
        <w:tc>
          <w:tcPr>
            <w:tcW w:w="4876" w:type="dxa"/>
            <w:tcBorders>
              <w:top w:val="nil"/>
              <w:left w:val="nil"/>
              <w:bottom w:val="nil"/>
              <w:right w:val="nil"/>
            </w:tcBorders>
          </w:tcPr>
          <w:p w14:paraId="59692C51" w14:textId="77777777" w:rsidR="00DF724D" w:rsidRPr="00D44342" w:rsidRDefault="00DF724D" w:rsidP="00301803">
            <w:pPr>
              <w:pStyle w:val="Normal6a"/>
            </w:pPr>
            <w:r w:rsidRPr="00D44342">
              <w:t>B.</w:t>
            </w:r>
            <w:r w:rsidRPr="00D44342">
              <w:tab/>
              <w:t xml:space="preserve">considerando che l'efficacia del dialogo dell'UE con i suoi partner meridionali </w:t>
            </w:r>
            <w:r w:rsidRPr="00D44342">
              <w:rPr>
                <w:b/>
                <w:i/>
              </w:rPr>
              <w:t>è stata compromessa</w:t>
            </w:r>
            <w:r w:rsidRPr="00D44342">
              <w:t xml:space="preserve"> dalla </w:t>
            </w:r>
            <w:r w:rsidRPr="00D44342">
              <w:rPr>
                <w:b/>
                <w:i/>
              </w:rPr>
              <w:t>mancanza di cooperazione nel contrasto alla migrazione irregolare, nella gestione dei rimpatri e nella messa in sicurezza delle rispettive frontiere</w:t>
            </w:r>
            <w:r w:rsidRPr="00D44342">
              <w:t>;</w:t>
            </w:r>
          </w:p>
        </w:tc>
      </w:tr>
    </w:tbl>
    <w:p w14:paraId="59E1A82B"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40FD715B" w14:textId="77777777" w:rsidR="00DF724D" w:rsidRPr="00D44342" w:rsidRDefault="00DF724D" w:rsidP="00DF724D">
      <w:r w:rsidRPr="00D44342">
        <w:rPr>
          <w:rStyle w:val="HideTWBExt"/>
        </w:rPr>
        <w:t>&lt;/Amend&gt;</w:t>
      </w:r>
    </w:p>
    <w:p w14:paraId="120FE598"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23</w:t>
      </w:r>
      <w:r w:rsidRPr="00D44342">
        <w:rPr>
          <w:rStyle w:val="HideTWBExt"/>
          <w:b w:val="0"/>
        </w:rPr>
        <w:t>&lt;/NumAm&gt;</w:t>
      </w:r>
    </w:p>
    <w:p w14:paraId="06E7C566" w14:textId="77777777" w:rsidR="00DF724D" w:rsidRPr="00D44342" w:rsidRDefault="00DF724D" w:rsidP="00DF724D">
      <w:pPr>
        <w:pStyle w:val="NormalBold"/>
      </w:pPr>
      <w:r w:rsidRPr="00D44342">
        <w:rPr>
          <w:rStyle w:val="HideTWBExt"/>
          <w:b w:val="0"/>
        </w:rPr>
        <w:t>&lt;RepeatBlock-By&gt;&lt;Members&gt;</w:t>
      </w:r>
      <w:r w:rsidRPr="00D44342">
        <w:t>Sebastian Tynkkynen</w:t>
      </w:r>
      <w:r w:rsidRPr="00D44342">
        <w:rPr>
          <w:rStyle w:val="HideTWBExt"/>
          <w:b w:val="0"/>
        </w:rPr>
        <w:t>&lt;/Members&gt;</w:t>
      </w:r>
    </w:p>
    <w:p w14:paraId="048C90FB" w14:textId="77777777" w:rsidR="00DF724D" w:rsidRPr="00D44342" w:rsidRDefault="00DF724D" w:rsidP="00DF724D">
      <w:pPr>
        <w:pStyle w:val="NormalBold"/>
      </w:pPr>
      <w:r w:rsidRPr="00D44342">
        <w:rPr>
          <w:rStyle w:val="HideTWBExt"/>
          <w:b w:val="0"/>
        </w:rPr>
        <w:t>&lt;/RepeatBlock-By&gt;</w:t>
      </w:r>
    </w:p>
    <w:p w14:paraId="1FA2A622"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3DCC1BA0" w14:textId="77777777" w:rsidR="00DF724D" w:rsidRPr="00D44342" w:rsidRDefault="00DF724D" w:rsidP="00DF724D">
      <w:pPr>
        <w:pStyle w:val="NormalBold"/>
      </w:pPr>
      <w:r w:rsidRPr="00D44342">
        <w:rPr>
          <w:rStyle w:val="HideTWBExt"/>
          <w:b w:val="0"/>
        </w:rPr>
        <w:t>&lt;Article&gt;</w:t>
      </w:r>
      <w:r w:rsidRPr="00D44342">
        <w:t>Considerando B</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49EC45B4" w14:textId="77777777" w:rsidTr="00301803">
        <w:trPr>
          <w:trHeight w:hRule="exact" w:val="240"/>
          <w:jc w:val="center"/>
        </w:trPr>
        <w:tc>
          <w:tcPr>
            <w:tcW w:w="9752" w:type="dxa"/>
            <w:gridSpan w:val="2"/>
            <w:tcBorders>
              <w:top w:val="nil"/>
              <w:left w:val="nil"/>
              <w:bottom w:val="nil"/>
              <w:right w:val="nil"/>
            </w:tcBorders>
          </w:tcPr>
          <w:p w14:paraId="5A4CA895" w14:textId="77777777" w:rsidR="00DF724D" w:rsidRPr="00D44342" w:rsidRDefault="00DF724D" w:rsidP="00301803"/>
        </w:tc>
      </w:tr>
      <w:tr w:rsidR="00DF724D" w:rsidRPr="00D44342" w14:paraId="21F5D407" w14:textId="77777777" w:rsidTr="00301803">
        <w:trPr>
          <w:trHeight w:val="240"/>
          <w:jc w:val="center"/>
        </w:trPr>
        <w:tc>
          <w:tcPr>
            <w:tcW w:w="4876" w:type="dxa"/>
            <w:tcBorders>
              <w:top w:val="nil"/>
              <w:left w:val="nil"/>
              <w:bottom w:val="nil"/>
              <w:right w:val="nil"/>
            </w:tcBorders>
          </w:tcPr>
          <w:p w14:paraId="083AE19C"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55EDE1A1" w14:textId="77777777" w:rsidR="00DF724D" w:rsidRPr="00D44342" w:rsidRDefault="00DF724D" w:rsidP="00301803">
            <w:pPr>
              <w:pStyle w:val="AmColumnHeading"/>
            </w:pPr>
            <w:r w:rsidRPr="00D44342">
              <w:t>Emendamento</w:t>
            </w:r>
          </w:p>
        </w:tc>
      </w:tr>
      <w:tr w:rsidR="00DF724D" w:rsidRPr="00D44342" w14:paraId="709B6DE6" w14:textId="77777777" w:rsidTr="00301803">
        <w:trPr>
          <w:jc w:val="center"/>
        </w:trPr>
        <w:tc>
          <w:tcPr>
            <w:tcW w:w="4876" w:type="dxa"/>
            <w:tcBorders>
              <w:top w:val="nil"/>
              <w:left w:val="nil"/>
              <w:bottom w:val="nil"/>
              <w:right w:val="nil"/>
            </w:tcBorders>
          </w:tcPr>
          <w:p w14:paraId="6ED3D1A7" w14:textId="77777777" w:rsidR="00DF724D" w:rsidRPr="00D44342" w:rsidRDefault="00DF724D" w:rsidP="00301803">
            <w:pPr>
              <w:pStyle w:val="Normal6a"/>
            </w:pPr>
            <w:r w:rsidRPr="00D44342">
              <w:t>B.</w:t>
            </w:r>
            <w:r w:rsidRPr="00D44342">
              <w:tab/>
              <w:t xml:space="preserve">considerando che </w:t>
            </w:r>
            <w:r w:rsidRPr="00D44342">
              <w:rPr>
                <w:b/>
                <w:i/>
              </w:rPr>
              <w:t>la credibilità e l'efficacia del dialogo dell'</w:t>
            </w:r>
            <w:r w:rsidRPr="00D44342">
              <w:t xml:space="preserve">UE </w:t>
            </w:r>
            <w:r w:rsidRPr="00D44342">
              <w:rPr>
                <w:b/>
                <w:i/>
              </w:rPr>
              <w:t>con i suoi partner meridionali sono state compromesse dalla percezione di un'applicazione incoerente dei suoi</w:t>
            </w:r>
            <w:r w:rsidRPr="00D44342">
              <w:t xml:space="preserve"> principi;</w:t>
            </w:r>
          </w:p>
        </w:tc>
        <w:tc>
          <w:tcPr>
            <w:tcW w:w="4876" w:type="dxa"/>
            <w:tcBorders>
              <w:top w:val="nil"/>
              <w:left w:val="nil"/>
              <w:bottom w:val="nil"/>
              <w:right w:val="nil"/>
            </w:tcBorders>
          </w:tcPr>
          <w:p w14:paraId="4F1EEDF3" w14:textId="77777777" w:rsidR="00DF724D" w:rsidRPr="00D44342" w:rsidRDefault="00DF724D" w:rsidP="00301803">
            <w:pPr>
              <w:pStyle w:val="Normal6a"/>
            </w:pPr>
            <w:r w:rsidRPr="00D44342">
              <w:t>B.</w:t>
            </w:r>
            <w:r w:rsidRPr="00D44342">
              <w:tab/>
              <w:t xml:space="preserve">che </w:t>
            </w:r>
            <w:r w:rsidRPr="00D44342">
              <w:rPr>
                <w:b/>
                <w:i/>
              </w:rPr>
              <w:t>l'</w:t>
            </w:r>
            <w:r w:rsidRPr="00D44342">
              <w:t xml:space="preserve">UE </w:t>
            </w:r>
            <w:r w:rsidRPr="00D44342">
              <w:rPr>
                <w:b/>
                <w:i/>
              </w:rPr>
              <w:t>deve applicare i propri</w:t>
            </w:r>
            <w:r w:rsidRPr="00D44342">
              <w:t xml:space="preserve"> principi </w:t>
            </w:r>
            <w:r w:rsidRPr="00D44342">
              <w:rPr>
                <w:b/>
                <w:i/>
              </w:rPr>
              <w:t>in modo coerente e promuovere i propri interessi strategici nell'ambito dei partenariati internazionali</w:t>
            </w:r>
            <w:r w:rsidRPr="00D44342">
              <w:t>;</w:t>
            </w:r>
          </w:p>
        </w:tc>
      </w:tr>
    </w:tbl>
    <w:p w14:paraId="15D3FC9B"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{FI}</w:t>
      </w:r>
      <w:r w:rsidRPr="00D44342">
        <w:t>fi</w:t>
      </w:r>
      <w:r w:rsidRPr="00D44342">
        <w:rPr>
          <w:rStyle w:val="HideTWBExt"/>
        </w:rPr>
        <w:t>&lt;/Original&gt;</w:t>
      </w:r>
    </w:p>
    <w:p w14:paraId="008E7717" w14:textId="77777777" w:rsidR="00DF724D" w:rsidRPr="00D44342" w:rsidRDefault="00DF724D" w:rsidP="00DF724D">
      <w:r w:rsidRPr="00D44342">
        <w:rPr>
          <w:rStyle w:val="HideTWBExt"/>
        </w:rPr>
        <w:t>&lt;/Amend&gt;</w:t>
      </w:r>
    </w:p>
    <w:p w14:paraId="3D91F4D7"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24</w:t>
      </w:r>
      <w:r w:rsidRPr="00D44342">
        <w:rPr>
          <w:rStyle w:val="HideTWBExt"/>
          <w:b w:val="0"/>
        </w:rPr>
        <w:t>&lt;/NumAm&gt;</w:t>
      </w:r>
    </w:p>
    <w:p w14:paraId="236AA1B7" w14:textId="77777777" w:rsidR="00DF724D" w:rsidRPr="00D44342" w:rsidRDefault="00DF724D" w:rsidP="00DF724D">
      <w:pPr>
        <w:pStyle w:val="NormalBold"/>
      </w:pPr>
      <w:r w:rsidRPr="00D44342">
        <w:rPr>
          <w:rStyle w:val="HideTWBExt"/>
          <w:b w:val="0"/>
        </w:rPr>
        <w:t>&lt;RepeatBlock-By&gt;&lt;Members&gt;</w:t>
      </w:r>
      <w:r w:rsidRPr="00D44342">
        <w:t>Leoluca Orlando</w:t>
      </w:r>
      <w:r w:rsidRPr="00D44342">
        <w:rPr>
          <w:rStyle w:val="HideTWBExt"/>
          <w:b w:val="0"/>
        </w:rPr>
        <w:t>&lt;/Members&gt;</w:t>
      </w:r>
    </w:p>
    <w:p w14:paraId="4CCAB981" w14:textId="77777777" w:rsidR="00DF724D" w:rsidRPr="00D44342" w:rsidRDefault="00DF724D" w:rsidP="00DF724D">
      <w:r w:rsidRPr="00D44342">
        <w:rPr>
          <w:rStyle w:val="HideTWBExt"/>
        </w:rPr>
        <w:t>&lt;AuNomDe&gt;</w:t>
      </w:r>
      <w:r w:rsidRPr="00D44342">
        <w:rPr>
          <w:rStyle w:val="HideTWBInt"/>
        </w:rPr>
        <w:t>{Verts/ALE}</w:t>
      </w:r>
      <w:r w:rsidRPr="00D44342">
        <w:t>a nome del gruppo Verts/ALE</w:t>
      </w:r>
      <w:r w:rsidRPr="00D44342">
        <w:rPr>
          <w:rStyle w:val="HideTWBExt"/>
        </w:rPr>
        <w:t>&lt;/AuNomDe&gt;</w:t>
      </w:r>
    </w:p>
    <w:p w14:paraId="183B6368" w14:textId="77777777" w:rsidR="00DF724D" w:rsidRPr="00D44342" w:rsidRDefault="00DF724D" w:rsidP="00DF724D">
      <w:pPr>
        <w:pStyle w:val="NormalBold"/>
      </w:pPr>
      <w:r w:rsidRPr="00D44342">
        <w:rPr>
          <w:rStyle w:val="HideTWBExt"/>
          <w:b w:val="0"/>
        </w:rPr>
        <w:t>&lt;/RepeatBlock-By&gt;</w:t>
      </w:r>
    </w:p>
    <w:p w14:paraId="39614295"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634411A3" w14:textId="77777777" w:rsidR="00DF724D" w:rsidRPr="00D44342" w:rsidRDefault="00DF724D" w:rsidP="00DF724D">
      <w:pPr>
        <w:pStyle w:val="NormalBold"/>
      </w:pPr>
      <w:r w:rsidRPr="00D44342">
        <w:rPr>
          <w:rStyle w:val="HideTWBExt"/>
          <w:b w:val="0"/>
        </w:rPr>
        <w:t>&lt;Article&gt;</w:t>
      </w:r>
      <w:r w:rsidRPr="00D44342">
        <w:t>Considerando B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3EAC32C" w14:textId="77777777" w:rsidTr="00301803">
        <w:trPr>
          <w:trHeight w:hRule="exact" w:val="240"/>
          <w:jc w:val="center"/>
        </w:trPr>
        <w:tc>
          <w:tcPr>
            <w:tcW w:w="9752" w:type="dxa"/>
            <w:gridSpan w:val="2"/>
            <w:tcBorders>
              <w:top w:val="nil"/>
              <w:left w:val="nil"/>
              <w:bottom w:val="nil"/>
              <w:right w:val="nil"/>
            </w:tcBorders>
          </w:tcPr>
          <w:p w14:paraId="45658D4E" w14:textId="77777777" w:rsidR="00DF724D" w:rsidRPr="00D44342" w:rsidRDefault="00DF724D" w:rsidP="00301803"/>
        </w:tc>
      </w:tr>
      <w:tr w:rsidR="00DF724D" w:rsidRPr="00D44342" w14:paraId="2C55337B" w14:textId="77777777" w:rsidTr="00301803">
        <w:trPr>
          <w:trHeight w:val="240"/>
          <w:jc w:val="center"/>
        </w:trPr>
        <w:tc>
          <w:tcPr>
            <w:tcW w:w="4876" w:type="dxa"/>
            <w:tcBorders>
              <w:top w:val="nil"/>
              <w:left w:val="nil"/>
              <w:bottom w:val="nil"/>
              <w:right w:val="nil"/>
            </w:tcBorders>
          </w:tcPr>
          <w:p w14:paraId="404E6705"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1AD30435" w14:textId="77777777" w:rsidR="00DF724D" w:rsidRPr="00D44342" w:rsidRDefault="00DF724D" w:rsidP="00301803">
            <w:pPr>
              <w:pStyle w:val="AmColumnHeading"/>
            </w:pPr>
            <w:r w:rsidRPr="00D44342">
              <w:t>Emendamento</w:t>
            </w:r>
          </w:p>
        </w:tc>
      </w:tr>
      <w:tr w:rsidR="00DF724D" w:rsidRPr="00D44342" w14:paraId="6EB5A7A3" w14:textId="77777777" w:rsidTr="00301803">
        <w:trPr>
          <w:jc w:val="center"/>
        </w:trPr>
        <w:tc>
          <w:tcPr>
            <w:tcW w:w="4876" w:type="dxa"/>
            <w:tcBorders>
              <w:top w:val="nil"/>
              <w:left w:val="nil"/>
              <w:bottom w:val="nil"/>
              <w:right w:val="nil"/>
            </w:tcBorders>
          </w:tcPr>
          <w:p w14:paraId="5BA4C16F" w14:textId="77777777" w:rsidR="00DF724D" w:rsidRPr="00D44342" w:rsidRDefault="00DF724D" w:rsidP="00301803">
            <w:pPr>
              <w:pStyle w:val="Normal6a"/>
            </w:pPr>
          </w:p>
        </w:tc>
        <w:tc>
          <w:tcPr>
            <w:tcW w:w="4876" w:type="dxa"/>
            <w:tcBorders>
              <w:top w:val="nil"/>
              <w:left w:val="nil"/>
              <w:bottom w:val="nil"/>
              <w:right w:val="nil"/>
            </w:tcBorders>
          </w:tcPr>
          <w:p w14:paraId="5A9DB1AA" w14:textId="77777777" w:rsidR="00DF724D" w:rsidRPr="00D44342" w:rsidRDefault="00DF724D" w:rsidP="00301803">
            <w:pPr>
              <w:pStyle w:val="Normal6a"/>
            </w:pPr>
            <w:r w:rsidRPr="00D44342">
              <w:rPr>
                <w:b/>
                <w:i/>
              </w:rPr>
              <w:t>B bis.</w:t>
            </w:r>
            <w:r w:rsidRPr="00D44342">
              <w:tab/>
            </w:r>
            <w:r w:rsidRPr="00D44342">
              <w:rPr>
                <w:b/>
                <w:i/>
              </w:rPr>
              <w:t>considerando che, a seguito della revisione della politica europea di vicinato nel 2015, la Commissione europea e gli Stati membri hanno riorientato l'attenzione delle politiche verso il Mediterraneo allontanandola dalla promozione della democrazia, dei diritti umani e dello Stato di diritto e hanno adottato un approccio securitario incentrato sulla lotta al terrorismo e sulla gestione della migrazione; che la democrazia, le libertà fondamentali e lo Stato di diritto sono essenziali per la prosperità, la stabilità e la pace nello spazio mediterraneo; che l'assistenza finanziaria dell'UE dovrebbe essere subordinata al rispetto di tali principi;</w:t>
            </w:r>
          </w:p>
        </w:tc>
      </w:tr>
    </w:tbl>
    <w:p w14:paraId="49ED1319"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27027BBA" w14:textId="77777777" w:rsidR="00DF724D" w:rsidRPr="00D44342" w:rsidRDefault="00DF724D" w:rsidP="00DF724D">
      <w:r w:rsidRPr="00D44342">
        <w:rPr>
          <w:rStyle w:val="HideTWBExt"/>
        </w:rPr>
        <w:t>&lt;/Amend&gt;</w:t>
      </w:r>
    </w:p>
    <w:p w14:paraId="184EDD29"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25</w:t>
      </w:r>
      <w:r w:rsidRPr="00D44342">
        <w:rPr>
          <w:rStyle w:val="HideTWBExt"/>
          <w:b w:val="0"/>
        </w:rPr>
        <w:t>&lt;/NumAm&gt;</w:t>
      </w:r>
    </w:p>
    <w:p w14:paraId="24873AEC" w14:textId="77777777" w:rsidR="00DF724D" w:rsidRPr="00D44342" w:rsidRDefault="00DF724D" w:rsidP="00DF724D">
      <w:pPr>
        <w:pStyle w:val="NormalBold"/>
      </w:pPr>
      <w:r w:rsidRPr="00D44342">
        <w:rPr>
          <w:rStyle w:val="HideTWBExt"/>
          <w:b w:val="0"/>
        </w:rPr>
        <w:t>&lt;RepeatBlock-By&gt;&lt;Members&gt;</w:t>
      </w:r>
      <w:r w:rsidRPr="00D44342">
        <w:t>Francisco José Millán Mon</w:t>
      </w:r>
      <w:r w:rsidRPr="00D44342">
        <w:rPr>
          <w:rStyle w:val="HideTWBExt"/>
          <w:b w:val="0"/>
        </w:rPr>
        <w:t>&lt;/Members&gt;</w:t>
      </w:r>
    </w:p>
    <w:p w14:paraId="72EC3F15" w14:textId="77777777" w:rsidR="00DF724D" w:rsidRPr="00D44342" w:rsidRDefault="00DF724D" w:rsidP="00DF724D">
      <w:pPr>
        <w:pStyle w:val="NormalBold"/>
      </w:pPr>
      <w:r w:rsidRPr="00D44342">
        <w:rPr>
          <w:rStyle w:val="HideTWBExt"/>
          <w:b w:val="0"/>
        </w:rPr>
        <w:t>&lt;/RepeatBlock-By&gt;</w:t>
      </w:r>
    </w:p>
    <w:p w14:paraId="6C3CF02D"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78D6EFBF" w14:textId="77777777" w:rsidR="00DF724D" w:rsidRPr="00D44342" w:rsidRDefault="00DF724D" w:rsidP="00DF724D">
      <w:pPr>
        <w:pStyle w:val="NormalBold"/>
      </w:pPr>
      <w:r w:rsidRPr="00D44342">
        <w:rPr>
          <w:rStyle w:val="HideTWBExt"/>
          <w:b w:val="0"/>
        </w:rPr>
        <w:t>&lt;Article&gt;</w:t>
      </w:r>
      <w:r w:rsidRPr="00D44342">
        <w:t>Considerando C</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055070C8" w14:textId="77777777" w:rsidTr="00301803">
        <w:trPr>
          <w:trHeight w:hRule="exact" w:val="240"/>
          <w:jc w:val="center"/>
        </w:trPr>
        <w:tc>
          <w:tcPr>
            <w:tcW w:w="9752" w:type="dxa"/>
            <w:gridSpan w:val="2"/>
            <w:tcBorders>
              <w:top w:val="nil"/>
              <w:left w:val="nil"/>
              <w:bottom w:val="nil"/>
              <w:right w:val="nil"/>
            </w:tcBorders>
          </w:tcPr>
          <w:p w14:paraId="68B866E6" w14:textId="77777777" w:rsidR="00DF724D" w:rsidRPr="00D44342" w:rsidRDefault="00DF724D" w:rsidP="00301803"/>
        </w:tc>
      </w:tr>
      <w:tr w:rsidR="00DF724D" w:rsidRPr="00D44342" w14:paraId="14ADAFB1" w14:textId="77777777" w:rsidTr="00301803">
        <w:trPr>
          <w:trHeight w:val="240"/>
          <w:jc w:val="center"/>
        </w:trPr>
        <w:tc>
          <w:tcPr>
            <w:tcW w:w="4876" w:type="dxa"/>
            <w:tcBorders>
              <w:top w:val="nil"/>
              <w:left w:val="nil"/>
              <w:bottom w:val="nil"/>
              <w:right w:val="nil"/>
            </w:tcBorders>
          </w:tcPr>
          <w:p w14:paraId="7A03595B"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6D87FACE" w14:textId="77777777" w:rsidR="00DF724D" w:rsidRPr="00D44342" w:rsidRDefault="00DF724D" w:rsidP="00301803">
            <w:pPr>
              <w:pStyle w:val="AmColumnHeading"/>
            </w:pPr>
            <w:r w:rsidRPr="00D44342">
              <w:t>Emendamento</w:t>
            </w:r>
          </w:p>
        </w:tc>
      </w:tr>
      <w:tr w:rsidR="00DF724D" w:rsidRPr="00D44342" w14:paraId="0608470A" w14:textId="77777777" w:rsidTr="00301803">
        <w:trPr>
          <w:jc w:val="center"/>
        </w:trPr>
        <w:tc>
          <w:tcPr>
            <w:tcW w:w="4876" w:type="dxa"/>
            <w:tcBorders>
              <w:top w:val="nil"/>
              <w:left w:val="nil"/>
              <w:bottom w:val="nil"/>
              <w:right w:val="nil"/>
            </w:tcBorders>
          </w:tcPr>
          <w:p w14:paraId="6639E0B5" w14:textId="77777777" w:rsidR="00DF724D" w:rsidRPr="00D44342" w:rsidRDefault="00DF724D" w:rsidP="00301803">
            <w:pPr>
              <w:pStyle w:val="Normal6a"/>
            </w:pPr>
            <w:r w:rsidRPr="00D44342">
              <w:t>C.</w:t>
            </w:r>
            <w:r w:rsidRPr="00D44342">
              <w:tab/>
              <w:t>considerando che, a 30 anni dall'avvio del processo di Barcellona, le priorità del multilateralismo, della cotitolarità, del sostegno alla società civile e dei legami interpersonali rimangono punti di riferimento essenziali;</w:t>
            </w:r>
          </w:p>
        </w:tc>
        <w:tc>
          <w:tcPr>
            <w:tcW w:w="4876" w:type="dxa"/>
            <w:tcBorders>
              <w:top w:val="nil"/>
              <w:left w:val="nil"/>
              <w:bottom w:val="nil"/>
              <w:right w:val="nil"/>
            </w:tcBorders>
          </w:tcPr>
          <w:p w14:paraId="556E5D90" w14:textId="77777777" w:rsidR="00DF724D" w:rsidRPr="00D44342" w:rsidRDefault="00DF724D" w:rsidP="00301803">
            <w:pPr>
              <w:pStyle w:val="Normal6a"/>
            </w:pPr>
            <w:r w:rsidRPr="00D44342">
              <w:t>C.</w:t>
            </w:r>
            <w:r w:rsidRPr="00D44342">
              <w:tab/>
              <w:t>considerando che, a 30 anni dall'avvio del processo di Barcellona,</w:t>
            </w:r>
            <w:r w:rsidRPr="00D44342">
              <w:rPr>
                <w:b/>
                <w:i/>
              </w:rPr>
              <w:t xml:space="preserve"> gli obiettivi di creazione di uno spazio comune di pace, stabilità e prosperità condivisa, realizzazione di una zona di libero scambio euromediterranea, impegno a rafforzare la democrazia e il rispetto dei diritti umani, nonché sviluppo di un partenariato euromediterraneo per una maggiore comprensione e vicinanza tra i popoli non sono tuttora stati raggiunti</w:t>
            </w:r>
            <w:r w:rsidRPr="00D44342">
              <w:t>;</w:t>
            </w:r>
            <w:r w:rsidRPr="00D44342">
              <w:rPr>
                <w:b/>
                <w:i/>
              </w:rPr>
              <w:t xml:space="preserve"> che</w:t>
            </w:r>
            <w:r w:rsidRPr="00D44342">
              <w:t xml:space="preserve"> le priorità del multilateralismo, della cotitolarità, del sostegno alla società civile e dei legami interpersonali rimangono punti di riferimento essenziali;</w:t>
            </w:r>
          </w:p>
        </w:tc>
      </w:tr>
    </w:tbl>
    <w:p w14:paraId="069A096D"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{ES}</w:t>
      </w:r>
      <w:r w:rsidRPr="00D44342">
        <w:t>es</w:t>
      </w:r>
      <w:r w:rsidRPr="00D44342">
        <w:rPr>
          <w:rStyle w:val="HideTWBExt"/>
        </w:rPr>
        <w:t>&lt;/Original&gt;</w:t>
      </w:r>
    </w:p>
    <w:p w14:paraId="5E685650" w14:textId="77777777" w:rsidR="00DF724D" w:rsidRPr="00D44342" w:rsidRDefault="00DF724D" w:rsidP="00DF724D">
      <w:r w:rsidRPr="00D44342">
        <w:rPr>
          <w:rStyle w:val="HideTWBExt"/>
        </w:rPr>
        <w:t>&lt;/Amend&gt;</w:t>
      </w:r>
    </w:p>
    <w:p w14:paraId="7CB48AF1"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26</w:t>
      </w:r>
      <w:r w:rsidRPr="00D44342">
        <w:rPr>
          <w:rStyle w:val="HideTWBExt"/>
          <w:b w:val="0"/>
        </w:rPr>
        <w:t>&lt;/NumAm&gt;</w:t>
      </w:r>
    </w:p>
    <w:p w14:paraId="35434D64" w14:textId="77777777" w:rsidR="00DF724D" w:rsidRPr="00D44342" w:rsidRDefault="00DF724D" w:rsidP="00DF724D">
      <w:pPr>
        <w:pStyle w:val="NormalBold"/>
      </w:pPr>
      <w:r w:rsidRPr="00D44342">
        <w:rPr>
          <w:rStyle w:val="HideTWBExt"/>
          <w:b w:val="0"/>
        </w:rPr>
        <w:t>&lt;RepeatBlock-By&gt;&lt;Members&gt;</w:t>
      </w:r>
      <w:r w:rsidRPr="00D44342">
        <w:t>Alberico Gambino, Ruggero Razza, Carlo Fidanza</w:t>
      </w:r>
      <w:r w:rsidRPr="00D44342">
        <w:rPr>
          <w:rStyle w:val="HideTWBExt"/>
          <w:b w:val="0"/>
        </w:rPr>
        <w:t>&lt;/Members&gt;</w:t>
      </w:r>
    </w:p>
    <w:p w14:paraId="71FCC952" w14:textId="77777777" w:rsidR="00DF724D" w:rsidRPr="00D44342" w:rsidRDefault="00DF724D" w:rsidP="00DF724D">
      <w:pPr>
        <w:pStyle w:val="NormalBold"/>
      </w:pPr>
      <w:r w:rsidRPr="00D44342">
        <w:rPr>
          <w:rStyle w:val="HideTWBExt"/>
          <w:b w:val="0"/>
        </w:rPr>
        <w:t>&lt;/RepeatBlock-By&gt;</w:t>
      </w:r>
    </w:p>
    <w:p w14:paraId="09C44062"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48E6B12A" w14:textId="77777777" w:rsidR="00DF724D" w:rsidRPr="00D44342" w:rsidRDefault="00DF724D" w:rsidP="00DF724D">
      <w:pPr>
        <w:pStyle w:val="NormalBold"/>
      </w:pPr>
      <w:r w:rsidRPr="00D44342">
        <w:rPr>
          <w:rStyle w:val="HideTWBExt"/>
          <w:b w:val="0"/>
        </w:rPr>
        <w:t>&lt;Article&gt;</w:t>
      </w:r>
      <w:r w:rsidRPr="00D44342">
        <w:t>Considerando C</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4F21F05" w14:textId="77777777" w:rsidTr="00301803">
        <w:trPr>
          <w:trHeight w:hRule="exact" w:val="240"/>
          <w:jc w:val="center"/>
        </w:trPr>
        <w:tc>
          <w:tcPr>
            <w:tcW w:w="9752" w:type="dxa"/>
            <w:gridSpan w:val="2"/>
            <w:tcBorders>
              <w:top w:val="nil"/>
              <w:left w:val="nil"/>
              <w:bottom w:val="nil"/>
              <w:right w:val="nil"/>
            </w:tcBorders>
          </w:tcPr>
          <w:p w14:paraId="55276FA0" w14:textId="77777777" w:rsidR="00DF724D" w:rsidRPr="00D44342" w:rsidRDefault="00DF724D" w:rsidP="00301803"/>
        </w:tc>
      </w:tr>
      <w:tr w:rsidR="00DF724D" w:rsidRPr="00D44342" w14:paraId="5154C0EE" w14:textId="77777777" w:rsidTr="00301803">
        <w:trPr>
          <w:trHeight w:val="240"/>
          <w:jc w:val="center"/>
        </w:trPr>
        <w:tc>
          <w:tcPr>
            <w:tcW w:w="4876" w:type="dxa"/>
            <w:tcBorders>
              <w:top w:val="nil"/>
              <w:left w:val="nil"/>
              <w:bottom w:val="nil"/>
              <w:right w:val="nil"/>
            </w:tcBorders>
          </w:tcPr>
          <w:p w14:paraId="379CF11D"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1ADAA766" w14:textId="77777777" w:rsidR="00DF724D" w:rsidRPr="00D44342" w:rsidRDefault="00DF724D" w:rsidP="00301803">
            <w:pPr>
              <w:pStyle w:val="AmColumnHeading"/>
            </w:pPr>
            <w:r w:rsidRPr="00D44342">
              <w:t>Emendamento</w:t>
            </w:r>
          </w:p>
        </w:tc>
      </w:tr>
      <w:tr w:rsidR="00DF724D" w:rsidRPr="00D44342" w14:paraId="62DCF5FE" w14:textId="77777777" w:rsidTr="00301803">
        <w:trPr>
          <w:jc w:val="center"/>
        </w:trPr>
        <w:tc>
          <w:tcPr>
            <w:tcW w:w="4876" w:type="dxa"/>
            <w:tcBorders>
              <w:top w:val="nil"/>
              <w:left w:val="nil"/>
              <w:bottom w:val="nil"/>
              <w:right w:val="nil"/>
            </w:tcBorders>
          </w:tcPr>
          <w:p w14:paraId="3B7A523D" w14:textId="77777777" w:rsidR="00DF724D" w:rsidRPr="00D44342" w:rsidRDefault="00DF724D" w:rsidP="00301803">
            <w:pPr>
              <w:pStyle w:val="Normal6a"/>
            </w:pPr>
            <w:r w:rsidRPr="00D44342">
              <w:t>C.</w:t>
            </w:r>
            <w:r w:rsidRPr="00D44342">
              <w:tab/>
              <w:t xml:space="preserve">considerando che, a 30 anni dall'avvio del processo di Barcellona, </w:t>
            </w:r>
            <w:r w:rsidRPr="00D44342">
              <w:rPr>
                <w:b/>
                <w:i/>
              </w:rPr>
              <w:t>le priorità</w:t>
            </w:r>
            <w:r w:rsidRPr="00D44342">
              <w:t xml:space="preserve"> del multilateralismo, della cotitolarità, del </w:t>
            </w:r>
            <w:r w:rsidRPr="00D44342">
              <w:rPr>
                <w:b/>
                <w:i/>
              </w:rPr>
              <w:t>sostegno alla</w:t>
            </w:r>
            <w:r w:rsidRPr="00D44342">
              <w:t xml:space="preserve"> società civile e dei legami interpersonali rimangono punti di riferimento essenziali;</w:t>
            </w:r>
          </w:p>
        </w:tc>
        <w:tc>
          <w:tcPr>
            <w:tcW w:w="4876" w:type="dxa"/>
            <w:tcBorders>
              <w:top w:val="nil"/>
              <w:left w:val="nil"/>
              <w:bottom w:val="nil"/>
              <w:right w:val="nil"/>
            </w:tcBorders>
          </w:tcPr>
          <w:p w14:paraId="5EB1B797" w14:textId="77777777" w:rsidR="00DF724D" w:rsidRPr="00D44342" w:rsidRDefault="00DF724D" w:rsidP="00301803">
            <w:pPr>
              <w:pStyle w:val="Normal6a"/>
            </w:pPr>
            <w:r w:rsidRPr="00D44342">
              <w:t>C.</w:t>
            </w:r>
            <w:r w:rsidRPr="00D44342">
              <w:tab/>
              <w:t xml:space="preserve">considerando che, a 30 anni dall'avvio del processo di Barcellona, </w:t>
            </w:r>
            <w:r w:rsidRPr="00D44342">
              <w:rPr>
                <w:b/>
                <w:i/>
              </w:rPr>
              <w:t>i principi</w:t>
            </w:r>
            <w:r w:rsidRPr="00D44342">
              <w:t xml:space="preserve"> del multilateralismo, della cotitolarità, del </w:t>
            </w:r>
            <w:r w:rsidRPr="00D44342">
              <w:rPr>
                <w:b/>
                <w:i/>
              </w:rPr>
              <w:t>coinvolgimento della</w:t>
            </w:r>
            <w:r w:rsidRPr="00D44342">
              <w:t xml:space="preserve"> società civile e dei legami interpersonali rimangono punti di riferimento essenziali</w:t>
            </w:r>
            <w:r w:rsidRPr="00D44342">
              <w:rPr>
                <w:b/>
                <w:i/>
              </w:rPr>
              <w:t>, accanto agli obiettivi di sicurezza, stabilità, sviluppo economico, connettività e prosperità condivisa nell'intera regione Mediterranea</w:t>
            </w:r>
            <w:r w:rsidRPr="00D44342">
              <w:t>;</w:t>
            </w:r>
          </w:p>
        </w:tc>
      </w:tr>
    </w:tbl>
    <w:p w14:paraId="51D5FED1"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{IT}</w:t>
      </w:r>
      <w:r w:rsidRPr="00D44342">
        <w:t>it</w:t>
      </w:r>
      <w:r w:rsidRPr="00D44342">
        <w:rPr>
          <w:rStyle w:val="HideTWBExt"/>
        </w:rPr>
        <w:t>&lt;/Original&gt;</w:t>
      </w:r>
    </w:p>
    <w:p w14:paraId="199D8732" w14:textId="77777777" w:rsidR="00DF724D" w:rsidRPr="00D44342" w:rsidRDefault="00DF724D" w:rsidP="00DF724D">
      <w:r w:rsidRPr="00D44342">
        <w:rPr>
          <w:rStyle w:val="HideTWBExt"/>
        </w:rPr>
        <w:t>&lt;/Amend&gt;</w:t>
      </w:r>
    </w:p>
    <w:p w14:paraId="6703B8BD"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27</w:t>
      </w:r>
      <w:r w:rsidRPr="00D44342">
        <w:rPr>
          <w:rStyle w:val="HideTWBExt"/>
          <w:b w:val="0"/>
        </w:rPr>
        <w:t>&lt;/NumAm&gt;</w:t>
      </w:r>
    </w:p>
    <w:p w14:paraId="14D31E0D" w14:textId="77777777" w:rsidR="00DF724D" w:rsidRPr="00D44342" w:rsidRDefault="00DF724D" w:rsidP="00DF724D">
      <w:pPr>
        <w:pStyle w:val="NormalBold"/>
      </w:pPr>
      <w:r w:rsidRPr="00D44342">
        <w:rPr>
          <w:rStyle w:val="HideTWBExt"/>
          <w:b w:val="0"/>
        </w:rPr>
        <w:t>&lt;RepeatBlock-By&gt;&lt;Members&gt;</w:t>
      </w:r>
      <w:r w:rsidRPr="00D44342">
        <w:t>Sebastian Tynkkynen</w:t>
      </w:r>
      <w:r w:rsidRPr="00D44342">
        <w:rPr>
          <w:rStyle w:val="HideTWBExt"/>
          <w:b w:val="0"/>
        </w:rPr>
        <w:t>&lt;/Members&gt;</w:t>
      </w:r>
    </w:p>
    <w:p w14:paraId="0234A813" w14:textId="77777777" w:rsidR="00DF724D" w:rsidRPr="00D44342" w:rsidRDefault="00DF724D" w:rsidP="00DF724D">
      <w:pPr>
        <w:pStyle w:val="NormalBold"/>
      </w:pPr>
      <w:r w:rsidRPr="00D44342">
        <w:rPr>
          <w:rStyle w:val="HideTWBExt"/>
          <w:b w:val="0"/>
        </w:rPr>
        <w:t>&lt;/RepeatBlock-By&gt;</w:t>
      </w:r>
    </w:p>
    <w:p w14:paraId="3920A217"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33F7273F" w14:textId="77777777" w:rsidR="00DF724D" w:rsidRPr="00D44342" w:rsidRDefault="00DF724D" w:rsidP="00DF724D">
      <w:pPr>
        <w:pStyle w:val="NormalBold"/>
      </w:pPr>
      <w:r w:rsidRPr="00D44342">
        <w:rPr>
          <w:rStyle w:val="HideTWBExt"/>
          <w:b w:val="0"/>
        </w:rPr>
        <w:t>&lt;Article&gt;</w:t>
      </w:r>
      <w:r w:rsidRPr="00D44342">
        <w:t>Considerando B</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1EAEB6E6" w14:textId="77777777" w:rsidTr="00301803">
        <w:trPr>
          <w:trHeight w:hRule="exact" w:val="240"/>
          <w:jc w:val="center"/>
        </w:trPr>
        <w:tc>
          <w:tcPr>
            <w:tcW w:w="9752" w:type="dxa"/>
            <w:gridSpan w:val="2"/>
            <w:tcBorders>
              <w:top w:val="nil"/>
              <w:left w:val="nil"/>
              <w:bottom w:val="nil"/>
              <w:right w:val="nil"/>
            </w:tcBorders>
          </w:tcPr>
          <w:p w14:paraId="2BA97308" w14:textId="77777777" w:rsidR="00DF724D" w:rsidRPr="00D44342" w:rsidRDefault="00DF724D" w:rsidP="00301803"/>
        </w:tc>
      </w:tr>
      <w:tr w:rsidR="00DF724D" w:rsidRPr="00D44342" w14:paraId="09ACF845" w14:textId="77777777" w:rsidTr="00301803">
        <w:trPr>
          <w:trHeight w:val="240"/>
          <w:jc w:val="center"/>
        </w:trPr>
        <w:tc>
          <w:tcPr>
            <w:tcW w:w="4876" w:type="dxa"/>
            <w:tcBorders>
              <w:top w:val="nil"/>
              <w:left w:val="nil"/>
              <w:bottom w:val="nil"/>
              <w:right w:val="nil"/>
            </w:tcBorders>
          </w:tcPr>
          <w:p w14:paraId="2FAB69DA"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5E0890EF" w14:textId="77777777" w:rsidR="00DF724D" w:rsidRPr="00D44342" w:rsidRDefault="00DF724D" w:rsidP="00301803">
            <w:pPr>
              <w:pStyle w:val="AmColumnHeading"/>
            </w:pPr>
            <w:r w:rsidRPr="00D44342">
              <w:t>Emendamento</w:t>
            </w:r>
          </w:p>
        </w:tc>
      </w:tr>
      <w:tr w:rsidR="00DF724D" w:rsidRPr="00D44342" w14:paraId="52F6EA6E" w14:textId="77777777" w:rsidTr="00301803">
        <w:trPr>
          <w:jc w:val="center"/>
        </w:trPr>
        <w:tc>
          <w:tcPr>
            <w:tcW w:w="4876" w:type="dxa"/>
            <w:tcBorders>
              <w:top w:val="nil"/>
              <w:left w:val="nil"/>
              <w:bottom w:val="nil"/>
              <w:right w:val="nil"/>
            </w:tcBorders>
          </w:tcPr>
          <w:p w14:paraId="4BBD2191" w14:textId="77777777" w:rsidR="00DF724D" w:rsidRPr="00D44342" w:rsidRDefault="00DF724D" w:rsidP="00301803">
            <w:pPr>
              <w:pStyle w:val="Normal6a"/>
            </w:pPr>
            <w:r w:rsidRPr="00D44342">
              <w:t>C.</w:t>
            </w:r>
            <w:r w:rsidRPr="00D44342">
              <w:tab/>
              <w:t>considerando che, a 30 anni dall'avvio del processo di Barcellona, le priorità del multilateralismo, della cotitolarità, del sostegno alla società civile e dei legami interpersonali rimangono punti di riferimento essenziali;</w:t>
            </w:r>
          </w:p>
        </w:tc>
        <w:tc>
          <w:tcPr>
            <w:tcW w:w="4876" w:type="dxa"/>
            <w:tcBorders>
              <w:top w:val="nil"/>
              <w:left w:val="nil"/>
              <w:bottom w:val="nil"/>
              <w:right w:val="nil"/>
            </w:tcBorders>
          </w:tcPr>
          <w:p w14:paraId="31BDA1DA" w14:textId="77777777" w:rsidR="00DF724D" w:rsidRPr="00D44342" w:rsidRDefault="00DF724D" w:rsidP="00301803">
            <w:pPr>
              <w:pStyle w:val="Normal6a"/>
            </w:pPr>
            <w:r w:rsidRPr="00D44342">
              <w:t>C.</w:t>
            </w:r>
            <w:r w:rsidRPr="00D44342">
              <w:tab/>
              <w:t xml:space="preserve">considerando che, a 30 anni dall'avvio del processo di Barcellona, le priorità </w:t>
            </w:r>
            <w:r w:rsidRPr="00D44342">
              <w:rPr>
                <w:b/>
                <w:i/>
              </w:rPr>
              <w:t>della gestione dei flussi migratori, della prevenzione dell'immigrazione irregolare,</w:t>
            </w:r>
            <w:r w:rsidRPr="00D44342">
              <w:t xml:space="preserve"> del multilateralismo, della cotitolarità, del sostegno alla società civile e dei legami interpersonali rimangono punti di riferimento essenziali; </w:t>
            </w:r>
            <w:r w:rsidRPr="00D44342">
              <w:rPr>
                <w:b/>
                <w:i/>
              </w:rPr>
              <w:t>che la gestione della migrazione e la prevenzione della migrazione irregolare devono ancora essere rese più efficaci;</w:t>
            </w:r>
          </w:p>
        </w:tc>
      </w:tr>
    </w:tbl>
    <w:p w14:paraId="658C6DAD"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{FI}</w:t>
      </w:r>
      <w:r w:rsidRPr="00D44342">
        <w:t>fi</w:t>
      </w:r>
      <w:r w:rsidRPr="00D44342">
        <w:rPr>
          <w:rStyle w:val="HideTWBExt"/>
        </w:rPr>
        <w:t>&lt;/Original&gt;</w:t>
      </w:r>
    </w:p>
    <w:p w14:paraId="57587F61" w14:textId="77777777" w:rsidR="00DF724D" w:rsidRPr="00D44342" w:rsidRDefault="00DF724D" w:rsidP="00DF724D">
      <w:r w:rsidRPr="00D44342">
        <w:rPr>
          <w:rStyle w:val="HideTWBExt"/>
        </w:rPr>
        <w:t>&lt;/Amend&gt;</w:t>
      </w:r>
    </w:p>
    <w:p w14:paraId="27D99D1C"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28</w:t>
      </w:r>
      <w:r w:rsidRPr="00D44342">
        <w:rPr>
          <w:rStyle w:val="HideTWBExt"/>
          <w:b w:val="0"/>
        </w:rPr>
        <w:t>&lt;/NumAm&gt;</w:t>
      </w:r>
    </w:p>
    <w:p w14:paraId="626CFD2F" w14:textId="77777777" w:rsidR="00DF724D" w:rsidRPr="00D44342" w:rsidRDefault="00DF724D" w:rsidP="00DF724D">
      <w:pPr>
        <w:pStyle w:val="NormalBold"/>
      </w:pPr>
      <w:r w:rsidRPr="00D44342">
        <w:rPr>
          <w:rStyle w:val="HideTWBExt"/>
          <w:b w:val="0"/>
        </w:rPr>
        <w:t>&lt;RepeatBlock-By&gt;&lt;Members&gt;</w:t>
      </w:r>
      <w:r w:rsidRPr="00D44342">
        <w:t>Alexander Sell</w:t>
      </w:r>
      <w:r w:rsidRPr="00D44342">
        <w:rPr>
          <w:rStyle w:val="HideTWBExt"/>
          <w:b w:val="0"/>
        </w:rPr>
        <w:t>&lt;/Members&gt;</w:t>
      </w:r>
    </w:p>
    <w:p w14:paraId="0A39CEE4" w14:textId="77777777" w:rsidR="00DF724D" w:rsidRPr="00D44342" w:rsidRDefault="00DF724D" w:rsidP="00DF724D">
      <w:pPr>
        <w:pStyle w:val="NormalBold"/>
      </w:pPr>
      <w:r w:rsidRPr="00D44342">
        <w:rPr>
          <w:rStyle w:val="HideTWBExt"/>
          <w:b w:val="0"/>
        </w:rPr>
        <w:t>&lt;/RepeatBlock-By&gt;</w:t>
      </w:r>
    </w:p>
    <w:p w14:paraId="66C2B9FF"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57665C2E" w14:textId="77777777" w:rsidR="00DF724D" w:rsidRPr="00D44342" w:rsidRDefault="00DF724D" w:rsidP="00DF724D">
      <w:pPr>
        <w:pStyle w:val="NormalBold"/>
      </w:pPr>
      <w:r w:rsidRPr="00D44342">
        <w:rPr>
          <w:rStyle w:val="HideTWBExt"/>
          <w:b w:val="0"/>
        </w:rPr>
        <w:t>&lt;Article&gt;</w:t>
      </w:r>
      <w:r w:rsidRPr="00D44342">
        <w:t>Considerando C</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33C98089" w14:textId="77777777" w:rsidTr="00301803">
        <w:trPr>
          <w:trHeight w:hRule="exact" w:val="240"/>
          <w:jc w:val="center"/>
        </w:trPr>
        <w:tc>
          <w:tcPr>
            <w:tcW w:w="9752" w:type="dxa"/>
            <w:gridSpan w:val="2"/>
            <w:tcBorders>
              <w:top w:val="nil"/>
              <w:left w:val="nil"/>
              <w:bottom w:val="nil"/>
              <w:right w:val="nil"/>
            </w:tcBorders>
          </w:tcPr>
          <w:p w14:paraId="0CEB23CF" w14:textId="77777777" w:rsidR="00DF724D" w:rsidRPr="00D44342" w:rsidRDefault="00DF724D" w:rsidP="00301803"/>
        </w:tc>
      </w:tr>
      <w:tr w:rsidR="00DF724D" w:rsidRPr="00D44342" w14:paraId="46050F9A" w14:textId="77777777" w:rsidTr="00301803">
        <w:trPr>
          <w:trHeight w:val="240"/>
          <w:jc w:val="center"/>
        </w:trPr>
        <w:tc>
          <w:tcPr>
            <w:tcW w:w="4876" w:type="dxa"/>
            <w:tcBorders>
              <w:top w:val="nil"/>
              <w:left w:val="nil"/>
              <w:bottom w:val="nil"/>
              <w:right w:val="nil"/>
            </w:tcBorders>
          </w:tcPr>
          <w:p w14:paraId="5454D46C"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5566061B" w14:textId="77777777" w:rsidR="00DF724D" w:rsidRPr="00D44342" w:rsidRDefault="00DF724D" w:rsidP="00301803">
            <w:pPr>
              <w:pStyle w:val="AmColumnHeading"/>
            </w:pPr>
            <w:r w:rsidRPr="00D44342">
              <w:t>Emendamento</w:t>
            </w:r>
          </w:p>
        </w:tc>
      </w:tr>
      <w:tr w:rsidR="00DF724D" w:rsidRPr="00D44342" w14:paraId="735962E4" w14:textId="77777777" w:rsidTr="00301803">
        <w:trPr>
          <w:jc w:val="center"/>
        </w:trPr>
        <w:tc>
          <w:tcPr>
            <w:tcW w:w="4876" w:type="dxa"/>
            <w:tcBorders>
              <w:top w:val="nil"/>
              <w:left w:val="nil"/>
              <w:bottom w:val="nil"/>
              <w:right w:val="nil"/>
            </w:tcBorders>
          </w:tcPr>
          <w:p w14:paraId="4B345FF6" w14:textId="77777777" w:rsidR="00DF724D" w:rsidRPr="00D44342" w:rsidRDefault="00DF724D" w:rsidP="00301803">
            <w:pPr>
              <w:pStyle w:val="Normal6a"/>
            </w:pPr>
            <w:r w:rsidRPr="00D44342">
              <w:t>C.</w:t>
            </w:r>
            <w:r w:rsidRPr="00D44342">
              <w:tab/>
              <w:t xml:space="preserve">considerando che, a 30 anni dall'avvio del processo di Barcellona, </w:t>
            </w:r>
            <w:r w:rsidRPr="00D44342">
              <w:rPr>
                <w:b/>
                <w:i/>
              </w:rPr>
              <w:t>le priorità del multilateralismo, della cotitolarità, del</w:t>
            </w:r>
            <w:r w:rsidRPr="00D44342">
              <w:t xml:space="preserve"> sostegno alla società civile e </w:t>
            </w:r>
            <w:r w:rsidRPr="00D44342">
              <w:rPr>
                <w:b/>
                <w:i/>
              </w:rPr>
              <w:t>dei</w:t>
            </w:r>
            <w:r w:rsidRPr="00D44342">
              <w:t xml:space="preserve"> legami interpersonali </w:t>
            </w:r>
            <w:r w:rsidRPr="00D44342">
              <w:rPr>
                <w:b/>
                <w:i/>
              </w:rPr>
              <w:t>rimangono punti di riferimento essenziali</w:t>
            </w:r>
            <w:r w:rsidRPr="00D44342">
              <w:t>;</w:t>
            </w:r>
          </w:p>
        </w:tc>
        <w:tc>
          <w:tcPr>
            <w:tcW w:w="4876" w:type="dxa"/>
            <w:tcBorders>
              <w:top w:val="nil"/>
              <w:left w:val="nil"/>
              <w:bottom w:val="nil"/>
              <w:right w:val="nil"/>
            </w:tcBorders>
          </w:tcPr>
          <w:p w14:paraId="3352321D" w14:textId="77777777" w:rsidR="00DF724D" w:rsidRPr="00D44342" w:rsidRDefault="00DF724D" w:rsidP="00301803">
            <w:pPr>
              <w:pStyle w:val="Normal6a"/>
            </w:pPr>
            <w:r w:rsidRPr="00D44342">
              <w:t>C.</w:t>
            </w:r>
            <w:r w:rsidRPr="00D44342">
              <w:tab/>
              <w:t xml:space="preserve">considerando che, a 30 anni dall'avvio del processo di Barcellona, </w:t>
            </w:r>
            <w:r w:rsidRPr="00D44342">
              <w:rPr>
                <w:b/>
                <w:i/>
              </w:rPr>
              <w:t>i quadri di cooperazione devono passare da concetti ideologici quali il</w:t>
            </w:r>
            <w:r w:rsidRPr="00D44342">
              <w:t xml:space="preserve"> sostegno alla società civile e </w:t>
            </w:r>
            <w:r w:rsidRPr="00D44342">
              <w:rPr>
                <w:b/>
                <w:i/>
              </w:rPr>
              <w:t>i</w:t>
            </w:r>
            <w:r w:rsidRPr="00D44342">
              <w:t xml:space="preserve"> legami interpersonali </w:t>
            </w:r>
            <w:r w:rsidRPr="00D44342">
              <w:rPr>
                <w:b/>
                <w:i/>
              </w:rPr>
              <w:t>verso obiettivi concreti e misurabili come il controllo delle frontiere, la gestione della migrazione e l'accesso alle materie prime per gli Stati membri</w:t>
            </w:r>
            <w:r w:rsidRPr="00D44342">
              <w:t>;</w:t>
            </w:r>
          </w:p>
        </w:tc>
      </w:tr>
    </w:tbl>
    <w:p w14:paraId="4733B54C"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25BEF0D0" w14:textId="77777777" w:rsidR="00DF724D" w:rsidRPr="00D44342" w:rsidRDefault="00DF724D" w:rsidP="00DF724D">
      <w:r w:rsidRPr="00D44342">
        <w:rPr>
          <w:rStyle w:val="HideTWBExt"/>
        </w:rPr>
        <w:t>&lt;/Amend&gt;</w:t>
      </w:r>
    </w:p>
    <w:p w14:paraId="7DA946C3"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29</w:t>
      </w:r>
      <w:r w:rsidRPr="00D44342">
        <w:rPr>
          <w:rStyle w:val="HideTWBExt"/>
          <w:b w:val="0"/>
        </w:rPr>
        <w:t>&lt;/NumAm&gt;</w:t>
      </w:r>
    </w:p>
    <w:p w14:paraId="620CA6F7" w14:textId="77777777" w:rsidR="00DF724D" w:rsidRPr="00D44342" w:rsidRDefault="00DF724D" w:rsidP="00DF724D">
      <w:pPr>
        <w:pStyle w:val="NormalBold"/>
      </w:pPr>
      <w:r w:rsidRPr="00D44342">
        <w:rPr>
          <w:rStyle w:val="HideTWBExt"/>
          <w:b w:val="0"/>
        </w:rPr>
        <w:t>&lt;RepeatBlock-By&gt;&lt;Members&gt;</w:t>
      </w:r>
      <w:r w:rsidRPr="00D44342">
        <w:t>Massimiliano Salini</w:t>
      </w:r>
      <w:r w:rsidRPr="00D44342">
        <w:rPr>
          <w:rStyle w:val="HideTWBExt"/>
          <w:b w:val="0"/>
        </w:rPr>
        <w:t>&lt;/Members&gt;</w:t>
      </w:r>
    </w:p>
    <w:p w14:paraId="1A6E42F3" w14:textId="77777777" w:rsidR="00DF724D" w:rsidRPr="00D44342" w:rsidRDefault="00DF724D" w:rsidP="00DF724D">
      <w:pPr>
        <w:pStyle w:val="NormalBold"/>
      </w:pPr>
      <w:r w:rsidRPr="00D44342">
        <w:rPr>
          <w:rStyle w:val="HideTWBExt"/>
          <w:b w:val="0"/>
        </w:rPr>
        <w:t>&lt;/RepeatBlock-By&gt;</w:t>
      </w:r>
    </w:p>
    <w:p w14:paraId="130B295D"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2E3E9A65" w14:textId="77777777" w:rsidR="00DF724D" w:rsidRPr="00D44342" w:rsidRDefault="00DF724D" w:rsidP="00DF724D">
      <w:pPr>
        <w:pStyle w:val="NormalBold"/>
      </w:pPr>
      <w:r w:rsidRPr="00D44342">
        <w:rPr>
          <w:rStyle w:val="HideTWBExt"/>
          <w:b w:val="0"/>
        </w:rPr>
        <w:t>&lt;Article&gt;</w:t>
      </w:r>
      <w:r w:rsidRPr="00D44342">
        <w:t>Considerando C</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07141A06" w14:textId="77777777" w:rsidTr="00301803">
        <w:trPr>
          <w:trHeight w:hRule="exact" w:val="240"/>
          <w:jc w:val="center"/>
        </w:trPr>
        <w:tc>
          <w:tcPr>
            <w:tcW w:w="9752" w:type="dxa"/>
            <w:gridSpan w:val="2"/>
            <w:tcBorders>
              <w:top w:val="nil"/>
              <w:left w:val="nil"/>
              <w:bottom w:val="nil"/>
              <w:right w:val="nil"/>
            </w:tcBorders>
          </w:tcPr>
          <w:p w14:paraId="32B5E4B7" w14:textId="77777777" w:rsidR="00DF724D" w:rsidRPr="00D44342" w:rsidRDefault="00DF724D" w:rsidP="00301803"/>
        </w:tc>
      </w:tr>
      <w:tr w:rsidR="00DF724D" w:rsidRPr="00D44342" w14:paraId="2A868E64" w14:textId="77777777" w:rsidTr="00301803">
        <w:trPr>
          <w:trHeight w:val="240"/>
          <w:jc w:val="center"/>
        </w:trPr>
        <w:tc>
          <w:tcPr>
            <w:tcW w:w="4876" w:type="dxa"/>
            <w:tcBorders>
              <w:top w:val="nil"/>
              <w:left w:val="nil"/>
              <w:bottom w:val="nil"/>
              <w:right w:val="nil"/>
            </w:tcBorders>
          </w:tcPr>
          <w:p w14:paraId="29370DFB"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402019B2" w14:textId="77777777" w:rsidR="00DF724D" w:rsidRPr="00D44342" w:rsidRDefault="00DF724D" w:rsidP="00301803">
            <w:pPr>
              <w:pStyle w:val="AmColumnHeading"/>
            </w:pPr>
            <w:r w:rsidRPr="00D44342">
              <w:t>Emendamento</w:t>
            </w:r>
          </w:p>
        </w:tc>
      </w:tr>
      <w:tr w:rsidR="00DF724D" w:rsidRPr="00D44342" w14:paraId="4A7339A3" w14:textId="77777777" w:rsidTr="00301803">
        <w:trPr>
          <w:jc w:val="center"/>
        </w:trPr>
        <w:tc>
          <w:tcPr>
            <w:tcW w:w="4876" w:type="dxa"/>
            <w:tcBorders>
              <w:top w:val="nil"/>
              <w:left w:val="nil"/>
              <w:bottom w:val="nil"/>
              <w:right w:val="nil"/>
            </w:tcBorders>
          </w:tcPr>
          <w:p w14:paraId="07116C2C" w14:textId="77777777" w:rsidR="00DF724D" w:rsidRPr="00D44342" w:rsidRDefault="00DF724D" w:rsidP="00301803">
            <w:pPr>
              <w:pStyle w:val="Normal6a"/>
            </w:pPr>
            <w:r w:rsidRPr="00D44342">
              <w:t>C.</w:t>
            </w:r>
            <w:r w:rsidRPr="00D44342">
              <w:tab/>
              <w:t>considerando che, a 30 anni dall'avvio del processo di Barcellona, le priorità del multilateralismo, della cotitolarità, del sostegno alla società civile e dei legami interpersonali rimangono punti di riferimento essenziali;</w:t>
            </w:r>
          </w:p>
        </w:tc>
        <w:tc>
          <w:tcPr>
            <w:tcW w:w="4876" w:type="dxa"/>
            <w:tcBorders>
              <w:top w:val="nil"/>
              <w:left w:val="nil"/>
              <w:bottom w:val="nil"/>
              <w:right w:val="nil"/>
            </w:tcBorders>
          </w:tcPr>
          <w:p w14:paraId="426F7F4B" w14:textId="77777777" w:rsidR="00DF724D" w:rsidRPr="00D44342" w:rsidRDefault="00DF724D" w:rsidP="00301803">
            <w:pPr>
              <w:pStyle w:val="Normal6a"/>
            </w:pPr>
            <w:r w:rsidRPr="00D44342">
              <w:t>C.</w:t>
            </w:r>
            <w:r w:rsidRPr="00D44342">
              <w:tab/>
              <w:t>considerando che, a 30 anni dall'avvio del processo di Barcellona, le priorità del multilateralismo, della cotitolarità, del sostegno alla società civile e dei legami interpersonali</w:t>
            </w:r>
            <w:r w:rsidRPr="00D44342">
              <w:rPr>
                <w:b/>
                <w:i/>
              </w:rPr>
              <w:t>, nonché la promozione della creazione di uno spazio comune con l'obiettivo ultimo di pace, stabilità e prosperità,</w:t>
            </w:r>
            <w:r w:rsidRPr="00D44342">
              <w:t xml:space="preserve"> rimangono punti di riferimento essenziali;</w:t>
            </w:r>
          </w:p>
        </w:tc>
      </w:tr>
    </w:tbl>
    <w:p w14:paraId="4176F071"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0AF2EACF" w14:textId="77777777" w:rsidR="00DF724D" w:rsidRPr="00D44342" w:rsidRDefault="00DF724D" w:rsidP="00DF724D">
      <w:r w:rsidRPr="00D44342">
        <w:rPr>
          <w:rStyle w:val="HideTWBExt"/>
        </w:rPr>
        <w:t>&lt;/Amend&gt;</w:t>
      </w:r>
    </w:p>
    <w:p w14:paraId="718B9A2F"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30</w:t>
      </w:r>
      <w:r w:rsidRPr="00D44342">
        <w:rPr>
          <w:rStyle w:val="HideTWBExt"/>
          <w:b w:val="0"/>
        </w:rPr>
        <w:t>&lt;/NumAm&gt;</w:t>
      </w:r>
    </w:p>
    <w:p w14:paraId="13A6EC45" w14:textId="77777777" w:rsidR="00DF724D" w:rsidRPr="00D44342" w:rsidRDefault="00DF724D" w:rsidP="00DF724D">
      <w:pPr>
        <w:pStyle w:val="NormalBold"/>
      </w:pPr>
      <w:r w:rsidRPr="00D44342">
        <w:rPr>
          <w:rStyle w:val="HideTWBExt"/>
          <w:b w:val="0"/>
        </w:rPr>
        <w:t>&lt;RepeatBlock-By&gt;&lt;Members&gt;</w:t>
      </w:r>
      <w:r w:rsidRPr="00D44342">
        <w:t>Nacho Sánchez Amor, Hana Jalloul Muro</w:t>
      </w:r>
      <w:r w:rsidRPr="00D44342">
        <w:rPr>
          <w:rStyle w:val="HideTWBExt"/>
          <w:b w:val="0"/>
        </w:rPr>
        <w:t>&lt;/Members&gt;</w:t>
      </w:r>
    </w:p>
    <w:p w14:paraId="05C2DBD3" w14:textId="77777777" w:rsidR="00DF724D" w:rsidRPr="00D44342" w:rsidRDefault="00DF724D" w:rsidP="00DF724D">
      <w:pPr>
        <w:pStyle w:val="NormalBold"/>
      </w:pPr>
      <w:r w:rsidRPr="00D44342">
        <w:rPr>
          <w:rStyle w:val="HideTWBExt"/>
          <w:b w:val="0"/>
        </w:rPr>
        <w:t>&lt;/RepeatBlock-By&gt;</w:t>
      </w:r>
    </w:p>
    <w:p w14:paraId="1F77EF71"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572987F5" w14:textId="77777777" w:rsidR="00DF724D" w:rsidRPr="00D44342" w:rsidRDefault="00DF724D" w:rsidP="00DF724D">
      <w:pPr>
        <w:pStyle w:val="NormalBold"/>
      </w:pPr>
      <w:r w:rsidRPr="00D44342">
        <w:rPr>
          <w:rStyle w:val="HideTWBExt"/>
          <w:b w:val="0"/>
        </w:rPr>
        <w:t>&lt;Article&gt;</w:t>
      </w:r>
      <w:r w:rsidRPr="00D44342">
        <w:t>Considerando C</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2B893FFA" w14:textId="77777777" w:rsidTr="00301803">
        <w:trPr>
          <w:trHeight w:hRule="exact" w:val="240"/>
          <w:jc w:val="center"/>
        </w:trPr>
        <w:tc>
          <w:tcPr>
            <w:tcW w:w="9752" w:type="dxa"/>
            <w:gridSpan w:val="2"/>
            <w:tcBorders>
              <w:top w:val="nil"/>
              <w:left w:val="nil"/>
              <w:bottom w:val="nil"/>
              <w:right w:val="nil"/>
            </w:tcBorders>
          </w:tcPr>
          <w:p w14:paraId="6F51ADE6" w14:textId="77777777" w:rsidR="00DF724D" w:rsidRPr="00D44342" w:rsidRDefault="00DF724D" w:rsidP="00301803"/>
        </w:tc>
      </w:tr>
      <w:tr w:rsidR="00DF724D" w:rsidRPr="00D44342" w14:paraId="2A599BDD" w14:textId="77777777" w:rsidTr="00301803">
        <w:trPr>
          <w:trHeight w:val="240"/>
          <w:jc w:val="center"/>
        </w:trPr>
        <w:tc>
          <w:tcPr>
            <w:tcW w:w="4876" w:type="dxa"/>
            <w:tcBorders>
              <w:top w:val="nil"/>
              <w:left w:val="nil"/>
              <w:bottom w:val="nil"/>
              <w:right w:val="nil"/>
            </w:tcBorders>
          </w:tcPr>
          <w:p w14:paraId="4B681131"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7268678E" w14:textId="77777777" w:rsidR="00DF724D" w:rsidRPr="00D44342" w:rsidRDefault="00DF724D" w:rsidP="00301803">
            <w:pPr>
              <w:pStyle w:val="AmColumnHeading"/>
            </w:pPr>
            <w:r w:rsidRPr="00D44342">
              <w:t>Emendamento</w:t>
            </w:r>
          </w:p>
        </w:tc>
      </w:tr>
      <w:tr w:rsidR="00DF724D" w:rsidRPr="00D44342" w14:paraId="0F281565" w14:textId="77777777" w:rsidTr="00301803">
        <w:trPr>
          <w:jc w:val="center"/>
        </w:trPr>
        <w:tc>
          <w:tcPr>
            <w:tcW w:w="4876" w:type="dxa"/>
            <w:tcBorders>
              <w:top w:val="nil"/>
              <w:left w:val="nil"/>
              <w:bottom w:val="nil"/>
              <w:right w:val="nil"/>
            </w:tcBorders>
          </w:tcPr>
          <w:p w14:paraId="4ABD28B4" w14:textId="77777777" w:rsidR="00DF724D" w:rsidRPr="00D44342" w:rsidRDefault="00DF724D" w:rsidP="00301803">
            <w:pPr>
              <w:pStyle w:val="Normal6a"/>
            </w:pPr>
            <w:r w:rsidRPr="00D44342">
              <w:t>C.</w:t>
            </w:r>
            <w:r w:rsidRPr="00D44342">
              <w:tab/>
              <w:t>considerando che, a 30 anni dall'avvio del processo di Barcellona, le priorità del multilateralismo, della cotitolarità, del sostegno alla società civile e dei legami interpersonali rimangono punti di riferimento essenziali;</w:t>
            </w:r>
          </w:p>
        </w:tc>
        <w:tc>
          <w:tcPr>
            <w:tcW w:w="4876" w:type="dxa"/>
            <w:tcBorders>
              <w:top w:val="nil"/>
              <w:left w:val="nil"/>
              <w:bottom w:val="nil"/>
              <w:right w:val="nil"/>
            </w:tcBorders>
          </w:tcPr>
          <w:p w14:paraId="55CF5CCD" w14:textId="77777777" w:rsidR="00DF724D" w:rsidRPr="00D44342" w:rsidRDefault="00DF724D" w:rsidP="00301803">
            <w:pPr>
              <w:pStyle w:val="Normal6a"/>
            </w:pPr>
            <w:r w:rsidRPr="00D44342">
              <w:t>C.</w:t>
            </w:r>
            <w:r w:rsidRPr="00D44342">
              <w:tab/>
              <w:t>considerando che, a 30 anni dall'avvio del processo di Barcellona, le priorità del multilateralismo, della cotitolarità, del sostegno alla società civile e dei legami interpersonali rimangono punti di riferimento essenziali</w:t>
            </w:r>
            <w:r w:rsidRPr="00D44342">
              <w:rPr>
                <w:b/>
                <w:i/>
              </w:rPr>
              <w:t>,</w:t>
            </w:r>
            <w:r w:rsidRPr="00D44342">
              <w:t xml:space="preserve"> </w:t>
            </w:r>
            <w:r w:rsidRPr="00D44342">
              <w:rPr>
                <w:b/>
                <w:i/>
              </w:rPr>
              <w:t>che offrono un modello fondato su principi, contrapposto a quello difeso da altri attori della regione, in particolare la Russia;</w:t>
            </w:r>
          </w:p>
        </w:tc>
      </w:tr>
    </w:tbl>
    <w:p w14:paraId="0FC96CE8"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3D63B003" w14:textId="77777777" w:rsidR="00DF724D" w:rsidRPr="00D44342" w:rsidRDefault="00DF724D" w:rsidP="00DF724D">
      <w:r w:rsidRPr="00D44342">
        <w:rPr>
          <w:rStyle w:val="HideTWBExt"/>
        </w:rPr>
        <w:t>&lt;/Amend&gt;</w:t>
      </w:r>
    </w:p>
    <w:p w14:paraId="47225967"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31</w:t>
      </w:r>
      <w:r w:rsidRPr="00D44342">
        <w:rPr>
          <w:rStyle w:val="HideTWBExt"/>
          <w:b w:val="0"/>
        </w:rPr>
        <w:t>&lt;/NumAm&gt;</w:t>
      </w:r>
    </w:p>
    <w:p w14:paraId="0BCC95A5" w14:textId="77777777" w:rsidR="00DF724D" w:rsidRPr="00D44342" w:rsidRDefault="00DF724D" w:rsidP="00DF724D">
      <w:pPr>
        <w:pStyle w:val="NormalBold"/>
      </w:pPr>
      <w:r w:rsidRPr="00D44342">
        <w:rPr>
          <w:rStyle w:val="HideTWBExt"/>
          <w:b w:val="0"/>
        </w:rPr>
        <w:t>&lt;RepeatBlock-By&gt;&lt;Members&gt;</w:t>
      </w:r>
      <w:r w:rsidRPr="00D44342">
        <w:t>Marco Tarquinio, Nicola Zingaretti, Robert Biedroń, Murielle Laurent, Cecilia Strada, Marta Temido, Matjaž Nemec, Leire Pajín, Udo Bullmann, Yannis Maniatis, Nikolas Farantouris, Hana Jalloul Muro, Chloé Ridel, Francisco Assis, Evin Incir</w:t>
      </w:r>
      <w:r w:rsidRPr="00D44342">
        <w:rPr>
          <w:rStyle w:val="HideTWBExt"/>
          <w:b w:val="0"/>
        </w:rPr>
        <w:t>&lt;/Members&gt;</w:t>
      </w:r>
    </w:p>
    <w:p w14:paraId="42958A85" w14:textId="77777777" w:rsidR="00DF724D" w:rsidRPr="00D44342" w:rsidRDefault="00DF724D" w:rsidP="00DF724D">
      <w:pPr>
        <w:pStyle w:val="NormalBold"/>
      </w:pPr>
      <w:r w:rsidRPr="00D44342">
        <w:rPr>
          <w:rStyle w:val="HideTWBExt"/>
          <w:b w:val="0"/>
        </w:rPr>
        <w:t>&lt;/RepeatBlock-By&gt;</w:t>
      </w:r>
    </w:p>
    <w:p w14:paraId="7DEFF744"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79EDDB91" w14:textId="77777777" w:rsidR="00DF724D" w:rsidRPr="00D44342" w:rsidRDefault="00DF724D" w:rsidP="00DF724D">
      <w:pPr>
        <w:pStyle w:val="NormalBold"/>
      </w:pPr>
      <w:r w:rsidRPr="00D44342">
        <w:rPr>
          <w:rStyle w:val="HideTWBExt"/>
          <w:b w:val="0"/>
        </w:rPr>
        <w:t>&lt;Article&gt;</w:t>
      </w:r>
      <w:r w:rsidRPr="00D44342">
        <w:t>Considerando C</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5AF1C1CF" w14:textId="77777777" w:rsidTr="00301803">
        <w:trPr>
          <w:trHeight w:hRule="exact" w:val="240"/>
          <w:jc w:val="center"/>
        </w:trPr>
        <w:tc>
          <w:tcPr>
            <w:tcW w:w="9752" w:type="dxa"/>
            <w:gridSpan w:val="2"/>
            <w:tcBorders>
              <w:top w:val="nil"/>
              <w:left w:val="nil"/>
              <w:bottom w:val="nil"/>
              <w:right w:val="nil"/>
            </w:tcBorders>
          </w:tcPr>
          <w:p w14:paraId="350D5139" w14:textId="77777777" w:rsidR="00DF724D" w:rsidRPr="00D44342" w:rsidRDefault="00DF724D" w:rsidP="00301803"/>
        </w:tc>
      </w:tr>
      <w:tr w:rsidR="00DF724D" w:rsidRPr="00D44342" w14:paraId="1A65E8C2" w14:textId="77777777" w:rsidTr="00301803">
        <w:trPr>
          <w:trHeight w:val="240"/>
          <w:jc w:val="center"/>
        </w:trPr>
        <w:tc>
          <w:tcPr>
            <w:tcW w:w="4876" w:type="dxa"/>
            <w:tcBorders>
              <w:top w:val="nil"/>
              <w:left w:val="nil"/>
              <w:bottom w:val="nil"/>
              <w:right w:val="nil"/>
            </w:tcBorders>
          </w:tcPr>
          <w:p w14:paraId="07A514B2"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631792C1" w14:textId="77777777" w:rsidR="00DF724D" w:rsidRPr="00D44342" w:rsidRDefault="00DF724D" w:rsidP="00301803">
            <w:pPr>
              <w:pStyle w:val="AmColumnHeading"/>
            </w:pPr>
            <w:r w:rsidRPr="00D44342">
              <w:t>Emendamento</w:t>
            </w:r>
          </w:p>
        </w:tc>
      </w:tr>
      <w:tr w:rsidR="00DF724D" w:rsidRPr="00D44342" w14:paraId="7E689E7A" w14:textId="77777777" w:rsidTr="00301803">
        <w:trPr>
          <w:jc w:val="center"/>
        </w:trPr>
        <w:tc>
          <w:tcPr>
            <w:tcW w:w="4876" w:type="dxa"/>
            <w:tcBorders>
              <w:top w:val="nil"/>
              <w:left w:val="nil"/>
              <w:bottom w:val="nil"/>
              <w:right w:val="nil"/>
            </w:tcBorders>
          </w:tcPr>
          <w:p w14:paraId="529F0A81" w14:textId="77777777" w:rsidR="00DF724D" w:rsidRPr="00D44342" w:rsidRDefault="00DF724D" w:rsidP="00301803">
            <w:pPr>
              <w:pStyle w:val="Normal6a"/>
            </w:pPr>
            <w:r w:rsidRPr="00D44342">
              <w:t>C.</w:t>
            </w:r>
            <w:r w:rsidRPr="00D44342">
              <w:tab/>
              <w:t>considerando che, a 30 anni dall'avvio del processo di Barcellona, le priorità del multilateralismo, della cotitolarità, del sostegno alla società civile e dei legami interpersonali rimangono punti di riferimento essenziali;</w:t>
            </w:r>
          </w:p>
        </w:tc>
        <w:tc>
          <w:tcPr>
            <w:tcW w:w="4876" w:type="dxa"/>
            <w:tcBorders>
              <w:top w:val="nil"/>
              <w:left w:val="nil"/>
              <w:bottom w:val="nil"/>
              <w:right w:val="nil"/>
            </w:tcBorders>
          </w:tcPr>
          <w:p w14:paraId="3A62E143" w14:textId="77777777" w:rsidR="00DF724D" w:rsidRPr="00D44342" w:rsidRDefault="00DF724D" w:rsidP="00301803">
            <w:pPr>
              <w:pStyle w:val="Normal6a"/>
            </w:pPr>
            <w:r w:rsidRPr="00D44342">
              <w:t>C.</w:t>
            </w:r>
            <w:r w:rsidRPr="00D44342">
              <w:tab/>
              <w:t xml:space="preserve">considerando che, a 30 anni dall'avvio del processo di Barcellona, le priorità del multilateralismo, della cotitolarità, del sostegno alla società civile e dei legami interpersonali rimangono punti di riferimento essenziali </w:t>
            </w:r>
            <w:r w:rsidRPr="00D44342">
              <w:rPr>
                <w:b/>
                <w:i/>
              </w:rPr>
              <w:t>e costituiscono un presupposto per qualsiasi partenariato duraturo e reciprocamente vantaggioso</w:t>
            </w:r>
            <w:r w:rsidRPr="00D44342">
              <w:t>;</w:t>
            </w:r>
          </w:p>
        </w:tc>
      </w:tr>
    </w:tbl>
    <w:p w14:paraId="0E94B80B"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7A652C13" w14:textId="77777777" w:rsidR="00DF724D" w:rsidRPr="00D44342" w:rsidRDefault="00DF724D" w:rsidP="00DF724D">
      <w:r w:rsidRPr="00D44342">
        <w:rPr>
          <w:rStyle w:val="HideTWBExt"/>
        </w:rPr>
        <w:t>&lt;/Amend&gt;</w:t>
      </w:r>
    </w:p>
    <w:p w14:paraId="0D709351"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32</w:t>
      </w:r>
      <w:r w:rsidRPr="00D44342">
        <w:rPr>
          <w:rStyle w:val="HideTWBExt"/>
          <w:b w:val="0"/>
        </w:rPr>
        <w:t>&lt;/NumAm&gt;</w:t>
      </w:r>
    </w:p>
    <w:p w14:paraId="32D03C8E" w14:textId="77777777" w:rsidR="00DF724D" w:rsidRPr="00D44342" w:rsidRDefault="00DF724D" w:rsidP="00DF724D">
      <w:pPr>
        <w:pStyle w:val="NormalBold"/>
      </w:pPr>
      <w:r w:rsidRPr="00D44342">
        <w:rPr>
          <w:rStyle w:val="HideTWBExt"/>
          <w:b w:val="0"/>
        </w:rPr>
        <w:t>&lt;RepeatBlock-By&gt;&lt;Members&gt;</w:t>
      </w:r>
      <w:r w:rsidRPr="00D44342">
        <w:t>Helmut Brandstätter, Dan Barna, Hilde Vautmans</w:t>
      </w:r>
      <w:r w:rsidRPr="00D44342">
        <w:rPr>
          <w:rStyle w:val="HideTWBExt"/>
          <w:b w:val="0"/>
        </w:rPr>
        <w:t>&lt;/Members&gt;</w:t>
      </w:r>
    </w:p>
    <w:p w14:paraId="79AFDAEA" w14:textId="77777777" w:rsidR="00DF724D" w:rsidRPr="00D44342" w:rsidRDefault="00DF724D" w:rsidP="00DF724D">
      <w:pPr>
        <w:pStyle w:val="NormalBold"/>
      </w:pPr>
      <w:r w:rsidRPr="00D44342">
        <w:rPr>
          <w:rStyle w:val="HideTWBExt"/>
          <w:b w:val="0"/>
        </w:rPr>
        <w:t>&lt;/RepeatBlock-By&gt;</w:t>
      </w:r>
    </w:p>
    <w:p w14:paraId="6A6E4036"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22A2458A" w14:textId="77777777" w:rsidR="00DF724D" w:rsidRPr="00D44342" w:rsidRDefault="00DF724D" w:rsidP="00DF724D">
      <w:pPr>
        <w:pStyle w:val="NormalBold"/>
      </w:pPr>
      <w:r w:rsidRPr="00D44342">
        <w:rPr>
          <w:rStyle w:val="HideTWBExt"/>
          <w:b w:val="0"/>
        </w:rPr>
        <w:t>&lt;Article&gt;</w:t>
      </w:r>
      <w:r w:rsidRPr="00D44342">
        <w:t>Considerando C</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6B29D6F" w14:textId="77777777" w:rsidTr="00301803">
        <w:trPr>
          <w:trHeight w:hRule="exact" w:val="240"/>
          <w:jc w:val="center"/>
        </w:trPr>
        <w:tc>
          <w:tcPr>
            <w:tcW w:w="9752" w:type="dxa"/>
            <w:gridSpan w:val="2"/>
            <w:tcBorders>
              <w:top w:val="nil"/>
              <w:left w:val="nil"/>
              <w:bottom w:val="nil"/>
              <w:right w:val="nil"/>
            </w:tcBorders>
          </w:tcPr>
          <w:p w14:paraId="46528484" w14:textId="77777777" w:rsidR="00DF724D" w:rsidRPr="00D44342" w:rsidRDefault="00DF724D" w:rsidP="00301803"/>
        </w:tc>
      </w:tr>
      <w:tr w:rsidR="00DF724D" w:rsidRPr="00D44342" w14:paraId="2769B553" w14:textId="77777777" w:rsidTr="00301803">
        <w:trPr>
          <w:trHeight w:val="240"/>
          <w:jc w:val="center"/>
        </w:trPr>
        <w:tc>
          <w:tcPr>
            <w:tcW w:w="4876" w:type="dxa"/>
            <w:tcBorders>
              <w:top w:val="nil"/>
              <w:left w:val="nil"/>
              <w:bottom w:val="nil"/>
              <w:right w:val="nil"/>
            </w:tcBorders>
          </w:tcPr>
          <w:p w14:paraId="6D4E9139"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7A26391B" w14:textId="77777777" w:rsidR="00DF724D" w:rsidRPr="00D44342" w:rsidRDefault="00DF724D" w:rsidP="00301803">
            <w:pPr>
              <w:pStyle w:val="AmColumnHeading"/>
            </w:pPr>
            <w:r w:rsidRPr="00D44342">
              <w:t>Emendamento</w:t>
            </w:r>
          </w:p>
        </w:tc>
      </w:tr>
      <w:tr w:rsidR="00DF724D" w:rsidRPr="00D44342" w14:paraId="5F46E2EB" w14:textId="77777777" w:rsidTr="00301803">
        <w:trPr>
          <w:jc w:val="center"/>
        </w:trPr>
        <w:tc>
          <w:tcPr>
            <w:tcW w:w="4876" w:type="dxa"/>
            <w:tcBorders>
              <w:top w:val="nil"/>
              <w:left w:val="nil"/>
              <w:bottom w:val="nil"/>
              <w:right w:val="nil"/>
            </w:tcBorders>
          </w:tcPr>
          <w:p w14:paraId="1D5DF604" w14:textId="77777777" w:rsidR="00DF724D" w:rsidRPr="00D44342" w:rsidRDefault="00DF724D" w:rsidP="00301803">
            <w:pPr>
              <w:pStyle w:val="Normal6a"/>
            </w:pPr>
            <w:r w:rsidRPr="00D44342">
              <w:t>C.</w:t>
            </w:r>
            <w:r w:rsidRPr="00D44342">
              <w:tab/>
              <w:t xml:space="preserve">considerando che, a 30 anni dall'avvio del processo di Barcellona, le priorità del multilateralismo, della cotitolarità, del sostegno alla società civile e dei legami interpersonali rimangono punti di riferimento </w:t>
            </w:r>
            <w:r w:rsidRPr="00D44342">
              <w:rPr>
                <w:b/>
                <w:i/>
              </w:rPr>
              <w:t>essenziali</w:t>
            </w:r>
            <w:r w:rsidRPr="00D44342">
              <w:t>;</w:t>
            </w:r>
          </w:p>
        </w:tc>
        <w:tc>
          <w:tcPr>
            <w:tcW w:w="4876" w:type="dxa"/>
            <w:tcBorders>
              <w:top w:val="nil"/>
              <w:left w:val="nil"/>
              <w:bottom w:val="nil"/>
              <w:right w:val="nil"/>
            </w:tcBorders>
          </w:tcPr>
          <w:p w14:paraId="38B3A828" w14:textId="77777777" w:rsidR="00DF724D" w:rsidRPr="00D44342" w:rsidRDefault="00DF724D" w:rsidP="00301803">
            <w:pPr>
              <w:pStyle w:val="Normal6a"/>
            </w:pPr>
            <w:r w:rsidRPr="00D44342">
              <w:t>C.</w:t>
            </w:r>
            <w:r w:rsidRPr="00D44342">
              <w:tab/>
              <w:t xml:space="preserve">considerando che, a 30 anni dall'avvio del processo di Barcellona, le priorità del multilateralismo, della cotitolarità, del sostegno alla società civile e dei legami interpersonali rimangono </w:t>
            </w:r>
            <w:r w:rsidRPr="00D44342">
              <w:rPr>
                <w:b/>
                <w:i/>
              </w:rPr>
              <w:t>i</w:t>
            </w:r>
            <w:r w:rsidRPr="00D44342">
              <w:t xml:space="preserve"> punti di riferimento </w:t>
            </w:r>
            <w:r w:rsidRPr="00D44342">
              <w:rPr>
                <w:b/>
                <w:i/>
              </w:rPr>
              <w:t>per la cooperazione</w:t>
            </w:r>
            <w:r w:rsidRPr="00D44342">
              <w:t>;</w:t>
            </w:r>
          </w:p>
        </w:tc>
      </w:tr>
    </w:tbl>
    <w:p w14:paraId="3D7C29C9"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5F5BEABF" w14:textId="77777777" w:rsidR="00DF724D" w:rsidRPr="00D44342" w:rsidRDefault="00DF724D" w:rsidP="00DF724D">
      <w:r w:rsidRPr="00D44342">
        <w:rPr>
          <w:rStyle w:val="HideTWBExt"/>
        </w:rPr>
        <w:t>&lt;/Amend&gt;</w:t>
      </w:r>
    </w:p>
    <w:p w14:paraId="23CC308B"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33</w:t>
      </w:r>
      <w:r w:rsidRPr="00D44342">
        <w:rPr>
          <w:rStyle w:val="HideTWBExt"/>
          <w:b w:val="0"/>
        </w:rPr>
        <w:t>&lt;/NumAm&gt;</w:t>
      </w:r>
    </w:p>
    <w:p w14:paraId="6B6F19B0" w14:textId="77777777" w:rsidR="00DF724D" w:rsidRPr="00D44342" w:rsidRDefault="00DF724D" w:rsidP="00DF724D">
      <w:pPr>
        <w:pStyle w:val="NormalBold"/>
      </w:pPr>
      <w:r w:rsidRPr="00D44342">
        <w:rPr>
          <w:rStyle w:val="HideTWBExt"/>
          <w:b w:val="0"/>
        </w:rPr>
        <w:t>&lt;RepeatBlock-By&gt;&lt;Members&gt;</w:t>
      </w:r>
      <w:r w:rsidRPr="00D44342">
        <w:t>Laura Ballarín Cereza, Javi López</w:t>
      </w:r>
      <w:r w:rsidRPr="00D44342">
        <w:rPr>
          <w:rStyle w:val="HideTWBExt"/>
          <w:b w:val="0"/>
        </w:rPr>
        <w:t>&lt;/Members&gt;</w:t>
      </w:r>
    </w:p>
    <w:p w14:paraId="203962EF" w14:textId="77777777" w:rsidR="00DF724D" w:rsidRPr="00D44342" w:rsidRDefault="00DF724D" w:rsidP="00DF724D">
      <w:pPr>
        <w:pStyle w:val="NormalBold"/>
      </w:pPr>
      <w:r w:rsidRPr="00D44342">
        <w:rPr>
          <w:rStyle w:val="HideTWBExt"/>
          <w:b w:val="0"/>
        </w:rPr>
        <w:t>&lt;/RepeatBlock-By&gt;</w:t>
      </w:r>
    </w:p>
    <w:p w14:paraId="5495372D"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7B7296B4" w14:textId="77777777" w:rsidR="00DF724D" w:rsidRPr="00D44342" w:rsidRDefault="00DF724D" w:rsidP="00DF724D">
      <w:pPr>
        <w:pStyle w:val="NormalBold"/>
      </w:pPr>
      <w:r w:rsidRPr="00D44342">
        <w:rPr>
          <w:rStyle w:val="HideTWBExt"/>
          <w:b w:val="0"/>
        </w:rPr>
        <w:t>&lt;Article&gt;</w:t>
      </w:r>
      <w:r w:rsidRPr="00D44342">
        <w:t>Considerando C</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5931FE7F" w14:textId="77777777" w:rsidTr="00301803">
        <w:trPr>
          <w:trHeight w:hRule="exact" w:val="240"/>
          <w:jc w:val="center"/>
        </w:trPr>
        <w:tc>
          <w:tcPr>
            <w:tcW w:w="9752" w:type="dxa"/>
            <w:gridSpan w:val="2"/>
            <w:tcBorders>
              <w:top w:val="nil"/>
              <w:left w:val="nil"/>
              <w:bottom w:val="nil"/>
              <w:right w:val="nil"/>
            </w:tcBorders>
          </w:tcPr>
          <w:p w14:paraId="760C8407" w14:textId="77777777" w:rsidR="00DF724D" w:rsidRPr="00D44342" w:rsidRDefault="00DF724D" w:rsidP="00301803"/>
        </w:tc>
      </w:tr>
      <w:tr w:rsidR="00DF724D" w:rsidRPr="00D44342" w14:paraId="417E7B23" w14:textId="77777777" w:rsidTr="00301803">
        <w:trPr>
          <w:trHeight w:val="240"/>
          <w:jc w:val="center"/>
        </w:trPr>
        <w:tc>
          <w:tcPr>
            <w:tcW w:w="4876" w:type="dxa"/>
            <w:tcBorders>
              <w:top w:val="nil"/>
              <w:left w:val="nil"/>
              <w:bottom w:val="nil"/>
              <w:right w:val="nil"/>
            </w:tcBorders>
          </w:tcPr>
          <w:p w14:paraId="6DFD3503"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5E79CFE" w14:textId="77777777" w:rsidR="00DF724D" w:rsidRPr="00D44342" w:rsidRDefault="00DF724D" w:rsidP="00301803">
            <w:pPr>
              <w:pStyle w:val="AmColumnHeading"/>
            </w:pPr>
            <w:r w:rsidRPr="00D44342">
              <w:t>Emendamento</w:t>
            </w:r>
          </w:p>
        </w:tc>
      </w:tr>
      <w:tr w:rsidR="00DF724D" w:rsidRPr="00D44342" w14:paraId="7583092B" w14:textId="77777777" w:rsidTr="00301803">
        <w:trPr>
          <w:jc w:val="center"/>
        </w:trPr>
        <w:tc>
          <w:tcPr>
            <w:tcW w:w="4876" w:type="dxa"/>
            <w:tcBorders>
              <w:top w:val="nil"/>
              <w:left w:val="nil"/>
              <w:bottom w:val="nil"/>
              <w:right w:val="nil"/>
            </w:tcBorders>
          </w:tcPr>
          <w:p w14:paraId="2C46D6C4" w14:textId="77777777" w:rsidR="00DF724D" w:rsidRPr="00D44342" w:rsidRDefault="00DF724D" w:rsidP="00301803">
            <w:pPr>
              <w:pStyle w:val="Normal6a"/>
            </w:pPr>
            <w:r w:rsidRPr="00D44342">
              <w:t>C.</w:t>
            </w:r>
            <w:r w:rsidRPr="00D44342">
              <w:tab/>
              <w:t xml:space="preserve">considerando che, a 30 anni dall'avvio del processo di Barcellona, le priorità del multilateralismo, della cotitolarità, del sostegno alla società civile e dei legami interpersonali </w:t>
            </w:r>
            <w:r w:rsidRPr="00D44342">
              <w:rPr>
                <w:b/>
                <w:i/>
              </w:rPr>
              <w:t>rimangono</w:t>
            </w:r>
            <w:r w:rsidRPr="00D44342">
              <w:t xml:space="preserve"> punti di riferimento essenziali;</w:t>
            </w:r>
          </w:p>
        </w:tc>
        <w:tc>
          <w:tcPr>
            <w:tcW w:w="4876" w:type="dxa"/>
            <w:tcBorders>
              <w:top w:val="nil"/>
              <w:left w:val="nil"/>
              <w:bottom w:val="nil"/>
              <w:right w:val="nil"/>
            </w:tcBorders>
          </w:tcPr>
          <w:p w14:paraId="34A9EA01" w14:textId="77777777" w:rsidR="00DF724D" w:rsidRPr="00D44342" w:rsidRDefault="00DF724D" w:rsidP="00301803">
            <w:pPr>
              <w:pStyle w:val="Normal6a"/>
            </w:pPr>
            <w:r w:rsidRPr="00D44342">
              <w:t>C.</w:t>
            </w:r>
            <w:r w:rsidRPr="00D44342">
              <w:tab/>
              <w:t xml:space="preserve">considerando che, a 30 anni dall'avvio del processo di Barcellona, le priorità del multilateralismo, della cotitolarità, del sostegno alla società civile e dei legami interpersonali </w:t>
            </w:r>
            <w:r w:rsidRPr="00D44342">
              <w:rPr>
                <w:b/>
                <w:i/>
              </w:rPr>
              <w:t>devono rimanere</w:t>
            </w:r>
            <w:r w:rsidRPr="00D44342">
              <w:t xml:space="preserve"> punti di riferimento essenziali;</w:t>
            </w:r>
          </w:p>
        </w:tc>
      </w:tr>
    </w:tbl>
    <w:p w14:paraId="3F03AA89"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0AB2239D" w14:textId="77777777" w:rsidR="00DF724D" w:rsidRPr="00D44342" w:rsidRDefault="00DF724D" w:rsidP="00DF724D">
      <w:r w:rsidRPr="00D44342">
        <w:rPr>
          <w:rStyle w:val="HideTWBExt"/>
        </w:rPr>
        <w:t>&lt;/Amend&gt;</w:t>
      </w:r>
    </w:p>
    <w:p w14:paraId="34E93DC3"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34</w:t>
      </w:r>
      <w:r w:rsidRPr="00D44342">
        <w:rPr>
          <w:rStyle w:val="HideTWBExt"/>
          <w:b w:val="0"/>
        </w:rPr>
        <w:t>&lt;/NumAm&gt;</w:t>
      </w:r>
    </w:p>
    <w:p w14:paraId="72F33293" w14:textId="77777777" w:rsidR="00DF724D" w:rsidRPr="00D44342" w:rsidRDefault="00DF724D" w:rsidP="00DF724D">
      <w:pPr>
        <w:pStyle w:val="NormalBold"/>
      </w:pPr>
      <w:r w:rsidRPr="00D44342">
        <w:rPr>
          <w:rStyle w:val="HideTWBExt"/>
          <w:b w:val="0"/>
        </w:rPr>
        <w:t>&lt;RepeatBlock-By&gt;&lt;Members&gt;</w:t>
      </w:r>
      <w:r w:rsidRPr="00D44342">
        <w:t>Giorgos Georgiou</w:t>
      </w:r>
      <w:r w:rsidRPr="00D44342">
        <w:rPr>
          <w:rStyle w:val="HideTWBExt"/>
          <w:b w:val="0"/>
        </w:rPr>
        <w:t>&lt;/Members&gt;</w:t>
      </w:r>
    </w:p>
    <w:p w14:paraId="76E81398" w14:textId="77777777" w:rsidR="00DF724D" w:rsidRPr="00D44342" w:rsidRDefault="00DF724D" w:rsidP="00DF724D">
      <w:r w:rsidRPr="00D44342">
        <w:rPr>
          <w:rStyle w:val="HideTWBExt"/>
        </w:rPr>
        <w:t>&lt;AuNomDe&gt;</w:t>
      </w:r>
      <w:r w:rsidRPr="00D44342">
        <w:rPr>
          <w:rStyle w:val="HideTWBInt"/>
        </w:rPr>
        <w:t>{The Left}</w:t>
      </w:r>
      <w:r w:rsidRPr="00D44342">
        <w:t>a nome del gruppo The Left</w:t>
      </w:r>
      <w:r w:rsidRPr="00D44342">
        <w:rPr>
          <w:rStyle w:val="HideTWBExt"/>
        </w:rPr>
        <w:t>&lt;/AuNomDe&gt;</w:t>
      </w:r>
    </w:p>
    <w:p w14:paraId="40449CE3" w14:textId="77777777" w:rsidR="00DF724D" w:rsidRPr="00D44342" w:rsidRDefault="00DF724D" w:rsidP="00DF724D">
      <w:pPr>
        <w:pStyle w:val="NormalBold"/>
      </w:pPr>
      <w:r w:rsidRPr="00D44342">
        <w:rPr>
          <w:rStyle w:val="HideTWBExt"/>
          <w:b w:val="0"/>
        </w:rPr>
        <w:t>&lt;/RepeatBlock-By&gt;</w:t>
      </w:r>
    </w:p>
    <w:p w14:paraId="2343953F"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72C15120" w14:textId="77777777" w:rsidR="00DF724D" w:rsidRPr="00D44342" w:rsidRDefault="00DF724D" w:rsidP="00DF724D">
      <w:pPr>
        <w:pStyle w:val="NormalBold"/>
      </w:pPr>
      <w:r w:rsidRPr="00D44342">
        <w:rPr>
          <w:rStyle w:val="HideTWBExt"/>
          <w:b w:val="0"/>
        </w:rPr>
        <w:t>&lt;Article&gt;</w:t>
      </w:r>
      <w:r w:rsidRPr="00D44342">
        <w:t>Considerando C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525B9CCD" w14:textId="77777777" w:rsidTr="00301803">
        <w:trPr>
          <w:trHeight w:hRule="exact" w:val="240"/>
          <w:jc w:val="center"/>
        </w:trPr>
        <w:tc>
          <w:tcPr>
            <w:tcW w:w="9752" w:type="dxa"/>
            <w:gridSpan w:val="2"/>
            <w:tcBorders>
              <w:top w:val="nil"/>
              <w:left w:val="nil"/>
              <w:bottom w:val="nil"/>
              <w:right w:val="nil"/>
            </w:tcBorders>
          </w:tcPr>
          <w:p w14:paraId="7D521E26" w14:textId="77777777" w:rsidR="00DF724D" w:rsidRPr="00D44342" w:rsidRDefault="00DF724D" w:rsidP="00301803"/>
        </w:tc>
      </w:tr>
      <w:tr w:rsidR="00DF724D" w:rsidRPr="00D44342" w14:paraId="23B93A82" w14:textId="77777777" w:rsidTr="00301803">
        <w:trPr>
          <w:trHeight w:val="240"/>
          <w:jc w:val="center"/>
        </w:trPr>
        <w:tc>
          <w:tcPr>
            <w:tcW w:w="4876" w:type="dxa"/>
            <w:tcBorders>
              <w:top w:val="nil"/>
              <w:left w:val="nil"/>
              <w:bottom w:val="nil"/>
              <w:right w:val="nil"/>
            </w:tcBorders>
          </w:tcPr>
          <w:p w14:paraId="1F9B4E33"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413B952" w14:textId="77777777" w:rsidR="00DF724D" w:rsidRPr="00D44342" w:rsidRDefault="00DF724D" w:rsidP="00301803">
            <w:pPr>
              <w:pStyle w:val="AmColumnHeading"/>
            </w:pPr>
            <w:r w:rsidRPr="00D44342">
              <w:t>Emendamento</w:t>
            </w:r>
          </w:p>
        </w:tc>
      </w:tr>
      <w:tr w:rsidR="00DF724D" w:rsidRPr="00D44342" w14:paraId="40E6CD3C" w14:textId="77777777" w:rsidTr="00301803">
        <w:trPr>
          <w:jc w:val="center"/>
        </w:trPr>
        <w:tc>
          <w:tcPr>
            <w:tcW w:w="4876" w:type="dxa"/>
            <w:tcBorders>
              <w:top w:val="nil"/>
              <w:left w:val="nil"/>
              <w:bottom w:val="nil"/>
              <w:right w:val="nil"/>
            </w:tcBorders>
          </w:tcPr>
          <w:p w14:paraId="14065E27" w14:textId="77777777" w:rsidR="00DF724D" w:rsidRPr="00D44342" w:rsidRDefault="00DF724D" w:rsidP="00301803">
            <w:pPr>
              <w:pStyle w:val="Normal6a"/>
            </w:pPr>
          </w:p>
        </w:tc>
        <w:tc>
          <w:tcPr>
            <w:tcW w:w="4876" w:type="dxa"/>
            <w:tcBorders>
              <w:top w:val="nil"/>
              <w:left w:val="nil"/>
              <w:bottom w:val="nil"/>
              <w:right w:val="nil"/>
            </w:tcBorders>
          </w:tcPr>
          <w:p w14:paraId="5356B83D" w14:textId="77777777" w:rsidR="00DF724D" w:rsidRPr="00D44342" w:rsidRDefault="00DF724D" w:rsidP="00301803">
            <w:pPr>
              <w:pStyle w:val="Normal6a"/>
            </w:pPr>
            <w:r w:rsidRPr="00D44342">
              <w:rPr>
                <w:b/>
                <w:i/>
              </w:rPr>
              <w:t>C bis.</w:t>
            </w:r>
            <w:r w:rsidRPr="00D44342">
              <w:tab/>
            </w:r>
            <w:r w:rsidRPr="00D44342">
              <w:rPr>
                <w:b/>
                <w:i/>
              </w:rPr>
              <w:t>considerando che l'ordine multilaterale basato su regole si trova ad affrontare sfide senza precedenti, tra cui il crescente antagonismo geopolitico, l'unilateralismo, le violazioni del diritto internazionale e il calo della fiducia nelle istituzioni internazionali; che il patto per il Mediterraneo offre un'opportunità unica per riaffermare il valore della cooperazione multilaterale, del dialogo e della responsabilità condivisa nell'affrontare le sfide comuni;</w:t>
            </w:r>
          </w:p>
        </w:tc>
      </w:tr>
    </w:tbl>
    <w:p w14:paraId="715C3ECD"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7AE22DAA" w14:textId="77777777" w:rsidR="00DF724D" w:rsidRPr="00D44342" w:rsidRDefault="00DF724D" w:rsidP="00DF724D">
      <w:r w:rsidRPr="00D44342">
        <w:rPr>
          <w:rStyle w:val="HideTWBExt"/>
        </w:rPr>
        <w:t>&lt;/Amend&gt;</w:t>
      </w:r>
    </w:p>
    <w:p w14:paraId="0B3F0D10"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35</w:t>
      </w:r>
      <w:r w:rsidRPr="00D44342">
        <w:rPr>
          <w:rStyle w:val="HideTWBExt"/>
          <w:b w:val="0"/>
        </w:rPr>
        <w:t>&lt;/NumAm&gt;</w:t>
      </w:r>
    </w:p>
    <w:p w14:paraId="0CE4E77F" w14:textId="77777777" w:rsidR="00DF724D" w:rsidRPr="00D44342" w:rsidRDefault="00DF724D" w:rsidP="00DF724D">
      <w:pPr>
        <w:pStyle w:val="NormalBold"/>
      </w:pPr>
      <w:r w:rsidRPr="00D44342">
        <w:rPr>
          <w:rStyle w:val="HideTWBExt"/>
          <w:b w:val="0"/>
        </w:rPr>
        <w:t>&lt;RepeatBlock-By&gt;&lt;Members&gt;</w:t>
      </w:r>
      <w:r w:rsidRPr="00D44342">
        <w:t>Nicola Zingaretti, Nacho Sánchez Amor, Yannis Maniatis, Elio Di Rupo, Marco Tarquinio, Matjaž Nemec, Marta Temido, Costas Mavrides</w:t>
      </w:r>
      <w:r w:rsidRPr="00D44342">
        <w:rPr>
          <w:rStyle w:val="HideTWBExt"/>
          <w:b w:val="0"/>
        </w:rPr>
        <w:t>&lt;/Members&gt;</w:t>
      </w:r>
    </w:p>
    <w:p w14:paraId="4491ADF5" w14:textId="77777777" w:rsidR="00DF724D" w:rsidRPr="00D44342" w:rsidRDefault="00DF724D" w:rsidP="00DF724D">
      <w:pPr>
        <w:pStyle w:val="NormalBold"/>
      </w:pPr>
      <w:r w:rsidRPr="00D44342">
        <w:rPr>
          <w:rStyle w:val="HideTWBExt"/>
          <w:b w:val="0"/>
        </w:rPr>
        <w:t>&lt;/RepeatBlock-By&gt;</w:t>
      </w:r>
    </w:p>
    <w:p w14:paraId="23CB5A09"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4B49D06E" w14:textId="77777777" w:rsidR="00DF724D" w:rsidRPr="00D44342" w:rsidRDefault="00DF724D" w:rsidP="00DF724D">
      <w:pPr>
        <w:pStyle w:val="NormalBold"/>
      </w:pPr>
      <w:r w:rsidRPr="00D44342">
        <w:rPr>
          <w:rStyle w:val="HideTWBExt"/>
          <w:b w:val="0"/>
        </w:rPr>
        <w:t>&lt;Article&gt;</w:t>
      </w:r>
      <w:r w:rsidRPr="00D44342">
        <w:t>Considerando C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18F8F20A" w14:textId="77777777" w:rsidTr="00301803">
        <w:trPr>
          <w:trHeight w:hRule="exact" w:val="240"/>
          <w:jc w:val="center"/>
        </w:trPr>
        <w:tc>
          <w:tcPr>
            <w:tcW w:w="9752" w:type="dxa"/>
            <w:gridSpan w:val="2"/>
            <w:tcBorders>
              <w:top w:val="nil"/>
              <w:left w:val="nil"/>
              <w:bottom w:val="nil"/>
              <w:right w:val="nil"/>
            </w:tcBorders>
          </w:tcPr>
          <w:p w14:paraId="69CDD889" w14:textId="77777777" w:rsidR="00DF724D" w:rsidRPr="00D44342" w:rsidRDefault="00DF724D" w:rsidP="00301803"/>
        </w:tc>
      </w:tr>
      <w:tr w:rsidR="00DF724D" w:rsidRPr="00D44342" w14:paraId="1BCD7DC0" w14:textId="77777777" w:rsidTr="00301803">
        <w:trPr>
          <w:trHeight w:val="240"/>
          <w:jc w:val="center"/>
        </w:trPr>
        <w:tc>
          <w:tcPr>
            <w:tcW w:w="4876" w:type="dxa"/>
            <w:tcBorders>
              <w:top w:val="nil"/>
              <w:left w:val="nil"/>
              <w:bottom w:val="nil"/>
              <w:right w:val="nil"/>
            </w:tcBorders>
          </w:tcPr>
          <w:p w14:paraId="216A1D30"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7EEE6CB6" w14:textId="77777777" w:rsidR="00DF724D" w:rsidRPr="00D44342" w:rsidRDefault="00DF724D" w:rsidP="00301803">
            <w:pPr>
              <w:pStyle w:val="AmColumnHeading"/>
            </w:pPr>
            <w:r w:rsidRPr="00D44342">
              <w:t>Emendamento</w:t>
            </w:r>
          </w:p>
        </w:tc>
      </w:tr>
      <w:tr w:rsidR="00DF724D" w:rsidRPr="00D44342" w14:paraId="43F48E9D" w14:textId="77777777" w:rsidTr="00301803">
        <w:trPr>
          <w:jc w:val="center"/>
        </w:trPr>
        <w:tc>
          <w:tcPr>
            <w:tcW w:w="4876" w:type="dxa"/>
            <w:tcBorders>
              <w:top w:val="nil"/>
              <w:left w:val="nil"/>
              <w:bottom w:val="nil"/>
              <w:right w:val="nil"/>
            </w:tcBorders>
          </w:tcPr>
          <w:p w14:paraId="355DFD80" w14:textId="77777777" w:rsidR="00DF724D" w:rsidRPr="00D44342" w:rsidRDefault="00DF724D" w:rsidP="00301803">
            <w:pPr>
              <w:pStyle w:val="Normal6a"/>
            </w:pPr>
          </w:p>
        </w:tc>
        <w:tc>
          <w:tcPr>
            <w:tcW w:w="4876" w:type="dxa"/>
            <w:tcBorders>
              <w:top w:val="nil"/>
              <w:left w:val="nil"/>
              <w:bottom w:val="nil"/>
              <w:right w:val="nil"/>
            </w:tcBorders>
          </w:tcPr>
          <w:p w14:paraId="71D2EDAA" w14:textId="77777777" w:rsidR="00DF724D" w:rsidRPr="00D44342" w:rsidRDefault="00DF724D" w:rsidP="00301803">
            <w:pPr>
              <w:pStyle w:val="Normal6a"/>
            </w:pPr>
            <w:r w:rsidRPr="00D44342">
              <w:rPr>
                <w:b/>
                <w:i/>
              </w:rPr>
              <w:t>C bis.</w:t>
            </w:r>
            <w:r w:rsidRPr="00D44342">
              <w:tab/>
            </w:r>
            <w:r w:rsidRPr="00D44342">
              <w:rPr>
                <w:b/>
                <w:i/>
              </w:rPr>
              <w:t>considerando che l'avvio del processo di Barcellona ha rappresentato un momento di autentica visione strategica, integrando le relazioni euromediterranee in un'ambizione più ampia in un momento in cui l'Unione europea stessa stava attraversando un profondo processo di approfondimento e allargamento, che dovrebbe ancora ispirare l'attuale riposizionamento dell'UE come attore globale;</w:t>
            </w:r>
          </w:p>
        </w:tc>
      </w:tr>
    </w:tbl>
    <w:p w14:paraId="1810009E"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38F4703C" w14:textId="77777777" w:rsidR="00DF724D" w:rsidRPr="00D44342" w:rsidRDefault="00DF724D" w:rsidP="00DF724D">
      <w:r w:rsidRPr="00D44342">
        <w:rPr>
          <w:rStyle w:val="HideTWBExt"/>
        </w:rPr>
        <w:t>&lt;/Amend&gt;</w:t>
      </w:r>
    </w:p>
    <w:p w14:paraId="46BB3380"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36</w:t>
      </w:r>
      <w:r w:rsidRPr="00D44342">
        <w:rPr>
          <w:rStyle w:val="HideTWBExt"/>
          <w:b w:val="0"/>
        </w:rPr>
        <w:t>&lt;/NumAm&gt;</w:t>
      </w:r>
    </w:p>
    <w:p w14:paraId="16B3A00D" w14:textId="77777777" w:rsidR="00DF724D" w:rsidRPr="00D44342" w:rsidRDefault="00DF724D" w:rsidP="00DF724D">
      <w:pPr>
        <w:pStyle w:val="NormalBold"/>
      </w:pPr>
      <w:r w:rsidRPr="00D44342">
        <w:rPr>
          <w:rStyle w:val="HideTWBExt"/>
          <w:b w:val="0"/>
        </w:rPr>
        <w:t>&lt;RepeatBlock-By&gt;&lt;Members&gt;</w:t>
      </w:r>
      <w:r w:rsidRPr="00D44342">
        <w:t>Željana Zovko</w:t>
      </w:r>
      <w:r w:rsidRPr="00D44342">
        <w:rPr>
          <w:rStyle w:val="HideTWBExt"/>
          <w:b w:val="0"/>
        </w:rPr>
        <w:t>&lt;/Members&gt;</w:t>
      </w:r>
    </w:p>
    <w:p w14:paraId="040FD171" w14:textId="77777777" w:rsidR="00DF724D" w:rsidRPr="00D44342" w:rsidRDefault="00DF724D" w:rsidP="00DF724D">
      <w:pPr>
        <w:pStyle w:val="NormalBold"/>
      </w:pPr>
      <w:r w:rsidRPr="00D44342">
        <w:rPr>
          <w:rStyle w:val="HideTWBExt"/>
          <w:b w:val="0"/>
        </w:rPr>
        <w:t>&lt;/RepeatBlock-By&gt;</w:t>
      </w:r>
    </w:p>
    <w:p w14:paraId="6DE290CC"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27D9DD85" w14:textId="77777777" w:rsidR="00DF724D" w:rsidRPr="00D44342" w:rsidRDefault="00DF724D" w:rsidP="00DF724D">
      <w:pPr>
        <w:pStyle w:val="NormalBold"/>
      </w:pPr>
      <w:r w:rsidRPr="00D44342">
        <w:rPr>
          <w:rStyle w:val="HideTWBExt"/>
          <w:b w:val="0"/>
        </w:rPr>
        <w:t>&lt;Article&gt;</w:t>
      </w:r>
      <w:r w:rsidRPr="00D44342">
        <w:t>Considerando C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5414B48E" w14:textId="77777777" w:rsidTr="00301803">
        <w:trPr>
          <w:trHeight w:hRule="exact" w:val="240"/>
          <w:jc w:val="center"/>
        </w:trPr>
        <w:tc>
          <w:tcPr>
            <w:tcW w:w="9752" w:type="dxa"/>
            <w:gridSpan w:val="2"/>
            <w:tcBorders>
              <w:top w:val="nil"/>
              <w:left w:val="nil"/>
              <w:bottom w:val="nil"/>
              <w:right w:val="nil"/>
            </w:tcBorders>
          </w:tcPr>
          <w:p w14:paraId="6C13F115" w14:textId="77777777" w:rsidR="00DF724D" w:rsidRPr="00D44342" w:rsidRDefault="00DF724D" w:rsidP="00301803"/>
        </w:tc>
      </w:tr>
      <w:tr w:rsidR="00DF724D" w:rsidRPr="00D44342" w14:paraId="30422A35" w14:textId="77777777" w:rsidTr="00301803">
        <w:trPr>
          <w:trHeight w:val="240"/>
          <w:jc w:val="center"/>
        </w:trPr>
        <w:tc>
          <w:tcPr>
            <w:tcW w:w="4876" w:type="dxa"/>
            <w:tcBorders>
              <w:top w:val="nil"/>
              <w:left w:val="nil"/>
              <w:bottom w:val="nil"/>
              <w:right w:val="nil"/>
            </w:tcBorders>
          </w:tcPr>
          <w:p w14:paraId="395F843A"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0607A57" w14:textId="77777777" w:rsidR="00DF724D" w:rsidRPr="00D44342" w:rsidRDefault="00DF724D" w:rsidP="00301803">
            <w:pPr>
              <w:pStyle w:val="AmColumnHeading"/>
            </w:pPr>
            <w:r w:rsidRPr="00D44342">
              <w:t>Emendamento</w:t>
            </w:r>
          </w:p>
        </w:tc>
      </w:tr>
      <w:tr w:rsidR="00DF724D" w:rsidRPr="00D44342" w14:paraId="7778587C" w14:textId="77777777" w:rsidTr="00301803">
        <w:trPr>
          <w:jc w:val="center"/>
        </w:trPr>
        <w:tc>
          <w:tcPr>
            <w:tcW w:w="4876" w:type="dxa"/>
            <w:tcBorders>
              <w:top w:val="nil"/>
              <w:left w:val="nil"/>
              <w:bottom w:val="nil"/>
              <w:right w:val="nil"/>
            </w:tcBorders>
          </w:tcPr>
          <w:p w14:paraId="7559FB7B" w14:textId="77777777" w:rsidR="00DF724D" w:rsidRPr="00D44342" w:rsidRDefault="00DF724D" w:rsidP="00301803">
            <w:pPr>
              <w:pStyle w:val="Normal6a"/>
            </w:pPr>
          </w:p>
        </w:tc>
        <w:tc>
          <w:tcPr>
            <w:tcW w:w="4876" w:type="dxa"/>
            <w:tcBorders>
              <w:top w:val="nil"/>
              <w:left w:val="nil"/>
              <w:bottom w:val="nil"/>
              <w:right w:val="nil"/>
            </w:tcBorders>
          </w:tcPr>
          <w:p w14:paraId="1811A1C9" w14:textId="77777777" w:rsidR="00DF724D" w:rsidRPr="00D44342" w:rsidRDefault="00DF724D" w:rsidP="00301803">
            <w:pPr>
              <w:pStyle w:val="Normal6a"/>
            </w:pPr>
            <w:r w:rsidRPr="00D44342">
              <w:rPr>
                <w:b/>
                <w:i/>
              </w:rPr>
              <w:t>C bis.</w:t>
            </w:r>
            <w:r w:rsidRPr="00D44342">
              <w:tab/>
            </w:r>
            <w:r w:rsidRPr="00D44342">
              <w:rPr>
                <w:b/>
                <w:i/>
              </w:rPr>
              <w:t>considerando che l'attuale contesto geopolitico globale e regionale sottolinea la necessità di relazioni politiche più strette e di un partenariato strategico rafforzato tra l'Unione europea e i paesi del Mediterraneo al fine di rafforzare la stabilità regionale, la sicurezza, la resilienza e la prosperità sostenibile;</w:t>
            </w:r>
          </w:p>
        </w:tc>
      </w:tr>
    </w:tbl>
    <w:p w14:paraId="5EE77D4A"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71BE5D9E" w14:textId="77777777" w:rsidR="00DF724D" w:rsidRPr="00D44342" w:rsidRDefault="00DF724D" w:rsidP="00DF724D">
      <w:r w:rsidRPr="00D44342">
        <w:rPr>
          <w:rStyle w:val="HideTWBExt"/>
        </w:rPr>
        <w:t>&lt;/Amend&gt;</w:t>
      </w:r>
    </w:p>
    <w:p w14:paraId="433E3C4A"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37</w:t>
      </w:r>
      <w:r w:rsidRPr="00D44342">
        <w:rPr>
          <w:rStyle w:val="HideTWBExt"/>
          <w:b w:val="0"/>
        </w:rPr>
        <w:t>&lt;/NumAm&gt;</w:t>
      </w:r>
    </w:p>
    <w:p w14:paraId="459BBBE6" w14:textId="77777777" w:rsidR="00DF724D" w:rsidRPr="00D44342" w:rsidRDefault="00DF724D" w:rsidP="00DF724D">
      <w:pPr>
        <w:pStyle w:val="NormalBold"/>
      </w:pPr>
      <w:r w:rsidRPr="00D44342">
        <w:rPr>
          <w:rStyle w:val="HideTWBExt"/>
          <w:b w:val="0"/>
        </w:rPr>
        <w:t>&lt;RepeatBlock-By&gt;&lt;Members&gt;</w:t>
      </w:r>
      <w:r w:rsidRPr="00D44342">
        <w:t>Nacho Sánchez Amor, Hana Jalloul Muro</w:t>
      </w:r>
      <w:r w:rsidRPr="00D44342">
        <w:rPr>
          <w:rStyle w:val="HideTWBExt"/>
          <w:b w:val="0"/>
        </w:rPr>
        <w:t>&lt;/Members&gt;</w:t>
      </w:r>
    </w:p>
    <w:p w14:paraId="0284384E" w14:textId="77777777" w:rsidR="00DF724D" w:rsidRPr="00D44342" w:rsidRDefault="00DF724D" w:rsidP="00DF724D">
      <w:pPr>
        <w:pStyle w:val="NormalBold"/>
      </w:pPr>
      <w:r w:rsidRPr="00D44342">
        <w:rPr>
          <w:rStyle w:val="HideTWBExt"/>
          <w:b w:val="0"/>
        </w:rPr>
        <w:t>&lt;/RepeatBlock-By&gt;</w:t>
      </w:r>
    </w:p>
    <w:p w14:paraId="2570C255"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71DC00FC" w14:textId="77777777" w:rsidR="00DF724D" w:rsidRPr="00D44342" w:rsidRDefault="00DF724D" w:rsidP="00DF724D">
      <w:pPr>
        <w:pStyle w:val="NormalBold"/>
      </w:pPr>
      <w:r w:rsidRPr="00D44342">
        <w:rPr>
          <w:rStyle w:val="HideTWBExt"/>
          <w:b w:val="0"/>
        </w:rPr>
        <w:t>&lt;Article&gt;</w:t>
      </w:r>
      <w:r w:rsidRPr="00D44342">
        <w:t>Considerando C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52ED20AD" w14:textId="77777777" w:rsidTr="00301803">
        <w:trPr>
          <w:trHeight w:hRule="exact" w:val="240"/>
          <w:jc w:val="center"/>
        </w:trPr>
        <w:tc>
          <w:tcPr>
            <w:tcW w:w="9752" w:type="dxa"/>
            <w:gridSpan w:val="2"/>
            <w:tcBorders>
              <w:top w:val="nil"/>
              <w:left w:val="nil"/>
              <w:bottom w:val="nil"/>
              <w:right w:val="nil"/>
            </w:tcBorders>
          </w:tcPr>
          <w:p w14:paraId="201EA6AE" w14:textId="77777777" w:rsidR="00DF724D" w:rsidRPr="00D44342" w:rsidRDefault="00DF724D" w:rsidP="00301803"/>
        </w:tc>
      </w:tr>
      <w:tr w:rsidR="00DF724D" w:rsidRPr="00D44342" w14:paraId="09BA438F" w14:textId="77777777" w:rsidTr="00301803">
        <w:trPr>
          <w:trHeight w:val="240"/>
          <w:jc w:val="center"/>
        </w:trPr>
        <w:tc>
          <w:tcPr>
            <w:tcW w:w="4876" w:type="dxa"/>
            <w:tcBorders>
              <w:top w:val="nil"/>
              <w:left w:val="nil"/>
              <w:bottom w:val="nil"/>
              <w:right w:val="nil"/>
            </w:tcBorders>
          </w:tcPr>
          <w:p w14:paraId="6E0B60EA"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4591E991" w14:textId="77777777" w:rsidR="00DF724D" w:rsidRPr="00D44342" w:rsidRDefault="00DF724D" w:rsidP="00301803">
            <w:pPr>
              <w:pStyle w:val="AmColumnHeading"/>
            </w:pPr>
            <w:r w:rsidRPr="00D44342">
              <w:t>Emendamento</w:t>
            </w:r>
          </w:p>
        </w:tc>
      </w:tr>
      <w:tr w:rsidR="00DF724D" w:rsidRPr="00D44342" w14:paraId="557D7659" w14:textId="77777777" w:rsidTr="00301803">
        <w:trPr>
          <w:jc w:val="center"/>
        </w:trPr>
        <w:tc>
          <w:tcPr>
            <w:tcW w:w="4876" w:type="dxa"/>
            <w:tcBorders>
              <w:top w:val="nil"/>
              <w:left w:val="nil"/>
              <w:bottom w:val="nil"/>
              <w:right w:val="nil"/>
            </w:tcBorders>
          </w:tcPr>
          <w:p w14:paraId="49BE7D4C" w14:textId="77777777" w:rsidR="00DF724D" w:rsidRPr="00D44342" w:rsidRDefault="00DF724D" w:rsidP="00301803">
            <w:pPr>
              <w:pStyle w:val="Normal6a"/>
            </w:pPr>
          </w:p>
        </w:tc>
        <w:tc>
          <w:tcPr>
            <w:tcW w:w="4876" w:type="dxa"/>
            <w:tcBorders>
              <w:top w:val="nil"/>
              <w:left w:val="nil"/>
              <w:bottom w:val="nil"/>
              <w:right w:val="nil"/>
            </w:tcBorders>
          </w:tcPr>
          <w:p w14:paraId="2BD996DD" w14:textId="77777777" w:rsidR="00DF724D" w:rsidRPr="00D44342" w:rsidRDefault="00DF724D" w:rsidP="00301803">
            <w:pPr>
              <w:pStyle w:val="Normal6a"/>
            </w:pPr>
            <w:r w:rsidRPr="00D44342">
              <w:rPr>
                <w:b/>
                <w:i/>
              </w:rPr>
              <w:t>C bis.</w:t>
            </w:r>
            <w:r w:rsidRPr="00D44342">
              <w:tab/>
            </w:r>
            <w:r w:rsidRPr="00D44342">
              <w:rPr>
                <w:b/>
                <w:i/>
              </w:rPr>
              <w:t>considerando che l'azione esterna dell'UE deve prestare maggiore attenzione ai paesi del vicinato meridionale in quanto partner efficaci nell'affrontare sfide comuni, che vanno dalla pace e dalla stabilità ai cambiamenti climatici fino alla giustizia universale;</w:t>
            </w:r>
          </w:p>
        </w:tc>
      </w:tr>
    </w:tbl>
    <w:p w14:paraId="49321AE9"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223F29AC" w14:textId="77777777" w:rsidR="00DF724D" w:rsidRPr="00D44342" w:rsidRDefault="00DF724D" w:rsidP="00DF724D">
      <w:r w:rsidRPr="00D44342">
        <w:rPr>
          <w:rStyle w:val="HideTWBExt"/>
        </w:rPr>
        <w:t>&lt;/Amend&gt;</w:t>
      </w:r>
    </w:p>
    <w:p w14:paraId="4C97142D"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38</w:t>
      </w:r>
      <w:r w:rsidRPr="00D44342">
        <w:rPr>
          <w:rStyle w:val="HideTWBExt"/>
          <w:b w:val="0"/>
        </w:rPr>
        <w:t>&lt;/NumAm&gt;</w:t>
      </w:r>
    </w:p>
    <w:p w14:paraId="5AEDE148" w14:textId="77777777" w:rsidR="00DF724D" w:rsidRPr="00D44342" w:rsidRDefault="00DF724D" w:rsidP="00DF724D">
      <w:pPr>
        <w:pStyle w:val="NormalBold"/>
      </w:pPr>
      <w:r w:rsidRPr="00D44342">
        <w:rPr>
          <w:rStyle w:val="HideTWBExt"/>
          <w:b w:val="0"/>
        </w:rPr>
        <w:t>&lt;RepeatBlock-By&gt;&lt;Members&gt;</w:t>
      </w:r>
      <w:r w:rsidRPr="00D44342">
        <w:t>Željana Zovko</w:t>
      </w:r>
      <w:r w:rsidRPr="00D44342">
        <w:rPr>
          <w:rStyle w:val="HideTWBExt"/>
          <w:b w:val="0"/>
        </w:rPr>
        <w:t>&lt;/Members&gt;</w:t>
      </w:r>
    </w:p>
    <w:p w14:paraId="72E86650" w14:textId="77777777" w:rsidR="00DF724D" w:rsidRPr="00D44342" w:rsidRDefault="00DF724D" w:rsidP="00DF724D">
      <w:pPr>
        <w:pStyle w:val="NormalBold"/>
      </w:pPr>
      <w:r w:rsidRPr="00D44342">
        <w:rPr>
          <w:rStyle w:val="HideTWBExt"/>
          <w:b w:val="0"/>
        </w:rPr>
        <w:t>&lt;/RepeatBlock-By&gt;</w:t>
      </w:r>
    </w:p>
    <w:p w14:paraId="58A9FF20"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0CAD5667" w14:textId="77777777" w:rsidR="00DF724D" w:rsidRPr="00D44342" w:rsidRDefault="00DF724D" w:rsidP="00DF724D">
      <w:pPr>
        <w:pStyle w:val="NormalBold"/>
      </w:pPr>
      <w:r w:rsidRPr="00D44342">
        <w:rPr>
          <w:rStyle w:val="HideTWBExt"/>
          <w:b w:val="0"/>
        </w:rPr>
        <w:t>&lt;Article&gt;</w:t>
      </w:r>
      <w:r w:rsidRPr="00D44342">
        <w:t>Considerando C ter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3B543CF9" w14:textId="77777777" w:rsidTr="00301803">
        <w:trPr>
          <w:trHeight w:hRule="exact" w:val="240"/>
          <w:jc w:val="center"/>
        </w:trPr>
        <w:tc>
          <w:tcPr>
            <w:tcW w:w="9752" w:type="dxa"/>
            <w:gridSpan w:val="2"/>
            <w:tcBorders>
              <w:top w:val="nil"/>
              <w:left w:val="nil"/>
              <w:bottom w:val="nil"/>
              <w:right w:val="nil"/>
            </w:tcBorders>
          </w:tcPr>
          <w:p w14:paraId="70D876D8" w14:textId="77777777" w:rsidR="00DF724D" w:rsidRPr="00D44342" w:rsidRDefault="00DF724D" w:rsidP="00301803"/>
        </w:tc>
      </w:tr>
      <w:tr w:rsidR="00DF724D" w:rsidRPr="00D44342" w14:paraId="5B7475A9" w14:textId="77777777" w:rsidTr="00301803">
        <w:trPr>
          <w:trHeight w:val="240"/>
          <w:jc w:val="center"/>
        </w:trPr>
        <w:tc>
          <w:tcPr>
            <w:tcW w:w="4876" w:type="dxa"/>
            <w:tcBorders>
              <w:top w:val="nil"/>
              <w:left w:val="nil"/>
              <w:bottom w:val="nil"/>
              <w:right w:val="nil"/>
            </w:tcBorders>
          </w:tcPr>
          <w:p w14:paraId="29B3E3B7"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7533B35A" w14:textId="77777777" w:rsidR="00DF724D" w:rsidRPr="00D44342" w:rsidRDefault="00DF724D" w:rsidP="00301803">
            <w:pPr>
              <w:pStyle w:val="AmColumnHeading"/>
            </w:pPr>
            <w:r w:rsidRPr="00D44342">
              <w:t>Emendamento</w:t>
            </w:r>
          </w:p>
        </w:tc>
      </w:tr>
      <w:tr w:rsidR="00DF724D" w:rsidRPr="00D44342" w14:paraId="20B46276" w14:textId="77777777" w:rsidTr="00301803">
        <w:trPr>
          <w:jc w:val="center"/>
        </w:trPr>
        <w:tc>
          <w:tcPr>
            <w:tcW w:w="4876" w:type="dxa"/>
            <w:tcBorders>
              <w:top w:val="nil"/>
              <w:left w:val="nil"/>
              <w:bottom w:val="nil"/>
              <w:right w:val="nil"/>
            </w:tcBorders>
          </w:tcPr>
          <w:p w14:paraId="1DD2B8E0" w14:textId="77777777" w:rsidR="00DF724D" w:rsidRPr="00D44342" w:rsidRDefault="00DF724D" w:rsidP="00301803">
            <w:pPr>
              <w:pStyle w:val="Normal6a"/>
            </w:pPr>
          </w:p>
        </w:tc>
        <w:tc>
          <w:tcPr>
            <w:tcW w:w="4876" w:type="dxa"/>
            <w:tcBorders>
              <w:top w:val="nil"/>
              <w:left w:val="nil"/>
              <w:bottom w:val="nil"/>
              <w:right w:val="nil"/>
            </w:tcBorders>
          </w:tcPr>
          <w:p w14:paraId="380B331B" w14:textId="77777777" w:rsidR="00DF724D" w:rsidRPr="00D44342" w:rsidRDefault="00DF724D" w:rsidP="00301803">
            <w:pPr>
              <w:pStyle w:val="Normal6a"/>
            </w:pPr>
            <w:r w:rsidRPr="00D44342">
              <w:rPr>
                <w:b/>
                <w:i/>
              </w:rPr>
              <w:t>C ter.</w:t>
            </w:r>
            <w:r w:rsidRPr="00D44342">
              <w:tab/>
            </w:r>
            <w:r w:rsidRPr="00D44342">
              <w:rPr>
                <w:b/>
                <w:i/>
              </w:rPr>
              <w:t>considerando che i recenti conflitti, che hanno interessato anche il Libano, la Siria, lo Yemen e l'Iran, hanno ulteriormente inasprito le tensioni, incidendo sulla sicurezza marittima e sul commercio internazionale; che la crescente instabilità nel Sahel, caratterizzata dal terrorismo, dall'estremismo violento, dalla fragilità politica, dalle crisi umanitarie e dall'espansione delle reti criminali, rappresenta una sfida diretta alla sicurezza dell'intera regione mediterranea e dell'Europa;</w:t>
            </w:r>
          </w:p>
        </w:tc>
      </w:tr>
    </w:tbl>
    <w:p w14:paraId="4331FF91"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70262814" w14:textId="77777777" w:rsidR="00DF724D" w:rsidRPr="00D44342" w:rsidRDefault="00DF724D" w:rsidP="00DF724D">
      <w:r w:rsidRPr="00D44342">
        <w:rPr>
          <w:rStyle w:val="HideTWBExt"/>
        </w:rPr>
        <w:t>&lt;/Amend&gt;</w:t>
      </w:r>
    </w:p>
    <w:p w14:paraId="720D67A7"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39</w:t>
      </w:r>
      <w:r w:rsidRPr="00D44342">
        <w:rPr>
          <w:rStyle w:val="HideTWBExt"/>
          <w:b w:val="0"/>
        </w:rPr>
        <w:t>&lt;/NumAm&gt;</w:t>
      </w:r>
    </w:p>
    <w:p w14:paraId="074E716D" w14:textId="77777777" w:rsidR="00DF724D" w:rsidRPr="00D44342" w:rsidRDefault="00DF724D" w:rsidP="00DF724D">
      <w:pPr>
        <w:pStyle w:val="NormalBold"/>
      </w:pPr>
      <w:r w:rsidRPr="00D44342">
        <w:rPr>
          <w:rStyle w:val="HideTWBExt"/>
          <w:b w:val="0"/>
        </w:rPr>
        <w:t>&lt;RepeatBlock-By&gt;&lt;Members&gt;</w:t>
      </w:r>
      <w:r w:rsidRPr="00D44342">
        <w:t>Giorgos Georgiou</w:t>
      </w:r>
      <w:r w:rsidRPr="00D44342">
        <w:rPr>
          <w:rStyle w:val="HideTWBExt"/>
          <w:b w:val="0"/>
        </w:rPr>
        <w:t>&lt;/Members&gt;</w:t>
      </w:r>
    </w:p>
    <w:p w14:paraId="67620A88" w14:textId="77777777" w:rsidR="00DF724D" w:rsidRPr="00D44342" w:rsidRDefault="00DF724D" w:rsidP="00DF724D">
      <w:r w:rsidRPr="00D44342">
        <w:rPr>
          <w:rStyle w:val="HideTWBExt"/>
        </w:rPr>
        <w:t>&lt;AuNomDe&gt;</w:t>
      </w:r>
      <w:r w:rsidRPr="00D44342">
        <w:rPr>
          <w:rStyle w:val="HideTWBInt"/>
        </w:rPr>
        <w:t>{The Left}</w:t>
      </w:r>
      <w:r w:rsidRPr="00D44342">
        <w:t>a nome del gruppo The Left</w:t>
      </w:r>
      <w:r w:rsidRPr="00D44342">
        <w:rPr>
          <w:rStyle w:val="HideTWBExt"/>
        </w:rPr>
        <w:t>&lt;/AuNomDe&gt;</w:t>
      </w:r>
    </w:p>
    <w:p w14:paraId="373AFC7E" w14:textId="77777777" w:rsidR="00DF724D" w:rsidRPr="00D44342" w:rsidRDefault="00DF724D" w:rsidP="00DF724D">
      <w:pPr>
        <w:pStyle w:val="NormalBold"/>
      </w:pPr>
      <w:r w:rsidRPr="00D44342">
        <w:rPr>
          <w:rStyle w:val="HideTWBExt"/>
          <w:b w:val="0"/>
        </w:rPr>
        <w:t>&lt;/RepeatBlock-By&gt;</w:t>
      </w:r>
    </w:p>
    <w:p w14:paraId="6CF535A1"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161742C0" w14:textId="77777777" w:rsidR="00DF724D" w:rsidRPr="00D44342" w:rsidRDefault="00DF724D" w:rsidP="00DF724D">
      <w:pPr>
        <w:pStyle w:val="NormalBold"/>
      </w:pPr>
      <w:r w:rsidRPr="00D44342">
        <w:rPr>
          <w:rStyle w:val="HideTWBExt"/>
          <w:b w:val="0"/>
        </w:rPr>
        <w:t>&lt;Article&gt;</w:t>
      </w:r>
      <w:r w:rsidRPr="00D44342">
        <w:t>Considerando C ter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1CBD8BE" w14:textId="77777777" w:rsidTr="00301803">
        <w:trPr>
          <w:trHeight w:hRule="exact" w:val="240"/>
          <w:jc w:val="center"/>
        </w:trPr>
        <w:tc>
          <w:tcPr>
            <w:tcW w:w="9752" w:type="dxa"/>
            <w:gridSpan w:val="2"/>
            <w:tcBorders>
              <w:top w:val="nil"/>
              <w:left w:val="nil"/>
              <w:bottom w:val="nil"/>
              <w:right w:val="nil"/>
            </w:tcBorders>
          </w:tcPr>
          <w:p w14:paraId="15686A89" w14:textId="77777777" w:rsidR="00DF724D" w:rsidRPr="00D44342" w:rsidRDefault="00DF724D" w:rsidP="00301803"/>
        </w:tc>
      </w:tr>
      <w:tr w:rsidR="00DF724D" w:rsidRPr="00D44342" w14:paraId="14552040" w14:textId="77777777" w:rsidTr="00301803">
        <w:trPr>
          <w:trHeight w:val="240"/>
          <w:jc w:val="center"/>
        </w:trPr>
        <w:tc>
          <w:tcPr>
            <w:tcW w:w="4876" w:type="dxa"/>
            <w:tcBorders>
              <w:top w:val="nil"/>
              <w:left w:val="nil"/>
              <w:bottom w:val="nil"/>
              <w:right w:val="nil"/>
            </w:tcBorders>
          </w:tcPr>
          <w:p w14:paraId="6446DC18"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0D767437" w14:textId="77777777" w:rsidR="00DF724D" w:rsidRPr="00D44342" w:rsidRDefault="00DF724D" w:rsidP="00301803">
            <w:pPr>
              <w:pStyle w:val="AmColumnHeading"/>
            </w:pPr>
            <w:r w:rsidRPr="00D44342">
              <w:t>Emendamento</w:t>
            </w:r>
          </w:p>
        </w:tc>
      </w:tr>
      <w:tr w:rsidR="00DF724D" w:rsidRPr="00D44342" w14:paraId="3AF62C16" w14:textId="77777777" w:rsidTr="00301803">
        <w:trPr>
          <w:jc w:val="center"/>
        </w:trPr>
        <w:tc>
          <w:tcPr>
            <w:tcW w:w="4876" w:type="dxa"/>
            <w:tcBorders>
              <w:top w:val="nil"/>
              <w:left w:val="nil"/>
              <w:bottom w:val="nil"/>
              <w:right w:val="nil"/>
            </w:tcBorders>
          </w:tcPr>
          <w:p w14:paraId="20C2E88E" w14:textId="77777777" w:rsidR="00DF724D" w:rsidRPr="00D44342" w:rsidRDefault="00DF724D" w:rsidP="00301803">
            <w:pPr>
              <w:pStyle w:val="Normal6a"/>
            </w:pPr>
          </w:p>
        </w:tc>
        <w:tc>
          <w:tcPr>
            <w:tcW w:w="4876" w:type="dxa"/>
            <w:tcBorders>
              <w:top w:val="nil"/>
              <w:left w:val="nil"/>
              <w:bottom w:val="nil"/>
              <w:right w:val="nil"/>
            </w:tcBorders>
          </w:tcPr>
          <w:p w14:paraId="706056FD" w14:textId="77777777" w:rsidR="00DF724D" w:rsidRPr="00D44342" w:rsidRDefault="00DF724D" w:rsidP="00301803">
            <w:pPr>
              <w:pStyle w:val="Normal6a"/>
            </w:pPr>
            <w:r w:rsidRPr="00D44342">
              <w:rPr>
                <w:b/>
                <w:i/>
              </w:rPr>
              <w:t>C ter.</w:t>
            </w:r>
            <w:r w:rsidRPr="00D44342">
              <w:tab/>
            </w:r>
            <w:r w:rsidRPr="00D44342">
              <w:rPr>
                <w:b/>
                <w:i/>
              </w:rPr>
              <w:t>considerando che la regione mediterranea è tra le zone più esposte agli effetti dei cambiamenti climatici, tra cui la scarsità d'acqua, la desertificazione, la perdita di biodiversità e gli eventi meteorologici estremi, che colpiscono in modo sproporzionato le popolazioni vulnerabili;</w:t>
            </w:r>
          </w:p>
        </w:tc>
      </w:tr>
    </w:tbl>
    <w:p w14:paraId="11060B5B"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2FEE60DA" w14:textId="77777777" w:rsidR="00DF724D" w:rsidRPr="00D44342" w:rsidRDefault="00DF724D" w:rsidP="00DF724D">
      <w:r w:rsidRPr="00D44342">
        <w:rPr>
          <w:rStyle w:val="HideTWBExt"/>
        </w:rPr>
        <w:t>&lt;/Amend&gt;</w:t>
      </w:r>
    </w:p>
    <w:p w14:paraId="44CB96AD"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40</w:t>
      </w:r>
      <w:r w:rsidRPr="00D44342">
        <w:rPr>
          <w:rStyle w:val="HideTWBExt"/>
          <w:b w:val="0"/>
        </w:rPr>
        <w:t>&lt;/NumAm&gt;</w:t>
      </w:r>
    </w:p>
    <w:p w14:paraId="51605133" w14:textId="77777777" w:rsidR="00DF724D" w:rsidRPr="00D44342" w:rsidRDefault="00DF724D" w:rsidP="00DF724D">
      <w:pPr>
        <w:pStyle w:val="NormalBold"/>
      </w:pPr>
      <w:r w:rsidRPr="00D44342">
        <w:rPr>
          <w:rStyle w:val="HideTWBExt"/>
          <w:b w:val="0"/>
        </w:rPr>
        <w:t>&lt;RepeatBlock-By&gt;&lt;Members&gt;</w:t>
      </w:r>
      <w:r w:rsidRPr="00D44342">
        <w:t>Massimiliano Salini</w:t>
      </w:r>
      <w:r w:rsidRPr="00D44342">
        <w:rPr>
          <w:rStyle w:val="HideTWBExt"/>
          <w:b w:val="0"/>
        </w:rPr>
        <w:t>&lt;/Members&gt;</w:t>
      </w:r>
    </w:p>
    <w:p w14:paraId="7717F002" w14:textId="77777777" w:rsidR="00DF724D" w:rsidRPr="00D44342" w:rsidRDefault="00DF724D" w:rsidP="00DF724D">
      <w:pPr>
        <w:pStyle w:val="NormalBold"/>
      </w:pPr>
      <w:r w:rsidRPr="00D44342">
        <w:rPr>
          <w:rStyle w:val="HideTWBExt"/>
          <w:b w:val="0"/>
        </w:rPr>
        <w:t>&lt;/RepeatBlock-By&gt;</w:t>
      </w:r>
    </w:p>
    <w:p w14:paraId="6C5F7ECD"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269064E7" w14:textId="77777777" w:rsidR="00DF724D" w:rsidRPr="00D44342" w:rsidRDefault="00DF724D" w:rsidP="00DF724D">
      <w:pPr>
        <w:pStyle w:val="NormalBold"/>
      </w:pPr>
      <w:r w:rsidRPr="00D44342">
        <w:rPr>
          <w:rStyle w:val="HideTWBExt"/>
          <w:b w:val="0"/>
        </w:rPr>
        <w:t>&lt;Article&gt;</w:t>
      </w:r>
      <w:r w:rsidRPr="00D44342">
        <w:t>Considerando D</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00455131" w14:textId="77777777" w:rsidTr="00301803">
        <w:trPr>
          <w:trHeight w:hRule="exact" w:val="240"/>
          <w:jc w:val="center"/>
        </w:trPr>
        <w:tc>
          <w:tcPr>
            <w:tcW w:w="9752" w:type="dxa"/>
            <w:gridSpan w:val="2"/>
            <w:tcBorders>
              <w:top w:val="nil"/>
              <w:left w:val="nil"/>
              <w:bottom w:val="nil"/>
              <w:right w:val="nil"/>
            </w:tcBorders>
          </w:tcPr>
          <w:p w14:paraId="0C7BB116" w14:textId="77777777" w:rsidR="00DF724D" w:rsidRPr="00D44342" w:rsidRDefault="00DF724D" w:rsidP="00301803"/>
        </w:tc>
      </w:tr>
      <w:tr w:rsidR="00DF724D" w:rsidRPr="00D44342" w14:paraId="71F5451A" w14:textId="77777777" w:rsidTr="00301803">
        <w:trPr>
          <w:trHeight w:val="240"/>
          <w:jc w:val="center"/>
        </w:trPr>
        <w:tc>
          <w:tcPr>
            <w:tcW w:w="4876" w:type="dxa"/>
            <w:tcBorders>
              <w:top w:val="nil"/>
              <w:left w:val="nil"/>
              <w:bottom w:val="nil"/>
              <w:right w:val="nil"/>
            </w:tcBorders>
          </w:tcPr>
          <w:p w14:paraId="7E48811D"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3E8E3E35" w14:textId="77777777" w:rsidR="00DF724D" w:rsidRPr="00D44342" w:rsidRDefault="00DF724D" w:rsidP="00301803">
            <w:pPr>
              <w:pStyle w:val="AmColumnHeading"/>
            </w:pPr>
            <w:r w:rsidRPr="00D44342">
              <w:t>Emendamento</w:t>
            </w:r>
          </w:p>
        </w:tc>
      </w:tr>
      <w:tr w:rsidR="00DF724D" w:rsidRPr="00D44342" w14:paraId="1E6E305F" w14:textId="77777777" w:rsidTr="00301803">
        <w:trPr>
          <w:jc w:val="center"/>
        </w:trPr>
        <w:tc>
          <w:tcPr>
            <w:tcW w:w="4876" w:type="dxa"/>
            <w:tcBorders>
              <w:top w:val="nil"/>
              <w:left w:val="nil"/>
              <w:bottom w:val="nil"/>
              <w:right w:val="nil"/>
            </w:tcBorders>
          </w:tcPr>
          <w:p w14:paraId="6968EC15" w14:textId="77777777" w:rsidR="00DF724D" w:rsidRPr="00D44342" w:rsidRDefault="00DF724D" w:rsidP="00301803">
            <w:pPr>
              <w:pStyle w:val="Normal6a"/>
            </w:pPr>
            <w:r w:rsidRPr="00D44342">
              <w:t>D.</w:t>
            </w:r>
            <w:r w:rsidRPr="00D44342">
              <w:tab/>
              <w:t>considerando che l'Unione per il Mediterraneo (UpM) ha avviato un processo di riforma istituzionale e di riorientamento operativo;</w:t>
            </w:r>
          </w:p>
        </w:tc>
        <w:tc>
          <w:tcPr>
            <w:tcW w:w="4876" w:type="dxa"/>
            <w:tcBorders>
              <w:top w:val="nil"/>
              <w:left w:val="nil"/>
              <w:bottom w:val="nil"/>
              <w:right w:val="nil"/>
            </w:tcBorders>
          </w:tcPr>
          <w:p w14:paraId="7935C25C" w14:textId="77777777" w:rsidR="00DF724D" w:rsidRPr="00D44342" w:rsidRDefault="00DF724D" w:rsidP="00301803">
            <w:pPr>
              <w:pStyle w:val="Normal6a"/>
            </w:pPr>
            <w:r w:rsidRPr="00D44342">
              <w:t>D.</w:t>
            </w:r>
            <w:r w:rsidRPr="00D44342">
              <w:tab/>
              <w:t>considerando che l'Unione per il Mediterraneo (UpM)</w:t>
            </w:r>
            <w:r w:rsidRPr="00D44342">
              <w:rPr>
                <w:b/>
                <w:i/>
              </w:rPr>
              <w:t>, un'organizzazione intergovernativa istituita nel 2008 come prosecuzione del processo di Barcellona, che costituisce un'importante sede di dialogo e cooperazione a livello politico nonché a livello delle organizzazioni della società civile e dei pertinenti portatori di interessi,</w:t>
            </w:r>
            <w:r w:rsidRPr="00D44342">
              <w:t xml:space="preserve"> ha avviato un processo di riforma istituzionale e di riorientamento operativo;</w:t>
            </w:r>
          </w:p>
        </w:tc>
      </w:tr>
    </w:tbl>
    <w:p w14:paraId="04426430"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020A3758" w14:textId="77777777" w:rsidR="00DF724D" w:rsidRPr="00D44342" w:rsidRDefault="00DF724D" w:rsidP="00DF724D">
      <w:r w:rsidRPr="00D44342">
        <w:rPr>
          <w:rStyle w:val="HideTWBExt"/>
        </w:rPr>
        <w:t>&lt;/Amend&gt;</w:t>
      </w:r>
    </w:p>
    <w:p w14:paraId="39DD8C51"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41</w:t>
      </w:r>
      <w:r w:rsidRPr="00D44342">
        <w:rPr>
          <w:rStyle w:val="HideTWBExt"/>
          <w:b w:val="0"/>
        </w:rPr>
        <w:t>&lt;/NumAm&gt;</w:t>
      </w:r>
    </w:p>
    <w:p w14:paraId="035CC856" w14:textId="77777777" w:rsidR="00DF724D" w:rsidRPr="00D44342" w:rsidRDefault="00DF724D" w:rsidP="00DF724D">
      <w:pPr>
        <w:pStyle w:val="NormalBold"/>
      </w:pPr>
      <w:r w:rsidRPr="00D44342">
        <w:rPr>
          <w:rStyle w:val="HideTWBExt"/>
          <w:b w:val="0"/>
        </w:rPr>
        <w:t>&lt;RepeatBlock-By&gt;&lt;Members&gt;</w:t>
      </w:r>
      <w:r w:rsidRPr="00D44342">
        <w:t>Nacho Sánchez Amor, Hana Jalloul Muro</w:t>
      </w:r>
      <w:r w:rsidRPr="00D44342">
        <w:rPr>
          <w:rStyle w:val="HideTWBExt"/>
          <w:b w:val="0"/>
        </w:rPr>
        <w:t>&lt;/Members&gt;</w:t>
      </w:r>
    </w:p>
    <w:p w14:paraId="197E4012" w14:textId="77777777" w:rsidR="00DF724D" w:rsidRPr="00D44342" w:rsidRDefault="00DF724D" w:rsidP="00DF724D">
      <w:pPr>
        <w:pStyle w:val="NormalBold"/>
      </w:pPr>
      <w:r w:rsidRPr="00D44342">
        <w:rPr>
          <w:rStyle w:val="HideTWBExt"/>
          <w:b w:val="0"/>
        </w:rPr>
        <w:t>&lt;/RepeatBlock-By&gt;</w:t>
      </w:r>
    </w:p>
    <w:p w14:paraId="1B6CA831"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327D1560" w14:textId="77777777" w:rsidR="00DF724D" w:rsidRPr="00D44342" w:rsidRDefault="00DF724D" w:rsidP="00DF724D">
      <w:pPr>
        <w:pStyle w:val="NormalBold"/>
      </w:pPr>
      <w:r w:rsidRPr="00D44342">
        <w:rPr>
          <w:rStyle w:val="HideTWBExt"/>
          <w:b w:val="0"/>
        </w:rPr>
        <w:t>&lt;Article&gt;</w:t>
      </w:r>
      <w:r w:rsidRPr="00D44342">
        <w:t>Considerando D</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25F0AF8F" w14:textId="77777777" w:rsidTr="00301803">
        <w:trPr>
          <w:trHeight w:hRule="exact" w:val="240"/>
          <w:jc w:val="center"/>
        </w:trPr>
        <w:tc>
          <w:tcPr>
            <w:tcW w:w="9752" w:type="dxa"/>
            <w:gridSpan w:val="2"/>
            <w:tcBorders>
              <w:top w:val="nil"/>
              <w:left w:val="nil"/>
              <w:bottom w:val="nil"/>
              <w:right w:val="nil"/>
            </w:tcBorders>
          </w:tcPr>
          <w:p w14:paraId="03A9D8D9" w14:textId="77777777" w:rsidR="00DF724D" w:rsidRPr="00D44342" w:rsidRDefault="00DF724D" w:rsidP="00301803"/>
        </w:tc>
      </w:tr>
      <w:tr w:rsidR="00DF724D" w:rsidRPr="00D44342" w14:paraId="01C0431F" w14:textId="77777777" w:rsidTr="00301803">
        <w:trPr>
          <w:trHeight w:val="240"/>
          <w:jc w:val="center"/>
        </w:trPr>
        <w:tc>
          <w:tcPr>
            <w:tcW w:w="4876" w:type="dxa"/>
            <w:tcBorders>
              <w:top w:val="nil"/>
              <w:left w:val="nil"/>
              <w:bottom w:val="nil"/>
              <w:right w:val="nil"/>
            </w:tcBorders>
          </w:tcPr>
          <w:p w14:paraId="1D8BD9AB"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192A2AFF" w14:textId="77777777" w:rsidR="00DF724D" w:rsidRPr="00D44342" w:rsidRDefault="00DF724D" w:rsidP="00301803">
            <w:pPr>
              <w:pStyle w:val="AmColumnHeading"/>
            </w:pPr>
            <w:r w:rsidRPr="00D44342">
              <w:t>Emendamento</w:t>
            </w:r>
          </w:p>
        </w:tc>
      </w:tr>
      <w:tr w:rsidR="00DF724D" w:rsidRPr="00D44342" w14:paraId="2DD0056C" w14:textId="77777777" w:rsidTr="00301803">
        <w:trPr>
          <w:jc w:val="center"/>
        </w:trPr>
        <w:tc>
          <w:tcPr>
            <w:tcW w:w="4876" w:type="dxa"/>
            <w:tcBorders>
              <w:top w:val="nil"/>
              <w:left w:val="nil"/>
              <w:bottom w:val="nil"/>
              <w:right w:val="nil"/>
            </w:tcBorders>
          </w:tcPr>
          <w:p w14:paraId="47DB9E81" w14:textId="77777777" w:rsidR="00DF724D" w:rsidRPr="00D44342" w:rsidRDefault="00DF724D" w:rsidP="00301803">
            <w:pPr>
              <w:pStyle w:val="Normal6a"/>
            </w:pPr>
            <w:r w:rsidRPr="00D44342">
              <w:t>D.</w:t>
            </w:r>
            <w:r w:rsidRPr="00D44342">
              <w:tab/>
              <w:t>considerando che l'Unione per il Mediterraneo (UpM) ha avviato un processo di riforma istituzionale e di riorientamento operativo;</w:t>
            </w:r>
          </w:p>
        </w:tc>
        <w:tc>
          <w:tcPr>
            <w:tcW w:w="4876" w:type="dxa"/>
            <w:tcBorders>
              <w:top w:val="nil"/>
              <w:left w:val="nil"/>
              <w:bottom w:val="nil"/>
              <w:right w:val="nil"/>
            </w:tcBorders>
          </w:tcPr>
          <w:p w14:paraId="4F5C9514" w14:textId="77777777" w:rsidR="00DF724D" w:rsidRPr="00D44342" w:rsidRDefault="00DF724D" w:rsidP="00301803">
            <w:pPr>
              <w:pStyle w:val="Normal6a"/>
            </w:pPr>
            <w:r w:rsidRPr="00D44342">
              <w:t>D.</w:t>
            </w:r>
            <w:r w:rsidRPr="00D44342">
              <w:tab/>
              <w:t xml:space="preserve">considerando che l'Unione per il Mediterraneo (UpM) ha avviato un processo di riforma istituzionale e di riorientamento operativo; </w:t>
            </w:r>
            <w:r w:rsidRPr="00D44342">
              <w:rPr>
                <w:b/>
                <w:i/>
              </w:rPr>
              <w:t>che gli Stati membri dell'UE dovrebbero garantire che l'UpM disponga di risorse finanziarie e umane adeguate per l'esercizio del suo mandato;</w:t>
            </w:r>
          </w:p>
        </w:tc>
      </w:tr>
    </w:tbl>
    <w:p w14:paraId="206CBBF4"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06735091" w14:textId="77777777" w:rsidR="00DF724D" w:rsidRPr="00D44342" w:rsidRDefault="00DF724D" w:rsidP="00DF724D">
      <w:r w:rsidRPr="00D44342">
        <w:rPr>
          <w:rStyle w:val="HideTWBExt"/>
        </w:rPr>
        <w:t>&lt;/Amend&gt;</w:t>
      </w:r>
    </w:p>
    <w:p w14:paraId="2D04FD45"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42</w:t>
      </w:r>
      <w:r w:rsidRPr="00D44342">
        <w:rPr>
          <w:rStyle w:val="HideTWBExt"/>
          <w:b w:val="0"/>
        </w:rPr>
        <w:t>&lt;/NumAm&gt;</w:t>
      </w:r>
    </w:p>
    <w:p w14:paraId="3374FCFC" w14:textId="77777777" w:rsidR="00DF724D" w:rsidRPr="00D44342" w:rsidRDefault="00DF724D" w:rsidP="00DF724D">
      <w:pPr>
        <w:pStyle w:val="NormalBold"/>
      </w:pPr>
      <w:r w:rsidRPr="00D44342">
        <w:rPr>
          <w:rStyle w:val="HideTWBExt"/>
          <w:b w:val="0"/>
        </w:rPr>
        <w:t>&lt;RepeatBlock-By&gt;&lt;Members&gt;</w:t>
      </w:r>
      <w:r w:rsidRPr="00D44342">
        <w:t>Francisco José Millán Mon</w:t>
      </w:r>
      <w:r w:rsidRPr="00D44342">
        <w:rPr>
          <w:rStyle w:val="HideTWBExt"/>
          <w:b w:val="0"/>
        </w:rPr>
        <w:t>&lt;/Members&gt;</w:t>
      </w:r>
    </w:p>
    <w:p w14:paraId="2A1A1CE0" w14:textId="77777777" w:rsidR="00DF724D" w:rsidRPr="00D44342" w:rsidRDefault="00DF724D" w:rsidP="00DF724D">
      <w:pPr>
        <w:pStyle w:val="NormalBold"/>
      </w:pPr>
      <w:r w:rsidRPr="00D44342">
        <w:rPr>
          <w:rStyle w:val="HideTWBExt"/>
          <w:b w:val="0"/>
        </w:rPr>
        <w:t>&lt;/RepeatBlock-By&gt;</w:t>
      </w:r>
    </w:p>
    <w:p w14:paraId="46D2823C"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14DB0EDE" w14:textId="77777777" w:rsidR="00DF724D" w:rsidRPr="00D44342" w:rsidRDefault="00DF724D" w:rsidP="00DF724D">
      <w:pPr>
        <w:pStyle w:val="NormalBold"/>
      </w:pPr>
      <w:r w:rsidRPr="00D44342">
        <w:rPr>
          <w:rStyle w:val="HideTWBExt"/>
          <w:b w:val="0"/>
        </w:rPr>
        <w:t>&lt;Article&gt;</w:t>
      </w:r>
      <w:r w:rsidRPr="00D44342">
        <w:t>Considerando D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594A6EE6" w14:textId="77777777" w:rsidTr="00301803">
        <w:trPr>
          <w:trHeight w:hRule="exact" w:val="240"/>
          <w:jc w:val="center"/>
        </w:trPr>
        <w:tc>
          <w:tcPr>
            <w:tcW w:w="9752" w:type="dxa"/>
            <w:gridSpan w:val="2"/>
            <w:tcBorders>
              <w:top w:val="nil"/>
              <w:left w:val="nil"/>
              <w:bottom w:val="nil"/>
              <w:right w:val="nil"/>
            </w:tcBorders>
          </w:tcPr>
          <w:p w14:paraId="32D610AC" w14:textId="77777777" w:rsidR="00DF724D" w:rsidRPr="00D44342" w:rsidRDefault="00DF724D" w:rsidP="00301803"/>
        </w:tc>
      </w:tr>
      <w:tr w:rsidR="00DF724D" w:rsidRPr="00D44342" w14:paraId="7621515E" w14:textId="77777777" w:rsidTr="00301803">
        <w:trPr>
          <w:trHeight w:val="240"/>
          <w:jc w:val="center"/>
        </w:trPr>
        <w:tc>
          <w:tcPr>
            <w:tcW w:w="4876" w:type="dxa"/>
            <w:tcBorders>
              <w:top w:val="nil"/>
              <w:left w:val="nil"/>
              <w:bottom w:val="nil"/>
              <w:right w:val="nil"/>
            </w:tcBorders>
          </w:tcPr>
          <w:p w14:paraId="178D5449"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3E7291F" w14:textId="77777777" w:rsidR="00DF724D" w:rsidRPr="00D44342" w:rsidRDefault="00DF724D" w:rsidP="00301803">
            <w:pPr>
              <w:pStyle w:val="AmColumnHeading"/>
            </w:pPr>
            <w:r w:rsidRPr="00D44342">
              <w:t>Emendamento</w:t>
            </w:r>
          </w:p>
        </w:tc>
      </w:tr>
      <w:tr w:rsidR="00DF724D" w:rsidRPr="00D44342" w14:paraId="3BF02D7E" w14:textId="77777777" w:rsidTr="00301803">
        <w:trPr>
          <w:jc w:val="center"/>
        </w:trPr>
        <w:tc>
          <w:tcPr>
            <w:tcW w:w="4876" w:type="dxa"/>
            <w:tcBorders>
              <w:top w:val="nil"/>
              <w:left w:val="nil"/>
              <w:bottom w:val="nil"/>
              <w:right w:val="nil"/>
            </w:tcBorders>
          </w:tcPr>
          <w:p w14:paraId="773B6B72" w14:textId="77777777" w:rsidR="00DF724D" w:rsidRPr="00D44342" w:rsidRDefault="00DF724D" w:rsidP="00301803">
            <w:pPr>
              <w:pStyle w:val="Normal6a"/>
            </w:pPr>
          </w:p>
        </w:tc>
        <w:tc>
          <w:tcPr>
            <w:tcW w:w="4876" w:type="dxa"/>
            <w:tcBorders>
              <w:top w:val="nil"/>
              <w:left w:val="nil"/>
              <w:bottom w:val="nil"/>
              <w:right w:val="nil"/>
            </w:tcBorders>
          </w:tcPr>
          <w:p w14:paraId="3D95EE9F" w14:textId="77777777" w:rsidR="00DF724D" w:rsidRPr="00D44342" w:rsidRDefault="00DF724D" w:rsidP="00301803">
            <w:pPr>
              <w:pStyle w:val="Normal6a"/>
            </w:pPr>
            <w:r w:rsidRPr="00D44342">
              <w:rPr>
                <w:b/>
                <w:i/>
              </w:rPr>
              <w:t>D bis.</w:t>
            </w:r>
            <w:r w:rsidRPr="00D44342">
              <w:tab/>
            </w:r>
            <w:r w:rsidRPr="00D44342">
              <w:rPr>
                <w:b/>
                <w:i/>
              </w:rPr>
              <w:t>considerando che il 16 ottobre 2025 la Commissione e l'alta rappresentante hanno presentato una comunicazione congiunta dal titolo "Il patto per il Mediterraneo: Un unico mare, un patto, un futuro unito", che mira a rilanciare le relazioni dell'UE con i partner del Mediterraneo meridionale sulla base di una responsabilità condivisa e di una cooperazione più strutturata e orientata ai risultati, in particolare per quanto riguarda, tra l'altro, la stabilità e la sicurezza a livello regionale, lo sviluppo economico, l'energia, l'istruzione e la gestione della migrazione;</w:t>
            </w:r>
          </w:p>
        </w:tc>
      </w:tr>
    </w:tbl>
    <w:p w14:paraId="080E0B8D"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{ES}</w:t>
      </w:r>
      <w:r w:rsidRPr="00D44342">
        <w:t>es</w:t>
      </w:r>
      <w:r w:rsidRPr="00D44342">
        <w:rPr>
          <w:rStyle w:val="HideTWBExt"/>
        </w:rPr>
        <w:t>&lt;/Original&gt;</w:t>
      </w:r>
    </w:p>
    <w:p w14:paraId="1DDDCC5C" w14:textId="77777777" w:rsidR="00DF724D" w:rsidRPr="00D44342" w:rsidRDefault="00DF724D" w:rsidP="00DF724D">
      <w:r w:rsidRPr="00D44342">
        <w:rPr>
          <w:rStyle w:val="HideTWBExt"/>
        </w:rPr>
        <w:t>&lt;/Amend&gt;</w:t>
      </w:r>
    </w:p>
    <w:p w14:paraId="3204FD7F"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43</w:t>
      </w:r>
      <w:r w:rsidRPr="00D44342">
        <w:rPr>
          <w:rStyle w:val="HideTWBExt"/>
          <w:b w:val="0"/>
        </w:rPr>
        <w:t>&lt;/NumAm&gt;</w:t>
      </w:r>
    </w:p>
    <w:p w14:paraId="047DAF1B" w14:textId="77777777" w:rsidR="00DF724D" w:rsidRPr="00D44342" w:rsidRDefault="00DF724D" w:rsidP="00DF724D">
      <w:pPr>
        <w:pStyle w:val="NormalBold"/>
      </w:pPr>
      <w:r w:rsidRPr="00D44342">
        <w:rPr>
          <w:rStyle w:val="HideTWBExt"/>
          <w:b w:val="0"/>
        </w:rPr>
        <w:t>&lt;RepeatBlock-By&gt;&lt;Members&gt;</w:t>
      </w:r>
      <w:r w:rsidRPr="00D44342">
        <w:t>Laura Ballarín Cereza, Javi López</w:t>
      </w:r>
      <w:r w:rsidRPr="00D44342">
        <w:rPr>
          <w:rStyle w:val="HideTWBExt"/>
          <w:b w:val="0"/>
        </w:rPr>
        <w:t>&lt;/Members&gt;</w:t>
      </w:r>
    </w:p>
    <w:p w14:paraId="64B35A99" w14:textId="77777777" w:rsidR="00DF724D" w:rsidRPr="00D44342" w:rsidRDefault="00DF724D" w:rsidP="00DF724D">
      <w:pPr>
        <w:pStyle w:val="NormalBold"/>
      </w:pPr>
      <w:r w:rsidRPr="00D44342">
        <w:rPr>
          <w:rStyle w:val="HideTWBExt"/>
          <w:b w:val="0"/>
        </w:rPr>
        <w:t>&lt;/RepeatBlock-By&gt;</w:t>
      </w:r>
    </w:p>
    <w:p w14:paraId="4FA79DD6"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6C5EF70D" w14:textId="77777777" w:rsidR="00DF724D" w:rsidRPr="00D44342" w:rsidRDefault="00DF724D" w:rsidP="00DF724D">
      <w:pPr>
        <w:pStyle w:val="NormalBold"/>
      </w:pPr>
      <w:r w:rsidRPr="00D44342">
        <w:rPr>
          <w:rStyle w:val="HideTWBExt"/>
          <w:b w:val="0"/>
        </w:rPr>
        <w:t>&lt;Article&gt;</w:t>
      </w:r>
      <w:r w:rsidRPr="00D44342">
        <w:t>Considerando D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22333D55" w14:textId="77777777" w:rsidTr="00301803">
        <w:trPr>
          <w:trHeight w:hRule="exact" w:val="240"/>
          <w:jc w:val="center"/>
        </w:trPr>
        <w:tc>
          <w:tcPr>
            <w:tcW w:w="9752" w:type="dxa"/>
            <w:gridSpan w:val="2"/>
            <w:tcBorders>
              <w:top w:val="nil"/>
              <w:left w:val="nil"/>
              <w:bottom w:val="nil"/>
              <w:right w:val="nil"/>
            </w:tcBorders>
          </w:tcPr>
          <w:p w14:paraId="1238A589" w14:textId="77777777" w:rsidR="00DF724D" w:rsidRPr="00D44342" w:rsidRDefault="00DF724D" w:rsidP="00301803"/>
        </w:tc>
      </w:tr>
      <w:tr w:rsidR="00DF724D" w:rsidRPr="00D44342" w14:paraId="57A2BF0F" w14:textId="77777777" w:rsidTr="00301803">
        <w:trPr>
          <w:trHeight w:val="240"/>
          <w:jc w:val="center"/>
        </w:trPr>
        <w:tc>
          <w:tcPr>
            <w:tcW w:w="4876" w:type="dxa"/>
            <w:tcBorders>
              <w:top w:val="nil"/>
              <w:left w:val="nil"/>
              <w:bottom w:val="nil"/>
              <w:right w:val="nil"/>
            </w:tcBorders>
          </w:tcPr>
          <w:p w14:paraId="22C4A113"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6C641C68" w14:textId="77777777" w:rsidR="00DF724D" w:rsidRPr="00D44342" w:rsidRDefault="00DF724D" w:rsidP="00301803">
            <w:pPr>
              <w:pStyle w:val="AmColumnHeading"/>
            </w:pPr>
            <w:r w:rsidRPr="00D44342">
              <w:t>Emendamento</w:t>
            </w:r>
          </w:p>
        </w:tc>
      </w:tr>
      <w:tr w:rsidR="00DF724D" w:rsidRPr="00D44342" w14:paraId="65FBAD9D" w14:textId="77777777" w:rsidTr="00301803">
        <w:trPr>
          <w:jc w:val="center"/>
        </w:trPr>
        <w:tc>
          <w:tcPr>
            <w:tcW w:w="4876" w:type="dxa"/>
            <w:tcBorders>
              <w:top w:val="nil"/>
              <w:left w:val="nil"/>
              <w:bottom w:val="nil"/>
              <w:right w:val="nil"/>
            </w:tcBorders>
          </w:tcPr>
          <w:p w14:paraId="19889744" w14:textId="77777777" w:rsidR="00DF724D" w:rsidRPr="00D44342" w:rsidRDefault="00DF724D" w:rsidP="00301803">
            <w:pPr>
              <w:pStyle w:val="Normal6a"/>
            </w:pPr>
          </w:p>
        </w:tc>
        <w:tc>
          <w:tcPr>
            <w:tcW w:w="4876" w:type="dxa"/>
            <w:tcBorders>
              <w:top w:val="nil"/>
              <w:left w:val="nil"/>
              <w:bottom w:val="nil"/>
              <w:right w:val="nil"/>
            </w:tcBorders>
          </w:tcPr>
          <w:p w14:paraId="281FC600" w14:textId="77777777" w:rsidR="00DF724D" w:rsidRPr="00D44342" w:rsidRDefault="00DF724D" w:rsidP="00301803">
            <w:pPr>
              <w:pStyle w:val="Normal6a"/>
            </w:pPr>
            <w:r w:rsidRPr="00D44342">
              <w:rPr>
                <w:b/>
                <w:i/>
              </w:rPr>
              <w:t>D bis.</w:t>
            </w:r>
            <w:r w:rsidRPr="00D44342">
              <w:tab/>
            </w:r>
            <w:r w:rsidRPr="00D44342">
              <w:rPr>
                <w:b/>
                <w:i/>
              </w:rPr>
              <w:t>considerando che le autorità locali e regionali svolgono un ruolo fondamentale nell'attuazione delle politiche pubbliche sul territorio e sono essenziali per garantire l'efficacia e la legittimità del patto e dei suoi piani d'azione;</w:t>
            </w:r>
          </w:p>
        </w:tc>
      </w:tr>
    </w:tbl>
    <w:p w14:paraId="0340420C"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533269F3" w14:textId="77777777" w:rsidR="00DF724D" w:rsidRPr="00D44342" w:rsidRDefault="00DF724D" w:rsidP="00DF724D">
      <w:r w:rsidRPr="00D44342">
        <w:rPr>
          <w:rStyle w:val="HideTWBExt"/>
        </w:rPr>
        <w:t>&lt;/Amend&gt;</w:t>
      </w:r>
    </w:p>
    <w:p w14:paraId="35BDA243"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44</w:t>
      </w:r>
      <w:r w:rsidRPr="00D44342">
        <w:rPr>
          <w:rStyle w:val="HideTWBExt"/>
          <w:b w:val="0"/>
        </w:rPr>
        <w:t>&lt;/NumAm&gt;</w:t>
      </w:r>
    </w:p>
    <w:p w14:paraId="4706C2F9" w14:textId="77777777" w:rsidR="00DF724D" w:rsidRPr="00D44342" w:rsidRDefault="00DF724D" w:rsidP="00DF724D">
      <w:pPr>
        <w:pStyle w:val="NormalBold"/>
      </w:pPr>
      <w:r w:rsidRPr="00D44342">
        <w:rPr>
          <w:rStyle w:val="HideTWBExt"/>
          <w:b w:val="0"/>
        </w:rPr>
        <w:t>&lt;RepeatBlock-By&gt;&lt;Members&gt;</w:t>
      </w:r>
      <w:r w:rsidRPr="00D44342">
        <w:t>Laura Ballarín Cereza, Javi López</w:t>
      </w:r>
      <w:r w:rsidRPr="00D44342">
        <w:rPr>
          <w:rStyle w:val="HideTWBExt"/>
          <w:b w:val="0"/>
        </w:rPr>
        <w:t>&lt;/Members&gt;</w:t>
      </w:r>
    </w:p>
    <w:p w14:paraId="6972B41B" w14:textId="77777777" w:rsidR="00DF724D" w:rsidRPr="00D44342" w:rsidRDefault="00DF724D" w:rsidP="00DF724D">
      <w:pPr>
        <w:pStyle w:val="NormalBold"/>
      </w:pPr>
      <w:r w:rsidRPr="00D44342">
        <w:rPr>
          <w:rStyle w:val="HideTWBExt"/>
          <w:b w:val="0"/>
        </w:rPr>
        <w:t>&lt;/RepeatBlock-By&gt;</w:t>
      </w:r>
    </w:p>
    <w:p w14:paraId="70744DFE"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38E0EF7A" w14:textId="77777777" w:rsidR="00DF724D" w:rsidRPr="00D44342" w:rsidRDefault="00DF724D" w:rsidP="00DF724D">
      <w:pPr>
        <w:pStyle w:val="NormalBold"/>
      </w:pPr>
      <w:r w:rsidRPr="00D44342">
        <w:rPr>
          <w:rStyle w:val="HideTWBExt"/>
          <w:b w:val="0"/>
        </w:rPr>
        <w:t>&lt;Article&gt;</w:t>
      </w:r>
      <w:r w:rsidRPr="00D44342">
        <w:t>Considerando D quater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1D18879B" w14:textId="77777777" w:rsidTr="00301803">
        <w:trPr>
          <w:trHeight w:hRule="exact" w:val="240"/>
          <w:jc w:val="center"/>
        </w:trPr>
        <w:tc>
          <w:tcPr>
            <w:tcW w:w="9752" w:type="dxa"/>
            <w:gridSpan w:val="2"/>
            <w:tcBorders>
              <w:top w:val="nil"/>
              <w:left w:val="nil"/>
              <w:bottom w:val="nil"/>
              <w:right w:val="nil"/>
            </w:tcBorders>
          </w:tcPr>
          <w:p w14:paraId="284FEBDF" w14:textId="77777777" w:rsidR="00DF724D" w:rsidRPr="00D44342" w:rsidRDefault="00DF724D" w:rsidP="00301803"/>
        </w:tc>
      </w:tr>
      <w:tr w:rsidR="00DF724D" w:rsidRPr="00D44342" w14:paraId="10F6A26B" w14:textId="77777777" w:rsidTr="00301803">
        <w:trPr>
          <w:trHeight w:val="240"/>
          <w:jc w:val="center"/>
        </w:trPr>
        <w:tc>
          <w:tcPr>
            <w:tcW w:w="4876" w:type="dxa"/>
            <w:tcBorders>
              <w:top w:val="nil"/>
              <w:left w:val="nil"/>
              <w:bottom w:val="nil"/>
              <w:right w:val="nil"/>
            </w:tcBorders>
          </w:tcPr>
          <w:p w14:paraId="5117049F"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7B193441" w14:textId="77777777" w:rsidR="00DF724D" w:rsidRPr="00D44342" w:rsidRDefault="00DF724D" w:rsidP="00301803">
            <w:pPr>
              <w:pStyle w:val="AmColumnHeading"/>
            </w:pPr>
            <w:r w:rsidRPr="00D44342">
              <w:t>Emendamento</w:t>
            </w:r>
          </w:p>
        </w:tc>
      </w:tr>
      <w:tr w:rsidR="00DF724D" w:rsidRPr="00D44342" w14:paraId="0D559833" w14:textId="77777777" w:rsidTr="00301803">
        <w:trPr>
          <w:jc w:val="center"/>
        </w:trPr>
        <w:tc>
          <w:tcPr>
            <w:tcW w:w="4876" w:type="dxa"/>
            <w:tcBorders>
              <w:top w:val="nil"/>
              <w:left w:val="nil"/>
              <w:bottom w:val="nil"/>
              <w:right w:val="nil"/>
            </w:tcBorders>
          </w:tcPr>
          <w:p w14:paraId="60C19FA3" w14:textId="77777777" w:rsidR="00DF724D" w:rsidRPr="00D44342" w:rsidRDefault="00DF724D" w:rsidP="00301803">
            <w:pPr>
              <w:pStyle w:val="Normal6a"/>
            </w:pPr>
          </w:p>
        </w:tc>
        <w:tc>
          <w:tcPr>
            <w:tcW w:w="4876" w:type="dxa"/>
            <w:tcBorders>
              <w:top w:val="nil"/>
              <w:left w:val="nil"/>
              <w:bottom w:val="nil"/>
              <w:right w:val="nil"/>
            </w:tcBorders>
          </w:tcPr>
          <w:p w14:paraId="7F1615F7" w14:textId="77777777" w:rsidR="00DF724D" w:rsidRPr="00D44342" w:rsidRDefault="00DF724D" w:rsidP="00301803">
            <w:pPr>
              <w:pStyle w:val="Normal6a"/>
            </w:pPr>
            <w:r w:rsidRPr="00D44342">
              <w:rPr>
                <w:b/>
                <w:i/>
              </w:rPr>
              <w:t>D quater.</w:t>
            </w:r>
            <w:r w:rsidRPr="00D44342">
              <w:tab/>
            </w:r>
            <w:r w:rsidRPr="00D44342">
              <w:rPr>
                <w:b/>
                <w:i/>
              </w:rPr>
              <w:t>considerando che un autentico partenariato nel Mediterraneo richiede di superare le tradizionali dinamiche donatore-beneficiario e di garantire la co-progettazione e la condivisione delle responsabilità tra tutti gli attori;</w:t>
            </w:r>
          </w:p>
        </w:tc>
      </w:tr>
    </w:tbl>
    <w:p w14:paraId="27BC8C8F"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07690DFD" w14:textId="77777777" w:rsidR="00DF724D" w:rsidRPr="00D44342" w:rsidRDefault="00DF724D" w:rsidP="00DF724D">
      <w:r w:rsidRPr="00D44342">
        <w:rPr>
          <w:rStyle w:val="HideTWBExt"/>
        </w:rPr>
        <w:t>&lt;/Amend&gt;</w:t>
      </w:r>
    </w:p>
    <w:p w14:paraId="48DA3814"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45</w:t>
      </w:r>
      <w:r w:rsidRPr="00D44342">
        <w:rPr>
          <w:rStyle w:val="HideTWBExt"/>
          <w:b w:val="0"/>
        </w:rPr>
        <w:t>&lt;/NumAm&gt;</w:t>
      </w:r>
    </w:p>
    <w:p w14:paraId="76A64602" w14:textId="77777777" w:rsidR="00DF724D" w:rsidRPr="00D44342" w:rsidRDefault="00DF724D" w:rsidP="00DF724D">
      <w:pPr>
        <w:pStyle w:val="NormalBold"/>
      </w:pPr>
      <w:r w:rsidRPr="00D44342">
        <w:rPr>
          <w:rStyle w:val="HideTWBExt"/>
          <w:b w:val="0"/>
        </w:rPr>
        <w:t>&lt;RepeatBlock-By&gt;&lt;Members&gt;</w:t>
      </w:r>
      <w:r w:rsidRPr="00D44342">
        <w:t>Francisco José Millán Mon</w:t>
      </w:r>
      <w:r w:rsidRPr="00D44342">
        <w:rPr>
          <w:rStyle w:val="HideTWBExt"/>
          <w:b w:val="0"/>
        </w:rPr>
        <w:t>&lt;/Members&gt;</w:t>
      </w:r>
    </w:p>
    <w:p w14:paraId="63D8A666" w14:textId="77777777" w:rsidR="00DF724D" w:rsidRPr="00D44342" w:rsidRDefault="00DF724D" w:rsidP="00DF724D">
      <w:pPr>
        <w:pStyle w:val="NormalBold"/>
      </w:pPr>
      <w:r w:rsidRPr="00D44342">
        <w:rPr>
          <w:rStyle w:val="HideTWBExt"/>
          <w:b w:val="0"/>
        </w:rPr>
        <w:t>&lt;/RepeatBlock-By&gt;</w:t>
      </w:r>
    </w:p>
    <w:p w14:paraId="097471A6"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53389192" w14:textId="77777777" w:rsidR="00DF724D" w:rsidRPr="00D44342" w:rsidRDefault="00DF724D" w:rsidP="00DF724D">
      <w:pPr>
        <w:pStyle w:val="NormalBold"/>
      </w:pPr>
      <w:r w:rsidRPr="00D44342">
        <w:rPr>
          <w:rStyle w:val="HideTWBExt"/>
          <w:b w:val="0"/>
        </w:rPr>
        <w:t>&lt;Article&gt;</w:t>
      </w:r>
      <w:r w:rsidRPr="00D44342">
        <w:t>Considerando E</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7607A19" w14:textId="77777777" w:rsidTr="00301803">
        <w:trPr>
          <w:trHeight w:hRule="exact" w:val="240"/>
          <w:jc w:val="center"/>
        </w:trPr>
        <w:tc>
          <w:tcPr>
            <w:tcW w:w="9752" w:type="dxa"/>
            <w:gridSpan w:val="2"/>
            <w:tcBorders>
              <w:top w:val="nil"/>
              <w:left w:val="nil"/>
              <w:bottom w:val="nil"/>
              <w:right w:val="nil"/>
            </w:tcBorders>
          </w:tcPr>
          <w:p w14:paraId="3C356495" w14:textId="77777777" w:rsidR="00DF724D" w:rsidRPr="00D44342" w:rsidRDefault="00DF724D" w:rsidP="00301803"/>
        </w:tc>
      </w:tr>
      <w:tr w:rsidR="00DF724D" w:rsidRPr="00D44342" w14:paraId="25B4A028" w14:textId="77777777" w:rsidTr="00301803">
        <w:trPr>
          <w:trHeight w:val="240"/>
          <w:jc w:val="center"/>
        </w:trPr>
        <w:tc>
          <w:tcPr>
            <w:tcW w:w="4876" w:type="dxa"/>
            <w:tcBorders>
              <w:top w:val="nil"/>
              <w:left w:val="nil"/>
              <w:bottom w:val="nil"/>
              <w:right w:val="nil"/>
            </w:tcBorders>
          </w:tcPr>
          <w:p w14:paraId="7B390657"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55B54212" w14:textId="77777777" w:rsidR="00DF724D" w:rsidRPr="00D44342" w:rsidRDefault="00DF724D" w:rsidP="00301803">
            <w:pPr>
              <w:pStyle w:val="AmColumnHeading"/>
            </w:pPr>
            <w:r w:rsidRPr="00D44342">
              <w:t>Emendamento</w:t>
            </w:r>
          </w:p>
        </w:tc>
      </w:tr>
      <w:tr w:rsidR="00DF724D" w:rsidRPr="00D44342" w14:paraId="582E693F" w14:textId="77777777" w:rsidTr="00301803">
        <w:trPr>
          <w:jc w:val="center"/>
        </w:trPr>
        <w:tc>
          <w:tcPr>
            <w:tcW w:w="4876" w:type="dxa"/>
            <w:tcBorders>
              <w:top w:val="nil"/>
              <w:left w:val="nil"/>
              <w:bottom w:val="nil"/>
              <w:right w:val="nil"/>
            </w:tcBorders>
          </w:tcPr>
          <w:p w14:paraId="1D70DC6D" w14:textId="77777777" w:rsidR="00DF724D" w:rsidRPr="00D44342" w:rsidRDefault="00DF724D" w:rsidP="00301803">
            <w:pPr>
              <w:pStyle w:val="Normal6a"/>
            </w:pPr>
            <w:r w:rsidRPr="00D44342">
              <w:t>E.</w:t>
            </w:r>
            <w:r w:rsidRPr="00D44342">
              <w:tab/>
              <w:t>considerando che le parti sociali, in particolare i sindacati e le camere di commercio, sono attori chiave nell'attuazione del patto per il Mediterraneo;</w:t>
            </w:r>
          </w:p>
        </w:tc>
        <w:tc>
          <w:tcPr>
            <w:tcW w:w="4876" w:type="dxa"/>
            <w:tcBorders>
              <w:top w:val="nil"/>
              <w:left w:val="nil"/>
              <w:bottom w:val="nil"/>
              <w:right w:val="nil"/>
            </w:tcBorders>
          </w:tcPr>
          <w:p w14:paraId="0DC4F66D" w14:textId="77777777" w:rsidR="00DF724D" w:rsidRPr="00D44342" w:rsidRDefault="00DF724D" w:rsidP="00301803">
            <w:pPr>
              <w:pStyle w:val="Normal6a"/>
            </w:pPr>
            <w:r w:rsidRPr="00D44342">
              <w:t>E.</w:t>
            </w:r>
            <w:r w:rsidRPr="00D44342">
              <w:tab/>
              <w:t xml:space="preserve">considerando che le parti sociali, in particolare </w:t>
            </w:r>
            <w:r w:rsidRPr="00D44342">
              <w:rPr>
                <w:b/>
                <w:i/>
              </w:rPr>
              <w:t>le organizzazioni di imprese,</w:t>
            </w:r>
            <w:r w:rsidRPr="00D44342">
              <w:t xml:space="preserve"> i sindacati e le camere di commercio, sono attori chiave nell'attuazione del patto per il Mediterraneo;</w:t>
            </w:r>
            <w:r w:rsidRPr="00D44342">
              <w:rPr>
                <w:b/>
                <w:i/>
              </w:rPr>
              <w:t> che il settore privato, in particolare le PMI, dovrebbe essere al centro dello sviluppo del patto;</w:t>
            </w:r>
          </w:p>
        </w:tc>
      </w:tr>
    </w:tbl>
    <w:p w14:paraId="078871D4"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{ES}</w:t>
      </w:r>
      <w:r w:rsidRPr="00D44342">
        <w:t>es</w:t>
      </w:r>
      <w:r w:rsidRPr="00D44342">
        <w:rPr>
          <w:rStyle w:val="HideTWBExt"/>
        </w:rPr>
        <w:t>&lt;/Original&gt;</w:t>
      </w:r>
    </w:p>
    <w:p w14:paraId="188380A0" w14:textId="77777777" w:rsidR="00DF724D" w:rsidRPr="00D44342" w:rsidRDefault="00DF724D" w:rsidP="00DF724D">
      <w:r w:rsidRPr="00D44342">
        <w:rPr>
          <w:rStyle w:val="HideTWBExt"/>
        </w:rPr>
        <w:t>&lt;/Amend&gt;</w:t>
      </w:r>
    </w:p>
    <w:p w14:paraId="16CDF83E"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46</w:t>
      </w:r>
      <w:r w:rsidRPr="00D44342">
        <w:rPr>
          <w:rStyle w:val="HideTWBExt"/>
          <w:b w:val="0"/>
        </w:rPr>
        <w:t>&lt;/NumAm&gt;</w:t>
      </w:r>
    </w:p>
    <w:p w14:paraId="76B9262E" w14:textId="77777777" w:rsidR="00DF724D" w:rsidRPr="00D44342" w:rsidRDefault="00DF724D" w:rsidP="00DF724D">
      <w:pPr>
        <w:pStyle w:val="NormalBold"/>
      </w:pPr>
      <w:r w:rsidRPr="00D44342">
        <w:rPr>
          <w:rStyle w:val="HideTWBExt"/>
          <w:b w:val="0"/>
        </w:rPr>
        <w:t>&lt;RepeatBlock-By&gt;&lt;Members&gt;</w:t>
      </w:r>
      <w:r w:rsidRPr="00D44342">
        <w:t>Alberico Gambino, Ruggero Razza, Carlo Fidanza</w:t>
      </w:r>
      <w:r w:rsidRPr="00D44342">
        <w:rPr>
          <w:rStyle w:val="HideTWBExt"/>
          <w:b w:val="0"/>
        </w:rPr>
        <w:t>&lt;/Members&gt;</w:t>
      </w:r>
    </w:p>
    <w:p w14:paraId="37FAB3BD" w14:textId="77777777" w:rsidR="00DF724D" w:rsidRPr="00D44342" w:rsidRDefault="00DF724D" w:rsidP="00DF724D">
      <w:pPr>
        <w:pStyle w:val="NormalBold"/>
      </w:pPr>
      <w:r w:rsidRPr="00D44342">
        <w:rPr>
          <w:rStyle w:val="HideTWBExt"/>
          <w:b w:val="0"/>
        </w:rPr>
        <w:t>&lt;/RepeatBlock-By&gt;</w:t>
      </w:r>
    </w:p>
    <w:p w14:paraId="27CE2B69"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2B641524" w14:textId="77777777" w:rsidR="00DF724D" w:rsidRPr="00D44342" w:rsidRDefault="00DF724D" w:rsidP="00DF724D">
      <w:pPr>
        <w:pStyle w:val="NormalBold"/>
      </w:pPr>
      <w:r w:rsidRPr="00D44342">
        <w:rPr>
          <w:rStyle w:val="HideTWBExt"/>
          <w:b w:val="0"/>
        </w:rPr>
        <w:t>&lt;Article&gt;</w:t>
      </w:r>
      <w:r w:rsidRPr="00D44342">
        <w:t>Considerando E</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43BE6734" w14:textId="77777777" w:rsidTr="00301803">
        <w:trPr>
          <w:trHeight w:hRule="exact" w:val="240"/>
          <w:jc w:val="center"/>
        </w:trPr>
        <w:tc>
          <w:tcPr>
            <w:tcW w:w="9752" w:type="dxa"/>
            <w:gridSpan w:val="2"/>
            <w:tcBorders>
              <w:top w:val="nil"/>
              <w:left w:val="nil"/>
              <w:bottom w:val="nil"/>
              <w:right w:val="nil"/>
            </w:tcBorders>
          </w:tcPr>
          <w:p w14:paraId="398BD02F" w14:textId="77777777" w:rsidR="00DF724D" w:rsidRPr="00D44342" w:rsidRDefault="00DF724D" w:rsidP="00301803"/>
        </w:tc>
      </w:tr>
      <w:tr w:rsidR="00DF724D" w:rsidRPr="00D44342" w14:paraId="6D8CFF36" w14:textId="77777777" w:rsidTr="00301803">
        <w:trPr>
          <w:trHeight w:val="240"/>
          <w:jc w:val="center"/>
        </w:trPr>
        <w:tc>
          <w:tcPr>
            <w:tcW w:w="4876" w:type="dxa"/>
            <w:tcBorders>
              <w:top w:val="nil"/>
              <w:left w:val="nil"/>
              <w:bottom w:val="nil"/>
              <w:right w:val="nil"/>
            </w:tcBorders>
          </w:tcPr>
          <w:p w14:paraId="7A89FE58"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1AEF689D" w14:textId="77777777" w:rsidR="00DF724D" w:rsidRPr="00D44342" w:rsidRDefault="00DF724D" w:rsidP="00301803">
            <w:pPr>
              <w:pStyle w:val="AmColumnHeading"/>
            </w:pPr>
            <w:r w:rsidRPr="00D44342">
              <w:t>Emendamento</w:t>
            </w:r>
          </w:p>
        </w:tc>
      </w:tr>
      <w:tr w:rsidR="00DF724D" w:rsidRPr="00D44342" w14:paraId="48C596FA" w14:textId="77777777" w:rsidTr="00301803">
        <w:trPr>
          <w:jc w:val="center"/>
        </w:trPr>
        <w:tc>
          <w:tcPr>
            <w:tcW w:w="4876" w:type="dxa"/>
            <w:tcBorders>
              <w:top w:val="nil"/>
              <w:left w:val="nil"/>
              <w:bottom w:val="nil"/>
              <w:right w:val="nil"/>
            </w:tcBorders>
          </w:tcPr>
          <w:p w14:paraId="5527B2F3" w14:textId="77777777" w:rsidR="00DF724D" w:rsidRPr="00D44342" w:rsidRDefault="00DF724D" w:rsidP="00301803">
            <w:pPr>
              <w:pStyle w:val="Normal6a"/>
            </w:pPr>
            <w:r w:rsidRPr="00D44342">
              <w:t>E.</w:t>
            </w:r>
            <w:r w:rsidRPr="00D44342">
              <w:tab/>
              <w:t>considerando che le parti sociali</w:t>
            </w:r>
            <w:r w:rsidRPr="00D44342">
              <w:rPr>
                <w:b/>
                <w:i/>
              </w:rPr>
              <w:t>, in particolare i sindacati e le camere di commercio</w:t>
            </w:r>
            <w:r w:rsidRPr="00D44342">
              <w:t>, sono attori chiave nell'attuazione del patto per il Mediterraneo;</w:t>
            </w:r>
          </w:p>
        </w:tc>
        <w:tc>
          <w:tcPr>
            <w:tcW w:w="4876" w:type="dxa"/>
            <w:tcBorders>
              <w:top w:val="nil"/>
              <w:left w:val="nil"/>
              <w:bottom w:val="nil"/>
              <w:right w:val="nil"/>
            </w:tcBorders>
          </w:tcPr>
          <w:p w14:paraId="6F0909B0" w14:textId="77777777" w:rsidR="00DF724D" w:rsidRPr="00D44342" w:rsidRDefault="00DF724D" w:rsidP="00301803">
            <w:pPr>
              <w:pStyle w:val="Normal6a"/>
            </w:pPr>
            <w:r w:rsidRPr="00D44342">
              <w:t>E.</w:t>
            </w:r>
            <w:r w:rsidRPr="00D44342">
              <w:tab/>
              <w:t xml:space="preserve">considerando che le parti sociali </w:t>
            </w:r>
            <w:r w:rsidRPr="00D44342">
              <w:rPr>
                <w:b/>
                <w:i/>
              </w:rPr>
              <w:t>ed economiche</w:t>
            </w:r>
            <w:r w:rsidRPr="00D44342">
              <w:t>, sono attori chiave nell'attuazione del patto per il Mediterraneo</w:t>
            </w:r>
            <w:r w:rsidRPr="00D44342">
              <w:rPr>
                <w:b/>
                <w:i/>
              </w:rPr>
              <w:t>, compresi i sindacati, le camere di commercio, le organizzazioni imprenditoriali, le piccole e medie imprese e altri rappresentanti della società civile</w:t>
            </w:r>
            <w:r w:rsidRPr="00D44342">
              <w:t>;</w:t>
            </w:r>
            <w:r w:rsidRPr="00D44342">
              <w:rPr>
                <w:b/>
                <w:i/>
              </w:rPr>
              <w:t>;</w:t>
            </w:r>
          </w:p>
        </w:tc>
      </w:tr>
    </w:tbl>
    <w:p w14:paraId="5F3DE057"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{IT}</w:t>
      </w:r>
      <w:r w:rsidRPr="00D44342">
        <w:t>it</w:t>
      </w:r>
      <w:r w:rsidRPr="00D44342">
        <w:rPr>
          <w:rStyle w:val="HideTWBExt"/>
        </w:rPr>
        <w:t>&lt;/Original&gt;</w:t>
      </w:r>
    </w:p>
    <w:p w14:paraId="63D45C8B" w14:textId="77777777" w:rsidR="00DF724D" w:rsidRPr="00D44342" w:rsidRDefault="00DF724D" w:rsidP="00DF724D">
      <w:r w:rsidRPr="00D44342">
        <w:rPr>
          <w:rStyle w:val="HideTWBExt"/>
        </w:rPr>
        <w:t>&lt;/Amend&gt;</w:t>
      </w:r>
    </w:p>
    <w:p w14:paraId="29B5E864"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47</w:t>
      </w:r>
      <w:r w:rsidRPr="00D44342">
        <w:rPr>
          <w:rStyle w:val="HideTWBExt"/>
          <w:b w:val="0"/>
        </w:rPr>
        <w:t>&lt;/NumAm&gt;</w:t>
      </w:r>
    </w:p>
    <w:p w14:paraId="42A11327" w14:textId="77777777" w:rsidR="00DF724D" w:rsidRPr="00D44342" w:rsidRDefault="00DF724D" w:rsidP="00DF724D">
      <w:pPr>
        <w:pStyle w:val="NormalBold"/>
      </w:pPr>
      <w:r w:rsidRPr="00D44342">
        <w:rPr>
          <w:rStyle w:val="HideTWBExt"/>
          <w:b w:val="0"/>
        </w:rPr>
        <w:t>&lt;RepeatBlock-By&gt;&lt;Members&gt;</w:t>
      </w:r>
      <w:r w:rsidRPr="00D44342">
        <w:t>Leoluca Orlando</w:t>
      </w:r>
      <w:r w:rsidRPr="00D44342">
        <w:rPr>
          <w:rStyle w:val="HideTWBExt"/>
          <w:b w:val="0"/>
        </w:rPr>
        <w:t>&lt;/Members&gt;</w:t>
      </w:r>
    </w:p>
    <w:p w14:paraId="38689C4E" w14:textId="77777777" w:rsidR="00DF724D" w:rsidRPr="00D44342" w:rsidRDefault="00DF724D" w:rsidP="00DF724D">
      <w:r w:rsidRPr="00D44342">
        <w:rPr>
          <w:rStyle w:val="HideTWBExt"/>
        </w:rPr>
        <w:t>&lt;AuNomDe&gt;</w:t>
      </w:r>
      <w:r w:rsidRPr="00D44342">
        <w:rPr>
          <w:rStyle w:val="HideTWBInt"/>
        </w:rPr>
        <w:t>{Verts/ALE}</w:t>
      </w:r>
      <w:r w:rsidRPr="00D44342">
        <w:t>a nome del gruppo Verts/ALE</w:t>
      </w:r>
      <w:r w:rsidRPr="00D44342">
        <w:rPr>
          <w:rStyle w:val="HideTWBExt"/>
        </w:rPr>
        <w:t>&lt;/AuNomDe&gt;</w:t>
      </w:r>
    </w:p>
    <w:p w14:paraId="20412DB6" w14:textId="77777777" w:rsidR="00DF724D" w:rsidRPr="00D44342" w:rsidRDefault="00DF724D" w:rsidP="00DF724D">
      <w:pPr>
        <w:pStyle w:val="NormalBold"/>
      </w:pPr>
      <w:r w:rsidRPr="00D44342">
        <w:rPr>
          <w:rStyle w:val="HideTWBExt"/>
          <w:b w:val="0"/>
        </w:rPr>
        <w:t>&lt;/RepeatBlock-By&gt;</w:t>
      </w:r>
    </w:p>
    <w:p w14:paraId="7F835CA1"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6D85918F" w14:textId="77777777" w:rsidR="00DF724D" w:rsidRPr="00D44342" w:rsidRDefault="00DF724D" w:rsidP="00DF724D">
      <w:pPr>
        <w:pStyle w:val="NormalBold"/>
      </w:pPr>
      <w:r w:rsidRPr="00D44342">
        <w:rPr>
          <w:rStyle w:val="HideTWBExt"/>
          <w:b w:val="0"/>
        </w:rPr>
        <w:t>&lt;Article&gt;</w:t>
      </w:r>
      <w:r w:rsidRPr="00D44342">
        <w:t>Considerando E</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597E93D0" w14:textId="77777777" w:rsidTr="00301803">
        <w:trPr>
          <w:trHeight w:hRule="exact" w:val="240"/>
          <w:jc w:val="center"/>
        </w:trPr>
        <w:tc>
          <w:tcPr>
            <w:tcW w:w="9752" w:type="dxa"/>
            <w:gridSpan w:val="2"/>
            <w:tcBorders>
              <w:top w:val="nil"/>
              <w:left w:val="nil"/>
              <w:bottom w:val="nil"/>
              <w:right w:val="nil"/>
            </w:tcBorders>
          </w:tcPr>
          <w:p w14:paraId="382E0B91" w14:textId="77777777" w:rsidR="00DF724D" w:rsidRPr="00D44342" w:rsidRDefault="00DF724D" w:rsidP="00301803"/>
        </w:tc>
      </w:tr>
      <w:tr w:rsidR="00DF724D" w:rsidRPr="00D44342" w14:paraId="4BE27DFD" w14:textId="77777777" w:rsidTr="00301803">
        <w:trPr>
          <w:trHeight w:val="240"/>
          <w:jc w:val="center"/>
        </w:trPr>
        <w:tc>
          <w:tcPr>
            <w:tcW w:w="4876" w:type="dxa"/>
            <w:tcBorders>
              <w:top w:val="nil"/>
              <w:left w:val="nil"/>
              <w:bottom w:val="nil"/>
              <w:right w:val="nil"/>
            </w:tcBorders>
          </w:tcPr>
          <w:p w14:paraId="67F9801B"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69B47B13" w14:textId="77777777" w:rsidR="00DF724D" w:rsidRPr="00D44342" w:rsidRDefault="00DF724D" w:rsidP="00301803">
            <w:pPr>
              <w:pStyle w:val="AmColumnHeading"/>
            </w:pPr>
            <w:r w:rsidRPr="00D44342">
              <w:t>Emendamento</w:t>
            </w:r>
          </w:p>
        </w:tc>
      </w:tr>
      <w:tr w:rsidR="00DF724D" w:rsidRPr="00D44342" w14:paraId="00F1B0C2" w14:textId="77777777" w:rsidTr="00301803">
        <w:trPr>
          <w:jc w:val="center"/>
        </w:trPr>
        <w:tc>
          <w:tcPr>
            <w:tcW w:w="4876" w:type="dxa"/>
            <w:tcBorders>
              <w:top w:val="nil"/>
              <w:left w:val="nil"/>
              <w:bottom w:val="nil"/>
              <w:right w:val="nil"/>
            </w:tcBorders>
          </w:tcPr>
          <w:p w14:paraId="4B0836F0" w14:textId="77777777" w:rsidR="00DF724D" w:rsidRPr="00D44342" w:rsidRDefault="00DF724D" w:rsidP="00301803">
            <w:pPr>
              <w:pStyle w:val="Normal6a"/>
            </w:pPr>
            <w:r w:rsidRPr="00D44342">
              <w:t>E.</w:t>
            </w:r>
            <w:r w:rsidRPr="00D44342">
              <w:tab/>
              <w:t>considerando che le parti sociali, in particolare i sindacati e le camere di commercio, sono attori chiave nell'attuazione del patto per il Mediterraneo;</w:t>
            </w:r>
          </w:p>
        </w:tc>
        <w:tc>
          <w:tcPr>
            <w:tcW w:w="4876" w:type="dxa"/>
            <w:tcBorders>
              <w:top w:val="nil"/>
              <w:left w:val="nil"/>
              <w:bottom w:val="nil"/>
              <w:right w:val="nil"/>
            </w:tcBorders>
          </w:tcPr>
          <w:p w14:paraId="153081D6" w14:textId="77777777" w:rsidR="00DF724D" w:rsidRPr="00D44342" w:rsidRDefault="00DF724D" w:rsidP="00301803">
            <w:pPr>
              <w:pStyle w:val="Normal6a"/>
            </w:pPr>
            <w:r w:rsidRPr="00D44342">
              <w:t>E.</w:t>
            </w:r>
            <w:r w:rsidRPr="00D44342">
              <w:tab/>
              <w:t>considerando che le parti sociali,</w:t>
            </w:r>
            <w:r w:rsidRPr="00D44342">
              <w:rPr>
                <w:b/>
                <w:i/>
              </w:rPr>
              <w:t xml:space="preserve"> le organizzazioni della società civile e il mondo accademico,</w:t>
            </w:r>
            <w:r w:rsidRPr="00D44342">
              <w:t xml:space="preserve"> in particolare i sindacati e le camere di commercio, </w:t>
            </w:r>
            <w:r w:rsidRPr="00D44342">
              <w:rPr>
                <w:b/>
                <w:i/>
              </w:rPr>
              <w:t>le università, gli istituti di ricerca e i gruppi di riflessione,</w:t>
            </w:r>
            <w:r w:rsidRPr="00D44342">
              <w:t xml:space="preserve"> sono attori chiave nell'attuazione del patto per il Mediterraneo;</w:t>
            </w:r>
          </w:p>
        </w:tc>
      </w:tr>
    </w:tbl>
    <w:p w14:paraId="5316B6ED"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297481A2" w14:textId="77777777" w:rsidR="00DF724D" w:rsidRPr="00D44342" w:rsidRDefault="00DF724D" w:rsidP="00DF724D">
      <w:r w:rsidRPr="00D44342">
        <w:rPr>
          <w:rStyle w:val="HideTWBExt"/>
        </w:rPr>
        <w:t>&lt;/Amend&gt;</w:t>
      </w:r>
    </w:p>
    <w:p w14:paraId="5EC17C3F"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48</w:t>
      </w:r>
      <w:r w:rsidRPr="00D44342">
        <w:rPr>
          <w:rStyle w:val="HideTWBExt"/>
          <w:b w:val="0"/>
        </w:rPr>
        <w:t>&lt;/NumAm&gt;</w:t>
      </w:r>
    </w:p>
    <w:p w14:paraId="3FC85BBF" w14:textId="77777777" w:rsidR="00DF724D" w:rsidRPr="00D44342" w:rsidRDefault="00DF724D" w:rsidP="00DF724D">
      <w:pPr>
        <w:pStyle w:val="NormalBold"/>
      </w:pPr>
      <w:r w:rsidRPr="00D44342">
        <w:rPr>
          <w:rStyle w:val="HideTWBExt"/>
          <w:b w:val="0"/>
        </w:rPr>
        <w:t>&lt;RepeatBlock-By&gt;&lt;Members&gt;</w:t>
      </w:r>
      <w:r w:rsidRPr="00D44342">
        <w:t>Massimiliano Salini</w:t>
      </w:r>
      <w:r w:rsidRPr="00D44342">
        <w:rPr>
          <w:rStyle w:val="HideTWBExt"/>
          <w:b w:val="0"/>
        </w:rPr>
        <w:t>&lt;/Members&gt;</w:t>
      </w:r>
    </w:p>
    <w:p w14:paraId="04748695" w14:textId="77777777" w:rsidR="00DF724D" w:rsidRPr="00D44342" w:rsidRDefault="00DF724D" w:rsidP="00DF724D">
      <w:pPr>
        <w:pStyle w:val="NormalBold"/>
      </w:pPr>
      <w:r w:rsidRPr="00D44342">
        <w:rPr>
          <w:rStyle w:val="HideTWBExt"/>
          <w:b w:val="0"/>
        </w:rPr>
        <w:t>&lt;/RepeatBlock-By&gt;</w:t>
      </w:r>
    </w:p>
    <w:p w14:paraId="055BAD97"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291F3AD2" w14:textId="77777777" w:rsidR="00DF724D" w:rsidRPr="00D44342" w:rsidRDefault="00DF724D" w:rsidP="00DF724D">
      <w:pPr>
        <w:pStyle w:val="NormalBold"/>
      </w:pPr>
      <w:r w:rsidRPr="00D44342">
        <w:rPr>
          <w:rStyle w:val="HideTWBExt"/>
          <w:b w:val="0"/>
        </w:rPr>
        <w:t>&lt;Article&gt;</w:t>
      </w:r>
      <w:r w:rsidRPr="00D44342">
        <w:t>Considerando E</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28B459EF" w14:textId="77777777" w:rsidTr="00301803">
        <w:trPr>
          <w:trHeight w:hRule="exact" w:val="240"/>
          <w:jc w:val="center"/>
        </w:trPr>
        <w:tc>
          <w:tcPr>
            <w:tcW w:w="9752" w:type="dxa"/>
            <w:gridSpan w:val="2"/>
            <w:tcBorders>
              <w:top w:val="nil"/>
              <w:left w:val="nil"/>
              <w:bottom w:val="nil"/>
              <w:right w:val="nil"/>
            </w:tcBorders>
          </w:tcPr>
          <w:p w14:paraId="2E205046" w14:textId="77777777" w:rsidR="00DF724D" w:rsidRPr="00D44342" w:rsidRDefault="00DF724D" w:rsidP="00301803"/>
        </w:tc>
      </w:tr>
      <w:tr w:rsidR="00DF724D" w:rsidRPr="00D44342" w14:paraId="213063DC" w14:textId="77777777" w:rsidTr="00301803">
        <w:trPr>
          <w:trHeight w:val="240"/>
          <w:jc w:val="center"/>
        </w:trPr>
        <w:tc>
          <w:tcPr>
            <w:tcW w:w="4876" w:type="dxa"/>
            <w:tcBorders>
              <w:top w:val="nil"/>
              <w:left w:val="nil"/>
              <w:bottom w:val="nil"/>
              <w:right w:val="nil"/>
            </w:tcBorders>
          </w:tcPr>
          <w:p w14:paraId="29EAEAC3"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343CF283" w14:textId="77777777" w:rsidR="00DF724D" w:rsidRPr="00D44342" w:rsidRDefault="00DF724D" w:rsidP="00301803">
            <w:pPr>
              <w:pStyle w:val="AmColumnHeading"/>
            </w:pPr>
            <w:r w:rsidRPr="00D44342">
              <w:t>Emendamento</w:t>
            </w:r>
          </w:p>
        </w:tc>
      </w:tr>
      <w:tr w:rsidR="00DF724D" w:rsidRPr="00D44342" w14:paraId="47C4927E" w14:textId="77777777" w:rsidTr="00301803">
        <w:trPr>
          <w:jc w:val="center"/>
        </w:trPr>
        <w:tc>
          <w:tcPr>
            <w:tcW w:w="4876" w:type="dxa"/>
            <w:tcBorders>
              <w:top w:val="nil"/>
              <w:left w:val="nil"/>
              <w:bottom w:val="nil"/>
              <w:right w:val="nil"/>
            </w:tcBorders>
          </w:tcPr>
          <w:p w14:paraId="5873A159" w14:textId="77777777" w:rsidR="00DF724D" w:rsidRPr="00D44342" w:rsidRDefault="00DF724D" w:rsidP="00301803">
            <w:pPr>
              <w:pStyle w:val="Normal6a"/>
            </w:pPr>
            <w:r w:rsidRPr="00D44342">
              <w:t>E.</w:t>
            </w:r>
            <w:r w:rsidRPr="00D44342">
              <w:tab/>
              <w:t xml:space="preserve">considerando che </w:t>
            </w:r>
            <w:r w:rsidRPr="00D44342">
              <w:rPr>
                <w:b/>
                <w:i/>
              </w:rPr>
              <w:t>le</w:t>
            </w:r>
            <w:r w:rsidRPr="00D44342">
              <w:t xml:space="preserve"> parti sociali, in particolare i sindacati e le camere di commercio, sono attori chiave nell'attuazione del patto per il Mediterraneo;</w:t>
            </w:r>
          </w:p>
        </w:tc>
        <w:tc>
          <w:tcPr>
            <w:tcW w:w="4876" w:type="dxa"/>
            <w:tcBorders>
              <w:top w:val="nil"/>
              <w:left w:val="nil"/>
              <w:bottom w:val="nil"/>
              <w:right w:val="nil"/>
            </w:tcBorders>
          </w:tcPr>
          <w:p w14:paraId="6701B689" w14:textId="77777777" w:rsidR="00DF724D" w:rsidRPr="00D44342" w:rsidRDefault="00DF724D" w:rsidP="00301803">
            <w:pPr>
              <w:pStyle w:val="Normal6a"/>
            </w:pPr>
            <w:r w:rsidRPr="00D44342">
              <w:t>E.</w:t>
            </w:r>
            <w:r w:rsidRPr="00D44342">
              <w:tab/>
              <w:t xml:space="preserve">considerando che </w:t>
            </w:r>
            <w:r w:rsidRPr="00D44342">
              <w:rPr>
                <w:b/>
                <w:i/>
              </w:rPr>
              <w:t>un'ampia gamma di</w:t>
            </w:r>
            <w:r w:rsidRPr="00D44342">
              <w:t xml:space="preserve"> parti sociali, in particolare i sindacati</w:t>
            </w:r>
            <w:r w:rsidRPr="00D44342">
              <w:rPr>
                <w:b/>
                <w:i/>
              </w:rPr>
              <w:t>, le organizzazioni religiose, le organizzazioni della società civile</w:t>
            </w:r>
            <w:r w:rsidRPr="00D44342">
              <w:t xml:space="preserve"> e le camere di commercio, sono attori chiave nell'attuazione del patto per il Mediterraneo;</w:t>
            </w:r>
          </w:p>
        </w:tc>
      </w:tr>
    </w:tbl>
    <w:p w14:paraId="5B34B4C1"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100726CF" w14:textId="77777777" w:rsidR="00DF724D" w:rsidRPr="00D44342" w:rsidRDefault="00DF724D" w:rsidP="00DF724D">
      <w:r w:rsidRPr="00D44342">
        <w:rPr>
          <w:rStyle w:val="HideTWBExt"/>
        </w:rPr>
        <w:t>&lt;/Amend&gt;</w:t>
      </w:r>
    </w:p>
    <w:p w14:paraId="4A66B36A"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49</w:t>
      </w:r>
      <w:r w:rsidRPr="00D44342">
        <w:rPr>
          <w:rStyle w:val="HideTWBExt"/>
          <w:b w:val="0"/>
        </w:rPr>
        <w:t>&lt;/NumAm&gt;</w:t>
      </w:r>
    </w:p>
    <w:p w14:paraId="60FDD5C7" w14:textId="77777777" w:rsidR="00DF724D" w:rsidRPr="00D44342" w:rsidRDefault="00DF724D" w:rsidP="00DF724D">
      <w:pPr>
        <w:pStyle w:val="NormalBold"/>
      </w:pPr>
      <w:r w:rsidRPr="00D44342">
        <w:rPr>
          <w:rStyle w:val="HideTWBExt"/>
          <w:b w:val="0"/>
        </w:rPr>
        <w:t>&lt;RepeatBlock-By&gt;&lt;Members&gt;</w:t>
      </w:r>
      <w:r w:rsidRPr="00D44342">
        <w:t>Nacho Sánchez Amor, Hana Jalloul Muro</w:t>
      </w:r>
      <w:r w:rsidRPr="00D44342">
        <w:rPr>
          <w:rStyle w:val="HideTWBExt"/>
          <w:b w:val="0"/>
        </w:rPr>
        <w:t>&lt;/Members&gt;</w:t>
      </w:r>
    </w:p>
    <w:p w14:paraId="04FF1F32" w14:textId="77777777" w:rsidR="00DF724D" w:rsidRPr="00D44342" w:rsidRDefault="00DF724D" w:rsidP="00DF724D">
      <w:pPr>
        <w:pStyle w:val="NormalBold"/>
      </w:pPr>
      <w:r w:rsidRPr="00D44342">
        <w:rPr>
          <w:rStyle w:val="HideTWBExt"/>
          <w:b w:val="0"/>
        </w:rPr>
        <w:t>&lt;/RepeatBlock-By&gt;</w:t>
      </w:r>
    </w:p>
    <w:p w14:paraId="4A5C63DB"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556FA638" w14:textId="77777777" w:rsidR="00DF724D" w:rsidRPr="00D44342" w:rsidRDefault="00DF724D" w:rsidP="00DF724D">
      <w:pPr>
        <w:pStyle w:val="NormalBold"/>
      </w:pPr>
      <w:r w:rsidRPr="00D44342">
        <w:rPr>
          <w:rStyle w:val="HideTWBExt"/>
          <w:b w:val="0"/>
        </w:rPr>
        <w:t>&lt;Article&gt;</w:t>
      </w:r>
      <w:r w:rsidRPr="00D44342">
        <w:t>Considerando E</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75817561" w14:textId="77777777" w:rsidTr="00301803">
        <w:trPr>
          <w:trHeight w:hRule="exact" w:val="240"/>
          <w:jc w:val="center"/>
        </w:trPr>
        <w:tc>
          <w:tcPr>
            <w:tcW w:w="9752" w:type="dxa"/>
            <w:gridSpan w:val="2"/>
            <w:tcBorders>
              <w:top w:val="nil"/>
              <w:left w:val="nil"/>
              <w:bottom w:val="nil"/>
              <w:right w:val="nil"/>
            </w:tcBorders>
          </w:tcPr>
          <w:p w14:paraId="37488E22" w14:textId="77777777" w:rsidR="00DF724D" w:rsidRPr="00D44342" w:rsidRDefault="00DF724D" w:rsidP="00301803"/>
        </w:tc>
      </w:tr>
      <w:tr w:rsidR="00DF724D" w:rsidRPr="00D44342" w14:paraId="24AE698A" w14:textId="77777777" w:rsidTr="00301803">
        <w:trPr>
          <w:trHeight w:val="240"/>
          <w:jc w:val="center"/>
        </w:trPr>
        <w:tc>
          <w:tcPr>
            <w:tcW w:w="4876" w:type="dxa"/>
            <w:tcBorders>
              <w:top w:val="nil"/>
              <w:left w:val="nil"/>
              <w:bottom w:val="nil"/>
              <w:right w:val="nil"/>
            </w:tcBorders>
          </w:tcPr>
          <w:p w14:paraId="028111F0"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C99D5DE" w14:textId="77777777" w:rsidR="00DF724D" w:rsidRPr="00D44342" w:rsidRDefault="00DF724D" w:rsidP="00301803">
            <w:pPr>
              <w:pStyle w:val="AmColumnHeading"/>
            </w:pPr>
            <w:r w:rsidRPr="00D44342">
              <w:t>Emendamento</w:t>
            </w:r>
          </w:p>
        </w:tc>
      </w:tr>
      <w:tr w:rsidR="00DF724D" w:rsidRPr="00D44342" w14:paraId="494F9210" w14:textId="77777777" w:rsidTr="00301803">
        <w:trPr>
          <w:jc w:val="center"/>
        </w:trPr>
        <w:tc>
          <w:tcPr>
            <w:tcW w:w="4876" w:type="dxa"/>
            <w:tcBorders>
              <w:top w:val="nil"/>
              <w:left w:val="nil"/>
              <w:bottom w:val="nil"/>
              <w:right w:val="nil"/>
            </w:tcBorders>
          </w:tcPr>
          <w:p w14:paraId="52138CFA" w14:textId="77777777" w:rsidR="00DF724D" w:rsidRPr="00D44342" w:rsidRDefault="00DF724D" w:rsidP="00301803">
            <w:pPr>
              <w:pStyle w:val="Normal6a"/>
            </w:pPr>
            <w:r w:rsidRPr="00D44342">
              <w:t>E.</w:t>
            </w:r>
            <w:r w:rsidRPr="00D44342">
              <w:tab/>
              <w:t>considerando che le parti sociali, in particolare i sindacati e le camere di commercio, sono attori chiave nell'attuazione del patto per il Mediterraneo;</w:t>
            </w:r>
          </w:p>
        </w:tc>
        <w:tc>
          <w:tcPr>
            <w:tcW w:w="4876" w:type="dxa"/>
            <w:tcBorders>
              <w:top w:val="nil"/>
              <w:left w:val="nil"/>
              <w:bottom w:val="nil"/>
              <w:right w:val="nil"/>
            </w:tcBorders>
          </w:tcPr>
          <w:p w14:paraId="5314355A" w14:textId="77777777" w:rsidR="00DF724D" w:rsidRPr="00D44342" w:rsidRDefault="00DF724D" w:rsidP="00301803">
            <w:pPr>
              <w:pStyle w:val="Normal6a"/>
            </w:pPr>
            <w:r w:rsidRPr="00D44342">
              <w:t>E.</w:t>
            </w:r>
            <w:r w:rsidRPr="00D44342">
              <w:tab/>
              <w:t xml:space="preserve">considerando che le parti sociali, in particolare </w:t>
            </w:r>
            <w:r w:rsidRPr="00D44342">
              <w:rPr>
                <w:b/>
                <w:i/>
              </w:rPr>
              <w:t>le organizzazioni della società civile, i difensori dei diritti umani,</w:t>
            </w:r>
            <w:r w:rsidRPr="00D44342">
              <w:t xml:space="preserve"> i sindacati e le camere di commercio, sono attori chiave nell'attuazione del patto per il Mediterraneo;</w:t>
            </w:r>
          </w:p>
        </w:tc>
      </w:tr>
    </w:tbl>
    <w:p w14:paraId="0CA35DE3"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72557A6B" w14:textId="77777777" w:rsidR="00DF724D" w:rsidRPr="00D44342" w:rsidRDefault="00DF724D" w:rsidP="00DF724D">
      <w:r w:rsidRPr="00D44342">
        <w:rPr>
          <w:rStyle w:val="HideTWBExt"/>
        </w:rPr>
        <w:t>&lt;/Amend&gt;</w:t>
      </w:r>
    </w:p>
    <w:p w14:paraId="6C57D9E6"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50</w:t>
      </w:r>
      <w:r w:rsidRPr="00D44342">
        <w:rPr>
          <w:rStyle w:val="HideTWBExt"/>
          <w:b w:val="0"/>
        </w:rPr>
        <w:t>&lt;/NumAm&gt;</w:t>
      </w:r>
    </w:p>
    <w:p w14:paraId="014F30E3" w14:textId="77777777" w:rsidR="00DF724D" w:rsidRPr="00D44342" w:rsidRDefault="00DF724D" w:rsidP="00DF724D">
      <w:pPr>
        <w:pStyle w:val="NormalBold"/>
      </w:pPr>
      <w:r w:rsidRPr="00D44342">
        <w:rPr>
          <w:rStyle w:val="HideTWBExt"/>
          <w:b w:val="0"/>
        </w:rPr>
        <w:t>&lt;RepeatBlock-By&gt;&lt;Members&gt;</w:t>
      </w:r>
      <w:r w:rsidRPr="00D44342">
        <w:t>Marco Tarquinio, Nicola Zingaretti, Robert Biedroń, Murielle Laurent, Cecilia Strada, Marta Temido, Matjaž Nemec, Leire Pajín, Udo Bullmann, Hana Jalloul Muro, Nikolas Farantouris</w:t>
      </w:r>
      <w:r w:rsidRPr="00D44342">
        <w:rPr>
          <w:rStyle w:val="HideTWBExt"/>
          <w:b w:val="0"/>
        </w:rPr>
        <w:t>&lt;/Members&gt;</w:t>
      </w:r>
    </w:p>
    <w:p w14:paraId="56133055" w14:textId="77777777" w:rsidR="00DF724D" w:rsidRPr="00D44342" w:rsidRDefault="00DF724D" w:rsidP="00DF724D">
      <w:pPr>
        <w:pStyle w:val="NormalBold"/>
      </w:pPr>
      <w:r w:rsidRPr="00D44342">
        <w:rPr>
          <w:rStyle w:val="HideTWBExt"/>
          <w:b w:val="0"/>
        </w:rPr>
        <w:t>&lt;/RepeatBlock-By&gt;</w:t>
      </w:r>
    </w:p>
    <w:p w14:paraId="39320BBD"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4FF93550" w14:textId="77777777" w:rsidR="00DF724D" w:rsidRPr="00D44342" w:rsidRDefault="00DF724D" w:rsidP="00DF724D">
      <w:pPr>
        <w:pStyle w:val="NormalBold"/>
      </w:pPr>
      <w:r w:rsidRPr="00D44342">
        <w:rPr>
          <w:rStyle w:val="HideTWBExt"/>
          <w:b w:val="0"/>
        </w:rPr>
        <w:t>&lt;Article&gt;</w:t>
      </w:r>
      <w:r w:rsidRPr="00D44342">
        <w:t>Considerando E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781D640C" w14:textId="77777777" w:rsidTr="00301803">
        <w:trPr>
          <w:trHeight w:hRule="exact" w:val="240"/>
          <w:jc w:val="center"/>
        </w:trPr>
        <w:tc>
          <w:tcPr>
            <w:tcW w:w="9752" w:type="dxa"/>
            <w:gridSpan w:val="2"/>
            <w:tcBorders>
              <w:top w:val="nil"/>
              <w:left w:val="nil"/>
              <w:bottom w:val="nil"/>
              <w:right w:val="nil"/>
            </w:tcBorders>
          </w:tcPr>
          <w:p w14:paraId="267F2E3B" w14:textId="77777777" w:rsidR="00DF724D" w:rsidRPr="00D44342" w:rsidRDefault="00DF724D" w:rsidP="00301803"/>
        </w:tc>
      </w:tr>
      <w:tr w:rsidR="00DF724D" w:rsidRPr="00D44342" w14:paraId="00525720" w14:textId="77777777" w:rsidTr="00301803">
        <w:trPr>
          <w:trHeight w:val="240"/>
          <w:jc w:val="center"/>
        </w:trPr>
        <w:tc>
          <w:tcPr>
            <w:tcW w:w="4876" w:type="dxa"/>
            <w:tcBorders>
              <w:top w:val="nil"/>
              <w:left w:val="nil"/>
              <w:bottom w:val="nil"/>
              <w:right w:val="nil"/>
            </w:tcBorders>
          </w:tcPr>
          <w:p w14:paraId="1A941FAA"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3F8F879D" w14:textId="77777777" w:rsidR="00DF724D" w:rsidRPr="00D44342" w:rsidRDefault="00DF724D" w:rsidP="00301803">
            <w:pPr>
              <w:pStyle w:val="AmColumnHeading"/>
            </w:pPr>
            <w:r w:rsidRPr="00D44342">
              <w:t>Emendamento</w:t>
            </w:r>
          </w:p>
        </w:tc>
      </w:tr>
      <w:tr w:rsidR="00DF724D" w:rsidRPr="00D44342" w14:paraId="141D9D33" w14:textId="77777777" w:rsidTr="00301803">
        <w:trPr>
          <w:jc w:val="center"/>
        </w:trPr>
        <w:tc>
          <w:tcPr>
            <w:tcW w:w="4876" w:type="dxa"/>
            <w:tcBorders>
              <w:top w:val="nil"/>
              <w:left w:val="nil"/>
              <w:bottom w:val="nil"/>
              <w:right w:val="nil"/>
            </w:tcBorders>
          </w:tcPr>
          <w:p w14:paraId="71E505DE" w14:textId="77777777" w:rsidR="00DF724D" w:rsidRPr="00D44342" w:rsidRDefault="00DF724D" w:rsidP="00301803">
            <w:pPr>
              <w:pStyle w:val="Normal6a"/>
            </w:pPr>
          </w:p>
        </w:tc>
        <w:tc>
          <w:tcPr>
            <w:tcW w:w="4876" w:type="dxa"/>
            <w:tcBorders>
              <w:top w:val="nil"/>
              <w:left w:val="nil"/>
              <w:bottom w:val="nil"/>
              <w:right w:val="nil"/>
            </w:tcBorders>
          </w:tcPr>
          <w:p w14:paraId="7A1F0C09" w14:textId="77777777" w:rsidR="00DF724D" w:rsidRPr="00D44342" w:rsidRDefault="00DF724D" w:rsidP="00301803">
            <w:pPr>
              <w:pStyle w:val="Normal6a"/>
            </w:pPr>
            <w:r w:rsidRPr="00D44342">
              <w:rPr>
                <w:b/>
                <w:i/>
              </w:rPr>
              <w:t>E bis.</w:t>
            </w:r>
            <w:r w:rsidRPr="00D44342">
              <w:tab/>
            </w:r>
            <w:r w:rsidRPr="00D44342">
              <w:rPr>
                <w:b/>
                <w:i/>
              </w:rPr>
              <w:t>considerando che la società civile, comprese le organizzazioni per i diritti umani, i sindacati, i media indipendenti, le università, le organizzazioni guidate dalle donne e dai giovani, le reti delle comunità locali e i movimenti ambientalisti, svolge un ruolo fondamentale nel promuovere la pace sostenibile, la resilienza democratica e lo sviluppo inclusivo in tutta la regione;</w:t>
            </w:r>
          </w:p>
        </w:tc>
      </w:tr>
    </w:tbl>
    <w:p w14:paraId="4F245E9B"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414E392C" w14:textId="77777777" w:rsidR="00DF724D" w:rsidRPr="00D44342" w:rsidRDefault="00DF724D" w:rsidP="00DF724D">
      <w:r w:rsidRPr="00D44342">
        <w:rPr>
          <w:rStyle w:val="HideTWBExt"/>
        </w:rPr>
        <w:t>&lt;/Amend&gt;</w:t>
      </w:r>
    </w:p>
    <w:p w14:paraId="61C56AA0"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51</w:t>
      </w:r>
      <w:r w:rsidRPr="00D44342">
        <w:rPr>
          <w:rStyle w:val="HideTWBExt"/>
          <w:b w:val="0"/>
        </w:rPr>
        <w:t>&lt;/NumAm&gt;</w:t>
      </w:r>
    </w:p>
    <w:p w14:paraId="6D986F70" w14:textId="77777777" w:rsidR="00DF724D" w:rsidRPr="00D44342" w:rsidRDefault="00DF724D" w:rsidP="00DF724D">
      <w:pPr>
        <w:pStyle w:val="NormalBold"/>
      </w:pPr>
      <w:r w:rsidRPr="00D44342">
        <w:rPr>
          <w:rStyle w:val="HideTWBExt"/>
          <w:b w:val="0"/>
        </w:rPr>
        <w:t>&lt;RepeatBlock-By&gt;&lt;Members&gt;</w:t>
      </w:r>
      <w:r w:rsidRPr="00D44342">
        <w:t>Massimiliano Salini</w:t>
      </w:r>
      <w:r w:rsidRPr="00D44342">
        <w:rPr>
          <w:rStyle w:val="HideTWBExt"/>
          <w:b w:val="0"/>
        </w:rPr>
        <w:t>&lt;/Members&gt;</w:t>
      </w:r>
    </w:p>
    <w:p w14:paraId="0BF80A6F" w14:textId="77777777" w:rsidR="00DF724D" w:rsidRPr="00D44342" w:rsidRDefault="00DF724D" w:rsidP="00DF724D">
      <w:pPr>
        <w:pStyle w:val="NormalBold"/>
      </w:pPr>
      <w:r w:rsidRPr="00D44342">
        <w:rPr>
          <w:rStyle w:val="HideTWBExt"/>
          <w:b w:val="0"/>
        </w:rPr>
        <w:t>&lt;/RepeatBlock-By&gt;</w:t>
      </w:r>
    </w:p>
    <w:p w14:paraId="45B509C8"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4D45261B" w14:textId="77777777" w:rsidR="00DF724D" w:rsidRPr="00D44342" w:rsidRDefault="00DF724D" w:rsidP="00DF724D">
      <w:pPr>
        <w:pStyle w:val="NormalBold"/>
      </w:pPr>
      <w:r w:rsidRPr="00D44342">
        <w:rPr>
          <w:rStyle w:val="HideTWBExt"/>
          <w:b w:val="0"/>
        </w:rPr>
        <w:t>&lt;Article&gt;</w:t>
      </w:r>
      <w:r w:rsidRPr="00D44342">
        <w:t>Considerando E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05D06B46" w14:textId="77777777" w:rsidTr="00301803">
        <w:trPr>
          <w:trHeight w:hRule="exact" w:val="240"/>
          <w:jc w:val="center"/>
        </w:trPr>
        <w:tc>
          <w:tcPr>
            <w:tcW w:w="9752" w:type="dxa"/>
            <w:gridSpan w:val="2"/>
            <w:tcBorders>
              <w:top w:val="nil"/>
              <w:left w:val="nil"/>
              <w:bottom w:val="nil"/>
              <w:right w:val="nil"/>
            </w:tcBorders>
          </w:tcPr>
          <w:p w14:paraId="70D3BB96" w14:textId="77777777" w:rsidR="00DF724D" w:rsidRPr="00D44342" w:rsidRDefault="00DF724D" w:rsidP="00301803"/>
        </w:tc>
      </w:tr>
      <w:tr w:rsidR="00DF724D" w:rsidRPr="00D44342" w14:paraId="00CAF057" w14:textId="77777777" w:rsidTr="00301803">
        <w:trPr>
          <w:trHeight w:val="240"/>
          <w:jc w:val="center"/>
        </w:trPr>
        <w:tc>
          <w:tcPr>
            <w:tcW w:w="4876" w:type="dxa"/>
            <w:tcBorders>
              <w:top w:val="nil"/>
              <w:left w:val="nil"/>
              <w:bottom w:val="nil"/>
              <w:right w:val="nil"/>
            </w:tcBorders>
          </w:tcPr>
          <w:p w14:paraId="27B0009F"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614A356" w14:textId="77777777" w:rsidR="00DF724D" w:rsidRPr="00D44342" w:rsidRDefault="00DF724D" w:rsidP="00301803">
            <w:pPr>
              <w:pStyle w:val="AmColumnHeading"/>
            </w:pPr>
            <w:r w:rsidRPr="00D44342">
              <w:t>Emendamento</w:t>
            </w:r>
          </w:p>
        </w:tc>
      </w:tr>
      <w:tr w:rsidR="00DF724D" w:rsidRPr="00D44342" w14:paraId="6D3BC95E" w14:textId="77777777" w:rsidTr="00301803">
        <w:trPr>
          <w:jc w:val="center"/>
        </w:trPr>
        <w:tc>
          <w:tcPr>
            <w:tcW w:w="4876" w:type="dxa"/>
            <w:tcBorders>
              <w:top w:val="nil"/>
              <w:left w:val="nil"/>
              <w:bottom w:val="nil"/>
              <w:right w:val="nil"/>
            </w:tcBorders>
          </w:tcPr>
          <w:p w14:paraId="0472E1C5" w14:textId="77777777" w:rsidR="00DF724D" w:rsidRPr="00D44342" w:rsidRDefault="00DF724D" w:rsidP="00301803">
            <w:pPr>
              <w:pStyle w:val="Normal6a"/>
            </w:pPr>
          </w:p>
        </w:tc>
        <w:tc>
          <w:tcPr>
            <w:tcW w:w="4876" w:type="dxa"/>
            <w:tcBorders>
              <w:top w:val="nil"/>
              <w:left w:val="nil"/>
              <w:bottom w:val="nil"/>
              <w:right w:val="nil"/>
            </w:tcBorders>
          </w:tcPr>
          <w:p w14:paraId="464C03D4" w14:textId="77777777" w:rsidR="00DF724D" w:rsidRPr="00D44342" w:rsidRDefault="00DF724D" w:rsidP="00301803">
            <w:pPr>
              <w:pStyle w:val="Normal6a"/>
            </w:pPr>
            <w:r w:rsidRPr="00D44342">
              <w:rPr>
                <w:b/>
                <w:i/>
              </w:rPr>
              <w:t>E bis.</w:t>
            </w:r>
            <w:r w:rsidRPr="00D44342">
              <w:tab/>
            </w:r>
            <w:r w:rsidRPr="00D44342">
              <w:rPr>
                <w:b/>
                <w:i/>
              </w:rPr>
              <w:t>considerando che, secondo il programma delle Nazioni Unite per l'ambiente (UNEP), la regione mediterranea si sta riscaldando a una velocità superiore del 20 % rispetto alle altre regioni del mondo; che il Mar Mediterraneo ospita il 7,5 % delle specie di fauna marina del mondo e il 18 % delle specie di flora marina;</w:t>
            </w:r>
          </w:p>
        </w:tc>
      </w:tr>
    </w:tbl>
    <w:p w14:paraId="29A90493"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542144C2" w14:textId="77777777" w:rsidR="00DF724D" w:rsidRPr="00D44342" w:rsidRDefault="00DF724D" w:rsidP="00DF724D">
      <w:r w:rsidRPr="00D44342">
        <w:rPr>
          <w:rStyle w:val="HideTWBExt"/>
        </w:rPr>
        <w:t>&lt;/Amend&gt;</w:t>
      </w:r>
    </w:p>
    <w:p w14:paraId="39814F29"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52</w:t>
      </w:r>
      <w:r w:rsidRPr="00D44342">
        <w:rPr>
          <w:rStyle w:val="HideTWBExt"/>
          <w:b w:val="0"/>
        </w:rPr>
        <w:t>&lt;/NumAm&gt;</w:t>
      </w:r>
    </w:p>
    <w:p w14:paraId="30C6B388" w14:textId="77777777" w:rsidR="00DF724D" w:rsidRPr="00D44342" w:rsidRDefault="00DF724D" w:rsidP="00DF724D">
      <w:pPr>
        <w:pStyle w:val="NormalBold"/>
      </w:pPr>
      <w:r w:rsidRPr="00D44342">
        <w:rPr>
          <w:rStyle w:val="HideTWBExt"/>
          <w:b w:val="0"/>
        </w:rPr>
        <w:t>&lt;RepeatBlock-By&gt;&lt;Members&gt;</w:t>
      </w:r>
      <w:r w:rsidRPr="00D44342">
        <w:t>Massimiliano Salini</w:t>
      </w:r>
      <w:r w:rsidRPr="00D44342">
        <w:rPr>
          <w:rStyle w:val="HideTWBExt"/>
          <w:b w:val="0"/>
        </w:rPr>
        <w:t>&lt;/Members&gt;</w:t>
      </w:r>
    </w:p>
    <w:p w14:paraId="51E247DD" w14:textId="77777777" w:rsidR="00DF724D" w:rsidRPr="00D44342" w:rsidRDefault="00DF724D" w:rsidP="00DF724D">
      <w:pPr>
        <w:pStyle w:val="NormalBold"/>
      </w:pPr>
      <w:r w:rsidRPr="00D44342">
        <w:rPr>
          <w:rStyle w:val="HideTWBExt"/>
          <w:b w:val="0"/>
        </w:rPr>
        <w:t>&lt;/RepeatBlock-By&gt;</w:t>
      </w:r>
    </w:p>
    <w:p w14:paraId="70EBD2DB"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22051924" w14:textId="77777777" w:rsidR="00DF724D" w:rsidRPr="00D44342" w:rsidRDefault="00DF724D" w:rsidP="00DF724D">
      <w:pPr>
        <w:pStyle w:val="NormalBold"/>
      </w:pPr>
      <w:r w:rsidRPr="00D44342">
        <w:rPr>
          <w:rStyle w:val="HideTWBExt"/>
          <w:b w:val="0"/>
        </w:rPr>
        <w:t>&lt;Article&gt;</w:t>
      </w:r>
      <w:r w:rsidRPr="00D44342">
        <w:t>Considerando E ter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4332D5CE" w14:textId="77777777" w:rsidTr="00301803">
        <w:trPr>
          <w:trHeight w:hRule="exact" w:val="240"/>
          <w:jc w:val="center"/>
        </w:trPr>
        <w:tc>
          <w:tcPr>
            <w:tcW w:w="9752" w:type="dxa"/>
            <w:gridSpan w:val="2"/>
            <w:tcBorders>
              <w:top w:val="nil"/>
              <w:left w:val="nil"/>
              <w:bottom w:val="nil"/>
              <w:right w:val="nil"/>
            </w:tcBorders>
          </w:tcPr>
          <w:p w14:paraId="38A23E0A" w14:textId="77777777" w:rsidR="00DF724D" w:rsidRPr="00D44342" w:rsidRDefault="00DF724D" w:rsidP="00301803"/>
        </w:tc>
      </w:tr>
      <w:tr w:rsidR="00DF724D" w:rsidRPr="00D44342" w14:paraId="1808B6CF" w14:textId="77777777" w:rsidTr="00301803">
        <w:trPr>
          <w:trHeight w:val="240"/>
          <w:jc w:val="center"/>
        </w:trPr>
        <w:tc>
          <w:tcPr>
            <w:tcW w:w="4876" w:type="dxa"/>
            <w:tcBorders>
              <w:top w:val="nil"/>
              <w:left w:val="nil"/>
              <w:bottom w:val="nil"/>
              <w:right w:val="nil"/>
            </w:tcBorders>
          </w:tcPr>
          <w:p w14:paraId="10412751"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E8DFBFC" w14:textId="77777777" w:rsidR="00DF724D" w:rsidRPr="00D44342" w:rsidRDefault="00DF724D" w:rsidP="00301803">
            <w:pPr>
              <w:pStyle w:val="AmColumnHeading"/>
            </w:pPr>
            <w:r w:rsidRPr="00D44342">
              <w:t>Emendamento</w:t>
            </w:r>
          </w:p>
        </w:tc>
      </w:tr>
      <w:tr w:rsidR="00DF724D" w:rsidRPr="00D44342" w14:paraId="11C55724" w14:textId="77777777" w:rsidTr="00301803">
        <w:trPr>
          <w:jc w:val="center"/>
        </w:trPr>
        <w:tc>
          <w:tcPr>
            <w:tcW w:w="4876" w:type="dxa"/>
            <w:tcBorders>
              <w:top w:val="nil"/>
              <w:left w:val="nil"/>
              <w:bottom w:val="nil"/>
              <w:right w:val="nil"/>
            </w:tcBorders>
          </w:tcPr>
          <w:p w14:paraId="2159E8E2" w14:textId="77777777" w:rsidR="00DF724D" w:rsidRPr="00D44342" w:rsidRDefault="00DF724D" w:rsidP="00301803">
            <w:pPr>
              <w:pStyle w:val="Normal6a"/>
            </w:pPr>
          </w:p>
        </w:tc>
        <w:tc>
          <w:tcPr>
            <w:tcW w:w="4876" w:type="dxa"/>
            <w:tcBorders>
              <w:top w:val="nil"/>
              <w:left w:val="nil"/>
              <w:bottom w:val="nil"/>
              <w:right w:val="nil"/>
            </w:tcBorders>
          </w:tcPr>
          <w:p w14:paraId="1147FD19" w14:textId="77777777" w:rsidR="00DF724D" w:rsidRPr="00D44342" w:rsidRDefault="00DF724D" w:rsidP="00301803">
            <w:pPr>
              <w:pStyle w:val="Normal6a"/>
            </w:pPr>
            <w:r w:rsidRPr="00D44342">
              <w:rPr>
                <w:b/>
                <w:i/>
              </w:rPr>
              <w:t>E ter.</w:t>
            </w:r>
            <w:r w:rsidRPr="00D44342">
              <w:tab/>
            </w:r>
            <w:r w:rsidRPr="00D44342">
              <w:rPr>
                <w:b/>
                <w:i/>
              </w:rPr>
              <w:t>considerando che le condizioni favorevoli della regione e il calo dei costi di produzione posizionano il Nord Africa come potenziale produttore di idrogeno verde competitivo; che tale partenariato sarà vantaggioso per entrambe le parti in materia di sicurezza energetica e competitività industriale attraverso la modernizzazione dei sistemi energetici;</w:t>
            </w:r>
          </w:p>
        </w:tc>
      </w:tr>
    </w:tbl>
    <w:p w14:paraId="5AACB640"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2ED89B9A" w14:textId="77777777" w:rsidR="00DF724D" w:rsidRPr="00D44342" w:rsidRDefault="00DF724D" w:rsidP="00DF724D">
      <w:r w:rsidRPr="00D44342">
        <w:rPr>
          <w:rStyle w:val="HideTWBExt"/>
        </w:rPr>
        <w:t>&lt;/Amend&gt;</w:t>
      </w:r>
    </w:p>
    <w:p w14:paraId="1B2FF007"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53</w:t>
      </w:r>
      <w:r w:rsidRPr="00D44342">
        <w:rPr>
          <w:rStyle w:val="HideTWBExt"/>
          <w:b w:val="0"/>
        </w:rPr>
        <w:t>&lt;/NumAm&gt;</w:t>
      </w:r>
    </w:p>
    <w:p w14:paraId="19180DD8" w14:textId="77777777" w:rsidR="00DF724D" w:rsidRPr="00D44342" w:rsidRDefault="00DF724D" w:rsidP="00DF724D">
      <w:pPr>
        <w:pStyle w:val="NormalBold"/>
      </w:pPr>
      <w:r w:rsidRPr="00D44342">
        <w:rPr>
          <w:rStyle w:val="HideTWBExt"/>
          <w:b w:val="0"/>
        </w:rPr>
        <w:t>&lt;RepeatBlock-By&gt;&lt;Members&gt;</w:t>
      </w:r>
      <w:r w:rsidRPr="00D44342">
        <w:t>Marco Tarquinio, Nicola Zingaretti, Robert Biedroń, Murielle Laurent, Cecilia Strada, Marta Temido, Matjaž Nemec, Leire Pajín, Udo Bullmann, Hana Jalloul Muro, Nikolas Farantouris</w:t>
      </w:r>
      <w:r w:rsidRPr="00D44342">
        <w:rPr>
          <w:rStyle w:val="HideTWBExt"/>
          <w:b w:val="0"/>
        </w:rPr>
        <w:t>&lt;/Members&gt;</w:t>
      </w:r>
    </w:p>
    <w:p w14:paraId="4AD7CE04" w14:textId="77777777" w:rsidR="00DF724D" w:rsidRPr="00D44342" w:rsidRDefault="00DF724D" w:rsidP="00DF724D">
      <w:pPr>
        <w:pStyle w:val="NormalBold"/>
      </w:pPr>
      <w:r w:rsidRPr="00D44342">
        <w:rPr>
          <w:rStyle w:val="HideTWBExt"/>
          <w:b w:val="0"/>
        </w:rPr>
        <w:t>&lt;/RepeatBlock-By&gt;</w:t>
      </w:r>
    </w:p>
    <w:p w14:paraId="54075248"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37EC8466" w14:textId="77777777" w:rsidR="00DF724D" w:rsidRPr="00D44342" w:rsidRDefault="00DF724D" w:rsidP="00DF724D">
      <w:pPr>
        <w:pStyle w:val="NormalBold"/>
      </w:pPr>
      <w:r w:rsidRPr="00D44342">
        <w:rPr>
          <w:rStyle w:val="HideTWBExt"/>
          <w:b w:val="0"/>
        </w:rPr>
        <w:t>&lt;Article&gt;</w:t>
      </w:r>
      <w:r w:rsidRPr="00D44342">
        <w:t>Considerando E ter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242ADA66" w14:textId="77777777" w:rsidTr="00301803">
        <w:trPr>
          <w:trHeight w:hRule="exact" w:val="240"/>
          <w:jc w:val="center"/>
        </w:trPr>
        <w:tc>
          <w:tcPr>
            <w:tcW w:w="9752" w:type="dxa"/>
            <w:gridSpan w:val="2"/>
            <w:tcBorders>
              <w:top w:val="nil"/>
              <w:left w:val="nil"/>
              <w:bottom w:val="nil"/>
              <w:right w:val="nil"/>
            </w:tcBorders>
          </w:tcPr>
          <w:p w14:paraId="07A01AA5" w14:textId="77777777" w:rsidR="00DF724D" w:rsidRPr="00D44342" w:rsidRDefault="00DF724D" w:rsidP="00301803"/>
        </w:tc>
      </w:tr>
      <w:tr w:rsidR="00DF724D" w:rsidRPr="00D44342" w14:paraId="55C7331B" w14:textId="77777777" w:rsidTr="00301803">
        <w:trPr>
          <w:trHeight w:val="240"/>
          <w:jc w:val="center"/>
        </w:trPr>
        <w:tc>
          <w:tcPr>
            <w:tcW w:w="4876" w:type="dxa"/>
            <w:tcBorders>
              <w:top w:val="nil"/>
              <w:left w:val="nil"/>
              <w:bottom w:val="nil"/>
              <w:right w:val="nil"/>
            </w:tcBorders>
          </w:tcPr>
          <w:p w14:paraId="1B094636"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4DD74036" w14:textId="77777777" w:rsidR="00DF724D" w:rsidRPr="00D44342" w:rsidRDefault="00DF724D" w:rsidP="00301803">
            <w:pPr>
              <w:pStyle w:val="AmColumnHeading"/>
            </w:pPr>
            <w:r w:rsidRPr="00D44342">
              <w:t>Emendamento</w:t>
            </w:r>
          </w:p>
        </w:tc>
      </w:tr>
      <w:tr w:rsidR="00DF724D" w:rsidRPr="00D44342" w14:paraId="29B27F59" w14:textId="77777777" w:rsidTr="00301803">
        <w:trPr>
          <w:jc w:val="center"/>
        </w:trPr>
        <w:tc>
          <w:tcPr>
            <w:tcW w:w="4876" w:type="dxa"/>
            <w:tcBorders>
              <w:top w:val="nil"/>
              <w:left w:val="nil"/>
              <w:bottom w:val="nil"/>
              <w:right w:val="nil"/>
            </w:tcBorders>
          </w:tcPr>
          <w:p w14:paraId="56006454" w14:textId="77777777" w:rsidR="00DF724D" w:rsidRPr="00D44342" w:rsidRDefault="00DF724D" w:rsidP="00301803">
            <w:pPr>
              <w:pStyle w:val="Normal6a"/>
            </w:pPr>
          </w:p>
        </w:tc>
        <w:tc>
          <w:tcPr>
            <w:tcW w:w="4876" w:type="dxa"/>
            <w:tcBorders>
              <w:top w:val="nil"/>
              <w:left w:val="nil"/>
              <w:bottom w:val="nil"/>
              <w:right w:val="nil"/>
            </w:tcBorders>
          </w:tcPr>
          <w:p w14:paraId="6815DC54" w14:textId="77777777" w:rsidR="00DF724D" w:rsidRPr="00D44342" w:rsidRDefault="00DF724D" w:rsidP="00301803">
            <w:pPr>
              <w:pStyle w:val="Normal6a"/>
            </w:pPr>
            <w:r w:rsidRPr="00D44342">
              <w:rPr>
                <w:b/>
                <w:i/>
              </w:rPr>
              <w:t>E ter.</w:t>
            </w:r>
            <w:r w:rsidRPr="00D44342">
              <w:tab/>
            </w:r>
            <w:r w:rsidRPr="00D44342">
              <w:rPr>
                <w:b/>
                <w:i/>
              </w:rPr>
              <w:t>considerando che in numerosi paesi partner lo spazio civico è stato progressivamente ridotto, con gravi conseguenze per lo Stato di diritto e la responsabilità democratica;</w:t>
            </w:r>
          </w:p>
        </w:tc>
      </w:tr>
    </w:tbl>
    <w:p w14:paraId="3FCC4456"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1A666A44" w14:textId="77777777" w:rsidR="00DF724D" w:rsidRPr="00D44342" w:rsidRDefault="00DF724D" w:rsidP="00DF724D">
      <w:r w:rsidRPr="00D44342">
        <w:rPr>
          <w:rStyle w:val="HideTWBExt"/>
        </w:rPr>
        <w:t>&lt;/Amend&gt;</w:t>
      </w:r>
    </w:p>
    <w:p w14:paraId="21991BF3"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54</w:t>
      </w:r>
      <w:r w:rsidRPr="00D44342">
        <w:rPr>
          <w:rStyle w:val="HideTWBExt"/>
          <w:b w:val="0"/>
        </w:rPr>
        <w:t>&lt;/NumAm&gt;</w:t>
      </w:r>
    </w:p>
    <w:p w14:paraId="09D1F466" w14:textId="77777777" w:rsidR="00DF724D" w:rsidRPr="00D44342" w:rsidRDefault="00DF724D" w:rsidP="00DF724D">
      <w:pPr>
        <w:pStyle w:val="NormalBold"/>
      </w:pPr>
      <w:r w:rsidRPr="00D44342">
        <w:rPr>
          <w:rStyle w:val="HideTWBExt"/>
          <w:b w:val="0"/>
        </w:rPr>
        <w:t>&lt;RepeatBlock-By&gt;&lt;Members&gt;</w:t>
      </w:r>
      <w:r w:rsidRPr="00D44342">
        <w:t>Massimiliano Salini</w:t>
      </w:r>
      <w:r w:rsidRPr="00D44342">
        <w:rPr>
          <w:rStyle w:val="HideTWBExt"/>
          <w:b w:val="0"/>
        </w:rPr>
        <w:t>&lt;/Members&gt;</w:t>
      </w:r>
    </w:p>
    <w:p w14:paraId="5699AC98" w14:textId="77777777" w:rsidR="00DF724D" w:rsidRPr="00D44342" w:rsidRDefault="00DF724D" w:rsidP="00DF724D">
      <w:pPr>
        <w:pStyle w:val="NormalBold"/>
      </w:pPr>
      <w:r w:rsidRPr="00D44342">
        <w:rPr>
          <w:rStyle w:val="HideTWBExt"/>
          <w:b w:val="0"/>
        </w:rPr>
        <w:t>&lt;/RepeatBlock-By&gt;</w:t>
      </w:r>
    </w:p>
    <w:p w14:paraId="607F1E41"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07B8980E" w14:textId="77777777" w:rsidR="00DF724D" w:rsidRPr="00D44342" w:rsidRDefault="00DF724D" w:rsidP="00DF724D">
      <w:pPr>
        <w:pStyle w:val="NormalBold"/>
      </w:pPr>
      <w:r w:rsidRPr="00D44342">
        <w:rPr>
          <w:rStyle w:val="HideTWBExt"/>
          <w:b w:val="0"/>
        </w:rPr>
        <w:t>&lt;Article&gt;</w:t>
      </w:r>
      <w:r w:rsidRPr="00D44342">
        <w:t>Considerando E quater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37E8823" w14:textId="77777777" w:rsidTr="00301803">
        <w:trPr>
          <w:trHeight w:hRule="exact" w:val="240"/>
          <w:jc w:val="center"/>
        </w:trPr>
        <w:tc>
          <w:tcPr>
            <w:tcW w:w="9752" w:type="dxa"/>
            <w:gridSpan w:val="2"/>
            <w:tcBorders>
              <w:top w:val="nil"/>
              <w:left w:val="nil"/>
              <w:bottom w:val="nil"/>
              <w:right w:val="nil"/>
            </w:tcBorders>
          </w:tcPr>
          <w:p w14:paraId="4FAE0EE7" w14:textId="77777777" w:rsidR="00DF724D" w:rsidRPr="00D44342" w:rsidRDefault="00DF724D" w:rsidP="00301803"/>
        </w:tc>
      </w:tr>
      <w:tr w:rsidR="00DF724D" w:rsidRPr="00D44342" w14:paraId="1DF0112F" w14:textId="77777777" w:rsidTr="00301803">
        <w:trPr>
          <w:trHeight w:val="240"/>
          <w:jc w:val="center"/>
        </w:trPr>
        <w:tc>
          <w:tcPr>
            <w:tcW w:w="4876" w:type="dxa"/>
            <w:tcBorders>
              <w:top w:val="nil"/>
              <w:left w:val="nil"/>
              <w:bottom w:val="nil"/>
              <w:right w:val="nil"/>
            </w:tcBorders>
          </w:tcPr>
          <w:p w14:paraId="083986DA"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1F70E66" w14:textId="77777777" w:rsidR="00DF724D" w:rsidRPr="00D44342" w:rsidRDefault="00DF724D" w:rsidP="00301803">
            <w:pPr>
              <w:pStyle w:val="AmColumnHeading"/>
            </w:pPr>
            <w:r w:rsidRPr="00D44342">
              <w:t>Emendamento</w:t>
            </w:r>
          </w:p>
        </w:tc>
      </w:tr>
      <w:tr w:rsidR="00DF724D" w:rsidRPr="00D44342" w14:paraId="6512349B" w14:textId="77777777" w:rsidTr="00301803">
        <w:trPr>
          <w:jc w:val="center"/>
        </w:trPr>
        <w:tc>
          <w:tcPr>
            <w:tcW w:w="4876" w:type="dxa"/>
            <w:tcBorders>
              <w:top w:val="nil"/>
              <w:left w:val="nil"/>
              <w:bottom w:val="nil"/>
              <w:right w:val="nil"/>
            </w:tcBorders>
          </w:tcPr>
          <w:p w14:paraId="1DCFFF69" w14:textId="77777777" w:rsidR="00DF724D" w:rsidRPr="00D44342" w:rsidRDefault="00DF724D" w:rsidP="00301803">
            <w:pPr>
              <w:pStyle w:val="Normal6a"/>
            </w:pPr>
          </w:p>
        </w:tc>
        <w:tc>
          <w:tcPr>
            <w:tcW w:w="4876" w:type="dxa"/>
            <w:tcBorders>
              <w:top w:val="nil"/>
              <w:left w:val="nil"/>
              <w:bottom w:val="nil"/>
              <w:right w:val="nil"/>
            </w:tcBorders>
          </w:tcPr>
          <w:p w14:paraId="4F860F9F" w14:textId="77777777" w:rsidR="00DF724D" w:rsidRPr="00D44342" w:rsidRDefault="00DF724D" w:rsidP="00301803">
            <w:pPr>
              <w:pStyle w:val="Normal6a"/>
            </w:pPr>
            <w:r w:rsidRPr="00D44342">
              <w:rPr>
                <w:b/>
                <w:i/>
              </w:rPr>
              <w:t>E quater.</w:t>
            </w:r>
            <w:r w:rsidRPr="00D44342">
              <w:tab/>
            </w:r>
            <w:r w:rsidRPr="00D44342">
              <w:rPr>
                <w:b/>
                <w:i/>
              </w:rPr>
              <w:t>considerando che il Mar Mediterraneo gestisce il 25 % del commercio marittimo mondiale e il 30 % del traffico petrolifero globale; che la decarbonizzazione dei porti e il riutilizzo dei materiali sono fondamentali per la sostenibilità delle attività nella regione;</w:t>
            </w:r>
          </w:p>
        </w:tc>
      </w:tr>
    </w:tbl>
    <w:p w14:paraId="06790317"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6B784898" w14:textId="77777777" w:rsidR="00DF724D" w:rsidRPr="00D44342" w:rsidRDefault="00DF724D" w:rsidP="00DF724D">
      <w:r w:rsidRPr="00D44342">
        <w:rPr>
          <w:rStyle w:val="HideTWBExt"/>
        </w:rPr>
        <w:t>&lt;/Amend&gt;</w:t>
      </w:r>
    </w:p>
    <w:p w14:paraId="27D17F72"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55</w:t>
      </w:r>
      <w:r w:rsidRPr="00D44342">
        <w:rPr>
          <w:rStyle w:val="HideTWBExt"/>
          <w:b w:val="0"/>
        </w:rPr>
        <w:t>&lt;/NumAm&gt;</w:t>
      </w:r>
    </w:p>
    <w:p w14:paraId="2B12F4CF" w14:textId="77777777" w:rsidR="00DF724D" w:rsidRPr="00D44342" w:rsidRDefault="00DF724D" w:rsidP="00DF724D">
      <w:pPr>
        <w:pStyle w:val="NormalBold"/>
      </w:pPr>
      <w:r w:rsidRPr="00D44342">
        <w:rPr>
          <w:rStyle w:val="HideTWBExt"/>
          <w:b w:val="0"/>
        </w:rPr>
        <w:t>&lt;RepeatBlock-By&gt;&lt;Members&gt;</w:t>
      </w:r>
      <w:r w:rsidRPr="00D44342">
        <w:t>Marco Tarquinio, Nicola Zingaretti, Robert Biedroń, Murielle Laurent, Cecilia Strada, Marta Temido, Matjaž Nemec, Leire Pajín, Udo Bullmann, Hana Jalloul Muro, Nikolas Farantouris</w:t>
      </w:r>
      <w:r w:rsidRPr="00D44342">
        <w:rPr>
          <w:rStyle w:val="HideTWBExt"/>
          <w:b w:val="0"/>
        </w:rPr>
        <w:t>&lt;/Members&gt;</w:t>
      </w:r>
    </w:p>
    <w:p w14:paraId="11466C1D" w14:textId="77777777" w:rsidR="00DF724D" w:rsidRPr="00D44342" w:rsidRDefault="00DF724D" w:rsidP="00DF724D">
      <w:pPr>
        <w:pStyle w:val="NormalBold"/>
      </w:pPr>
      <w:r w:rsidRPr="00D44342">
        <w:rPr>
          <w:rStyle w:val="HideTWBExt"/>
          <w:b w:val="0"/>
        </w:rPr>
        <w:t>&lt;/RepeatBlock-By&gt;</w:t>
      </w:r>
    </w:p>
    <w:p w14:paraId="55AE4FE1"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1B3B3F2F" w14:textId="77777777" w:rsidR="00DF724D" w:rsidRPr="00D44342" w:rsidRDefault="00DF724D" w:rsidP="00DF724D">
      <w:pPr>
        <w:pStyle w:val="NormalBold"/>
      </w:pPr>
      <w:r w:rsidRPr="00D44342">
        <w:rPr>
          <w:rStyle w:val="HideTWBExt"/>
          <w:b w:val="0"/>
        </w:rPr>
        <w:t>&lt;Article&gt;</w:t>
      </w:r>
      <w:r w:rsidRPr="00D44342">
        <w:t>Considerando E quater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039CE0F4" w14:textId="77777777" w:rsidTr="00301803">
        <w:trPr>
          <w:trHeight w:hRule="exact" w:val="240"/>
          <w:jc w:val="center"/>
        </w:trPr>
        <w:tc>
          <w:tcPr>
            <w:tcW w:w="9752" w:type="dxa"/>
            <w:gridSpan w:val="2"/>
            <w:tcBorders>
              <w:top w:val="nil"/>
              <w:left w:val="nil"/>
              <w:bottom w:val="nil"/>
              <w:right w:val="nil"/>
            </w:tcBorders>
          </w:tcPr>
          <w:p w14:paraId="4AF3BCC0" w14:textId="77777777" w:rsidR="00DF724D" w:rsidRPr="00D44342" w:rsidRDefault="00DF724D" w:rsidP="00301803"/>
        </w:tc>
      </w:tr>
      <w:tr w:rsidR="00DF724D" w:rsidRPr="00D44342" w14:paraId="6D6C50C1" w14:textId="77777777" w:rsidTr="00301803">
        <w:trPr>
          <w:trHeight w:val="240"/>
          <w:jc w:val="center"/>
        </w:trPr>
        <w:tc>
          <w:tcPr>
            <w:tcW w:w="4876" w:type="dxa"/>
            <w:tcBorders>
              <w:top w:val="nil"/>
              <w:left w:val="nil"/>
              <w:bottom w:val="nil"/>
              <w:right w:val="nil"/>
            </w:tcBorders>
          </w:tcPr>
          <w:p w14:paraId="346EA3E5"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139244F6" w14:textId="77777777" w:rsidR="00DF724D" w:rsidRPr="00D44342" w:rsidRDefault="00DF724D" w:rsidP="00301803">
            <w:pPr>
              <w:pStyle w:val="AmColumnHeading"/>
            </w:pPr>
            <w:r w:rsidRPr="00D44342">
              <w:t>Emendamento</w:t>
            </w:r>
          </w:p>
        </w:tc>
      </w:tr>
      <w:tr w:rsidR="00DF724D" w:rsidRPr="00D44342" w14:paraId="79840400" w14:textId="77777777" w:rsidTr="00301803">
        <w:trPr>
          <w:jc w:val="center"/>
        </w:trPr>
        <w:tc>
          <w:tcPr>
            <w:tcW w:w="4876" w:type="dxa"/>
            <w:tcBorders>
              <w:top w:val="nil"/>
              <w:left w:val="nil"/>
              <w:bottom w:val="nil"/>
              <w:right w:val="nil"/>
            </w:tcBorders>
          </w:tcPr>
          <w:p w14:paraId="6F62EF93" w14:textId="77777777" w:rsidR="00DF724D" w:rsidRPr="00D44342" w:rsidRDefault="00DF724D" w:rsidP="00301803">
            <w:pPr>
              <w:pStyle w:val="Normal6a"/>
            </w:pPr>
          </w:p>
        </w:tc>
        <w:tc>
          <w:tcPr>
            <w:tcW w:w="4876" w:type="dxa"/>
            <w:tcBorders>
              <w:top w:val="nil"/>
              <w:left w:val="nil"/>
              <w:bottom w:val="nil"/>
              <w:right w:val="nil"/>
            </w:tcBorders>
          </w:tcPr>
          <w:p w14:paraId="418DD728" w14:textId="77777777" w:rsidR="00DF724D" w:rsidRPr="00D44342" w:rsidRDefault="00DF724D" w:rsidP="00301803">
            <w:pPr>
              <w:pStyle w:val="Normal6a"/>
            </w:pPr>
            <w:r w:rsidRPr="00D44342">
              <w:rPr>
                <w:b/>
                <w:i/>
              </w:rPr>
              <w:t>E quater.</w:t>
            </w:r>
            <w:r w:rsidRPr="00D44342">
              <w:tab/>
            </w:r>
            <w:r w:rsidRPr="00D44342">
              <w:rPr>
                <w:b/>
                <w:i/>
              </w:rPr>
              <w:t>considerando che i tassi di disoccupazione giovanile in alcune parti della regione mediterranea rimangono estremamente elevati;</w:t>
            </w:r>
          </w:p>
        </w:tc>
      </w:tr>
    </w:tbl>
    <w:p w14:paraId="589A7879"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390C9931" w14:textId="77777777" w:rsidR="00DF724D" w:rsidRPr="00D44342" w:rsidRDefault="00DF724D" w:rsidP="00DF724D">
      <w:r w:rsidRPr="00D44342">
        <w:rPr>
          <w:rStyle w:val="HideTWBExt"/>
        </w:rPr>
        <w:t>&lt;/Amend&gt;</w:t>
      </w:r>
    </w:p>
    <w:p w14:paraId="05A528EB"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56</w:t>
      </w:r>
      <w:r w:rsidRPr="00D44342">
        <w:rPr>
          <w:rStyle w:val="HideTWBExt"/>
          <w:b w:val="0"/>
        </w:rPr>
        <w:t>&lt;/NumAm&gt;</w:t>
      </w:r>
    </w:p>
    <w:p w14:paraId="2C1F5FE4" w14:textId="77777777" w:rsidR="00DF724D" w:rsidRPr="00D44342" w:rsidRDefault="00DF724D" w:rsidP="00DF724D">
      <w:pPr>
        <w:pStyle w:val="NormalBold"/>
      </w:pPr>
      <w:r w:rsidRPr="00D44342">
        <w:rPr>
          <w:rStyle w:val="HideTWBExt"/>
          <w:b w:val="0"/>
        </w:rPr>
        <w:t>&lt;RepeatBlock-By&gt;&lt;Members&gt;</w:t>
      </w:r>
      <w:r w:rsidRPr="00D44342">
        <w:t>Silvia Sardone, Susanna Ceccardi, Hermann Tertsch</w:t>
      </w:r>
      <w:r w:rsidRPr="00D44342">
        <w:rPr>
          <w:rStyle w:val="HideTWBExt"/>
          <w:b w:val="0"/>
        </w:rPr>
        <w:t>&lt;/Members&gt;</w:t>
      </w:r>
    </w:p>
    <w:p w14:paraId="4AAE8139" w14:textId="77777777" w:rsidR="00DF724D" w:rsidRPr="00D44342" w:rsidRDefault="00DF724D" w:rsidP="00DF724D">
      <w:pPr>
        <w:pStyle w:val="NormalBold"/>
      </w:pPr>
      <w:r w:rsidRPr="00D44342">
        <w:rPr>
          <w:rStyle w:val="HideTWBExt"/>
          <w:b w:val="0"/>
        </w:rPr>
        <w:t>&lt;/RepeatBlock-By&gt;</w:t>
      </w:r>
    </w:p>
    <w:p w14:paraId="23A047EB"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56F3BE8A" w14:textId="77777777" w:rsidR="00DF724D" w:rsidRPr="00D44342" w:rsidRDefault="00DF724D" w:rsidP="00DF724D">
      <w:pPr>
        <w:pStyle w:val="NormalBold"/>
      </w:pPr>
      <w:r w:rsidRPr="00D44342">
        <w:rPr>
          <w:rStyle w:val="HideTWBExt"/>
          <w:b w:val="0"/>
        </w:rPr>
        <w:t>&lt;Article&gt;</w:t>
      </w:r>
      <w:r w:rsidRPr="00D44342">
        <w:t>Considerando F</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A3E8491" w14:textId="77777777" w:rsidTr="00301803">
        <w:trPr>
          <w:trHeight w:hRule="exact" w:val="240"/>
          <w:jc w:val="center"/>
        </w:trPr>
        <w:tc>
          <w:tcPr>
            <w:tcW w:w="9752" w:type="dxa"/>
            <w:gridSpan w:val="2"/>
            <w:tcBorders>
              <w:top w:val="nil"/>
              <w:left w:val="nil"/>
              <w:bottom w:val="nil"/>
              <w:right w:val="nil"/>
            </w:tcBorders>
          </w:tcPr>
          <w:p w14:paraId="5FE18880" w14:textId="77777777" w:rsidR="00DF724D" w:rsidRPr="00D44342" w:rsidRDefault="00DF724D" w:rsidP="00301803"/>
        </w:tc>
      </w:tr>
      <w:tr w:rsidR="00DF724D" w:rsidRPr="00D44342" w14:paraId="575AFC1F" w14:textId="77777777" w:rsidTr="00301803">
        <w:trPr>
          <w:trHeight w:val="240"/>
          <w:jc w:val="center"/>
        </w:trPr>
        <w:tc>
          <w:tcPr>
            <w:tcW w:w="4876" w:type="dxa"/>
            <w:tcBorders>
              <w:top w:val="nil"/>
              <w:left w:val="nil"/>
              <w:bottom w:val="nil"/>
              <w:right w:val="nil"/>
            </w:tcBorders>
          </w:tcPr>
          <w:p w14:paraId="7B70A85B"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BF7AAAA" w14:textId="77777777" w:rsidR="00DF724D" w:rsidRPr="00D44342" w:rsidRDefault="00DF724D" w:rsidP="00301803">
            <w:pPr>
              <w:pStyle w:val="AmColumnHeading"/>
            </w:pPr>
            <w:r w:rsidRPr="00D44342">
              <w:t>Emendamento</w:t>
            </w:r>
          </w:p>
        </w:tc>
      </w:tr>
      <w:tr w:rsidR="00DF724D" w:rsidRPr="00D44342" w14:paraId="4B94AAA6" w14:textId="77777777" w:rsidTr="00301803">
        <w:trPr>
          <w:jc w:val="center"/>
        </w:trPr>
        <w:tc>
          <w:tcPr>
            <w:tcW w:w="4876" w:type="dxa"/>
            <w:tcBorders>
              <w:top w:val="nil"/>
              <w:left w:val="nil"/>
              <w:bottom w:val="nil"/>
              <w:right w:val="nil"/>
            </w:tcBorders>
          </w:tcPr>
          <w:p w14:paraId="58870C39" w14:textId="77777777" w:rsidR="00DF724D" w:rsidRPr="00D44342" w:rsidRDefault="00DF724D" w:rsidP="00301803">
            <w:pPr>
              <w:pStyle w:val="Normal6a"/>
            </w:pPr>
            <w:r w:rsidRPr="00D44342">
              <w:t>F.</w:t>
            </w:r>
            <w:r w:rsidRPr="00D44342">
              <w:tab/>
              <w:t>considerando che il patto deve essere ancorato a una visione a medio e lungo termine, in linea con il prossimo quadro finanziario pluriennale;</w:t>
            </w:r>
          </w:p>
        </w:tc>
        <w:tc>
          <w:tcPr>
            <w:tcW w:w="4876" w:type="dxa"/>
            <w:tcBorders>
              <w:top w:val="nil"/>
              <w:left w:val="nil"/>
              <w:bottom w:val="nil"/>
              <w:right w:val="nil"/>
            </w:tcBorders>
          </w:tcPr>
          <w:p w14:paraId="4FECD42D" w14:textId="77777777" w:rsidR="00DF724D" w:rsidRPr="00D44342" w:rsidRDefault="00DF724D" w:rsidP="00301803">
            <w:pPr>
              <w:pStyle w:val="Normal6a"/>
            </w:pPr>
            <w:r w:rsidRPr="00D44342">
              <w:t>F.</w:t>
            </w:r>
            <w:r w:rsidRPr="00D44342">
              <w:tab/>
              <w:t xml:space="preserve">considerando che il patto deve essere ancorato a una visione a medio e lungo termine, in linea con il prossimo quadro finanziario pluriennale; </w:t>
            </w:r>
            <w:r w:rsidRPr="00D44342">
              <w:rPr>
                <w:b/>
                <w:i/>
              </w:rPr>
              <w:t>che il finanziamento del patto non beneficia di alcuna nuova dotazione finanziaria specifica; che, in caso contrario, esso sarà finanziato su una base di bilancio paritaria attraverso gli strumenti finanziari esistenti, in primo luogo lo strumento di vicinato, cooperazione allo sviluppo e cooperazione internazionale (NDICI – L'Europa nel mondo), nell'ambito del quadro finanziario pluriennale (QFP);</w:t>
            </w:r>
          </w:p>
        </w:tc>
      </w:tr>
    </w:tbl>
    <w:p w14:paraId="21637627"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7FB87375" w14:textId="77777777" w:rsidR="00DF724D" w:rsidRPr="00D44342" w:rsidRDefault="00DF724D" w:rsidP="00DF724D">
      <w:r w:rsidRPr="00D44342">
        <w:rPr>
          <w:rStyle w:val="HideTWBExt"/>
        </w:rPr>
        <w:t>&lt;/Amend&gt;</w:t>
      </w:r>
    </w:p>
    <w:p w14:paraId="08B29923"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57</w:t>
      </w:r>
      <w:r w:rsidRPr="00D44342">
        <w:rPr>
          <w:rStyle w:val="HideTWBExt"/>
          <w:b w:val="0"/>
        </w:rPr>
        <w:t>&lt;/NumAm&gt;</w:t>
      </w:r>
    </w:p>
    <w:p w14:paraId="46A999B3" w14:textId="77777777" w:rsidR="00DF724D" w:rsidRPr="00D44342" w:rsidRDefault="00DF724D" w:rsidP="00DF724D">
      <w:pPr>
        <w:pStyle w:val="NormalBold"/>
      </w:pPr>
      <w:r w:rsidRPr="00D44342">
        <w:rPr>
          <w:rStyle w:val="HideTWBExt"/>
          <w:b w:val="0"/>
        </w:rPr>
        <w:t>&lt;RepeatBlock-By&gt;&lt;Members&gt;</w:t>
      </w:r>
      <w:r w:rsidRPr="00D44342">
        <w:t>Alberico Gambino, Ruggero Razza, Carlo Fidanza</w:t>
      </w:r>
      <w:r w:rsidRPr="00D44342">
        <w:rPr>
          <w:rStyle w:val="HideTWBExt"/>
          <w:b w:val="0"/>
        </w:rPr>
        <w:t>&lt;/Members&gt;</w:t>
      </w:r>
    </w:p>
    <w:p w14:paraId="737A3487" w14:textId="77777777" w:rsidR="00DF724D" w:rsidRPr="00D44342" w:rsidRDefault="00DF724D" w:rsidP="00DF724D">
      <w:pPr>
        <w:pStyle w:val="NormalBold"/>
      </w:pPr>
      <w:r w:rsidRPr="00D44342">
        <w:rPr>
          <w:rStyle w:val="HideTWBExt"/>
          <w:b w:val="0"/>
        </w:rPr>
        <w:t>&lt;/RepeatBlock-By&gt;</w:t>
      </w:r>
    </w:p>
    <w:p w14:paraId="323E0A57"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111F89A5" w14:textId="77777777" w:rsidR="00DF724D" w:rsidRPr="00D44342" w:rsidRDefault="00DF724D" w:rsidP="00DF724D">
      <w:pPr>
        <w:pStyle w:val="NormalBold"/>
      </w:pPr>
      <w:r w:rsidRPr="00D44342">
        <w:rPr>
          <w:rStyle w:val="HideTWBExt"/>
          <w:b w:val="0"/>
        </w:rPr>
        <w:t>&lt;Article&gt;</w:t>
      </w:r>
      <w:r w:rsidRPr="00D44342">
        <w:t>Considerando F</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768EA741" w14:textId="77777777" w:rsidTr="00301803">
        <w:trPr>
          <w:trHeight w:hRule="exact" w:val="240"/>
          <w:jc w:val="center"/>
        </w:trPr>
        <w:tc>
          <w:tcPr>
            <w:tcW w:w="9752" w:type="dxa"/>
            <w:gridSpan w:val="2"/>
            <w:tcBorders>
              <w:top w:val="nil"/>
              <w:left w:val="nil"/>
              <w:bottom w:val="nil"/>
              <w:right w:val="nil"/>
            </w:tcBorders>
          </w:tcPr>
          <w:p w14:paraId="01F030D9" w14:textId="77777777" w:rsidR="00DF724D" w:rsidRPr="00D44342" w:rsidRDefault="00DF724D" w:rsidP="00301803"/>
        </w:tc>
      </w:tr>
      <w:tr w:rsidR="00DF724D" w:rsidRPr="00D44342" w14:paraId="5CDA3278" w14:textId="77777777" w:rsidTr="00301803">
        <w:trPr>
          <w:trHeight w:val="240"/>
          <w:jc w:val="center"/>
        </w:trPr>
        <w:tc>
          <w:tcPr>
            <w:tcW w:w="4876" w:type="dxa"/>
            <w:tcBorders>
              <w:top w:val="nil"/>
              <w:left w:val="nil"/>
              <w:bottom w:val="nil"/>
              <w:right w:val="nil"/>
            </w:tcBorders>
          </w:tcPr>
          <w:p w14:paraId="59B3722F"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54305282" w14:textId="77777777" w:rsidR="00DF724D" w:rsidRPr="00D44342" w:rsidRDefault="00DF724D" w:rsidP="00301803">
            <w:pPr>
              <w:pStyle w:val="AmColumnHeading"/>
            </w:pPr>
            <w:r w:rsidRPr="00D44342">
              <w:t>Emendamento</w:t>
            </w:r>
          </w:p>
        </w:tc>
      </w:tr>
      <w:tr w:rsidR="00DF724D" w:rsidRPr="00D44342" w14:paraId="4BED4373" w14:textId="77777777" w:rsidTr="00301803">
        <w:trPr>
          <w:jc w:val="center"/>
        </w:trPr>
        <w:tc>
          <w:tcPr>
            <w:tcW w:w="4876" w:type="dxa"/>
            <w:tcBorders>
              <w:top w:val="nil"/>
              <w:left w:val="nil"/>
              <w:bottom w:val="nil"/>
              <w:right w:val="nil"/>
            </w:tcBorders>
          </w:tcPr>
          <w:p w14:paraId="39CF1F5A" w14:textId="77777777" w:rsidR="00DF724D" w:rsidRPr="00D44342" w:rsidRDefault="00DF724D" w:rsidP="00301803">
            <w:pPr>
              <w:pStyle w:val="Normal6a"/>
            </w:pPr>
            <w:r w:rsidRPr="00D44342">
              <w:t>F.</w:t>
            </w:r>
            <w:r w:rsidRPr="00D44342">
              <w:tab/>
              <w:t xml:space="preserve">considerando che il patto deve essere ancorato a una visione a medio e lungo termine, </w:t>
            </w:r>
            <w:r w:rsidRPr="00D44342">
              <w:rPr>
                <w:b/>
                <w:i/>
              </w:rPr>
              <w:t>in linea</w:t>
            </w:r>
            <w:r w:rsidRPr="00D44342">
              <w:t xml:space="preserve"> con il prossimo quadro finanziario pluriennale;</w:t>
            </w:r>
          </w:p>
        </w:tc>
        <w:tc>
          <w:tcPr>
            <w:tcW w:w="4876" w:type="dxa"/>
            <w:tcBorders>
              <w:top w:val="nil"/>
              <w:left w:val="nil"/>
              <w:bottom w:val="nil"/>
              <w:right w:val="nil"/>
            </w:tcBorders>
          </w:tcPr>
          <w:p w14:paraId="59F29FE7" w14:textId="77777777" w:rsidR="00DF724D" w:rsidRPr="00D44342" w:rsidRDefault="00DF724D" w:rsidP="00301803">
            <w:pPr>
              <w:pStyle w:val="Normal6a"/>
            </w:pPr>
            <w:r w:rsidRPr="00D44342">
              <w:t>F.</w:t>
            </w:r>
            <w:r w:rsidRPr="00D44342">
              <w:tab/>
              <w:t xml:space="preserve">considerando che il patto deve essere ancorato a una visione </w:t>
            </w:r>
            <w:r w:rsidRPr="00D44342">
              <w:rPr>
                <w:b/>
                <w:i/>
              </w:rPr>
              <w:t>strategica</w:t>
            </w:r>
            <w:r w:rsidRPr="00D44342">
              <w:t xml:space="preserve"> a medio e lungo termine, </w:t>
            </w:r>
            <w:r w:rsidRPr="00D44342">
              <w:rPr>
                <w:b/>
                <w:i/>
              </w:rPr>
              <w:t>coerente</w:t>
            </w:r>
            <w:r w:rsidRPr="00D44342">
              <w:t xml:space="preserve"> con il prossimo quadro finanziario pluriennale </w:t>
            </w:r>
            <w:r w:rsidRPr="00D44342">
              <w:rPr>
                <w:b/>
                <w:i/>
              </w:rPr>
              <w:t>e orientata a promuovere sicurezza, stabilità, resilienza energetica, sviluppo economico e partenariati reciprocamente vantaggiosi nell'intera regione mediterranea, anche valorizzando e coordinando iniziative nazionali e europee complementari, quali il Piano Mattei promosso dall'Italia</w:t>
            </w:r>
            <w:r w:rsidRPr="00D44342">
              <w:t>;</w:t>
            </w:r>
          </w:p>
        </w:tc>
      </w:tr>
    </w:tbl>
    <w:p w14:paraId="68416725"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{IT}</w:t>
      </w:r>
      <w:r w:rsidRPr="00D44342">
        <w:t>it</w:t>
      </w:r>
      <w:r w:rsidRPr="00D44342">
        <w:rPr>
          <w:rStyle w:val="HideTWBExt"/>
        </w:rPr>
        <w:t>&lt;/Original&gt;</w:t>
      </w:r>
    </w:p>
    <w:p w14:paraId="301EE483" w14:textId="77777777" w:rsidR="00DF724D" w:rsidRPr="00D44342" w:rsidRDefault="00DF724D" w:rsidP="00DF724D">
      <w:r w:rsidRPr="00D44342">
        <w:rPr>
          <w:rStyle w:val="HideTWBExt"/>
        </w:rPr>
        <w:t>&lt;/Amend&gt;</w:t>
      </w:r>
    </w:p>
    <w:p w14:paraId="2EC4E5DD"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58</w:t>
      </w:r>
      <w:r w:rsidRPr="00D44342">
        <w:rPr>
          <w:rStyle w:val="HideTWBExt"/>
          <w:b w:val="0"/>
        </w:rPr>
        <w:t>&lt;/NumAm&gt;</w:t>
      </w:r>
    </w:p>
    <w:p w14:paraId="52B309CE" w14:textId="77777777" w:rsidR="00DF724D" w:rsidRPr="00D44342" w:rsidRDefault="00DF724D" w:rsidP="00DF724D">
      <w:pPr>
        <w:pStyle w:val="NormalBold"/>
      </w:pPr>
      <w:r w:rsidRPr="00D44342">
        <w:rPr>
          <w:rStyle w:val="HideTWBExt"/>
          <w:b w:val="0"/>
        </w:rPr>
        <w:t>&lt;RepeatBlock-By&gt;&lt;Members&gt;</w:t>
      </w:r>
      <w:r w:rsidRPr="00D44342">
        <w:t>Nacho Sánchez Amor, Hana Jalloul Muro</w:t>
      </w:r>
      <w:r w:rsidRPr="00D44342">
        <w:rPr>
          <w:rStyle w:val="HideTWBExt"/>
          <w:b w:val="0"/>
        </w:rPr>
        <w:t>&lt;/Members&gt;</w:t>
      </w:r>
    </w:p>
    <w:p w14:paraId="398BF85B" w14:textId="77777777" w:rsidR="00DF724D" w:rsidRPr="00D44342" w:rsidRDefault="00DF724D" w:rsidP="00DF724D">
      <w:pPr>
        <w:pStyle w:val="NormalBold"/>
      </w:pPr>
      <w:r w:rsidRPr="00D44342">
        <w:rPr>
          <w:rStyle w:val="HideTWBExt"/>
          <w:b w:val="0"/>
        </w:rPr>
        <w:t>&lt;/RepeatBlock-By&gt;</w:t>
      </w:r>
    </w:p>
    <w:p w14:paraId="49C390B4"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6E931477" w14:textId="77777777" w:rsidR="00DF724D" w:rsidRPr="00D44342" w:rsidRDefault="00DF724D" w:rsidP="00DF724D">
      <w:pPr>
        <w:pStyle w:val="NormalBold"/>
      </w:pPr>
      <w:r w:rsidRPr="00D44342">
        <w:rPr>
          <w:rStyle w:val="HideTWBExt"/>
          <w:b w:val="0"/>
        </w:rPr>
        <w:t>&lt;Article&gt;</w:t>
      </w:r>
      <w:r w:rsidRPr="00D44342">
        <w:t>Considerando F</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5C3348D0" w14:textId="77777777" w:rsidTr="00301803">
        <w:trPr>
          <w:trHeight w:hRule="exact" w:val="240"/>
          <w:jc w:val="center"/>
        </w:trPr>
        <w:tc>
          <w:tcPr>
            <w:tcW w:w="9752" w:type="dxa"/>
            <w:gridSpan w:val="2"/>
            <w:tcBorders>
              <w:top w:val="nil"/>
              <w:left w:val="nil"/>
              <w:bottom w:val="nil"/>
              <w:right w:val="nil"/>
            </w:tcBorders>
          </w:tcPr>
          <w:p w14:paraId="1B851996" w14:textId="77777777" w:rsidR="00DF724D" w:rsidRPr="00D44342" w:rsidRDefault="00DF724D" w:rsidP="00301803"/>
        </w:tc>
      </w:tr>
      <w:tr w:rsidR="00DF724D" w:rsidRPr="00D44342" w14:paraId="0327BA44" w14:textId="77777777" w:rsidTr="00301803">
        <w:trPr>
          <w:trHeight w:val="240"/>
          <w:jc w:val="center"/>
        </w:trPr>
        <w:tc>
          <w:tcPr>
            <w:tcW w:w="4876" w:type="dxa"/>
            <w:tcBorders>
              <w:top w:val="nil"/>
              <w:left w:val="nil"/>
              <w:bottom w:val="nil"/>
              <w:right w:val="nil"/>
            </w:tcBorders>
          </w:tcPr>
          <w:p w14:paraId="367D2BAE"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7B017D10" w14:textId="77777777" w:rsidR="00DF724D" w:rsidRPr="00D44342" w:rsidRDefault="00DF724D" w:rsidP="00301803">
            <w:pPr>
              <w:pStyle w:val="AmColumnHeading"/>
            </w:pPr>
            <w:r w:rsidRPr="00D44342">
              <w:t>Emendamento</w:t>
            </w:r>
          </w:p>
        </w:tc>
      </w:tr>
      <w:tr w:rsidR="00DF724D" w:rsidRPr="00D44342" w14:paraId="1AF5894D" w14:textId="77777777" w:rsidTr="00301803">
        <w:trPr>
          <w:jc w:val="center"/>
        </w:trPr>
        <w:tc>
          <w:tcPr>
            <w:tcW w:w="4876" w:type="dxa"/>
            <w:tcBorders>
              <w:top w:val="nil"/>
              <w:left w:val="nil"/>
              <w:bottom w:val="nil"/>
              <w:right w:val="nil"/>
            </w:tcBorders>
          </w:tcPr>
          <w:p w14:paraId="2621621A" w14:textId="77777777" w:rsidR="00DF724D" w:rsidRPr="00D44342" w:rsidRDefault="00DF724D" w:rsidP="00301803">
            <w:pPr>
              <w:pStyle w:val="Normal6a"/>
            </w:pPr>
            <w:r w:rsidRPr="00D44342">
              <w:t>F.</w:t>
            </w:r>
            <w:r w:rsidRPr="00D44342">
              <w:tab/>
              <w:t>considerando che il patto deve essere ancorato a una visione a medio e lungo termine, in linea con il prossimo quadro finanziario pluriennale;</w:t>
            </w:r>
          </w:p>
        </w:tc>
        <w:tc>
          <w:tcPr>
            <w:tcW w:w="4876" w:type="dxa"/>
            <w:tcBorders>
              <w:top w:val="nil"/>
              <w:left w:val="nil"/>
              <w:bottom w:val="nil"/>
              <w:right w:val="nil"/>
            </w:tcBorders>
          </w:tcPr>
          <w:p w14:paraId="69BD370B" w14:textId="77777777" w:rsidR="00DF724D" w:rsidRPr="00D44342" w:rsidRDefault="00DF724D" w:rsidP="00301803">
            <w:pPr>
              <w:pStyle w:val="Normal6a"/>
            </w:pPr>
            <w:r w:rsidRPr="00D44342">
              <w:t>F.</w:t>
            </w:r>
            <w:r w:rsidRPr="00D44342">
              <w:tab/>
              <w:t>considerando che il patto deve essere</w:t>
            </w:r>
            <w:r w:rsidRPr="00D44342">
              <w:rPr>
                <w:b/>
                <w:i/>
              </w:rPr>
              <w:t xml:space="preserve"> una priorità politica per l'UE,</w:t>
            </w:r>
            <w:r w:rsidRPr="00D44342">
              <w:t xml:space="preserve"> ancorato a una visione a medio e lungo termine, in linea con il prossimo quadro finanziario pluriennale; </w:t>
            </w:r>
            <w:r w:rsidRPr="00D44342">
              <w:rPr>
                <w:b/>
                <w:i/>
              </w:rPr>
              <w:t>che la regione rientra nel mandato della DG MENA e nell'ambito geografico del pilastro MENA dello strumento Europa globale;</w:t>
            </w:r>
          </w:p>
        </w:tc>
      </w:tr>
    </w:tbl>
    <w:p w14:paraId="58A0FC74"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3301D1CC" w14:textId="77777777" w:rsidR="00DF724D" w:rsidRPr="00D44342" w:rsidRDefault="00DF724D" w:rsidP="00DF724D">
      <w:r w:rsidRPr="00D44342">
        <w:rPr>
          <w:rStyle w:val="HideTWBExt"/>
        </w:rPr>
        <w:t>&lt;/Amend&gt;</w:t>
      </w:r>
    </w:p>
    <w:p w14:paraId="3ABE4EF0"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59</w:t>
      </w:r>
      <w:r w:rsidRPr="00D44342">
        <w:rPr>
          <w:rStyle w:val="HideTWBExt"/>
          <w:b w:val="0"/>
        </w:rPr>
        <w:t>&lt;/NumAm&gt;</w:t>
      </w:r>
    </w:p>
    <w:p w14:paraId="31E7295A" w14:textId="77777777" w:rsidR="00DF724D" w:rsidRPr="00D44342" w:rsidRDefault="00DF724D" w:rsidP="00DF724D">
      <w:pPr>
        <w:pStyle w:val="NormalBold"/>
      </w:pPr>
      <w:r w:rsidRPr="00D44342">
        <w:rPr>
          <w:rStyle w:val="HideTWBExt"/>
          <w:b w:val="0"/>
        </w:rPr>
        <w:t>&lt;RepeatBlock-By&gt;&lt;Members&gt;</w:t>
      </w:r>
      <w:r w:rsidRPr="00D44342">
        <w:t>Laura Ballarín Cereza, Javi López</w:t>
      </w:r>
      <w:r w:rsidRPr="00D44342">
        <w:rPr>
          <w:rStyle w:val="HideTWBExt"/>
          <w:b w:val="0"/>
        </w:rPr>
        <w:t>&lt;/Members&gt;</w:t>
      </w:r>
    </w:p>
    <w:p w14:paraId="0C2A2536" w14:textId="77777777" w:rsidR="00DF724D" w:rsidRPr="00D44342" w:rsidRDefault="00DF724D" w:rsidP="00DF724D">
      <w:pPr>
        <w:pStyle w:val="NormalBold"/>
      </w:pPr>
      <w:r w:rsidRPr="00D44342">
        <w:rPr>
          <w:rStyle w:val="HideTWBExt"/>
          <w:b w:val="0"/>
        </w:rPr>
        <w:t>&lt;/RepeatBlock-By&gt;</w:t>
      </w:r>
    </w:p>
    <w:p w14:paraId="47E22EFB"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4B312D06" w14:textId="77777777" w:rsidR="00DF724D" w:rsidRPr="00D44342" w:rsidRDefault="00DF724D" w:rsidP="00DF724D">
      <w:pPr>
        <w:pStyle w:val="NormalBold"/>
      </w:pPr>
      <w:r w:rsidRPr="00D44342">
        <w:rPr>
          <w:rStyle w:val="HideTWBExt"/>
          <w:b w:val="0"/>
        </w:rPr>
        <w:t>&lt;Article&gt;</w:t>
      </w:r>
      <w:r w:rsidRPr="00D44342">
        <w:t>Considerando F</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3285495" w14:textId="77777777" w:rsidTr="00301803">
        <w:trPr>
          <w:trHeight w:hRule="exact" w:val="240"/>
          <w:jc w:val="center"/>
        </w:trPr>
        <w:tc>
          <w:tcPr>
            <w:tcW w:w="9752" w:type="dxa"/>
            <w:gridSpan w:val="2"/>
            <w:tcBorders>
              <w:top w:val="nil"/>
              <w:left w:val="nil"/>
              <w:bottom w:val="nil"/>
              <w:right w:val="nil"/>
            </w:tcBorders>
          </w:tcPr>
          <w:p w14:paraId="389910DA" w14:textId="77777777" w:rsidR="00DF724D" w:rsidRPr="00D44342" w:rsidRDefault="00DF724D" w:rsidP="00301803"/>
        </w:tc>
      </w:tr>
      <w:tr w:rsidR="00DF724D" w:rsidRPr="00D44342" w14:paraId="37070B8F" w14:textId="77777777" w:rsidTr="00301803">
        <w:trPr>
          <w:trHeight w:val="240"/>
          <w:jc w:val="center"/>
        </w:trPr>
        <w:tc>
          <w:tcPr>
            <w:tcW w:w="4876" w:type="dxa"/>
            <w:tcBorders>
              <w:top w:val="nil"/>
              <w:left w:val="nil"/>
              <w:bottom w:val="nil"/>
              <w:right w:val="nil"/>
            </w:tcBorders>
          </w:tcPr>
          <w:p w14:paraId="1D41CCB8"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00577A9A" w14:textId="77777777" w:rsidR="00DF724D" w:rsidRPr="00D44342" w:rsidRDefault="00DF724D" w:rsidP="00301803">
            <w:pPr>
              <w:pStyle w:val="AmColumnHeading"/>
            </w:pPr>
            <w:r w:rsidRPr="00D44342">
              <w:t>Emendamento</w:t>
            </w:r>
          </w:p>
        </w:tc>
      </w:tr>
      <w:tr w:rsidR="00DF724D" w:rsidRPr="00D44342" w14:paraId="19330C5F" w14:textId="77777777" w:rsidTr="00301803">
        <w:trPr>
          <w:jc w:val="center"/>
        </w:trPr>
        <w:tc>
          <w:tcPr>
            <w:tcW w:w="4876" w:type="dxa"/>
            <w:tcBorders>
              <w:top w:val="nil"/>
              <w:left w:val="nil"/>
              <w:bottom w:val="nil"/>
              <w:right w:val="nil"/>
            </w:tcBorders>
          </w:tcPr>
          <w:p w14:paraId="24534DD6" w14:textId="77777777" w:rsidR="00DF724D" w:rsidRPr="00D44342" w:rsidRDefault="00DF724D" w:rsidP="00301803">
            <w:pPr>
              <w:pStyle w:val="Normal6a"/>
            </w:pPr>
            <w:r w:rsidRPr="00D44342">
              <w:t>F.</w:t>
            </w:r>
            <w:r w:rsidRPr="00D44342">
              <w:tab/>
              <w:t>considerando che il patto deve essere ancorato a una visione a medio e lungo termine, in linea con il prossimo quadro finanziario pluriennale;</w:t>
            </w:r>
          </w:p>
        </w:tc>
        <w:tc>
          <w:tcPr>
            <w:tcW w:w="4876" w:type="dxa"/>
            <w:tcBorders>
              <w:top w:val="nil"/>
              <w:left w:val="nil"/>
              <w:bottom w:val="nil"/>
              <w:right w:val="nil"/>
            </w:tcBorders>
          </w:tcPr>
          <w:p w14:paraId="2ADDC749" w14:textId="77777777" w:rsidR="00DF724D" w:rsidRPr="00D44342" w:rsidRDefault="00DF724D" w:rsidP="00301803">
            <w:pPr>
              <w:pStyle w:val="Normal6a"/>
            </w:pPr>
            <w:r w:rsidRPr="00D44342">
              <w:t>F.</w:t>
            </w:r>
            <w:r w:rsidRPr="00D44342">
              <w:tab/>
              <w:t xml:space="preserve">considerando che il patto deve essere ancorato a una visione a medio e lungo termine, in linea con il prossimo quadro finanziario pluriennale </w:t>
            </w:r>
            <w:r w:rsidRPr="00D44342">
              <w:rPr>
                <w:b/>
                <w:i/>
              </w:rPr>
              <w:t>e sostenuto da strumenti di attuazione e di finanziamento adeguati</w:t>
            </w:r>
            <w:r w:rsidRPr="00D44342">
              <w:t>;</w:t>
            </w:r>
          </w:p>
        </w:tc>
      </w:tr>
    </w:tbl>
    <w:p w14:paraId="566E4B9D"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60579B3A" w14:textId="77777777" w:rsidR="00DF724D" w:rsidRPr="00D44342" w:rsidRDefault="00DF724D" w:rsidP="00DF724D">
      <w:r w:rsidRPr="00D44342">
        <w:rPr>
          <w:rStyle w:val="HideTWBExt"/>
        </w:rPr>
        <w:t>&lt;/Amend&gt;</w:t>
      </w:r>
    </w:p>
    <w:p w14:paraId="240DD33E"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60</w:t>
      </w:r>
      <w:r w:rsidRPr="00D44342">
        <w:rPr>
          <w:rStyle w:val="HideTWBExt"/>
          <w:b w:val="0"/>
        </w:rPr>
        <w:t>&lt;/NumAm&gt;</w:t>
      </w:r>
    </w:p>
    <w:p w14:paraId="416DB290" w14:textId="77777777" w:rsidR="00DF724D" w:rsidRPr="00D44342" w:rsidRDefault="00DF724D" w:rsidP="00DF724D">
      <w:pPr>
        <w:pStyle w:val="NormalBold"/>
      </w:pPr>
      <w:r w:rsidRPr="00D44342">
        <w:rPr>
          <w:rStyle w:val="HideTWBExt"/>
          <w:b w:val="0"/>
        </w:rPr>
        <w:t>&lt;RepeatBlock-By&gt;&lt;Members&gt;</w:t>
      </w:r>
      <w:r w:rsidRPr="00D44342">
        <w:t>Stanislav Stoyanov</w:t>
      </w:r>
      <w:r w:rsidRPr="00D44342">
        <w:rPr>
          <w:rStyle w:val="HideTWBExt"/>
          <w:b w:val="0"/>
        </w:rPr>
        <w:t>&lt;/Members&gt;</w:t>
      </w:r>
    </w:p>
    <w:p w14:paraId="28680B44" w14:textId="77777777" w:rsidR="00DF724D" w:rsidRPr="00D44342" w:rsidRDefault="00DF724D" w:rsidP="00DF724D">
      <w:r w:rsidRPr="00D44342">
        <w:rPr>
          <w:rStyle w:val="HideTWBExt"/>
        </w:rPr>
        <w:t>&lt;AuNomDe&gt;</w:t>
      </w:r>
      <w:r w:rsidRPr="00D44342">
        <w:rPr>
          <w:rStyle w:val="HideTWBInt"/>
        </w:rPr>
        <w:t>{ESN}</w:t>
      </w:r>
      <w:r w:rsidRPr="00D44342">
        <w:t>a nome del gruppo ESN</w:t>
      </w:r>
      <w:r w:rsidRPr="00D44342">
        <w:rPr>
          <w:rStyle w:val="HideTWBExt"/>
        </w:rPr>
        <w:t>&lt;/AuNomDe&gt;</w:t>
      </w:r>
    </w:p>
    <w:p w14:paraId="3A84F816" w14:textId="77777777" w:rsidR="00DF724D" w:rsidRPr="00D44342" w:rsidRDefault="00DF724D" w:rsidP="00DF724D">
      <w:pPr>
        <w:pStyle w:val="NormalBold"/>
      </w:pPr>
      <w:r w:rsidRPr="00D44342">
        <w:rPr>
          <w:rStyle w:val="HideTWBExt"/>
          <w:b w:val="0"/>
        </w:rPr>
        <w:t>&lt;/RepeatBlock-By&gt;</w:t>
      </w:r>
    </w:p>
    <w:p w14:paraId="1A2E294E"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77F3497C" w14:textId="77777777" w:rsidR="00DF724D" w:rsidRPr="00D44342" w:rsidRDefault="00DF724D" w:rsidP="00DF724D">
      <w:pPr>
        <w:pStyle w:val="NormalBold"/>
      </w:pPr>
      <w:r w:rsidRPr="00D44342">
        <w:rPr>
          <w:rStyle w:val="HideTWBExt"/>
          <w:b w:val="0"/>
        </w:rPr>
        <w:t>&lt;Article&gt;</w:t>
      </w:r>
      <w:r w:rsidRPr="00D44342">
        <w:t>Considerando F</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4440146" w14:textId="77777777" w:rsidTr="00301803">
        <w:trPr>
          <w:trHeight w:hRule="exact" w:val="240"/>
          <w:jc w:val="center"/>
        </w:trPr>
        <w:tc>
          <w:tcPr>
            <w:tcW w:w="9752" w:type="dxa"/>
            <w:gridSpan w:val="2"/>
            <w:tcBorders>
              <w:top w:val="nil"/>
              <w:left w:val="nil"/>
              <w:bottom w:val="nil"/>
              <w:right w:val="nil"/>
            </w:tcBorders>
          </w:tcPr>
          <w:p w14:paraId="4B570412" w14:textId="77777777" w:rsidR="00DF724D" w:rsidRPr="00D44342" w:rsidRDefault="00DF724D" w:rsidP="00301803"/>
        </w:tc>
      </w:tr>
      <w:tr w:rsidR="00DF724D" w:rsidRPr="00D44342" w14:paraId="6F53C7ED" w14:textId="77777777" w:rsidTr="00301803">
        <w:trPr>
          <w:trHeight w:val="240"/>
          <w:jc w:val="center"/>
        </w:trPr>
        <w:tc>
          <w:tcPr>
            <w:tcW w:w="4876" w:type="dxa"/>
            <w:tcBorders>
              <w:top w:val="nil"/>
              <w:left w:val="nil"/>
              <w:bottom w:val="nil"/>
              <w:right w:val="nil"/>
            </w:tcBorders>
          </w:tcPr>
          <w:p w14:paraId="1FF1D95C"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1C2C6CB9" w14:textId="77777777" w:rsidR="00DF724D" w:rsidRPr="00D44342" w:rsidRDefault="00DF724D" w:rsidP="00301803">
            <w:pPr>
              <w:pStyle w:val="AmColumnHeading"/>
            </w:pPr>
            <w:r w:rsidRPr="00D44342">
              <w:t>Emendamento</w:t>
            </w:r>
          </w:p>
        </w:tc>
      </w:tr>
      <w:tr w:rsidR="00DF724D" w:rsidRPr="00D44342" w14:paraId="7A26C384" w14:textId="77777777" w:rsidTr="00301803">
        <w:trPr>
          <w:jc w:val="center"/>
        </w:trPr>
        <w:tc>
          <w:tcPr>
            <w:tcW w:w="4876" w:type="dxa"/>
            <w:tcBorders>
              <w:top w:val="nil"/>
              <w:left w:val="nil"/>
              <w:bottom w:val="nil"/>
              <w:right w:val="nil"/>
            </w:tcBorders>
          </w:tcPr>
          <w:p w14:paraId="7C29BD50" w14:textId="77777777" w:rsidR="00DF724D" w:rsidRPr="00D44342" w:rsidRDefault="00DF724D" w:rsidP="00301803">
            <w:pPr>
              <w:pStyle w:val="Normal6a"/>
            </w:pPr>
            <w:r w:rsidRPr="00D44342">
              <w:t>F.</w:t>
            </w:r>
            <w:r w:rsidRPr="00D44342">
              <w:tab/>
              <w:t xml:space="preserve">considerando che il patto deve essere ancorato a una visione a medio e lungo termine, in linea con </w:t>
            </w:r>
            <w:r w:rsidRPr="00D44342">
              <w:rPr>
                <w:b/>
                <w:i/>
              </w:rPr>
              <w:t>il</w:t>
            </w:r>
            <w:r w:rsidRPr="00D44342">
              <w:t xml:space="preserve"> prossimo quadro finanziario pluriennale;</w:t>
            </w:r>
          </w:p>
        </w:tc>
        <w:tc>
          <w:tcPr>
            <w:tcW w:w="4876" w:type="dxa"/>
            <w:tcBorders>
              <w:top w:val="nil"/>
              <w:left w:val="nil"/>
              <w:bottom w:val="nil"/>
              <w:right w:val="nil"/>
            </w:tcBorders>
          </w:tcPr>
          <w:p w14:paraId="6850ADC1" w14:textId="77777777" w:rsidR="00DF724D" w:rsidRPr="00D44342" w:rsidRDefault="00DF724D" w:rsidP="00301803">
            <w:pPr>
              <w:pStyle w:val="Normal6a"/>
            </w:pPr>
            <w:r w:rsidRPr="00D44342">
              <w:t>F.</w:t>
            </w:r>
            <w:r w:rsidRPr="00D44342">
              <w:tab/>
              <w:t xml:space="preserve">considerando che il patto deve essere ancorato a una visione a medio e lungo termine, in linea con </w:t>
            </w:r>
            <w:r w:rsidRPr="00D44342">
              <w:rPr>
                <w:b/>
                <w:i/>
              </w:rPr>
              <w:t>le priorità strategiche e gli interessi dell'UE e deve incidere sul</w:t>
            </w:r>
            <w:r w:rsidRPr="00D44342">
              <w:t xml:space="preserve"> prossimo quadro finanziario pluriennale;</w:t>
            </w:r>
          </w:p>
        </w:tc>
      </w:tr>
    </w:tbl>
    <w:p w14:paraId="3C278934"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53C7593F" w14:textId="77777777" w:rsidR="00DF724D" w:rsidRPr="00D44342" w:rsidRDefault="00DF724D" w:rsidP="00DF724D">
      <w:r w:rsidRPr="00D44342">
        <w:rPr>
          <w:rStyle w:val="HideTWBExt"/>
        </w:rPr>
        <w:t>&lt;/Amend&gt;</w:t>
      </w:r>
    </w:p>
    <w:p w14:paraId="5953A92F"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61</w:t>
      </w:r>
      <w:r w:rsidRPr="00D44342">
        <w:rPr>
          <w:rStyle w:val="HideTWBExt"/>
          <w:b w:val="0"/>
        </w:rPr>
        <w:t>&lt;/NumAm&gt;</w:t>
      </w:r>
    </w:p>
    <w:p w14:paraId="798E6209" w14:textId="77777777" w:rsidR="00DF724D" w:rsidRPr="00D44342" w:rsidRDefault="00DF724D" w:rsidP="00DF724D">
      <w:pPr>
        <w:pStyle w:val="NormalBold"/>
      </w:pPr>
      <w:r w:rsidRPr="00D44342">
        <w:rPr>
          <w:rStyle w:val="HideTWBExt"/>
          <w:b w:val="0"/>
        </w:rPr>
        <w:t>&lt;RepeatBlock-By&gt;&lt;Members&gt;</w:t>
      </w:r>
      <w:r w:rsidRPr="00D44342">
        <w:t>Francisco José Millán Mon</w:t>
      </w:r>
      <w:r w:rsidRPr="00D44342">
        <w:rPr>
          <w:rStyle w:val="HideTWBExt"/>
          <w:b w:val="0"/>
        </w:rPr>
        <w:t>&lt;/Members&gt;</w:t>
      </w:r>
    </w:p>
    <w:p w14:paraId="6653FE09" w14:textId="77777777" w:rsidR="00DF724D" w:rsidRPr="00D44342" w:rsidRDefault="00DF724D" w:rsidP="00DF724D">
      <w:pPr>
        <w:pStyle w:val="NormalBold"/>
      </w:pPr>
      <w:r w:rsidRPr="00D44342">
        <w:rPr>
          <w:rStyle w:val="HideTWBExt"/>
          <w:b w:val="0"/>
        </w:rPr>
        <w:t>&lt;/RepeatBlock-By&gt;</w:t>
      </w:r>
    </w:p>
    <w:p w14:paraId="3F458865"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698E5E76" w14:textId="77777777" w:rsidR="00DF724D" w:rsidRPr="00D44342" w:rsidRDefault="00DF724D" w:rsidP="00DF724D">
      <w:pPr>
        <w:pStyle w:val="NormalBold"/>
      </w:pPr>
      <w:r w:rsidRPr="00D44342">
        <w:rPr>
          <w:rStyle w:val="HideTWBExt"/>
          <w:b w:val="0"/>
        </w:rPr>
        <w:t>&lt;Article&gt;</w:t>
      </w:r>
      <w:r w:rsidRPr="00D44342">
        <w:t>Considerando F</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1C0A6284" w14:textId="77777777" w:rsidTr="00301803">
        <w:trPr>
          <w:trHeight w:hRule="exact" w:val="240"/>
          <w:jc w:val="center"/>
        </w:trPr>
        <w:tc>
          <w:tcPr>
            <w:tcW w:w="9752" w:type="dxa"/>
            <w:gridSpan w:val="2"/>
            <w:tcBorders>
              <w:top w:val="nil"/>
              <w:left w:val="nil"/>
              <w:bottom w:val="nil"/>
              <w:right w:val="nil"/>
            </w:tcBorders>
          </w:tcPr>
          <w:p w14:paraId="15CAB18E" w14:textId="77777777" w:rsidR="00DF724D" w:rsidRPr="00D44342" w:rsidRDefault="00DF724D" w:rsidP="00301803"/>
        </w:tc>
      </w:tr>
      <w:tr w:rsidR="00DF724D" w:rsidRPr="00D44342" w14:paraId="1C17BB7E" w14:textId="77777777" w:rsidTr="00301803">
        <w:trPr>
          <w:trHeight w:val="240"/>
          <w:jc w:val="center"/>
        </w:trPr>
        <w:tc>
          <w:tcPr>
            <w:tcW w:w="4876" w:type="dxa"/>
            <w:tcBorders>
              <w:top w:val="nil"/>
              <w:left w:val="nil"/>
              <w:bottom w:val="nil"/>
              <w:right w:val="nil"/>
            </w:tcBorders>
          </w:tcPr>
          <w:p w14:paraId="557211D5"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1422F4D8" w14:textId="77777777" w:rsidR="00DF724D" w:rsidRPr="00D44342" w:rsidRDefault="00DF724D" w:rsidP="00301803">
            <w:pPr>
              <w:pStyle w:val="AmColumnHeading"/>
            </w:pPr>
            <w:r w:rsidRPr="00D44342">
              <w:t>Emendamento</w:t>
            </w:r>
          </w:p>
        </w:tc>
      </w:tr>
      <w:tr w:rsidR="00DF724D" w:rsidRPr="00D44342" w14:paraId="2B4E0855" w14:textId="77777777" w:rsidTr="00301803">
        <w:trPr>
          <w:jc w:val="center"/>
        </w:trPr>
        <w:tc>
          <w:tcPr>
            <w:tcW w:w="4876" w:type="dxa"/>
            <w:tcBorders>
              <w:top w:val="nil"/>
              <w:left w:val="nil"/>
              <w:bottom w:val="nil"/>
              <w:right w:val="nil"/>
            </w:tcBorders>
          </w:tcPr>
          <w:p w14:paraId="55808D04" w14:textId="77777777" w:rsidR="00DF724D" w:rsidRPr="00D44342" w:rsidRDefault="00DF724D" w:rsidP="00301803">
            <w:pPr>
              <w:pStyle w:val="Normal6a"/>
            </w:pPr>
            <w:r w:rsidRPr="00D44342">
              <w:t>F.</w:t>
            </w:r>
            <w:r w:rsidRPr="00D44342">
              <w:tab/>
              <w:t>considerando che il patto deve essere ancorato a una visione a medio e lungo termine, in linea con il prossimo quadro finanziario pluriennale;</w:t>
            </w:r>
          </w:p>
        </w:tc>
        <w:tc>
          <w:tcPr>
            <w:tcW w:w="4876" w:type="dxa"/>
            <w:tcBorders>
              <w:top w:val="nil"/>
              <w:left w:val="nil"/>
              <w:bottom w:val="nil"/>
              <w:right w:val="nil"/>
            </w:tcBorders>
          </w:tcPr>
          <w:p w14:paraId="3FAEADCB" w14:textId="77777777" w:rsidR="00DF724D" w:rsidRPr="00D44342" w:rsidRDefault="00DF724D" w:rsidP="00301803">
            <w:pPr>
              <w:pStyle w:val="Normal6a"/>
            </w:pPr>
            <w:r w:rsidRPr="00D44342">
              <w:t>F.</w:t>
            </w:r>
            <w:r w:rsidRPr="00D44342">
              <w:tab/>
              <w:t>considerando che il patto deve essere ancorato a una visione a medio e lungo termine, in linea con il prossimo quadro finanziario pluriennale</w:t>
            </w:r>
            <w:r w:rsidRPr="00D44342">
              <w:rPr>
                <w:b/>
                <w:i/>
              </w:rPr>
              <w:t>, e disporre di finanziamenti adeguati</w:t>
            </w:r>
            <w:r w:rsidRPr="00D44342">
              <w:t>;</w:t>
            </w:r>
          </w:p>
        </w:tc>
      </w:tr>
    </w:tbl>
    <w:p w14:paraId="6BA27892"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{ES}</w:t>
      </w:r>
      <w:r w:rsidRPr="00D44342">
        <w:t>es</w:t>
      </w:r>
      <w:r w:rsidRPr="00D44342">
        <w:rPr>
          <w:rStyle w:val="HideTWBExt"/>
        </w:rPr>
        <w:t>&lt;/Original&gt;</w:t>
      </w:r>
    </w:p>
    <w:p w14:paraId="52F8751F" w14:textId="77777777" w:rsidR="00DF724D" w:rsidRPr="00D44342" w:rsidRDefault="00DF724D" w:rsidP="00DF724D">
      <w:r w:rsidRPr="00D44342">
        <w:rPr>
          <w:rStyle w:val="HideTWBExt"/>
        </w:rPr>
        <w:t>&lt;/Amend&gt;</w:t>
      </w:r>
    </w:p>
    <w:p w14:paraId="691D630E"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62</w:t>
      </w:r>
      <w:r w:rsidRPr="00D44342">
        <w:rPr>
          <w:rStyle w:val="HideTWBExt"/>
          <w:b w:val="0"/>
        </w:rPr>
        <w:t>&lt;/NumAm&gt;</w:t>
      </w:r>
    </w:p>
    <w:p w14:paraId="276DEE46" w14:textId="77777777" w:rsidR="00DF724D" w:rsidRPr="00D44342" w:rsidRDefault="00DF724D" w:rsidP="00DF724D">
      <w:pPr>
        <w:pStyle w:val="NormalBold"/>
      </w:pPr>
      <w:r w:rsidRPr="00D44342">
        <w:rPr>
          <w:rStyle w:val="HideTWBExt"/>
          <w:b w:val="0"/>
        </w:rPr>
        <w:t>&lt;RepeatBlock-By&gt;&lt;Members&gt;</w:t>
      </w:r>
      <w:r w:rsidRPr="00D44342">
        <w:t>Sebastian Tynkkynen</w:t>
      </w:r>
      <w:r w:rsidRPr="00D44342">
        <w:rPr>
          <w:rStyle w:val="HideTWBExt"/>
          <w:b w:val="0"/>
        </w:rPr>
        <w:t>&lt;/Members&gt;</w:t>
      </w:r>
    </w:p>
    <w:p w14:paraId="3F5AB345" w14:textId="77777777" w:rsidR="00DF724D" w:rsidRPr="00D44342" w:rsidRDefault="00DF724D" w:rsidP="00DF724D">
      <w:pPr>
        <w:pStyle w:val="NormalBold"/>
      </w:pPr>
      <w:r w:rsidRPr="00D44342">
        <w:rPr>
          <w:rStyle w:val="HideTWBExt"/>
          <w:b w:val="0"/>
        </w:rPr>
        <w:t>&lt;/RepeatBlock-By&gt;</w:t>
      </w:r>
    </w:p>
    <w:p w14:paraId="159C2E9E"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23B520FE" w14:textId="77777777" w:rsidR="00DF724D" w:rsidRPr="00D44342" w:rsidRDefault="00DF724D" w:rsidP="00DF724D">
      <w:pPr>
        <w:pStyle w:val="NormalBold"/>
      </w:pPr>
      <w:r w:rsidRPr="00D44342">
        <w:rPr>
          <w:rStyle w:val="HideTWBExt"/>
          <w:b w:val="0"/>
        </w:rPr>
        <w:t>&lt;Article&gt;</w:t>
      </w:r>
      <w:r w:rsidRPr="00D44342">
        <w:t>Considerando F</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2928B9FD" w14:textId="77777777" w:rsidTr="00301803">
        <w:trPr>
          <w:trHeight w:hRule="exact" w:val="240"/>
          <w:jc w:val="center"/>
        </w:trPr>
        <w:tc>
          <w:tcPr>
            <w:tcW w:w="9752" w:type="dxa"/>
            <w:gridSpan w:val="2"/>
            <w:tcBorders>
              <w:top w:val="nil"/>
              <w:left w:val="nil"/>
              <w:bottom w:val="nil"/>
              <w:right w:val="nil"/>
            </w:tcBorders>
          </w:tcPr>
          <w:p w14:paraId="76BF6F96" w14:textId="77777777" w:rsidR="00DF724D" w:rsidRPr="00D44342" w:rsidRDefault="00DF724D" w:rsidP="00301803"/>
        </w:tc>
      </w:tr>
      <w:tr w:rsidR="00DF724D" w:rsidRPr="00D44342" w14:paraId="02FBEAC1" w14:textId="77777777" w:rsidTr="00301803">
        <w:trPr>
          <w:trHeight w:val="240"/>
          <w:jc w:val="center"/>
        </w:trPr>
        <w:tc>
          <w:tcPr>
            <w:tcW w:w="4876" w:type="dxa"/>
            <w:tcBorders>
              <w:top w:val="nil"/>
              <w:left w:val="nil"/>
              <w:bottom w:val="nil"/>
              <w:right w:val="nil"/>
            </w:tcBorders>
          </w:tcPr>
          <w:p w14:paraId="1A73F95A"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6E31AE62" w14:textId="77777777" w:rsidR="00DF724D" w:rsidRPr="00D44342" w:rsidRDefault="00DF724D" w:rsidP="00301803">
            <w:pPr>
              <w:pStyle w:val="AmColumnHeading"/>
            </w:pPr>
            <w:r w:rsidRPr="00D44342">
              <w:t>Emendamento</w:t>
            </w:r>
          </w:p>
        </w:tc>
      </w:tr>
      <w:tr w:rsidR="00DF724D" w:rsidRPr="00D44342" w14:paraId="095ED6E7" w14:textId="77777777" w:rsidTr="00301803">
        <w:trPr>
          <w:jc w:val="center"/>
        </w:trPr>
        <w:tc>
          <w:tcPr>
            <w:tcW w:w="4876" w:type="dxa"/>
            <w:tcBorders>
              <w:top w:val="nil"/>
              <w:left w:val="nil"/>
              <w:bottom w:val="nil"/>
              <w:right w:val="nil"/>
            </w:tcBorders>
          </w:tcPr>
          <w:p w14:paraId="1569990D" w14:textId="77777777" w:rsidR="00DF724D" w:rsidRPr="00D44342" w:rsidRDefault="00DF724D" w:rsidP="00301803">
            <w:pPr>
              <w:pStyle w:val="Normal6a"/>
            </w:pPr>
            <w:r w:rsidRPr="00D44342">
              <w:t>F.</w:t>
            </w:r>
            <w:r w:rsidRPr="00D44342">
              <w:tab/>
              <w:t xml:space="preserve">considerando che il patto deve essere ancorato a una visione a medio e lungo termine, </w:t>
            </w:r>
            <w:r w:rsidRPr="00D44342">
              <w:rPr>
                <w:b/>
                <w:i/>
              </w:rPr>
              <w:t>in linea con il prossimo quadro finanziario pluriennale</w:t>
            </w:r>
            <w:r w:rsidRPr="00D44342">
              <w:t>;</w:t>
            </w:r>
          </w:p>
        </w:tc>
        <w:tc>
          <w:tcPr>
            <w:tcW w:w="4876" w:type="dxa"/>
            <w:tcBorders>
              <w:top w:val="nil"/>
              <w:left w:val="nil"/>
              <w:bottom w:val="nil"/>
              <w:right w:val="nil"/>
            </w:tcBorders>
          </w:tcPr>
          <w:p w14:paraId="0F213E47" w14:textId="77777777" w:rsidR="00DF724D" w:rsidRPr="00D44342" w:rsidRDefault="00DF724D" w:rsidP="00301803">
            <w:pPr>
              <w:pStyle w:val="Normal6a"/>
            </w:pPr>
            <w:r w:rsidRPr="00D44342">
              <w:t>F.</w:t>
            </w:r>
            <w:r w:rsidRPr="00D44342">
              <w:tab/>
              <w:t xml:space="preserve">considerando che il patto deve essere ancorato a una visione a medio e lungo termine, </w:t>
            </w:r>
            <w:r w:rsidRPr="00D44342">
              <w:rPr>
                <w:b/>
                <w:i/>
              </w:rPr>
              <w:t>con particolare attenzione al rafforzamento della sicurezza e dell'economia europee</w:t>
            </w:r>
            <w:r w:rsidRPr="00D44342">
              <w:t>;</w:t>
            </w:r>
          </w:p>
        </w:tc>
      </w:tr>
    </w:tbl>
    <w:p w14:paraId="16671CBC"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{FI}</w:t>
      </w:r>
      <w:r w:rsidRPr="00D44342">
        <w:t>fi</w:t>
      </w:r>
      <w:r w:rsidRPr="00D44342">
        <w:rPr>
          <w:rStyle w:val="HideTWBExt"/>
        </w:rPr>
        <w:t>&lt;/Original&gt;</w:t>
      </w:r>
    </w:p>
    <w:p w14:paraId="0CC61059" w14:textId="77777777" w:rsidR="00DF724D" w:rsidRPr="00D44342" w:rsidRDefault="00DF724D" w:rsidP="00DF724D">
      <w:r w:rsidRPr="00D44342">
        <w:rPr>
          <w:rStyle w:val="HideTWBExt"/>
        </w:rPr>
        <w:t>&lt;/Amend&gt;</w:t>
      </w:r>
    </w:p>
    <w:p w14:paraId="64A0B602"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63</w:t>
      </w:r>
      <w:r w:rsidRPr="00D44342">
        <w:rPr>
          <w:rStyle w:val="HideTWBExt"/>
          <w:b w:val="0"/>
        </w:rPr>
        <w:t>&lt;/NumAm&gt;</w:t>
      </w:r>
    </w:p>
    <w:p w14:paraId="04735F18" w14:textId="77777777" w:rsidR="00DF724D" w:rsidRPr="00D44342" w:rsidRDefault="00DF724D" w:rsidP="00DF724D">
      <w:pPr>
        <w:pStyle w:val="NormalBold"/>
      </w:pPr>
      <w:r w:rsidRPr="00D44342">
        <w:rPr>
          <w:rStyle w:val="HideTWBExt"/>
          <w:b w:val="0"/>
        </w:rPr>
        <w:t>&lt;RepeatBlock-By&gt;&lt;Members&gt;</w:t>
      </w:r>
      <w:r w:rsidRPr="00D44342">
        <w:t>Leoluca Orlando</w:t>
      </w:r>
      <w:r w:rsidRPr="00D44342">
        <w:rPr>
          <w:rStyle w:val="HideTWBExt"/>
          <w:b w:val="0"/>
        </w:rPr>
        <w:t>&lt;/Members&gt;</w:t>
      </w:r>
    </w:p>
    <w:p w14:paraId="5913D291" w14:textId="77777777" w:rsidR="00DF724D" w:rsidRPr="00D44342" w:rsidRDefault="00DF724D" w:rsidP="00DF724D">
      <w:r w:rsidRPr="00D44342">
        <w:rPr>
          <w:rStyle w:val="HideTWBExt"/>
        </w:rPr>
        <w:t>&lt;AuNomDe&gt;</w:t>
      </w:r>
      <w:r w:rsidRPr="00D44342">
        <w:rPr>
          <w:rStyle w:val="HideTWBInt"/>
        </w:rPr>
        <w:t>{Verts/ALE}</w:t>
      </w:r>
      <w:r w:rsidRPr="00D44342">
        <w:t>a nome del gruppo Verts/ALE</w:t>
      </w:r>
      <w:r w:rsidRPr="00D44342">
        <w:rPr>
          <w:rStyle w:val="HideTWBExt"/>
        </w:rPr>
        <w:t>&lt;/AuNomDe&gt;</w:t>
      </w:r>
    </w:p>
    <w:p w14:paraId="6881DD04" w14:textId="77777777" w:rsidR="00DF724D" w:rsidRPr="00D44342" w:rsidRDefault="00DF724D" w:rsidP="00DF724D">
      <w:pPr>
        <w:pStyle w:val="NormalBold"/>
      </w:pPr>
      <w:r w:rsidRPr="00D44342">
        <w:rPr>
          <w:rStyle w:val="HideTWBExt"/>
          <w:b w:val="0"/>
        </w:rPr>
        <w:t>&lt;/RepeatBlock-By&gt;</w:t>
      </w:r>
    </w:p>
    <w:p w14:paraId="5908C236"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400F70B4" w14:textId="77777777" w:rsidR="00DF724D" w:rsidRPr="00D44342" w:rsidRDefault="00DF724D" w:rsidP="00DF724D">
      <w:pPr>
        <w:pStyle w:val="NormalBold"/>
      </w:pPr>
      <w:r w:rsidRPr="00D44342">
        <w:rPr>
          <w:rStyle w:val="HideTWBExt"/>
          <w:b w:val="0"/>
        </w:rPr>
        <w:t>&lt;Article&gt;</w:t>
      </w:r>
      <w:r w:rsidRPr="00D44342">
        <w:t>Considerando F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20D14116" w14:textId="77777777" w:rsidTr="00301803">
        <w:trPr>
          <w:trHeight w:hRule="exact" w:val="240"/>
          <w:jc w:val="center"/>
        </w:trPr>
        <w:tc>
          <w:tcPr>
            <w:tcW w:w="9752" w:type="dxa"/>
            <w:gridSpan w:val="2"/>
            <w:tcBorders>
              <w:top w:val="nil"/>
              <w:left w:val="nil"/>
              <w:bottom w:val="nil"/>
              <w:right w:val="nil"/>
            </w:tcBorders>
          </w:tcPr>
          <w:p w14:paraId="2B637020" w14:textId="77777777" w:rsidR="00DF724D" w:rsidRPr="00D44342" w:rsidRDefault="00DF724D" w:rsidP="00301803"/>
        </w:tc>
      </w:tr>
      <w:tr w:rsidR="00DF724D" w:rsidRPr="00D44342" w14:paraId="0908A7C7" w14:textId="77777777" w:rsidTr="00301803">
        <w:trPr>
          <w:trHeight w:val="240"/>
          <w:jc w:val="center"/>
        </w:trPr>
        <w:tc>
          <w:tcPr>
            <w:tcW w:w="4876" w:type="dxa"/>
            <w:tcBorders>
              <w:top w:val="nil"/>
              <w:left w:val="nil"/>
              <w:bottom w:val="nil"/>
              <w:right w:val="nil"/>
            </w:tcBorders>
          </w:tcPr>
          <w:p w14:paraId="16BAAB15"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1242000D" w14:textId="77777777" w:rsidR="00DF724D" w:rsidRPr="00D44342" w:rsidRDefault="00DF724D" w:rsidP="00301803">
            <w:pPr>
              <w:pStyle w:val="AmColumnHeading"/>
            </w:pPr>
            <w:r w:rsidRPr="00D44342">
              <w:t>Emendamento</w:t>
            </w:r>
          </w:p>
        </w:tc>
      </w:tr>
      <w:tr w:rsidR="00DF724D" w:rsidRPr="00D44342" w14:paraId="6A7BE6DA" w14:textId="77777777" w:rsidTr="00301803">
        <w:trPr>
          <w:jc w:val="center"/>
        </w:trPr>
        <w:tc>
          <w:tcPr>
            <w:tcW w:w="4876" w:type="dxa"/>
            <w:tcBorders>
              <w:top w:val="nil"/>
              <w:left w:val="nil"/>
              <w:bottom w:val="nil"/>
              <w:right w:val="nil"/>
            </w:tcBorders>
          </w:tcPr>
          <w:p w14:paraId="2C19217C" w14:textId="77777777" w:rsidR="00DF724D" w:rsidRPr="00D44342" w:rsidRDefault="00DF724D" w:rsidP="00301803">
            <w:pPr>
              <w:pStyle w:val="Normal6a"/>
            </w:pPr>
          </w:p>
        </w:tc>
        <w:tc>
          <w:tcPr>
            <w:tcW w:w="4876" w:type="dxa"/>
            <w:tcBorders>
              <w:top w:val="nil"/>
              <w:left w:val="nil"/>
              <w:bottom w:val="nil"/>
              <w:right w:val="nil"/>
            </w:tcBorders>
          </w:tcPr>
          <w:p w14:paraId="5B26619F" w14:textId="77777777" w:rsidR="00DF724D" w:rsidRPr="00D44342" w:rsidRDefault="00DF724D" w:rsidP="00301803">
            <w:pPr>
              <w:pStyle w:val="Normal6a"/>
            </w:pPr>
            <w:r w:rsidRPr="00D44342">
              <w:rPr>
                <w:b/>
                <w:i/>
              </w:rPr>
              <w:t>F bis.</w:t>
            </w:r>
            <w:r w:rsidRPr="00D44342">
              <w:tab/>
            </w:r>
            <w:r w:rsidRPr="00D44342">
              <w:rPr>
                <w:b/>
                <w:i/>
              </w:rPr>
              <w:t>considerando che il patto per il Mediterraneo funziona come un quadro orientato agli investimenti; che gli strumenti alla base del patto, comprese le garanzie dell'EFSD+, i meccanismi di investimento in fase iniziale e gli strumenti di mobilitazione del settore privato, sono concepiti per mobilitare capitali, ma non prevedono sufficienti garanzie in materia di sviluppo equo, governance e responsabilità;</w:t>
            </w:r>
          </w:p>
        </w:tc>
      </w:tr>
    </w:tbl>
    <w:p w14:paraId="2E542E16"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6E78C341" w14:textId="77777777" w:rsidR="00DF724D" w:rsidRPr="00D44342" w:rsidRDefault="00DF724D" w:rsidP="00DF724D">
      <w:r w:rsidRPr="00D44342">
        <w:rPr>
          <w:rStyle w:val="HideTWBExt"/>
        </w:rPr>
        <w:t>&lt;/Amend&gt;</w:t>
      </w:r>
    </w:p>
    <w:p w14:paraId="60A7CE49"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64</w:t>
      </w:r>
      <w:r w:rsidRPr="00D44342">
        <w:rPr>
          <w:rStyle w:val="HideTWBExt"/>
          <w:b w:val="0"/>
        </w:rPr>
        <w:t>&lt;/NumAm&gt;</w:t>
      </w:r>
    </w:p>
    <w:p w14:paraId="20A1BD95" w14:textId="77777777" w:rsidR="00DF724D" w:rsidRPr="00D44342" w:rsidRDefault="00DF724D" w:rsidP="00DF724D">
      <w:pPr>
        <w:pStyle w:val="NormalBold"/>
      </w:pPr>
      <w:r w:rsidRPr="00D44342">
        <w:rPr>
          <w:rStyle w:val="HideTWBExt"/>
          <w:b w:val="0"/>
        </w:rPr>
        <w:t>&lt;RepeatBlock-By&gt;&lt;Members&gt;</w:t>
      </w:r>
      <w:r w:rsidRPr="00D44342">
        <w:t>Massimiliano Salini</w:t>
      </w:r>
      <w:r w:rsidRPr="00D44342">
        <w:rPr>
          <w:rStyle w:val="HideTWBExt"/>
          <w:b w:val="0"/>
        </w:rPr>
        <w:t>&lt;/Members&gt;</w:t>
      </w:r>
    </w:p>
    <w:p w14:paraId="77F2C8A7" w14:textId="77777777" w:rsidR="00DF724D" w:rsidRPr="00D44342" w:rsidRDefault="00DF724D" w:rsidP="00DF724D">
      <w:pPr>
        <w:pStyle w:val="NormalBold"/>
      </w:pPr>
      <w:r w:rsidRPr="00D44342">
        <w:rPr>
          <w:rStyle w:val="HideTWBExt"/>
          <w:b w:val="0"/>
        </w:rPr>
        <w:t>&lt;/RepeatBlock-By&gt;</w:t>
      </w:r>
    </w:p>
    <w:p w14:paraId="3808B278"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40B36C8D" w14:textId="77777777" w:rsidR="00DF724D" w:rsidRPr="00D44342" w:rsidRDefault="00DF724D" w:rsidP="00DF724D">
      <w:pPr>
        <w:pStyle w:val="NormalBold"/>
      </w:pPr>
      <w:r w:rsidRPr="00D44342">
        <w:rPr>
          <w:rStyle w:val="HideTWBExt"/>
          <w:b w:val="0"/>
        </w:rPr>
        <w:t>&lt;Article&gt;</w:t>
      </w:r>
      <w:r w:rsidRPr="00D44342">
        <w:t>Considerando F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59595194" w14:textId="77777777" w:rsidTr="00301803">
        <w:trPr>
          <w:trHeight w:hRule="exact" w:val="240"/>
          <w:jc w:val="center"/>
        </w:trPr>
        <w:tc>
          <w:tcPr>
            <w:tcW w:w="9752" w:type="dxa"/>
            <w:gridSpan w:val="2"/>
            <w:tcBorders>
              <w:top w:val="nil"/>
              <w:left w:val="nil"/>
              <w:bottom w:val="nil"/>
              <w:right w:val="nil"/>
            </w:tcBorders>
          </w:tcPr>
          <w:p w14:paraId="3E583796" w14:textId="77777777" w:rsidR="00DF724D" w:rsidRPr="00D44342" w:rsidRDefault="00DF724D" w:rsidP="00301803"/>
        </w:tc>
      </w:tr>
      <w:tr w:rsidR="00DF724D" w:rsidRPr="00D44342" w14:paraId="1CE69659" w14:textId="77777777" w:rsidTr="00301803">
        <w:trPr>
          <w:trHeight w:val="240"/>
          <w:jc w:val="center"/>
        </w:trPr>
        <w:tc>
          <w:tcPr>
            <w:tcW w:w="4876" w:type="dxa"/>
            <w:tcBorders>
              <w:top w:val="nil"/>
              <w:left w:val="nil"/>
              <w:bottom w:val="nil"/>
              <w:right w:val="nil"/>
            </w:tcBorders>
          </w:tcPr>
          <w:p w14:paraId="529B7DAC"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32310055" w14:textId="77777777" w:rsidR="00DF724D" w:rsidRPr="00D44342" w:rsidRDefault="00DF724D" w:rsidP="00301803">
            <w:pPr>
              <w:pStyle w:val="AmColumnHeading"/>
            </w:pPr>
            <w:r w:rsidRPr="00D44342">
              <w:t>Emendamento</w:t>
            </w:r>
          </w:p>
        </w:tc>
      </w:tr>
      <w:tr w:rsidR="00DF724D" w:rsidRPr="00D44342" w14:paraId="55985C2E" w14:textId="77777777" w:rsidTr="00301803">
        <w:trPr>
          <w:jc w:val="center"/>
        </w:trPr>
        <w:tc>
          <w:tcPr>
            <w:tcW w:w="4876" w:type="dxa"/>
            <w:tcBorders>
              <w:top w:val="nil"/>
              <w:left w:val="nil"/>
              <w:bottom w:val="nil"/>
              <w:right w:val="nil"/>
            </w:tcBorders>
          </w:tcPr>
          <w:p w14:paraId="55228329" w14:textId="77777777" w:rsidR="00DF724D" w:rsidRPr="00D44342" w:rsidRDefault="00DF724D" w:rsidP="00301803">
            <w:pPr>
              <w:pStyle w:val="Normal6a"/>
            </w:pPr>
          </w:p>
        </w:tc>
        <w:tc>
          <w:tcPr>
            <w:tcW w:w="4876" w:type="dxa"/>
            <w:tcBorders>
              <w:top w:val="nil"/>
              <w:left w:val="nil"/>
              <w:bottom w:val="nil"/>
              <w:right w:val="nil"/>
            </w:tcBorders>
          </w:tcPr>
          <w:p w14:paraId="280EA9E4" w14:textId="77777777" w:rsidR="00DF724D" w:rsidRPr="00D44342" w:rsidRDefault="00DF724D" w:rsidP="00301803">
            <w:pPr>
              <w:pStyle w:val="Normal6a"/>
            </w:pPr>
            <w:r w:rsidRPr="00D44342">
              <w:rPr>
                <w:b/>
                <w:i/>
              </w:rPr>
              <w:t>F bis.</w:t>
            </w:r>
            <w:r w:rsidRPr="00D44342">
              <w:tab/>
            </w:r>
            <w:r w:rsidRPr="00D44342">
              <w:rPr>
                <w:b/>
                <w:i/>
              </w:rPr>
              <w:t>considerando che il patto dovrebbe rappresentare una reale opportunità per rilanciare in modo sostanziale le relazioni euromediterranee e imprimere un nuovo orientamento e ritmo all'impegno dell'UE nella regione; che il patto dovrebbe aprire la strada a una nuova prospettiva sulla regione, volta a un approccio più inclusivo, multilaterale e orizzontale;</w:t>
            </w:r>
          </w:p>
        </w:tc>
      </w:tr>
    </w:tbl>
    <w:p w14:paraId="51152E12"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34954ED1" w14:textId="77777777" w:rsidR="00DF724D" w:rsidRPr="00D44342" w:rsidRDefault="00DF724D" w:rsidP="00DF724D">
      <w:r w:rsidRPr="00D44342">
        <w:rPr>
          <w:rStyle w:val="HideTWBExt"/>
        </w:rPr>
        <w:t>&lt;/Amend&gt;</w:t>
      </w:r>
    </w:p>
    <w:p w14:paraId="000E36AC"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65</w:t>
      </w:r>
      <w:r w:rsidRPr="00D44342">
        <w:rPr>
          <w:rStyle w:val="HideTWBExt"/>
          <w:b w:val="0"/>
        </w:rPr>
        <w:t>&lt;/NumAm&gt;</w:t>
      </w:r>
    </w:p>
    <w:p w14:paraId="3C5424D9" w14:textId="77777777" w:rsidR="00DF724D" w:rsidRPr="00D44342" w:rsidRDefault="00DF724D" w:rsidP="00DF724D">
      <w:pPr>
        <w:pStyle w:val="NormalBold"/>
      </w:pPr>
      <w:r w:rsidRPr="00D44342">
        <w:rPr>
          <w:rStyle w:val="HideTWBExt"/>
          <w:b w:val="0"/>
        </w:rPr>
        <w:t>&lt;RepeatBlock-By&gt;&lt;Members&gt;</w:t>
      </w:r>
      <w:r w:rsidRPr="00D44342">
        <w:t>Laura Ballarín Cereza, Javi López</w:t>
      </w:r>
      <w:r w:rsidRPr="00D44342">
        <w:rPr>
          <w:rStyle w:val="HideTWBExt"/>
          <w:b w:val="0"/>
        </w:rPr>
        <w:t>&lt;/Members&gt;</w:t>
      </w:r>
    </w:p>
    <w:p w14:paraId="031673CD" w14:textId="77777777" w:rsidR="00DF724D" w:rsidRPr="00D44342" w:rsidRDefault="00DF724D" w:rsidP="00DF724D">
      <w:pPr>
        <w:pStyle w:val="NormalBold"/>
      </w:pPr>
      <w:r w:rsidRPr="00D44342">
        <w:rPr>
          <w:rStyle w:val="HideTWBExt"/>
          <w:b w:val="0"/>
        </w:rPr>
        <w:t>&lt;/RepeatBlock-By&gt;</w:t>
      </w:r>
    </w:p>
    <w:p w14:paraId="0F652DDB"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379CEEBF" w14:textId="77777777" w:rsidR="00DF724D" w:rsidRPr="00D44342" w:rsidRDefault="00DF724D" w:rsidP="00DF724D">
      <w:pPr>
        <w:pStyle w:val="NormalBold"/>
      </w:pPr>
      <w:r w:rsidRPr="00D44342">
        <w:rPr>
          <w:rStyle w:val="HideTWBExt"/>
          <w:b w:val="0"/>
        </w:rPr>
        <w:t>&lt;Article&gt;</w:t>
      </w:r>
      <w:r w:rsidRPr="00D44342">
        <w:t>Considerando F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386B3CDB" w14:textId="77777777" w:rsidTr="00301803">
        <w:trPr>
          <w:trHeight w:hRule="exact" w:val="240"/>
          <w:jc w:val="center"/>
        </w:trPr>
        <w:tc>
          <w:tcPr>
            <w:tcW w:w="9752" w:type="dxa"/>
            <w:gridSpan w:val="2"/>
            <w:tcBorders>
              <w:top w:val="nil"/>
              <w:left w:val="nil"/>
              <w:bottom w:val="nil"/>
              <w:right w:val="nil"/>
            </w:tcBorders>
          </w:tcPr>
          <w:p w14:paraId="1A7FEB1B" w14:textId="77777777" w:rsidR="00DF724D" w:rsidRPr="00D44342" w:rsidRDefault="00DF724D" w:rsidP="00301803"/>
        </w:tc>
      </w:tr>
      <w:tr w:rsidR="00DF724D" w:rsidRPr="00D44342" w14:paraId="43B8ADC1" w14:textId="77777777" w:rsidTr="00301803">
        <w:trPr>
          <w:trHeight w:val="240"/>
          <w:jc w:val="center"/>
        </w:trPr>
        <w:tc>
          <w:tcPr>
            <w:tcW w:w="4876" w:type="dxa"/>
            <w:tcBorders>
              <w:top w:val="nil"/>
              <w:left w:val="nil"/>
              <w:bottom w:val="nil"/>
              <w:right w:val="nil"/>
            </w:tcBorders>
          </w:tcPr>
          <w:p w14:paraId="050A736E"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7CFAFC94" w14:textId="77777777" w:rsidR="00DF724D" w:rsidRPr="00D44342" w:rsidRDefault="00DF724D" w:rsidP="00301803">
            <w:pPr>
              <w:pStyle w:val="AmColumnHeading"/>
            </w:pPr>
            <w:r w:rsidRPr="00D44342">
              <w:t>Emendamento</w:t>
            </w:r>
          </w:p>
        </w:tc>
      </w:tr>
      <w:tr w:rsidR="00DF724D" w:rsidRPr="00D44342" w14:paraId="47E38C65" w14:textId="77777777" w:rsidTr="00301803">
        <w:trPr>
          <w:jc w:val="center"/>
        </w:trPr>
        <w:tc>
          <w:tcPr>
            <w:tcW w:w="4876" w:type="dxa"/>
            <w:tcBorders>
              <w:top w:val="nil"/>
              <w:left w:val="nil"/>
              <w:bottom w:val="nil"/>
              <w:right w:val="nil"/>
            </w:tcBorders>
          </w:tcPr>
          <w:p w14:paraId="1EEEA5D9" w14:textId="77777777" w:rsidR="00DF724D" w:rsidRPr="00D44342" w:rsidRDefault="00DF724D" w:rsidP="00301803">
            <w:pPr>
              <w:pStyle w:val="Normal6a"/>
            </w:pPr>
          </w:p>
        </w:tc>
        <w:tc>
          <w:tcPr>
            <w:tcW w:w="4876" w:type="dxa"/>
            <w:tcBorders>
              <w:top w:val="nil"/>
              <w:left w:val="nil"/>
              <w:bottom w:val="nil"/>
              <w:right w:val="nil"/>
            </w:tcBorders>
          </w:tcPr>
          <w:p w14:paraId="445D3C6A" w14:textId="77777777" w:rsidR="00DF724D" w:rsidRPr="00D44342" w:rsidRDefault="00DF724D" w:rsidP="00301803">
            <w:pPr>
              <w:pStyle w:val="Normal6a"/>
            </w:pPr>
            <w:r w:rsidRPr="00D44342">
              <w:rPr>
                <w:b/>
                <w:i/>
              </w:rPr>
              <w:t>F bis.</w:t>
            </w:r>
            <w:r w:rsidRPr="00D44342">
              <w:tab/>
            </w:r>
            <w:r w:rsidRPr="00D44342">
              <w:rPr>
                <w:b/>
                <w:i/>
              </w:rPr>
              <w:t>considerando che le autorità regionali e locali, in particolare quelle delle regioni costiere mediterranee, sono attori in prima linea nell'attuazione della cooperazione euromediterranea e devono avere un ruolo formale nella governance del patto, in linea con i principi della governance multilivello e della sussidiarietà;</w:t>
            </w:r>
          </w:p>
        </w:tc>
      </w:tr>
    </w:tbl>
    <w:p w14:paraId="7F8DC904"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7D65A5D8" w14:textId="77777777" w:rsidR="00DF724D" w:rsidRPr="00D44342" w:rsidRDefault="00DF724D" w:rsidP="00DF724D">
      <w:r w:rsidRPr="00D44342">
        <w:rPr>
          <w:rStyle w:val="HideTWBExt"/>
        </w:rPr>
        <w:t>&lt;/Amend&gt;</w:t>
      </w:r>
    </w:p>
    <w:p w14:paraId="5E1E67E8"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66</w:t>
      </w:r>
      <w:r w:rsidRPr="00D44342">
        <w:rPr>
          <w:rStyle w:val="HideTWBExt"/>
          <w:b w:val="0"/>
        </w:rPr>
        <w:t>&lt;/NumAm&gt;</w:t>
      </w:r>
    </w:p>
    <w:p w14:paraId="4F851CD3" w14:textId="77777777" w:rsidR="00DF724D" w:rsidRPr="00D44342" w:rsidRDefault="00DF724D" w:rsidP="00DF724D">
      <w:pPr>
        <w:pStyle w:val="NormalBold"/>
      </w:pPr>
      <w:r w:rsidRPr="00D44342">
        <w:rPr>
          <w:rStyle w:val="HideTWBExt"/>
          <w:b w:val="0"/>
        </w:rPr>
        <w:t>&lt;RepeatBlock-By&gt;&lt;Members&gt;</w:t>
      </w:r>
      <w:r w:rsidRPr="00D44342">
        <w:t>Leoluca Orlando</w:t>
      </w:r>
      <w:r w:rsidRPr="00D44342">
        <w:rPr>
          <w:rStyle w:val="HideTWBExt"/>
          <w:b w:val="0"/>
        </w:rPr>
        <w:t>&lt;/Members&gt;</w:t>
      </w:r>
    </w:p>
    <w:p w14:paraId="40AFB9EC" w14:textId="77777777" w:rsidR="00DF724D" w:rsidRPr="00D44342" w:rsidRDefault="00DF724D" w:rsidP="00DF724D">
      <w:r w:rsidRPr="00D44342">
        <w:rPr>
          <w:rStyle w:val="HideTWBExt"/>
        </w:rPr>
        <w:t>&lt;AuNomDe&gt;</w:t>
      </w:r>
      <w:r w:rsidRPr="00D44342">
        <w:rPr>
          <w:rStyle w:val="HideTWBInt"/>
        </w:rPr>
        <w:t>{Verts/ALE}</w:t>
      </w:r>
      <w:r w:rsidRPr="00D44342">
        <w:t>a nome del gruppo Verts/ALE</w:t>
      </w:r>
      <w:r w:rsidRPr="00D44342">
        <w:rPr>
          <w:rStyle w:val="HideTWBExt"/>
        </w:rPr>
        <w:t>&lt;/AuNomDe&gt;</w:t>
      </w:r>
    </w:p>
    <w:p w14:paraId="307C6276" w14:textId="77777777" w:rsidR="00DF724D" w:rsidRPr="00D44342" w:rsidRDefault="00DF724D" w:rsidP="00DF724D">
      <w:pPr>
        <w:pStyle w:val="NormalBold"/>
      </w:pPr>
      <w:r w:rsidRPr="00D44342">
        <w:rPr>
          <w:rStyle w:val="HideTWBExt"/>
          <w:b w:val="0"/>
        </w:rPr>
        <w:t>&lt;/RepeatBlock-By&gt;</w:t>
      </w:r>
    </w:p>
    <w:p w14:paraId="2EDA0689"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7D397C0D" w14:textId="77777777" w:rsidR="00DF724D" w:rsidRPr="00D44342" w:rsidRDefault="00DF724D" w:rsidP="00DF724D">
      <w:pPr>
        <w:pStyle w:val="NormalBold"/>
      </w:pPr>
      <w:r w:rsidRPr="00D44342">
        <w:rPr>
          <w:rStyle w:val="HideTWBExt"/>
          <w:b w:val="0"/>
        </w:rPr>
        <w:t>&lt;Article&gt;</w:t>
      </w:r>
      <w:r w:rsidRPr="00D44342">
        <w:t>Considerando F ter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AA684F8" w14:textId="77777777" w:rsidTr="00301803">
        <w:trPr>
          <w:trHeight w:hRule="exact" w:val="240"/>
          <w:jc w:val="center"/>
        </w:trPr>
        <w:tc>
          <w:tcPr>
            <w:tcW w:w="9752" w:type="dxa"/>
            <w:gridSpan w:val="2"/>
            <w:tcBorders>
              <w:top w:val="nil"/>
              <w:left w:val="nil"/>
              <w:bottom w:val="nil"/>
              <w:right w:val="nil"/>
            </w:tcBorders>
          </w:tcPr>
          <w:p w14:paraId="2158E71A" w14:textId="77777777" w:rsidR="00DF724D" w:rsidRPr="00D44342" w:rsidRDefault="00DF724D" w:rsidP="00301803"/>
        </w:tc>
      </w:tr>
      <w:tr w:rsidR="00DF724D" w:rsidRPr="00D44342" w14:paraId="7C2E920B" w14:textId="77777777" w:rsidTr="00301803">
        <w:trPr>
          <w:trHeight w:val="240"/>
          <w:jc w:val="center"/>
        </w:trPr>
        <w:tc>
          <w:tcPr>
            <w:tcW w:w="4876" w:type="dxa"/>
            <w:tcBorders>
              <w:top w:val="nil"/>
              <w:left w:val="nil"/>
              <w:bottom w:val="nil"/>
              <w:right w:val="nil"/>
            </w:tcBorders>
          </w:tcPr>
          <w:p w14:paraId="11480499"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12E527A5" w14:textId="77777777" w:rsidR="00DF724D" w:rsidRPr="00D44342" w:rsidRDefault="00DF724D" w:rsidP="00301803">
            <w:pPr>
              <w:pStyle w:val="AmColumnHeading"/>
            </w:pPr>
            <w:r w:rsidRPr="00D44342">
              <w:t>Emendamento</w:t>
            </w:r>
          </w:p>
        </w:tc>
      </w:tr>
      <w:tr w:rsidR="00DF724D" w:rsidRPr="00D44342" w14:paraId="36070C54" w14:textId="77777777" w:rsidTr="00301803">
        <w:trPr>
          <w:jc w:val="center"/>
        </w:trPr>
        <w:tc>
          <w:tcPr>
            <w:tcW w:w="4876" w:type="dxa"/>
            <w:tcBorders>
              <w:top w:val="nil"/>
              <w:left w:val="nil"/>
              <w:bottom w:val="nil"/>
              <w:right w:val="nil"/>
            </w:tcBorders>
          </w:tcPr>
          <w:p w14:paraId="21A5BD8A" w14:textId="77777777" w:rsidR="00DF724D" w:rsidRPr="00D44342" w:rsidRDefault="00DF724D" w:rsidP="00301803">
            <w:pPr>
              <w:pStyle w:val="Normal6a"/>
            </w:pPr>
          </w:p>
        </w:tc>
        <w:tc>
          <w:tcPr>
            <w:tcW w:w="4876" w:type="dxa"/>
            <w:tcBorders>
              <w:top w:val="nil"/>
              <w:left w:val="nil"/>
              <w:bottom w:val="nil"/>
              <w:right w:val="nil"/>
            </w:tcBorders>
          </w:tcPr>
          <w:p w14:paraId="6E650F40" w14:textId="77777777" w:rsidR="00DF724D" w:rsidRPr="00D44342" w:rsidRDefault="00DF724D" w:rsidP="00301803">
            <w:pPr>
              <w:pStyle w:val="Normal6a"/>
            </w:pPr>
            <w:r w:rsidRPr="00D44342">
              <w:rPr>
                <w:b/>
                <w:i/>
              </w:rPr>
              <w:t>F ter.</w:t>
            </w:r>
            <w:r w:rsidRPr="00D44342">
              <w:tab/>
            </w:r>
            <w:r w:rsidRPr="00D44342">
              <w:rPr>
                <w:b/>
                <w:i/>
              </w:rPr>
              <w:t>considerando che lo spazio civico in gran parte del Mediterraneo meridionale rimane fortemente limitato, con documentate restrizioni giuridiche e politiche mirate alla libertà di associazione, di espressione e di accesso ai finanziamenti; che i difensori dei diritti umani, i giornalisti e i rappresentanti della società civile subiscono molestie, pressioni giudiziarie e ostacoli amministrativi che incidono in modo sostanziale sulla loro capacità di interagire in modo sicuro e indipendente con le iniziative finanziate dall'UE;</w:t>
            </w:r>
          </w:p>
        </w:tc>
      </w:tr>
    </w:tbl>
    <w:p w14:paraId="4770B294"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497FBD38" w14:textId="77777777" w:rsidR="00DF724D" w:rsidRPr="00D44342" w:rsidRDefault="00DF724D" w:rsidP="00DF724D">
      <w:r w:rsidRPr="00D44342">
        <w:rPr>
          <w:rStyle w:val="HideTWBExt"/>
        </w:rPr>
        <w:t>&lt;/Amend&gt;</w:t>
      </w:r>
    </w:p>
    <w:p w14:paraId="270FC541"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67</w:t>
      </w:r>
      <w:r w:rsidRPr="00D44342">
        <w:rPr>
          <w:rStyle w:val="HideTWBExt"/>
          <w:b w:val="0"/>
        </w:rPr>
        <w:t>&lt;/NumAm&gt;</w:t>
      </w:r>
    </w:p>
    <w:p w14:paraId="230F28E7" w14:textId="77777777" w:rsidR="00DF724D" w:rsidRPr="00D44342" w:rsidRDefault="00DF724D" w:rsidP="00DF724D">
      <w:pPr>
        <w:pStyle w:val="NormalBold"/>
      </w:pPr>
      <w:r w:rsidRPr="00D44342">
        <w:rPr>
          <w:rStyle w:val="HideTWBExt"/>
          <w:b w:val="0"/>
        </w:rPr>
        <w:t>&lt;RepeatBlock-By&gt;&lt;Members&gt;</w:t>
      </w:r>
      <w:r w:rsidRPr="00D44342">
        <w:t>Massimiliano Salini</w:t>
      </w:r>
      <w:r w:rsidRPr="00D44342">
        <w:rPr>
          <w:rStyle w:val="HideTWBExt"/>
          <w:b w:val="0"/>
        </w:rPr>
        <w:t>&lt;/Members&gt;</w:t>
      </w:r>
    </w:p>
    <w:p w14:paraId="17A0FB0A" w14:textId="77777777" w:rsidR="00DF724D" w:rsidRPr="00D44342" w:rsidRDefault="00DF724D" w:rsidP="00DF724D">
      <w:pPr>
        <w:pStyle w:val="NormalBold"/>
      </w:pPr>
      <w:r w:rsidRPr="00D44342">
        <w:rPr>
          <w:rStyle w:val="HideTWBExt"/>
          <w:b w:val="0"/>
        </w:rPr>
        <w:t>&lt;/RepeatBlock-By&gt;</w:t>
      </w:r>
    </w:p>
    <w:p w14:paraId="15CB6F4D"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38798715" w14:textId="77777777" w:rsidR="00DF724D" w:rsidRPr="00D44342" w:rsidRDefault="00DF724D" w:rsidP="00DF724D">
      <w:pPr>
        <w:pStyle w:val="NormalBold"/>
      </w:pPr>
      <w:r w:rsidRPr="00D44342">
        <w:rPr>
          <w:rStyle w:val="HideTWBExt"/>
          <w:b w:val="0"/>
        </w:rPr>
        <w:t>&lt;Article&gt;</w:t>
      </w:r>
      <w:r w:rsidRPr="00D44342">
        <w:t>Considerando F ter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195729D6" w14:textId="77777777" w:rsidTr="00301803">
        <w:trPr>
          <w:trHeight w:hRule="exact" w:val="240"/>
          <w:jc w:val="center"/>
        </w:trPr>
        <w:tc>
          <w:tcPr>
            <w:tcW w:w="9752" w:type="dxa"/>
            <w:gridSpan w:val="2"/>
            <w:tcBorders>
              <w:top w:val="nil"/>
              <w:left w:val="nil"/>
              <w:bottom w:val="nil"/>
              <w:right w:val="nil"/>
            </w:tcBorders>
          </w:tcPr>
          <w:p w14:paraId="29400D9E" w14:textId="77777777" w:rsidR="00DF724D" w:rsidRPr="00D44342" w:rsidRDefault="00DF724D" w:rsidP="00301803"/>
        </w:tc>
      </w:tr>
      <w:tr w:rsidR="00DF724D" w:rsidRPr="00D44342" w14:paraId="73367829" w14:textId="77777777" w:rsidTr="00301803">
        <w:trPr>
          <w:trHeight w:val="240"/>
          <w:jc w:val="center"/>
        </w:trPr>
        <w:tc>
          <w:tcPr>
            <w:tcW w:w="4876" w:type="dxa"/>
            <w:tcBorders>
              <w:top w:val="nil"/>
              <w:left w:val="nil"/>
              <w:bottom w:val="nil"/>
              <w:right w:val="nil"/>
            </w:tcBorders>
          </w:tcPr>
          <w:p w14:paraId="3FECBC80"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78085875" w14:textId="77777777" w:rsidR="00DF724D" w:rsidRPr="00D44342" w:rsidRDefault="00DF724D" w:rsidP="00301803">
            <w:pPr>
              <w:pStyle w:val="AmColumnHeading"/>
            </w:pPr>
            <w:r w:rsidRPr="00D44342">
              <w:t>Emendamento</w:t>
            </w:r>
          </w:p>
        </w:tc>
      </w:tr>
      <w:tr w:rsidR="00DF724D" w:rsidRPr="00D44342" w14:paraId="3247B9C8" w14:textId="77777777" w:rsidTr="00301803">
        <w:trPr>
          <w:jc w:val="center"/>
        </w:trPr>
        <w:tc>
          <w:tcPr>
            <w:tcW w:w="4876" w:type="dxa"/>
            <w:tcBorders>
              <w:top w:val="nil"/>
              <w:left w:val="nil"/>
              <w:bottom w:val="nil"/>
              <w:right w:val="nil"/>
            </w:tcBorders>
          </w:tcPr>
          <w:p w14:paraId="0BACC03F" w14:textId="77777777" w:rsidR="00DF724D" w:rsidRPr="00D44342" w:rsidRDefault="00DF724D" w:rsidP="00301803">
            <w:pPr>
              <w:pStyle w:val="Normal6a"/>
            </w:pPr>
          </w:p>
        </w:tc>
        <w:tc>
          <w:tcPr>
            <w:tcW w:w="4876" w:type="dxa"/>
            <w:tcBorders>
              <w:top w:val="nil"/>
              <w:left w:val="nil"/>
              <w:bottom w:val="nil"/>
              <w:right w:val="nil"/>
            </w:tcBorders>
          </w:tcPr>
          <w:p w14:paraId="7D57F465" w14:textId="77777777" w:rsidR="00DF724D" w:rsidRPr="00D44342" w:rsidRDefault="00DF724D" w:rsidP="00301803">
            <w:pPr>
              <w:pStyle w:val="Normal6a"/>
            </w:pPr>
            <w:r w:rsidRPr="00D44342">
              <w:rPr>
                <w:b/>
                <w:i/>
              </w:rPr>
              <w:t>F ter.</w:t>
            </w:r>
            <w:r w:rsidRPr="00D44342">
              <w:tab/>
            </w:r>
            <w:r w:rsidRPr="00D44342">
              <w:rPr>
                <w:b/>
                <w:i/>
              </w:rPr>
              <w:t>considerando che il patto per il Mediterraneo dovrebbe prestare particolare attenzione al contributo delle donne, delle imprese guidate da donne e delle organizzazioni del settore privato guidate da donne alla crescita economica sostenibile, alla creazione di posti di lavoro e all'innovazione sociale in tutta la regione mediterranea;</w:t>
            </w:r>
          </w:p>
        </w:tc>
      </w:tr>
    </w:tbl>
    <w:p w14:paraId="04AF0780"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49BF64CF" w14:textId="77777777" w:rsidR="00DF724D" w:rsidRPr="00D44342" w:rsidRDefault="00DF724D" w:rsidP="00DF724D">
      <w:r w:rsidRPr="00D44342">
        <w:rPr>
          <w:rStyle w:val="HideTWBExt"/>
        </w:rPr>
        <w:t>&lt;/Amend&gt;</w:t>
      </w:r>
    </w:p>
    <w:p w14:paraId="0989BEA6"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68</w:t>
      </w:r>
      <w:r w:rsidRPr="00D44342">
        <w:rPr>
          <w:rStyle w:val="HideTWBExt"/>
          <w:b w:val="0"/>
        </w:rPr>
        <w:t>&lt;/NumAm&gt;</w:t>
      </w:r>
    </w:p>
    <w:p w14:paraId="0463A446" w14:textId="77777777" w:rsidR="00DF724D" w:rsidRPr="00D44342" w:rsidRDefault="00DF724D" w:rsidP="00DF724D">
      <w:pPr>
        <w:pStyle w:val="NormalBold"/>
      </w:pPr>
      <w:r w:rsidRPr="00D44342">
        <w:rPr>
          <w:rStyle w:val="HideTWBExt"/>
          <w:b w:val="0"/>
        </w:rPr>
        <w:t>&lt;RepeatBlock-By&gt;&lt;Members&gt;</w:t>
      </w:r>
      <w:r w:rsidRPr="00D44342">
        <w:t>Leoluca Orlando</w:t>
      </w:r>
      <w:r w:rsidRPr="00D44342">
        <w:rPr>
          <w:rStyle w:val="HideTWBExt"/>
          <w:b w:val="0"/>
        </w:rPr>
        <w:t>&lt;/Members&gt;</w:t>
      </w:r>
    </w:p>
    <w:p w14:paraId="7DA1CD38" w14:textId="77777777" w:rsidR="00DF724D" w:rsidRPr="00D44342" w:rsidRDefault="00DF724D" w:rsidP="00DF724D">
      <w:r w:rsidRPr="00D44342">
        <w:rPr>
          <w:rStyle w:val="HideTWBExt"/>
        </w:rPr>
        <w:t>&lt;AuNomDe&gt;</w:t>
      </w:r>
      <w:r w:rsidRPr="00D44342">
        <w:rPr>
          <w:rStyle w:val="HideTWBInt"/>
        </w:rPr>
        <w:t>{Verts/ALE}</w:t>
      </w:r>
      <w:r w:rsidRPr="00D44342">
        <w:t>a nome del gruppo Verts/ALE</w:t>
      </w:r>
      <w:r w:rsidRPr="00D44342">
        <w:rPr>
          <w:rStyle w:val="HideTWBExt"/>
        </w:rPr>
        <w:t>&lt;/AuNomDe&gt;</w:t>
      </w:r>
    </w:p>
    <w:p w14:paraId="434ADB99" w14:textId="77777777" w:rsidR="00DF724D" w:rsidRPr="00D44342" w:rsidRDefault="00DF724D" w:rsidP="00DF724D">
      <w:pPr>
        <w:pStyle w:val="NormalBold"/>
      </w:pPr>
      <w:r w:rsidRPr="00D44342">
        <w:rPr>
          <w:rStyle w:val="HideTWBExt"/>
          <w:b w:val="0"/>
        </w:rPr>
        <w:t>&lt;/RepeatBlock-By&gt;</w:t>
      </w:r>
    </w:p>
    <w:p w14:paraId="29D758F8"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457CFA82" w14:textId="77777777" w:rsidR="00DF724D" w:rsidRPr="00D44342" w:rsidRDefault="00DF724D" w:rsidP="00DF724D">
      <w:pPr>
        <w:pStyle w:val="NormalBold"/>
      </w:pPr>
      <w:r w:rsidRPr="00D44342">
        <w:rPr>
          <w:rStyle w:val="HideTWBExt"/>
          <w:b w:val="0"/>
        </w:rPr>
        <w:t>&lt;Article&gt;</w:t>
      </w:r>
      <w:r w:rsidRPr="00D44342">
        <w:t>Considerando F quater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1E0CF29B" w14:textId="77777777" w:rsidTr="00301803">
        <w:trPr>
          <w:trHeight w:hRule="exact" w:val="240"/>
          <w:jc w:val="center"/>
        </w:trPr>
        <w:tc>
          <w:tcPr>
            <w:tcW w:w="9752" w:type="dxa"/>
            <w:gridSpan w:val="2"/>
            <w:tcBorders>
              <w:top w:val="nil"/>
              <w:left w:val="nil"/>
              <w:bottom w:val="nil"/>
              <w:right w:val="nil"/>
            </w:tcBorders>
          </w:tcPr>
          <w:p w14:paraId="66A333F4" w14:textId="77777777" w:rsidR="00DF724D" w:rsidRPr="00D44342" w:rsidRDefault="00DF724D" w:rsidP="00301803"/>
        </w:tc>
      </w:tr>
      <w:tr w:rsidR="00DF724D" w:rsidRPr="00D44342" w14:paraId="06EFBE0C" w14:textId="77777777" w:rsidTr="00301803">
        <w:trPr>
          <w:trHeight w:val="240"/>
          <w:jc w:val="center"/>
        </w:trPr>
        <w:tc>
          <w:tcPr>
            <w:tcW w:w="4876" w:type="dxa"/>
            <w:tcBorders>
              <w:top w:val="nil"/>
              <w:left w:val="nil"/>
              <w:bottom w:val="nil"/>
              <w:right w:val="nil"/>
            </w:tcBorders>
          </w:tcPr>
          <w:p w14:paraId="71C3EB6A"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042B29D0" w14:textId="77777777" w:rsidR="00DF724D" w:rsidRPr="00D44342" w:rsidRDefault="00DF724D" w:rsidP="00301803">
            <w:pPr>
              <w:pStyle w:val="AmColumnHeading"/>
            </w:pPr>
            <w:r w:rsidRPr="00D44342">
              <w:t>Emendamento</w:t>
            </w:r>
          </w:p>
        </w:tc>
      </w:tr>
      <w:tr w:rsidR="00DF724D" w:rsidRPr="00D44342" w14:paraId="4E68CF93" w14:textId="77777777" w:rsidTr="00301803">
        <w:trPr>
          <w:jc w:val="center"/>
        </w:trPr>
        <w:tc>
          <w:tcPr>
            <w:tcW w:w="4876" w:type="dxa"/>
            <w:tcBorders>
              <w:top w:val="nil"/>
              <w:left w:val="nil"/>
              <w:bottom w:val="nil"/>
              <w:right w:val="nil"/>
            </w:tcBorders>
          </w:tcPr>
          <w:p w14:paraId="365A8FA7" w14:textId="77777777" w:rsidR="00DF724D" w:rsidRPr="00D44342" w:rsidRDefault="00DF724D" w:rsidP="00301803">
            <w:pPr>
              <w:pStyle w:val="Normal6a"/>
            </w:pPr>
          </w:p>
        </w:tc>
        <w:tc>
          <w:tcPr>
            <w:tcW w:w="4876" w:type="dxa"/>
            <w:tcBorders>
              <w:top w:val="nil"/>
              <w:left w:val="nil"/>
              <w:bottom w:val="nil"/>
              <w:right w:val="nil"/>
            </w:tcBorders>
          </w:tcPr>
          <w:p w14:paraId="4B45C379" w14:textId="77777777" w:rsidR="00DF724D" w:rsidRPr="00D44342" w:rsidRDefault="00DF724D" w:rsidP="00301803">
            <w:pPr>
              <w:pStyle w:val="Normal6a"/>
            </w:pPr>
            <w:r w:rsidRPr="00D44342">
              <w:rPr>
                <w:b/>
                <w:i/>
              </w:rPr>
              <w:t>F quater.</w:t>
            </w:r>
            <w:r w:rsidRPr="00D44342">
              <w:tab/>
            </w:r>
            <w:r w:rsidRPr="00D44342">
              <w:rPr>
                <w:b/>
                <w:i/>
              </w:rPr>
              <w:t>considerando che lo spazio mediterraneo è storicamente e attualmente caratterizzato da un'elevata mobilità umana all'interno dei paesi e tra di essi;</w:t>
            </w:r>
          </w:p>
        </w:tc>
      </w:tr>
    </w:tbl>
    <w:p w14:paraId="25F01358"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0622E1C0" w14:textId="77777777" w:rsidR="00DF724D" w:rsidRPr="00D44342" w:rsidRDefault="00DF724D" w:rsidP="00DF724D">
      <w:r w:rsidRPr="00D44342">
        <w:rPr>
          <w:rStyle w:val="HideTWBExt"/>
        </w:rPr>
        <w:t>&lt;/Amend&gt;</w:t>
      </w:r>
    </w:p>
    <w:p w14:paraId="1674AA30"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69</w:t>
      </w:r>
      <w:r w:rsidRPr="00D44342">
        <w:rPr>
          <w:rStyle w:val="HideTWBExt"/>
          <w:b w:val="0"/>
        </w:rPr>
        <w:t>&lt;/NumAm&gt;</w:t>
      </w:r>
    </w:p>
    <w:p w14:paraId="14B1BA06" w14:textId="77777777" w:rsidR="00DF724D" w:rsidRPr="00D44342" w:rsidRDefault="00DF724D" w:rsidP="00DF724D">
      <w:pPr>
        <w:pStyle w:val="NormalBold"/>
      </w:pPr>
      <w:r w:rsidRPr="00D44342">
        <w:rPr>
          <w:rStyle w:val="HideTWBExt"/>
          <w:b w:val="0"/>
        </w:rPr>
        <w:t>&lt;RepeatBlock-By&gt;&lt;Members&gt;</w:t>
      </w:r>
      <w:r w:rsidRPr="00D44342">
        <w:t>Leoluca Orlando</w:t>
      </w:r>
      <w:r w:rsidRPr="00D44342">
        <w:rPr>
          <w:rStyle w:val="HideTWBExt"/>
          <w:b w:val="0"/>
        </w:rPr>
        <w:t>&lt;/Members&gt;</w:t>
      </w:r>
    </w:p>
    <w:p w14:paraId="013A2FB5" w14:textId="77777777" w:rsidR="00DF724D" w:rsidRPr="00D44342" w:rsidRDefault="00DF724D" w:rsidP="00DF724D">
      <w:r w:rsidRPr="00D44342">
        <w:rPr>
          <w:rStyle w:val="HideTWBExt"/>
        </w:rPr>
        <w:t>&lt;AuNomDe&gt;</w:t>
      </w:r>
      <w:r w:rsidRPr="00D44342">
        <w:rPr>
          <w:rStyle w:val="HideTWBInt"/>
        </w:rPr>
        <w:t>{Verts/ALE}</w:t>
      </w:r>
      <w:r w:rsidRPr="00D44342">
        <w:t>a nome del gruppo Verts/ALE</w:t>
      </w:r>
      <w:r w:rsidRPr="00D44342">
        <w:rPr>
          <w:rStyle w:val="HideTWBExt"/>
        </w:rPr>
        <w:t>&lt;/AuNomDe&gt;</w:t>
      </w:r>
    </w:p>
    <w:p w14:paraId="3044D6B9" w14:textId="77777777" w:rsidR="00DF724D" w:rsidRPr="00D44342" w:rsidRDefault="00DF724D" w:rsidP="00DF724D">
      <w:pPr>
        <w:pStyle w:val="NormalBold"/>
      </w:pPr>
      <w:r w:rsidRPr="00D44342">
        <w:rPr>
          <w:rStyle w:val="HideTWBExt"/>
          <w:b w:val="0"/>
        </w:rPr>
        <w:t>&lt;/RepeatBlock-By&gt;</w:t>
      </w:r>
    </w:p>
    <w:p w14:paraId="5BEE31E0"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5BFC4C55" w14:textId="77777777" w:rsidR="00DF724D" w:rsidRPr="00D44342" w:rsidRDefault="00DF724D" w:rsidP="00DF724D">
      <w:pPr>
        <w:pStyle w:val="NormalBold"/>
      </w:pPr>
      <w:r w:rsidRPr="00D44342">
        <w:rPr>
          <w:rStyle w:val="HideTWBExt"/>
          <w:b w:val="0"/>
        </w:rPr>
        <w:t>&lt;Article&gt;</w:t>
      </w:r>
      <w:r w:rsidRPr="00D44342">
        <w:t>Considerando F quinquies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713EEAC3" w14:textId="77777777" w:rsidTr="00301803">
        <w:trPr>
          <w:trHeight w:hRule="exact" w:val="240"/>
          <w:jc w:val="center"/>
        </w:trPr>
        <w:tc>
          <w:tcPr>
            <w:tcW w:w="9752" w:type="dxa"/>
            <w:gridSpan w:val="2"/>
            <w:tcBorders>
              <w:top w:val="nil"/>
              <w:left w:val="nil"/>
              <w:bottom w:val="nil"/>
              <w:right w:val="nil"/>
            </w:tcBorders>
          </w:tcPr>
          <w:p w14:paraId="790934E3" w14:textId="77777777" w:rsidR="00DF724D" w:rsidRPr="00D44342" w:rsidRDefault="00DF724D" w:rsidP="00301803"/>
        </w:tc>
      </w:tr>
      <w:tr w:rsidR="00DF724D" w:rsidRPr="00D44342" w14:paraId="45C06E61" w14:textId="77777777" w:rsidTr="00301803">
        <w:trPr>
          <w:trHeight w:val="240"/>
          <w:jc w:val="center"/>
        </w:trPr>
        <w:tc>
          <w:tcPr>
            <w:tcW w:w="4876" w:type="dxa"/>
            <w:tcBorders>
              <w:top w:val="nil"/>
              <w:left w:val="nil"/>
              <w:bottom w:val="nil"/>
              <w:right w:val="nil"/>
            </w:tcBorders>
          </w:tcPr>
          <w:p w14:paraId="15C13640"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304AEF05" w14:textId="77777777" w:rsidR="00DF724D" w:rsidRPr="00D44342" w:rsidRDefault="00DF724D" w:rsidP="00301803">
            <w:pPr>
              <w:pStyle w:val="AmColumnHeading"/>
            </w:pPr>
            <w:r w:rsidRPr="00D44342">
              <w:t>Emendamento</w:t>
            </w:r>
          </w:p>
        </w:tc>
      </w:tr>
      <w:tr w:rsidR="00DF724D" w:rsidRPr="00D44342" w14:paraId="4225CF8C" w14:textId="77777777" w:rsidTr="00301803">
        <w:trPr>
          <w:jc w:val="center"/>
        </w:trPr>
        <w:tc>
          <w:tcPr>
            <w:tcW w:w="4876" w:type="dxa"/>
            <w:tcBorders>
              <w:top w:val="nil"/>
              <w:left w:val="nil"/>
              <w:bottom w:val="nil"/>
              <w:right w:val="nil"/>
            </w:tcBorders>
          </w:tcPr>
          <w:p w14:paraId="025757BC" w14:textId="77777777" w:rsidR="00DF724D" w:rsidRPr="00D44342" w:rsidRDefault="00DF724D" w:rsidP="00301803">
            <w:pPr>
              <w:pStyle w:val="Normal6a"/>
            </w:pPr>
          </w:p>
        </w:tc>
        <w:tc>
          <w:tcPr>
            <w:tcW w:w="4876" w:type="dxa"/>
            <w:tcBorders>
              <w:top w:val="nil"/>
              <w:left w:val="nil"/>
              <w:bottom w:val="nil"/>
              <w:right w:val="nil"/>
            </w:tcBorders>
          </w:tcPr>
          <w:p w14:paraId="6BCD6843" w14:textId="77777777" w:rsidR="00DF724D" w:rsidRPr="00D44342" w:rsidRDefault="00DF724D" w:rsidP="00301803">
            <w:pPr>
              <w:pStyle w:val="Normal6a"/>
            </w:pPr>
            <w:r w:rsidRPr="00D44342">
              <w:rPr>
                <w:b/>
                <w:i/>
              </w:rPr>
              <w:t>F quinquies.</w:t>
            </w:r>
            <w:r w:rsidRPr="00D44342">
              <w:tab/>
            </w:r>
            <w:r w:rsidRPr="00D44342">
              <w:rPr>
                <w:b/>
                <w:i/>
              </w:rPr>
              <w:t>considerando che le isole del Mediterraneo, siano esse regioni o Stati, devono affrontare svantaggi strutturali derivanti dall'insularità e dalla mancanza di continuità territoriale, con implicazioni significative per la connettività, la coesione economica e l'accesso ai servizi essenziali;</w:t>
            </w:r>
          </w:p>
        </w:tc>
      </w:tr>
    </w:tbl>
    <w:p w14:paraId="3F980C58"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471E67AE" w14:textId="77777777" w:rsidR="00DF724D" w:rsidRPr="00D44342" w:rsidRDefault="00DF724D" w:rsidP="00DF724D">
      <w:r w:rsidRPr="00D44342">
        <w:rPr>
          <w:rStyle w:val="HideTWBExt"/>
        </w:rPr>
        <w:t>&lt;/Amend&gt;</w:t>
      </w:r>
    </w:p>
    <w:p w14:paraId="4123B064"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70</w:t>
      </w:r>
      <w:r w:rsidRPr="00D44342">
        <w:rPr>
          <w:rStyle w:val="HideTWBExt"/>
          <w:b w:val="0"/>
        </w:rPr>
        <w:t>&lt;/NumAm&gt;</w:t>
      </w:r>
    </w:p>
    <w:p w14:paraId="1132C126" w14:textId="77777777" w:rsidR="00DF724D" w:rsidRPr="00D44342" w:rsidRDefault="00DF724D" w:rsidP="00DF724D">
      <w:pPr>
        <w:pStyle w:val="NormalBold"/>
      </w:pPr>
      <w:r w:rsidRPr="00D44342">
        <w:rPr>
          <w:rStyle w:val="HideTWBExt"/>
          <w:b w:val="0"/>
        </w:rPr>
        <w:t>&lt;RepeatBlock-By&gt;&lt;Members&gt;</w:t>
      </w:r>
      <w:r w:rsidRPr="00D44342">
        <w:t>Matthieu Valet, Jordan Bardella, Pierre-Romain Thionnet, Julie Rechagneux</w:t>
      </w:r>
      <w:r w:rsidRPr="00D44342">
        <w:rPr>
          <w:rStyle w:val="HideTWBExt"/>
          <w:b w:val="0"/>
        </w:rPr>
        <w:t>&lt;/Members&gt;</w:t>
      </w:r>
    </w:p>
    <w:p w14:paraId="632899F5" w14:textId="77777777" w:rsidR="00DF724D" w:rsidRPr="00D44342" w:rsidRDefault="00DF724D" w:rsidP="00DF724D">
      <w:pPr>
        <w:pStyle w:val="NormalBold"/>
      </w:pPr>
      <w:r w:rsidRPr="00D44342">
        <w:rPr>
          <w:rStyle w:val="HideTWBExt"/>
          <w:b w:val="0"/>
        </w:rPr>
        <w:t>&lt;/RepeatBlock-By&gt;</w:t>
      </w:r>
    </w:p>
    <w:p w14:paraId="27A72CF7"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5374B4DB" w14:textId="77777777" w:rsidR="00DF724D" w:rsidRPr="00D44342" w:rsidRDefault="00DF724D" w:rsidP="00DF724D">
      <w:pPr>
        <w:pStyle w:val="NormalBold"/>
      </w:pPr>
      <w:r w:rsidRPr="00D44342">
        <w:rPr>
          <w:rStyle w:val="HideTWBExt"/>
          <w:b w:val="0"/>
        </w:rPr>
        <w:t>&lt;Article&gt;</w:t>
      </w:r>
      <w:r w:rsidRPr="00D44342">
        <w:t>Considerando G</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3C5B7C15" w14:textId="77777777" w:rsidTr="00301803">
        <w:trPr>
          <w:trHeight w:hRule="exact" w:val="240"/>
          <w:jc w:val="center"/>
        </w:trPr>
        <w:tc>
          <w:tcPr>
            <w:tcW w:w="9752" w:type="dxa"/>
            <w:gridSpan w:val="2"/>
            <w:tcBorders>
              <w:top w:val="nil"/>
              <w:left w:val="nil"/>
              <w:bottom w:val="nil"/>
              <w:right w:val="nil"/>
            </w:tcBorders>
          </w:tcPr>
          <w:p w14:paraId="3F4B0715" w14:textId="77777777" w:rsidR="00DF724D" w:rsidRPr="00D44342" w:rsidRDefault="00DF724D" w:rsidP="00301803"/>
        </w:tc>
      </w:tr>
      <w:tr w:rsidR="00DF724D" w:rsidRPr="00D44342" w14:paraId="4FD08903" w14:textId="77777777" w:rsidTr="00301803">
        <w:trPr>
          <w:trHeight w:val="240"/>
          <w:jc w:val="center"/>
        </w:trPr>
        <w:tc>
          <w:tcPr>
            <w:tcW w:w="4876" w:type="dxa"/>
            <w:tcBorders>
              <w:top w:val="nil"/>
              <w:left w:val="nil"/>
              <w:bottom w:val="nil"/>
              <w:right w:val="nil"/>
            </w:tcBorders>
          </w:tcPr>
          <w:p w14:paraId="1CB40819"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41A77216" w14:textId="77777777" w:rsidR="00DF724D" w:rsidRPr="00D44342" w:rsidRDefault="00DF724D" w:rsidP="00301803">
            <w:pPr>
              <w:pStyle w:val="AmColumnHeading"/>
            </w:pPr>
            <w:r w:rsidRPr="00D44342">
              <w:t>Emendamento</w:t>
            </w:r>
          </w:p>
        </w:tc>
      </w:tr>
      <w:tr w:rsidR="00DF724D" w:rsidRPr="00D44342" w14:paraId="320CF04F" w14:textId="77777777" w:rsidTr="00301803">
        <w:trPr>
          <w:jc w:val="center"/>
        </w:trPr>
        <w:tc>
          <w:tcPr>
            <w:tcW w:w="4876" w:type="dxa"/>
            <w:tcBorders>
              <w:top w:val="nil"/>
              <w:left w:val="nil"/>
              <w:bottom w:val="nil"/>
              <w:right w:val="nil"/>
            </w:tcBorders>
          </w:tcPr>
          <w:p w14:paraId="0E251BD3" w14:textId="77777777" w:rsidR="00DF724D" w:rsidRPr="00D44342" w:rsidRDefault="00DF724D" w:rsidP="00301803">
            <w:pPr>
              <w:pStyle w:val="Normal6a"/>
            </w:pPr>
            <w:r w:rsidRPr="00D44342">
              <w:rPr>
                <w:b/>
                <w:i/>
              </w:rPr>
              <w:t>G.</w:t>
            </w:r>
            <w:r w:rsidRPr="00D44342">
              <w:tab/>
            </w:r>
            <w:r w:rsidRPr="00D44342">
              <w:rPr>
                <w:b/>
                <w:i/>
              </w:rPr>
              <w:t>considerando che Sua Santità Papa Leone XIV ha invitato la comunità internazionale a rimuovere le cause della disperazione e ha messo in guardia contro la trasformazione del Mediterraneo in "un cimitero dove muore anche la speranza";</w:t>
            </w:r>
          </w:p>
        </w:tc>
        <w:tc>
          <w:tcPr>
            <w:tcW w:w="4876" w:type="dxa"/>
            <w:tcBorders>
              <w:top w:val="nil"/>
              <w:left w:val="nil"/>
              <w:bottom w:val="nil"/>
              <w:right w:val="nil"/>
            </w:tcBorders>
          </w:tcPr>
          <w:p w14:paraId="40A91810" w14:textId="77777777" w:rsidR="00DF724D" w:rsidRPr="00D44342" w:rsidRDefault="00DF724D" w:rsidP="00301803">
            <w:pPr>
              <w:pStyle w:val="Normal6a"/>
            </w:pPr>
            <w:r w:rsidRPr="00D44342">
              <w:rPr>
                <w:b/>
                <w:i/>
              </w:rPr>
              <w:t>soppresso</w:t>
            </w:r>
          </w:p>
        </w:tc>
      </w:tr>
    </w:tbl>
    <w:p w14:paraId="356BE004"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067DC0B7" w14:textId="77777777" w:rsidR="00DF724D" w:rsidRPr="00D44342" w:rsidRDefault="00DF724D" w:rsidP="00DF724D">
      <w:r w:rsidRPr="00D44342">
        <w:rPr>
          <w:rStyle w:val="HideTWBExt"/>
        </w:rPr>
        <w:t>&lt;/Amend&gt;</w:t>
      </w:r>
    </w:p>
    <w:p w14:paraId="4D3F150A"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71</w:t>
      </w:r>
      <w:r w:rsidRPr="00D44342">
        <w:rPr>
          <w:rStyle w:val="HideTWBExt"/>
          <w:b w:val="0"/>
        </w:rPr>
        <w:t>&lt;/NumAm&gt;</w:t>
      </w:r>
    </w:p>
    <w:p w14:paraId="0816FD53" w14:textId="77777777" w:rsidR="00DF724D" w:rsidRPr="00D44342" w:rsidRDefault="00DF724D" w:rsidP="00DF724D">
      <w:pPr>
        <w:pStyle w:val="NormalBold"/>
      </w:pPr>
      <w:r w:rsidRPr="00D44342">
        <w:rPr>
          <w:rStyle w:val="HideTWBExt"/>
          <w:b w:val="0"/>
        </w:rPr>
        <w:t>&lt;RepeatBlock-By&gt;&lt;Members&gt;</w:t>
      </w:r>
      <w:r w:rsidRPr="00D44342">
        <w:t>Silvia Sardone, Susanna Ceccardi, Hermann Tertsch</w:t>
      </w:r>
      <w:r w:rsidRPr="00D44342">
        <w:rPr>
          <w:rStyle w:val="HideTWBExt"/>
          <w:b w:val="0"/>
        </w:rPr>
        <w:t>&lt;/Members&gt;</w:t>
      </w:r>
    </w:p>
    <w:p w14:paraId="750100B6" w14:textId="77777777" w:rsidR="00DF724D" w:rsidRPr="00D44342" w:rsidRDefault="00DF724D" w:rsidP="00DF724D">
      <w:pPr>
        <w:pStyle w:val="NormalBold"/>
      </w:pPr>
      <w:r w:rsidRPr="00D44342">
        <w:rPr>
          <w:rStyle w:val="HideTWBExt"/>
          <w:b w:val="0"/>
        </w:rPr>
        <w:t>&lt;/RepeatBlock-By&gt;</w:t>
      </w:r>
    </w:p>
    <w:p w14:paraId="428542B9"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0D5D8FBF" w14:textId="77777777" w:rsidR="00DF724D" w:rsidRPr="00D44342" w:rsidRDefault="00DF724D" w:rsidP="00DF724D">
      <w:pPr>
        <w:pStyle w:val="NormalBold"/>
      </w:pPr>
      <w:r w:rsidRPr="00D44342">
        <w:rPr>
          <w:rStyle w:val="HideTWBExt"/>
          <w:b w:val="0"/>
        </w:rPr>
        <w:t>&lt;Article&gt;</w:t>
      </w:r>
      <w:r w:rsidRPr="00D44342">
        <w:t>Considerando G</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5F450B5C" w14:textId="77777777" w:rsidTr="00301803">
        <w:trPr>
          <w:trHeight w:hRule="exact" w:val="240"/>
          <w:jc w:val="center"/>
        </w:trPr>
        <w:tc>
          <w:tcPr>
            <w:tcW w:w="9752" w:type="dxa"/>
            <w:gridSpan w:val="2"/>
            <w:tcBorders>
              <w:top w:val="nil"/>
              <w:left w:val="nil"/>
              <w:bottom w:val="nil"/>
              <w:right w:val="nil"/>
            </w:tcBorders>
          </w:tcPr>
          <w:p w14:paraId="59605260" w14:textId="77777777" w:rsidR="00DF724D" w:rsidRPr="00D44342" w:rsidRDefault="00DF724D" w:rsidP="00301803"/>
        </w:tc>
      </w:tr>
      <w:tr w:rsidR="00DF724D" w:rsidRPr="00D44342" w14:paraId="0915C1D3" w14:textId="77777777" w:rsidTr="00301803">
        <w:trPr>
          <w:trHeight w:val="240"/>
          <w:jc w:val="center"/>
        </w:trPr>
        <w:tc>
          <w:tcPr>
            <w:tcW w:w="4876" w:type="dxa"/>
            <w:tcBorders>
              <w:top w:val="nil"/>
              <w:left w:val="nil"/>
              <w:bottom w:val="nil"/>
              <w:right w:val="nil"/>
            </w:tcBorders>
          </w:tcPr>
          <w:p w14:paraId="76D1A422"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639292C7" w14:textId="77777777" w:rsidR="00DF724D" w:rsidRPr="00D44342" w:rsidRDefault="00DF724D" w:rsidP="00301803">
            <w:pPr>
              <w:pStyle w:val="AmColumnHeading"/>
            </w:pPr>
            <w:r w:rsidRPr="00D44342">
              <w:t>Emendamento</w:t>
            </w:r>
          </w:p>
        </w:tc>
      </w:tr>
      <w:tr w:rsidR="00DF724D" w:rsidRPr="00D44342" w14:paraId="326B39E6" w14:textId="77777777" w:rsidTr="00301803">
        <w:trPr>
          <w:jc w:val="center"/>
        </w:trPr>
        <w:tc>
          <w:tcPr>
            <w:tcW w:w="4876" w:type="dxa"/>
            <w:tcBorders>
              <w:top w:val="nil"/>
              <w:left w:val="nil"/>
              <w:bottom w:val="nil"/>
              <w:right w:val="nil"/>
            </w:tcBorders>
          </w:tcPr>
          <w:p w14:paraId="22B973DA" w14:textId="77777777" w:rsidR="00DF724D" w:rsidRPr="00D44342" w:rsidRDefault="00DF724D" w:rsidP="00301803">
            <w:pPr>
              <w:pStyle w:val="Normal6a"/>
            </w:pPr>
            <w:r w:rsidRPr="00D44342">
              <w:t>G.</w:t>
            </w:r>
            <w:r w:rsidRPr="00D44342">
              <w:tab/>
              <w:t>considerando che Sua Santità Papa Leone XIV ha invitato la comunità internazionale a rimuovere le cause della disperazione e ha messo in guardia contro la trasformazione del Mediterraneo in "un cimitero dove muore anche la speranza";</w:t>
            </w:r>
          </w:p>
        </w:tc>
        <w:tc>
          <w:tcPr>
            <w:tcW w:w="4876" w:type="dxa"/>
            <w:tcBorders>
              <w:top w:val="nil"/>
              <w:left w:val="nil"/>
              <w:bottom w:val="nil"/>
              <w:right w:val="nil"/>
            </w:tcBorders>
          </w:tcPr>
          <w:p w14:paraId="3F9E2E83" w14:textId="77777777" w:rsidR="00DF724D" w:rsidRPr="00D44342" w:rsidRDefault="00DF724D" w:rsidP="00301803">
            <w:pPr>
              <w:pStyle w:val="Normal6a"/>
            </w:pPr>
            <w:r w:rsidRPr="00D44342">
              <w:t>G.</w:t>
            </w:r>
            <w:r w:rsidRPr="00D44342">
              <w:tab/>
              <w:t xml:space="preserve">considerando che Sua Santità Papa Leone XIV ha invitato la comunità internazionale a rimuovere le cause della disperazione e ha messo in guardia contro la trasformazione del Mediterraneo in "un cimitero dove muore anche la speranza"; </w:t>
            </w:r>
            <w:r w:rsidRPr="00D44342">
              <w:rPr>
                <w:b/>
                <w:i/>
              </w:rPr>
              <w:t>che egli ha altresì riconosciuto che gli Stati hanno il legittimo diritto di porre limiti e condizioni all'immigrazione al fine di preservare il bene comune e la sicurezza, evitando politiche di frontiera indiscriminate; che Papa Leone XIV ha inoltre promosso l'idea che la priorità della politica internazionale dovrebbe essere quella di garantire condizioni socioeconomiche nei paesi di origine, affinché le persone non siano costrette a fuggire per sopravvivere;</w:t>
            </w:r>
          </w:p>
        </w:tc>
      </w:tr>
    </w:tbl>
    <w:p w14:paraId="5698EC05"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43A34FE3" w14:textId="77777777" w:rsidR="00DF724D" w:rsidRPr="00D44342" w:rsidRDefault="00DF724D" w:rsidP="00DF724D">
      <w:r w:rsidRPr="00D44342">
        <w:rPr>
          <w:rStyle w:val="HideTWBExt"/>
        </w:rPr>
        <w:t>&lt;/Amend&gt;</w:t>
      </w:r>
    </w:p>
    <w:p w14:paraId="7C041DB2"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72</w:t>
      </w:r>
      <w:r w:rsidRPr="00D44342">
        <w:rPr>
          <w:rStyle w:val="HideTWBExt"/>
          <w:b w:val="0"/>
        </w:rPr>
        <w:t>&lt;/NumAm&gt;</w:t>
      </w:r>
    </w:p>
    <w:p w14:paraId="44F43E42" w14:textId="77777777" w:rsidR="00DF724D" w:rsidRPr="00D44342" w:rsidRDefault="00DF724D" w:rsidP="00DF724D">
      <w:pPr>
        <w:pStyle w:val="NormalBold"/>
      </w:pPr>
      <w:r w:rsidRPr="00D44342">
        <w:rPr>
          <w:rStyle w:val="HideTWBExt"/>
          <w:b w:val="0"/>
        </w:rPr>
        <w:t>&lt;RepeatBlock-By&gt;&lt;Members&gt;</w:t>
      </w:r>
      <w:r w:rsidRPr="00D44342">
        <w:t>Nacho Sánchez Amor, Hana Jalloul Muro</w:t>
      </w:r>
      <w:r w:rsidRPr="00D44342">
        <w:rPr>
          <w:rStyle w:val="HideTWBExt"/>
          <w:b w:val="0"/>
        </w:rPr>
        <w:t>&lt;/Members&gt;</w:t>
      </w:r>
    </w:p>
    <w:p w14:paraId="690548E9" w14:textId="77777777" w:rsidR="00DF724D" w:rsidRPr="00D44342" w:rsidRDefault="00DF724D" w:rsidP="00DF724D">
      <w:pPr>
        <w:pStyle w:val="NormalBold"/>
      </w:pPr>
      <w:r w:rsidRPr="00D44342">
        <w:rPr>
          <w:rStyle w:val="HideTWBExt"/>
          <w:b w:val="0"/>
        </w:rPr>
        <w:t>&lt;/RepeatBlock-By&gt;</w:t>
      </w:r>
    </w:p>
    <w:p w14:paraId="0ACAF1CF"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26AB398A" w14:textId="77777777" w:rsidR="00DF724D" w:rsidRPr="00D44342" w:rsidRDefault="00DF724D" w:rsidP="00DF724D">
      <w:pPr>
        <w:pStyle w:val="NormalBold"/>
      </w:pPr>
      <w:r w:rsidRPr="00D44342">
        <w:rPr>
          <w:rStyle w:val="HideTWBExt"/>
          <w:b w:val="0"/>
        </w:rPr>
        <w:t>&lt;Article&gt;</w:t>
      </w:r>
      <w:r w:rsidRPr="00D44342">
        <w:t>Considerando G</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3942F86B" w14:textId="77777777" w:rsidTr="00301803">
        <w:trPr>
          <w:trHeight w:hRule="exact" w:val="240"/>
          <w:jc w:val="center"/>
        </w:trPr>
        <w:tc>
          <w:tcPr>
            <w:tcW w:w="9752" w:type="dxa"/>
            <w:gridSpan w:val="2"/>
            <w:tcBorders>
              <w:top w:val="nil"/>
              <w:left w:val="nil"/>
              <w:bottom w:val="nil"/>
              <w:right w:val="nil"/>
            </w:tcBorders>
          </w:tcPr>
          <w:p w14:paraId="11CB2479" w14:textId="77777777" w:rsidR="00DF724D" w:rsidRPr="00D44342" w:rsidRDefault="00DF724D" w:rsidP="00301803"/>
        </w:tc>
      </w:tr>
      <w:tr w:rsidR="00DF724D" w:rsidRPr="00D44342" w14:paraId="68F62B52" w14:textId="77777777" w:rsidTr="00301803">
        <w:trPr>
          <w:trHeight w:val="240"/>
          <w:jc w:val="center"/>
        </w:trPr>
        <w:tc>
          <w:tcPr>
            <w:tcW w:w="4876" w:type="dxa"/>
            <w:tcBorders>
              <w:top w:val="nil"/>
              <w:left w:val="nil"/>
              <w:bottom w:val="nil"/>
              <w:right w:val="nil"/>
            </w:tcBorders>
          </w:tcPr>
          <w:p w14:paraId="5940FF21"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D888229" w14:textId="77777777" w:rsidR="00DF724D" w:rsidRPr="00D44342" w:rsidRDefault="00DF724D" w:rsidP="00301803">
            <w:pPr>
              <w:pStyle w:val="AmColumnHeading"/>
            </w:pPr>
            <w:r w:rsidRPr="00D44342">
              <w:t>Emendamento</w:t>
            </w:r>
          </w:p>
        </w:tc>
      </w:tr>
      <w:tr w:rsidR="00DF724D" w:rsidRPr="00D44342" w14:paraId="03E722FB" w14:textId="77777777" w:rsidTr="00301803">
        <w:trPr>
          <w:jc w:val="center"/>
        </w:trPr>
        <w:tc>
          <w:tcPr>
            <w:tcW w:w="4876" w:type="dxa"/>
            <w:tcBorders>
              <w:top w:val="nil"/>
              <w:left w:val="nil"/>
              <w:bottom w:val="nil"/>
              <w:right w:val="nil"/>
            </w:tcBorders>
          </w:tcPr>
          <w:p w14:paraId="46E8CD1E" w14:textId="77777777" w:rsidR="00DF724D" w:rsidRPr="00D44342" w:rsidRDefault="00DF724D" w:rsidP="00301803">
            <w:pPr>
              <w:pStyle w:val="Normal6a"/>
            </w:pPr>
            <w:r w:rsidRPr="00D44342">
              <w:t>G.</w:t>
            </w:r>
            <w:r w:rsidRPr="00D44342">
              <w:tab/>
              <w:t>considerando che Sua Santità Papa Leone XIV ha invitato la comunità internazionale a rimuovere le cause della disperazione e ha messo in guardia contro la trasformazione del Mediterraneo in "un cimitero dove muore anche la speranza";</w:t>
            </w:r>
          </w:p>
        </w:tc>
        <w:tc>
          <w:tcPr>
            <w:tcW w:w="4876" w:type="dxa"/>
            <w:tcBorders>
              <w:top w:val="nil"/>
              <w:left w:val="nil"/>
              <w:bottom w:val="nil"/>
              <w:right w:val="nil"/>
            </w:tcBorders>
          </w:tcPr>
          <w:p w14:paraId="6C11DA0D" w14:textId="77777777" w:rsidR="00DF724D" w:rsidRPr="00D44342" w:rsidRDefault="00DF724D" w:rsidP="00301803">
            <w:pPr>
              <w:pStyle w:val="Normal6a"/>
            </w:pPr>
            <w:r w:rsidRPr="00D44342">
              <w:t>G.</w:t>
            </w:r>
            <w:r w:rsidRPr="00D44342">
              <w:tab/>
              <w:t xml:space="preserve">considerando che Sua Santità Papa Leone XIV ha invitato la comunità internazionale a rimuovere le cause della disperazione e ha messo in guardia contro la trasformazione del Mediterraneo in "un cimitero dove muore anche la speranza"; </w:t>
            </w:r>
            <w:r w:rsidRPr="00D44342">
              <w:rPr>
                <w:b/>
                <w:i/>
              </w:rPr>
              <w:t>che è necessaria una cooperazione in materia di migrazione per ridurre le tensioni legate ai flussi migratori nella regione; che molti paesi del vicinato meridionale si trovano ad affrontare pressioni migratorie, compresa l'assistenza umanitaria alle popolazioni sfollate, in qualità di paesi di transito, di accoglienza o di destinazione;</w:t>
            </w:r>
          </w:p>
        </w:tc>
      </w:tr>
    </w:tbl>
    <w:p w14:paraId="5535AD35"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0742A2AC" w14:textId="77777777" w:rsidR="00DF724D" w:rsidRPr="00D44342" w:rsidRDefault="00DF724D" w:rsidP="00DF724D">
      <w:r w:rsidRPr="00D44342">
        <w:rPr>
          <w:rStyle w:val="HideTWBExt"/>
        </w:rPr>
        <w:t>&lt;/Amend&gt;</w:t>
      </w:r>
    </w:p>
    <w:p w14:paraId="7A72F21E"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73</w:t>
      </w:r>
      <w:r w:rsidRPr="00D44342">
        <w:rPr>
          <w:rStyle w:val="HideTWBExt"/>
          <w:b w:val="0"/>
        </w:rPr>
        <w:t>&lt;/NumAm&gt;</w:t>
      </w:r>
    </w:p>
    <w:p w14:paraId="26BF649B" w14:textId="77777777" w:rsidR="00DF724D" w:rsidRPr="00D44342" w:rsidRDefault="00DF724D" w:rsidP="00DF724D">
      <w:pPr>
        <w:pStyle w:val="NormalBold"/>
      </w:pPr>
      <w:r w:rsidRPr="00D44342">
        <w:rPr>
          <w:rStyle w:val="HideTWBExt"/>
          <w:b w:val="0"/>
        </w:rPr>
        <w:t>&lt;RepeatBlock-By&gt;&lt;Members&gt;</w:t>
      </w:r>
      <w:r w:rsidRPr="00D44342">
        <w:t>Alberico Gambino, Ruggero Razza, Carlo Fidanza</w:t>
      </w:r>
      <w:r w:rsidRPr="00D44342">
        <w:rPr>
          <w:rStyle w:val="HideTWBExt"/>
          <w:b w:val="0"/>
        </w:rPr>
        <w:t>&lt;/Members&gt;</w:t>
      </w:r>
    </w:p>
    <w:p w14:paraId="178363F4" w14:textId="77777777" w:rsidR="00DF724D" w:rsidRPr="00D44342" w:rsidRDefault="00DF724D" w:rsidP="00DF724D">
      <w:pPr>
        <w:pStyle w:val="NormalBold"/>
      </w:pPr>
      <w:r w:rsidRPr="00D44342">
        <w:rPr>
          <w:rStyle w:val="HideTWBExt"/>
          <w:b w:val="0"/>
        </w:rPr>
        <w:t>&lt;/RepeatBlock-By&gt;</w:t>
      </w:r>
    </w:p>
    <w:p w14:paraId="269E52B8"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22D836D6" w14:textId="77777777" w:rsidR="00DF724D" w:rsidRPr="00D44342" w:rsidRDefault="00DF724D" w:rsidP="00DF724D">
      <w:pPr>
        <w:pStyle w:val="NormalBold"/>
      </w:pPr>
      <w:r w:rsidRPr="00D44342">
        <w:rPr>
          <w:rStyle w:val="HideTWBExt"/>
          <w:b w:val="0"/>
        </w:rPr>
        <w:t>&lt;Article&gt;</w:t>
      </w:r>
      <w:r w:rsidRPr="00D44342">
        <w:t>Considerando G</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614830E" w14:textId="77777777" w:rsidTr="00301803">
        <w:trPr>
          <w:trHeight w:hRule="exact" w:val="240"/>
          <w:jc w:val="center"/>
        </w:trPr>
        <w:tc>
          <w:tcPr>
            <w:tcW w:w="9752" w:type="dxa"/>
            <w:gridSpan w:val="2"/>
            <w:tcBorders>
              <w:top w:val="nil"/>
              <w:left w:val="nil"/>
              <w:bottom w:val="nil"/>
              <w:right w:val="nil"/>
            </w:tcBorders>
          </w:tcPr>
          <w:p w14:paraId="5BBC68FC" w14:textId="77777777" w:rsidR="00DF724D" w:rsidRPr="00D44342" w:rsidRDefault="00DF724D" w:rsidP="00301803"/>
        </w:tc>
      </w:tr>
      <w:tr w:rsidR="00DF724D" w:rsidRPr="00D44342" w14:paraId="126D9ED5" w14:textId="77777777" w:rsidTr="00301803">
        <w:trPr>
          <w:trHeight w:val="240"/>
          <w:jc w:val="center"/>
        </w:trPr>
        <w:tc>
          <w:tcPr>
            <w:tcW w:w="4876" w:type="dxa"/>
            <w:tcBorders>
              <w:top w:val="nil"/>
              <w:left w:val="nil"/>
              <w:bottom w:val="nil"/>
              <w:right w:val="nil"/>
            </w:tcBorders>
          </w:tcPr>
          <w:p w14:paraId="3BF4A56D"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337B0B4F" w14:textId="77777777" w:rsidR="00DF724D" w:rsidRPr="00D44342" w:rsidRDefault="00DF724D" w:rsidP="00301803">
            <w:pPr>
              <w:pStyle w:val="AmColumnHeading"/>
            </w:pPr>
            <w:r w:rsidRPr="00D44342">
              <w:t>Emendamento</w:t>
            </w:r>
          </w:p>
        </w:tc>
      </w:tr>
      <w:tr w:rsidR="00DF724D" w:rsidRPr="00D44342" w14:paraId="2AB99C15" w14:textId="77777777" w:rsidTr="00301803">
        <w:trPr>
          <w:jc w:val="center"/>
        </w:trPr>
        <w:tc>
          <w:tcPr>
            <w:tcW w:w="4876" w:type="dxa"/>
            <w:tcBorders>
              <w:top w:val="nil"/>
              <w:left w:val="nil"/>
              <w:bottom w:val="nil"/>
              <w:right w:val="nil"/>
            </w:tcBorders>
          </w:tcPr>
          <w:p w14:paraId="12730FA6" w14:textId="77777777" w:rsidR="00DF724D" w:rsidRPr="00D44342" w:rsidRDefault="00DF724D" w:rsidP="00301803">
            <w:pPr>
              <w:pStyle w:val="Normal6a"/>
            </w:pPr>
            <w:r w:rsidRPr="00D44342">
              <w:t>G.</w:t>
            </w:r>
            <w:r w:rsidRPr="00D44342">
              <w:tab/>
              <w:t>considerando che Sua Santità Papa Leone XIV ha invitato la comunità internazionale a rimuovere le cause della disperazione e ha messo in guardia contro la trasformazione del Mediterraneo in "un cimitero dove muore anche la speranza";</w:t>
            </w:r>
          </w:p>
        </w:tc>
        <w:tc>
          <w:tcPr>
            <w:tcW w:w="4876" w:type="dxa"/>
            <w:tcBorders>
              <w:top w:val="nil"/>
              <w:left w:val="nil"/>
              <w:bottom w:val="nil"/>
              <w:right w:val="nil"/>
            </w:tcBorders>
          </w:tcPr>
          <w:p w14:paraId="632C049B" w14:textId="77777777" w:rsidR="00DF724D" w:rsidRPr="00D44342" w:rsidRDefault="00DF724D" w:rsidP="00301803">
            <w:pPr>
              <w:pStyle w:val="Normal6a"/>
            </w:pPr>
            <w:r w:rsidRPr="00D44342">
              <w:t>G.</w:t>
            </w:r>
            <w:r w:rsidRPr="00D44342">
              <w:tab/>
              <w:t>considerando che Sua Santità Papa Leone XIV ha invitato la comunità internazionale a rimuovere le cause della disperazione e ha messo in guardia contro la trasformazione del Mediterraneo in "un cimitero dove muore anche la speranza"</w:t>
            </w:r>
            <w:r w:rsidRPr="00D44342">
              <w:rPr>
                <w:b/>
                <w:i/>
              </w:rPr>
              <w:t>, sottolineando la necessità di promuovere pace, stabilità, dignità umana, opportunità economiche in tutta la regione</w:t>
            </w:r>
            <w:r w:rsidRPr="00D44342">
              <w:t>;</w:t>
            </w:r>
          </w:p>
        </w:tc>
      </w:tr>
    </w:tbl>
    <w:p w14:paraId="2DA58914"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{IT}</w:t>
      </w:r>
      <w:r w:rsidRPr="00D44342">
        <w:t>it</w:t>
      </w:r>
      <w:r w:rsidRPr="00D44342">
        <w:rPr>
          <w:rStyle w:val="HideTWBExt"/>
        </w:rPr>
        <w:t>&lt;/Original&gt;</w:t>
      </w:r>
    </w:p>
    <w:p w14:paraId="428887A0" w14:textId="77777777" w:rsidR="00DF724D" w:rsidRPr="00D44342" w:rsidRDefault="00DF724D" w:rsidP="00DF724D">
      <w:r w:rsidRPr="00D44342">
        <w:rPr>
          <w:rStyle w:val="HideTWBExt"/>
        </w:rPr>
        <w:t>&lt;/Amend&gt;</w:t>
      </w:r>
    </w:p>
    <w:p w14:paraId="7D506368"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74</w:t>
      </w:r>
      <w:r w:rsidRPr="00D44342">
        <w:rPr>
          <w:rStyle w:val="HideTWBExt"/>
          <w:b w:val="0"/>
        </w:rPr>
        <w:t>&lt;/NumAm&gt;</w:t>
      </w:r>
    </w:p>
    <w:p w14:paraId="10028678" w14:textId="77777777" w:rsidR="00DF724D" w:rsidRPr="00D44342" w:rsidRDefault="00DF724D" w:rsidP="00DF724D">
      <w:pPr>
        <w:pStyle w:val="NormalBold"/>
      </w:pPr>
      <w:r w:rsidRPr="00D44342">
        <w:rPr>
          <w:rStyle w:val="HideTWBExt"/>
          <w:b w:val="0"/>
        </w:rPr>
        <w:t>&lt;RepeatBlock-By&gt;&lt;Members&gt;</w:t>
      </w:r>
      <w:r w:rsidRPr="00D44342">
        <w:t>Sebastian Tynkkynen</w:t>
      </w:r>
      <w:r w:rsidRPr="00D44342">
        <w:rPr>
          <w:rStyle w:val="HideTWBExt"/>
          <w:b w:val="0"/>
        </w:rPr>
        <w:t>&lt;/Members&gt;</w:t>
      </w:r>
    </w:p>
    <w:p w14:paraId="4BED5C78" w14:textId="77777777" w:rsidR="00DF724D" w:rsidRPr="00D44342" w:rsidRDefault="00DF724D" w:rsidP="00DF724D">
      <w:pPr>
        <w:pStyle w:val="NormalBold"/>
      </w:pPr>
      <w:r w:rsidRPr="00D44342">
        <w:rPr>
          <w:rStyle w:val="HideTWBExt"/>
          <w:b w:val="0"/>
        </w:rPr>
        <w:t>&lt;/RepeatBlock-By&gt;</w:t>
      </w:r>
    </w:p>
    <w:p w14:paraId="6C014E3E"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09239AE3" w14:textId="77777777" w:rsidR="00DF724D" w:rsidRPr="00D44342" w:rsidRDefault="00DF724D" w:rsidP="00DF724D">
      <w:pPr>
        <w:pStyle w:val="NormalBold"/>
      </w:pPr>
      <w:r w:rsidRPr="00D44342">
        <w:rPr>
          <w:rStyle w:val="HideTWBExt"/>
          <w:b w:val="0"/>
        </w:rPr>
        <w:t>&lt;Article&gt;</w:t>
      </w:r>
      <w:r w:rsidRPr="00D44342">
        <w:t>Considerando G</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43CBAD50" w14:textId="77777777" w:rsidTr="00301803">
        <w:trPr>
          <w:trHeight w:hRule="exact" w:val="240"/>
          <w:jc w:val="center"/>
        </w:trPr>
        <w:tc>
          <w:tcPr>
            <w:tcW w:w="9752" w:type="dxa"/>
            <w:gridSpan w:val="2"/>
            <w:tcBorders>
              <w:top w:val="nil"/>
              <w:left w:val="nil"/>
              <w:bottom w:val="nil"/>
              <w:right w:val="nil"/>
            </w:tcBorders>
          </w:tcPr>
          <w:p w14:paraId="35F99B68" w14:textId="77777777" w:rsidR="00DF724D" w:rsidRPr="00D44342" w:rsidRDefault="00DF724D" w:rsidP="00301803"/>
        </w:tc>
      </w:tr>
      <w:tr w:rsidR="00DF724D" w:rsidRPr="00D44342" w14:paraId="6D44CE04" w14:textId="77777777" w:rsidTr="00301803">
        <w:trPr>
          <w:trHeight w:val="240"/>
          <w:jc w:val="center"/>
        </w:trPr>
        <w:tc>
          <w:tcPr>
            <w:tcW w:w="4876" w:type="dxa"/>
            <w:tcBorders>
              <w:top w:val="nil"/>
              <w:left w:val="nil"/>
              <w:bottom w:val="nil"/>
              <w:right w:val="nil"/>
            </w:tcBorders>
          </w:tcPr>
          <w:p w14:paraId="77C4A94E"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4EA00DF8" w14:textId="77777777" w:rsidR="00DF724D" w:rsidRPr="00D44342" w:rsidRDefault="00DF724D" w:rsidP="00301803">
            <w:pPr>
              <w:pStyle w:val="AmColumnHeading"/>
            </w:pPr>
            <w:r w:rsidRPr="00D44342">
              <w:t>Emendamento</w:t>
            </w:r>
          </w:p>
        </w:tc>
      </w:tr>
      <w:tr w:rsidR="00DF724D" w:rsidRPr="00D44342" w14:paraId="0919D23E" w14:textId="77777777" w:rsidTr="00301803">
        <w:trPr>
          <w:jc w:val="center"/>
        </w:trPr>
        <w:tc>
          <w:tcPr>
            <w:tcW w:w="4876" w:type="dxa"/>
            <w:tcBorders>
              <w:top w:val="nil"/>
              <w:left w:val="nil"/>
              <w:bottom w:val="nil"/>
              <w:right w:val="nil"/>
            </w:tcBorders>
          </w:tcPr>
          <w:p w14:paraId="03A05104" w14:textId="77777777" w:rsidR="00DF724D" w:rsidRPr="00D44342" w:rsidRDefault="00DF724D" w:rsidP="00301803">
            <w:pPr>
              <w:pStyle w:val="Normal6a"/>
            </w:pPr>
            <w:r w:rsidRPr="00D44342">
              <w:t>G.</w:t>
            </w:r>
            <w:r w:rsidRPr="00D44342">
              <w:tab/>
              <w:t xml:space="preserve">considerando che </w:t>
            </w:r>
            <w:r w:rsidRPr="00D44342">
              <w:rPr>
                <w:b/>
                <w:i/>
              </w:rPr>
              <w:t>Sua Santità Papa Leone XIV ha invitato la comunità internazionale a rimuovere le cause della disperazione e ha messo in guardia contro la trasformazione del Mediterraneo in "un cimitero dove muore anche la speranza"</w:t>
            </w:r>
            <w:r w:rsidRPr="00D44342">
              <w:t>;</w:t>
            </w:r>
          </w:p>
        </w:tc>
        <w:tc>
          <w:tcPr>
            <w:tcW w:w="4876" w:type="dxa"/>
            <w:tcBorders>
              <w:top w:val="nil"/>
              <w:left w:val="nil"/>
              <w:bottom w:val="nil"/>
              <w:right w:val="nil"/>
            </w:tcBorders>
          </w:tcPr>
          <w:p w14:paraId="3850A6BF" w14:textId="77777777" w:rsidR="00DF724D" w:rsidRPr="00D44342" w:rsidRDefault="00DF724D" w:rsidP="00301803">
            <w:pPr>
              <w:pStyle w:val="Normal6a"/>
            </w:pPr>
            <w:r w:rsidRPr="00D44342">
              <w:t>G.</w:t>
            </w:r>
            <w:r w:rsidRPr="00D44342">
              <w:tab/>
              <w:t xml:space="preserve">considerando che </w:t>
            </w:r>
            <w:r w:rsidRPr="00D44342">
              <w:rPr>
                <w:b/>
                <w:i/>
              </w:rPr>
              <w:t>l'obiettivo di rendere più rigorosa la politica migratoria dell'UE è quello di porre fine alle morti dei migranti in mare e di smantellare le attività illecite dei trafficanti di esseri umani</w:t>
            </w:r>
            <w:r w:rsidRPr="00D44342">
              <w:t>;</w:t>
            </w:r>
          </w:p>
        </w:tc>
      </w:tr>
    </w:tbl>
    <w:p w14:paraId="3EA35ABB"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{FI}</w:t>
      </w:r>
      <w:r w:rsidRPr="00D44342">
        <w:t>fi</w:t>
      </w:r>
      <w:r w:rsidRPr="00D44342">
        <w:rPr>
          <w:rStyle w:val="HideTWBExt"/>
        </w:rPr>
        <w:t>&lt;/Original&gt;</w:t>
      </w:r>
    </w:p>
    <w:p w14:paraId="1BDC9958" w14:textId="77777777" w:rsidR="00DF724D" w:rsidRPr="00D44342" w:rsidRDefault="00DF724D" w:rsidP="00DF724D">
      <w:r w:rsidRPr="00D44342">
        <w:rPr>
          <w:rStyle w:val="HideTWBExt"/>
        </w:rPr>
        <w:t>&lt;/Amend&gt;</w:t>
      </w:r>
    </w:p>
    <w:p w14:paraId="406D8023"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75</w:t>
      </w:r>
      <w:r w:rsidRPr="00D44342">
        <w:rPr>
          <w:rStyle w:val="HideTWBExt"/>
          <w:b w:val="0"/>
        </w:rPr>
        <w:t>&lt;/NumAm&gt;</w:t>
      </w:r>
    </w:p>
    <w:p w14:paraId="43D9A225" w14:textId="77777777" w:rsidR="00DF724D" w:rsidRPr="00D44342" w:rsidRDefault="00DF724D" w:rsidP="00DF724D">
      <w:pPr>
        <w:pStyle w:val="NormalBold"/>
      </w:pPr>
      <w:r w:rsidRPr="00D44342">
        <w:rPr>
          <w:rStyle w:val="HideTWBExt"/>
          <w:b w:val="0"/>
        </w:rPr>
        <w:t>&lt;RepeatBlock-By&gt;&lt;Members&gt;</w:t>
      </w:r>
      <w:r w:rsidRPr="00D44342">
        <w:t>Nacho Sánchez Amor, Hana Jalloul Muro, Nicola Zingaretti</w:t>
      </w:r>
      <w:r w:rsidRPr="00D44342">
        <w:rPr>
          <w:rStyle w:val="HideTWBExt"/>
          <w:b w:val="0"/>
        </w:rPr>
        <w:t>&lt;/Members&gt;</w:t>
      </w:r>
    </w:p>
    <w:p w14:paraId="0F2E40B5" w14:textId="77777777" w:rsidR="00DF724D" w:rsidRPr="00D44342" w:rsidRDefault="00DF724D" w:rsidP="00DF724D">
      <w:pPr>
        <w:pStyle w:val="NormalBold"/>
      </w:pPr>
      <w:r w:rsidRPr="00D44342">
        <w:rPr>
          <w:rStyle w:val="HideTWBExt"/>
          <w:b w:val="0"/>
        </w:rPr>
        <w:t>&lt;/RepeatBlock-By&gt;</w:t>
      </w:r>
    </w:p>
    <w:p w14:paraId="7C751C5E"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33CE4054" w14:textId="77777777" w:rsidR="00DF724D" w:rsidRPr="00D44342" w:rsidRDefault="00DF724D" w:rsidP="00DF724D">
      <w:pPr>
        <w:pStyle w:val="NormalBold"/>
      </w:pPr>
      <w:r w:rsidRPr="00D44342">
        <w:rPr>
          <w:rStyle w:val="HideTWBExt"/>
          <w:b w:val="0"/>
        </w:rPr>
        <w:t>&lt;Article&gt;</w:t>
      </w:r>
      <w:r w:rsidRPr="00D44342">
        <w:t>Considerando G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B7BEC7D" w14:textId="77777777" w:rsidTr="00301803">
        <w:trPr>
          <w:trHeight w:hRule="exact" w:val="240"/>
          <w:jc w:val="center"/>
        </w:trPr>
        <w:tc>
          <w:tcPr>
            <w:tcW w:w="9752" w:type="dxa"/>
            <w:gridSpan w:val="2"/>
            <w:tcBorders>
              <w:top w:val="nil"/>
              <w:left w:val="nil"/>
              <w:bottom w:val="nil"/>
              <w:right w:val="nil"/>
            </w:tcBorders>
          </w:tcPr>
          <w:p w14:paraId="0A86ABDD" w14:textId="77777777" w:rsidR="00DF724D" w:rsidRPr="00D44342" w:rsidRDefault="00DF724D" w:rsidP="00301803"/>
        </w:tc>
      </w:tr>
      <w:tr w:rsidR="00DF724D" w:rsidRPr="00D44342" w14:paraId="1C6F4BB9" w14:textId="77777777" w:rsidTr="00301803">
        <w:trPr>
          <w:trHeight w:val="240"/>
          <w:jc w:val="center"/>
        </w:trPr>
        <w:tc>
          <w:tcPr>
            <w:tcW w:w="4876" w:type="dxa"/>
            <w:tcBorders>
              <w:top w:val="nil"/>
              <w:left w:val="nil"/>
              <w:bottom w:val="nil"/>
              <w:right w:val="nil"/>
            </w:tcBorders>
          </w:tcPr>
          <w:p w14:paraId="0C2C61E3"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1DB3F94A" w14:textId="77777777" w:rsidR="00DF724D" w:rsidRPr="00D44342" w:rsidRDefault="00DF724D" w:rsidP="00301803">
            <w:pPr>
              <w:pStyle w:val="AmColumnHeading"/>
            </w:pPr>
            <w:r w:rsidRPr="00D44342">
              <w:t>Emendamento</w:t>
            </w:r>
          </w:p>
        </w:tc>
      </w:tr>
      <w:tr w:rsidR="00DF724D" w:rsidRPr="00D44342" w14:paraId="76DD0A00" w14:textId="77777777" w:rsidTr="00301803">
        <w:trPr>
          <w:jc w:val="center"/>
        </w:trPr>
        <w:tc>
          <w:tcPr>
            <w:tcW w:w="4876" w:type="dxa"/>
            <w:tcBorders>
              <w:top w:val="nil"/>
              <w:left w:val="nil"/>
              <w:bottom w:val="nil"/>
              <w:right w:val="nil"/>
            </w:tcBorders>
          </w:tcPr>
          <w:p w14:paraId="74B8C8C1" w14:textId="77777777" w:rsidR="00DF724D" w:rsidRPr="00D44342" w:rsidRDefault="00DF724D" w:rsidP="00301803">
            <w:pPr>
              <w:pStyle w:val="Normal6a"/>
            </w:pPr>
          </w:p>
        </w:tc>
        <w:tc>
          <w:tcPr>
            <w:tcW w:w="4876" w:type="dxa"/>
            <w:tcBorders>
              <w:top w:val="nil"/>
              <w:left w:val="nil"/>
              <w:bottom w:val="nil"/>
              <w:right w:val="nil"/>
            </w:tcBorders>
          </w:tcPr>
          <w:p w14:paraId="6FFA7811" w14:textId="77777777" w:rsidR="00DF724D" w:rsidRPr="00D44342" w:rsidRDefault="00DF724D" w:rsidP="00301803">
            <w:pPr>
              <w:pStyle w:val="Normal6a"/>
            </w:pPr>
            <w:r w:rsidRPr="00D44342">
              <w:rPr>
                <w:b/>
                <w:i/>
              </w:rPr>
              <w:t>G bis.</w:t>
            </w:r>
            <w:r w:rsidRPr="00D44342">
              <w:tab/>
            </w:r>
            <w:r w:rsidRPr="00D44342">
              <w:rPr>
                <w:b/>
                <w:i/>
              </w:rPr>
              <w:t>considerando che la regione mediterranea è abitata da 550 milioni di persone; che le Nazioni Unite stimano un aumento a 635 milioni entro il 2050, la maggior parte delle quali vivrà sulle coste meridionali e orientali; che la popolazione mediterranea è caratterizzata da dinamiche demografiche contrapposte e complementari; che tale significativo capitale umano rappresenta un valore aggiunto in grado di contribuire ad affrontare le sfide e le opportunità comuni nella regione a beneficio delle società di entrambe le sponde;</w:t>
            </w:r>
          </w:p>
        </w:tc>
      </w:tr>
    </w:tbl>
    <w:p w14:paraId="18D59C83"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55E20077" w14:textId="77777777" w:rsidR="00DF724D" w:rsidRPr="00D44342" w:rsidRDefault="00DF724D" w:rsidP="00DF724D">
      <w:r w:rsidRPr="00D44342">
        <w:rPr>
          <w:rStyle w:val="HideTWBExt"/>
        </w:rPr>
        <w:t>&lt;/Amend&gt;</w:t>
      </w:r>
    </w:p>
    <w:p w14:paraId="58018504"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76</w:t>
      </w:r>
      <w:r w:rsidRPr="00D44342">
        <w:rPr>
          <w:rStyle w:val="HideTWBExt"/>
          <w:b w:val="0"/>
        </w:rPr>
        <w:t>&lt;/NumAm&gt;</w:t>
      </w:r>
    </w:p>
    <w:p w14:paraId="4D58D53A" w14:textId="77777777" w:rsidR="00DF724D" w:rsidRPr="00D44342" w:rsidRDefault="00DF724D" w:rsidP="00DF724D">
      <w:pPr>
        <w:pStyle w:val="NormalBold"/>
      </w:pPr>
      <w:r w:rsidRPr="00D44342">
        <w:rPr>
          <w:rStyle w:val="HideTWBExt"/>
          <w:b w:val="0"/>
        </w:rPr>
        <w:t>&lt;RepeatBlock-By&gt;&lt;Members&gt;</w:t>
      </w:r>
      <w:r w:rsidRPr="00D44342">
        <w:t>Nicola Zingaretti, Sandra Gómez López, Nacho Sánchez Amor, Yannis Maniatis, Elio Di Rupo, Marco Tarquinio, Matjaž Nemec, Marta Temido, Costas Mavrides</w:t>
      </w:r>
      <w:r w:rsidRPr="00D44342">
        <w:rPr>
          <w:rStyle w:val="HideTWBExt"/>
          <w:b w:val="0"/>
        </w:rPr>
        <w:t>&lt;/Members&gt;</w:t>
      </w:r>
    </w:p>
    <w:p w14:paraId="63F8E5B0" w14:textId="77777777" w:rsidR="00DF724D" w:rsidRPr="00D44342" w:rsidRDefault="00DF724D" w:rsidP="00DF724D">
      <w:pPr>
        <w:pStyle w:val="NormalBold"/>
      </w:pPr>
      <w:r w:rsidRPr="00D44342">
        <w:rPr>
          <w:rStyle w:val="HideTWBExt"/>
          <w:b w:val="0"/>
        </w:rPr>
        <w:t>&lt;/RepeatBlock-By&gt;</w:t>
      </w:r>
    </w:p>
    <w:p w14:paraId="5E90860D"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697376E3" w14:textId="77777777" w:rsidR="00DF724D" w:rsidRPr="00D44342" w:rsidRDefault="00DF724D" w:rsidP="00DF724D">
      <w:pPr>
        <w:pStyle w:val="NormalBold"/>
      </w:pPr>
      <w:r w:rsidRPr="00D44342">
        <w:rPr>
          <w:rStyle w:val="HideTWBExt"/>
          <w:b w:val="0"/>
        </w:rPr>
        <w:t>&lt;Article&gt;</w:t>
      </w:r>
      <w:r w:rsidRPr="00D44342">
        <w:t>Considerando G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08F1D34C" w14:textId="77777777" w:rsidTr="00301803">
        <w:trPr>
          <w:trHeight w:hRule="exact" w:val="240"/>
          <w:jc w:val="center"/>
        </w:trPr>
        <w:tc>
          <w:tcPr>
            <w:tcW w:w="9752" w:type="dxa"/>
            <w:gridSpan w:val="2"/>
            <w:tcBorders>
              <w:top w:val="nil"/>
              <w:left w:val="nil"/>
              <w:bottom w:val="nil"/>
              <w:right w:val="nil"/>
            </w:tcBorders>
          </w:tcPr>
          <w:p w14:paraId="0DA4DE53" w14:textId="77777777" w:rsidR="00DF724D" w:rsidRPr="00D44342" w:rsidRDefault="00DF724D" w:rsidP="00301803"/>
        </w:tc>
      </w:tr>
      <w:tr w:rsidR="00DF724D" w:rsidRPr="00D44342" w14:paraId="4D935DE7" w14:textId="77777777" w:rsidTr="00301803">
        <w:trPr>
          <w:trHeight w:val="240"/>
          <w:jc w:val="center"/>
        </w:trPr>
        <w:tc>
          <w:tcPr>
            <w:tcW w:w="4876" w:type="dxa"/>
            <w:tcBorders>
              <w:top w:val="nil"/>
              <w:left w:val="nil"/>
              <w:bottom w:val="nil"/>
              <w:right w:val="nil"/>
            </w:tcBorders>
          </w:tcPr>
          <w:p w14:paraId="4043C67A"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0322152F" w14:textId="77777777" w:rsidR="00DF724D" w:rsidRPr="00D44342" w:rsidRDefault="00DF724D" w:rsidP="00301803">
            <w:pPr>
              <w:pStyle w:val="AmColumnHeading"/>
            </w:pPr>
            <w:r w:rsidRPr="00D44342">
              <w:t>Emendamento</w:t>
            </w:r>
          </w:p>
        </w:tc>
      </w:tr>
      <w:tr w:rsidR="00DF724D" w:rsidRPr="00D44342" w14:paraId="14CED531" w14:textId="77777777" w:rsidTr="00301803">
        <w:trPr>
          <w:jc w:val="center"/>
        </w:trPr>
        <w:tc>
          <w:tcPr>
            <w:tcW w:w="4876" w:type="dxa"/>
            <w:tcBorders>
              <w:top w:val="nil"/>
              <w:left w:val="nil"/>
              <w:bottom w:val="nil"/>
              <w:right w:val="nil"/>
            </w:tcBorders>
          </w:tcPr>
          <w:p w14:paraId="298638BE" w14:textId="77777777" w:rsidR="00DF724D" w:rsidRPr="00D44342" w:rsidRDefault="00DF724D" w:rsidP="00301803">
            <w:pPr>
              <w:pStyle w:val="Normal6a"/>
            </w:pPr>
          </w:p>
        </w:tc>
        <w:tc>
          <w:tcPr>
            <w:tcW w:w="4876" w:type="dxa"/>
            <w:tcBorders>
              <w:top w:val="nil"/>
              <w:left w:val="nil"/>
              <w:bottom w:val="nil"/>
              <w:right w:val="nil"/>
            </w:tcBorders>
          </w:tcPr>
          <w:p w14:paraId="1D3BA8FE" w14:textId="77777777" w:rsidR="00DF724D" w:rsidRPr="00D44342" w:rsidRDefault="00DF724D" w:rsidP="00301803">
            <w:pPr>
              <w:pStyle w:val="Normal6a"/>
            </w:pPr>
            <w:r w:rsidRPr="00D44342">
              <w:rPr>
                <w:b/>
                <w:i/>
              </w:rPr>
              <w:t>G bis.</w:t>
            </w:r>
            <w:r w:rsidRPr="00D44342">
              <w:tab/>
            </w:r>
            <w:r w:rsidRPr="00D44342">
              <w:rPr>
                <w:b/>
                <w:i/>
              </w:rPr>
              <w:t>considerando che il Mediterraneo rappresenta un punto critico per i cambiamenti climatici, con un tasso di riscaldamento superiore del 20 % rispetto alla media mondiale, con conseguente aggravamento dei rischi ambientali; che la regione è colpita da siccità, ondate di calore, incendi boschivi, carenza idrica ed eventi meteorologici estremi sempre più frequenti e intensi, che minacciano gli ecosistemi, la sicurezza alimentare e i mezzi di sussistenza; che il piano d'azione per il Mediterraneo dell'UNEP stima che entro il 2050 il fabbisogno di acqua nella regione raddoppierà o addirittura triplicherà;</w:t>
            </w:r>
          </w:p>
        </w:tc>
      </w:tr>
    </w:tbl>
    <w:p w14:paraId="5DD58620"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638764D8" w14:textId="77777777" w:rsidR="00DF724D" w:rsidRPr="00D44342" w:rsidRDefault="00DF724D" w:rsidP="00DF724D">
      <w:r w:rsidRPr="00D44342">
        <w:rPr>
          <w:rStyle w:val="HideTWBExt"/>
        </w:rPr>
        <w:t>&lt;/Amend&gt;</w:t>
      </w:r>
    </w:p>
    <w:p w14:paraId="342BD4F6"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77</w:t>
      </w:r>
      <w:r w:rsidRPr="00D44342">
        <w:rPr>
          <w:rStyle w:val="HideTWBExt"/>
          <w:b w:val="0"/>
        </w:rPr>
        <w:t>&lt;/NumAm&gt;</w:t>
      </w:r>
    </w:p>
    <w:p w14:paraId="1095A568" w14:textId="77777777" w:rsidR="00DF724D" w:rsidRPr="00D44342" w:rsidRDefault="00DF724D" w:rsidP="00DF724D">
      <w:pPr>
        <w:pStyle w:val="NormalBold"/>
      </w:pPr>
      <w:r w:rsidRPr="00D44342">
        <w:rPr>
          <w:rStyle w:val="HideTWBExt"/>
          <w:b w:val="0"/>
        </w:rPr>
        <w:t>&lt;RepeatBlock-By&gt;&lt;Members&gt;</w:t>
      </w:r>
      <w:r w:rsidRPr="00D44342">
        <w:t>Leoluca Orlando</w:t>
      </w:r>
      <w:r w:rsidRPr="00D44342">
        <w:rPr>
          <w:rStyle w:val="HideTWBExt"/>
          <w:b w:val="0"/>
        </w:rPr>
        <w:t>&lt;/Members&gt;</w:t>
      </w:r>
    </w:p>
    <w:p w14:paraId="57F7378F" w14:textId="77777777" w:rsidR="00DF724D" w:rsidRPr="00D44342" w:rsidRDefault="00DF724D" w:rsidP="00DF724D">
      <w:r w:rsidRPr="00D44342">
        <w:rPr>
          <w:rStyle w:val="HideTWBExt"/>
        </w:rPr>
        <w:t>&lt;AuNomDe&gt;</w:t>
      </w:r>
      <w:r w:rsidRPr="00D44342">
        <w:rPr>
          <w:rStyle w:val="HideTWBInt"/>
        </w:rPr>
        <w:t>{Verts/ALE}</w:t>
      </w:r>
      <w:r w:rsidRPr="00D44342">
        <w:t>a nome del gruppo Verts/ALE</w:t>
      </w:r>
      <w:r w:rsidRPr="00D44342">
        <w:rPr>
          <w:rStyle w:val="HideTWBExt"/>
        </w:rPr>
        <w:t>&lt;/AuNomDe&gt;</w:t>
      </w:r>
    </w:p>
    <w:p w14:paraId="421B4C4E" w14:textId="77777777" w:rsidR="00DF724D" w:rsidRPr="00D44342" w:rsidRDefault="00DF724D" w:rsidP="00DF724D">
      <w:pPr>
        <w:pStyle w:val="NormalBold"/>
      </w:pPr>
      <w:r w:rsidRPr="00D44342">
        <w:rPr>
          <w:rStyle w:val="HideTWBExt"/>
          <w:b w:val="0"/>
        </w:rPr>
        <w:t>&lt;/RepeatBlock-By&gt;</w:t>
      </w:r>
    </w:p>
    <w:p w14:paraId="2C4B20A2"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592FA797" w14:textId="77777777" w:rsidR="00DF724D" w:rsidRPr="00D44342" w:rsidRDefault="00DF724D" w:rsidP="00DF724D">
      <w:pPr>
        <w:pStyle w:val="NormalBold"/>
      </w:pPr>
      <w:r w:rsidRPr="00D44342">
        <w:rPr>
          <w:rStyle w:val="HideTWBExt"/>
          <w:b w:val="0"/>
        </w:rPr>
        <w:t>&lt;Article&gt;</w:t>
      </w:r>
      <w:r w:rsidRPr="00D44342">
        <w:t>Considerando G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087FF37A" w14:textId="77777777" w:rsidTr="00301803">
        <w:trPr>
          <w:trHeight w:hRule="exact" w:val="240"/>
          <w:jc w:val="center"/>
        </w:trPr>
        <w:tc>
          <w:tcPr>
            <w:tcW w:w="9752" w:type="dxa"/>
            <w:gridSpan w:val="2"/>
            <w:tcBorders>
              <w:top w:val="nil"/>
              <w:left w:val="nil"/>
              <w:bottom w:val="nil"/>
              <w:right w:val="nil"/>
            </w:tcBorders>
          </w:tcPr>
          <w:p w14:paraId="143D234D" w14:textId="77777777" w:rsidR="00DF724D" w:rsidRPr="00D44342" w:rsidRDefault="00DF724D" w:rsidP="00301803"/>
        </w:tc>
      </w:tr>
      <w:tr w:rsidR="00DF724D" w:rsidRPr="00D44342" w14:paraId="2B8FC736" w14:textId="77777777" w:rsidTr="00301803">
        <w:trPr>
          <w:trHeight w:val="240"/>
          <w:jc w:val="center"/>
        </w:trPr>
        <w:tc>
          <w:tcPr>
            <w:tcW w:w="4876" w:type="dxa"/>
            <w:tcBorders>
              <w:top w:val="nil"/>
              <w:left w:val="nil"/>
              <w:bottom w:val="nil"/>
              <w:right w:val="nil"/>
            </w:tcBorders>
          </w:tcPr>
          <w:p w14:paraId="2FAC5322"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00FE0198" w14:textId="77777777" w:rsidR="00DF724D" w:rsidRPr="00D44342" w:rsidRDefault="00DF724D" w:rsidP="00301803">
            <w:pPr>
              <w:pStyle w:val="AmColumnHeading"/>
            </w:pPr>
            <w:r w:rsidRPr="00D44342">
              <w:t>Emendamento</w:t>
            </w:r>
          </w:p>
        </w:tc>
      </w:tr>
      <w:tr w:rsidR="00DF724D" w:rsidRPr="00D44342" w14:paraId="5C59D1A7" w14:textId="77777777" w:rsidTr="00301803">
        <w:trPr>
          <w:jc w:val="center"/>
        </w:trPr>
        <w:tc>
          <w:tcPr>
            <w:tcW w:w="4876" w:type="dxa"/>
            <w:tcBorders>
              <w:top w:val="nil"/>
              <w:left w:val="nil"/>
              <w:bottom w:val="nil"/>
              <w:right w:val="nil"/>
            </w:tcBorders>
          </w:tcPr>
          <w:p w14:paraId="45DA35CA" w14:textId="77777777" w:rsidR="00DF724D" w:rsidRPr="00D44342" w:rsidRDefault="00DF724D" w:rsidP="00301803">
            <w:pPr>
              <w:pStyle w:val="Normal6a"/>
            </w:pPr>
          </w:p>
        </w:tc>
        <w:tc>
          <w:tcPr>
            <w:tcW w:w="4876" w:type="dxa"/>
            <w:tcBorders>
              <w:top w:val="nil"/>
              <w:left w:val="nil"/>
              <w:bottom w:val="nil"/>
              <w:right w:val="nil"/>
            </w:tcBorders>
          </w:tcPr>
          <w:p w14:paraId="5F4E5D30" w14:textId="77777777" w:rsidR="00DF724D" w:rsidRPr="00D44342" w:rsidRDefault="00DF724D" w:rsidP="00301803">
            <w:pPr>
              <w:pStyle w:val="Normal6a"/>
            </w:pPr>
            <w:r w:rsidRPr="00D44342">
              <w:rPr>
                <w:b/>
                <w:i/>
              </w:rPr>
              <w:t>G bis.</w:t>
            </w:r>
            <w:r w:rsidRPr="00D44342">
              <w:tab/>
            </w:r>
            <w:r w:rsidRPr="00D44342">
              <w:rPr>
                <w:b/>
                <w:i/>
              </w:rPr>
              <w:t>considerando che le politiche migratorie orientate alla protezione umana e all'espansione dei percorsi legali rappresentano un approccio più efficace e coerente con i diritti alla gestione della mobilità umana rispetto agli attuali sforzi volti a rafforzare la gestione delle frontiere e le politiche di esternalizzazione;</w:t>
            </w:r>
          </w:p>
        </w:tc>
      </w:tr>
    </w:tbl>
    <w:p w14:paraId="7CCCDDFD"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5A6D2972" w14:textId="77777777" w:rsidR="00DF724D" w:rsidRPr="00D44342" w:rsidRDefault="00DF724D" w:rsidP="00DF724D">
      <w:r w:rsidRPr="00D44342">
        <w:rPr>
          <w:rStyle w:val="HideTWBExt"/>
        </w:rPr>
        <w:t>&lt;/Amend&gt;</w:t>
      </w:r>
    </w:p>
    <w:p w14:paraId="1CA9ECEC"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78</w:t>
      </w:r>
      <w:r w:rsidRPr="00D44342">
        <w:rPr>
          <w:rStyle w:val="HideTWBExt"/>
          <w:b w:val="0"/>
        </w:rPr>
        <w:t>&lt;/NumAm&gt;</w:t>
      </w:r>
    </w:p>
    <w:p w14:paraId="3DF2DC32" w14:textId="77777777" w:rsidR="00DF724D" w:rsidRPr="00D44342" w:rsidRDefault="00DF724D" w:rsidP="00DF724D">
      <w:pPr>
        <w:pStyle w:val="NormalBold"/>
      </w:pPr>
      <w:r w:rsidRPr="00D44342">
        <w:rPr>
          <w:rStyle w:val="HideTWBExt"/>
          <w:b w:val="0"/>
        </w:rPr>
        <w:t>&lt;RepeatBlock-By&gt;&lt;Members&gt;</w:t>
      </w:r>
      <w:r w:rsidRPr="00D44342">
        <w:t>Sebastian Tynkkynen</w:t>
      </w:r>
      <w:r w:rsidRPr="00D44342">
        <w:rPr>
          <w:rStyle w:val="HideTWBExt"/>
          <w:b w:val="0"/>
        </w:rPr>
        <w:t>&lt;/Members&gt;</w:t>
      </w:r>
    </w:p>
    <w:p w14:paraId="28F6486D" w14:textId="77777777" w:rsidR="00DF724D" w:rsidRPr="00D44342" w:rsidRDefault="00DF724D" w:rsidP="00DF724D">
      <w:pPr>
        <w:pStyle w:val="NormalBold"/>
      </w:pPr>
      <w:r w:rsidRPr="00D44342">
        <w:rPr>
          <w:rStyle w:val="HideTWBExt"/>
          <w:b w:val="0"/>
        </w:rPr>
        <w:t>&lt;/RepeatBlock-By&gt;</w:t>
      </w:r>
    </w:p>
    <w:p w14:paraId="0B454469"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7B5E1634" w14:textId="77777777" w:rsidR="00DF724D" w:rsidRPr="00D44342" w:rsidRDefault="00DF724D" w:rsidP="00DF724D">
      <w:pPr>
        <w:pStyle w:val="NormalBold"/>
      </w:pPr>
      <w:r w:rsidRPr="00D44342">
        <w:rPr>
          <w:rStyle w:val="HideTWBExt"/>
          <w:b w:val="0"/>
        </w:rPr>
        <w:t>&lt;Article&gt;</w:t>
      </w:r>
      <w:r w:rsidRPr="00D44342">
        <w:t>Considerando G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466FDD5C" w14:textId="77777777" w:rsidTr="00301803">
        <w:trPr>
          <w:trHeight w:hRule="exact" w:val="240"/>
          <w:jc w:val="center"/>
        </w:trPr>
        <w:tc>
          <w:tcPr>
            <w:tcW w:w="9752" w:type="dxa"/>
            <w:gridSpan w:val="2"/>
            <w:tcBorders>
              <w:top w:val="nil"/>
              <w:left w:val="nil"/>
              <w:bottom w:val="nil"/>
              <w:right w:val="nil"/>
            </w:tcBorders>
          </w:tcPr>
          <w:p w14:paraId="6386D395" w14:textId="77777777" w:rsidR="00DF724D" w:rsidRPr="00D44342" w:rsidRDefault="00DF724D" w:rsidP="00301803"/>
        </w:tc>
      </w:tr>
      <w:tr w:rsidR="00DF724D" w:rsidRPr="00D44342" w14:paraId="2E893B28" w14:textId="77777777" w:rsidTr="00301803">
        <w:trPr>
          <w:trHeight w:val="240"/>
          <w:jc w:val="center"/>
        </w:trPr>
        <w:tc>
          <w:tcPr>
            <w:tcW w:w="4876" w:type="dxa"/>
            <w:tcBorders>
              <w:top w:val="nil"/>
              <w:left w:val="nil"/>
              <w:bottom w:val="nil"/>
              <w:right w:val="nil"/>
            </w:tcBorders>
          </w:tcPr>
          <w:p w14:paraId="4C8BF148"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FB42F59" w14:textId="77777777" w:rsidR="00DF724D" w:rsidRPr="00D44342" w:rsidRDefault="00DF724D" w:rsidP="00301803">
            <w:pPr>
              <w:pStyle w:val="AmColumnHeading"/>
            </w:pPr>
            <w:r w:rsidRPr="00D44342">
              <w:t>Emendamento</w:t>
            </w:r>
          </w:p>
        </w:tc>
      </w:tr>
      <w:tr w:rsidR="00DF724D" w:rsidRPr="00D44342" w14:paraId="07B465C4" w14:textId="77777777" w:rsidTr="00301803">
        <w:trPr>
          <w:jc w:val="center"/>
        </w:trPr>
        <w:tc>
          <w:tcPr>
            <w:tcW w:w="4876" w:type="dxa"/>
            <w:tcBorders>
              <w:top w:val="nil"/>
              <w:left w:val="nil"/>
              <w:bottom w:val="nil"/>
              <w:right w:val="nil"/>
            </w:tcBorders>
          </w:tcPr>
          <w:p w14:paraId="61AF2E7E" w14:textId="77777777" w:rsidR="00DF724D" w:rsidRPr="00D44342" w:rsidRDefault="00DF724D" w:rsidP="00301803">
            <w:pPr>
              <w:pStyle w:val="Normal6a"/>
            </w:pPr>
          </w:p>
        </w:tc>
        <w:tc>
          <w:tcPr>
            <w:tcW w:w="4876" w:type="dxa"/>
            <w:tcBorders>
              <w:top w:val="nil"/>
              <w:left w:val="nil"/>
              <w:bottom w:val="nil"/>
              <w:right w:val="nil"/>
            </w:tcBorders>
          </w:tcPr>
          <w:p w14:paraId="1897841F" w14:textId="77777777" w:rsidR="00DF724D" w:rsidRPr="00D44342" w:rsidRDefault="00DF724D" w:rsidP="00301803">
            <w:pPr>
              <w:pStyle w:val="Normal6a"/>
            </w:pPr>
            <w:r w:rsidRPr="00D44342">
              <w:rPr>
                <w:b/>
                <w:i/>
              </w:rPr>
              <w:t>G bis.</w:t>
            </w:r>
            <w:r w:rsidRPr="00D44342">
              <w:tab/>
            </w:r>
            <w:r w:rsidRPr="00D44342">
              <w:rPr>
                <w:b/>
                <w:i/>
              </w:rPr>
              <w:t>considerando che la gestione e il trattamento delle domande di asilo nei centri al di fuori dell'UE costituirebbero un modo efficace per ridurre i viaggi in mare superflui che rappresentano un pericolo per la vita;</w:t>
            </w:r>
          </w:p>
        </w:tc>
      </w:tr>
    </w:tbl>
    <w:p w14:paraId="2EB0D523"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{FI}</w:t>
      </w:r>
      <w:r w:rsidRPr="00D44342">
        <w:t>fi</w:t>
      </w:r>
      <w:r w:rsidRPr="00D44342">
        <w:rPr>
          <w:rStyle w:val="HideTWBExt"/>
        </w:rPr>
        <w:t>&lt;/Original&gt;</w:t>
      </w:r>
    </w:p>
    <w:p w14:paraId="50ED7DC0" w14:textId="77777777" w:rsidR="00DF724D" w:rsidRPr="00D44342" w:rsidRDefault="00DF724D" w:rsidP="00DF724D">
      <w:r w:rsidRPr="00D44342">
        <w:rPr>
          <w:rStyle w:val="HideTWBExt"/>
        </w:rPr>
        <w:t>&lt;/Amend&gt;</w:t>
      </w:r>
    </w:p>
    <w:p w14:paraId="29B0581E"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79</w:t>
      </w:r>
      <w:r w:rsidRPr="00D44342">
        <w:rPr>
          <w:rStyle w:val="HideTWBExt"/>
          <w:b w:val="0"/>
        </w:rPr>
        <w:t>&lt;/NumAm&gt;</w:t>
      </w:r>
    </w:p>
    <w:p w14:paraId="6D313FA7" w14:textId="77777777" w:rsidR="00DF724D" w:rsidRPr="00D44342" w:rsidRDefault="00DF724D" w:rsidP="00DF724D">
      <w:pPr>
        <w:pStyle w:val="NormalBold"/>
      </w:pPr>
      <w:r w:rsidRPr="00D44342">
        <w:rPr>
          <w:rStyle w:val="HideTWBExt"/>
          <w:b w:val="0"/>
        </w:rPr>
        <w:t>&lt;RepeatBlock-By&gt;&lt;Members&gt;</w:t>
      </w:r>
      <w:r w:rsidRPr="00D44342">
        <w:t>Leoluca Orlando</w:t>
      </w:r>
      <w:r w:rsidRPr="00D44342">
        <w:rPr>
          <w:rStyle w:val="HideTWBExt"/>
          <w:b w:val="0"/>
        </w:rPr>
        <w:t>&lt;/Members&gt;</w:t>
      </w:r>
    </w:p>
    <w:p w14:paraId="1563D1D2" w14:textId="77777777" w:rsidR="00DF724D" w:rsidRPr="00D44342" w:rsidRDefault="00DF724D" w:rsidP="00DF724D">
      <w:r w:rsidRPr="00D44342">
        <w:rPr>
          <w:rStyle w:val="HideTWBExt"/>
        </w:rPr>
        <w:t>&lt;AuNomDe&gt;</w:t>
      </w:r>
      <w:r w:rsidRPr="00D44342">
        <w:rPr>
          <w:rStyle w:val="HideTWBInt"/>
        </w:rPr>
        <w:t>{Verts/ALE}</w:t>
      </w:r>
      <w:r w:rsidRPr="00D44342">
        <w:t>a nome del gruppo Verts/ALE</w:t>
      </w:r>
      <w:r w:rsidRPr="00D44342">
        <w:rPr>
          <w:rStyle w:val="HideTWBExt"/>
        </w:rPr>
        <w:t>&lt;/AuNomDe&gt;</w:t>
      </w:r>
    </w:p>
    <w:p w14:paraId="31752B59" w14:textId="77777777" w:rsidR="00DF724D" w:rsidRPr="00D44342" w:rsidRDefault="00DF724D" w:rsidP="00DF724D">
      <w:pPr>
        <w:pStyle w:val="NormalBold"/>
      </w:pPr>
      <w:r w:rsidRPr="00D44342">
        <w:rPr>
          <w:rStyle w:val="HideTWBExt"/>
          <w:b w:val="0"/>
        </w:rPr>
        <w:t>&lt;/RepeatBlock-By&gt;</w:t>
      </w:r>
    </w:p>
    <w:p w14:paraId="770CC8CD"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408047A6" w14:textId="77777777" w:rsidR="00DF724D" w:rsidRPr="00D44342" w:rsidRDefault="00DF724D" w:rsidP="00DF724D">
      <w:pPr>
        <w:pStyle w:val="NormalBold"/>
      </w:pPr>
      <w:r w:rsidRPr="00D44342">
        <w:rPr>
          <w:rStyle w:val="HideTWBExt"/>
          <w:b w:val="0"/>
        </w:rPr>
        <w:t>&lt;Article&gt;</w:t>
      </w:r>
      <w:r w:rsidRPr="00D44342">
        <w:t>Considerando G ter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437E618" w14:textId="77777777" w:rsidTr="00301803">
        <w:trPr>
          <w:trHeight w:hRule="exact" w:val="240"/>
          <w:jc w:val="center"/>
        </w:trPr>
        <w:tc>
          <w:tcPr>
            <w:tcW w:w="9752" w:type="dxa"/>
            <w:gridSpan w:val="2"/>
            <w:tcBorders>
              <w:top w:val="nil"/>
              <w:left w:val="nil"/>
              <w:bottom w:val="nil"/>
              <w:right w:val="nil"/>
            </w:tcBorders>
          </w:tcPr>
          <w:p w14:paraId="144989CB" w14:textId="77777777" w:rsidR="00DF724D" w:rsidRPr="00D44342" w:rsidRDefault="00DF724D" w:rsidP="00301803"/>
        </w:tc>
      </w:tr>
      <w:tr w:rsidR="00DF724D" w:rsidRPr="00D44342" w14:paraId="0F000DC9" w14:textId="77777777" w:rsidTr="00301803">
        <w:trPr>
          <w:trHeight w:val="240"/>
          <w:jc w:val="center"/>
        </w:trPr>
        <w:tc>
          <w:tcPr>
            <w:tcW w:w="4876" w:type="dxa"/>
            <w:tcBorders>
              <w:top w:val="nil"/>
              <w:left w:val="nil"/>
              <w:bottom w:val="nil"/>
              <w:right w:val="nil"/>
            </w:tcBorders>
          </w:tcPr>
          <w:p w14:paraId="4F830D25"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719C29E4" w14:textId="77777777" w:rsidR="00DF724D" w:rsidRPr="00D44342" w:rsidRDefault="00DF724D" w:rsidP="00301803">
            <w:pPr>
              <w:pStyle w:val="AmColumnHeading"/>
            </w:pPr>
            <w:r w:rsidRPr="00D44342">
              <w:t>Emendamento</w:t>
            </w:r>
          </w:p>
        </w:tc>
      </w:tr>
      <w:tr w:rsidR="00DF724D" w:rsidRPr="00D44342" w14:paraId="4FA0CF90" w14:textId="77777777" w:rsidTr="00301803">
        <w:trPr>
          <w:jc w:val="center"/>
        </w:trPr>
        <w:tc>
          <w:tcPr>
            <w:tcW w:w="4876" w:type="dxa"/>
            <w:tcBorders>
              <w:top w:val="nil"/>
              <w:left w:val="nil"/>
              <w:bottom w:val="nil"/>
              <w:right w:val="nil"/>
            </w:tcBorders>
          </w:tcPr>
          <w:p w14:paraId="101D9889" w14:textId="77777777" w:rsidR="00DF724D" w:rsidRPr="00D44342" w:rsidRDefault="00DF724D" w:rsidP="00301803">
            <w:pPr>
              <w:pStyle w:val="Normal6a"/>
            </w:pPr>
          </w:p>
        </w:tc>
        <w:tc>
          <w:tcPr>
            <w:tcW w:w="4876" w:type="dxa"/>
            <w:tcBorders>
              <w:top w:val="nil"/>
              <w:left w:val="nil"/>
              <w:bottom w:val="nil"/>
              <w:right w:val="nil"/>
            </w:tcBorders>
          </w:tcPr>
          <w:p w14:paraId="5A71824E" w14:textId="77777777" w:rsidR="00DF724D" w:rsidRPr="00D44342" w:rsidRDefault="00DF724D" w:rsidP="00301803">
            <w:pPr>
              <w:pStyle w:val="Normal6a"/>
            </w:pPr>
            <w:r w:rsidRPr="00D44342">
              <w:rPr>
                <w:b/>
                <w:i/>
              </w:rPr>
              <w:t>G ter.</w:t>
            </w:r>
            <w:r w:rsidRPr="00D44342">
              <w:tab/>
            </w:r>
            <w:r w:rsidRPr="00D44342">
              <w:rPr>
                <w:b/>
                <w:i/>
              </w:rPr>
              <w:t>considerando che le continue segnalazioni delle organizzazioni internazionali e della società civile evidenziano un modello sistematico di violazioni e abusi dei diritti umani commessi dalle guardie costiere nei confronti di migranti, rifugiati e richiedenti asilo che cercano di attraversare il Mediterraneo; che l'UE, anche attraverso missioni PSDC, contribuisce allo sviluppo delle capacità e alla formazione di tali guardie costiere;</w:t>
            </w:r>
          </w:p>
        </w:tc>
      </w:tr>
    </w:tbl>
    <w:p w14:paraId="6747B05C"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4445AC96" w14:textId="77777777" w:rsidR="00DF724D" w:rsidRPr="00D44342" w:rsidRDefault="00DF724D" w:rsidP="00DF724D">
      <w:r w:rsidRPr="00D44342">
        <w:rPr>
          <w:rStyle w:val="HideTWBExt"/>
        </w:rPr>
        <w:t>&lt;/Amend&gt;</w:t>
      </w:r>
    </w:p>
    <w:p w14:paraId="67ADAD73"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80</w:t>
      </w:r>
      <w:r w:rsidRPr="00D44342">
        <w:rPr>
          <w:rStyle w:val="HideTWBExt"/>
          <w:b w:val="0"/>
        </w:rPr>
        <w:t>&lt;/NumAm&gt;</w:t>
      </w:r>
    </w:p>
    <w:p w14:paraId="0CE3F30A" w14:textId="77777777" w:rsidR="00DF724D" w:rsidRPr="00D44342" w:rsidRDefault="00DF724D" w:rsidP="00DF724D">
      <w:pPr>
        <w:pStyle w:val="NormalBold"/>
      </w:pPr>
      <w:r w:rsidRPr="00D44342">
        <w:rPr>
          <w:rStyle w:val="HideTWBExt"/>
          <w:b w:val="0"/>
        </w:rPr>
        <w:t>&lt;RepeatBlock-By&gt;&lt;Members&gt;</w:t>
      </w:r>
      <w:r w:rsidRPr="00D44342">
        <w:t>Nicola Zingaretti, Nacho Sánchez Amor, Yannis Maniatis, Elio Di Rupo, Marco Tarquinio, Matjaž Nemec, Marta Temido, Costas Mavrides</w:t>
      </w:r>
      <w:r w:rsidRPr="00D44342">
        <w:rPr>
          <w:rStyle w:val="HideTWBExt"/>
          <w:b w:val="0"/>
        </w:rPr>
        <w:t>&lt;/Members&gt;</w:t>
      </w:r>
    </w:p>
    <w:p w14:paraId="1FEF8D71" w14:textId="77777777" w:rsidR="00DF724D" w:rsidRPr="00D44342" w:rsidRDefault="00DF724D" w:rsidP="00DF724D">
      <w:pPr>
        <w:pStyle w:val="NormalBold"/>
      </w:pPr>
      <w:r w:rsidRPr="00D44342">
        <w:rPr>
          <w:rStyle w:val="HideTWBExt"/>
          <w:b w:val="0"/>
        </w:rPr>
        <w:t>&lt;/RepeatBlock-By&gt;</w:t>
      </w:r>
    </w:p>
    <w:p w14:paraId="4411F47A"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7FDCD0A5" w14:textId="77777777" w:rsidR="00DF724D" w:rsidRPr="00D44342" w:rsidRDefault="00DF724D" w:rsidP="00DF724D">
      <w:pPr>
        <w:pStyle w:val="NormalBold"/>
      </w:pPr>
      <w:r w:rsidRPr="00D44342">
        <w:rPr>
          <w:rStyle w:val="HideTWBExt"/>
          <w:b w:val="0"/>
        </w:rPr>
        <w:t>&lt;Article&gt;</w:t>
      </w:r>
      <w:r w:rsidRPr="00D44342">
        <w:t>Considerando G ter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2C9150E9" w14:textId="77777777" w:rsidTr="00301803">
        <w:trPr>
          <w:trHeight w:hRule="exact" w:val="240"/>
          <w:jc w:val="center"/>
        </w:trPr>
        <w:tc>
          <w:tcPr>
            <w:tcW w:w="9752" w:type="dxa"/>
            <w:gridSpan w:val="2"/>
            <w:tcBorders>
              <w:top w:val="nil"/>
              <w:left w:val="nil"/>
              <w:bottom w:val="nil"/>
              <w:right w:val="nil"/>
            </w:tcBorders>
          </w:tcPr>
          <w:p w14:paraId="553D5276" w14:textId="77777777" w:rsidR="00DF724D" w:rsidRPr="00D44342" w:rsidRDefault="00DF724D" w:rsidP="00301803"/>
        </w:tc>
      </w:tr>
      <w:tr w:rsidR="00DF724D" w:rsidRPr="00D44342" w14:paraId="15A8BC46" w14:textId="77777777" w:rsidTr="00301803">
        <w:trPr>
          <w:trHeight w:val="240"/>
          <w:jc w:val="center"/>
        </w:trPr>
        <w:tc>
          <w:tcPr>
            <w:tcW w:w="4876" w:type="dxa"/>
            <w:tcBorders>
              <w:top w:val="nil"/>
              <w:left w:val="nil"/>
              <w:bottom w:val="nil"/>
              <w:right w:val="nil"/>
            </w:tcBorders>
          </w:tcPr>
          <w:p w14:paraId="5DD9BE87"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056F309D" w14:textId="77777777" w:rsidR="00DF724D" w:rsidRPr="00D44342" w:rsidRDefault="00DF724D" w:rsidP="00301803">
            <w:pPr>
              <w:pStyle w:val="AmColumnHeading"/>
            </w:pPr>
            <w:r w:rsidRPr="00D44342">
              <w:t>Emendamento</w:t>
            </w:r>
          </w:p>
        </w:tc>
      </w:tr>
      <w:tr w:rsidR="00DF724D" w:rsidRPr="00D44342" w14:paraId="434E2837" w14:textId="77777777" w:rsidTr="00301803">
        <w:trPr>
          <w:jc w:val="center"/>
        </w:trPr>
        <w:tc>
          <w:tcPr>
            <w:tcW w:w="4876" w:type="dxa"/>
            <w:tcBorders>
              <w:top w:val="nil"/>
              <w:left w:val="nil"/>
              <w:bottom w:val="nil"/>
              <w:right w:val="nil"/>
            </w:tcBorders>
          </w:tcPr>
          <w:p w14:paraId="054B769E" w14:textId="77777777" w:rsidR="00DF724D" w:rsidRPr="00D44342" w:rsidRDefault="00DF724D" w:rsidP="00301803">
            <w:pPr>
              <w:pStyle w:val="Normal6a"/>
            </w:pPr>
          </w:p>
        </w:tc>
        <w:tc>
          <w:tcPr>
            <w:tcW w:w="4876" w:type="dxa"/>
            <w:tcBorders>
              <w:top w:val="nil"/>
              <w:left w:val="nil"/>
              <w:bottom w:val="nil"/>
              <w:right w:val="nil"/>
            </w:tcBorders>
          </w:tcPr>
          <w:p w14:paraId="3B122CD1" w14:textId="77777777" w:rsidR="00DF724D" w:rsidRPr="00D44342" w:rsidRDefault="00DF724D" w:rsidP="00301803">
            <w:pPr>
              <w:pStyle w:val="Normal6a"/>
            </w:pPr>
            <w:r w:rsidRPr="00D44342">
              <w:rPr>
                <w:b/>
                <w:i/>
              </w:rPr>
              <w:t>G ter.</w:t>
            </w:r>
            <w:r w:rsidRPr="00D44342">
              <w:tab/>
            </w:r>
            <w:r w:rsidRPr="00D44342">
              <w:rPr>
                <w:b/>
                <w:i/>
              </w:rPr>
              <w:t>considerando che la regione mediterranea presenta vaste potenzialità inutilizzate in termini di energia solare, energia eolica e idrogeno verde che devono essere sviluppate come riserva strategica per la sicurezza energetica regionale, contribuendo alla transizione verde attraverso le energie rinnovabili, le interconnessioni di reti, le infrastrutture di stoccaggio e l'efficienza energetica;</w:t>
            </w:r>
          </w:p>
        </w:tc>
      </w:tr>
    </w:tbl>
    <w:p w14:paraId="28699B1A"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766FF51B" w14:textId="77777777" w:rsidR="00DF724D" w:rsidRPr="00D44342" w:rsidRDefault="00DF724D" w:rsidP="00DF724D">
      <w:r w:rsidRPr="00D44342">
        <w:rPr>
          <w:rStyle w:val="HideTWBExt"/>
        </w:rPr>
        <w:t>&lt;/Amend&gt;</w:t>
      </w:r>
    </w:p>
    <w:p w14:paraId="21C55444"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81</w:t>
      </w:r>
      <w:r w:rsidRPr="00D44342">
        <w:rPr>
          <w:rStyle w:val="HideTWBExt"/>
          <w:b w:val="0"/>
        </w:rPr>
        <w:t>&lt;/NumAm&gt;</w:t>
      </w:r>
    </w:p>
    <w:p w14:paraId="2A3E7046" w14:textId="77777777" w:rsidR="00DF724D" w:rsidRPr="00D44342" w:rsidRDefault="00DF724D" w:rsidP="00DF724D">
      <w:pPr>
        <w:pStyle w:val="NormalBold"/>
      </w:pPr>
      <w:r w:rsidRPr="00D44342">
        <w:rPr>
          <w:rStyle w:val="HideTWBExt"/>
          <w:b w:val="0"/>
        </w:rPr>
        <w:t>&lt;RepeatBlock-By&gt;&lt;Members&gt;</w:t>
      </w:r>
      <w:r w:rsidRPr="00D44342">
        <w:t>Matthieu Valet, Jordan Bardella, Pierre-Romain Thionnet, Julie Rechagneux</w:t>
      </w:r>
      <w:r w:rsidRPr="00D44342">
        <w:rPr>
          <w:rStyle w:val="HideTWBExt"/>
          <w:b w:val="0"/>
        </w:rPr>
        <w:t>&lt;/Members&gt;</w:t>
      </w:r>
    </w:p>
    <w:p w14:paraId="3865F06B" w14:textId="77777777" w:rsidR="00DF724D" w:rsidRPr="00D44342" w:rsidRDefault="00DF724D" w:rsidP="00DF724D">
      <w:pPr>
        <w:pStyle w:val="NormalBold"/>
      </w:pPr>
      <w:r w:rsidRPr="00D44342">
        <w:rPr>
          <w:rStyle w:val="HideTWBExt"/>
          <w:b w:val="0"/>
        </w:rPr>
        <w:t>&lt;/RepeatBlock-By&gt;</w:t>
      </w:r>
    </w:p>
    <w:p w14:paraId="39C4FB2F"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54E50A65" w14:textId="77777777" w:rsidR="00DF724D" w:rsidRPr="00D44342" w:rsidRDefault="00DF724D" w:rsidP="00DF724D">
      <w:pPr>
        <w:pStyle w:val="NormalBold"/>
      </w:pPr>
      <w:r w:rsidRPr="00D44342">
        <w:rPr>
          <w:rStyle w:val="HideTWBExt"/>
          <w:b w:val="0"/>
        </w:rPr>
        <w:t>&lt;Article&gt;</w:t>
      </w:r>
      <w:r w:rsidRPr="00D44342">
        <w:t>Considerando H</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560C697C" w14:textId="77777777" w:rsidTr="00301803">
        <w:trPr>
          <w:trHeight w:hRule="exact" w:val="240"/>
          <w:jc w:val="center"/>
        </w:trPr>
        <w:tc>
          <w:tcPr>
            <w:tcW w:w="9752" w:type="dxa"/>
            <w:gridSpan w:val="2"/>
            <w:tcBorders>
              <w:top w:val="nil"/>
              <w:left w:val="nil"/>
              <w:bottom w:val="nil"/>
              <w:right w:val="nil"/>
            </w:tcBorders>
          </w:tcPr>
          <w:p w14:paraId="71CCBA1A" w14:textId="77777777" w:rsidR="00DF724D" w:rsidRPr="00D44342" w:rsidRDefault="00DF724D" w:rsidP="00301803"/>
        </w:tc>
      </w:tr>
      <w:tr w:rsidR="00DF724D" w:rsidRPr="00D44342" w14:paraId="14ECDF4E" w14:textId="77777777" w:rsidTr="00301803">
        <w:trPr>
          <w:trHeight w:val="240"/>
          <w:jc w:val="center"/>
        </w:trPr>
        <w:tc>
          <w:tcPr>
            <w:tcW w:w="4876" w:type="dxa"/>
            <w:tcBorders>
              <w:top w:val="nil"/>
              <w:left w:val="nil"/>
              <w:bottom w:val="nil"/>
              <w:right w:val="nil"/>
            </w:tcBorders>
          </w:tcPr>
          <w:p w14:paraId="3537A592"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32D79E9E" w14:textId="77777777" w:rsidR="00DF724D" w:rsidRPr="00D44342" w:rsidRDefault="00DF724D" w:rsidP="00301803">
            <w:pPr>
              <w:pStyle w:val="AmColumnHeading"/>
            </w:pPr>
            <w:r w:rsidRPr="00D44342">
              <w:t>Emendamento</w:t>
            </w:r>
          </w:p>
        </w:tc>
      </w:tr>
      <w:tr w:rsidR="00DF724D" w:rsidRPr="00D44342" w14:paraId="57FA4013" w14:textId="77777777" w:rsidTr="00301803">
        <w:trPr>
          <w:jc w:val="center"/>
        </w:trPr>
        <w:tc>
          <w:tcPr>
            <w:tcW w:w="4876" w:type="dxa"/>
            <w:tcBorders>
              <w:top w:val="nil"/>
              <w:left w:val="nil"/>
              <w:bottom w:val="nil"/>
              <w:right w:val="nil"/>
            </w:tcBorders>
          </w:tcPr>
          <w:p w14:paraId="5E3F66E3" w14:textId="77777777" w:rsidR="00DF724D" w:rsidRPr="00D44342" w:rsidRDefault="00DF724D" w:rsidP="00301803">
            <w:pPr>
              <w:pStyle w:val="Normal6a"/>
            </w:pPr>
            <w:r w:rsidRPr="00D44342">
              <w:rPr>
                <w:b/>
                <w:i/>
              </w:rPr>
              <w:t>H.</w:t>
            </w:r>
            <w:r w:rsidRPr="00D44342">
              <w:tab/>
            </w:r>
            <w:r w:rsidRPr="00D44342">
              <w:rPr>
                <w:b/>
                <w:i/>
              </w:rPr>
              <w:t>considerando che l'Ufficio di coordinamento ecclesiale per il Mediterraneo (COMED) è stato creato su iniziativa di Papa Francesco a seguito degli incontri mediterranei MED23 tenutisi a Marsiglia nel settembre 2023, come un organismo dedicato alla promozione della comunione, della pace e della fraternità lungo le coste del bacino del Mediterraneo;</w:t>
            </w:r>
          </w:p>
        </w:tc>
        <w:tc>
          <w:tcPr>
            <w:tcW w:w="4876" w:type="dxa"/>
            <w:tcBorders>
              <w:top w:val="nil"/>
              <w:left w:val="nil"/>
              <w:bottom w:val="nil"/>
              <w:right w:val="nil"/>
            </w:tcBorders>
          </w:tcPr>
          <w:p w14:paraId="415AEB1B" w14:textId="77777777" w:rsidR="00DF724D" w:rsidRPr="00D44342" w:rsidRDefault="00DF724D" w:rsidP="00301803">
            <w:pPr>
              <w:pStyle w:val="Normal6a"/>
            </w:pPr>
            <w:r w:rsidRPr="00D44342">
              <w:rPr>
                <w:b/>
                <w:i/>
              </w:rPr>
              <w:t>soppresso</w:t>
            </w:r>
          </w:p>
        </w:tc>
      </w:tr>
    </w:tbl>
    <w:p w14:paraId="36790DDE"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5D15C5E1" w14:textId="77777777" w:rsidR="00DF724D" w:rsidRPr="00D44342" w:rsidRDefault="00DF724D" w:rsidP="00DF724D">
      <w:r w:rsidRPr="00D44342">
        <w:rPr>
          <w:rStyle w:val="HideTWBExt"/>
        </w:rPr>
        <w:t>&lt;/Amend&gt;</w:t>
      </w:r>
    </w:p>
    <w:p w14:paraId="4774AEA5"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82</w:t>
      </w:r>
      <w:r w:rsidRPr="00D44342">
        <w:rPr>
          <w:rStyle w:val="HideTWBExt"/>
          <w:b w:val="0"/>
        </w:rPr>
        <w:t>&lt;/NumAm&gt;</w:t>
      </w:r>
    </w:p>
    <w:p w14:paraId="625CBA0B" w14:textId="77777777" w:rsidR="00DF724D" w:rsidRPr="00D44342" w:rsidRDefault="00DF724D" w:rsidP="00DF724D">
      <w:pPr>
        <w:pStyle w:val="NormalBold"/>
      </w:pPr>
      <w:r w:rsidRPr="00D44342">
        <w:rPr>
          <w:rStyle w:val="HideTWBExt"/>
          <w:b w:val="0"/>
        </w:rPr>
        <w:t>&lt;RepeatBlock-By&gt;&lt;Members&gt;</w:t>
      </w:r>
      <w:r w:rsidRPr="00D44342">
        <w:t>Alberico Gambino, Ruggero Razza, Carlo Fidanza</w:t>
      </w:r>
      <w:r w:rsidRPr="00D44342">
        <w:rPr>
          <w:rStyle w:val="HideTWBExt"/>
          <w:b w:val="0"/>
        </w:rPr>
        <w:t>&lt;/Members&gt;</w:t>
      </w:r>
    </w:p>
    <w:p w14:paraId="1A5A2A7D" w14:textId="77777777" w:rsidR="00DF724D" w:rsidRPr="00D44342" w:rsidRDefault="00DF724D" w:rsidP="00DF724D">
      <w:pPr>
        <w:pStyle w:val="NormalBold"/>
      </w:pPr>
      <w:r w:rsidRPr="00D44342">
        <w:rPr>
          <w:rStyle w:val="HideTWBExt"/>
          <w:b w:val="0"/>
        </w:rPr>
        <w:t>&lt;/RepeatBlock-By&gt;</w:t>
      </w:r>
    </w:p>
    <w:p w14:paraId="101CC5DE"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3ADFA1ED" w14:textId="77777777" w:rsidR="00DF724D" w:rsidRPr="00D44342" w:rsidRDefault="00DF724D" w:rsidP="00DF724D">
      <w:pPr>
        <w:pStyle w:val="NormalBold"/>
      </w:pPr>
      <w:r w:rsidRPr="00D44342">
        <w:rPr>
          <w:rStyle w:val="HideTWBExt"/>
          <w:b w:val="0"/>
        </w:rPr>
        <w:t>&lt;Article&gt;</w:t>
      </w:r>
      <w:r w:rsidRPr="00D44342">
        <w:t>Considerando H</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1B7EC0D0" w14:textId="77777777" w:rsidTr="00301803">
        <w:trPr>
          <w:trHeight w:hRule="exact" w:val="240"/>
          <w:jc w:val="center"/>
        </w:trPr>
        <w:tc>
          <w:tcPr>
            <w:tcW w:w="9752" w:type="dxa"/>
            <w:gridSpan w:val="2"/>
            <w:tcBorders>
              <w:top w:val="nil"/>
              <w:left w:val="nil"/>
              <w:bottom w:val="nil"/>
              <w:right w:val="nil"/>
            </w:tcBorders>
          </w:tcPr>
          <w:p w14:paraId="3053D77E" w14:textId="77777777" w:rsidR="00DF724D" w:rsidRPr="00D44342" w:rsidRDefault="00DF724D" w:rsidP="00301803"/>
        </w:tc>
      </w:tr>
      <w:tr w:rsidR="00DF724D" w:rsidRPr="00D44342" w14:paraId="76F9E9A9" w14:textId="77777777" w:rsidTr="00301803">
        <w:trPr>
          <w:trHeight w:val="240"/>
          <w:jc w:val="center"/>
        </w:trPr>
        <w:tc>
          <w:tcPr>
            <w:tcW w:w="4876" w:type="dxa"/>
            <w:tcBorders>
              <w:top w:val="nil"/>
              <w:left w:val="nil"/>
              <w:bottom w:val="nil"/>
              <w:right w:val="nil"/>
            </w:tcBorders>
          </w:tcPr>
          <w:p w14:paraId="68B79C57"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66F598F5" w14:textId="77777777" w:rsidR="00DF724D" w:rsidRPr="00D44342" w:rsidRDefault="00DF724D" w:rsidP="00301803">
            <w:pPr>
              <w:pStyle w:val="AmColumnHeading"/>
            </w:pPr>
            <w:r w:rsidRPr="00D44342">
              <w:t>Emendamento</w:t>
            </w:r>
          </w:p>
        </w:tc>
      </w:tr>
      <w:tr w:rsidR="00DF724D" w:rsidRPr="00D44342" w14:paraId="1C9020B5" w14:textId="77777777" w:rsidTr="00301803">
        <w:trPr>
          <w:jc w:val="center"/>
        </w:trPr>
        <w:tc>
          <w:tcPr>
            <w:tcW w:w="4876" w:type="dxa"/>
            <w:tcBorders>
              <w:top w:val="nil"/>
              <w:left w:val="nil"/>
              <w:bottom w:val="nil"/>
              <w:right w:val="nil"/>
            </w:tcBorders>
          </w:tcPr>
          <w:p w14:paraId="6C85DF7E" w14:textId="77777777" w:rsidR="00DF724D" w:rsidRPr="00D44342" w:rsidRDefault="00DF724D" w:rsidP="00301803">
            <w:pPr>
              <w:pStyle w:val="Normal6a"/>
            </w:pPr>
            <w:r w:rsidRPr="00D44342">
              <w:t>H.</w:t>
            </w:r>
            <w:r w:rsidRPr="00D44342">
              <w:tab/>
              <w:t xml:space="preserve">considerando che l'Ufficio di coordinamento ecclesiale per il Mediterraneo (COMED) è stato creato su iniziativa di Papa Francesco a seguito degli incontri mediterranei MED23 tenutisi a Marsiglia nel settembre 2023, </w:t>
            </w:r>
            <w:r w:rsidRPr="00D44342">
              <w:rPr>
                <w:b/>
                <w:i/>
              </w:rPr>
              <w:t>come un organismo dedicato</w:t>
            </w:r>
            <w:r w:rsidRPr="00D44342">
              <w:t xml:space="preserve"> alla promozione </w:t>
            </w:r>
            <w:r w:rsidRPr="00D44342">
              <w:rPr>
                <w:b/>
                <w:i/>
              </w:rPr>
              <w:t>della comunione</w:t>
            </w:r>
            <w:r w:rsidRPr="00D44342">
              <w:t>, della pace e della fraternità lungo le coste del bacino del Mediterraneo;</w:t>
            </w:r>
          </w:p>
        </w:tc>
        <w:tc>
          <w:tcPr>
            <w:tcW w:w="4876" w:type="dxa"/>
            <w:tcBorders>
              <w:top w:val="nil"/>
              <w:left w:val="nil"/>
              <w:bottom w:val="nil"/>
              <w:right w:val="nil"/>
            </w:tcBorders>
          </w:tcPr>
          <w:p w14:paraId="66DBE293" w14:textId="77777777" w:rsidR="00DF724D" w:rsidRPr="00D44342" w:rsidRDefault="00DF724D" w:rsidP="00301803">
            <w:pPr>
              <w:pStyle w:val="Normal6a"/>
            </w:pPr>
            <w:r w:rsidRPr="00D44342">
              <w:t>H.</w:t>
            </w:r>
            <w:r w:rsidRPr="00D44342">
              <w:tab/>
              <w:t xml:space="preserve">considerando che l'Ufficio di coordinamento ecclesiale per il Mediterraneo (COMED) è stato creato su iniziativa di Papa Francesco a seguito degli incontri mediterranei MED23 tenutisi a Marsiglia nel settembre 2023, </w:t>
            </w:r>
            <w:r w:rsidRPr="00D44342">
              <w:rPr>
                <w:b/>
                <w:i/>
              </w:rPr>
              <w:t>e contribuisce, insieme ad altri attori religiosi, culturali e della società civile,</w:t>
            </w:r>
            <w:r w:rsidRPr="00D44342">
              <w:t xml:space="preserve"> alla promozione </w:t>
            </w:r>
            <w:r w:rsidRPr="00D44342">
              <w:rPr>
                <w:b/>
                <w:i/>
              </w:rPr>
              <w:t>del dialogo</w:t>
            </w:r>
            <w:r w:rsidRPr="00D44342">
              <w:t xml:space="preserve">, della pace e della fraternità </w:t>
            </w:r>
            <w:r w:rsidRPr="00D44342">
              <w:rPr>
                <w:b/>
                <w:i/>
              </w:rPr>
              <w:t>e della comprensione reciproca</w:t>
            </w:r>
            <w:r w:rsidRPr="00D44342">
              <w:t xml:space="preserve"> lungo le coste del bacino del Mediterraneo;</w:t>
            </w:r>
          </w:p>
        </w:tc>
      </w:tr>
    </w:tbl>
    <w:p w14:paraId="60438A88"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{IT}</w:t>
      </w:r>
      <w:r w:rsidRPr="00D44342">
        <w:t>it</w:t>
      </w:r>
      <w:r w:rsidRPr="00D44342">
        <w:rPr>
          <w:rStyle w:val="HideTWBExt"/>
        </w:rPr>
        <w:t>&lt;/Original&gt;</w:t>
      </w:r>
    </w:p>
    <w:p w14:paraId="1A2667E3" w14:textId="77777777" w:rsidR="00DF724D" w:rsidRPr="00D44342" w:rsidRDefault="00DF724D" w:rsidP="00DF724D">
      <w:r w:rsidRPr="00D44342">
        <w:rPr>
          <w:rStyle w:val="HideTWBExt"/>
        </w:rPr>
        <w:t>&lt;/Amend&gt;</w:t>
      </w:r>
    </w:p>
    <w:p w14:paraId="6B7A23D5"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83</w:t>
      </w:r>
      <w:r w:rsidRPr="00D44342">
        <w:rPr>
          <w:rStyle w:val="HideTWBExt"/>
          <w:b w:val="0"/>
        </w:rPr>
        <w:t>&lt;/NumAm&gt;</w:t>
      </w:r>
    </w:p>
    <w:p w14:paraId="47BD9A90" w14:textId="77777777" w:rsidR="00DF724D" w:rsidRPr="00D44342" w:rsidRDefault="00DF724D" w:rsidP="00DF724D">
      <w:pPr>
        <w:pStyle w:val="NormalBold"/>
      </w:pPr>
      <w:r w:rsidRPr="00D44342">
        <w:rPr>
          <w:rStyle w:val="HideTWBExt"/>
          <w:b w:val="0"/>
        </w:rPr>
        <w:t>&lt;RepeatBlock-By&gt;&lt;Members&gt;</w:t>
      </w:r>
      <w:r w:rsidRPr="00D44342">
        <w:t>Matthieu Valet, Jordan Bardella, Pierre-Romain Thionnet, Julie Rechagneux</w:t>
      </w:r>
      <w:r w:rsidRPr="00D44342">
        <w:rPr>
          <w:rStyle w:val="HideTWBExt"/>
          <w:b w:val="0"/>
        </w:rPr>
        <w:t>&lt;/Members&gt;</w:t>
      </w:r>
    </w:p>
    <w:p w14:paraId="4FDF6DA3" w14:textId="77777777" w:rsidR="00DF724D" w:rsidRPr="00D44342" w:rsidRDefault="00DF724D" w:rsidP="00DF724D">
      <w:pPr>
        <w:pStyle w:val="NormalBold"/>
      </w:pPr>
      <w:r w:rsidRPr="00D44342">
        <w:rPr>
          <w:rStyle w:val="HideTWBExt"/>
          <w:b w:val="0"/>
        </w:rPr>
        <w:t>&lt;/RepeatBlock-By&gt;</w:t>
      </w:r>
    </w:p>
    <w:p w14:paraId="497DF290"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7FCF4AD0" w14:textId="77777777" w:rsidR="00DF724D" w:rsidRPr="00D44342" w:rsidRDefault="00DF724D" w:rsidP="00DF724D">
      <w:pPr>
        <w:pStyle w:val="NormalBold"/>
      </w:pPr>
      <w:r w:rsidRPr="00D44342">
        <w:rPr>
          <w:rStyle w:val="HideTWBExt"/>
          <w:b w:val="0"/>
        </w:rPr>
        <w:t>&lt;Article&gt;</w:t>
      </w:r>
      <w:r w:rsidRPr="00D44342">
        <w:t>Considerando H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1ED8EDF6" w14:textId="77777777" w:rsidTr="00301803">
        <w:trPr>
          <w:trHeight w:hRule="exact" w:val="240"/>
          <w:jc w:val="center"/>
        </w:trPr>
        <w:tc>
          <w:tcPr>
            <w:tcW w:w="9752" w:type="dxa"/>
            <w:gridSpan w:val="2"/>
            <w:tcBorders>
              <w:top w:val="nil"/>
              <w:left w:val="nil"/>
              <w:bottom w:val="nil"/>
              <w:right w:val="nil"/>
            </w:tcBorders>
          </w:tcPr>
          <w:p w14:paraId="4E75F8DC" w14:textId="77777777" w:rsidR="00DF724D" w:rsidRPr="00D44342" w:rsidRDefault="00DF724D" w:rsidP="00301803"/>
        </w:tc>
      </w:tr>
      <w:tr w:rsidR="00DF724D" w:rsidRPr="00D44342" w14:paraId="6F74AFC3" w14:textId="77777777" w:rsidTr="00301803">
        <w:trPr>
          <w:trHeight w:val="240"/>
          <w:jc w:val="center"/>
        </w:trPr>
        <w:tc>
          <w:tcPr>
            <w:tcW w:w="4876" w:type="dxa"/>
            <w:tcBorders>
              <w:top w:val="nil"/>
              <w:left w:val="nil"/>
              <w:bottom w:val="nil"/>
              <w:right w:val="nil"/>
            </w:tcBorders>
          </w:tcPr>
          <w:p w14:paraId="032DA846"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099D37DC" w14:textId="77777777" w:rsidR="00DF724D" w:rsidRPr="00D44342" w:rsidRDefault="00DF724D" w:rsidP="00301803">
            <w:pPr>
              <w:pStyle w:val="AmColumnHeading"/>
            </w:pPr>
            <w:r w:rsidRPr="00D44342">
              <w:t>Emendamento</w:t>
            </w:r>
          </w:p>
        </w:tc>
      </w:tr>
      <w:tr w:rsidR="00DF724D" w:rsidRPr="00D44342" w14:paraId="60762FEC" w14:textId="77777777" w:rsidTr="00301803">
        <w:trPr>
          <w:jc w:val="center"/>
        </w:trPr>
        <w:tc>
          <w:tcPr>
            <w:tcW w:w="4876" w:type="dxa"/>
            <w:tcBorders>
              <w:top w:val="nil"/>
              <w:left w:val="nil"/>
              <w:bottom w:val="nil"/>
              <w:right w:val="nil"/>
            </w:tcBorders>
          </w:tcPr>
          <w:p w14:paraId="6A87CF8D" w14:textId="77777777" w:rsidR="00DF724D" w:rsidRPr="00D44342" w:rsidRDefault="00DF724D" w:rsidP="00301803">
            <w:pPr>
              <w:pStyle w:val="Normal6a"/>
            </w:pPr>
          </w:p>
        </w:tc>
        <w:tc>
          <w:tcPr>
            <w:tcW w:w="4876" w:type="dxa"/>
            <w:tcBorders>
              <w:top w:val="nil"/>
              <w:left w:val="nil"/>
              <w:bottom w:val="nil"/>
              <w:right w:val="nil"/>
            </w:tcBorders>
          </w:tcPr>
          <w:p w14:paraId="773251B9" w14:textId="77777777" w:rsidR="00DF724D" w:rsidRPr="00D44342" w:rsidRDefault="00DF724D" w:rsidP="00301803">
            <w:pPr>
              <w:pStyle w:val="Normal6a"/>
            </w:pPr>
            <w:r w:rsidRPr="00D44342">
              <w:rPr>
                <w:b/>
                <w:i/>
              </w:rPr>
              <w:t>H bis.</w:t>
            </w:r>
            <w:r w:rsidRPr="00D44342">
              <w:tab/>
            </w:r>
            <w:r w:rsidRPr="00D44342">
              <w:rPr>
                <w:b/>
                <w:i/>
              </w:rPr>
              <w:t>considerando che nel 2025 Frontex ha registrato circa 178 000 attraversamenti irregolari delle frontiere esterne dell'UE, di cui 137 130 sulle rotte del Mediterraneo centrale, del Mediterraneo orientale e del Mediterraneo occidentale, pari a circa il 77 % di tutti i rilevamenti</w:t>
            </w:r>
            <w:r w:rsidRPr="00D44342">
              <w:rPr>
                <w:b/>
                <w:i/>
                <w:vertAlign w:val="superscript"/>
              </w:rPr>
              <w:t>1 bis</w:t>
            </w:r>
            <w:r w:rsidRPr="00D44342">
              <w:rPr>
                <w:b/>
                <w:i/>
              </w:rPr>
              <w:t>; che, tra gennaio e aprile 2026, sono stati segnalati 28 500 rilevamenti, tra cui 8 489 sulla rotta del Mediterraneo centrale, 8 427 sulla rotta del Mediterraneo orientale e 5 184 sulla rotta del Mediterraneo occidentale, a conferma della continua rilevanza delle rotte migratorie mediterranee verso l'Europa</w:t>
            </w:r>
            <w:r w:rsidRPr="00D44342">
              <w:rPr>
                <w:b/>
                <w:i/>
                <w:vertAlign w:val="superscript"/>
              </w:rPr>
              <w:t>1 ter</w:t>
            </w:r>
            <w:r w:rsidRPr="00D44342">
              <w:rPr>
                <w:b/>
                <w:i/>
              </w:rPr>
              <w:t>;</w:t>
            </w:r>
          </w:p>
        </w:tc>
      </w:tr>
      <w:tr w:rsidR="00DF724D" w:rsidRPr="00D44342" w14:paraId="1A71A130" w14:textId="77777777" w:rsidTr="00301803">
        <w:trPr>
          <w:jc w:val="center"/>
        </w:trPr>
        <w:tc>
          <w:tcPr>
            <w:tcW w:w="4876" w:type="dxa"/>
            <w:tcBorders>
              <w:top w:val="nil"/>
              <w:left w:val="nil"/>
              <w:bottom w:val="nil"/>
              <w:right w:val="nil"/>
            </w:tcBorders>
          </w:tcPr>
          <w:p w14:paraId="31196B8B" w14:textId="77777777" w:rsidR="00DF724D" w:rsidRPr="00D44342" w:rsidRDefault="00DF724D" w:rsidP="00301803"/>
        </w:tc>
        <w:tc>
          <w:tcPr>
            <w:tcW w:w="4876" w:type="dxa"/>
            <w:tcBorders>
              <w:top w:val="nil"/>
              <w:left w:val="nil"/>
              <w:bottom w:val="nil"/>
              <w:right w:val="nil"/>
            </w:tcBorders>
          </w:tcPr>
          <w:p w14:paraId="373F822C" w14:textId="77777777" w:rsidR="00DF724D" w:rsidRPr="00D44342" w:rsidRDefault="00DF724D" w:rsidP="00301803">
            <w:pPr>
              <w:pStyle w:val="Normal6a"/>
            </w:pPr>
            <w:r w:rsidRPr="00D44342">
              <w:rPr>
                <w:b/>
                <w:i/>
              </w:rPr>
              <w:t>_________________</w:t>
            </w:r>
          </w:p>
        </w:tc>
      </w:tr>
      <w:tr w:rsidR="00DF724D" w:rsidRPr="00D44342" w14:paraId="5736F1ED" w14:textId="77777777" w:rsidTr="00301803">
        <w:trPr>
          <w:jc w:val="center"/>
        </w:trPr>
        <w:tc>
          <w:tcPr>
            <w:tcW w:w="4876" w:type="dxa"/>
            <w:tcBorders>
              <w:top w:val="nil"/>
              <w:left w:val="nil"/>
              <w:bottom w:val="nil"/>
              <w:right w:val="nil"/>
            </w:tcBorders>
          </w:tcPr>
          <w:p w14:paraId="144161B1" w14:textId="77777777" w:rsidR="00DF724D" w:rsidRPr="00D44342" w:rsidRDefault="00DF724D" w:rsidP="00301803"/>
        </w:tc>
        <w:tc>
          <w:tcPr>
            <w:tcW w:w="4876" w:type="dxa"/>
            <w:tcBorders>
              <w:top w:val="nil"/>
              <w:left w:val="nil"/>
              <w:bottom w:val="nil"/>
              <w:right w:val="nil"/>
            </w:tcBorders>
          </w:tcPr>
          <w:p w14:paraId="2B4D8012" w14:textId="0B915C3E" w:rsidR="00DF724D" w:rsidRPr="00D44342" w:rsidRDefault="00DF724D" w:rsidP="00301803">
            <w:pPr>
              <w:pStyle w:val="Normal6a"/>
            </w:pPr>
            <w:r w:rsidRPr="00D44342">
              <w:rPr>
                <w:b/>
                <w:i/>
                <w:vertAlign w:val="superscript"/>
              </w:rPr>
              <w:t>1 bis</w:t>
            </w:r>
            <w:r w:rsidRPr="00D44342">
              <w:t xml:space="preserve"> </w:t>
            </w:r>
            <w:r w:rsidRPr="00D44342">
              <w:rPr>
                <w:b/>
                <w:i/>
              </w:rPr>
              <w:t>https://www.frontex.europa.eu/media-centre/news/news-release/frontex-irregular-border-crossings-down-26-in-2025-europe-must-stay-prepared-lyKpVb</w:t>
            </w:r>
            <w:r w:rsidR="00DD13E8" w:rsidRPr="00D44342">
              <w:rPr>
                <w:b/>
                <w:i/>
              </w:rPr>
              <w:t>.</w:t>
            </w:r>
          </w:p>
        </w:tc>
      </w:tr>
      <w:tr w:rsidR="00DF724D" w:rsidRPr="00D44342" w14:paraId="3FA4A9EB" w14:textId="77777777" w:rsidTr="00301803">
        <w:trPr>
          <w:jc w:val="center"/>
        </w:trPr>
        <w:tc>
          <w:tcPr>
            <w:tcW w:w="4876" w:type="dxa"/>
            <w:tcBorders>
              <w:top w:val="nil"/>
              <w:left w:val="nil"/>
              <w:bottom w:val="nil"/>
              <w:right w:val="nil"/>
            </w:tcBorders>
          </w:tcPr>
          <w:p w14:paraId="71EC048F" w14:textId="77777777" w:rsidR="00DF724D" w:rsidRPr="00D44342" w:rsidRDefault="00DF724D" w:rsidP="00301803"/>
        </w:tc>
        <w:tc>
          <w:tcPr>
            <w:tcW w:w="4876" w:type="dxa"/>
            <w:tcBorders>
              <w:top w:val="nil"/>
              <w:left w:val="nil"/>
              <w:bottom w:val="nil"/>
              <w:right w:val="nil"/>
            </w:tcBorders>
          </w:tcPr>
          <w:p w14:paraId="0677DEA2" w14:textId="628C7995" w:rsidR="00DF724D" w:rsidRPr="00D44342" w:rsidRDefault="00DF724D" w:rsidP="00301803">
            <w:pPr>
              <w:pStyle w:val="Normal6a"/>
            </w:pPr>
            <w:r w:rsidRPr="00D44342">
              <w:rPr>
                <w:b/>
                <w:i/>
                <w:vertAlign w:val="superscript"/>
              </w:rPr>
              <w:t>1 ter</w:t>
            </w:r>
            <w:r w:rsidRPr="00D44342">
              <w:t xml:space="preserve"> </w:t>
            </w:r>
            <w:r w:rsidRPr="00D44342">
              <w:rPr>
                <w:b/>
                <w:i/>
              </w:rPr>
              <w:t>https://www.frontex.europa.eu/what-we-do/monitoring-and-risk-analysis/migratory-map/</w:t>
            </w:r>
            <w:r w:rsidR="00DD13E8" w:rsidRPr="00D44342">
              <w:rPr>
                <w:b/>
                <w:i/>
              </w:rPr>
              <w:t>.</w:t>
            </w:r>
          </w:p>
        </w:tc>
      </w:tr>
    </w:tbl>
    <w:p w14:paraId="2B1777A3"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3E5564D5" w14:textId="77777777" w:rsidR="00DF724D" w:rsidRPr="00D44342" w:rsidRDefault="00DF724D" w:rsidP="00DF724D">
      <w:r w:rsidRPr="00D44342">
        <w:rPr>
          <w:rStyle w:val="HideTWBExt"/>
        </w:rPr>
        <w:t>&lt;/Amend&gt;</w:t>
      </w:r>
    </w:p>
    <w:p w14:paraId="0B47AFE8"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84</w:t>
      </w:r>
      <w:r w:rsidRPr="00D44342">
        <w:rPr>
          <w:rStyle w:val="HideTWBExt"/>
          <w:b w:val="0"/>
        </w:rPr>
        <w:t>&lt;/NumAm&gt;</w:t>
      </w:r>
    </w:p>
    <w:p w14:paraId="58340A02" w14:textId="77777777" w:rsidR="00DF724D" w:rsidRPr="00D44342" w:rsidRDefault="00DF724D" w:rsidP="00DF724D">
      <w:pPr>
        <w:pStyle w:val="NormalBold"/>
      </w:pPr>
      <w:r w:rsidRPr="00D44342">
        <w:rPr>
          <w:rStyle w:val="HideTWBExt"/>
          <w:b w:val="0"/>
        </w:rPr>
        <w:t>&lt;RepeatBlock-By&gt;&lt;Members&gt;</w:t>
      </w:r>
      <w:r w:rsidRPr="00D44342">
        <w:t>Carlo Fidanza, Alberico Gambino, Ruggero Razza</w:t>
      </w:r>
      <w:r w:rsidRPr="00D44342">
        <w:rPr>
          <w:rStyle w:val="HideTWBExt"/>
          <w:b w:val="0"/>
        </w:rPr>
        <w:t>&lt;/Members&gt;</w:t>
      </w:r>
    </w:p>
    <w:p w14:paraId="5F70C771" w14:textId="77777777" w:rsidR="00DF724D" w:rsidRPr="00D44342" w:rsidRDefault="00DF724D" w:rsidP="00DF724D">
      <w:pPr>
        <w:pStyle w:val="NormalBold"/>
      </w:pPr>
      <w:r w:rsidRPr="00D44342">
        <w:rPr>
          <w:rStyle w:val="HideTWBExt"/>
          <w:b w:val="0"/>
        </w:rPr>
        <w:t>&lt;/RepeatBlock-By&gt;</w:t>
      </w:r>
    </w:p>
    <w:p w14:paraId="04A0164B"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0C83DF5D" w14:textId="77777777" w:rsidR="00DF724D" w:rsidRPr="00D44342" w:rsidRDefault="00DF724D" w:rsidP="00DF724D">
      <w:pPr>
        <w:pStyle w:val="NormalBold"/>
      </w:pPr>
      <w:r w:rsidRPr="00D44342">
        <w:rPr>
          <w:rStyle w:val="HideTWBExt"/>
          <w:b w:val="0"/>
        </w:rPr>
        <w:t>&lt;Article&gt;</w:t>
      </w:r>
      <w:r w:rsidRPr="00D44342">
        <w:t>Considerando H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7B4DC58A" w14:textId="77777777" w:rsidTr="00301803">
        <w:trPr>
          <w:trHeight w:hRule="exact" w:val="240"/>
          <w:jc w:val="center"/>
        </w:trPr>
        <w:tc>
          <w:tcPr>
            <w:tcW w:w="9752" w:type="dxa"/>
            <w:gridSpan w:val="2"/>
            <w:tcBorders>
              <w:top w:val="nil"/>
              <w:left w:val="nil"/>
              <w:bottom w:val="nil"/>
              <w:right w:val="nil"/>
            </w:tcBorders>
          </w:tcPr>
          <w:p w14:paraId="3A1CBB64" w14:textId="77777777" w:rsidR="00DF724D" w:rsidRPr="00D44342" w:rsidRDefault="00DF724D" w:rsidP="00301803"/>
        </w:tc>
      </w:tr>
      <w:tr w:rsidR="00DF724D" w:rsidRPr="00D44342" w14:paraId="17AD1E67" w14:textId="77777777" w:rsidTr="00301803">
        <w:trPr>
          <w:trHeight w:val="240"/>
          <w:jc w:val="center"/>
        </w:trPr>
        <w:tc>
          <w:tcPr>
            <w:tcW w:w="4876" w:type="dxa"/>
            <w:tcBorders>
              <w:top w:val="nil"/>
              <w:left w:val="nil"/>
              <w:bottom w:val="nil"/>
              <w:right w:val="nil"/>
            </w:tcBorders>
          </w:tcPr>
          <w:p w14:paraId="71A033A5"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9EA2C2A" w14:textId="77777777" w:rsidR="00DF724D" w:rsidRPr="00D44342" w:rsidRDefault="00DF724D" w:rsidP="00301803">
            <w:pPr>
              <w:pStyle w:val="AmColumnHeading"/>
            </w:pPr>
            <w:r w:rsidRPr="00D44342">
              <w:t>Emendamento</w:t>
            </w:r>
          </w:p>
        </w:tc>
      </w:tr>
      <w:tr w:rsidR="00DF724D" w:rsidRPr="00D44342" w14:paraId="0B4A21CB" w14:textId="77777777" w:rsidTr="00301803">
        <w:trPr>
          <w:jc w:val="center"/>
        </w:trPr>
        <w:tc>
          <w:tcPr>
            <w:tcW w:w="4876" w:type="dxa"/>
            <w:tcBorders>
              <w:top w:val="nil"/>
              <w:left w:val="nil"/>
              <w:bottom w:val="nil"/>
              <w:right w:val="nil"/>
            </w:tcBorders>
          </w:tcPr>
          <w:p w14:paraId="67741268" w14:textId="77777777" w:rsidR="00DF724D" w:rsidRPr="00D44342" w:rsidRDefault="00DF724D" w:rsidP="00301803">
            <w:pPr>
              <w:pStyle w:val="Normal6a"/>
            </w:pPr>
          </w:p>
        </w:tc>
        <w:tc>
          <w:tcPr>
            <w:tcW w:w="4876" w:type="dxa"/>
            <w:tcBorders>
              <w:top w:val="nil"/>
              <w:left w:val="nil"/>
              <w:bottom w:val="nil"/>
              <w:right w:val="nil"/>
            </w:tcBorders>
          </w:tcPr>
          <w:p w14:paraId="6AF31A70" w14:textId="77777777" w:rsidR="00DF724D" w:rsidRPr="00D44342" w:rsidRDefault="00DF724D" w:rsidP="00301803">
            <w:pPr>
              <w:pStyle w:val="Normal6a"/>
            </w:pPr>
            <w:r w:rsidRPr="00D44342">
              <w:rPr>
                <w:b/>
                <w:i/>
              </w:rPr>
              <w:t>H bis.</w:t>
            </w:r>
            <w:r w:rsidRPr="00D44342">
              <w:tab/>
            </w:r>
            <w:r w:rsidRPr="00D44342">
              <w:rPr>
                <w:b/>
                <w:i/>
              </w:rPr>
              <w:t>considerando che il deterioramento del contesto geopolitico, gli eventi metereologici estremi e l'elevata dipendenza dalle importazioni hanno determinato un significativo incremento dell'insicurezza alimentare nella sponda sud del Mediterraneo; che in alcune aree oltre la metà della popolazione è colpita da condizioni di fame acuta e che le persone a rischio sono aumentate da 135 milioni nel 2019 a più di 345 milioni nel 2025.</w:t>
            </w:r>
          </w:p>
        </w:tc>
      </w:tr>
    </w:tbl>
    <w:p w14:paraId="35FF19D3"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{IT}</w:t>
      </w:r>
      <w:r w:rsidRPr="00D44342">
        <w:t>it</w:t>
      </w:r>
      <w:r w:rsidRPr="00D44342">
        <w:rPr>
          <w:rStyle w:val="HideTWBExt"/>
        </w:rPr>
        <w:t>&lt;/Original&gt;</w:t>
      </w:r>
    </w:p>
    <w:p w14:paraId="168E8C85" w14:textId="77777777" w:rsidR="00DF724D" w:rsidRPr="00D44342" w:rsidRDefault="00DF724D" w:rsidP="00DF724D">
      <w:r w:rsidRPr="00D44342">
        <w:rPr>
          <w:rStyle w:val="HideTWBExt"/>
        </w:rPr>
        <w:t>&lt;/Amend&gt;</w:t>
      </w:r>
    </w:p>
    <w:p w14:paraId="0C97E3A2"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85</w:t>
      </w:r>
      <w:r w:rsidRPr="00D44342">
        <w:rPr>
          <w:rStyle w:val="HideTWBExt"/>
          <w:b w:val="0"/>
        </w:rPr>
        <w:t>&lt;/NumAm&gt;</w:t>
      </w:r>
    </w:p>
    <w:p w14:paraId="3A0470F4" w14:textId="77777777" w:rsidR="00DF724D" w:rsidRPr="00D44342" w:rsidRDefault="00DF724D" w:rsidP="00DF724D">
      <w:pPr>
        <w:pStyle w:val="NormalBold"/>
      </w:pPr>
      <w:r w:rsidRPr="00D44342">
        <w:rPr>
          <w:rStyle w:val="HideTWBExt"/>
          <w:b w:val="0"/>
        </w:rPr>
        <w:t>&lt;RepeatBlock-By&gt;&lt;Members&gt;</w:t>
      </w:r>
      <w:r w:rsidRPr="00D44342">
        <w:t>Leoluca Orlando</w:t>
      </w:r>
      <w:r w:rsidRPr="00D44342">
        <w:rPr>
          <w:rStyle w:val="HideTWBExt"/>
          <w:b w:val="0"/>
        </w:rPr>
        <w:t>&lt;/Members&gt;</w:t>
      </w:r>
    </w:p>
    <w:p w14:paraId="576E15D5" w14:textId="77777777" w:rsidR="00DF724D" w:rsidRPr="00D44342" w:rsidRDefault="00DF724D" w:rsidP="00DF724D">
      <w:r w:rsidRPr="00D44342">
        <w:rPr>
          <w:rStyle w:val="HideTWBExt"/>
        </w:rPr>
        <w:t>&lt;AuNomDe&gt;</w:t>
      </w:r>
      <w:r w:rsidRPr="00D44342">
        <w:rPr>
          <w:rStyle w:val="HideTWBInt"/>
        </w:rPr>
        <w:t>{Verts/ALE}</w:t>
      </w:r>
      <w:r w:rsidRPr="00D44342">
        <w:t>a nome del gruppo Verts/ALE</w:t>
      </w:r>
      <w:r w:rsidRPr="00D44342">
        <w:rPr>
          <w:rStyle w:val="HideTWBExt"/>
        </w:rPr>
        <w:t>&lt;/AuNomDe&gt;</w:t>
      </w:r>
    </w:p>
    <w:p w14:paraId="35487A60" w14:textId="77777777" w:rsidR="00DF724D" w:rsidRPr="00D44342" w:rsidRDefault="00DF724D" w:rsidP="00DF724D">
      <w:pPr>
        <w:pStyle w:val="NormalBold"/>
      </w:pPr>
      <w:r w:rsidRPr="00D44342">
        <w:rPr>
          <w:rStyle w:val="HideTWBExt"/>
          <w:b w:val="0"/>
        </w:rPr>
        <w:t>&lt;/RepeatBlock-By&gt;</w:t>
      </w:r>
    </w:p>
    <w:p w14:paraId="388B813A"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5AE96B6E" w14:textId="77777777" w:rsidR="00DF724D" w:rsidRPr="00D44342" w:rsidRDefault="00DF724D" w:rsidP="00DF724D">
      <w:pPr>
        <w:pStyle w:val="NormalBold"/>
      </w:pPr>
      <w:r w:rsidRPr="00D44342">
        <w:rPr>
          <w:rStyle w:val="HideTWBExt"/>
          <w:b w:val="0"/>
        </w:rPr>
        <w:t>&lt;Article&gt;</w:t>
      </w:r>
      <w:r w:rsidRPr="00D44342">
        <w:t>Considerando H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5B9298AD" w14:textId="77777777" w:rsidTr="00301803">
        <w:trPr>
          <w:trHeight w:hRule="exact" w:val="240"/>
          <w:jc w:val="center"/>
        </w:trPr>
        <w:tc>
          <w:tcPr>
            <w:tcW w:w="9752" w:type="dxa"/>
            <w:gridSpan w:val="2"/>
            <w:tcBorders>
              <w:top w:val="nil"/>
              <w:left w:val="nil"/>
              <w:bottom w:val="nil"/>
              <w:right w:val="nil"/>
            </w:tcBorders>
          </w:tcPr>
          <w:p w14:paraId="47CB413D" w14:textId="77777777" w:rsidR="00DF724D" w:rsidRPr="00D44342" w:rsidRDefault="00DF724D" w:rsidP="00301803"/>
        </w:tc>
      </w:tr>
      <w:tr w:rsidR="00DF724D" w:rsidRPr="00D44342" w14:paraId="03E48C52" w14:textId="77777777" w:rsidTr="00301803">
        <w:trPr>
          <w:trHeight w:val="240"/>
          <w:jc w:val="center"/>
        </w:trPr>
        <w:tc>
          <w:tcPr>
            <w:tcW w:w="4876" w:type="dxa"/>
            <w:tcBorders>
              <w:top w:val="nil"/>
              <w:left w:val="nil"/>
              <w:bottom w:val="nil"/>
              <w:right w:val="nil"/>
            </w:tcBorders>
          </w:tcPr>
          <w:p w14:paraId="21F804AF"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42D86D43" w14:textId="77777777" w:rsidR="00DF724D" w:rsidRPr="00D44342" w:rsidRDefault="00DF724D" w:rsidP="00301803">
            <w:pPr>
              <w:pStyle w:val="AmColumnHeading"/>
            </w:pPr>
            <w:r w:rsidRPr="00D44342">
              <w:t>Emendamento</w:t>
            </w:r>
          </w:p>
        </w:tc>
      </w:tr>
      <w:tr w:rsidR="00DF724D" w:rsidRPr="00D44342" w14:paraId="5A90E688" w14:textId="77777777" w:rsidTr="00301803">
        <w:trPr>
          <w:jc w:val="center"/>
        </w:trPr>
        <w:tc>
          <w:tcPr>
            <w:tcW w:w="4876" w:type="dxa"/>
            <w:tcBorders>
              <w:top w:val="nil"/>
              <w:left w:val="nil"/>
              <w:bottom w:val="nil"/>
              <w:right w:val="nil"/>
            </w:tcBorders>
          </w:tcPr>
          <w:p w14:paraId="71E7C542" w14:textId="77777777" w:rsidR="00DF724D" w:rsidRPr="00D44342" w:rsidRDefault="00DF724D" w:rsidP="00301803">
            <w:pPr>
              <w:pStyle w:val="Normal6a"/>
            </w:pPr>
          </w:p>
        </w:tc>
        <w:tc>
          <w:tcPr>
            <w:tcW w:w="4876" w:type="dxa"/>
            <w:tcBorders>
              <w:top w:val="nil"/>
              <w:left w:val="nil"/>
              <w:bottom w:val="nil"/>
              <w:right w:val="nil"/>
            </w:tcBorders>
          </w:tcPr>
          <w:p w14:paraId="638759E7" w14:textId="77777777" w:rsidR="00DF724D" w:rsidRPr="00D44342" w:rsidRDefault="00DF724D" w:rsidP="00301803">
            <w:pPr>
              <w:pStyle w:val="Normal6a"/>
            </w:pPr>
            <w:r w:rsidRPr="00D44342">
              <w:rPr>
                <w:b/>
                <w:i/>
              </w:rPr>
              <w:t>H bis.</w:t>
            </w:r>
            <w:r w:rsidRPr="00D44342">
              <w:tab/>
            </w:r>
            <w:r w:rsidRPr="00D44342">
              <w:rPr>
                <w:b/>
                <w:i/>
              </w:rPr>
              <w:t>considerando che gli effetti dei cambiamenti climatici di origine antropica rappresentano una minaccia allarmante per lo spazio mediterraneo, per le sue popolazioni e per la sua eccezionale biodiversità e ricchezza socio-culturale; che i cambiamenti climatici interagiscono fortemente con altri problemi ambientali nel bacino del Mediterraneo, derivanti dall'urbanizzazione, dal cambiamento di uso del suolo, dalla pesca eccessiva, dall'inquinamento, dalla perdita di biodiversità e dal degrado degli ecosistemi terrestri e marini;</w:t>
            </w:r>
          </w:p>
        </w:tc>
      </w:tr>
    </w:tbl>
    <w:p w14:paraId="03E8D3AA"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160CD596" w14:textId="77777777" w:rsidR="00DF724D" w:rsidRPr="00D44342" w:rsidRDefault="00DF724D" w:rsidP="00DF724D">
      <w:r w:rsidRPr="00D44342">
        <w:rPr>
          <w:rStyle w:val="HideTWBExt"/>
        </w:rPr>
        <w:t>&lt;/Amend&gt;</w:t>
      </w:r>
    </w:p>
    <w:p w14:paraId="08F8B26D"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86</w:t>
      </w:r>
      <w:r w:rsidRPr="00D44342">
        <w:rPr>
          <w:rStyle w:val="HideTWBExt"/>
          <w:b w:val="0"/>
        </w:rPr>
        <w:t>&lt;/NumAm&gt;</w:t>
      </w:r>
    </w:p>
    <w:p w14:paraId="47E1BBB1" w14:textId="77777777" w:rsidR="00DF724D" w:rsidRPr="00D44342" w:rsidRDefault="00DF724D" w:rsidP="00DF724D">
      <w:pPr>
        <w:pStyle w:val="NormalBold"/>
      </w:pPr>
      <w:r w:rsidRPr="00D44342">
        <w:rPr>
          <w:rStyle w:val="HideTWBExt"/>
          <w:b w:val="0"/>
        </w:rPr>
        <w:t>&lt;RepeatBlock-By&gt;&lt;Members&gt;</w:t>
      </w:r>
      <w:r w:rsidRPr="00D44342">
        <w:t>Sebastian Tynkkynen</w:t>
      </w:r>
      <w:r w:rsidRPr="00D44342">
        <w:rPr>
          <w:rStyle w:val="HideTWBExt"/>
          <w:b w:val="0"/>
        </w:rPr>
        <w:t>&lt;/Members&gt;</w:t>
      </w:r>
    </w:p>
    <w:p w14:paraId="39EA42B4" w14:textId="77777777" w:rsidR="00DF724D" w:rsidRPr="00D44342" w:rsidRDefault="00DF724D" w:rsidP="00DF724D">
      <w:pPr>
        <w:pStyle w:val="NormalBold"/>
      </w:pPr>
      <w:r w:rsidRPr="00D44342">
        <w:rPr>
          <w:rStyle w:val="HideTWBExt"/>
          <w:b w:val="0"/>
        </w:rPr>
        <w:t>&lt;/RepeatBlock-By&gt;</w:t>
      </w:r>
    </w:p>
    <w:p w14:paraId="6B0DBF37"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096D9A4B" w14:textId="77777777" w:rsidR="00DF724D" w:rsidRPr="00D44342" w:rsidRDefault="00DF724D" w:rsidP="00DF724D">
      <w:pPr>
        <w:pStyle w:val="NormalBold"/>
      </w:pPr>
      <w:r w:rsidRPr="00D44342">
        <w:rPr>
          <w:rStyle w:val="HideTWBExt"/>
          <w:b w:val="0"/>
        </w:rPr>
        <w:t>&lt;Article&gt;</w:t>
      </w:r>
      <w:r w:rsidRPr="00D44342">
        <w:t>Considerando H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38AD9FB5" w14:textId="77777777" w:rsidTr="00301803">
        <w:trPr>
          <w:trHeight w:hRule="exact" w:val="240"/>
          <w:jc w:val="center"/>
        </w:trPr>
        <w:tc>
          <w:tcPr>
            <w:tcW w:w="9752" w:type="dxa"/>
            <w:gridSpan w:val="2"/>
            <w:tcBorders>
              <w:top w:val="nil"/>
              <w:left w:val="nil"/>
              <w:bottom w:val="nil"/>
              <w:right w:val="nil"/>
            </w:tcBorders>
          </w:tcPr>
          <w:p w14:paraId="4CC4E5B8" w14:textId="77777777" w:rsidR="00DF724D" w:rsidRPr="00D44342" w:rsidRDefault="00DF724D" w:rsidP="00301803"/>
        </w:tc>
      </w:tr>
      <w:tr w:rsidR="00DF724D" w:rsidRPr="00D44342" w14:paraId="190B7D7F" w14:textId="77777777" w:rsidTr="00301803">
        <w:trPr>
          <w:trHeight w:val="240"/>
          <w:jc w:val="center"/>
        </w:trPr>
        <w:tc>
          <w:tcPr>
            <w:tcW w:w="4876" w:type="dxa"/>
            <w:tcBorders>
              <w:top w:val="nil"/>
              <w:left w:val="nil"/>
              <w:bottom w:val="nil"/>
              <w:right w:val="nil"/>
            </w:tcBorders>
          </w:tcPr>
          <w:p w14:paraId="77D4B0C0"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358DB953" w14:textId="77777777" w:rsidR="00DF724D" w:rsidRPr="00D44342" w:rsidRDefault="00DF724D" w:rsidP="00301803">
            <w:pPr>
              <w:pStyle w:val="AmColumnHeading"/>
            </w:pPr>
            <w:r w:rsidRPr="00D44342">
              <w:t>Emendamento</w:t>
            </w:r>
          </w:p>
        </w:tc>
      </w:tr>
      <w:tr w:rsidR="00DF724D" w:rsidRPr="00D44342" w14:paraId="2000E282" w14:textId="77777777" w:rsidTr="00301803">
        <w:trPr>
          <w:jc w:val="center"/>
        </w:trPr>
        <w:tc>
          <w:tcPr>
            <w:tcW w:w="4876" w:type="dxa"/>
            <w:tcBorders>
              <w:top w:val="nil"/>
              <w:left w:val="nil"/>
              <w:bottom w:val="nil"/>
              <w:right w:val="nil"/>
            </w:tcBorders>
          </w:tcPr>
          <w:p w14:paraId="68DA2A88" w14:textId="77777777" w:rsidR="00DF724D" w:rsidRPr="00D44342" w:rsidRDefault="00DF724D" w:rsidP="00301803">
            <w:pPr>
              <w:pStyle w:val="Normal6a"/>
            </w:pPr>
          </w:p>
        </w:tc>
        <w:tc>
          <w:tcPr>
            <w:tcW w:w="4876" w:type="dxa"/>
            <w:tcBorders>
              <w:top w:val="nil"/>
              <w:left w:val="nil"/>
              <w:bottom w:val="nil"/>
              <w:right w:val="nil"/>
            </w:tcBorders>
          </w:tcPr>
          <w:p w14:paraId="149E827E" w14:textId="77777777" w:rsidR="00DF724D" w:rsidRPr="00D44342" w:rsidRDefault="00DF724D" w:rsidP="00301803">
            <w:pPr>
              <w:pStyle w:val="Normal6a"/>
            </w:pPr>
            <w:r w:rsidRPr="00D44342">
              <w:rPr>
                <w:b/>
                <w:i/>
              </w:rPr>
              <w:t>H bis.</w:t>
            </w:r>
            <w:r w:rsidRPr="00D44342">
              <w:tab/>
            </w:r>
            <w:r w:rsidRPr="00D44342">
              <w:rPr>
                <w:b/>
                <w:i/>
              </w:rPr>
              <w:t>considerando che il Mediterraneo costituisce la frontiera esterna meridionale dell'UE; che è particolarmente necessario garantire una gestione efficace delle frontiere e la sicurezza delle stesse;</w:t>
            </w:r>
          </w:p>
        </w:tc>
      </w:tr>
    </w:tbl>
    <w:p w14:paraId="5CFE5AAF"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{FI}</w:t>
      </w:r>
      <w:r w:rsidRPr="00D44342">
        <w:t>fi</w:t>
      </w:r>
      <w:r w:rsidRPr="00D44342">
        <w:rPr>
          <w:rStyle w:val="HideTWBExt"/>
        </w:rPr>
        <w:t>&lt;/Original&gt;</w:t>
      </w:r>
    </w:p>
    <w:p w14:paraId="24E9D407" w14:textId="77777777" w:rsidR="00DF724D" w:rsidRPr="00D44342" w:rsidRDefault="00DF724D" w:rsidP="00DF724D">
      <w:r w:rsidRPr="00D44342">
        <w:rPr>
          <w:rStyle w:val="HideTWBExt"/>
        </w:rPr>
        <w:t>&lt;/Amend&gt;</w:t>
      </w:r>
    </w:p>
    <w:p w14:paraId="6A4CB395"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87</w:t>
      </w:r>
      <w:r w:rsidRPr="00D44342">
        <w:rPr>
          <w:rStyle w:val="HideTWBExt"/>
          <w:b w:val="0"/>
        </w:rPr>
        <w:t>&lt;/NumAm&gt;</w:t>
      </w:r>
    </w:p>
    <w:p w14:paraId="1B925710" w14:textId="77777777" w:rsidR="00DF724D" w:rsidRPr="00D44342" w:rsidRDefault="00DF724D" w:rsidP="00DF724D">
      <w:pPr>
        <w:pStyle w:val="NormalBold"/>
      </w:pPr>
      <w:r w:rsidRPr="00D44342">
        <w:rPr>
          <w:rStyle w:val="HideTWBExt"/>
          <w:b w:val="0"/>
        </w:rPr>
        <w:t>&lt;RepeatBlock-By&gt;&lt;Members&gt;</w:t>
      </w:r>
      <w:r w:rsidRPr="00D44342">
        <w:t>Massimiliano Salini</w:t>
      </w:r>
      <w:r w:rsidRPr="00D44342">
        <w:rPr>
          <w:rStyle w:val="HideTWBExt"/>
          <w:b w:val="0"/>
        </w:rPr>
        <w:t>&lt;/Members&gt;</w:t>
      </w:r>
    </w:p>
    <w:p w14:paraId="5822C4EC" w14:textId="77777777" w:rsidR="00DF724D" w:rsidRPr="00D44342" w:rsidRDefault="00DF724D" w:rsidP="00DF724D">
      <w:pPr>
        <w:pStyle w:val="NormalBold"/>
      </w:pPr>
      <w:r w:rsidRPr="00D44342">
        <w:rPr>
          <w:rStyle w:val="HideTWBExt"/>
          <w:b w:val="0"/>
        </w:rPr>
        <w:t>&lt;/RepeatBlock-By&gt;</w:t>
      </w:r>
    </w:p>
    <w:p w14:paraId="48E96FD8"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3E7490B4" w14:textId="77777777" w:rsidR="00DF724D" w:rsidRPr="00D44342" w:rsidRDefault="00DF724D" w:rsidP="00DF724D">
      <w:pPr>
        <w:pStyle w:val="NormalBold"/>
      </w:pPr>
      <w:r w:rsidRPr="00D44342">
        <w:rPr>
          <w:rStyle w:val="HideTWBExt"/>
          <w:b w:val="0"/>
        </w:rPr>
        <w:t>&lt;Article&gt;</w:t>
      </w:r>
      <w:r w:rsidRPr="00D44342">
        <w:t>Considerando H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8EE0907" w14:textId="77777777" w:rsidTr="00301803">
        <w:trPr>
          <w:trHeight w:hRule="exact" w:val="240"/>
          <w:jc w:val="center"/>
        </w:trPr>
        <w:tc>
          <w:tcPr>
            <w:tcW w:w="9752" w:type="dxa"/>
            <w:gridSpan w:val="2"/>
            <w:tcBorders>
              <w:top w:val="nil"/>
              <w:left w:val="nil"/>
              <w:bottom w:val="nil"/>
              <w:right w:val="nil"/>
            </w:tcBorders>
          </w:tcPr>
          <w:p w14:paraId="18E01E10" w14:textId="77777777" w:rsidR="00DF724D" w:rsidRPr="00D44342" w:rsidRDefault="00DF724D" w:rsidP="00301803"/>
        </w:tc>
      </w:tr>
      <w:tr w:rsidR="00DF724D" w:rsidRPr="00D44342" w14:paraId="6103C267" w14:textId="77777777" w:rsidTr="00301803">
        <w:trPr>
          <w:trHeight w:val="240"/>
          <w:jc w:val="center"/>
        </w:trPr>
        <w:tc>
          <w:tcPr>
            <w:tcW w:w="4876" w:type="dxa"/>
            <w:tcBorders>
              <w:top w:val="nil"/>
              <w:left w:val="nil"/>
              <w:bottom w:val="nil"/>
              <w:right w:val="nil"/>
            </w:tcBorders>
          </w:tcPr>
          <w:p w14:paraId="0EDD3ABF"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582365C3" w14:textId="77777777" w:rsidR="00DF724D" w:rsidRPr="00D44342" w:rsidRDefault="00DF724D" w:rsidP="00301803">
            <w:pPr>
              <w:pStyle w:val="AmColumnHeading"/>
            </w:pPr>
            <w:r w:rsidRPr="00D44342">
              <w:t>Emendamento</w:t>
            </w:r>
          </w:p>
        </w:tc>
      </w:tr>
      <w:tr w:rsidR="00DF724D" w:rsidRPr="00D44342" w14:paraId="6478AA8D" w14:textId="77777777" w:rsidTr="00301803">
        <w:trPr>
          <w:jc w:val="center"/>
        </w:trPr>
        <w:tc>
          <w:tcPr>
            <w:tcW w:w="4876" w:type="dxa"/>
            <w:tcBorders>
              <w:top w:val="nil"/>
              <w:left w:val="nil"/>
              <w:bottom w:val="nil"/>
              <w:right w:val="nil"/>
            </w:tcBorders>
          </w:tcPr>
          <w:p w14:paraId="6845DE14" w14:textId="77777777" w:rsidR="00DF724D" w:rsidRPr="00D44342" w:rsidRDefault="00DF724D" w:rsidP="00301803">
            <w:pPr>
              <w:pStyle w:val="Normal6a"/>
            </w:pPr>
          </w:p>
        </w:tc>
        <w:tc>
          <w:tcPr>
            <w:tcW w:w="4876" w:type="dxa"/>
            <w:tcBorders>
              <w:top w:val="nil"/>
              <w:left w:val="nil"/>
              <w:bottom w:val="nil"/>
              <w:right w:val="nil"/>
            </w:tcBorders>
          </w:tcPr>
          <w:p w14:paraId="5B659E59" w14:textId="77777777" w:rsidR="00DF724D" w:rsidRPr="00D44342" w:rsidRDefault="00DF724D" w:rsidP="00301803">
            <w:pPr>
              <w:pStyle w:val="Normal6a"/>
            </w:pPr>
            <w:r w:rsidRPr="00D44342">
              <w:rPr>
                <w:b/>
                <w:i/>
              </w:rPr>
              <w:t>H bis.</w:t>
            </w:r>
            <w:r w:rsidRPr="00D44342">
              <w:tab/>
            </w:r>
            <w:r w:rsidRPr="00D44342">
              <w:rPr>
                <w:b/>
                <w:i/>
              </w:rPr>
              <w:t>considerando che pace e sicurezza si rafforzano reciprocamente e costituiscono condizioni essenziali per la prosperità dello spazio mediterraneo comune;</w:t>
            </w:r>
          </w:p>
        </w:tc>
      </w:tr>
    </w:tbl>
    <w:p w14:paraId="0433C47C"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510573AE" w14:textId="77777777" w:rsidR="00DF724D" w:rsidRPr="00D44342" w:rsidRDefault="00DF724D" w:rsidP="00DF724D">
      <w:r w:rsidRPr="00D44342">
        <w:rPr>
          <w:rStyle w:val="HideTWBExt"/>
        </w:rPr>
        <w:t>&lt;/Amend&gt;</w:t>
      </w:r>
    </w:p>
    <w:p w14:paraId="4DFC6B66"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88</w:t>
      </w:r>
      <w:r w:rsidRPr="00D44342">
        <w:rPr>
          <w:rStyle w:val="HideTWBExt"/>
          <w:b w:val="0"/>
        </w:rPr>
        <w:t>&lt;/NumAm&gt;</w:t>
      </w:r>
    </w:p>
    <w:p w14:paraId="67B0FCCC" w14:textId="77777777" w:rsidR="00DF724D" w:rsidRPr="00D44342" w:rsidRDefault="00DF724D" w:rsidP="00DF724D">
      <w:pPr>
        <w:pStyle w:val="NormalBold"/>
      </w:pPr>
      <w:r w:rsidRPr="00D44342">
        <w:rPr>
          <w:rStyle w:val="HideTWBExt"/>
          <w:b w:val="0"/>
        </w:rPr>
        <w:t>&lt;RepeatBlock-By&gt;&lt;Members&gt;</w:t>
      </w:r>
      <w:r w:rsidRPr="00D44342">
        <w:t>Matthieu Valet, Jordan Bardella, Pierre-Romain Thionnet, Julie Rechagneux</w:t>
      </w:r>
      <w:r w:rsidRPr="00D44342">
        <w:rPr>
          <w:rStyle w:val="HideTWBExt"/>
          <w:b w:val="0"/>
        </w:rPr>
        <w:t>&lt;/Members&gt;</w:t>
      </w:r>
    </w:p>
    <w:p w14:paraId="0BDF08A9" w14:textId="77777777" w:rsidR="00DF724D" w:rsidRPr="00D44342" w:rsidRDefault="00DF724D" w:rsidP="00DF724D">
      <w:pPr>
        <w:pStyle w:val="NormalBold"/>
      </w:pPr>
      <w:r w:rsidRPr="00D44342">
        <w:rPr>
          <w:rStyle w:val="HideTWBExt"/>
          <w:b w:val="0"/>
        </w:rPr>
        <w:t>&lt;/RepeatBlock-By&gt;</w:t>
      </w:r>
    </w:p>
    <w:p w14:paraId="065BFA1D"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1196DF4A" w14:textId="77777777" w:rsidR="00DF724D" w:rsidRPr="00D44342" w:rsidRDefault="00DF724D" w:rsidP="00DF724D">
      <w:pPr>
        <w:pStyle w:val="NormalBold"/>
      </w:pPr>
      <w:r w:rsidRPr="00D44342">
        <w:rPr>
          <w:rStyle w:val="HideTWBExt"/>
          <w:b w:val="0"/>
        </w:rPr>
        <w:t>&lt;Article&gt;</w:t>
      </w:r>
      <w:r w:rsidRPr="00D44342">
        <w:t>Considerando H ter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0D1B1C60" w14:textId="77777777" w:rsidTr="00301803">
        <w:trPr>
          <w:trHeight w:hRule="exact" w:val="240"/>
          <w:jc w:val="center"/>
        </w:trPr>
        <w:tc>
          <w:tcPr>
            <w:tcW w:w="9752" w:type="dxa"/>
            <w:gridSpan w:val="2"/>
            <w:tcBorders>
              <w:top w:val="nil"/>
              <w:left w:val="nil"/>
              <w:bottom w:val="nil"/>
              <w:right w:val="nil"/>
            </w:tcBorders>
          </w:tcPr>
          <w:p w14:paraId="6400C890" w14:textId="77777777" w:rsidR="00DF724D" w:rsidRPr="00D44342" w:rsidRDefault="00DF724D" w:rsidP="00301803"/>
        </w:tc>
      </w:tr>
      <w:tr w:rsidR="00DF724D" w:rsidRPr="00D44342" w14:paraId="68E62330" w14:textId="77777777" w:rsidTr="00301803">
        <w:trPr>
          <w:trHeight w:val="240"/>
          <w:jc w:val="center"/>
        </w:trPr>
        <w:tc>
          <w:tcPr>
            <w:tcW w:w="4876" w:type="dxa"/>
            <w:tcBorders>
              <w:top w:val="nil"/>
              <w:left w:val="nil"/>
              <w:bottom w:val="nil"/>
              <w:right w:val="nil"/>
            </w:tcBorders>
          </w:tcPr>
          <w:p w14:paraId="641C3D1B"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A61116C" w14:textId="77777777" w:rsidR="00DF724D" w:rsidRPr="00D44342" w:rsidRDefault="00DF724D" w:rsidP="00301803">
            <w:pPr>
              <w:pStyle w:val="AmColumnHeading"/>
            </w:pPr>
            <w:r w:rsidRPr="00D44342">
              <w:t>Emendamento</w:t>
            </w:r>
          </w:p>
        </w:tc>
      </w:tr>
      <w:tr w:rsidR="00DF724D" w:rsidRPr="00D44342" w14:paraId="73752EDF" w14:textId="77777777" w:rsidTr="00301803">
        <w:trPr>
          <w:jc w:val="center"/>
        </w:trPr>
        <w:tc>
          <w:tcPr>
            <w:tcW w:w="4876" w:type="dxa"/>
            <w:tcBorders>
              <w:top w:val="nil"/>
              <w:left w:val="nil"/>
              <w:bottom w:val="nil"/>
              <w:right w:val="nil"/>
            </w:tcBorders>
          </w:tcPr>
          <w:p w14:paraId="5FE0E92A" w14:textId="77777777" w:rsidR="00DF724D" w:rsidRPr="00D44342" w:rsidRDefault="00DF724D" w:rsidP="00301803">
            <w:pPr>
              <w:pStyle w:val="Normal6a"/>
            </w:pPr>
          </w:p>
        </w:tc>
        <w:tc>
          <w:tcPr>
            <w:tcW w:w="4876" w:type="dxa"/>
            <w:tcBorders>
              <w:top w:val="nil"/>
              <w:left w:val="nil"/>
              <w:bottom w:val="nil"/>
              <w:right w:val="nil"/>
            </w:tcBorders>
          </w:tcPr>
          <w:p w14:paraId="525DCC58" w14:textId="77777777" w:rsidR="00DF724D" w:rsidRPr="00D44342" w:rsidRDefault="00DF724D" w:rsidP="00301803">
            <w:pPr>
              <w:pStyle w:val="Normal6a"/>
            </w:pPr>
            <w:r w:rsidRPr="00D44342">
              <w:rPr>
                <w:b/>
                <w:i/>
              </w:rPr>
              <w:t>H ter.</w:t>
            </w:r>
            <w:r w:rsidRPr="00D44342">
              <w:tab/>
            </w:r>
            <w:r w:rsidRPr="00D44342">
              <w:rPr>
                <w:b/>
                <w:i/>
              </w:rPr>
              <w:t>considerando che il bacino del Mediterraneo costituisce una zona di transito fondamentale per la criminalità organizzata transnazionale; che, secondo l'Agenzia dell'Unione europea sulle droghe (EUDA), nel 2023 nell'Unione europea sono state sequestrate quantità record pari a 419 tonnellate di cocaina; che la Commissione europea, nella sua comunicazione su una tabella di marcia per contrastare il traffico di droga e la criminalità organizzata (COM(2023) 641 final)</w:t>
            </w:r>
            <w:r w:rsidRPr="00D44342">
              <w:rPr>
                <w:b/>
                <w:i/>
                <w:vertAlign w:val="superscript"/>
              </w:rPr>
              <w:t>1 bis</w:t>
            </w:r>
            <w:r w:rsidRPr="00D44342">
              <w:rPr>
                <w:b/>
                <w:i/>
              </w:rPr>
              <w:t>, ha evidenziato il crescente sfruttamento delle rotte marittime, dei porti e dei poli logistici da parte delle reti criminali per il traffico di stupefacenti illeciti in Europa; che le organizzazioni criminali che operano in tutto il Mediterraneo sfruttano sempre più le rotte che collegano il Nord Africa e l'Europa meridionale per il traffico di stupefacenti, armi e merci illecite;</w:t>
            </w:r>
          </w:p>
        </w:tc>
      </w:tr>
      <w:tr w:rsidR="00DF724D" w:rsidRPr="00D44342" w14:paraId="09B27921" w14:textId="77777777" w:rsidTr="00301803">
        <w:trPr>
          <w:jc w:val="center"/>
        </w:trPr>
        <w:tc>
          <w:tcPr>
            <w:tcW w:w="4876" w:type="dxa"/>
            <w:tcBorders>
              <w:top w:val="nil"/>
              <w:left w:val="nil"/>
              <w:bottom w:val="nil"/>
              <w:right w:val="nil"/>
            </w:tcBorders>
          </w:tcPr>
          <w:p w14:paraId="71941838" w14:textId="77777777" w:rsidR="00DF724D" w:rsidRPr="00D44342" w:rsidRDefault="00DF724D" w:rsidP="00301803"/>
        </w:tc>
        <w:tc>
          <w:tcPr>
            <w:tcW w:w="4876" w:type="dxa"/>
            <w:tcBorders>
              <w:top w:val="nil"/>
              <w:left w:val="nil"/>
              <w:bottom w:val="nil"/>
              <w:right w:val="nil"/>
            </w:tcBorders>
          </w:tcPr>
          <w:p w14:paraId="59721C3F" w14:textId="77777777" w:rsidR="00DF724D" w:rsidRPr="00D44342" w:rsidRDefault="00DF724D" w:rsidP="00301803">
            <w:pPr>
              <w:pStyle w:val="Normal6a"/>
            </w:pPr>
            <w:r w:rsidRPr="00D44342">
              <w:rPr>
                <w:b/>
                <w:i/>
              </w:rPr>
              <w:t>_________________</w:t>
            </w:r>
          </w:p>
        </w:tc>
      </w:tr>
      <w:tr w:rsidR="00DF724D" w:rsidRPr="00D44342" w14:paraId="7042E3B8" w14:textId="77777777" w:rsidTr="00301803">
        <w:trPr>
          <w:jc w:val="center"/>
        </w:trPr>
        <w:tc>
          <w:tcPr>
            <w:tcW w:w="4876" w:type="dxa"/>
            <w:tcBorders>
              <w:top w:val="nil"/>
              <w:left w:val="nil"/>
              <w:bottom w:val="nil"/>
              <w:right w:val="nil"/>
            </w:tcBorders>
          </w:tcPr>
          <w:p w14:paraId="1EDD8B1B" w14:textId="77777777" w:rsidR="00DF724D" w:rsidRPr="00D44342" w:rsidRDefault="00DF724D" w:rsidP="00301803"/>
        </w:tc>
        <w:tc>
          <w:tcPr>
            <w:tcW w:w="4876" w:type="dxa"/>
            <w:tcBorders>
              <w:top w:val="nil"/>
              <w:left w:val="nil"/>
              <w:bottom w:val="nil"/>
              <w:right w:val="nil"/>
            </w:tcBorders>
          </w:tcPr>
          <w:p w14:paraId="342E536A" w14:textId="611AA0DC" w:rsidR="00DF724D" w:rsidRPr="00D44342" w:rsidRDefault="00DF724D" w:rsidP="00301803">
            <w:pPr>
              <w:pStyle w:val="Normal6a"/>
            </w:pPr>
            <w:r w:rsidRPr="00D44342">
              <w:rPr>
                <w:b/>
                <w:i/>
                <w:vertAlign w:val="superscript"/>
              </w:rPr>
              <w:t>1 bis</w:t>
            </w:r>
            <w:r w:rsidRPr="00D44342">
              <w:t xml:space="preserve"> </w:t>
            </w:r>
            <w:r w:rsidRPr="00D44342">
              <w:rPr>
                <w:b/>
                <w:i/>
              </w:rPr>
              <w:t>https://eur-lex.europa.eu/legal-content/IT/TXT/PDF/?uri=CELEX:52023DC0641</w:t>
            </w:r>
            <w:r w:rsidR="00303AA7" w:rsidRPr="00D44342">
              <w:rPr>
                <w:b/>
                <w:i/>
              </w:rPr>
              <w:t>.</w:t>
            </w:r>
          </w:p>
        </w:tc>
      </w:tr>
    </w:tbl>
    <w:p w14:paraId="5126FE5B"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5FF8D448" w14:textId="77777777" w:rsidR="00DF724D" w:rsidRPr="00D44342" w:rsidRDefault="00DF724D" w:rsidP="00DF724D">
      <w:r w:rsidRPr="00D44342">
        <w:rPr>
          <w:rStyle w:val="HideTWBExt"/>
        </w:rPr>
        <w:t>&lt;/Amend&gt;</w:t>
      </w:r>
    </w:p>
    <w:p w14:paraId="63AEE890"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89</w:t>
      </w:r>
      <w:r w:rsidRPr="00D44342">
        <w:rPr>
          <w:rStyle w:val="HideTWBExt"/>
          <w:b w:val="0"/>
        </w:rPr>
        <w:t>&lt;/NumAm&gt;</w:t>
      </w:r>
    </w:p>
    <w:p w14:paraId="481CD41F" w14:textId="77777777" w:rsidR="00DF724D" w:rsidRPr="00D44342" w:rsidRDefault="00DF724D" w:rsidP="00DF724D">
      <w:pPr>
        <w:pStyle w:val="NormalBold"/>
      </w:pPr>
      <w:r w:rsidRPr="00D44342">
        <w:rPr>
          <w:rStyle w:val="HideTWBExt"/>
          <w:b w:val="0"/>
        </w:rPr>
        <w:t>&lt;RepeatBlock-By&gt;&lt;Members&gt;</w:t>
      </w:r>
      <w:r w:rsidRPr="00D44342">
        <w:t>Leoluca Orlando</w:t>
      </w:r>
      <w:r w:rsidRPr="00D44342">
        <w:rPr>
          <w:rStyle w:val="HideTWBExt"/>
          <w:b w:val="0"/>
        </w:rPr>
        <w:t>&lt;/Members&gt;</w:t>
      </w:r>
    </w:p>
    <w:p w14:paraId="1502941D" w14:textId="77777777" w:rsidR="00DF724D" w:rsidRPr="00D44342" w:rsidRDefault="00DF724D" w:rsidP="00DF724D">
      <w:r w:rsidRPr="00D44342">
        <w:rPr>
          <w:rStyle w:val="HideTWBExt"/>
        </w:rPr>
        <w:t>&lt;AuNomDe&gt;</w:t>
      </w:r>
      <w:r w:rsidRPr="00D44342">
        <w:rPr>
          <w:rStyle w:val="HideTWBInt"/>
        </w:rPr>
        <w:t>{Verts/ALE}</w:t>
      </w:r>
      <w:r w:rsidRPr="00D44342">
        <w:t>a nome del gruppo Verts/ALE</w:t>
      </w:r>
      <w:r w:rsidRPr="00D44342">
        <w:rPr>
          <w:rStyle w:val="HideTWBExt"/>
        </w:rPr>
        <w:t>&lt;/AuNomDe&gt;</w:t>
      </w:r>
    </w:p>
    <w:p w14:paraId="1EF8D0C3" w14:textId="77777777" w:rsidR="00DF724D" w:rsidRPr="00D44342" w:rsidRDefault="00DF724D" w:rsidP="00DF724D">
      <w:pPr>
        <w:pStyle w:val="NormalBold"/>
      </w:pPr>
      <w:r w:rsidRPr="00D44342">
        <w:rPr>
          <w:rStyle w:val="HideTWBExt"/>
          <w:b w:val="0"/>
        </w:rPr>
        <w:t>&lt;/RepeatBlock-By&gt;</w:t>
      </w:r>
    </w:p>
    <w:p w14:paraId="4A6D9378"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68BF3922" w14:textId="77777777" w:rsidR="00DF724D" w:rsidRPr="00D44342" w:rsidRDefault="00DF724D" w:rsidP="00DF724D">
      <w:pPr>
        <w:pStyle w:val="NormalBold"/>
      </w:pPr>
      <w:r w:rsidRPr="00D44342">
        <w:rPr>
          <w:rStyle w:val="HideTWBExt"/>
          <w:b w:val="0"/>
        </w:rPr>
        <w:t>&lt;Article&gt;</w:t>
      </w:r>
      <w:r w:rsidRPr="00D44342">
        <w:t>Considerando H ter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114FBFD7" w14:textId="77777777" w:rsidTr="00301803">
        <w:trPr>
          <w:trHeight w:hRule="exact" w:val="240"/>
          <w:jc w:val="center"/>
        </w:trPr>
        <w:tc>
          <w:tcPr>
            <w:tcW w:w="9752" w:type="dxa"/>
            <w:gridSpan w:val="2"/>
            <w:tcBorders>
              <w:top w:val="nil"/>
              <w:left w:val="nil"/>
              <w:bottom w:val="nil"/>
              <w:right w:val="nil"/>
            </w:tcBorders>
          </w:tcPr>
          <w:p w14:paraId="0AFFC5B1" w14:textId="77777777" w:rsidR="00DF724D" w:rsidRPr="00D44342" w:rsidRDefault="00DF724D" w:rsidP="00301803"/>
        </w:tc>
      </w:tr>
      <w:tr w:rsidR="00DF724D" w:rsidRPr="00D44342" w14:paraId="17A6EBE3" w14:textId="77777777" w:rsidTr="00301803">
        <w:trPr>
          <w:trHeight w:val="240"/>
          <w:jc w:val="center"/>
        </w:trPr>
        <w:tc>
          <w:tcPr>
            <w:tcW w:w="4876" w:type="dxa"/>
            <w:tcBorders>
              <w:top w:val="nil"/>
              <w:left w:val="nil"/>
              <w:bottom w:val="nil"/>
              <w:right w:val="nil"/>
            </w:tcBorders>
          </w:tcPr>
          <w:p w14:paraId="3B7F58D9"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1F804A16" w14:textId="77777777" w:rsidR="00DF724D" w:rsidRPr="00D44342" w:rsidRDefault="00DF724D" w:rsidP="00301803">
            <w:pPr>
              <w:pStyle w:val="AmColumnHeading"/>
            </w:pPr>
            <w:r w:rsidRPr="00D44342">
              <w:t>Emendamento</w:t>
            </w:r>
          </w:p>
        </w:tc>
      </w:tr>
      <w:tr w:rsidR="00DF724D" w:rsidRPr="00D44342" w14:paraId="6CECEF20" w14:textId="77777777" w:rsidTr="00301803">
        <w:trPr>
          <w:jc w:val="center"/>
        </w:trPr>
        <w:tc>
          <w:tcPr>
            <w:tcW w:w="4876" w:type="dxa"/>
            <w:tcBorders>
              <w:top w:val="nil"/>
              <w:left w:val="nil"/>
              <w:bottom w:val="nil"/>
              <w:right w:val="nil"/>
            </w:tcBorders>
          </w:tcPr>
          <w:p w14:paraId="79B41849" w14:textId="77777777" w:rsidR="00DF724D" w:rsidRPr="00D44342" w:rsidRDefault="00DF724D" w:rsidP="00301803">
            <w:pPr>
              <w:pStyle w:val="Normal6a"/>
            </w:pPr>
          </w:p>
        </w:tc>
        <w:tc>
          <w:tcPr>
            <w:tcW w:w="4876" w:type="dxa"/>
            <w:tcBorders>
              <w:top w:val="nil"/>
              <w:left w:val="nil"/>
              <w:bottom w:val="nil"/>
              <w:right w:val="nil"/>
            </w:tcBorders>
          </w:tcPr>
          <w:p w14:paraId="0D14AAE6" w14:textId="77777777" w:rsidR="00DF724D" w:rsidRPr="00D44342" w:rsidRDefault="00DF724D" w:rsidP="00301803">
            <w:pPr>
              <w:pStyle w:val="Normal6a"/>
            </w:pPr>
            <w:r w:rsidRPr="00D44342">
              <w:rPr>
                <w:b/>
                <w:i/>
              </w:rPr>
              <w:t>H ter.</w:t>
            </w:r>
            <w:r w:rsidRPr="00D44342">
              <w:tab/>
            </w:r>
            <w:r w:rsidRPr="00D44342">
              <w:rPr>
                <w:b/>
                <w:i/>
              </w:rPr>
              <w:t>considerando che il 52 % degli stock ittici del Mediterraneo è considerato sovrasfruttato e che il mare costituisce un punto critico per i rigetti e le catture accidentali di specie vulnerabili, minacciando la sostenibilità ambientale della pesca di cattura;</w:t>
            </w:r>
          </w:p>
        </w:tc>
      </w:tr>
    </w:tbl>
    <w:p w14:paraId="589E99F5"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5785253E" w14:textId="77777777" w:rsidR="00DF724D" w:rsidRPr="00D44342" w:rsidRDefault="00DF724D" w:rsidP="00DF724D">
      <w:r w:rsidRPr="00D44342">
        <w:rPr>
          <w:rStyle w:val="HideTWBExt"/>
        </w:rPr>
        <w:t>&lt;/Amend&gt;</w:t>
      </w:r>
    </w:p>
    <w:p w14:paraId="16402466"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90</w:t>
      </w:r>
      <w:r w:rsidRPr="00D44342">
        <w:rPr>
          <w:rStyle w:val="HideTWBExt"/>
          <w:b w:val="0"/>
        </w:rPr>
        <w:t>&lt;/NumAm&gt;</w:t>
      </w:r>
    </w:p>
    <w:p w14:paraId="35C127E9" w14:textId="77777777" w:rsidR="00DF724D" w:rsidRPr="00D44342" w:rsidRDefault="00DF724D" w:rsidP="00DF724D">
      <w:pPr>
        <w:pStyle w:val="NormalBold"/>
      </w:pPr>
      <w:r w:rsidRPr="00D44342">
        <w:rPr>
          <w:rStyle w:val="HideTWBExt"/>
          <w:b w:val="0"/>
        </w:rPr>
        <w:t>&lt;RepeatBlock-By&gt;&lt;Members&gt;</w:t>
      </w:r>
      <w:r w:rsidRPr="00D44342">
        <w:t>Massimiliano Salini</w:t>
      </w:r>
      <w:r w:rsidRPr="00D44342">
        <w:rPr>
          <w:rStyle w:val="HideTWBExt"/>
          <w:b w:val="0"/>
        </w:rPr>
        <w:t>&lt;/Members&gt;</w:t>
      </w:r>
    </w:p>
    <w:p w14:paraId="4E24DABA" w14:textId="77777777" w:rsidR="00DF724D" w:rsidRPr="00D44342" w:rsidRDefault="00DF724D" w:rsidP="00DF724D">
      <w:pPr>
        <w:pStyle w:val="NormalBold"/>
      </w:pPr>
      <w:r w:rsidRPr="00D44342">
        <w:rPr>
          <w:rStyle w:val="HideTWBExt"/>
          <w:b w:val="0"/>
        </w:rPr>
        <w:t>&lt;/RepeatBlock-By&gt;</w:t>
      </w:r>
    </w:p>
    <w:p w14:paraId="76E7FD8A"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3CF68D85" w14:textId="77777777" w:rsidR="00DF724D" w:rsidRPr="00D44342" w:rsidRDefault="00DF724D" w:rsidP="00DF724D">
      <w:pPr>
        <w:pStyle w:val="NormalBold"/>
      </w:pPr>
      <w:r w:rsidRPr="00D44342">
        <w:rPr>
          <w:rStyle w:val="HideTWBExt"/>
          <w:b w:val="0"/>
        </w:rPr>
        <w:t>&lt;Article&gt;</w:t>
      </w:r>
      <w:r w:rsidRPr="00D44342">
        <w:t>Considerando H ter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A4DADB8" w14:textId="77777777" w:rsidTr="00301803">
        <w:trPr>
          <w:trHeight w:hRule="exact" w:val="240"/>
          <w:jc w:val="center"/>
        </w:trPr>
        <w:tc>
          <w:tcPr>
            <w:tcW w:w="9752" w:type="dxa"/>
            <w:gridSpan w:val="2"/>
            <w:tcBorders>
              <w:top w:val="nil"/>
              <w:left w:val="nil"/>
              <w:bottom w:val="nil"/>
              <w:right w:val="nil"/>
            </w:tcBorders>
          </w:tcPr>
          <w:p w14:paraId="59A000DB" w14:textId="77777777" w:rsidR="00DF724D" w:rsidRPr="00D44342" w:rsidRDefault="00DF724D" w:rsidP="00301803"/>
        </w:tc>
      </w:tr>
      <w:tr w:rsidR="00DF724D" w:rsidRPr="00D44342" w14:paraId="0AE8FAE2" w14:textId="77777777" w:rsidTr="00301803">
        <w:trPr>
          <w:trHeight w:val="240"/>
          <w:jc w:val="center"/>
        </w:trPr>
        <w:tc>
          <w:tcPr>
            <w:tcW w:w="4876" w:type="dxa"/>
            <w:tcBorders>
              <w:top w:val="nil"/>
              <w:left w:val="nil"/>
              <w:bottom w:val="nil"/>
              <w:right w:val="nil"/>
            </w:tcBorders>
          </w:tcPr>
          <w:p w14:paraId="410E55B8"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5DFB4092" w14:textId="77777777" w:rsidR="00DF724D" w:rsidRPr="00D44342" w:rsidRDefault="00DF724D" w:rsidP="00301803">
            <w:pPr>
              <w:pStyle w:val="AmColumnHeading"/>
            </w:pPr>
            <w:r w:rsidRPr="00D44342">
              <w:t>Emendamento</w:t>
            </w:r>
          </w:p>
        </w:tc>
      </w:tr>
      <w:tr w:rsidR="00DF724D" w:rsidRPr="00D44342" w14:paraId="642CE9FE" w14:textId="77777777" w:rsidTr="00301803">
        <w:trPr>
          <w:jc w:val="center"/>
        </w:trPr>
        <w:tc>
          <w:tcPr>
            <w:tcW w:w="4876" w:type="dxa"/>
            <w:tcBorders>
              <w:top w:val="nil"/>
              <w:left w:val="nil"/>
              <w:bottom w:val="nil"/>
              <w:right w:val="nil"/>
            </w:tcBorders>
          </w:tcPr>
          <w:p w14:paraId="26ED5B69" w14:textId="77777777" w:rsidR="00DF724D" w:rsidRPr="00D44342" w:rsidRDefault="00DF724D" w:rsidP="00301803">
            <w:pPr>
              <w:pStyle w:val="Normal6a"/>
            </w:pPr>
          </w:p>
        </w:tc>
        <w:tc>
          <w:tcPr>
            <w:tcW w:w="4876" w:type="dxa"/>
            <w:tcBorders>
              <w:top w:val="nil"/>
              <w:left w:val="nil"/>
              <w:bottom w:val="nil"/>
              <w:right w:val="nil"/>
            </w:tcBorders>
          </w:tcPr>
          <w:p w14:paraId="7AD8A488" w14:textId="77777777" w:rsidR="00DF724D" w:rsidRPr="00D44342" w:rsidRDefault="00DF724D" w:rsidP="00301803">
            <w:pPr>
              <w:pStyle w:val="Normal6a"/>
            </w:pPr>
            <w:r w:rsidRPr="00D44342">
              <w:rPr>
                <w:b/>
                <w:i/>
              </w:rPr>
              <w:t>H ter.</w:t>
            </w:r>
            <w:r w:rsidRPr="00D44342">
              <w:tab/>
            </w:r>
            <w:r w:rsidRPr="00D44342">
              <w:rPr>
                <w:b/>
                <w:i/>
              </w:rPr>
              <w:t>considerando che il Mediterraneo è sempre più esposto a un'ampia gamma di sfide ibride in materia di sicurezza, tra cui minacce alla sicurezza marittima e alla resilienza delle infrastrutture sottomarine critiche;</w:t>
            </w:r>
          </w:p>
        </w:tc>
      </w:tr>
    </w:tbl>
    <w:p w14:paraId="2A19A764"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3537734E" w14:textId="77777777" w:rsidR="00DF724D" w:rsidRPr="00D44342" w:rsidRDefault="00DF724D" w:rsidP="00DF724D">
      <w:r w:rsidRPr="00D44342">
        <w:rPr>
          <w:rStyle w:val="HideTWBExt"/>
        </w:rPr>
        <w:t>&lt;/Amend&gt;</w:t>
      </w:r>
    </w:p>
    <w:p w14:paraId="3C313AFA"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91</w:t>
      </w:r>
      <w:r w:rsidRPr="00D44342">
        <w:rPr>
          <w:rStyle w:val="HideTWBExt"/>
          <w:b w:val="0"/>
        </w:rPr>
        <w:t>&lt;/NumAm&gt;</w:t>
      </w:r>
    </w:p>
    <w:p w14:paraId="47B05313" w14:textId="77777777" w:rsidR="00DF724D" w:rsidRPr="00D44342" w:rsidRDefault="00DF724D" w:rsidP="00DF724D">
      <w:pPr>
        <w:pStyle w:val="NormalBold"/>
      </w:pPr>
      <w:r w:rsidRPr="00D44342">
        <w:rPr>
          <w:rStyle w:val="HideTWBExt"/>
          <w:b w:val="0"/>
        </w:rPr>
        <w:t>&lt;RepeatBlock-By&gt;&lt;Members&gt;</w:t>
      </w:r>
      <w:r w:rsidRPr="00D44342">
        <w:t>Leoluca Orlando</w:t>
      </w:r>
      <w:r w:rsidRPr="00D44342">
        <w:rPr>
          <w:rStyle w:val="HideTWBExt"/>
          <w:b w:val="0"/>
        </w:rPr>
        <w:t>&lt;/Members&gt;</w:t>
      </w:r>
    </w:p>
    <w:p w14:paraId="526FD9F7" w14:textId="77777777" w:rsidR="00DF724D" w:rsidRPr="00D44342" w:rsidRDefault="00DF724D" w:rsidP="00DF724D">
      <w:r w:rsidRPr="00D44342">
        <w:rPr>
          <w:rStyle w:val="HideTWBExt"/>
        </w:rPr>
        <w:t>&lt;AuNomDe&gt;</w:t>
      </w:r>
      <w:r w:rsidRPr="00D44342">
        <w:rPr>
          <w:rStyle w:val="HideTWBInt"/>
        </w:rPr>
        <w:t>{Verts/ALE}</w:t>
      </w:r>
      <w:r w:rsidRPr="00D44342">
        <w:t>a nome del gruppo Verts/ALE</w:t>
      </w:r>
      <w:r w:rsidRPr="00D44342">
        <w:rPr>
          <w:rStyle w:val="HideTWBExt"/>
        </w:rPr>
        <w:t>&lt;/AuNomDe&gt;</w:t>
      </w:r>
    </w:p>
    <w:p w14:paraId="2809BF4F" w14:textId="77777777" w:rsidR="00DF724D" w:rsidRPr="00D44342" w:rsidRDefault="00DF724D" w:rsidP="00DF724D">
      <w:pPr>
        <w:pStyle w:val="NormalBold"/>
      </w:pPr>
      <w:r w:rsidRPr="00D44342">
        <w:rPr>
          <w:rStyle w:val="HideTWBExt"/>
          <w:b w:val="0"/>
        </w:rPr>
        <w:t>&lt;/RepeatBlock-By&gt;</w:t>
      </w:r>
    </w:p>
    <w:p w14:paraId="18FD06BA"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3DF7DCEB" w14:textId="77777777" w:rsidR="00DF724D" w:rsidRPr="00D44342" w:rsidRDefault="00DF724D" w:rsidP="00DF724D">
      <w:pPr>
        <w:pStyle w:val="NormalBold"/>
      </w:pPr>
      <w:r w:rsidRPr="00D44342">
        <w:rPr>
          <w:rStyle w:val="HideTWBExt"/>
          <w:b w:val="0"/>
        </w:rPr>
        <w:t>&lt;Article&gt;</w:t>
      </w:r>
      <w:r w:rsidRPr="00D44342">
        <w:t>Considerando H quater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926DA9F" w14:textId="77777777" w:rsidTr="00301803">
        <w:trPr>
          <w:trHeight w:hRule="exact" w:val="240"/>
          <w:jc w:val="center"/>
        </w:trPr>
        <w:tc>
          <w:tcPr>
            <w:tcW w:w="9752" w:type="dxa"/>
            <w:gridSpan w:val="2"/>
            <w:tcBorders>
              <w:top w:val="nil"/>
              <w:left w:val="nil"/>
              <w:bottom w:val="nil"/>
              <w:right w:val="nil"/>
            </w:tcBorders>
          </w:tcPr>
          <w:p w14:paraId="68E30AEB" w14:textId="77777777" w:rsidR="00DF724D" w:rsidRPr="00D44342" w:rsidRDefault="00DF724D" w:rsidP="00301803"/>
        </w:tc>
      </w:tr>
      <w:tr w:rsidR="00DF724D" w:rsidRPr="00D44342" w14:paraId="243FB650" w14:textId="77777777" w:rsidTr="00301803">
        <w:trPr>
          <w:trHeight w:val="240"/>
          <w:jc w:val="center"/>
        </w:trPr>
        <w:tc>
          <w:tcPr>
            <w:tcW w:w="4876" w:type="dxa"/>
            <w:tcBorders>
              <w:top w:val="nil"/>
              <w:left w:val="nil"/>
              <w:bottom w:val="nil"/>
              <w:right w:val="nil"/>
            </w:tcBorders>
          </w:tcPr>
          <w:p w14:paraId="129DEC44"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4F7DB2C3" w14:textId="77777777" w:rsidR="00DF724D" w:rsidRPr="00D44342" w:rsidRDefault="00DF724D" w:rsidP="00301803">
            <w:pPr>
              <w:pStyle w:val="AmColumnHeading"/>
            </w:pPr>
            <w:r w:rsidRPr="00D44342">
              <w:t>Emendamento</w:t>
            </w:r>
          </w:p>
        </w:tc>
      </w:tr>
      <w:tr w:rsidR="00DF724D" w:rsidRPr="00D44342" w14:paraId="69E739C3" w14:textId="77777777" w:rsidTr="00301803">
        <w:trPr>
          <w:jc w:val="center"/>
        </w:trPr>
        <w:tc>
          <w:tcPr>
            <w:tcW w:w="4876" w:type="dxa"/>
            <w:tcBorders>
              <w:top w:val="nil"/>
              <w:left w:val="nil"/>
              <w:bottom w:val="nil"/>
              <w:right w:val="nil"/>
            </w:tcBorders>
          </w:tcPr>
          <w:p w14:paraId="3B41DBE0" w14:textId="77777777" w:rsidR="00DF724D" w:rsidRPr="00D44342" w:rsidRDefault="00DF724D" w:rsidP="00301803">
            <w:pPr>
              <w:pStyle w:val="Normal6a"/>
            </w:pPr>
          </w:p>
        </w:tc>
        <w:tc>
          <w:tcPr>
            <w:tcW w:w="4876" w:type="dxa"/>
            <w:tcBorders>
              <w:top w:val="nil"/>
              <w:left w:val="nil"/>
              <w:bottom w:val="nil"/>
              <w:right w:val="nil"/>
            </w:tcBorders>
          </w:tcPr>
          <w:p w14:paraId="689CFEC8" w14:textId="77777777" w:rsidR="00DF724D" w:rsidRPr="00D44342" w:rsidRDefault="00DF724D" w:rsidP="00301803">
            <w:pPr>
              <w:pStyle w:val="Normal6a"/>
            </w:pPr>
            <w:r w:rsidRPr="00D44342">
              <w:rPr>
                <w:b/>
                <w:i/>
              </w:rPr>
              <w:t>H quater.</w:t>
            </w:r>
            <w:r w:rsidRPr="00D44342">
              <w:tab/>
            </w:r>
            <w:r w:rsidRPr="00D44342">
              <w:rPr>
                <w:b/>
                <w:i/>
              </w:rPr>
              <w:t>considerando che l'istituzione di zone di restrizione della pesca consente la ricostituzione di molti stock ittici demersali, con conseguente aumento generalizzato dell'abbondanza di specie ittiche commerciali e non commerciali, e contribuisce al conseguimento dell'obiettivo stabilito nel quadro globale di Kunming-Montreal per la biodiversità nell'ambito della convenzione sulla diversità biologica (CBD) di proteggere almeno il 30 % delle zone terrestri e delle acque interne e delle zone marine e costiere, in particolare quelle di particolare importanza per la biodiversità e per le funzioni e i servizi ecosistemici, attraverso sistemi di zone protette ecologicamente rappresentativi, ben collegati ed equamente governati, efficacemente conservati e gestiti;</w:t>
            </w:r>
          </w:p>
        </w:tc>
      </w:tr>
    </w:tbl>
    <w:p w14:paraId="669FD863"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1D3D330C" w14:textId="77777777" w:rsidR="00DF724D" w:rsidRPr="00D44342" w:rsidRDefault="00DF724D" w:rsidP="00DF724D">
      <w:r w:rsidRPr="00D44342">
        <w:rPr>
          <w:rStyle w:val="HideTWBExt"/>
        </w:rPr>
        <w:t>&lt;/Amend&gt;</w:t>
      </w:r>
    </w:p>
    <w:p w14:paraId="3D271632"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92</w:t>
      </w:r>
      <w:r w:rsidRPr="00D44342">
        <w:rPr>
          <w:rStyle w:val="HideTWBExt"/>
          <w:b w:val="0"/>
        </w:rPr>
        <w:t>&lt;/NumAm&gt;</w:t>
      </w:r>
    </w:p>
    <w:p w14:paraId="1F8B5182" w14:textId="77777777" w:rsidR="00DF724D" w:rsidRPr="00D44342" w:rsidRDefault="00DF724D" w:rsidP="00DF724D">
      <w:pPr>
        <w:pStyle w:val="NormalBold"/>
      </w:pPr>
      <w:r w:rsidRPr="00D44342">
        <w:rPr>
          <w:rStyle w:val="HideTWBExt"/>
          <w:b w:val="0"/>
        </w:rPr>
        <w:t>&lt;RepeatBlock-By&gt;&lt;Members&gt;</w:t>
      </w:r>
      <w:r w:rsidRPr="00D44342">
        <w:t>Matthieu Valet, Jordan Bardella, Pierre-Romain Thionnet, Julie Rechagneux</w:t>
      </w:r>
      <w:r w:rsidRPr="00D44342">
        <w:rPr>
          <w:rStyle w:val="HideTWBExt"/>
          <w:b w:val="0"/>
        </w:rPr>
        <w:t>&lt;/Members&gt;</w:t>
      </w:r>
    </w:p>
    <w:p w14:paraId="3EC2BDCC" w14:textId="77777777" w:rsidR="00DF724D" w:rsidRPr="00D44342" w:rsidRDefault="00DF724D" w:rsidP="00DF724D">
      <w:pPr>
        <w:pStyle w:val="NormalBold"/>
      </w:pPr>
      <w:r w:rsidRPr="00D44342">
        <w:rPr>
          <w:rStyle w:val="HideTWBExt"/>
          <w:b w:val="0"/>
        </w:rPr>
        <w:t>&lt;/RepeatBlock-By&gt;</w:t>
      </w:r>
    </w:p>
    <w:p w14:paraId="4FF7FF38"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7806E573" w14:textId="77777777" w:rsidR="00DF724D" w:rsidRPr="00D44342" w:rsidRDefault="00DF724D" w:rsidP="00DF724D">
      <w:pPr>
        <w:pStyle w:val="NormalBold"/>
      </w:pPr>
      <w:r w:rsidRPr="00D44342">
        <w:rPr>
          <w:rStyle w:val="HideTWBExt"/>
          <w:b w:val="0"/>
        </w:rPr>
        <w:t>&lt;Article&gt;</w:t>
      </w:r>
      <w:r w:rsidRPr="00D44342">
        <w:t>Considerando H quater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2239A19F" w14:textId="77777777" w:rsidTr="00301803">
        <w:trPr>
          <w:trHeight w:hRule="exact" w:val="240"/>
          <w:jc w:val="center"/>
        </w:trPr>
        <w:tc>
          <w:tcPr>
            <w:tcW w:w="9752" w:type="dxa"/>
            <w:gridSpan w:val="2"/>
            <w:tcBorders>
              <w:top w:val="nil"/>
              <w:left w:val="nil"/>
              <w:bottom w:val="nil"/>
              <w:right w:val="nil"/>
            </w:tcBorders>
          </w:tcPr>
          <w:p w14:paraId="3B9D7260" w14:textId="77777777" w:rsidR="00DF724D" w:rsidRPr="00D44342" w:rsidRDefault="00DF724D" w:rsidP="00301803"/>
        </w:tc>
      </w:tr>
      <w:tr w:rsidR="00DF724D" w:rsidRPr="00D44342" w14:paraId="281C2763" w14:textId="77777777" w:rsidTr="00301803">
        <w:trPr>
          <w:trHeight w:val="240"/>
          <w:jc w:val="center"/>
        </w:trPr>
        <w:tc>
          <w:tcPr>
            <w:tcW w:w="4876" w:type="dxa"/>
            <w:tcBorders>
              <w:top w:val="nil"/>
              <w:left w:val="nil"/>
              <w:bottom w:val="nil"/>
              <w:right w:val="nil"/>
            </w:tcBorders>
          </w:tcPr>
          <w:p w14:paraId="17FA14F3"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70026CFD" w14:textId="77777777" w:rsidR="00DF724D" w:rsidRPr="00D44342" w:rsidRDefault="00DF724D" w:rsidP="00301803">
            <w:pPr>
              <w:pStyle w:val="AmColumnHeading"/>
            </w:pPr>
            <w:r w:rsidRPr="00D44342">
              <w:t>Emendamento</w:t>
            </w:r>
          </w:p>
        </w:tc>
      </w:tr>
      <w:tr w:rsidR="00DF724D" w:rsidRPr="00D44342" w14:paraId="1A78F59E" w14:textId="77777777" w:rsidTr="00301803">
        <w:trPr>
          <w:jc w:val="center"/>
        </w:trPr>
        <w:tc>
          <w:tcPr>
            <w:tcW w:w="4876" w:type="dxa"/>
            <w:tcBorders>
              <w:top w:val="nil"/>
              <w:left w:val="nil"/>
              <w:bottom w:val="nil"/>
              <w:right w:val="nil"/>
            </w:tcBorders>
          </w:tcPr>
          <w:p w14:paraId="5B1FD602" w14:textId="77777777" w:rsidR="00DF724D" w:rsidRPr="00D44342" w:rsidRDefault="00DF724D" w:rsidP="00301803">
            <w:pPr>
              <w:pStyle w:val="Normal6a"/>
            </w:pPr>
          </w:p>
        </w:tc>
        <w:tc>
          <w:tcPr>
            <w:tcW w:w="4876" w:type="dxa"/>
            <w:tcBorders>
              <w:top w:val="nil"/>
              <w:left w:val="nil"/>
              <w:bottom w:val="nil"/>
              <w:right w:val="nil"/>
            </w:tcBorders>
          </w:tcPr>
          <w:p w14:paraId="6F61EAC8" w14:textId="77777777" w:rsidR="00DF724D" w:rsidRPr="00D44342" w:rsidRDefault="00DF724D" w:rsidP="00301803">
            <w:pPr>
              <w:pStyle w:val="Normal6a"/>
            </w:pPr>
            <w:r w:rsidRPr="00D44342">
              <w:rPr>
                <w:b/>
                <w:i/>
              </w:rPr>
              <w:t>H quater.</w:t>
            </w:r>
            <w:r w:rsidRPr="00D44342">
              <w:tab/>
            </w:r>
            <w:r w:rsidRPr="00D44342">
              <w:rPr>
                <w:b/>
                <w:i/>
              </w:rPr>
              <w:t>considerando che, secondo la relazione di Europol sulla situazione e sulle tendenze del terrorismo nell'Unione europea (TE-SAT) 2025</w:t>
            </w:r>
            <w:r w:rsidRPr="00D44342">
              <w:rPr>
                <w:b/>
                <w:i/>
                <w:vertAlign w:val="superscript"/>
              </w:rPr>
              <w:t>1 bis</w:t>
            </w:r>
            <w:r w:rsidRPr="00D44342">
              <w:rPr>
                <w:b/>
                <w:i/>
              </w:rPr>
              <w:t>, nel 2024 sono stati segnalati 58 attacchi terroristici in 14 Stati membri, tra cui 24 attacchi jihadisti, mentre 289 delle 449 persone arrestate per reati connessi al terrorismo erano legate al terrorismo jihadista; che, secondo l'Indice globale del terrorismo 2025, il Sahel rappresenta oltre la metà di tutti i decessi legati al terrorismo a livello mondiale; che le organizzazioni terroristiche affiliate al Da'esh e ad Al-Qaeda continuano a operare in Libia, nel Sahel e in alcune parti del Nord Africa, contribuendo all'instabilità regionale e ponendo sfide in materia di sicurezza sia per l'Unione europea che per i suoi partner mediterranei;</w:t>
            </w:r>
          </w:p>
        </w:tc>
      </w:tr>
      <w:tr w:rsidR="00DF724D" w:rsidRPr="00D44342" w14:paraId="79427D97" w14:textId="77777777" w:rsidTr="00301803">
        <w:trPr>
          <w:jc w:val="center"/>
        </w:trPr>
        <w:tc>
          <w:tcPr>
            <w:tcW w:w="4876" w:type="dxa"/>
            <w:tcBorders>
              <w:top w:val="nil"/>
              <w:left w:val="nil"/>
              <w:bottom w:val="nil"/>
              <w:right w:val="nil"/>
            </w:tcBorders>
          </w:tcPr>
          <w:p w14:paraId="2D7364B9" w14:textId="77777777" w:rsidR="00DF724D" w:rsidRPr="00D44342" w:rsidRDefault="00DF724D" w:rsidP="00301803"/>
        </w:tc>
        <w:tc>
          <w:tcPr>
            <w:tcW w:w="4876" w:type="dxa"/>
            <w:tcBorders>
              <w:top w:val="nil"/>
              <w:left w:val="nil"/>
              <w:bottom w:val="nil"/>
              <w:right w:val="nil"/>
            </w:tcBorders>
          </w:tcPr>
          <w:p w14:paraId="3EEBDB22" w14:textId="77777777" w:rsidR="00DF724D" w:rsidRPr="00D44342" w:rsidRDefault="00DF724D" w:rsidP="00301803">
            <w:pPr>
              <w:pStyle w:val="Normal6a"/>
            </w:pPr>
            <w:r w:rsidRPr="00D44342">
              <w:rPr>
                <w:b/>
                <w:i/>
              </w:rPr>
              <w:t>_________________</w:t>
            </w:r>
          </w:p>
        </w:tc>
      </w:tr>
      <w:tr w:rsidR="00DF724D" w:rsidRPr="00D44342" w14:paraId="5281BF91" w14:textId="77777777" w:rsidTr="00301803">
        <w:trPr>
          <w:jc w:val="center"/>
        </w:trPr>
        <w:tc>
          <w:tcPr>
            <w:tcW w:w="4876" w:type="dxa"/>
            <w:tcBorders>
              <w:top w:val="nil"/>
              <w:left w:val="nil"/>
              <w:bottom w:val="nil"/>
              <w:right w:val="nil"/>
            </w:tcBorders>
          </w:tcPr>
          <w:p w14:paraId="06D90CAF" w14:textId="77777777" w:rsidR="00DF724D" w:rsidRPr="00D44342" w:rsidRDefault="00DF724D" w:rsidP="00301803"/>
        </w:tc>
        <w:tc>
          <w:tcPr>
            <w:tcW w:w="4876" w:type="dxa"/>
            <w:tcBorders>
              <w:top w:val="nil"/>
              <w:left w:val="nil"/>
              <w:bottom w:val="nil"/>
              <w:right w:val="nil"/>
            </w:tcBorders>
          </w:tcPr>
          <w:p w14:paraId="4FC84EBE" w14:textId="33F61B1B" w:rsidR="00DF724D" w:rsidRPr="00D44342" w:rsidRDefault="00DF724D" w:rsidP="00301803">
            <w:pPr>
              <w:pStyle w:val="Normal6a"/>
            </w:pPr>
            <w:r w:rsidRPr="00D44342">
              <w:rPr>
                <w:b/>
                <w:i/>
                <w:vertAlign w:val="superscript"/>
              </w:rPr>
              <w:t>1 bis</w:t>
            </w:r>
            <w:r w:rsidRPr="00D44342">
              <w:t xml:space="preserve"> </w:t>
            </w:r>
            <w:r w:rsidRPr="00D44342">
              <w:rPr>
                <w:b/>
                <w:i/>
              </w:rPr>
              <w:t>https://www.europol.europa.eu/cms/sites/default/files/documents/EU_TE-SAT_2025.pdf</w:t>
            </w:r>
            <w:r w:rsidR="00CD5B42" w:rsidRPr="00D44342">
              <w:rPr>
                <w:b/>
                <w:i/>
              </w:rPr>
              <w:t>.</w:t>
            </w:r>
          </w:p>
        </w:tc>
      </w:tr>
    </w:tbl>
    <w:p w14:paraId="569EF0C5"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2A87A044" w14:textId="77777777" w:rsidR="00DF724D" w:rsidRPr="00D44342" w:rsidRDefault="00DF724D" w:rsidP="00DF724D">
      <w:r w:rsidRPr="00D44342">
        <w:rPr>
          <w:rStyle w:val="HideTWBExt"/>
        </w:rPr>
        <w:t>&lt;/Amend&gt;</w:t>
      </w:r>
    </w:p>
    <w:p w14:paraId="276658E5"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93</w:t>
      </w:r>
      <w:r w:rsidRPr="00D44342">
        <w:rPr>
          <w:rStyle w:val="HideTWBExt"/>
          <w:b w:val="0"/>
        </w:rPr>
        <w:t>&lt;/NumAm&gt;</w:t>
      </w:r>
    </w:p>
    <w:p w14:paraId="1C6D23C8" w14:textId="77777777" w:rsidR="00DF724D" w:rsidRPr="00D44342" w:rsidRDefault="00DF724D" w:rsidP="00DF724D">
      <w:pPr>
        <w:pStyle w:val="NormalBold"/>
      </w:pPr>
      <w:r w:rsidRPr="00D44342">
        <w:rPr>
          <w:rStyle w:val="HideTWBExt"/>
          <w:b w:val="0"/>
        </w:rPr>
        <w:t>&lt;RepeatBlock-By&gt;&lt;Members&gt;</w:t>
      </w:r>
      <w:r w:rsidRPr="00D44342">
        <w:t>Massimiliano Salini</w:t>
      </w:r>
      <w:r w:rsidRPr="00D44342">
        <w:rPr>
          <w:rStyle w:val="HideTWBExt"/>
          <w:b w:val="0"/>
        </w:rPr>
        <w:t>&lt;/Members&gt;</w:t>
      </w:r>
    </w:p>
    <w:p w14:paraId="22027A49" w14:textId="77777777" w:rsidR="00DF724D" w:rsidRPr="00D44342" w:rsidRDefault="00DF724D" w:rsidP="00DF724D">
      <w:pPr>
        <w:pStyle w:val="NormalBold"/>
      </w:pPr>
      <w:r w:rsidRPr="00D44342">
        <w:rPr>
          <w:rStyle w:val="HideTWBExt"/>
          <w:b w:val="0"/>
        </w:rPr>
        <w:t>&lt;/RepeatBlock-By&gt;</w:t>
      </w:r>
    </w:p>
    <w:p w14:paraId="541A1910"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08404CCA" w14:textId="77777777" w:rsidR="00DF724D" w:rsidRPr="00D44342" w:rsidRDefault="00DF724D" w:rsidP="00DF724D">
      <w:pPr>
        <w:pStyle w:val="NormalBold"/>
      </w:pPr>
      <w:r w:rsidRPr="00D44342">
        <w:rPr>
          <w:rStyle w:val="HideTWBExt"/>
          <w:b w:val="0"/>
        </w:rPr>
        <w:t>&lt;Article&gt;</w:t>
      </w:r>
      <w:r w:rsidRPr="00D44342">
        <w:t>Considerando H quater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7F8DE079" w14:textId="77777777" w:rsidTr="00301803">
        <w:trPr>
          <w:trHeight w:hRule="exact" w:val="240"/>
          <w:jc w:val="center"/>
        </w:trPr>
        <w:tc>
          <w:tcPr>
            <w:tcW w:w="9752" w:type="dxa"/>
            <w:gridSpan w:val="2"/>
            <w:tcBorders>
              <w:top w:val="nil"/>
              <w:left w:val="nil"/>
              <w:bottom w:val="nil"/>
              <w:right w:val="nil"/>
            </w:tcBorders>
          </w:tcPr>
          <w:p w14:paraId="25CE89EC" w14:textId="77777777" w:rsidR="00DF724D" w:rsidRPr="00D44342" w:rsidRDefault="00DF724D" w:rsidP="00301803"/>
        </w:tc>
      </w:tr>
      <w:tr w:rsidR="00DF724D" w:rsidRPr="00D44342" w14:paraId="7DA8664D" w14:textId="77777777" w:rsidTr="00301803">
        <w:trPr>
          <w:trHeight w:val="240"/>
          <w:jc w:val="center"/>
        </w:trPr>
        <w:tc>
          <w:tcPr>
            <w:tcW w:w="4876" w:type="dxa"/>
            <w:tcBorders>
              <w:top w:val="nil"/>
              <w:left w:val="nil"/>
              <w:bottom w:val="nil"/>
              <w:right w:val="nil"/>
            </w:tcBorders>
          </w:tcPr>
          <w:p w14:paraId="00E97593"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1750465F" w14:textId="77777777" w:rsidR="00DF724D" w:rsidRPr="00D44342" w:rsidRDefault="00DF724D" w:rsidP="00301803">
            <w:pPr>
              <w:pStyle w:val="AmColumnHeading"/>
            </w:pPr>
            <w:r w:rsidRPr="00D44342">
              <w:t>Emendamento</w:t>
            </w:r>
          </w:p>
        </w:tc>
      </w:tr>
      <w:tr w:rsidR="00DF724D" w:rsidRPr="00D44342" w14:paraId="34BF4E13" w14:textId="77777777" w:rsidTr="00301803">
        <w:trPr>
          <w:jc w:val="center"/>
        </w:trPr>
        <w:tc>
          <w:tcPr>
            <w:tcW w:w="4876" w:type="dxa"/>
            <w:tcBorders>
              <w:top w:val="nil"/>
              <w:left w:val="nil"/>
              <w:bottom w:val="nil"/>
              <w:right w:val="nil"/>
            </w:tcBorders>
          </w:tcPr>
          <w:p w14:paraId="4069A1BB" w14:textId="77777777" w:rsidR="00DF724D" w:rsidRPr="00D44342" w:rsidRDefault="00DF724D" w:rsidP="00301803">
            <w:pPr>
              <w:pStyle w:val="Normal6a"/>
            </w:pPr>
          </w:p>
        </w:tc>
        <w:tc>
          <w:tcPr>
            <w:tcW w:w="4876" w:type="dxa"/>
            <w:tcBorders>
              <w:top w:val="nil"/>
              <w:left w:val="nil"/>
              <w:bottom w:val="nil"/>
              <w:right w:val="nil"/>
            </w:tcBorders>
          </w:tcPr>
          <w:p w14:paraId="2F6E47A5" w14:textId="77777777" w:rsidR="00DF724D" w:rsidRPr="00D44342" w:rsidRDefault="00DF724D" w:rsidP="00301803">
            <w:pPr>
              <w:pStyle w:val="Normal6a"/>
            </w:pPr>
            <w:r w:rsidRPr="00D44342">
              <w:rPr>
                <w:b/>
                <w:i/>
              </w:rPr>
              <w:t>H quater.</w:t>
            </w:r>
            <w:r w:rsidRPr="00D44342">
              <w:tab/>
            </w:r>
            <w:r w:rsidRPr="00D44342">
              <w:rPr>
                <w:b/>
                <w:i/>
              </w:rPr>
              <w:t>considerando che la crescente importanza strategica ed economica dei corridoi marittimi di comunicazione, nonché delle infrastrutture marittime e sottomarine, unitamente alla complessità delle sfide emergenti, evidenzia la necessità di una cooperazione più profonda tra gli Stati membri e i principali partner industriali a sostegno della resilienza, della preparazione e della sicurezza;</w:t>
            </w:r>
          </w:p>
        </w:tc>
      </w:tr>
    </w:tbl>
    <w:p w14:paraId="2A22ED2B"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18F1624A" w14:textId="77777777" w:rsidR="00DF724D" w:rsidRPr="00D44342" w:rsidRDefault="00DF724D" w:rsidP="00DF724D">
      <w:r w:rsidRPr="00D44342">
        <w:rPr>
          <w:rStyle w:val="HideTWBExt"/>
        </w:rPr>
        <w:t>&lt;/Amend&gt;</w:t>
      </w:r>
    </w:p>
    <w:p w14:paraId="7A7E42F9"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94</w:t>
      </w:r>
      <w:r w:rsidRPr="00D44342">
        <w:rPr>
          <w:rStyle w:val="HideTWBExt"/>
          <w:b w:val="0"/>
        </w:rPr>
        <w:t>&lt;/NumAm&gt;</w:t>
      </w:r>
    </w:p>
    <w:p w14:paraId="58DC47E3" w14:textId="77777777" w:rsidR="00DF724D" w:rsidRPr="00D44342" w:rsidRDefault="00DF724D" w:rsidP="00DF724D">
      <w:pPr>
        <w:pStyle w:val="NormalBold"/>
      </w:pPr>
      <w:r w:rsidRPr="00D44342">
        <w:rPr>
          <w:rStyle w:val="HideTWBExt"/>
          <w:b w:val="0"/>
        </w:rPr>
        <w:t>&lt;RepeatBlock-By&gt;&lt;Members&gt;</w:t>
      </w:r>
      <w:r w:rsidRPr="00D44342">
        <w:t>Leoluca Orlando</w:t>
      </w:r>
      <w:r w:rsidRPr="00D44342">
        <w:rPr>
          <w:rStyle w:val="HideTWBExt"/>
          <w:b w:val="0"/>
        </w:rPr>
        <w:t>&lt;/Members&gt;</w:t>
      </w:r>
    </w:p>
    <w:p w14:paraId="15BEAC01" w14:textId="77777777" w:rsidR="00DF724D" w:rsidRPr="00D44342" w:rsidRDefault="00DF724D" w:rsidP="00DF724D">
      <w:r w:rsidRPr="00D44342">
        <w:rPr>
          <w:rStyle w:val="HideTWBExt"/>
        </w:rPr>
        <w:t>&lt;AuNomDe&gt;</w:t>
      </w:r>
      <w:r w:rsidRPr="00D44342">
        <w:rPr>
          <w:rStyle w:val="HideTWBInt"/>
        </w:rPr>
        <w:t>{Verts/ALE}</w:t>
      </w:r>
      <w:r w:rsidRPr="00D44342">
        <w:t>a nome del gruppo Verts/ALE</w:t>
      </w:r>
      <w:r w:rsidRPr="00D44342">
        <w:rPr>
          <w:rStyle w:val="HideTWBExt"/>
        </w:rPr>
        <w:t>&lt;/AuNomDe&gt;</w:t>
      </w:r>
    </w:p>
    <w:p w14:paraId="4ED9625A" w14:textId="77777777" w:rsidR="00DF724D" w:rsidRPr="00D44342" w:rsidRDefault="00DF724D" w:rsidP="00DF724D">
      <w:pPr>
        <w:pStyle w:val="NormalBold"/>
      </w:pPr>
      <w:r w:rsidRPr="00D44342">
        <w:rPr>
          <w:rStyle w:val="HideTWBExt"/>
          <w:b w:val="0"/>
        </w:rPr>
        <w:t>&lt;/RepeatBlock-By&gt;</w:t>
      </w:r>
    </w:p>
    <w:p w14:paraId="049EF52F"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6130C16C" w14:textId="77777777" w:rsidR="00DF724D" w:rsidRPr="00D44342" w:rsidRDefault="00DF724D" w:rsidP="00DF724D">
      <w:pPr>
        <w:pStyle w:val="NormalBold"/>
      </w:pPr>
      <w:r w:rsidRPr="00D44342">
        <w:rPr>
          <w:rStyle w:val="HideTWBExt"/>
          <w:b w:val="0"/>
        </w:rPr>
        <w:t>&lt;Article&gt;</w:t>
      </w:r>
      <w:r w:rsidRPr="00D44342">
        <w:t>Considerando H quinquies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129962DA" w14:textId="77777777" w:rsidTr="00301803">
        <w:trPr>
          <w:trHeight w:hRule="exact" w:val="240"/>
          <w:jc w:val="center"/>
        </w:trPr>
        <w:tc>
          <w:tcPr>
            <w:tcW w:w="9752" w:type="dxa"/>
            <w:gridSpan w:val="2"/>
            <w:tcBorders>
              <w:top w:val="nil"/>
              <w:left w:val="nil"/>
              <w:bottom w:val="nil"/>
              <w:right w:val="nil"/>
            </w:tcBorders>
          </w:tcPr>
          <w:p w14:paraId="267932AA" w14:textId="77777777" w:rsidR="00DF724D" w:rsidRPr="00D44342" w:rsidRDefault="00DF724D" w:rsidP="00301803"/>
        </w:tc>
      </w:tr>
      <w:tr w:rsidR="00DF724D" w:rsidRPr="00D44342" w14:paraId="34FB5F34" w14:textId="77777777" w:rsidTr="00301803">
        <w:trPr>
          <w:trHeight w:val="240"/>
          <w:jc w:val="center"/>
        </w:trPr>
        <w:tc>
          <w:tcPr>
            <w:tcW w:w="4876" w:type="dxa"/>
            <w:tcBorders>
              <w:top w:val="nil"/>
              <w:left w:val="nil"/>
              <w:bottom w:val="nil"/>
              <w:right w:val="nil"/>
            </w:tcBorders>
          </w:tcPr>
          <w:p w14:paraId="2171F66D"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C07740A" w14:textId="77777777" w:rsidR="00DF724D" w:rsidRPr="00D44342" w:rsidRDefault="00DF724D" w:rsidP="00301803">
            <w:pPr>
              <w:pStyle w:val="AmColumnHeading"/>
            </w:pPr>
            <w:r w:rsidRPr="00D44342">
              <w:t>Emendamento</w:t>
            </w:r>
          </w:p>
        </w:tc>
      </w:tr>
      <w:tr w:rsidR="00DF724D" w:rsidRPr="00D44342" w14:paraId="3B69A50C" w14:textId="77777777" w:rsidTr="00301803">
        <w:trPr>
          <w:jc w:val="center"/>
        </w:trPr>
        <w:tc>
          <w:tcPr>
            <w:tcW w:w="4876" w:type="dxa"/>
            <w:tcBorders>
              <w:top w:val="nil"/>
              <w:left w:val="nil"/>
              <w:bottom w:val="nil"/>
              <w:right w:val="nil"/>
            </w:tcBorders>
          </w:tcPr>
          <w:p w14:paraId="2A8010E1" w14:textId="77777777" w:rsidR="00DF724D" w:rsidRPr="00D44342" w:rsidRDefault="00DF724D" w:rsidP="00301803">
            <w:pPr>
              <w:pStyle w:val="Normal6a"/>
            </w:pPr>
          </w:p>
        </w:tc>
        <w:tc>
          <w:tcPr>
            <w:tcW w:w="4876" w:type="dxa"/>
            <w:tcBorders>
              <w:top w:val="nil"/>
              <w:left w:val="nil"/>
              <w:bottom w:val="nil"/>
              <w:right w:val="nil"/>
            </w:tcBorders>
          </w:tcPr>
          <w:p w14:paraId="0E144A0E" w14:textId="77777777" w:rsidR="00DF724D" w:rsidRPr="00D44342" w:rsidRDefault="00DF724D" w:rsidP="00301803">
            <w:pPr>
              <w:pStyle w:val="Normal6a"/>
            </w:pPr>
            <w:r w:rsidRPr="00D44342">
              <w:rPr>
                <w:b/>
                <w:i/>
              </w:rPr>
              <w:t>H quinquies.</w:t>
            </w:r>
            <w:r w:rsidRPr="00D44342">
              <w:tab/>
            </w:r>
            <w:r w:rsidRPr="00D44342">
              <w:rPr>
                <w:b/>
                <w:i/>
              </w:rPr>
              <w:t>considerando che una più stretta cooperazione mediterranea nel settore delle politiche in materia di clima ed energia è necessaria per affrontare l'esposizione della regione agli impatti climatici, tra cui stress idrico, ondate di calore estreme e degrado degli ecosistemi, nonché le asimmetrie strutturali che ne compromettono l'attuazione, come evidenziato dalla dichiarazione di Palermo dell'Alleanza mediterranea dei think tank per il cambiamento climatico; </w:t>
            </w:r>
          </w:p>
        </w:tc>
      </w:tr>
    </w:tbl>
    <w:p w14:paraId="5EED8C68"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5A3063D2" w14:textId="77777777" w:rsidR="00DF724D" w:rsidRPr="00D44342" w:rsidRDefault="00DF724D" w:rsidP="00DF724D">
      <w:r w:rsidRPr="00D44342">
        <w:rPr>
          <w:rStyle w:val="HideTWBExt"/>
        </w:rPr>
        <w:t>&lt;/Amend&gt;</w:t>
      </w:r>
    </w:p>
    <w:p w14:paraId="7A1B7968"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95</w:t>
      </w:r>
      <w:r w:rsidRPr="00D44342">
        <w:rPr>
          <w:rStyle w:val="HideTWBExt"/>
          <w:b w:val="0"/>
        </w:rPr>
        <w:t>&lt;/NumAm&gt;</w:t>
      </w:r>
    </w:p>
    <w:p w14:paraId="0B0D7123" w14:textId="77777777" w:rsidR="00DF724D" w:rsidRPr="00D44342" w:rsidRDefault="00DF724D" w:rsidP="00DF724D">
      <w:pPr>
        <w:pStyle w:val="NormalBold"/>
      </w:pPr>
      <w:r w:rsidRPr="00D44342">
        <w:rPr>
          <w:rStyle w:val="HideTWBExt"/>
          <w:b w:val="0"/>
        </w:rPr>
        <w:t>&lt;RepeatBlock-By&gt;&lt;Members&gt;</w:t>
      </w:r>
      <w:r w:rsidRPr="00D44342">
        <w:t>Leoluca Orlando</w:t>
      </w:r>
      <w:r w:rsidRPr="00D44342">
        <w:rPr>
          <w:rStyle w:val="HideTWBExt"/>
          <w:b w:val="0"/>
        </w:rPr>
        <w:t>&lt;/Members&gt;</w:t>
      </w:r>
    </w:p>
    <w:p w14:paraId="1DBA03FD" w14:textId="77777777" w:rsidR="00DF724D" w:rsidRPr="00D44342" w:rsidRDefault="00DF724D" w:rsidP="00DF724D">
      <w:r w:rsidRPr="00D44342">
        <w:rPr>
          <w:rStyle w:val="HideTWBExt"/>
        </w:rPr>
        <w:t>&lt;AuNomDe&gt;</w:t>
      </w:r>
      <w:r w:rsidRPr="00D44342">
        <w:rPr>
          <w:rStyle w:val="HideTWBInt"/>
        </w:rPr>
        <w:t>{Verts/ALE}</w:t>
      </w:r>
      <w:r w:rsidRPr="00D44342">
        <w:t>a nome del gruppo Verts/ALE</w:t>
      </w:r>
      <w:r w:rsidRPr="00D44342">
        <w:rPr>
          <w:rStyle w:val="HideTWBExt"/>
        </w:rPr>
        <w:t>&lt;/AuNomDe&gt;</w:t>
      </w:r>
    </w:p>
    <w:p w14:paraId="0437C433" w14:textId="77777777" w:rsidR="00DF724D" w:rsidRPr="00D44342" w:rsidRDefault="00DF724D" w:rsidP="00DF724D">
      <w:pPr>
        <w:pStyle w:val="NormalBold"/>
      </w:pPr>
      <w:r w:rsidRPr="00D44342">
        <w:rPr>
          <w:rStyle w:val="HideTWBExt"/>
          <w:b w:val="0"/>
        </w:rPr>
        <w:t>&lt;/RepeatBlock-By&gt;</w:t>
      </w:r>
    </w:p>
    <w:p w14:paraId="6A6E9059"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2EA48C89" w14:textId="77777777" w:rsidR="00DF724D" w:rsidRPr="00D44342" w:rsidRDefault="00DF724D" w:rsidP="00DF724D">
      <w:pPr>
        <w:pStyle w:val="NormalBold"/>
      </w:pPr>
      <w:r w:rsidRPr="00D44342">
        <w:rPr>
          <w:rStyle w:val="HideTWBExt"/>
          <w:b w:val="0"/>
        </w:rPr>
        <w:t>&lt;Article&gt;</w:t>
      </w:r>
      <w:r w:rsidRPr="00D44342">
        <w:t>Considerando H sexies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77D3EB61" w14:textId="77777777" w:rsidTr="00301803">
        <w:trPr>
          <w:trHeight w:hRule="exact" w:val="240"/>
          <w:jc w:val="center"/>
        </w:trPr>
        <w:tc>
          <w:tcPr>
            <w:tcW w:w="9752" w:type="dxa"/>
            <w:gridSpan w:val="2"/>
            <w:tcBorders>
              <w:top w:val="nil"/>
              <w:left w:val="nil"/>
              <w:bottom w:val="nil"/>
              <w:right w:val="nil"/>
            </w:tcBorders>
          </w:tcPr>
          <w:p w14:paraId="79B03450" w14:textId="77777777" w:rsidR="00DF724D" w:rsidRPr="00D44342" w:rsidRDefault="00DF724D" w:rsidP="00301803"/>
        </w:tc>
      </w:tr>
      <w:tr w:rsidR="00DF724D" w:rsidRPr="00D44342" w14:paraId="2A27C0F5" w14:textId="77777777" w:rsidTr="00301803">
        <w:trPr>
          <w:trHeight w:val="240"/>
          <w:jc w:val="center"/>
        </w:trPr>
        <w:tc>
          <w:tcPr>
            <w:tcW w:w="4876" w:type="dxa"/>
            <w:tcBorders>
              <w:top w:val="nil"/>
              <w:left w:val="nil"/>
              <w:bottom w:val="nil"/>
              <w:right w:val="nil"/>
            </w:tcBorders>
          </w:tcPr>
          <w:p w14:paraId="17F9CE12"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65633651" w14:textId="77777777" w:rsidR="00DF724D" w:rsidRPr="00D44342" w:rsidRDefault="00DF724D" w:rsidP="00301803">
            <w:pPr>
              <w:pStyle w:val="AmColumnHeading"/>
            </w:pPr>
            <w:r w:rsidRPr="00D44342">
              <w:t>Emendamento</w:t>
            </w:r>
          </w:p>
        </w:tc>
      </w:tr>
      <w:tr w:rsidR="00DF724D" w:rsidRPr="00D44342" w14:paraId="3E3DF9EC" w14:textId="77777777" w:rsidTr="00301803">
        <w:trPr>
          <w:jc w:val="center"/>
        </w:trPr>
        <w:tc>
          <w:tcPr>
            <w:tcW w:w="4876" w:type="dxa"/>
            <w:tcBorders>
              <w:top w:val="nil"/>
              <w:left w:val="nil"/>
              <w:bottom w:val="nil"/>
              <w:right w:val="nil"/>
            </w:tcBorders>
          </w:tcPr>
          <w:p w14:paraId="52223053" w14:textId="77777777" w:rsidR="00DF724D" w:rsidRPr="00D44342" w:rsidRDefault="00DF724D" w:rsidP="00301803">
            <w:pPr>
              <w:pStyle w:val="Normal6a"/>
            </w:pPr>
          </w:p>
        </w:tc>
        <w:tc>
          <w:tcPr>
            <w:tcW w:w="4876" w:type="dxa"/>
            <w:tcBorders>
              <w:top w:val="nil"/>
              <w:left w:val="nil"/>
              <w:bottom w:val="nil"/>
              <w:right w:val="nil"/>
            </w:tcBorders>
          </w:tcPr>
          <w:p w14:paraId="04A4B846" w14:textId="77777777" w:rsidR="00DF724D" w:rsidRPr="00D44342" w:rsidRDefault="00DF724D" w:rsidP="00301803">
            <w:pPr>
              <w:pStyle w:val="Normal6a"/>
            </w:pPr>
            <w:r w:rsidRPr="00D44342">
              <w:rPr>
                <w:b/>
                <w:i/>
              </w:rPr>
              <w:t>H sexies.</w:t>
            </w:r>
            <w:r w:rsidRPr="00D44342">
              <w:tab/>
            </w:r>
            <w:r w:rsidRPr="00D44342">
              <w:rPr>
                <w:b/>
                <w:i/>
              </w:rPr>
              <w:t>considerando che la regione mediterranea presenta un enorme potenziale tecnico per l'energia solare ed eolica, stimato in 4,5 terawatt (TW); che, al fine di rispettare gli impegni in materia di energie rinnovabili assunti in occasione della COP28, la regione mediterranea deve raddoppiare la diffusione pianificata delle energie rinnovabili e rafforzare le interconnessioni di rete, la capacità di stoccaggio e la flessibilità della domanda;</w:t>
            </w:r>
          </w:p>
        </w:tc>
      </w:tr>
    </w:tbl>
    <w:p w14:paraId="6AA997D1"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073218E7" w14:textId="77777777" w:rsidR="00DF724D" w:rsidRPr="00D44342" w:rsidRDefault="00DF724D" w:rsidP="00DF724D">
      <w:r w:rsidRPr="00D44342">
        <w:rPr>
          <w:rStyle w:val="HideTWBExt"/>
        </w:rPr>
        <w:t>&lt;/Amend&gt;</w:t>
      </w:r>
    </w:p>
    <w:p w14:paraId="2B868A2D"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96</w:t>
      </w:r>
      <w:r w:rsidRPr="00D44342">
        <w:rPr>
          <w:rStyle w:val="HideTWBExt"/>
          <w:b w:val="0"/>
        </w:rPr>
        <w:t>&lt;/NumAm&gt;</w:t>
      </w:r>
    </w:p>
    <w:p w14:paraId="636FA79A" w14:textId="77777777" w:rsidR="00DF724D" w:rsidRPr="00D44342" w:rsidRDefault="00DF724D" w:rsidP="00DF724D">
      <w:pPr>
        <w:pStyle w:val="NormalBold"/>
      </w:pPr>
      <w:r w:rsidRPr="00D44342">
        <w:rPr>
          <w:rStyle w:val="HideTWBExt"/>
          <w:b w:val="0"/>
        </w:rPr>
        <w:t>&lt;RepeatBlock-By&gt;&lt;Members&gt;</w:t>
      </w:r>
      <w:r w:rsidRPr="00D44342">
        <w:t>Leoluca Orlando</w:t>
      </w:r>
      <w:r w:rsidRPr="00D44342">
        <w:rPr>
          <w:rStyle w:val="HideTWBExt"/>
          <w:b w:val="0"/>
        </w:rPr>
        <w:t>&lt;/Members&gt;</w:t>
      </w:r>
    </w:p>
    <w:p w14:paraId="4D7DB52F" w14:textId="77777777" w:rsidR="00DF724D" w:rsidRPr="00D44342" w:rsidRDefault="00DF724D" w:rsidP="00DF724D">
      <w:r w:rsidRPr="00D44342">
        <w:rPr>
          <w:rStyle w:val="HideTWBExt"/>
        </w:rPr>
        <w:t>&lt;AuNomDe&gt;</w:t>
      </w:r>
      <w:r w:rsidRPr="00D44342">
        <w:rPr>
          <w:rStyle w:val="HideTWBInt"/>
        </w:rPr>
        <w:t>{Verts/ALE}</w:t>
      </w:r>
      <w:r w:rsidRPr="00D44342">
        <w:t>a nome del gruppo Verts/ALE</w:t>
      </w:r>
      <w:r w:rsidRPr="00D44342">
        <w:rPr>
          <w:rStyle w:val="HideTWBExt"/>
        </w:rPr>
        <w:t>&lt;/AuNomDe&gt;</w:t>
      </w:r>
    </w:p>
    <w:p w14:paraId="6A9C97AD" w14:textId="77777777" w:rsidR="00DF724D" w:rsidRPr="00D44342" w:rsidRDefault="00DF724D" w:rsidP="00DF724D">
      <w:pPr>
        <w:pStyle w:val="NormalBold"/>
      </w:pPr>
      <w:r w:rsidRPr="00D44342">
        <w:rPr>
          <w:rStyle w:val="HideTWBExt"/>
          <w:b w:val="0"/>
        </w:rPr>
        <w:t>&lt;/RepeatBlock-By&gt;</w:t>
      </w:r>
    </w:p>
    <w:p w14:paraId="1473AC41"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34A3FC60" w14:textId="77777777" w:rsidR="00DF724D" w:rsidRPr="00D44342" w:rsidRDefault="00DF724D" w:rsidP="00DF724D">
      <w:pPr>
        <w:pStyle w:val="NormalBold"/>
      </w:pPr>
      <w:r w:rsidRPr="00D44342">
        <w:rPr>
          <w:rStyle w:val="HideTWBExt"/>
          <w:b w:val="0"/>
        </w:rPr>
        <w:t>&lt;Article&gt;</w:t>
      </w:r>
      <w:r w:rsidRPr="00D44342">
        <w:t>Considerando H septies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7D910A0" w14:textId="77777777" w:rsidTr="00301803">
        <w:trPr>
          <w:trHeight w:hRule="exact" w:val="240"/>
          <w:jc w:val="center"/>
        </w:trPr>
        <w:tc>
          <w:tcPr>
            <w:tcW w:w="9752" w:type="dxa"/>
            <w:gridSpan w:val="2"/>
            <w:tcBorders>
              <w:top w:val="nil"/>
              <w:left w:val="nil"/>
              <w:bottom w:val="nil"/>
              <w:right w:val="nil"/>
            </w:tcBorders>
          </w:tcPr>
          <w:p w14:paraId="1215C2A6" w14:textId="77777777" w:rsidR="00DF724D" w:rsidRPr="00D44342" w:rsidRDefault="00DF724D" w:rsidP="00301803"/>
        </w:tc>
      </w:tr>
      <w:tr w:rsidR="00DF724D" w:rsidRPr="00D44342" w14:paraId="295AA837" w14:textId="77777777" w:rsidTr="00301803">
        <w:trPr>
          <w:trHeight w:val="240"/>
          <w:jc w:val="center"/>
        </w:trPr>
        <w:tc>
          <w:tcPr>
            <w:tcW w:w="4876" w:type="dxa"/>
            <w:tcBorders>
              <w:top w:val="nil"/>
              <w:left w:val="nil"/>
              <w:bottom w:val="nil"/>
              <w:right w:val="nil"/>
            </w:tcBorders>
          </w:tcPr>
          <w:p w14:paraId="0D5FBE6B"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D18BEC0" w14:textId="77777777" w:rsidR="00DF724D" w:rsidRPr="00D44342" w:rsidRDefault="00DF724D" w:rsidP="00301803">
            <w:pPr>
              <w:pStyle w:val="AmColumnHeading"/>
            </w:pPr>
            <w:r w:rsidRPr="00D44342">
              <w:t>Emendamento</w:t>
            </w:r>
          </w:p>
        </w:tc>
      </w:tr>
      <w:tr w:rsidR="00DF724D" w:rsidRPr="00D44342" w14:paraId="793466A5" w14:textId="77777777" w:rsidTr="00301803">
        <w:trPr>
          <w:jc w:val="center"/>
        </w:trPr>
        <w:tc>
          <w:tcPr>
            <w:tcW w:w="4876" w:type="dxa"/>
            <w:tcBorders>
              <w:top w:val="nil"/>
              <w:left w:val="nil"/>
              <w:bottom w:val="nil"/>
              <w:right w:val="nil"/>
            </w:tcBorders>
          </w:tcPr>
          <w:p w14:paraId="15F3FF01" w14:textId="77777777" w:rsidR="00DF724D" w:rsidRPr="00D44342" w:rsidRDefault="00DF724D" w:rsidP="00301803">
            <w:pPr>
              <w:pStyle w:val="Normal6a"/>
            </w:pPr>
          </w:p>
        </w:tc>
        <w:tc>
          <w:tcPr>
            <w:tcW w:w="4876" w:type="dxa"/>
            <w:tcBorders>
              <w:top w:val="nil"/>
              <w:left w:val="nil"/>
              <w:bottom w:val="nil"/>
              <w:right w:val="nil"/>
            </w:tcBorders>
          </w:tcPr>
          <w:p w14:paraId="4C8A859B" w14:textId="77777777" w:rsidR="00DF724D" w:rsidRPr="00D44342" w:rsidRDefault="00DF724D" w:rsidP="00301803">
            <w:pPr>
              <w:pStyle w:val="Normal6a"/>
            </w:pPr>
            <w:r w:rsidRPr="00D44342">
              <w:rPr>
                <w:b/>
                <w:i/>
              </w:rPr>
              <w:t>H septies.</w:t>
            </w:r>
            <w:r w:rsidRPr="00D44342">
              <w:tab/>
            </w:r>
            <w:r w:rsidRPr="00D44342">
              <w:rPr>
                <w:b/>
                <w:i/>
              </w:rPr>
              <w:t>considerando che i flussi finanziari illeciti continuano a compromettere lo sviluppo sostenibile, la fiducia dei cittadini, la resilienza istituzionale e le opportunità economiche in alcune parti della regione mediterranea; che un'efficace prevenzione, individuazione, indagine e recupero dei beni rubati richiedono istituzioni nazionali più solide, una maggiore trasparenza e una cooperazione internazionale rafforzata tra i partner mediterranei;</w:t>
            </w:r>
          </w:p>
        </w:tc>
      </w:tr>
    </w:tbl>
    <w:p w14:paraId="6A52B1E3"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017F4BAD" w14:textId="77777777" w:rsidR="00DF724D" w:rsidRPr="00D44342" w:rsidRDefault="00DF724D" w:rsidP="00DF724D">
      <w:r w:rsidRPr="00D44342">
        <w:rPr>
          <w:rStyle w:val="HideTWBExt"/>
        </w:rPr>
        <w:t>&lt;/Amend&gt;</w:t>
      </w:r>
    </w:p>
    <w:p w14:paraId="46673C69"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97</w:t>
      </w:r>
      <w:r w:rsidRPr="00D44342">
        <w:rPr>
          <w:rStyle w:val="HideTWBExt"/>
          <w:b w:val="0"/>
        </w:rPr>
        <w:t>&lt;/NumAm&gt;</w:t>
      </w:r>
    </w:p>
    <w:p w14:paraId="01856AE7" w14:textId="77777777" w:rsidR="00DF724D" w:rsidRPr="00D44342" w:rsidRDefault="00DF724D" w:rsidP="00DF724D">
      <w:pPr>
        <w:pStyle w:val="NormalBold"/>
      </w:pPr>
      <w:r w:rsidRPr="00D44342">
        <w:rPr>
          <w:rStyle w:val="HideTWBExt"/>
          <w:b w:val="0"/>
        </w:rPr>
        <w:t>&lt;RepeatBlock-By&gt;&lt;Members&gt;</w:t>
      </w:r>
      <w:r w:rsidRPr="00D44342">
        <w:t>Leoluca Orlando</w:t>
      </w:r>
      <w:r w:rsidRPr="00D44342">
        <w:rPr>
          <w:rStyle w:val="HideTWBExt"/>
          <w:b w:val="0"/>
        </w:rPr>
        <w:t>&lt;/Members&gt;</w:t>
      </w:r>
    </w:p>
    <w:p w14:paraId="7662E2D3" w14:textId="77777777" w:rsidR="00DF724D" w:rsidRPr="00D44342" w:rsidRDefault="00DF724D" w:rsidP="00DF724D">
      <w:r w:rsidRPr="00D44342">
        <w:rPr>
          <w:rStyle w:val="HideTWBExt"/>
        </w:rPr>
        <w:t>&lt;AuNomDe&gt;</w:t>
      </w:r>
      <w:r w:rsidRPr="00D44342">
        <w:rPr>
          <w:rStyle w:val="HideTWBInt"/>
        </w:rPr>
        <w:t>{Verts/ALE}</w:t>
      </w:r>
      <w:r w:rsidRPr="00D44342">
        <w:t>a nome del gruppo Verts/ALE</w:t>
      </w:r>
      <w:r w:rsidRPr="00D44342">
        <w:rPr>
          <w:rStyle w:val="HideTWBExt"/>
        </w:rPr>
        <w:t>&lt;/AuNomDe&gt;</w:t>
      </w:r>
    </w:p>
    <w:p w14:paraId="4AA4C0B9" w14:textId="77777777" w:rsidR="00DF724D" w:rsidRPr="00D44342" w:rsidRDefault="00DF724D" w:rsidP="00DF724D">
      <w:pPr>
        <w:pStyle w:val="NormalBold"/>
      </w:pPr>
      <w:r w:rsidRPr="00D44342">
        <w:rPr>
          <w:rStyle w:val="HideTWBExt"/>
          <w:b w:val="0"/>
        </w:rPr>
        <w:t>&lt;/RepeatBlock-By&gt;</w:t>
      </w:r>
    </w:p>
    <w:p w14:paraId="2D825931"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7CA47A6C" w14:textId="77777777" w:rsidR="00DF724D" w:rsidRPr="00D44342" w:rsidRDefault="00DF724D" w:rsidP="00DF724D">
      <w:pPr>
        <w:pStyle w:val="NormalBold"/>
      </w:pPr>
      <w:r w:rsidRPr="00D44342">
        <w:rPr>
          <w:rStyle w:val="HideTWBExt"/>
          <w:b w:val="0"/>
        </w:rPr>
        <w:t>&lt;Article&gt;</w:t>
      </w:r>
      <w:r w:rsidRPr="00D44342">
        <w:t>Considerando H octies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1BEFEB8A" w14:textId="77777777" w:rsidTr="00301803">
        <w:trPr>
          <w:trHeight w:hRule="exact" w:val="240"/>
          <w:jc w:val="center"/>
        </w:trPr>
        <w:tc>
          <w:tcPr>
            <w:tcW w:w="9752" w:type="dxa"/>
            <w:gridSpan w:val="2"/>
            <w:tcBorders>
              <w:top w:val="nil"/>
              <w:left w:val="nil"/>
              <w:bottom w:val="nil"/>
              <w:right w:val="nil"/>
            </w:tcBorders>
          </w:tcPr>
          <w:p w14:paraId="4CF98854" w14:textId="77777777" w:rsidR="00DF724D" w:rsidRPr="00D44342" w:rsidRDefault="00DF724D" w:rsidP="00301803"/>
        </w:tc>
      </w:tr>
      <w:tr w:rsidR="00DF724D" w:rsidRPr="00D44342" w14:paraId="2634C14A" w14:textId="77777777" w:rsidTr="00301803">
        <w:trPr>
          <w:trHeight w:val="240"/>
          <w:jc w:val="center"/>
        </w:trPr>
        <w:tc>
          <w:tcPr>
            <w:tcW w:w="4876" w:type="dxa"/>
            <w:tcBorders>
              <w:top w:val="nil"/>
              <w:left w:val="nil"/>
              <w:bottom w:val="nil"/>
              <w:right w:val="nil"/>
            </w:tcBorders>
          </w:tcPr>
          <w:p w14:paraId="5E2BCB9F"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512F7F55" w14:textId="77777777" w:rsidR="00DF724D" w:rsidRPr="00D44342" w:rsidRDefault="00DF724D" w:rsidP="00301803">
            <w:pPr>
              <w:pStyle w:val="AmColumnHeading"/>
            </w:pPr>
            <w:r w:rsidRPr="00D44342">
              <w:t>Emendamento</w:t>
            </w:r>
          </w:p>
        </w:tc>
      </w:tr>
      <w:tr w:rsidR="00DF724D" w:rsidRPr="00D44342" w14:paraId="461040AC" w14:textId="77777777" w:rsidTr="00301803">
        <w:trPr>
          <w:jc w:val="center"/>
        </w:trPr>
        <w:tc>
          <w:tcPr>
            <w:tcW w:w="4876" w:type="dxa"/>
            <w:tcBorders>
              <w:top w:val="nil"/>
              <w:left w:val="nil"/>
              <w:bottom w:val="nil"/>
              <w:right w:val="nil"/>
            </w:tcBorders>
          </w:tcPr>
          <w:p w14:paraId="50E7EC74" w14:textId="77777777" w:rsidR="00DF724D" w:rsidRPr="00D44342" w:rsidRDefault="00DF724D" w:rsidP="00301803">
            <w:pPr>
              <w:pStyle w:val="Normal6a"/>
            </w:pPr>
          </w:p>
        </w:tc>
        <w:tc>
          <w:tcPr>
            <w:tcW w:w="4876" w:type="dxa"/>
            <w:tcBorders>
              <w:top w:val="nil"/>
              <w:left w:val="nil"/>
              <w:bottom w:val="nil"/>
              <w:right w:val="nil"/>
            </w:tcBorders>
          </w:tcPr>
          <w:p w14:paraId="6C66FD4C" w14:textId="77777777" w:rsidR="00DF724D" w:rsidRPr="00D44342" w:rsidRDefault="00DF724D" w:rsidP="00301803">
            <w:pPr>
              <w:pStyle w:val="Normal6a"/>
            </w:pPr>
            <w:r w:rsidRPr="00D44342">
              <w:rPr>
                <w:b/>
                <w:i/>
              </w:rPr>
              <w:t>H octies.</w:t>
            </w:r>
            <w:r w:rsidRPr="00D44342">
              <w:tab/>
            </w:r>
            <w:r w:rsidRPr="00D44342">
              <w:rPr>
                <w:b/>
                <w:i/>
              </w:rPr>
              <w:t>considerando che l'Agenzia delle Nazioni Unite per il soccorso e l'occupazione dei profughi palestinesi (UNRWA) continua a contribuire alla stabilità regionale nello spazio mediterraneo fornendo servizi essenziali; che, in quanto principale donatore, l'UE ha una responsabilità particolare nel garantire un finanziamento affidabile e adeguato all'agenzia;</w:t>
            </w:r>
          </w:p>
        </w:tc>
      </w:tr>
    </w:tbl>
    <w:p w14:paraId="788DEE42"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77FA49C4" w14:textId="77777777" w:rsidR="00DF724D" w:rsidRPr="00D44342" w:rsidRDefault="00DF724D" w:rsidP="00DF724D">
      <w:r w:rsidRPr="00D44342">
        <w:rPr>
          <w:rStyle w:val="HideTWBExt"/>
        </w:rPr>
        <w:t>&lt;/Amend&gt;</w:t>
      </w:r>
    </w:p>
    <w:p w14:paraId="4E22C614"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98</w:t>
      </w:r>
      <w:r w:rsidRPr="00D44342">
        <w:rPr>
          <w:rStyle w:val="HideTWBExt"/>
          <w:b w:val="0"/>
        </w:rPr>
        <w:t>&lt;/NumAm&gt;</w:t>
      </w:r>
    </w:p>
    <w:p w14:paraId="2715D950" w14:textId="77777777" w:rsidR="00DF724D" w:rsidRPr="00D44342" w:rsidRDefault="00DF724D" w:rsidP="00DF724D">
      <w:pPr>
        <w:pStyle w:val="NormalBold"/>
      </w:pPr>
      <w:r w:rsidRPr="00D44342">
        <w:rPr>
          <w:rStyle w:val="HideTWBExt"/>
          <w:b w:val="0"/>
        </w:rPr>
        <w:t>&lt;RepeatBlock-By&gt;&lt;Members&gt;</w:t>
      </w:r>
      <w:r w:rsidRPr="00D44342">
        <w:t>Željana Zovko</w:t>
      </w:r>
      <w:r w:rsidRPr="00D44342">
        <w:rPr>
          <w:rStyle w:val="HideTWBExt"/>
          <w:b w:val="0"/>
        </w:rPr>
        <w:t>&lt;/Members&gt;</w:t>
      </w:r>
    </w:p>
    <w:p w14:paraId="0C3EA90F" w14:textId="77777777" w:rsidR="00DF724D" w:rsidRPr="00D44342" w:rsidRDefault="00DF724D" w:rsidP="00DF724D">
      <w:pPr>
        <w:pStyle w:val="NormalBold"/>
      </w:pPr>
      <w:r w:rsidRPr="00D44342">
        <w:rPr>
          <w:rStyle w:val="HideTWBExt"/>
          <w:b w:val="0"/>
        </w:rPr>
        <w:t>&lt;/RepeatBlock-By&gt;</w:t>
      </w:r>
    </w:p>
    <w:p w14:paraId="5AE85381"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1DD85867" w14:textId="77777777" w:rsidR="00DF724D" w:rsidRPr="00D44342" w:rsidRDefault="00DF724D" w:rsidP="00DF724D">
      <w:pPr>
        <w:pStyle w:val="NormalBold"/>
      </w:pPr>
      <w:r w:rsidRPr="00D44342">
        <w:rPr>
          <w:rStyle w:val="HideTWBExt"/>
          <w:b w:val="0"/>
        </w:rPr>
        <w:t>&lt;Article&gt;</w:t>
      </w:r>
      <w:r w:rsidRPr="00D44342">
        <w:t>Paragrafo -1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73289F43" w14:textId="77777777" w:rsidTr="00301803">
        <w:trPr>
          <w:trHeight w:hRule="exact" w:val="240"/>
          <w:jc w:val="center"/>
        </w:trPr>
        <w:tc>
          <w:tcPr>
            <w:tcW w:w="9752" w:type="dxa"/>
            <w:gridSpan w:val="2"/>
            <w:tcBorders>
              <w:top w:val="nil"/>
              <w:left w:val="nil"/>
              <w:bottom w:val="nil"/>
              <w:right w:val="nil"/>
            </w:tcBorders>
          </w:tcPr>
          <w:p w14:paraId="0FC42769" w14:textId="77777777" w:rsidR="00DF724D" w:rsidRPr="00D44342" w:rsidRDefault="00DF724D" w:rsidP="00301803"/>
        </w:tc>
      </w:tr>
      <w:tr w:rsidR="00DF724D" w:rsidRPr="00D44342" w14:paraId="004CE55B" w14:textId="77777777" w:rsidTr="00301803">
        <w:trPr>
          <w:trHeight w:val="240"/>
          <w:jc w:val="center"/>
        </w:trPr>
        <w:tc>
          <w:tcPr>
            <w:tcW w:w="4876" w:type="dxa"/>
            <w:tcBorders>
              <w:top w:val="nil"/>
              <w:left w:val="nil"/>
              <w:bottom w:val="nil"/>
              <w:right w:val="nil"/>
            </w:tcBorders>
          </w:tcPr>
          <w:p w14:paraId="7872CF6A"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678BFBEF" w14:textId="77777777" w:rsidR="00DF724D" w:rsidRPr="00D44342" w:rsidRDefault="00DF724D" w:rsidP="00301803">
            <w:pPr>
              <w:pStyle w:val="AmColumnHeading"/>
            </w:pPr>
            <w:r w:rsidRPr="00D44342">
              <w:t>Emendamento</w:t>
            </w:r>
          </w:p>
        </w:tc>
      </w:tr>
      <w:tr w:rsidR="00DF724D" w:rsidRPr="00D44342" w14:paraId="435939F0" w14:textId="77777777" w:rsidTr="00301803">
        <w:trPr>
          <w:jc w:val="center"/>
        </w:trPr>
        <w:tc>
          <w:tcPr>
            <w:tcW w:w="4876" w:type="dxa"/>
            <w:tcBorders>
              <w:top w:val="nil"/>
              <w:left w:val="nil"/>
              <w:bottom w:val="nil"/>
              <w:right w:val="nil"/>
            </w:tcBorders>
          </w:tcPr>
          <w:p w14:paraId="21078C42" w14:textId="77777777" w:rsidR="00DF724D" w:rsidRPr="00D44342" w:rsidRDefault="00DF724D" w:rsidP="00301803">
            <w:pPr>
              <w:pStyle w:val="Normal6a"/>
            </w:pPr>
          </w:p>
        </w:tc>
        <w:tc>
          <w:tcPr>
            <w:tcW w:w="4876" w:type="dxa"/>
            <w:tcBorders>
              <w:top w:val="nil"/>
              <w:left w:val="nil"/>
              <w:bottom w:val="nil"/>
              <w:right w:val="nil"/>
            </w:tcBorders>
          </w:tcPr>
          <w:p w14:paraId="399C7C4C" w14:textId="77777777" w:rsidR="00DF724D" w:rsidRPr="00D44342" w:rsidRDefault="00DF724D" w:rsidP="00301803">
            <w:pPr>
              <w:pStyle w:val="Normal6a"/>
            </w:pPr>
            <w:r w:rsidRPr="00D44342">
              <w:rPr>
                <w:b/>
                <w:i/>
              </w:rPr>
              <w:t>-1</w:t>
            </w:r>
            <w:r w:rsidRPr="00D44342">
              <w:tab/>
            </w:r>
            <w:r w:rsidRPr="00D44342">
              <w:rPr>
                <w:b/>
                <w:i/>
              </w:rPr>
              <w:t>chiede una cooperazione rafforzata tra l'Unione europea e i suoi partner del Mediterraneo meridionale per affrontare le sfide comuni in materia di sicurezza e rafforzare la resilienza regionale, anche nei settori della lotta al terrorismo, della prevenzione dell'estremismo violento, della sicurezza marittima, della protezione delle infrastrutture critiche, della lotta alle minacce ibride e informatiche, della manipolazione delle informazioni e le ingerenze da parte di attori stranieri, dell'elusione delle sanzioni, dello sviluppo delle capacità di difesa, della prevenzione dei conflitti, della mediazione e della costruzione della pace, al fine di promuovere stabilità, sicurezza e prosperità in tutta la regione mediterranea; sottolinea la necessità di approfondire la cooperazione in linea con gli obiettivi della strategia dell'UE per la sicurezza marittima;</w:t>
            </w:r>
          </w:p>
        </w:tc>
      </w:tr>
    </w:tbl>
    <w:p w14:paraId="51108D38"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03067FCE" w14:textId="77777777" w:rsidR="00DF724D" w:rsidRPr="00D44342" w:rsidRDefault="00DF724D" w:rsidP="00DF724D">
      <w:r w:rsidRPr="00D44342">
        <w:rPr>
          <w:rStyle w:val="HideTWBExt"/>
        </w:rPr>
        <w:t>&lt;/Amend&gt;</w:t>
      </w:r>
    </w:p>
    <w:p w14:paraId="5D820D09"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99</w:t>
      </w:r>
      <w:r w:rsidRPr="00D44342">
        <w:rPr>
          <w:rStyle w:val="HideTWBExt"/>
          <w:b w:val="0"/>
        </w:rPr>
        <w:t>&lt;/NumAm&gt;</w:t>
      </w:r>
    </w:p>
    <w:p w14:paraId="613AEA02" w14:textId="77777777" w:rsidR="00DF724D" w:rsidRPr="00D44342" w:rsidRDefault="00DF724D" w:rsidP="00DF724D">
      <w:pPr>
        <w:pStyle w:val="NormalBold"/>
      </w:pPr>
      <w:r w:rsidRPr="00D44342">
        <w:rPr>
          <w:rStyle w:val="HideTWBExt"/>
          <w:b w:val="0"/>
        </w:rPr>
        <w:t>&lt;RepeatBlock-By&gt;&lt;Members&gt;</w:t>
      </w:r>
      <w:r w:rsidRPr="00D44342">
        <w:t>Helmut Brandstätter, Dan Barna, Hilde Vautmans</w:t>
      </w:r>
      <w:r w:rsidRPr="00D44342">
        <w:rPr>
          <w:rStyle w:val="HideTWBExt"/>
          <w:b w:val="0"/>
        </w:rPr>
        <w:t>&lt;/Members&gt;</w:t>
      </w:r>
    </w:p>
    <w:p w14:paraId="2C304377" w14:textId="77777777" w:rsidR="00DF724D" w:rsidRPr="00D44342" w:rsidRDefault="00DF724D" w:rsidP="00DF724D">
      <w:pPr>
        <w:pStyle w:val="NormalBold"/>
      </w:pPr>
      <w:r w:rsidRPr="00D44342">
        <w:rPr>
          <w:rStyle w:val="HideTWBExt"/>
          <w:b w:val="0"/>
        </w:rPr>
        <w:t>&lt;/RepeatBlock-By&gt;</w:t>
      </w:r>
    </w:p>
    <w:p w14:paraId="529905EB"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5384F278" w14:textId="77777777" w:rsidR="00DF724D" w:rsidRPr="00D44342" w:rsidRDefault="00DF724D" w:rsidP="00DF724D">
      <w:pPr>
        <w:pStyle w:val="NormalBold"/>
      </w:pPr>
      <w:r w:rsidRPr="00D44342">
        <w:rPr>
          <w:rStyle w:val="HideTWBExt"/>
          <w:b w:val="0"/>
        </w:rPr>
        <w:t>&lt;Article&gt;</w:t>
      </w:r>
      <w:r w:rsidRPr="00D44342">
        <w:t>Paragrafo 1</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5225C98C" w14:textId="77777777" w:rsidTr="00301803">
        <w:trPr>
          <w:trHeight w:hRule="exact" w:val="240"/>
          <w:jc w:val="center"/>
        </w:trPr>
        <w:tc>
          <w:tcPr>
            <w:tcW w:w="9752" w:type="dxa"/>
            <w:gridSpan w:val="2"/>
            <w:tcBorders>
              <w:top w:val="nil"/>
              <w:left w:val="nil"/>
              <w:bottom w:val="nil"/>
              <w:right w:val="nil"/>
            </w:tcBorders>
          </w:tcPr>
          <w:p w14:paraId="2E56C73A" w14:textId="77777777" w:rsidR="00DF724D" w:rsidRPr="00D44342" w:rsidRDefault="00DF724D" w:rsidP="00301803"/>
        </w:tc>
      </w:tr>
      <w:tr w:rsidR="00DF724D" w:rsidRPr="00D44342" w14:paraId="1AE3BFB2" w14:textId="77777777" w:rsidTr="00301803">
        <w:trPr>
          <w:trHeight w:val="240"/>
          <w:jc w:val="center"/>
        </w:trPr>
        <w:tc>
          <w:tcPr>
            <w:tcW w:w="4876" w:type="dxa"/>
            <w:tcBorders>
              <w:top w:val="nil"/>
              <w:left w:val="nil"/>
              <w:bottom w:val="nil"/>
              <w:right w:val="nil"/>
            </w:tcBorders>
          </w:tcPr>
          <w:p w14:paraId="0EB1D2A9"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56EB45DB" w14:textId="77777777" w:rsidR="00DF724D" w:rsidRPr="00D44342" w:rsidRDefault="00DF724D" w:rsidP="00301803">
            <w:pPr>
              <w:pStyle w:val="AmColumnHeading"/>
            </w:pPr>
            <w:r w:rsidRPr="00D44342">
              <w:t>Emendamento</w:t>
            </w:r>
          </w:p>
        </w:tc>
      </w:tr>
      <w:tr w:rsidR="00DF724D" w:rsidRPr="00D44342" w14:paraId="68FF6283" w14:textId="77777777" w:rsidTr="00301803">
        <w:trPr>
          <w:jc w:val="center"/>
        </w:trPr>
        <w:tc>
          <w:tcPr>
            <w:tcW w:w="4876" w:type="dxa"/>
            <w:tcBorders>
              <w:top w:val="nil"/>
              <w:left w:val="nil"/>
              <w:bottom w:val="nil"/>
              <w:right w:val="nil"/>
            </w:tcBorders>
          </w:tcPr>
          <w:p w14:paraId="2E3DE10A" w14:textId="77777777" w:rsidR="00DF724D" w:rsidRPr="00D44342" w:rsidRDefault="00DF724D" w:rsidP="00301803">
            <w:pPr>
              <w:pStyle w:val="Normal6a"/>
            </w:pPr>
            <w:r w:rsidRPr="00D44342">
              <w:t>1.</w:t>
            </w:r>
            <w:r w:rsidRPr="00D44342">
              <w:tab/>
              <w:t xml:space="preserve">ritiene essenziale </w:t>
            </w:r>
            <w:r w:rsidRPr="00D44342">
              <w:rPr>
                <w:b/>
                <w:i/>
              </w:rPr>
              <w:t>rilanciare</w:t>
            </w:r>
            <w:r w:rsidRPr="00D44342">
              <w:t xml:space="preserve"> il ruolo attivo dei cittadini e della società civile al fine di </w:t>
            </w:r>
            <w:r w:rsidRPr="00D44342">
              <w:rPr>
                <w:b/>
                <w:i/>
              </w:rPr>
              <w:t>ricostruire</w:t>
            </w:r>
            <w:r w:rsidRPr="00D44342">
              <w:t xml:space="preserve"> il dialogo, la stabilità e la pace nella regione </w:t>
            </w:r>
            <w:r w:rsidRPr="00D44342">
              <w:rPr>
                <w:b/>
                <w:i/>
              </w:rPr>
              <w:t>mediterranea</w:t>
            </w:r>
            <w:r w:rsidRPr="00D44342">
              <w:t xml:space="preserve">; </w:t>
            </w:r>
            <w:r w:rsidRPr="00D44342">
              <w:rPr>
                <w:b/>
                <w:i/>
              </w:rPr>
              <w:t>sottolinea</w:t>
            </w:r>
            <w:r w:rsidRPr="00D44342">
              <w:t xml:space="preserve"> che il Mediterraneo </w:t>
            </w:r>
            <w:r w:rsidRPr="00D44342">
              <w:rPr>
                <w:b/>
                <w:i/>
              </w:rPr>
              <w:t>non può rimanere un punto critico per quanto riguarda</w:t>
            </w:r>
            <w:r w:rsidRPr="00D44342">
              <w:t xml:space="preserve"> conflitti e guerre e auspica </w:t>
            </w:r>
            <w:r w:rsidRPr="00D44342">
              <w:rPr>
                <w:b/>
                <w:i/>
              </w:rPr>
              <w:t>una nuova fase basata</w:t>
            </w:r>
            <w:r w:rsidRPr="00D44342">
              <w:t xml:space="preserve"> sul protagonismo delle persone, della società civile, delle imprese e degli amministratori locali </w:t>
            </w:r>
            <w:r w:rsidRPr="00D44342">
              <w:rPr>
                <w:b/>
                <w:i/>
              </w:rPr>
              <w:t>quali motori di un rinnovato patto per il dialogo e la cooperazione</w:t>
            </w:r>
            <w:r w:rsidRPr="00D44342">
              <w:t>;</w:t>
            </w:r>
          </w:p>
        </w:tc>
        <w:tc>
          <w:tcPr>
            <w:tcW w:w="4876" w:type="dxa"/>
            <w:tcBorders>
              <w:top w:val="nil"/>
              <w:left w:val="nil"/>
              <w:bottom w:val="nil"/>
              <w:right w:val="nil"/>
            </w:tcBorders>
          </w:tcPr>
          <w:p w14:paraId="16EEFA27" w14:textId="77777777" w:rsidR="00DF724D" w:rsidRPr="00D44342" w:rsidRDefault="00DF724D" w:rsidP="00301803">
            <w:pPr>
              <w:pStyle w:val="Normal6a"/>
            </w:pPr>
            <w:r w:rsidRPr="00D44342">
              <w:t>1.</w:t>
            </w:r>
            <w:r w:rsidRPr="00D44342">
              <w:tab/>
              <w:t xml:space="preserve">ritiene </w:t>
            </w:r>
            <w:r w:rsidRPr="00D44342">
              <w:rPr>
                <w:b/>
                <w:i/>
              </w:rPr>
              <w:t>che, affinché il Mediterraneo sviluppi una visione strategica rinnovata e uno spazio comune di cooperazione e di scambio economico e culturale, promuovendo crescita, innovazione, stabilità e pace, sia</w:t>
            </w:r>
            <w:r w:rsidRPr="00D44342">
              <w:t xml:space="preserve"> essenziale </w:t>
            </w:r>
            <w:r w:rsidRPr="00D44342">
              <w:rPr>
                <w:b/>
                <w:i/>
              </w:rPr>
              <w:t>sostenere</w:t>
            </w:r>
            <w:r w:rsidRPr="00D44342">
              <w:t xml:space="preserve"> il ruolo attivo dei cittadini e della società civile al fine di </w:t>
            </w:r>
            <w:r w:rsidRPr="00D44342">
              <w:rPr>
                <w:b/>
                <w:i/>
              </w:rPr>
              <w:t>rafforzare</w:t>
            </w:r>
            <w:r w:rsidRPr="00D44342">
              <w:t xml:space="preserve"> il dialogo, la stabilità e la pace nella regione; </w:t>
            </w:r>
            <w:r w:rsidRPr="00D44342">
              <w:rPr>
                <w:b/>
                <w:i/>
              </w:rPr>
              <w:t>è fiducioso del fatto</w:t>
            </w:r>
            <w:r w:rsidRPr="00D44342">
              <w:t xml:space="preserve"> che il Mediterraneo </w:t>
            </w:r>
            <w:r w:rsidRPr="00D44342">
              <w:rPr>
                <w:b/>
                <w:i/>
              </w:rPr>
              <w:t>possa superare con successo</w:t>
            </w:r>
            <w:r w:rsidRPr="00D44342">
              <w:t xml:space="preserve"> conflitti e guerre e auspica </w:t>
            </w:r>
            <w:r w:rsidRPr="00D44342">
              <w:rPr>
                <w:b/>
                <w:i/>
              </w:rPr>
              <w:t>un rinnovato patto basato</w:t>
            </w:r>
            <w:r w:rsidRPr="00D44342">
              <w:t xml:space="preserve"> sul protagonismo delle persone, della società civile, delle imprese e delle amministrazioni locali;</w:t>
            </w:r>
          </w:p>
        </w:tc>
      </w:tr>
    </w:tbl>
    <w:p w14:paraId="28732C35"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6573C751" w14:textId="77777777" w:rsidR="00DF724D" w:rsidRPr="00D44342" w:rsidRDefault="00DF724D" w:rsidP="00DF724D">
      <w:r w:rsidRPr="00D44342">
        <w:rPr>
          <w:rStyle w:val="HideTWBExt"/>
        </w:rPr>
        <w:t>&lt;/Amend&gt;</w:t>
      </w:r>
    </w:p>
    <w:p w14:paraId="308735DD"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100</w:t>
      </w:r>
      <w:r w:rsidRPr="00D44342">
        <w:rPr>
          <w:rStyle w:val="HideTWBExt"/>
          <w:b w:val="0"/>
        </w:rPr>
        <w:t>&lt;/NumAm&gt;</w:t>
      </w:r>
    </w:p>
    <w:p w14:paraId="4E2A3022" w14:textId="77777777" w:rsidR="00DF724D" w:rsidRPr="00D44342" w:rsidRDefault="00DF724D" w:rsidP="00DF724D">
      <w:pPr>
        <w:pStyle w:val="NormalBold"/>
      </w:pPr>
      <w:r w:rsidRPr="00D44342">
        <w:rPr>
          <w:rStyle w:val="HideTWBExt"/>
          <w:b w:val="0"/>
        </w:rPr>
        <w:t>&lt;RepeatBlock-By&gt;&lt;Members&gt;</w:t>
      </w:r>
      <w:r w:rsidRPr="00D44342">
        <w:t>Marco Tarquinio, Nicola Zingaretti, Robert Biedroń, Murielle Laurent, Cecilia Strada, Marta Temido, Matjaž Nemec, Leire Pajín, Udo Bullmann, Hana Jalloul Muro, Nikolas Farantouris</w:t>
      </w:r>
      <w:r w:rsidRPr="00D44342">
        <w:rPr>
          <w:rStyle w:val="HideTWBExt"/>
          <w:b w:val="0"/>
        </w:rPr>
        <w:t>&lt;/Members&gt;</w:t>
      </w:r>
    </w:p>
    <w:p w14:paraId="43856FA4" w14:textId="77777777" w:rsidR="00DF724D" w:rsidRPr="00D44342" w:rsidRDefault="00DF724D" w:rsidP="00DF724D">
      <w:pPr>
        <w:pStyle w:val="NormalBold"/>
      </w:pPr>
      <w:r w:rsidRPr="00D44342">
        <w:rPr>
          <w:rStyle w:val="HideTWBExt"/>
          <w:b w:val="0"/>
        </w:rPr>
        <w:t>&lt;/RepeatBlock-By&gt;</w:t>
      </w:r>
    </w:p>
    <w:p w14:paraId="7118BC4B"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5CFC81A8" w14:textId="77777777" w:rsidR="00DF724D" w:rsidRPr="00D44342" w:rsidRDefault="00DF724D" w:rsidP="00DF724D">
      <w:pPr>
        <w:pStyle w:val="NormalBold"/>
      </w:pPr>
      <w:r w:rsidRPr="00D44342">
        <w:rPr>
          <w:rStyle w:val="HideTWBExt"/>
          <w:b w:val="0"/>
        </w:rPr>
        <w:t>&lt;Article&gt;</w:t>
      </w:r>
      <w:r w:rsidRPr="00D44342">
        <w:t>Paragrafo 1</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48CB3A69" w14:textId="77777777" w:rsidTr="00301803">
        <w:trPr>
          <w:trHeight w:hRule="exact" w:val="240"/>
          <w:jc w:val="center"/>
        </w:trPr>
        <w:tc>
          <w:tcPr>
            <w:tcW w:w="9752" w:type="dxa"/>
            <w:gridSpan w:val="2"/>
            <w:tcBorders>
              <w:top w:val="nil"/>
              <w:left w:val="nil"/>
              <w:bottom w:val="nil"/>
              <w:right w:val="nil"/>
            </w:tcBorders>
          </w:tcPr>
          <w:p w14:paraId="5E06DFF9" w14:textId="77777777" w:rsidR="00DF724D" w:rsidRPr="00D44342" w:rsidRDefault="00DF724D" w:rsidP="00301803"/>
        </w:tc>
      </w:tr>
      <w:tr w:rsidR="00DF724D" w:rsidRPr="00D44342" w14:paraId="24575192" w14:textId="77777777" w:rsidTr="00301803">
        <w:trPr>
          <w:trHeight w:val="240"/>
          <w:jc w:val="center"/>
        </w:trPr>
        <w:tc>
          <w:tcPr>
            <w:tcW w:w="4876" w:type="dxa"/>
            <w:tcBorders>
              <w:top w:val="nil"/>
              <w:left w:val="nil"/>
              <w:bottom w:val="nil"/>
              <w:right w:val="nil"/>
            </w:tcBorders>
          </w:tcPr>
          <w:p w14:paraId="378C97A6"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7A29C6A" w14:textId="77777777" w:rsidR="00DF724D" w:rsidRPr="00D44342" w:rsidRDefault="00DF724D" w:rsidP="00301803">
            <w:pPr>
              <w:pStyle w:val="AmColumnHeading"/>
            </w:pPr>
            <w:r w:rsidRPr="00D44342">
              <w:t>Emendamento</w:t>
            </w:r>
          </w:p>
        </w:tc>
      </w:tr>
      <w:tr w:rsidR="00DF724D" w:rsidRPr="00D44342" w14:paraId="18238FB3" w14:textId="77777777" w:rsidTr="00301803">
        <w:trPr>
          <w:jc w:val="center"/>
        </w:trPr>
        <w:tc>
          <w:tcPr>
            <w:tcW w:w="4876" w:type="dxa"/>
            <w:tcBorders>
              <w:top w:val="nil"/>
              <w:left w:val="nil"/>
              <w:bottom w:val="nil"/>
              <w:right w:val="nil"/>
            </w:tcBorders>
          </w:tcPr>
          <w:p w14:paraId="44E11752" w14:textId="77777777" w:rsidR="00DF724D" w:rsidRPr="00D44342" w:rsidRDefault="00DF724D" w:rsidP="00301803">
            <w:pPr>
              <w:pStyle w:val="Normal6a"/>
            </w:pPr>
            <w:r w:rsidRPr="00D44342">
              <w:t>1.</w:t>
            </w:r>
            <w:r w:rsidRPr="00D44342">
              <w:tab/>
              <w:t xml:space="preserve">ritiene essenziale rilanciare il ruolo attivo dei cittadini e della società civile al fine di ricostruire il dialogo, la stabilità e la pace nella regione mediterranea; sottolinea che il Mediterraneo non può rimanere un punto critico per quanto riguarda conflitti e guerre </w:t>
            </w:r>
            <w:r w:rsidRPr="00D44342">
              <w:rPr>
                <w:b/>
                <w:i/>
              </w:rPr>
              <w:t>e auspica</w:t>
            </w:r>
            <w:r w:rsidRPr="00D44342">
              <w:t xml:space="preserve"> </w:t>
            </w:r>
            <w:r w:rsidRPr="00D44342">
              <w:rPr>
                <w:b/>
                <w:i/>
              </w:rPr>
              <w:t>una nuova fase</w:t>
            </w:r>
            <w:r w:rsidRPr="00D44342">
              <w:t xml:space="preserve"> </w:t>
            </w:r>
            <w:r w:rsidRPr="00D44342">
              <w:rPr>
                <w:b/>
                <w:i/>
              </w:rPr>
              <w:t>basata sul protagonismo</w:t>
            </w:r>
            <w:r w:rsidRPr="00D44342">
              <w:t xml:space="preserve"> </w:t>
            </w:r>
            <w:r w:rsidRPr="00D44342">
              <w:rPr>
                <w:b/>
                <w:i/>
              </w:rPr>
              <w:t>delle persone,</w:t>
            </w:r>
            <w:r w:rsidRPr="00D44342">
              <w:t xml:space="preserve"> della società civile, delle imprese e degli amministratori locali quali motori di un rinnovato patto per il dialogo e la cooperazione;</w:t>
            </w:r>
          </w:p>
        </w:tc>
        <w:tc>
          <w:tcPr>
            <w:tcW w:w="4876" w:type="dxa"/>
            <w:tcBorders>
              <w:top w:val="nil"/>
              <w:left w:val="nil"/>
              <w:bottom w:val="nil"/>
              <w:right w:val="nil"/>
            </w:tcBorders>
          </w:tcPr>
          <w:p w14:paraId="0A4870FF" w14:textId="77777777" w:rsidR="00DF724D" w:rsidRPr="00D44342" w:rsidRDefault="00DF724D" w:rsidP="00301803">
            <w:pPr>
              <w:pStyle w:val="Normal6a"/>
            </w:pPr>
            <w:r w:rsidRPr="00D44342">
              <w:t>1.</w:t>
            </w:r>
            <w:r w:rsidRPr="00D44342">
              <w:tab/>
              <w:t>ritiene essenziale rilanciare il ruolo attivo dei cittadini e della società civile al fine di ricostruire il dialogo, la stabilità e la pace nella regione mediterranea; sottolinea che il Mediterraneo non può rimanere un punto critico per quanto riguarda conflitti e guerre</w:t>
            </w:r>
            <w:r w:rsidRPr="00D44342">
              <w:rPr>
                <w:b/>
                <w:i/>
              </w:rPr>
              <w:t>, frammentazione e disuguaglianze, ma deve diventare uno spazio condiviso di cooperazione, fiducia reciproca e sviluppo sostenibile;</w:t>
            </w:r>
            <w:r w:rsidRPr="00D44342">
              <w:t xml:space="preserve"> </w:t>
            </w:r>
            <w:r w:rsidRPr="00D44342">
              <w:rPr>
                <w:b/>
                <w:i/>
              </w:rPr>
              <w:t>chiede un partenariato rinnovato fondato sulla giustizia sociale e sullo sviluppo inclusivo e basato</w:t>
            </w:r>
            <w:r w:rsidRPr="00D44342">
              <w:t xml:space="preserve"> </w:t>
            </w:r>
            <w:r w:rsidRPr="00D44342">
              <w:rPr>
                <w:b/>
                <w:i/>
              </w:rPr>
              <w:t>su una reale cotitolarità e sul coinvolgimento significativo dei cittadini,</w:t>
            </w:r>
            <w:r w:rsidRPr="00D44342">
              <w:t xml:space="preserve"> </w:t>
            </w:r>
            <w:r w:rsidRPr="00D44342">
              <w:rPr>
                <w:b/>
                <w:i/>
              </w:rPr>
              <w:t>delle</w:t>
            </w:r>
            <w:r w:rsidRPr="00D44342">
              <w:t xml:space="preserve"> </w:t>
            </w:r>
            <w:r w:rsidRPr="00D44342">
              <w:rPr>
                <w:b/>
                <w:i/>
              </w:rPr>
              <w:t>organizzazioni</w:t>
            </w:r>
            <w:r w:rsidRPr="00D44342">
              <w:t xml:space="preserve"> della società civile, delle imprese e degli amministratori locali quali motori di un rinnovato patto per il dialogo e la cooperazione;</w:t>
            </w:r>
          </w:p>
        </w:tc>
      </w:tr>
    </w:tbl>
    <w:p w14:paraId="274C8E2F"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3EF777D7" w14:textId="77777777" w:rsidR="00DF724D" w:rsidRPr="00D44342" w:rsidRDefault="00DF724D" w:rsidP="00DF724D">
      <w:r w:rsidRPr="00D44342">
        <w:rPr>
          <w:rStyle w:val="HideTWBExt"/>
        </w:rPr>
        <w:t>&lt;/Amend&gt;</w:t>
      </w:r>
    </w:p>
    <w:p w14:paraId="54DD0D1F"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101</w:t>
      </w:r>
      <w:r w:rsidRPr="00D44342">
        <w:rPr>
          <w:rStyle w:val="HideTWBExt"/>
          <w:b w:val="0"/>
        </w:rPr>
        <w:t>&lt;/NumAm&gt;</w:t>
      </w:r>
    </w:p>
    <w:p w14:paraId="3F4D47C3" w14:textId="77777777" w:rsidR="00DF724D" w:rsidRPr="00D44342" w:rsidRDefault="00DF724D" w:rsidP="00DF724D">
      <w:pPr>
        <w:pStyle w:val="NormalBold"/>
      </w:pPr>
      <w:r w:rsidRPr="00D44342">
        <w:rPr>
          <w:rStyle w:val="HideTWBExt"/>
          <w:b w:val="0"/>
        </w:rPr>
        <w:t>&lt;RepeatBlock-By&gt;&lt;Members&gt;</w:t>
      </w:r>
      <w:r w:rsidRPr="00D44342">
        <w:t>Carlo Fidanza, Alberico Gambino, Ruggero Razza</w:t>
      </w:r>
      <w:r w:rsidRPr="00D44342">
        <w:rPr>
          <w:rStyle w:val="HideTWBExt"/>
          <w:b w:val="0"/>
        </w:rPr>
        <w:t>&lt;/Members&gt;</w:t>
      </w:r>
    </w:p>
    <w:p w14:paraId="12C6D417" w14:textId="77777777" w:rsidR="00DF724D" w:rsidRPr="00D44342" w:rsidRDefault="00DF724D" w:rsidP="00DF724D">
      <w:pPr>
        <w:pStyle w:val="NormalBold"/>
      </w:pPr>
      <w:r w:rsidRPr="00D44342">
        <w:rPr>
          <w:rStyle w:val="HideTWBExt"/>
          <w:b w:val="0"/>
        </w:rPr>
        <w:t>&lt;/RepeatBlock-By&gt;</w:t>
      </w:r>
    </w:p>
    <w:p w14:paraId="70C33E6F"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0D3F1E7D" w14:textId="77777777" w:rsidR="00DF724D" w:rsidRPr="00D44342" w:rsidRDefault="00DF724D" w:rsidP="00DF724D">
      <w:pPr>
        <w:pStyle w:val="NormalBold"/>
      </w:pPr>
      <w:r w:rsidRPr="00D44342">
        <w:rPr>
          <w:rStyle w:val="HideTWBExt"/>
          <w:b w:val="0"/>
        </w:rPr>
        <w:t>&lt;Article&gt;</w:t>
      </w:r>
      <w:r w:rsidRPr="00D44342">
        <w:t>Paragrafo 1</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04377C65" w14:textId="77777777" w:rsidTr="00301803">
        <w:trPr>
          <w:trHeight w:hRule="exact" w:val="240"/>
          <w:jc w:val="center"/>
        </w:trPr>
        <w:tc>
          <w:tcPr>
            <w:tcW w:w="9752" w:type="dxa"/>
            <w:gridSpan w:val="2"/>
            <w:tcBorders>
              <w:top w:val="nil"/>
              <w:left w:val="nil"/>
              <w:bottom w:val="nil"/>
              <w:right w:val="nil"/>
            </w:tcBorders>
          </w:tcPr>
          <w:p w14:paraId="4981661F" w14:textId="77777777" w:rsidR="00DF724D" w:rsidRPr="00D44342" w:rsidRDefault="00DF724D" w:rsidP="00301803"/>
        </w:tc>
      </w:tr>
      <w:tr w:rsidR="00DF724D" w:rsidRPr="00D44342" w14:paraId="76736FE3" w14:textId="77777777" w:rsidTr="00301803">
        <w:trPr>
          <w:trHeight w:val="240"/>
          <w:jc w:val="center"/>
        </w:trPr>
        <w:tc>
          <w:tcPr>
            <w:tcW w:w="4876" w:type="dxa"/>
            <w:tcBorders>
              <w:top w:val="nil"/>
              <w:left w:val="nil"/>
              <w:bottom w:val="nil"/>
              <w:right w:val="nil"/>
            </w:tcBorders>
          </w:tcPr>
          <w:p w14:paraId="5FABECF5"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61AE4AAB" w14:textId="77777777" w:rsidR="00DF724D" w:rsidRPr="00D44342" w:rsidRDefault="00DF724D" w:rsidP="00301803">
            <w:pPr>
              <w:pStyle w:val="AmColumnHeading"/>
            </w:pPr>
            <w:r w:rsidRPr="00D44342">
              <w:t>Emendamento</w:t>
            </w:r>
          </w:p>
        </w:tc>
      </w:tr>
      <w:tr w:rsidR="00DF724D" w:rsidRPr="00D44342" w14:paraId="07538D58" w14:textId="77777777" w:rsidTr="00301803">
        <w:trPr>
          <w:jc w:val="center"/>
        </w:trPr>
        <w:tc>
          <w:tcPr>
            <w:tcW w:w="4876" w:type="dxa"/>
            <w:tcBorders>
              <w:top w:val="nil"/>
              <w:left w:val="nil"/>
              <w:bottom w:val="nil"/>
              <w:right w:val="nil"/>
            </w:tcBorders>
          </w:tcPr>
          <w:p w14:paraId="45985BA3" w14:textId="77777777" w:rsidR="00DF724D" w:rsidRPr="00D44342" w:rsidRDefault="00DF724D" w:rsidP="00301803">
            <w:pPr>
              <w:pStyle w:val="Normal6a"/>
            </w:pPr>
            <w:r w:rsidRPr="00D44342">
              <w:t>1.</w:t>
            </w:r>
            <w:r w:rsidRPr="00D44342">
              <w:tab/>
              <w:t>ritiene essenziale rilanciare il ruolo attivo dei cittadini e della società civile al fine di ricostruire il dialogo, la stabilità e la pace nella regione mediterranea; sottolinea che il Mediterraneo non può rimanere un punto critico per quanto riguarda conflitti e guerre e auspica una nuova fase basata sul protagonismo delle persone, della società civile, delle imprese e degli amministratori locali quali motori di un rinnovato patto per il dialogo e la cooperazione</w:t>
            </w:r>
            <w:r w:rsidRPr="00D44342">
              <w:rPr>
                <w:b/>
                <w:i/>
              </w:rPr>
              <w:t>;</w:t>
            </w:r>
          </w:p>
        </w:tc>
        <w:tc>
          <w:tcPr>
            <w:tcW w:w="4876" w:type="dxa"/>
            <w:tcBorders>
              <w:top w:val="nil"/>
              <w:left w:val="nil"/>
              <w:bottom w:val="nil"/>
              <w:right w:val="nil"/>
            </w:tcBorders>
          </w:tcPr>
          <w:p w14:paraId="010065F1" w14:textId="77777777" w:rsidR="00DF724D" w:rsidRPr="00D44342" w:rsidRDefault="00DF724D" w:rsidP="00301803">
            <w:pPr>
              <w:pStyle w:val="Normal6a"/>
            </w:pPr>
            <w:r w:rsidRPr="00D44342">
              <w:t>1.</w:t>
            </w:r>
            <w:r w:rsidRPr="00D44342">
              <w:tab/>
              <w:t>ritiene essenziale rilanciare il ruolo attivo dei cittadini e della società civile al fine di ricostruire il dialogo, la stabilità e la pace nella regione mediterranea; sottolinea che il Mediterraneo non può rimanere un punto critico per quanto riguarda conflitti e guerre e auspica una nuova fase basata sul protagonismo delle persone, della società civile, delle imprese e degli amministratori locali quali motori di un rinnovato patto per il dialogo e la cooperazione</w:t>
            </w:r>
            <w:r w:rsidRPr="00D44342">
              <w:rPr>
                <w:b/>
                <w:i/>
              </w:rPr>
              <w:t>, garantendo il coinvolgimento delle istituzioni ai diversi livelli di governo.</w:t>
            </w:r>
          </w:p>
        </w:tc>
      </w:tr>
    </w:tbl>
    <w:p w14:paraId="2B6224B0"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{IT}</w:t>
      </w:r>
      <w:r w:rsidRPr="00D44342">
        <w:t>it</w:t>
      </w:r>
      <w:r w:rsidRPr="00D44342">
        <w:rPr>
          <w:rStyle w:val="HideTWBExt"/>
        </w:rPr>
        <w:t>&lt;/Original&gt;</w:t>
      </w:r>
    </w:p>
    <w:p w14:paraId="6F26505C" w14:textId="77777777" w:rsidR="00DF724D" w:rsidRPr="00D44342" w:rsidRDefault="00DF724D" w:rsidP="00DF724D">
      <w:r w:rsidRPr="00D44342">
        <w:rPr>
          <w:rStyle w:val="HideTWBExt"/>
        </w:rPr>
        <w:t>&lt;/Amend&gt;</w:t>
      </w:r>
    </w:p>
    <w:p w14:paraId="698DB711"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102</w:t>
      </w:r>
      <w:r w:rsidRPr="00D44342">
        <w:rPr>
          <w:rStyle w:val="HideTWBExt"/>
          <w:b w:val="0"/>
        </w:rPr>
        <w:t>&lt;/NumAm&gt;</w:t>
      </w:r>
    </w:p>
    <w:p w14:paraId="7CB4F2B2" w14:textId="77777777" w:rsidR="00DF724D" w:rsidRPr="00D44342" w:rsidRDefault="00DF724D" w:rsidP="00DF724D">
      <w:pPr>
        <w:pStyle w:val="NormalBold"/>
      </w:pPr>
      <w:r w:rsidRPr="00D44342">
        <w:rPr>
          <w:rStyle w:val="HideTWBExt"/>
          <w:b w:val="0"/>
        </w:rPr>
        <w:t>&lt;RepeatBlock-By&gt;&lt;Members&gt;</w:t>
      </w:r>
      <w:r w:rsidRPr="00D44342">
        <w:t>Massimiliano Salini</w:t>
      </w:r>
      <w:r w:rsidRPr="00D44342">
        <w:rPr>
          <w:rStyle w:val="HideTWBExt"/>
          <w:b w:val="0"/>
        </w:rPr>
        <w:t>&lt;/Members&gt;</w:t>
      </w:r>
    </w:p>
    <w:p w14:paraId="44CFA09B" w14:textId="77777777" w:rsidR="00DF724D" w:rsidRPr="00D44342" w:rsidRDefault="00DF724D" w:rsidP="00DF724D">
      <w:pPr>
        <w:pStyle w:val="NormalBold"/>
      </w:pPr>
      <w:r w:rsidRPr="00D44342">
        <w:rPr>
          <w:rStyle w:val="HideTWBExt"/>
          <w:b w:val="0"/>
        </w:rPr>
        <w:t>&lt;/RepeatBlock-By&gt;</w:t>
      </w:r>
    </w:p>
    <w:p w14:paraId="6C514395"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049A8CD7" w14:textId="77777777" w:rsidR="00DF724D" w:rsidRPr="00D44342" w:rsidRDefault="00DF724D" w:rsidP="00DF724D">
      <w:pPr>
        <w:pStyle w:val="NormalBold"/>
      </w:pPr>
      <w:r w:rsidRPr="00D44342">
        <w:rPr>
          <w:rStyle w:val="HideTWBExt"/>
          <w:b w:val="0"/>
        </w:rPr>
        <w:t>&lt;Article&gt;</w:t>
      </w:r>
      <w:r w:rsidRPr="00D44342">
        <w:t>Paragrafo 1</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4F3B7A1D" w14:textId="77777777" w:rsidTr="00301803">
        <w:trPr>
          <w:trHeight w:hRule="exact" w:val="240"/>
          <w:jc w:val="center"/>
        </w:trPr>
        <w:tc>
          <w:tcPr>
            <w:tcW w:w="9752" w:type="dxa"/>
            <w:gridSpan w:val="2"/>
            <w:tcBorders>
              <w:top w:val="nil"/>
              <w:left w:val="nil"/>
              <w:bottom w:val="nil"/>
              <w:right w:val="nil"/>
            </w:tcBorders>
          </w:tcPr>
          <w:p w14:paraId="3819C230" w14:textId="77777777" w:rsidR="00DF724D" w:rsidRPr="00D44342" w:rsidRDefault="00DF724D" w:rsidP="00301803"/>
        </w:tc>
      </w:tr>
      <w:tr w:rsidR="00DF724D" w:rsidRPr="00D44342" w14:paraId="24909FC7" w14:textId="77777777" w:rsidTr="00301803">
        <w:trPr>
          <w:trHeight w:val="240"/>
          <w:jc w:val="center"/>
        </w:trPr>
        <w:tc>
          <w:tcPr>
            <w:tcW w:w="4876" w:type="dxa"/>
            <w:tcBorders>
              <w:top w:val="nil"/>
              <w:left w:val="nil"/>
              <w:bottom w:val="nil"/>
              <w:right w:val="nil"/>
            </w:tcBorders>
          </w:tcPr>
          <w:p w14:paraId="37C879BC"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0F2FAEA" w14:textId="77777777" w:rsidR="00DF724D" w:rsidRPr="00D44342" w:rsidRDefault="00DF724D" w:rsidP="00301803">
            <w:pPr>
              <w:pStyle w:val="AmColumnHeading"/>
            </w:pPr>
            <w:r w:rsidRPr="00D44342">
              <w:t>Emendamento</w:t>
            </w:r>
          </w:p>
        </w:tc>
      </w:tr>
      <w:tr w:rsidR="00DF724D" w:rsidRPr="00D44342" w14:paraId="73BBE52A" w14:textId="77777777" w:rsidTr="00301803">
        <w:trPr>
          <w:jc w:val="center"/>
        </w:trPr>
        <w:tc>
          <w:tcPr>
            <w:tcW w:w="4876" w:type="dxa"/>
            <w:tcBorders>
              <w:top w:val="nil"/>
              <w:left w:val="nil"/>
              <w:bottom w:val="nil"/>
              <w:right w:val="nil"/>
            </w:tcBorders>
          </w:tcPr>
          <w:p w14:paraId="5B4E54AE" w14:textId="77777777" w:rsidR="00DF724D" w:rsidRPr="00D44342" w:rsidRDefault="00DF724D" w:rsidP="00301803">
            <w:pPr>
              <w:pStyle w:val="Normal6a"/>
            </w:pPr>
            <w:r w:rsidRPr="00D44342">
              <w:t>1.</w:t>
            </w:r>
            <w:r w:rsidRPr="00D44342">
              <w:tab/>
              <w:t>ritiene essenziale rilanciare il ruolo attivo dei cittadini e della società civile al fine di ricostruire il dialogo, la stabilità e la pace nella regione mediterranea; sottolinea che il Mediterraneo non può rimanere un punto critico per quanto riguarda conflitti e guerre e auspica una nuova fase basata sul protagonismo delle persone, della società civile, delle imprese e degli amministratori locali quali motori di un rinnovato patto per il dialogo e la cooperazione;</w:t>
            </w:r>
          </w:p>
        </w:tc>
        <w:tc>
          <w:tcPr>
            <w:tcW w:w="4876" w:type="dxa"/>
            <w:tcBorders>
              <w:top w:val="nil"/>
              <w:left w:val="nil"/>
              <w:bottom w:val="nil"/>
              <w:right w:val="nil"/>
            </w:tcBorders>
          </w:tcPr>
          <w:p w14:paraId="67138AAC" w14:textId="77777777" w:rsidR="00DF724D" w:rsidRPr="00D44342" w:rsidRDefault="00DF724D" w:rsidP="00301803">
            <w:pPr>
              <w:pStyle w:val="Normal6a"/>
            </w:pPr>
            <w:r w:rsidRPr="00D44342">
              <w:t>1.</w:t>
            </w:r>
            <w:r w:rsidRPr="00D44342">
              <w:tab/>
              <w:t>ritiene essenziale rilanciare il ruolo attivo dei cittadini e della società civile al fine di ricostruire il dialogo, la stabilità e la pace nella regione mediterranea</w:t>
            </w:r>
            <w:r w:rsidRPr="00D44342">
              <w:rPr>
                <w:b/>
                <w:i/>
              </w:rPr>
              <w:t>, rafforzando nel contempo la cooperazione dell'UE con i suoi partner meridionali</w:t>
            </w:r>
            <w:r w:rsidRPr="00D44342">
              <w:t>; sottolinea che il Mediterraneo non può rimanere un punto critico per quanto riguarda conflitti e guerre e auspica una nuova fase basata sul protagonismo delle persone, della società civile, delle imprese e degli amministratori locali quali motori di un rinnovato patto per il dialogo e la cooperazione;</w:t>
            </w:r>
          </w:p>
        </w:tc>
      </w:tr>
    </w:tbl>
    <w:p w14:paraId="0A535FB1"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3B8ABE47" w14:textId="77777777" w:rsidR="00DF724D" w:rsidRPr="00D44342" w:rsidRDefault="00DF724D" w:rsidP="00DF724D">
      <w:r w:rsidRPr="00D44342">
        <w:rPr>
          <w:rStyle w:val="HideTWBExt"/>
        </w:rPr>
        <w:t>&lt;/Amend&gt;</w:t>
      </w:r>
    </w:p>
    <w:p w14:paraId="18A44FB4"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103</w:t>
      </w:r>
      <w:r w:rsidRPr="00D44342">
        <w:rPr>
          <w:rStyle w:val="HideTWBExt"/>
          <w:b w:val="0"/>
        </w:rPr>
        <w:t>&lt;/NumAm&gt;</w:t>
      </w:r>
    </w:p>
    <w:p w14:paraId="72926FAC" w14:textId="77777777" w:rsidR="00DF724D" w:rsidRPr="00D44342" w:rsidRDefault="00DF724D" w:rsidP="00DF724D">
      <w:pPr>
        <w:pStyle w:val="NormalBold"/>
      </w:pPr>
      <w:r w:rsidRPr="00D44342">
        <w:rPr>
          <w:rStyle w:val="HideTWBExt"/>
          <w:b w:val="0"/>
        </w:rPr>
        <w:t>&lt;RepeatBlock-By&gt;&lt;Members&gt;</w:t>
      </w:r>
      <w:r w:rsidRPr="00D44342">
        <w:t>Leoluca Orlando</w:t>
      </w:r>
      <w:r w:rsidRPr="00D44342">
        <w:rPr>
          <w:rStyle w:val="HideTWBExt"/>
          <w:b w:val="0"/>
        </w:rPr>
        <w:t>&lt;/Members&gt;</w:t>
      </w:r>
    </w:p>
    <w:p w14:paraId="76D31E08" w14:textId="77777777" w:rsidR="00DF724D" w:rsidRPr="00D44342" w:rsidRDefault="00DF724D" w:rsidP="00DF724D">
      <w:r w:rsidRPr="00D44342">
        <w:rPr>
          <w:rStyle w:val="HideTWBExt"/>
        </w:rPr>
        <w:t>&lt;AuNomDe&gt;</w:t>
      </w:r>
      <w:r w:rsidRPr="00D44342">
        <w:rPr>
          <w:rStyle w:val="HideTWBInt"/>
        </w:rPr>
        <w:t>{Verts/ALE}</w:t>
      </w:r>
      <w:r w:rsidRPr="00D44342">
        <w:t>a nome del gruppo Verts/ALE</w:t>
      </w:r>
      <w:r w:rsidRPr="00D44342">
        <w:rPr>
          <w:rStyle w:val="HideTWBExt"/>
        </w:rPr>
        <w:t>&lt;/AuNomDe&gt;</w:t>
      </w:r>
    </w:p>
    <w:p w14:paraId="1C33FF30" w14:textId="77777777" w:rsidR="00DF724D" w:rsidRPr="00D44342" w:rsidRDefault="00DF724D" w:rsidP="00DF724D">
      <w:pPr>
        <w:pStyle w:val="NormalBold"/>
      </w:pPr>
      <w:r w:rsidRPr="00D44342">
        <w:rPr>
          <w:rStyle w:val="HideTWBExt"/>
          <w:b w:val="0"/>
        </w:rPr>
        <w:t>&lt;/RepeatBlock-By&gt;</w:t>
      </w:r>
    </w:p>
    <w:p w14:paraId="11D185AB"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2E01B190" w14:textId="77777777" w:rsidR="00DF724D" w:rsidRPr="00D44342" w:rsidRDefault="00DF724D" w:rsidP="00DF724D">
      <w:pPr>
        <w:pStyle w:val="NormalBold"/>
      </w:pPr>
      <w:r w:rsidRPr="00D44342">
        <w:rPr>
          <w:rStyle w:val="HideTWBExt"/>
          <w:b w:val="0"/>
        </w:rPr>
        <w:t>&lt;Article&gt;</w:t>
      </w:r>
      <w:r w:rsidRPr="00D44342">
        <w:t>Paragrafo 1</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7C604D16" w14:textId="77777777" w:rsidTr="00301803">
        <w:trPr>
          <w:trHeight w:hRule="exact" w:val="240"/>
          <w:jc w:val="center"/>
        </w:trPr>
        <w:tc>
          <w:tcPr>
            <w:tcW w:w="9752" w:type="dxa"/>
            <w:gridSpan w:val="2"/>
            <w:tcBorders>
              <w:top w:val="nil"/>
              <w:left w:val="nil"/>
              <w:bottom w:val="nil"/>
              <w:right w:val="nil"/>
            </w:tcBorders>
          </w:tcPr>
          <w:p w14:paraId="12059CE2" w14:textId="77777777" w:rsidR="00DF724D" w:rsidRPr="00D44342" w:rsidRDefault="00DF724D" w:rsidP="00301803"/>
        </w:tc>
      </w:tr>
      <w:tr w:rsidR="00DF724D" w:rsidRPr="00D44342" w14:paraId="4FDDC955" w14:textId="77777777" w:rsidTr="00301803">
        <w:trPr>
          <w:trHeight w:val="240"/>
          <w:jc w:val="center"/>
        </w:trPr>
        <w:tc>
          <w:tcPr>
            <w:tcW w:w="4876" w:type="dxa"/>
            <w:tcBorders>
              <w:top w:val="nil"/>
              <w:left w:val="nil"/>
              <w:bottom w:val="nil"/>
              <w:right w:val="nil"/>
            </w:tcBorders>
          </w:tcPr>
          <w:p w14:paraId="157A2DAC"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0B36C986" w14:textId="77777777" w:rsidR="00DF724D" w:rsidRPr="00D44342" w:rsidRDefault="00DF724D" w:rsidP="00301803">
            <w:pPr>
              <w:pStyle w:val="AmColumnHeading"/>
            </w:pPr>
            <w:r w:rsidRPr="00D44342">
              <w:t>Emendamento</w:t>
            </w:r>
          </w:p>
        </w:tc>
      </w:tr>
      <w:tr w:rsidR="00DF724D" w:rsidRPr="00D44342" w14:paraId="7D8D8309" w14:textId="77777777" w:rsidTr="00301803">
        <w:trPr>
          <w:jc w:val="center"/>
        </w:trPr>
        <w:tc>
          <w:tcPr>
            <w:tcW w:w="4876" w:type="dxa"/>
            <w:tcBorders>
              <w:top w:val="nil"/>
              <w:left w:val="nil"/>
              <w:bottom w:val="nil"/>
              <w:right w:val="nil"/>
            </w:tcBorders>
          </w:tcPr>
          <w:p w14:paraId="0A81AFCD" w14:textId="77777777" w:rsidR="00DF724D" w:rsidRPr="00D44342" w:rsidRDefault="00DF724D" w:rsidP="00301803">
            <w:pPr>
              <w:pStyle w:val="Normal6a"/>
            </w:pPr>
            <w:r w:rsidRPr="00D44342">
              <w:t>1.</w:t>
            </w:r>
            <w:r w:rsidRPr="00D44342">
              <w:tab/>
              <w:t>ritiene essenziale rilanciare il ruolo attivo dei cittadini e della società civile al fine di ricostruire il dialogo, la stabilità e la pace nella regione mediterranea; sottolinea che il Mediterraneo non può rimanere un punto critico per quanto riguarda conflitti e guerre e auspica una nuova fase basata sul protagonismo delle persone, della società civile, delle imprese e degli amministratori locali quali motori di un rinnovato patto per il dialogo e la cooperazione;</w:t>
            </w:r>
          </w:p>
        </w:tc>
        <w:tc>
          <w:tcPr>
            <w:tcW w:w="4876" w:type="dxa"/>
            <w:tcBorders>
              <w:top w:val="nil"/>
              <w:left w:val="nil"/>
              <w:bottom w:val="nil"/>
              <w:right w:val="nil"/>
            </w:tcBorders>
          </w:tcPr>
          <w:p w14:paraId="2C4210DC" w14:textId="77777777" w:rsidR="00DF724D" w:rsidRPr="00D44342" w:rsidRDefault="00DF724D" w:rsidP="00301803">
            <w:pPr>
              <w:pStyle w:val="Normal6a"/>
            </w:pPr>
            <w:r w:rsidRPr="00D44342">
              <w:t>1.</w:t>
            </w:r>
            <w:r w:rsidRPr="00D44342">
              <w:tab/>
              <w:t>ritiene essenziale rilanciare il ruolo attivo dei cittadini e della società civile al fine di ricostruire il dialogo, la stabilità e la pace nella regione mediterranea</w:t>
            </w:r>
            <w:r w:rsidRPr="00D44342">
              <w:rPr>
                <w:b/>
                <w:i/>
              </w:rPr>
              <w:t>, e contrastare l'autoritarismo, la repressione e la povertà</w:t>
            </w:r>
            <w:r w:rsidRPr="00D44342">
              <w:t>; sottolinea che il Mediterraneo non può rimanere un punto critico per quanto riguarda conflitti e guerre e auspica una nuova fase basata sul protagonismo delle persone, della società civile, delle imprese e degli amministratori locali quali motori di un rinnovato patto per il dialogo e la cooperazione;</w:t>
            </w:r>
          </w:p>
        </w:tc>
      </w:tr>
    </w:tbl>
    <w:p w14:paraId="38E8FC89"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5D2CEECE" w14:textId="77777777" w:rsidR="00DF724D" w:rsidRPr="00D44342" w:rsidRDefault="00DF724D" w:rsidP="00DF724D">
      <w:r w:rsidRPr="00D44342">
        <w:rPr>
          <w:rStyle w:val="HideTWBExt"/>
        </w:rPr>
        <w:t>&lt;/Amend&gt;</w:t>
      </w:r>
    </w:p>
    <w:p w14:paraId="09EB6FE7"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104</w:t>
      </w:r>
      <w:r w:rsidRPr="00D44342">
        <w:rPr>
          <w:rStyle w:val="HideTWBExt"/>
          <w:b w:val="0"/>
        </w:rPr>
        <w:t>&lt;/NumAm&gt;</w:t>
      </w:r>
    </w:p>
    <w:p w14:paraId="28309FE6" w14:textId="77777777" w:rsidR="00DF724D" w:rsidRPr="00D44342" w:rsidRDefault="00DF724D" w:rsidP="00DF724D">
      <w:pPr>
        <w:pStyle w:val="NormalBold"/>
      </w:pPr>
      <w:r w:rsidRPr="00D44342">
        <w:rPr>
          <w:rStyle w:val="HideTWBExt"/>
          <w:b w:val="0"/>
        </w:rPr>
        <w:t>&lt;RepeatBlock-By&gt;&lt;Members&gt;</w:t>
      </w:r>
      <w:r w:rsidRPr="00D44342">
        <w:t>Reinhold Lopatka</w:t>
      </w:r>
      <w:r w:rsidRPr="00D44342">
        <w:rPr>
          <w:rStyle w:val="HideTWBExt"/>
          <w:b w:val="0"/>
        </w:rPr>
        <w:t>&lt;/Members&gt;</w:t>
      </w:r>
    </w:p>
    <w:p w14:paraId="6C73101F" w14:textId="77777777" w:rsidR="00DF724D" w:rsidRPr="00D44342" w:rsidRDefault="00DF724D" w:rsidP="00DF724D">
      <w:pPr>
        <w:pStyle w:val="NormalBold"/>
      </w:pPr>
      <w:r w:rsidRPr="00D44342">
        <w:rPr>
          <w:rStyle w:val="HideTWBExt"/>
          <w:b w:val="0"/>
        </w:rPr>
        <w:t>&lt;/RepeatBlock-By&gt;</w:t>
      </w:r>
    </w:p>
    <w:p w14:paraId="153E5FBD"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14EB8D7C" w14:textId="77777777" w:rsidR="00DF724D" w:rsidRPr="00D44342" w:rsidRDefault="00DF724D" w:rsidP="00DF724D">
      <w:pPr>
        <w:pStyle w:val="NormalBold"/>
      </w:pPr>
      <w:r w:rsidRPr="00D44342">
        <w:rPr>
          <w:rStyle w:val="HideTWBExt"/>
          <w:b w:val="0"/>
        </w:rPr>
        <w:t>&lt;Article&gt;</w:t>
      </w:r>
      <w:r w:rsidRPr="00D44342">
        <w:t>Paragrafo 1</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23130E04" w14:textId="77777777" w:rsidTr="00301803">
        <w:trPr>
          <w:trHeight w:hRule="exact" w:val="240"/>
          <w:jc w:val="center"/>
        </w:trPr>
        <w:tc>
          <w:tcPr>
            <w:tcW w:w="9752" w:type="dxa"/>
            <w:gridSpan w:val="2"/>
            <w:tcBorders>
              <w:top w:val="nil"/>
              <w:left w:val="nil"/>
              <w:bottom w:val="nil"/>
              <w:right w:val="nil"/>
            </w:tcBorders>
          </w:tcPr>
          <w:p w14:paraId="2B9F8DE3" w14:textId="77777777" w:rsidR="00DF724D" w:rsidRPr="00D44342" w:rsidRDefault="00DF724D" w:rsidP="00301803"/>
        </w:tc>
      </w:tr>
      <w:tr w:rsidR="00DF724D" w:rsidRPr="00D44342" w14:paraId="3414C6FB" w14:textId="77777777" w:rsidTr="00301803">
        <w:trPr>
          <w:trHeight w:val="240"/>
          <w:jc w:val="center"/>
        </w:trPr>
        <w:tc>
          <w:tcPr>
            <w:tcW w:w="4876" w:type="dxa"/>
            <w:tcBorders>
              <w:top w:val="nil"/>
              <w:left w:val="nil"/>
              <w:bottom w:val="nil"/>
              <w:right w:val="nil"/>
            </w:tcBorders>
          </w:tcPr>
          <w:p w14:paraId="2D0D6D0C"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771D24AC" w14:textId="77777777" w:rsidR="00DF724D" w:rsidRPr="00D44342" w:rsidRDefault="00DF724D" w:rsidP="00301803">
            <w:pPr>
              <w:pStyle w:val="AmColumnHeading"/>
            </w:pPr>
            <w:r w:rsidRPr="00D44342">
              <w:t>Emendamento</w:t>
            </w:r>
          </w:p>
        </w:tc>
      </w:tr>
      <w:tr w:rsidR="00DF724D" w:rsidRPr="00D44342" w14:paraId="41189BB6" w14:textId="77777777" w:rsidTr="00301803">
        <w:trPr>
          <w:jc w:val="center"/>
        </w:trPr>
        <w:tc>
          <w:tcPr>
            <w:tcW w:w="4876" w:type="dxa"/>
            <w:tcBorders>
              <w:top w:val="nil"/>
              <w:left w:val="nil"/>
              <w:bottom w:val="nil"/>
              <w:right w:val="nil"/>
            </w:tcBorders>
          </w:tcPr>
          <w:p w14:paraId="1C2265A0" w14:textId="77777777" w:rsidR="00DF724D" w:rsidRPr="00D44342" w:rsidRDefault="00DF724D" w:rsidP="00301803">
            <w:pPr>
              <w:pStyle w:val="Normal6a"/>
            </w:pPr>
            <w:r w:rsidRPr="00D44342">
              <w:t>1.</w:t>
            </w:r>
            <w:r w:rsidRPr="00D44342">
              <w:tab/>
              <w:t xml:space="preserve">ritiene essenziale rilanciare il ruolo attivo dei cittadini e della società civile al fine di ricostruire il dialogo, la stabilità e la pace nella regione mediterranea; sottolinea </w:t>
            </w:r>
            <w:r w:rsidRPr="00D44342">
              <w:rPr>
                <w:b/>
                <w:i/>
              </w:rPr>
              <w:t>che il Mediterraneo non può rimanere un punto critico per quanto riguarda conflitti e guerre</w:t>
            </w:r>
            <w:r w:rsidRPr="00D44342">
              <w:t xml:space="preserve"> e auspica una nuova fase basata sul protagonismo delle persone, della società civile, delle imprese e degli amministratori locali quali motori di un rinnovato patto per il dialogo e la cooperazione;</w:t>
            </w:r>
          </w:p>
        </w:tc>
        <w:tc>
          <w:tcPr>
            <w:tcW w:w="4876" w:type="dxa"/>
            <w:tcBorders>
              <w:top w:val="nil"/>
              <w:left w:val="nil"/>
              <w:bottom w:val="nil"/>
              <w:right w:val="nil"/>
            </w:tcBorders>
          </w:tcPr>
          <w:p w14:paraId="6EA167D0" w14:textId="77777777" w:rsidR="00DF724D" w:rsidRPr="00D44342" w:rsidRDefault="00DF724D" w:rsidP="00301803">
            <w:pPr>
              <w:pStyle w:val="Normal6a"/>
            </w:pPr>
            <w:r w:rsidRPr="00D44342">
              <w:t>1.</w:t>
            </w:r>
            <w:r w:rsidRPr="00D44342">
              <w:tab/>
              <w:t xml:space="preserve">ritiene essenziale rilanciare il ruolo attivo dei cittadini e della società civile al fine di ricostruire il dialogo, la stabilità e la pace nella regione mediterranea; sottolinea </w:t>
            </w:r>
            <w:r w:rsidRPr="00D44342">
              <w:rPr>
                <w:b/>
                <w:i/>
              </w:rPr>
              <w:t>l'importanza di affrontare le cause profonde dell'instabilità e dei conflitti in tutta la regione</w:t>
            </w:r>
            <w:r w:rsidRPr="00D44342">
              <w:t xml:space="preserve"> e auspica una nuova fase basata sul protagonismo delle persone, della società civile, delle imprese e degli amministratori locali quali motori di un rinnovato patto per il dialogo e la cooperazione;</w:t>
            </w:r>
          </w:p>
        </w:tc>
      </w:tr>
    </w:tbl>
    <w:p w14:paraId="681A666A"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57D7CD6B" w14:textId="77777777" w:rsidR="00DF724D" w:rsidRPr="00D44342" w:rsidRDefault="00DF724D" w:rsidP="00DF724D">
      <w:r w:rsidRPr="00D44342">
        <w:rPr>
          <w:rStyle w:val="HideTWBExt"/>
        </w:rPr>
        <w:t>&lt;/Amend&gt;</w:t>
      </w:r>
    </w:p>
    <w:p w14:paraId="54253C7C"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105</w:t>
      </w:r>
      <w:r w:rsidRPr="00D44342">
        <w:rPr>
          <w:rStyle w:val="HideTWBExt"/>
          <w:b w:val="0"/>
        </w:rPr>
        <w:t>&lt;/NumAm&gt;</w:t>
      </w:r>
    </w:p>
    <w:p w14:paraId="338E36C4" w14:textId="77777777" w:rsidR="00DF724D" w:rsidRPr="00D44342" w:rsidRDefault="00DF724D" w:rsidP="00DF724D">
      <w:pPr>
        <w:pStyle w:val="NormalBold"/>
      </w:pPr>
      <w:r w:rsidRPr="00D44342">
        <w:rPr>
          <w:rStyle w:val="HideTWBExt"/>
          <w:b w:val="0"/>
        </w:rPr>
        <w:t>&lt;RepeatBlock-By&gt;&lt;Members&gt;</w:t>
      </w:r>
      <w:r w:rsidRPr="00D44342">
        <w:t>Laura Ballarín Cereza, Javi López</w:t>
      </w:r>
      <w:r w:rsidRPr="00D44342">
        <w:rPr>
          <w:rStyle w:val="HideTWBExt"/>
          <w:b w:val="0"/>
        </w:rPr>
        <w:t>&lt;/Members&gt;</w:t>
      </w:r>
    </w:p>
    <w:p w14:paraId="71D7CF3F" w14:textId="77777777" w:rsidR="00DF724D" w:rsidRPr="00D44342" w:rsidRDefault="00DF724D" w:rsidP="00DF724D">
      <w:pPr>
        <w:pStyle w:val="NormalBold"/>
      </w:pPr>
      <w:r w:rsidRPr="00D44342">
        <w:rPr>
          <w:rStyle w:val="HideTWBExt"/>
          <w:b w:val="0"/>
        </w:rPr>
        <w:t>&lt;/RepeatBlock-By&gt;</w:t>
      </w:r>
    </w:p>
    <w:p w14:paraId="7F36A01D"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6DA97F07" w14:textId="77777777" w:rsidR="00DF724D" w:rsidRPr="00D44342" w:rsidRDefault="00DF724D" w:rsidP="00DF724D">
      <w:pPr>
        <w:pStyle w:val="NormalBold"/>
      </w:pPr>
      <w:r w:rsidRPr="00D44342">
        <w:rPr>
          <w:rStyle w:val="HideTWBExt"/>
          <w:b w:val="0"/>
        </w:rPr>
        <w:t>&lt;Article&gt;</w:t>
      </w:r>
      <w:r w:rsidRPr="00D44342">
        <w:t>Paragrafo 1</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03288109" w14:textId="77777777" w:rsidTr="00301803">
        <w:trPr>
          <w:trHeight w:hRule="exact" w:val="240"/>
          <w:jc w:val="center"/>
        </w:trPr>
        <w:tc>
          <w:tcPr>
            <w:tcW w:w="9752" w:type="dxa"/>
            <w:gridSpan w:val="2"/>
            <w:tcBorders>
              <w:top w:val="nil"/>
              <w:left w:val="nil"/>
              <w:bottom w:val="nil"/>
              <w:right w:val="nil"/>
            </w:tcBorders>
          </w:tcPr>
          <w:p w14:paraId="1A7B318C" w14:textId="77777777" w:rsidR="00DF724D" w:rsidRPr="00D44342" w:rsidRDefault="00DF724D" w:rsidP="00301803"/>
        </w:tc>
      </w:tr>
      <w:tr w:rsidR="00DF724D" w:rsidRPr="00D44342" w14:paraId="30DCBAB2" w14:textId="77777777" w:rsidTr="00301803">
        <w:trPr>
          <w:trHeight w:val="240"/>
          <w:jc w:val="center"/>
        </w:trPr>
        <w:tc>
          <w:tcPr>
            <w:tcW w:w="4876" w:type="dxa"/>
            <w:tcBorders>
              <w:top w:val="nil"/>
              <w:left w:val="nil"/>
              <w:bottom w:val="nil"/>
              <w:right w:val="nil"/>
            </w:tcBorders>
          </w:tcPr>
          <w:p w14:paraId="43EADA16"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3BD5118" w14:textId="77777777" w:rsidR="00DF724D" w:rsidRPr="00D44342" w:rsidRDefault="00DF724D" w:rsidP="00301803">
            <w:pPr>
              <w:pStyle w:val="AmColumnHeading"/>
            </w:pPr>
            <w:r w:rsidRPr="00D44342">
              <w:t>Emendamento</w:t>
            </w:r>
          </w:p>
        </w:tc>
      </w:tr>
      <w:tr w:rsidR="00DF724D" w:rsidRPr="00D44342" w14:paraId="79582DA1" w14:textId="77777777" w:rsidTr="00301803">
        <w:trPr>
          <w:jc w:val="center"/>
        </w:trPr>
        <w:tc>
          <w:tcPr>
            <w:tcW w:w="4876" w:type="dxa"/>
            <w:tcBorders>
              <w:top w:val="nil"/>
              <w:left w:val="nil"/>
              <w:bottom w:val="nil"/>
              <w:right w:val="nil"/>
            </w:tcBorders>
          </w:tcPr>
          <w:p w14:paraId="1EF30240" w14:textId="77777777" w:rsidR="00DF724D" w:rsidRPr="00D44342" w:rsidRDefault="00DF724D" w:rsidP="00301803">
            <w:pPr>
              <w:pStyle w:val="Normal6a"/>
            </w:pPr>
            <w:r w:rsidRPr="00D44342">
              <w:t>1.</w:t>
            </w:r>
            <w:r w:rsidRPr="00D44342">
              <w:tab/>
              <w:t>ritiene essenziale rilanciare il ruolo attivo dei cittadini e della società civile al fine di ricostruire il dialogo, la stabilità e la pace nella regione mediterranea; sottolinea che il Mediterraneo non può rimanere un punto critico per quanto riguarda conflitti e guerre e auspica una nuova fase basata sul protagonismo delle persone, della società civile, delle imprese e degli amministratori locali quali motori di un rinnovato patto per il dialogo e la cooperazione;</w:t>
            </w:r>
          </w:p>
        </w:tc>
        <w:tc>
          <w:tcPr>
            <w:tcW w:w="4876" w:type="dxa"/>
            <w:tcBorders>
              <w:top w:val="nil"/>
              <w:left w:val="nil"/>
              <w:bottom w:val="nil"/>
              <w:right w:val="nil"/>
            </w:tcBorders>
          </w:tcPr>
          <w:p w14:paraId="6BAA24F1" w14:textId="77777777" w:rsidR="00DF724D" w:rsidRPr="00D44342" w:rsidRDefault="00DF724D" w:rsidP="00301803">
            <w:pPr>
              <w:pStyle w:val="Normal6a"/>
            </w:pPr>
            <w:r w:rsidRPr="00D44342">
              <w:t>1.</w:t>
            </w:r>
            <w:r w:rsidRPr="00D44342">
              <w:tab/>
              <w:t xml:space="preserve">ritiene essenziale rilanciare il ruolo attivo dei cittadini e della società civile al fine di ricostruire il dialogo, la stabilità e la pace nella regione mediterranea; sottolinea che il Mediterraneo non può rimanere un punto critico per quanto riguarda conflitti e guerre e auspica una nuova fase basata sul protagonismo delle persone, della società civile, </w:t>
            </w:r>
            <w:r w:rsidRPr="00D44342">
              <w:rPr>
                <w:b/>
                <w:i/>
              </w:rPr>
              <w:t>delle autorità regionali e</w:t>
            </w:r>
            <w:r w:rsidRPr="00D44342">
              <w:t xml:space="preserve"> delle imprese e degli amministratori locali quali motori di un rinnovato patto per il dialogo e la cooperazione;</w:t>
            </w:r>
          </w:p>
        </w:tc>
      </w:tr>
    </w:tbl>
    <w:p w14:paraId="46DB71E6"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6BAD5A7F" w14:textId="77777777" w:rsidR="00DF724D" w:rsidRPr="00D44342" w:rsidRDefault="00DF724D" w:rsidP="00DF724D">
      <w:r w:rsidRPr="00D44342">
        <w:rPr>
          <w:rStyle w:val="HideTWBExt"/>
        </w:rPr>
        <w:t>&lt;/Amend&gt;</w:t>
      </w:r>
    </w:p>
    <w:p w14:paraId="4797789A"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106</w:t>
      </w:r>
      <w:r w:rsidRPr="00D44342">
        <w:rPr>
          <w:rStyle w:val="HideTWBExt"/>
          <w:b w:val="0"/>
        </w:rPr>
        <w:t>&lt;/NumAm&gt;</w:t>
      </w:r>
    </w:p>
    <w:p w14:paraId="18FA8052" w14:textId="77777777" w:rsidR="00DF724D" w:rsidRPr="00D44342" w:rsidRDefault="00DF724D" w:rsidP="00DF724D">
      <w:pPr>
        <w:pStyle w:val="NormalBold"/>
      </w:pPr>
      <w:r w:rsidRPr="00D44342">
        <w:rPr>
          <w:rStyle w:val="HideTWBExt"/>
          <w:b w:val="0"/>
        </w:rPr>
        <w:t>&lt;RepeatBlock-By&gt;&lt;Members&gt;</w:t>
      </w:r>
      <w:r w:rsidRPr="00D44342">
        <w:t>Alberico Gambino, Ruggero Razza, Carlo Fidanza</w:t>
      </w:r>
      <w:r w:rsidRPr="00D44342">
        <w:rPr>
          <w:rStyle w:val="HideTWBExt"/>
          <w:b w:val="0"/>
        </w:rPr>
        <w:t>&lt;/Members&gt;</w:t>
      </w:r>
    </w:p>
    <w:p w14:paraId="5D1978FE" w14:textId="77777777" w:rsidR="00DF724D" w:rsidRPr="00D44342" w:rsidRDefault="00DF724D" w:rsidP="00DF724D">
      <w:pPr>
        <w:pStyle w:val="NormalBold"/>
      </w:pPr>
      <w:r w:rsidRPr="00D44342">
        <w:rPr>
          <w:rStyle w:val="HideTWBExt"/>
          <w:b w:val="0"/>
        </w:rPr>
        <w:t>&lt;/RepeatBlock-By&gt;</w:t>
      </w:r>
    </w:p>
    <w:p w14:paraId="354392BF"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7C61877E" w14:textId="77777777" w:rsidR="00DF724D" w:rsidRPr="00D44342" w:rsidRDefault="00DF724D" w:rsidP="00DF724D">
      <w:pPr>
        <w:pStyle w:val="NormalBold"/>
      </w:pPr>
      <w:r w:rsidRPr="00D44342">
        <w:rPr>
          <w:rStyle w:val="HideTWBExt"/>
          <w:b w:val="0"/>
        </w:rPr>
        <w:t>&lt;Article&gt;</w:t>
      </w:r>
      <w:r w:rsidRPr="00D44342">
        <w:t>Paragrafo 1</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1439FB42" w14:textId="77777777" w:rsidTr="00301803">
        <w:trPr>
          <w:trHeight w:hRule="exact" w:val="240"/>
          <w:jc w:val="center"/>
        </w:trPr>
        <w:tc>
          <w:tcPr>
            <w:tcW w:w="9752" w:type="dxa"/>
            <w:gridSpan w:val="2"/>
            <w:tcBorders>
              <w:top w:val="nil"/>
              <w:left w:val="nil"/>
              <w:bottom w:val="nil"/>
              <w:right w:val="nil"/>
            </w:tcBorders>
          </w:tcPr>
          <w:p w14:paraId="4497F25F" w14:textId="77777777" w:rsidR="00DF724D" w:rsidRPr="00D44342" w:rsidRDefault="00DF724D" w:rsidP="00301803"/>
        </w:tc>
      </w:tr>
      <w:tr w:rsidR="00DF724D" w:rsidRPr="00D44342" w14:paraId="2D7E3F92" w14:textId="77777777" w:rsidTr="00301803">
        <w:trPr>
          <w:trHeight w:val="240"/>
          <w:jc w:val="center"/>
        </w:trPr>
        <w:tc>
          <w:tcPr>
            <w:tcW w:w="4876" w:type="dxa"/>
            <w:tcBorders>
              <w:top w:val="nil"/>
              <w:left w:val="nil"/>
              <w:bottom w:val="nil"/>
              <w:right w:val="nil"/>
            </w:tcBorders>
          </w:tcPr>
          <w:p w14:paraId="0F68D72A"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441324F9" w14:textId="77777777" w:rsidR="00DF724D" w:rsidRPr="00D44342" w:rsidRDefault="00DF724D" w:rsidP="00301803">
            <w:pPr>
              <w:pStyle w:val="AmColumnHeading"/>
            </w:pPr>
            <w:r w:rsidRPr="00D44342">
              <w:t>Emendamento</w:t>
            </w:r>
          </w:p>
        </w:tc>
      </w:tr>
      <w:tr w:rsidR="00DF724D" w:rsidRPr="00D44342" w14:paraId="7B052687" w14:textId="77777777" w:rsidTr="00301803">
        <w:trPr>
          <w:jc w:val="center"/>
        </w:trPr>
        <w:tc>
          <w:tcPr>
            <w:tcW w:w="4876" w:type="dxa"/>
            <w:tcBorders>
              <w:top w:val="nil"/>
              <w:left w:val="nil"/>
              <w:bottom w:val="nil"/>
              <w:right w:val="nil"/>
            </w:tcBorders>
          </w:tcPr>
          <w:p w14:paraId="5F599915" w14:textId="77777777" w:rsidR="00DF724D" w:rsidRPr="00D44342" w:rsidRDefault="00DF724D" w:rsidP="00301803">
            <w:pPr>
              <w:pStyle w:val="Normal6a"/>
            </w:pPr>
            <w:r w:rsidRPr="00D44342">
              <w:t>1.</w:t>
            </w:r>
            <w:r w:rsidRPr="00D44342">
              <w:tab/>
              <w:t xml:space="preserve">ritiene essenziale </w:t>
            </w:r>
            <w:r w:rsidRPr="00D44342">
              <w:rPr>
                <w:b/>
                <w:i/>
              </w:rPr>
              <w:t>rilanciare</w:t>
            </w:r>
            <w:r w:rsidRPr="00D44342">
              <w:t xml:space="preserve"> il ruolo attivo dei cittadini e della società civile al fine di ricostruire il dialogo, la stabilità e la pace nella regione mediterranea; sottolinea che il Mediterraneo </w:t>
            </w:r>
            <w:r w:rsidRPr="00D44342">
              <w:rPr>
                <w:b/>
                <w:i/>
              </w:rPr>
              <w:t>non può rimanere un punto critico per quanto riguarda conflitti e guerre</w:t>
            </w:r>
            <w:r w:rsidRPr="00D44342">
              <w:t xml:space="preserve"> e auspica una nuova fase </w:t>
            </w:r>
            <w:r w:rsidRPr="00D44342">
              <w:rPr>
                <w:b/>
                <w:i/>
              </w:rPr>
              <w:t>basata sul protagonismo delle persone, della società civile, delle imprese e degli amministratori locali quali motori di un rinnovato patto per il dialogo e la cooperazione</w:t>
            </w:r>
            <w:r w:rsidRPr="00D44342">
              <w:t>;</w:t>
            </w:r>
          </w:p>
        </w:tc>
        <w:tc>
          <w:tcPr>
            <w:tcW w:w="4876" w:type="dxa"/>
            <w:tcBorders>
              <w:top w:val="nil"/>
              <w:left w:val="nil"/>
              <w:bottom w:val="nil"/>
              <w:right w:val="nil"/>
            </w:tcBorders>
          </w:tcPr>
          <w:p w14:paraId="0B529AB1" w14:textId="77777777" w:rsidR="00DF724D" w:rsidRPr="00D44342" w:rsidRDefault="00DF724D" w:rsidP="00301803">
            <w:pPr>
              <w:pStyle w:val="Normal6a"/>
            </w:pPr>
            <w:r w:rsidRPr="00D44342">
              <w:t>1.</w:t>
            </w:r>
            <w:r w:rsidRPr="00D44342">
              <w:tab/>
              <w:t xml:space="preserve">ritiene essenziale </w:t>
            </w:r>
            <w:r w:rsidRPr="00D44342">
              <w:rPr>
                <w:b/>
                <w:i/>
              </w:rPr>
              <w:t>rafforzare</w:t>
            </w:r>
            <w:r w:rsidRPr="00D44342">
              <w:t xml:space="preserve"> il ruolo attivo dei cittadini</w:t>
            </w:r>
            <w:r w:rsidRPr="00D44342">
              <w:rPr>
                <w:b/>
                <w:i/>
              </w:rPr>
              <w:t>, delle imprese</w:t>
            </w:r>
            <w:r w:rsidRPr="00D44342">
              <w:t xml:space="preserve"> e della società civile al fine di ricostruire il dialogo, la stabilità e la pace nella regione mediterranea; sottolinea che il Mediterraneo </w:t>
            </w:r>
            <w:r w:rsidRPr="00D44342">
              <w:rPr>
                <w:b/>
                <w:i/>
              </w:rPr>
              <w:t>deve diventare uno spazio di pace, sicurezza, prosperità e cooperazione</w:t>
            </w:r>
            <w:r w:rsidRPr="00D44342">
              <w:t xml:space="preserve"> e auspica una nuova fase </w:t>
            </w:r>
            <w:r w:rsidRPr="00D44342">
              <w:rPr>
                <w:b/>
                <w:i/>
              </w:rPr>
              <w:t>fondata sulla responsabilità condivisa, sugli investimenti, sulle opportunità economiche e su partenariati reciprocamente vantaggiosi tra tutti gli autori interessati</w:t>
            </w:r>
            <w:r w:rsidRPr="00D44342">
              <w:t>;</w:t>
            </w:r>
          </w:p>
        </w:tc>
      </w:tr>
    </w:tbl>
    <w:p w14:paraId="0FA40C05"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{IT}</w:t>
      </w:r>
      <w:r w:rsidRPr="00D44342">
        <w:t>it</w:t>
      </w:r>
      <w:r w:rsidRPr="00D44342">
        <w:rPr>
          <w:rStyle w:val="HideTWBExt"/>
        </w:rPr>
        <w:t>&lt;/Original&gt;</w:t>
      </w:r>
    </w:p>
    <w:p w14:paraId="236DE2C7" w14:textId="77777777" w:rsidR="00DF724D" w:rsidRPr="00D44342" w:rsidRDefault="00DF724D" w:rsidP="00DF724D">
      <w:r w:rsidRPr="00D44342">
        <w:rPr>
          <w:rStyle w:val="HideTWBExt"/>
        </w:rPr>
        <w:t>&lt;/Amend&gt;</w:t>
      </w:r>
    </w:p>
    <w:p w14:paraId="26C463A3"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107</w:t>
      </w:r>
      <w:r w:rsidRPr="00D44342">
        <w:rPr>
          <w:rStyle w:val="HideTWBExt"/>
          <w:b w:val="0"/>
        </w:rPr>
        <w:t>&lt;/NumAm&gt;</w:t>
      </w:r>
    </w:p>
    <w:p w14:paraId="572F2BC5" w14:textId="77777777" w:rsidR="00DF724D" w:rsidRPr="00D44342" w:rsidRDefault="00DF724D" w:rsidP="00DF724D">
      <w:pPr>
        <w:pStyle w:val="NormalBold"/>
      </w:pPr>
      <w:r w:rsidRPr="00D44342">
        <w:rPr>
          <w:rStyle w:val="HideTWBExt"/>
          <w:b w:val="0"/>
        </w:rPr>
        <w:t>&lt;RepeatBlock-By&gt;&lt;Members&gt;</w:t>
      </w:r>
      <w:r w:rsidRPr="00D44342">
        <w:t>Sebastian Tynkkynen</w:t>
      </w:r>
      <w:r w:rsidRPr="00D44342">
        <w:rPr>
          <w:rStyle w:val="HideTWBExt"/>
          <w:b w:val="0"/>
        </w:rPr>
        <w:t>&lt;/Members&gt;</w:t>
      </w:r>
    </w:p>
    <w:p w14:paraId="47AF1050" w14:textId="77777777" w:rsidR="00DF724D" w:rsidRPr="00D44342" w:rsidRDefault="00DF724D" w:rsidP="00DF724D">
      <w:pPr>
        <w:pStyle w:val="NormalBold"/>
      </w:pPr>
      <w:r w:rsidRPr="00D44342">
        <w:rPr>
          <w:rStyle w:val="HideTWBExt"/>
          <w:b w:val="0"/>
        </w:rPr>
        <w:t>&lt;/RepeatBlock-By&gt;</w:t>
      </w:r>
    </w:p>
    <w:p w14:paraId="2211AE8C"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1B61F067" w14:textId="77777777" w:rsidR="00DF724D" w:rsidRPr="00D44342" w:rsidRDefault="00DF724D" w:rsidP="00DF724D">
      <w:pPr>
        <w:pStyle w:val="NormalBold"/>
      </w:pPr>
      <w:r w:rsidRPr="00D44342">
        <w:rPr>
          <w:rStyle w:val="HideTWBExt"/>
          <w:b w:val="0"/>
        </w:rPr>
        <w:t>&lt;Article&gt;</w:t>
      </w:r>
      <w:r w:rsidRPr="00D44342">
        <w:t>Paragrafo 1</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7FB6EACA" w14:textId="77777777" w:rsidTr="00301803">
        <w:trPr>
          <w:trHeight w:hRule="exact" w:val="240"/>
          <w:jc w:val="center"/>
        </w:trPr>
        <w:tc>
          <w:tcPr>
            <w:tcW w:w="9752" w:type="dxa"/>
            <w:gridSpan w:val="2"/>
            <w:tcBorders>
              <w:top w:val="nil"/>
              <w:left w:val="nil"/>
              <w:bottom w:val="nil"/>
              <w:right w:val="nil"/>
            </w:tcBorders>
          </w:tcPr>
          <w:p w14:paraId="17505418" w14:textId="77777777" w:rsidR="00DF724D" w:rsidRPr="00D44342" w:rsidRDefault="00DF724D" w:rsidP="00301803"/>
        </w:tc>
      </w:tr>
      <w:tr w:rsidR="00DF724D" w:rsidRPr="00D44342" w14:paraId="2B72746E" w14:textId="77777777" w:rsidTr="00301803">
        <w:trPr>
          <w:trHeight w:val="240"/>
          <w:jc w:val="center"/>
        </w:trPr>
        <w:tc>
          <w:tcPr>
            <w:tcW w:w="4876" w:type="dxa"/>
            <w:tcBorders>
              <w:top w:val="nil"/>
              <w:left w:val="nil"/>
              <w:bottom w:val="nil"/>
              <w:right w:val="nil"/>
            </w:tcBorders>
          </w:tcPr>
          <w:p w14:paraId="275A51ED"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4F05C564" w14:textId="77777777" w:rsidR="00DF724D" w:rsidRPr="00D44342" w:rsidRDefault="00DF724D" w:rsidP="00301803">
            <w:pPr>
              <w:pStyle w:val="AmColumnHeading"/>
            </w:pPr>
            <w:r w:rsidRPr="00D44342">
              <w:t>Emendamento</w:t>
            </w:r>
          </w:p>
        </w:tc>
      </w:tr>
      <w:tr w:rsidR="00DF724D" w:rsidRPr="00D44342" w14:paraId="64374B54" w14:textId="77777777" w:rsidTr="00301803">
        <w:trPr>
          <w:jc w:val="center"/>
        </w:trPr>
        <w:tc>
          <w:tcPr>
            <w:tcW w:w="4876" w:type="dxa"/>
            <w:tcBorders>
              <w:top w:val="nil"/>
              <w:left w:val="nil"/>
              <w:bottom w:val="nil"/>
              <w:right w:val="nil"/>
            </w:tcBorders>
          </w:tcPr>
          <w:p w14:paraId="60E97767" w14:textId="77777777" w:rsidR="00DF724D" w:rsidRPr="00D44342" w:rsidRDefault="00DF724D" w:rsidP="00301803">
            <w:pPr>
              <w:pStyle w:val="Normal6a"/>
            </w:pPr>
            <w:r w:rsidRPr="00D44342">
              <w:t>1.</w:t>
            </w:r>
            <w:r w:rsidRPr="00D44342">
              <w:tab/>
              <w:t xml:space="preserve">ritiene essenziale rilanciare il ruolo attivo dei cittadini e della società civile al fine di ricostruire il dialogo, la stabilità e la pace nella regione mediterranea; sottolinea che il Mediterraneo non può rimanere un punto critico per quanto riguarda conflitti e guerre e auspica una nuova fase basata sul protagonismo delle persone, della società civile, delle imprese e degli amministratori locali quali motori di </w:t>
            </w:r>
            <w:r w:rsidRPr="00D44342">
              <w:rPr>
                <w:b/>
                <w:i/>
              </w:rPr>
              <w:t>un rinnovato patto per il dialogo e la cooperazione</w:t>
            </w:r>
            <w:r w:rsidRPr="00D44342">
              <w:t>;</w:t>
            </w:r>
          </w:p>
        </w:tc>
        <w:tc>
          <w:tcPr>
            <w:tcW w:w="4876" w:type="dxa"/>
            <w:tcBorders>
              <w:top w:val="nil"/>
              <w:left w:val="nil"/>
              <w:bottom w:val="nil"/>
              <w:right w:val="nil"/>
            </w:tcBorders>
          </w:tcPr>
          <w:p w14:paraId="77968348" w14:textId="77777777" w:rsidR="00DF724D" w:rsidRPr="00D44342" w:rsidRDefault="00DF724D" w:rsidP="00301803">
            <w:pPr>
              <w:pStyle w:val="Normal6a"/>
            </w:pPr>
            <w:r w:rsidRPr="00D44342">
              <w:t>1.</w:t>
            </w:r>
            <w:r w:rsidRPr="00D44342">
              <w:tab/>
              <w:t xml:space="preserve">ritiene essenziale rilanciare il ruolo attivo dei cittadini e della società civile al fine di ricostruire il dialogo, la stabilità e la pace nella regione mediterranea; sottolinea che il Mediterraneo non può rimanere un punto critico per quanto riguarda conflitti e guerre e auspica una nuova fase basata sul protagonismo delle persone, della società civile, delle imprese e degli amministratori locali quali motori di </w:t>
            </w:r>
            <w:r w:rsidRPr="00D44342">
              <w:rPr>
                <w:b/>
                <w:i/>
              </w:rPr>
              <w:t>tali obiettivi</w:t>
            </w:r>
            <w:r w:rsidRPr="00D44342">
              <w:t>;</w:t>
            </w:r>
          </w:p>
        </w:tc>
      </w:tr>
    </w:tbl>
    <w:p w14:paraId="3851BE31"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{FI}</w:t>
      </w:r>
      <w:r w:rsidRPr="00D44342">
        <w:t>fi</w:t>
      </w:r>
      <w:r w:rsidRPr="00D44342">
        <w:rPr>
          <w:rStyle w:val="HideTWBExt"/>
        </w:rPr>
        <w:t>&lt;/Original&gt;</w:t>
      </w:r>
    </w:p>
    <w:p w14:paraId="32FA2E20" w14:textId="77777777" w:rsidR="00DF724D" w:rsidRPr="00D44342" w:rsidRDefault="00DF724D" w:rsidP="00DF724D">
      <w:r w:rsidRPr="00D44342">
        <w:rPr>
          <w:rStyle w:val="HideTWBExt"/>
        </w:rPr>
        <w:t>&lt;/Amend&gt;</w:t>
      </w:r>
    </w:p>
    <w:p w14:paraId="2069264A"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108</w:t>
      </w:r>
      <w:r w:rsidRPr="00D44342">
        <w:rPr>
          <w:rStyle w:val="HideTWBExt"/>
          <w:b w:val="0"/>
        </w:rPr>
        <w:t>&lt;/NumAm&gt;</w:t>
      </w:r>
    </w:p>
    <w:p w14:paraId="7CEEB9B3" w14:textId="77777777" w:rsidR="00DF724D" w:rsidRPr="00D44342" w:rsidRDefault="00DF724D" w:rsidP="00DF724D">
      <w:pPr>
        <w:pStyle w:val="NormalBold"/>
      </w:pPr>
      <w:r w:rsidRPr="00D44342">
        <w:rPr>
          <w:rStyle w:val="HideTWBExt"/>
          <w:b w:val="0"/>
        </w:rPr>
        <w:t>&lt;RepeatBlock-By&gt;&lt;Members&gt;</w:t>
      </w:r>
      <w:r w:rsidRPr="00D44342">
        <w:t>Loucas Fourlas</w:t>
      </w:r>
      <w:r w:rsidRPr="00D44342">
        <w:rPr>
          <w:rStyle w:val="HideTWBExt"/>
          <w:b w:val="0"/>
        </w:rPr>
        <w:t>&lt;/Members&gt;</w:t>
      </w:r>
    </w:p>
    <w:p w14:paraId="6D56F98B" w14:textId="77777777" w:rsidR="00DF724D" w:rsidRPr="00D44342" w:rsidRDefault="00DF724D" w:rsidP="00DF724D">
      <w:pPr>
        <w:pStyle w:val="NormalBold"/>
      </w:pPr>
      <w:r w:rsidRPr="00D44342">
        <w:rPr>
          <w:rStyle w:val="HideTWBExt"/>
          <w:b w:val="0"/>
        </w:rPr>
        <w:t>&lt;/RepeatBlock-By&gt;</w:t>
      </w:r>
    </w:p>
    <w:p w14:paraId="3CB02A87"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4D5C5F93" w14:textId="77777777" w:rsidR="00DF724D" w:rsidRPr="00D44342" w:rsidRDefault="00DF724D" w:rsidP="00DF724D">
      <w:pPr>
        <w:pStyle w:val="NormalBold"/>
      </w:pPr>
      <w:r w:rsidRPr="00D44342">
        <w:rPr>
          <w:rStyle w:val="HideTWBExt"/>
          <w:b w:val="0"/>
        </w:rPr>
        <w:t>&lt;Article&gt;</w:t>
      </w:r>
      <w:r w:rsidRPr="00D44342">
        <w:t>Paragrafo 1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73FF99A2" w14:textId="77777777" w:rsidTr="00301803">
        <w:trPr>
          <w:trHeight w:hRule="exact" w:val="240"/>
          <w:jc w:val="center"/>
        </w:trPr>
        <w:tc>
          <w:tcPr>
            <w:tcW w:w="9752" w:type="dxa"/>
            <w:gridSpan w:val="2"/>
            <w:tcBorders>
              <w:top w:val="nil"/>
              <w:left w:val="nil"/>
              <w:bottom w:val="nil"/>
              <w:right w:val="nil"/>
            </w:tcBorders>
          </w:tcPr>
          <w:p w14:paraId="6BCB5EC5" w14:textId="77777777" w:rsidR="00DF724D" w:rsidRPr="00D44342" w:rsidRDefault="00DF724D" w:rsidP="00301803"/>
        </w:tc>
      </w:tr>
      <w:tr w:rsidR="00DF724D" w:rsidRPr="00D44342" w14:paraId="77E1F723" w14:textId="77777777" w:rsidTr="00301803">
        <w:trPr>
          <w:trHeight w:val="240"/>
          <w:jc w:val="center"/>
        </w:trPr>
        <w:tc>
          <w:tcPr>
            <w:tcW w:w="4876" w:type="dxa"/>
            <w:tcBorders>
              <w:top w:val="nil"/>
              <w:left w:val="nil"/>
              <w:bottom w:val="nil"/>
              <w:right w:val="nil"/>
            </w:tcBorders>
          </w:tcPr>
          <w:p w14:paraId="2FB5D59D"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6DD0A1F4" w14:textId="77777777" w:rsidR="00DF724D" w:rsidRPr="00D44342" w:rsidRDefault="00DF724D" w:rsidP="00301803">
            <w:pPr>
              <w:pStyle w:val="AmColumnHeading"/>
            </w:pPr>
            <w:r w:rsidRPr="00D44342">
              <w:t>Emendamento</w:t>
            </w:r>
          </w:p>
        </w:tc>
      </w:tr>
      <w:tr w:rsidR="00DF724D" w:rsidRPr="00D44342" w14:paraId="6A203340" w14:textId="77777777" w:rsidTr="00301803">
        <w:trPr>
          <w:jc w:val="center"/>
        </w:trPr>
        <w:tc>
          <w:tcPr>
            <w:tcW w:w="4876" w:type="dxa"/>
            <w:tcBorders>
              <w:top w:val="nil"/>
              <w:left w:val="nil"/>
              <w:bottom w:val="nil"/>
              <w:right w:val="nil"/>
            </w:tcBorders>
          </w:tcPr>
          <w:p w14:paraId="32D2F054" w14:textId="77777777" w:rsidR="00DF724D" w:rsidRPr="00D44342" w:rsidRDefault="00DF724D" w:rsidP="00301803">
            <w:pPr>
              <w:pStyle w:val="Normal6a"/>
            </w:pPr>
          </w:p>
        </w:tc>
        <w:tc>
          <w:tcPr>
            <w:tcW w:w="4876" w:type="dxa"/>
            <w:tcBorders>
              <w:top w:val="nil"/>
              <w:left w:val="nil"/>
              <w:bottom w:val="nil"/>
              <w:right w:val="nil"/>
            </w:tcBorders>
          </w:tcPr>
          <w:p w14:paraId="615A8EAB" w14:textId="77777777" w:rsidR="00DF724D" w:rsidRPr="00D44342" w:rsidRDefault="00DF724D" w:rsidP="00301803">
            <w:pPr>
              <w:pStyle w:val="Normal6a"/>
            </w:pPr>
            <w:r w:rsidRPr="00D44342">
              <w:rPr>
                <w:b/>
                <w:i/>
              </w:rPr>
              <w:t>1 bis.</w:t>
            </w:r>
            <w:r w:rsidRPr="00D44342">
              <w:tab/>
            </w:r>
            <w:r w:rsidRPr="00D44342">
              <w:rPr>
                <w:b/>
                <w:i/>
              </w:rPr>
              <w:t>sottolinea che qualsiasi partenariato euromediterraneo credibile deve fondarsi sul pieno rispetto del diritto internazionale, compresa la convenzione delle Nazioni Unite sul diritto del mare (UNCLOS), e sull'inviolabilità della sovranità e dei diritti sovrani degli Stati membri nelle loro zone marittime, comprese le zone economiche esclusive;</w:t>
            </w:r>
          </w:p>
        </w:tc>
      </w:tr>
    </w:tbl>
    <w:p w14:paraId="705B0520"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6EE08586" w14:textId="77777777" w:rsidR="00DF724D" w:rsidRPr="00D44342" w:rsidRDefault="00DF724D" w:rsidP="00DF724D">
      <w:r w:rsidRPr="00D44342">
        <w:rPr>
          <w:rStyle w:val="HideTWBExt"/>
        </w:rPr>
        <w:t>&lt;/Amend&gt;</w:t>
      </w:r>
    </w:p>
    <w:p w14:paraId="5787051E"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109</w:t>
      </w:r>
      <w:r w:rsidRPr="00D44342">
        <w:rPr>
          <w:rStyle w:val="HideTWBExt"/>
          <w:b w:val="0"/>
        </w:rPr>
        <w:t>&lt;/NumAm&gt;</w:t>
      </w:r>
    </w:p>
    <w:p w14:paraId="71DC2B02" w14:textId="77777777" w:rsidR="00DF724D" w:rsidRPr="00D44342" w:rsidRDefault="00DF724D" w:rsidP="00DF724D">
      <w:pPr>
        <w:pStyle w:val="NormalBold"/>
      </w:pPr>
      <w:r w:rsidRPr="00D44342">
        <w:rPr>
          <w:rStyle w:val="HideTWBExt"/>
          <w:b w:val="0"/>
        </w:rPr>
        <w:t>&lt;RepeatBlock-By&gt;&lt;Members&gt;</w:t>
      </w:r>
      <w:r w:rsidRPr="00D44342">
        <w:t>Petras Auštrevičius</w:t>
      </w:r>
      <w:r w:rsidRPr="00D44342">
        <w:rPr>
          <w:rStyle w:val="HideTWBExt"/>
          <w:b w:val="0"/>
        </w:rPr>
        <w:t>&lt;/Members&gt;</w:t>
      </w:r>
    </w:p>
    <w:p w14:paraId="266AE723" w14:textId="77777777" w:rsidR="00DF724D" w:rsidRPr="00D44342" w:rsidRDefault="00DF724D" w:rsidP="00DF724D">
      <w:pPr>
        <w:pStyle w:val="NormalBold"/>
      </w:pPr>
      <w:r w:rsidRPr="00D44342">
        <w:rPr>
          <w:rStyle w:val="HideTWBExt"/>
          <w:b w:val="0"/>
        </w:rPr>
        <w:t>&lt;/RepeatBlock-By&gt;</w:t>
      </w:r>
    </w:p>
    <w:p w14:paraId="6E31E37B"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0AF0E79D" w14:textId="77777777" w:rsidR="00DF724D" w:rsidRPr="00D44342" w:rsidRDefault="00DF724D" w:rsidP="00DF724D">
      <w:pPr>
        <w:pStyle w:val="NormalBold"/>
      </w:pPr>
      <w:r w:rsidRPr="00D44342">
        <w:rPr>
          <w:rStyle w:val="HideTWBExt"/>
          <w:b w:val="0"/>
        </w:rPr>
        <w:t>&lt;Article&gt;</w:t>
      </w:r>
      <w:r w:rsidRPr="00D44342">
        <w:t>Paragrafo 1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2267E655" w14:textId="77777777" w:rsidTr="00301803">
        <w:trPr>
          <w:trHeight w:hRule="exact" w:val="240"/>
          <w:jc w:val="center"/>
        </w:trPr>
        <w:tc>
          <w:tcPr>
            <w:tcW w:w="9752" w:type="dxa"/>
            <w:gridSpan w:val="2"/>
            <w:tcBorders>
              <w:top w:val="nil"/>
              <w:left w:val="nil"/>
              <w:bottom w:val="nil"/>
              <w:right w:val="nil"/>
            </w:tcBorders>
          </w:tcPr>
          <w:p w14:paraId="56F22450" w14:textId="77777777" w:rsidR="00DF724D" w:rsidRPr="00D44342" w:rsidRDefault="00DF724D" w:rsidP="00301803"/>
        </w:tc>
      </w:tr>
      <w:tr w:rsidR="00DF724D" w:rsidRPr="00D44342" w14:paraId="58EF2DBE" w14:textId="77777777" w:rsidTr="00301803">
        <w:trPr>
          <w:trHeight w:val="240"/>
          <w:jc w:val="center"/>
        </w:trPr>
        <w:tc>
          <w:tcPr>
            <w:tcW w:w="4876" w:type="dxa"/>
            <w:tcBorders>
              <w:top w:val="nil"/>
              <w:left w:val="nil"/>
              <w:bottom w:val="nil"/>
              <w:right w:val="nil"/>
            </w:tcBorders>
          </w:tcPr>
          <w:p w14:paraId="06FC197C"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106A4BEB" w14:textId="77777777" w:rsidR="00DF724D" w:rsidRPr="00D44342" w:rsidRDefault="00DF724D" w:rsidP="00301803">
            <w:pPr>
              <w:pStyle w:val="AmColumnHeading"/>
            </w:pPr>
            <w:r w:rsidRPr="00D44342">
              <w:t>Emendamento</w:t>
            </w:r>
          </w:p>
        </w:tc>
      </w:tr>
      <w:tr w:rsidR="00DF724D" w:rsidRPr="00D44342" w14:paraId="40E5DF62" w14:textId="77777777" w:rsidTr="00301803">
        <w:trPr>
          <w:jc w:val="center"/>
        </w:trPr>
        <w:tc>
          <w:tcPr>
            <w:tcW w:w="4876" w:type="dxa"/>
            <w:tcBorders>
              <w:top w:val="nil"/>
              <w:left w:val="nil"/>
              <w:bottom w:val="nil"/>
              <w:right w:val="nil"/>
            </w:tcBorders>
          </w:tcPr>
          <w:p w14:paraId="6ABAB4C7" w14:textId="77777777" w:rsidR="00DF724D" w:rsidRPr="00D44342" w:rsidRDefault="00DF724D" w:rsidP="00301803">
            <w:pPr>
              <w:pStyle w:val="Normal6a"/>
            </w:pPr>
          </w:p>
        </w:tc>
        <w:tc>
          <w:tcPr>
            <w:tcW w:w="4876" w:type="dxa"/>
            <w:tcBorders>
              <w:top w:val="nil"/>
              <w:left w:val="nil"/>
              <w:bottom w:val="nil"/>
              <w:right w:val="nil"/>
            </w:tcBorders>
          </w:tcPr>
          <w:p w14:paraId="17B61F92" w14:textId="77777777" w:rsidR="00DF724D" w:rsidRPr="00D44342" w:rsidRDefault="00DF724D" w:rsidP="00301803">
            <w:pPr>
              <w:pStyle w:val="Normal6a"/>
            </w:pPr>
            <w:r w:rsidRPr="00D44342">
              <w:rPr>
                <w:b/>
                <w:i/>
              </w:rPr>
              <w:t>1 bis.</w:t>
            </w:r>
            <w:r w:rsidRPr="00D44342">
              <w:tab/>
            </w:r>
            <w:r w:rsidRPr="00D44342">
              <w:rPr>
                <w:b/>
                <w:i/>
              </w:rPr>
              <w:t>ricorda la posizione e la responsabilità uniche dell'UE nel promuovere gli sforzi per il cessate il fuoco e il rafforzamento della fiducia attraverso l'impegno diplomatico e politico; sottolinea che il miglioramento del tenore di vita e dell'accesso ai servizi essenziali nella regione dipende dal raggiungimento di soluzioni politiche durature;</w:t>
            </w:r>
          </w:p>
        </w:tc>
      </w:tr>
    </w:tbl>
    <w:p w14:paraId="4DB7870C"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14C4A609" w14:textId="77777777" w:rsidR="00DF724D" w:rsidRPr="00D44342" w:rsidRDefault="00DF724D" w:rsidP="00DF724D">
      <w:r w:rsidRPr="00D44342">
        <w:rPr>
          <w:rStyle w:val="HideTWBExt"/>
        </w:rPr>
        <w:t>&lt;/Amend&gt;</w:t>
      </w:r>
    </w:p>
    <w:p w14:paraId="6568C061"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110</w:t>
      </w:r>
      <w:r w:rsidRPr="00D44342">
        <w:rPr>
          <w:rStyle w:val="HideTWBExt"/>
          <w:b w:val="0"/>
        </w:rPr>
        <w:t>&lt;/NumAm&gt;</w:t>
      </w:r>
    </w:p>
    <w:p w14:paraId="7EA92911" w14:textId="77777777" w:rsidR="00DF724D" w:rsidRPr="00D44342" w:rsidRDefault="00DF724D" w:rsidP="00DF724D">
      <w:pPr>
        <w:pStyle w:val="NormalBold"/>
      </w:pPr>
      <w:r w:rsidRPr="00D44342">
        <w:rPr>
          <w:rStyle w:val="HideTWBExt"/>
          <w:b w:val="0"/>
        </w:rPr>
        <w:t>&lt;RepeatBlock-By&gt;&lt;Members&gt;</w:t>
      </w:r>
      <w:r w:rsidRPr="00D44342">
        <w:t>Sebastian Tynkkynen</w:t>
      </w:r>
      <w:r w:rsidRPr="00D44342">
        <w:rPr>
          <w:rStyle w:val="HideTWBExt"/>
          <w:b w:val="0"/>
        </w:rPr>
        <w:t>&lt;/Members&gt;</w:t>
      </w:r>
    </w:p>
    <w:p w14:paraId="3A997D98" w14:textId="77777777" w:rsidR="00DF724D" w:rsidRPr="00D44342" w:rsidRDefault="00DF724D" w:rsidP="00DF724D">
      <w:pPr>
        <w:pStyle w:val="NormalBold"/>
      </w:pPr>
      <w:r w:rsidRPr="00D44342">
        <w:rPr>
          <w:rStyle w:val="HideTWBExt"/>
          <w:b w:val="0"/>
        </w:rPr>
        <w:t>&lt;/RepeatBlock-By&gt;</w:t>
      </w:r>
    </w:p>
    <w:p w14:paraId="2D73F2FB"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543D5AF4" w14:textId="77777777" w:rsidR="00DF724D" w:rsidRPr="00D44342" w:rsidRDefault="00DF724D" w:rsidP="00DF724D">
      <w:pPr>
        <w:pStyle w:val="NormalBold"/>
      </w:pPr>
      <w:r w:rsidRPr="00D44342">
        <w:rPr>
          <w:rStyle w:val="HideTWBExt"/>
          <w:b w:val="0"/>
        </w:rPr>
        <w:t>&lt;Article&gt;</w:t>
      </w:r>
      <w:r w:rsidRPr="00D44342">
        <w:t>Paragrafo 1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7D9A770" w14:textId="77777777" w:rsidTr="00301803">
        <w:trPr>
          <w:trHeight w:hRule="exact" w:val="240"/>
          <w:jc w:val="center"/>
        </w:trPr>
        <w:tc>
          <w:tcPr>
            <w:tcW w:w="9752" w:type="dxa"/>
            <w:gridSpan w:val="2"/>
            <w:tcBorders>
              <w:top w:val="nil"/>
              <w:left w:val="nil"/>
              <w:bottom w:val="nil"/>
              <w:right w:val="nil"/>
            </w:tcBorders>
          </w:tcPr>
          <w:p w14:paraId="50D71F54" w14:textId="77777777" w:rsidR="00DF724D" w:rsidRPr="00D44342" w:rsidRDefault="00DF724D" w:rsidP="00301803"/>
        </w:tc>
      </w:tr>
      <w:tr w:rsidR="00DF724D" w:rsidRPr="00D44342" w14:paraId="7D280422" w14:textId="77777777" w:rsidTr="00301803">
        <w:trPr>
          <w:trHeight w:val="240"/>
          <w:jc w:val="center"/>
        </w:trPr>
        <w:tc>
          <w:tcPr>
            <w:tcW w:w="4876" w:type="dxa"/>
            <w:tcBorders>
              <w:top w:val="nil"/>
              <w:left w:val="nil"/>
              <w:bottom w:val="nil"/>
              <w:right w:val="nil"/>
            </w:tcBorders>
          </w:tcPr>
          <w:p w14:paraId="23F9704C"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3355C9B5" w14:textId="77777777" w:rsidR="00DF724D" w:rsidRPr="00D44342" w:rsidRDefault="00DF724D" w:rsidP="00301803">
            <w:pPr>
              <w:pStyle w:val="AmColumnHeading"/>
            </w:pPr>
            <w:r w:rsidRPr="00D44342">
              <w:t>Emendamento</w:t>
            </w:r>
          </w:p>
        </w:tc>
      </w:tr>
      <w:tr w:rsidR="00DF724D" w:rsidRPr="00D44342" w14:paraId="72332393" w14:textId="77777777" w:rsidTr="00301803">
        <w:trPr>
          <w:jc w:val="center"/>
        </w:trPr>
        <w:tc>
          <w:tcPr>
            <w:tcW w:w="4876" w:type="dxa"/>
            <w:tcBorders>
              <w:top w:val="nil"/>
              <w:left w:val="nil"/>
              <w:bottom w:val="nil"/>
              <w:right w:val="nil"/>
            </w:tcBorders>
          </w:tcPr>
          <w:p w14:paraId="03339553" w14:textId="77777777" w:rsidR="00DF724D" w:rsidRPr="00D44342" w:rsidRDefault="00DF724D" w:rsidP="00301803">
            <w:pPr>
              <w:pStyle w:val="Normal6a"/>
            </w:pPr>
          </w:p>
        </w:tc>
        <w:tc>
          <w:tcPr>
            <w:tcW w:w="4876" w:type="dxa"/>
            <w:tcBorders>
              <w:top w:val="nil"/>
              <w:left w:val="nil"/>
              <w:bottom w:val="nil"/>
              <w:right w:val="nil"/>
            </w:tcBorders>
          </w:tcPr>
          <w:p w14:paraId="6CF44620" w14:textId="77777777" w:rsidR="00DF724D" w:rsidRPr="00D44342" w:rsidRDefault="00DF724D" w:rsidP="00301803">
            <w:pPr>
              <w:pStyle w:val="Normal6a"/>
            </w:pPr>
            <w:r w:rsidRPr="00D44342">
              <w:rPr>
                <w:b/>
                <w:i/>
              </w:rPr>
              <w:t>1 bis.</w:t>
            </w:r>
            <w:r w:rsidRPr="00D44342">
              <w:tab/>
            </w:r>
            <w:r w:rsidRPr="00D44342">
              <w:rPr>
                <w:b/>
                <w:i/>
              </w:rPr>
              <w:t>ricorda che la Turchia continua a occupare illegalmente vaste aree di Cipro; ritiene che l'occupazione, ormai decennale, e il comportamento provocatorio della Turchia stiano minando le basi della stabilità nella regione mediterranea;</w:t>
            </w:r>
          </w:p>
        </w:tc>
      </w:tr>
    </w:tbl>
    <w:p w14:paraId="2EE8A92D"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{FI}</w:t>
      </w:r>
      <w:r w:rsidRPr="00D44342">
        <w:t>fi</w:t>
      </w:r>
      <w:r w:rsidRPr="00D44342">
        <w:rPr>
          <w:rStyle w:val="HideTWBExt"/>
        </w:rPr>
        <w:t>&lt;/Original&gt;</w:t>
      </w:r>
    </w:p>
    <w:p w14:paraId="2EAEF70B" w14:textId="77777777" w:rsidR="00DF724D" w:rsidRPr="00D44342" w:rsidRDefault="00DF724D" w:rsidP="00DF724D">
      <w:r w:rsidRPr="00D44342">
        <w:rPr>
          <w:rStyle w:val="HideTWBExt"/>
        </w:rPr>
        <w:t>&lt;/Amend&gt;</w:t>
      </w:r>
    </w:p>
    <w:p w14:paraId="188109A1"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111</w:t>
      </w:r>
      <w:r w:rsidRPr="00D44342">
        <w:rPr>
          <w:rStyle w:val="HideTWBExt"/>
          <w:b w:val="0"/>
        </w:rPr>
        <w:t>&lt;/NumAm&gt;</w:t>
      </w:r>
    </w:p>
    <w:p w14:paraId="295B360A" w14:textId="77777777" w:rsidR="00DF724D" w:rsidRPr="00D44342" w:rsidRDefault="00DF724D" w:rsidP="00DF724D">
      <w:pPr>
        <w:pStyle w:val="NormalBold"/>
      </w:pPr>
      <w:r w:rsidRPr="00D44342">
        <w:rPr>
          <w:rStyle w:val="HideTWBExt"/>
          <w:b w:val="0"/>
        </w:rPr>
        <w:t>&lt;RepeatBlock-By&gt;&lt;Members&gt;</w:t>
      </w:r>
      <w:r w:rsidRPr="00D44342">
        <w:t>Marco Tarquinio, Nicola Zingaretti, Robert Biedroń, Murielle Laurent, Cecilia Strada, Marta Temido, Matjaž Nemec, Leire Pajín, Udo Bullmann, Hana Jalloul Muro, Nikolas Farantouris</w:t>
      </w:r>
      <w:r w:rsidRPr="00D44342">
        <w:rPr>
          <w:rStyle w:val="HideTWBExt"/>
          <w:b w:val="0"/>
        </w:rPr>
        <w:t>&lt;/Members&gt;</w:t>
      </w:r>
    </w:p>
    <w:p w14:paraId="2B34DB3A" w14:textId="77777777" w:rsidR="00DF724D" w:rsidRPr="00D44342" w:rsidRDefault="00DF724D" w:rsidP="00DF724D">
      <w:pPr>
        <w:pStyle w:val="NormalBold"/>
      </w:pPr>
      <w:r w:rsidRPr="00D44342">
        <w:rPr>
          <w:rStyle w:val="HideTWBExt"/>
          <w:b w:val="0"/>
        </w:rPr>
        <w:t>&lt;/RepeatBlock-By&gt;</w:t>
      </w:r>
    </w:p>
    <w:p w14:paraId="25CAFF63"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77B43F18" w14:textId="77777777" w:rsidR="00DF724D" w:rsidRPr="00D44342" w:rsidRDefault="00DF724D" w:rsidP="00DF724D">
      <w:pPr>
        <w:pStyle w:val="NormalBold"/>
      </w:pPr>
      <w:r w:rsidRPr="00D44342">
        <w:rPr>
          <w:rStyle w:val="HideTWBExt"/>
          <w:b w:val="0"/>
        </w:rPr>
        <w:t>&lt;Article&gt;</w:t>
      </w:r>
      <w:r w:rsidRPr="00D44342">
        <w:t>Paragrafo 2</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76E6DD72" w14:textId="77777777" w:rsidTr="00301803">
        <w:trPr>
          <w:trHeight w:hRule="exact" w:val="240"/>
          <w:jc w:val="center"/>
        </w:trPr>
        <w:tc>
          <w:tcPr>
            <w:tcW w:w="9752" w:type="dxa"/>
            <w:gridSpan w:val="2"/>
            <w:tcBorders>
              <w:top w:val="nil"/>
              <w:left w:val="nil"/>
              <w:bottom w:val="nil"/>
              <w:right w:val="nil"/>
            </w:tcBorders>
          </w:tcPr>
          <w:p w14:paraId="58E57C85" w14:textId="77777777" w:rsidR="00DF724D" w:rsidRPr="00D44342" w:rsidRDefault="00DF724D" w:rsidP="00301803"/>
        </w:tc>
      </w:tr>
      <w:tr w:rsidR="00DF724D" w:rsidRPr="00D44342" w14:paraId="54633944" w14:textId="77777777" w:rsidTr="00301803">
        <w:trPr>
          <w:trHeight w:val="240"/>
          <w:jc w:val="center"/>
        </w:trPr>
        <w:tc>
          <w:tcPr>
            <w:tcW w:w="4876" w:type="dxa"/>
            <w:tcBorders>
              <w:top w:val="nil"/>
              <w:left w:val="nil"/>
              <w:bottom w:val="nil"/>
              <w:right w:val="nil"/>
            </w:tcBorders>
          </w:tcPr>
          <w:p w14:paraId="11CA442B"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17A5F2E0" w14:textId="77777777" w:rsidR="00DF724D" w:rsidRPr="00D44342" w:rsidRDefault="00DF724D" w:rsidP="00301803">
            <w:pPr>
              <w:pStyle w:val="AmColumnHeading"/>
            </w:pPr>
            <w:r w:rsidRPr="00D44342">
              <w:t>Emendamento</w:t>
            </w:r>
          </w:p>
        </w:tc>
      </w:tr>
      <w:tr w:rsidR="00DF724D" w:rsidRPr="00D44342" w14:paraId="18D5020C" w14:textId="77777777" w:rsidTr="00301803">
        <w:trPr>
          <w:jc w:val="center"/>
        </w:trPr>
        <w:tc>
          <w:tcPr>
            <w:tcW w:w="4876" w:type="dxa"/>
            <w:tcBorders>
              <w:top w:val="nil"/>
              <w:left w:val="nil"/>
              <w:bottom w:val="nil"/>
              <w:right w:val="nil"/>
            </w:tcBorders>
          </w:tcPr>
          <w:p w14:paraId="7D98C0E3" w14:textId="77777777" w:rsidR="00DF724D" w:rsidRPr="00D44342" w:rsidRDefault="00DF724D" w:rsidP="00301803">
            <w:pPr>
              <w:pStyle w:val="Normal6a"/>
            </w:pPr>
            <w:r w:rsidRPr="00D44342">
              <w:t>2.</w:t>
            </w:r>
            <w:r w:rsidRPr="00D44342">
              <w:tab/>
              <w:t xml:space="preserve">reputa che il patto per il Mediterraneo rappresenti un'opportunità per rinnovare e rafforzare le relazioni euromediterranee </w:t>
            </w:r>
            <w:r w:rsidRPr="00D44342">
              <w:rPr>
                <w:b/>
                <w:i/>
              </w:rPr>
              <w:t>scommettendo</w:t>
            </w:r>
            <w:r w:rsidRPr="00D44342">
              <w:t xml:space="preserve"> </w:t>
            </w:r>
            <w:r w:rsidRPr="00D44342">
              <w:rPr>
                <w:b/>
                <w:i/>
              </w:rPr>
              <w:t>sulle</w:t>
            </w:r>
            <w:r w:rsidRPr="00D44342">
              <w:t xml:space="preserve"> persone </w:t>
            </w:r>
            <w:r w:rsidRPr="00D44342">
              <w:rPr>
                <w:b/>
                <w:i/>
              </w:rPr>
              <w:t>di fronte alle divisioni e alla mancanza di ambizione tra i governi</w:t>
            </w:r>
            <w:r w:rsidRPr="00D44342">
              <w:t>, traendo insegnamenti dalle carenze dei precedenti quadri di cooperazione e costruendo detto partenariato rinnovato sulla cotitolarità come principio centrale, il cui successo dipende dall'effettivo coinvolgimento delle persone, degli enti locali e regionali, delle parti sociali e delle organizzazioni della società civile;</w:t>
            </w:r>
          </w:p>
        </w:tc>
        <w:tc>
          <w:tcPr>
            <w:tcW w:w="4876" w:type="dxa"/>
            <w:tcBorders>
              <w:top w:val="nil"/>
              <w:left w:val="nil"/>
              <w:bottom w:val="nil"/>
              <w:right w:val="nil"/>
            </w:tcBorders>
          </w:tcPr>
          <w:p w14:paraId="682CC6D7" w14:textId="77777777" w:rsidR="00DF724D" w:rsidRPr="00D44342" w:rsidRDefault="00DF724D" w:rsidP="00301803">
            <w:pPr>
              <w:pStyle w:val="Normal6a"/>
            </w:pPr>
            <w:r w:rsidRPr="00D44342">
              <w:t>2.</w:t>
            </w:r>
            <w:r w:rsidRPr="00D44342">
              <w:tab/>
              <w:t xml:space="preserve">reputa che il patto per il Mediterraneo rappresenti un'opportunità per rinnovare e rafforzare le relazioni euromediterranee </w:t>
            </w:r>
            <w:r w:rsidRPr="00D44342">
              <w:rPr>
                <w:b/>
                <w:i/>
              </w:rPr>
              <w:t>ponendo le</w:t>
            </w:r>
            <w:r w:rsidRPr="00D44342">
              <w:t xml:space="preserve"> persone </w:t>
            </w:r>
            <w:r w:rsidRPr="00D44342">
              <w:rPr>
                <w:b/>
                <w:i/>
              </w:rPr>
              <w:t>al centro in una regione caratterizzata da frammentazione e divergenze politiche</w:t>
            </w:r>
            <w:r w:rsidRPr="00D44342">
              <w:t xml:space="preserve">, traendo insegnamenti </w:t>
            </w:r>
            <w:r w:rsidRPr="00D44342">
              <w:rPr>
                <w:b/>
                <w:i/>
              </w:rPr>
              <w:t>concreti</w:t>
            </w:r>
            <w:r w:rsidRPr="00D44342">
              <w:t xml:space="preserve"> dalle carenze dei precedenti quadri di cooperazione</w:t>
            </w:r>
            <w:r w:rsidRPr="00D44342">
              <w:rPr>
                <w:b/>
                <w:i/>
              </w:rPr>
              <w:t>, tra cui finanziamenti insufficienti, deboli strutture di governance e la sistematica emarginazione della società civile,</w:t>
            </w:r>
            <w:r w:rsidRPr="00D44342">
              <w:t xml:space="preserve"> e costruendo detto partenariato rinnovato sulla cotitolarità come principio centrale </w:t>
            </w:r>
            <w:r w:rsidRPr="00D44342">
              <w:rPr>
                <w:b/>
                <w:i/>
              </w:rPr>
              <w:t>e operativo</w:t>
            </w:r>
            <w:r w:rsidRPr="00D44342">
              <w:t xml:space="preserve">, il cui successo dipende dall'effettivo coinvolgimento delle persone, degli enti locali e regionali, delle parti sociali e delle organizzazioni della società civile </w:t>
            </w:r>
            <w:r w:rsidRPr="00D44342">
              <w:rPr>
                <w:b/>
                <w:i/>
              </w:rPr>
              <w:t>nella progettazione, nell'attuazione e nella valutazione di tutti i suoi programmi</w:t>
            </w:r>
            <w:r w:rsidRPr="00D44342">
              <w:t>;</w:t>
            </w:r>
          </w:p>
        </w:tc>
      </w:tr>
    </w:tbl>
    <w:p w14:paraId="3EBC34F7"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5548C0D2" w14:textId="77777777" w:rsidR="00DF724D" w:rsidRPr="00D44342" w:rsidRDefault="00DF724D" w:rsidP="00DF724D">
      <w:r w:rsidRPr="00D44342">
        <w:rPr>
          <w:rStyle w:val="HideTWBExt"/>
        </w:rPr>
        <w:t>&lt;/Amend&gt;</w:t>
      </w:r>
    </w:p>
    <w:p w14:paraId="324D78FF"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112</w:t>
      </w:r>
      <w:r w:rsidRPr="00D44342">
        <w:rPr>
          <w:rStyle w:val="HideTWBExt"/>
          <w:b w:val="0"/>
        </w:rPr>
        <w:t>&lt;/NumAm&gt;</w:t>
      </w:r>
    </w:p>
    <w:p w14:paraId="612796DE" w14:textId="77777777" w:rsidR="00DF724D" w:rsidRPr="00D44342" w:rsidRDefault="00DF724D" w:rsidP="00DF724D">
      <w:pPr>
        <w:pStyle w:val="NormalBold"/>
      </w:pPr>
      <w:r w:rsidRPr="00D44342">
        <w:rPr>
          <w:rStyle w:val="HideTWBExt"/>
          <w:b w:val="0"/>
        </w:rPr>
        <w:t>&lt;RepeatBlock-By&gt;&lt;Members&gt;</w:t>
      </w:r>
      <w:r w:rsidRPr="00D44342">
        <w:t>Sebastian Tynkkynen</w:t>
      </w:r>
      <w:r w:rsidRPr="00D44342">
        <w:rPr>
          <w:rStyle w:val="HideTWBExt"/>
          <w:b w:val="0"/>
        </w:rPr>
        <w:t>&lt;/Members&gt;</w:t>
      </w:r>
    </w:p>
    <w:p w14:paraId="46D3A062" w14:textId="77777777" w:rsidR="00DF724D" w:rsidRPr="00D44342" w:rsidRDefault="00DF724D" w:rsidP="00DF724D">
      <w:pPr>
        <w:pStyle w:val="NormalBold"/>
      </w:pPr>
      <w:r w:rsidRPr="00D44342">
        <w:rPr>
          <w:rStyle w:val="HideTWBExt"/>
          <w:b w:val="0"/>
        </w:rPr>
        <w:t>&lt;/RepeatBlock-By&gt;</w:t>
      </w:r>
    </w:p>
    <w:p w14:paraId="3FBCB25B"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45133655" w14:textId="77777777" w:rsidR="00DF724D" w:rsidRPr="00D44342" w:rsidRDefault="00DF724D" w:rsidP="00DF724D">
      <w:pPr>
        <w:pStyle w:val="NormalBold"/>
      </w:pPr>
      <w:r w:rsidRPr="00D44342">
        <w:rPr>
          <w:rStyle w:val="HideTWBExt"/>
          <w:b w:val="0"/>
        </w:rPr>
        <w:t>&lt;Article&gt;</w:t>
      </w:r>
      <w:r w:rsidRPr="00D44342">
        <w:t>Paragrafo 2</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75D91AEF" w14:textId="77777777" w:rsidTr="00301803">
        <w:trPr>
          <w:trHeight w:hRule="exact" w:val="240"/>
          <w:jc w:val="center"/>
        </w:trPr>
        <w:tc>
          <w:tcPr>
            <w:tcW w:w="9752" w:type="dxa"/>
            <w:gridSpan w:val="2"/>
            <w:tcBorders>
              <w:top w:val="nil"/>
              <w:left w:val="nil"/>
              <w:bottom w:val="nil"/>
              <w:right w:val="nil"/>
            </w:tcBorders>
          </w:tcPr>
          <w:p w14:paraId="0D183C97" w14:textId="77777777" w:rsidR="00DF724D" w:rsidRPr="00D44342" w:rsidRDefault="00DF724D" w:rsidP="00301803"/>
        </w:tc>
      </w:tr>
      <w:tr w:rsidR="00DF724D" w:rsidRPr="00D44342" w14:paraId="794B7666" w14:textId="77777777" w:rsidTr="00301803">
        <w:trPr>
          <w:trHeight w:val="240"/>
          <w:jc w:val="center"/>
        </w:trPr>
        <w:tc>
          <w:tcPr>
            <w:tcW w:w="4876" w:type="dxa"/>
            <w:tcBorders>
              <w:top w:val="nil"/>
              <w:left w:val="nil"/>
              <w:bottom w:val="nil"/>
              <w:right w:val="nil"/>
            </w:tcBorders>
          </w:tcPr>
          <w:p w14:paraId="24EB37DD"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6ECAE8A2" w14:textId="77777777" w:rsidR="00DF724D" w:rsidRPr="00D44342" w:rsidRDefault="00DF724D" w:rsidP="00301803">
            <w:pPr>
              <w:pStyle w:val="AmColumnHeading"/>
            </w:pPr>
            <w:r w:rsidRPr="00D44342">
              <w:t>Emendamento</w:t>
            </w:r>
          </w:p>
        </w:tc>
      </w:tr>
      <w:tr w:rsidR="00DF724D" w:rsidRPr="00D44342" w14:paraId="6C7097D0" w14:textId="77777777" w:rsidTr="00301803">
        <w:trPr>
          <w:jc w:val="center"/>
        </w:trPr>
        <w:tc>
          <w:tcPr>
            <w:tcW w:w="4876" w:type="dxa"/>
            <w:tcBorders>
              <w:top w:val="nil"/>
              <w:left w:val="nil"/>
              <w:bottom w:val="nil"/>
              <w:right w:val="nil"/>
            </w:tcBorders>
          </w:tcPr>
          <w:p w14:paraId="5F0A2874" w14:textId="77777777" w:rsidR="00DF724D" w:rsidRPr="00D44342" w:rsidRDefault="00DF724D" w:rsidP="00301803">
            <w:pPr>
              <w:pStyle w:val="Normal6a"/>
            </w:pPr>
            <w:r w:rsidRPr="00D44342">
              <w:t>2.</w:t>
            </w:r>
            <w:r w:rsidRPr="00D44342">
              <w:tab/>
              <w:t xml:space="preserve">reputa che il patto per il Mediterraneo rappresenti un'opportunità per rinnovare e rafforzare le relazioni euromediterranee </w:t>
            </w:r>
            <w:r w:rsidRPr="00D44342">
              <w:rPr>
                <w:b/>
                <w:i/>
              </w:rPr>
              <w:t>scommettendo sulle persone di fronte alle divisioni e alla mancanza di ambizione tra i governi, traendo insegnamenti dalle carenze dei precedenti quadri di cooperazione e costruendo detto partenariato rinnovato sulla cotitolarità come principio centrale, il cui successo dipende dall'effettivo coinvolgimento delle persone, degli enti locali e regionali, delle parti sociali e delle organizzazioni della società civile</w:t>
            </w:r>
            <w:r w:rsidRPr="00D44342">
              <w:t>;</w:t>
            </w:r>
          </w:p>
        </w:tc>
        <w:tc>
          <w:tcPr>
            <w:tcW w:w="4876" w:type="dxa"/>
            <w:tcBorders>
              <w:top w:val="nil"/>
              <w:left w:val="nil"/>
              <w:bottom w:val="nil"/>
              <w:right w:val="nil"/>
            </w:tcBorders>
          </w:tcPr>
          <w:p w14:paraId="23BEDEA8" w14:textId="3B6B0E15" w:rsidR="00DF724D" w:rsidRPr="00D44342" w:rsidRDefault="00DF724D" w:rsidP="00301803">
            <w:pPr>
              <w:pStyle w:val="Normal6a"/>
            </w:pPr>
            <w:r w:rsidRPr="00D44342">
              <w:t>2.</w:t>
            </w:r>
            <w:r w:rsidRPr="00D44342">
              <w:tab/>
              <w:t xml:space="preserve">reputa che il patto per il Mediterraneo rappresenti un'opportunità per rinnovare e rafforzare le relazioni euromediterranee </w:t>
            </w:r>
            <w:r w:rsidR="009E00A7" w:rsidRPr="00D44342">
              <w:rPr>
                <w:b/>
                <w:i/>
              </w:rPr>
              <w:t>potenziando</w:t>
            </w:r>
            <w:r w:rsidRPr="00D44342">
              <w:rPr>
                <w:b/>
                <w:i/>
              </w:rPr>
              <w:t xml:space="preserve"> la sicurezza, la preparazione e la gestione</w:t>
            </w:r>
            <w:r w:rsidR="009E00A7" w:rsidRPr="00D44342">
              <w:rPr>
                <w:b/>
                <w:i/>
              </w:rPr>
              <w:t xml:space="preserve"> della migrazione</w:t>
            </w:r>
            <w:r w:rsidRPr="00D44342">
              <w:rPr>
                <w:b/>
                <w:i/>
              </w:rPr>
              <w:t>, nonché promuovendo gli interessi economici bilaterali</w:t>
            </w:r>
            <w:r w:rsidRPr="00D44342">
              <w:t>;</w:t>
            </w:r>
          </w:p>
        </w:tc>
      </w:tr>
    </w:tbl>
    <w:p w14:paraId="367CFD06"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{FI}</w:t>
      </w:r>
      <w:r w:rsidRPr="00D44342">
        <w:t>fi</w:t>
      </w:r>
      <w:r w:rsidRPr="00D44342">
        <w:rPr>
          <w:rStyle w:val="HideTWBExt"/>
        </w:rPr>
        <w:t>&lt;/Original&gt;</w:t>
      </w:r>
    </w:p>
    <w:p w14:paraId="7403AFC2" w14:textId="77777777" w:rsidR="00DF724D" w:rsidRPr="00D44342" w:rsidRDefault="00DF724D" w:rsidP="00DF724D">
      <w:r w:rsidRPr="00D44342">
        <w:rPr>
          <w:rStyle w:val="HideTWBExt"/>
        </w:rPr>
        <w:t>&lt;/Amend&gt;</w:t>
      </w:r>
    </w:p>
    <w:p w14:paraId="24EEE1F4"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113</w:t>
      </w:r>
      <w:r w:rsidRPr="00D44342">
        <w:rPr>
          <w:rStyle w:val="HideTWBExt"/>
          <w:b w:val="0"/>
        </w:rPr>
        <w:t>&lt;/NumAm&gt;</w:t>
      </w:r>
    </w:p>
    <w:p w14:paraId="7B5F0EC0" w14:textId="77777777" w:rsidR="00DF724D" w:rsidRPr="00D44342" w:rsidRDefault="00DF724D" w:rsidP="00DF724D">
      <w:pPr>
        <w:pStyle w:val="NormalBold"/>
      </w:pPr>
      <w:r w:rsidRPr="00D44342">
        <w:rPr>
          <w:rStyle w:val="HideTWBExt"/>
          <w:b w:val="0"/>
        </w:rPr>
        <w:t>&lt;RepeatBlock-By&gt;&lt;Members&gt;</w:t>
      </w:r>
      <w:r w:rsidRPr="00D44342">
        <w:t>Massimiliano Salini</w:t>
      </w:r>
      <w:r w:rsidRPr="00D44342">
        <w:rPr>
          <w:rStyle w:val="HideTWBExt"/>
          <w:b w:val="0"/>
        </w:rPr>
        <w:t>&lt;/Members&gt;</w:t>
      </w:r>
    </w:p>
    <w:p w14:paraId="08C5D609" w14:textId="77777777" w:rsidR="00DF724D" w:rsidRPr="00D44342" w:rsidRDefault="00DF724D" w:rsidP="00DF724D">
      <w:pPr>
        <w:pStyle w:val="NormalBold"/>
      </w:pPr>
      <w:r w:rsidRPr="00D44342">
        <w:rPr>
          <w:rStyle w:val="HideTWBExt"/>
          <w:b w:val="0"/>
        </w:rPr>
        <w:t>&lt;/RepeatBlock-By&gt;</w:t>
      </w:r>
    </w:p>
    <w:p w14:paraId="28B0DB88"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23E2B617" w14:textId="77777777" w:rsidR="00DF724D" w:rsidRPr="00D44342" w:rsidRDefault="00DF724D" w:rsidP="00DF724D">
      <w:pPr>
        <w:pStyle w:val="NormalBold"/>
      </w:pPr>
      <w:r w:rsidRPr="00D44342">
        <w:rPr>
          <w:rStyle w:val="HideTWBExt"/>
          <w:b w:val="0"/>
        </w:rPr>
        <w:t>&lt;Article&gt;</w:t>
      </w:r>
      <w:r w:rsidRPr="00D44342">
        <w:t>Paragrafo 2</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323996C0" w14:textId="77777777" w:rsidTr="00301803">
        <w:trPr>
          <w:trHeight w:hRule="exact" w:val="240"/>
          <w:jc w:val="center"/>
        </w:trPr>
        <w:tc>
          <w:tcPr>
            <w:tcW w:w="9752" w:type="dxa"/>
            <w:gridSpan w:val="2"/>
            <w:tcBorders>
              <w:top w:val="nil"/>
              <w:left w:val="nil"/>
              <w:bottom w:val="nil"/>
              <w:right w:val="nil"/>
            </w:tcBorders>
          </w:tcPr>
          <w:p w14:paraId="4B706759" w14:textId="77777777" w:rsidR="00DF724D" w:rsidRPr="00D44342" w:rsidRDefault="00DF724D" w:rsidP="00301803"/>
        </w:tc>
      </w:tr>
      <w:tr w:rsidR="00DF724D" w:rsidRPr="00D44342" w14:paraId="05352780" w14:textId="77777777" w:rsidTr="00301803">
        <w:trPr>
          <w:trHeight w:val="240"/>
          <w:jc w:val="center"/>
        </w:trPr>
        <w:tc>
          <w:tcPr>
            <w:tcW w:w="4876" w:type="dxa"/>
            <w:tcBorders>
              <w:top w:val="nil"/>
              <w:left w:val="nil"/>
              <w:bottom w:val="nil"/>
              <w:right w:val="nil"/>
            </w:tcBorders>
          </w:tcPr>
          <w:p w14:paraId="66592049"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043876E0" w14:textId="77777777" w:rsidR="00DF724D" w:rsidRPr="00D44342" w:rsidRDefault="00DF724D" w:rsidP="00301803">
            <w:pPr>
              <w:pStyle w:val="AmColumnHeading"/>
            </w:pPr>
            <w:r w:rsidRPr="00D44342">
              <w:t>Emendamento</w:t>
            </w:r>
          </w:p>
        </w:tc>
      </w:tr>
      <w:tr w:rsidR="00DF724D" w:rsidRPr="00D44342" w14:paraId="319AA66E" w14:textId="77777777" w:rsidTr="00301803">
        <w:trPr>
          <w:jc w:val="center"/>
        </w:trPr>
        <w:tc>
          <w:tcPr>
            <w:tcW w:w="4876" w:type="dxa"/>
            <w:tcBorders>
              <w:top w:val="nil"/>
              <w:left w:val="nil"/>
              <w:bottom w:val="nil"/>
              <w:right w:val="nil"/>
            </w:tcBorders>
          </w:tcPr>
          <w:p w14:paraId="63390ED9" w14:textId="77777777" w:rsidR="00DF724D" w:rsidRPr="00D44342" w:rsidRDefault="00DF724D" w:rsidP="00301803">
            <w:pPr>
              <w:pStyle w:val="Normal6a"/>
            </w:pPr>
            <w:r w:rsidRPr="00D44342">
              <w:t>2.</w:t>
            </w:r>
            <w:r w:rsidRPr="00D44342">
              <w:tab/>
              <w:t>reputa che il patto per il Mediterraneo rappresenti un'opportunità per rinnovare e rafforzare le relazioni euromediterranee scommettendo sulle persone di fronte alle divisioni e alla mancanza di ambizione tra i governi, traendo insegnamenti dalle carenze dei precedenti quadri di cooperazione e costruendo detto partenariato rinnovato sulla cotitolarità come principio centrale, il cui successo dipende dall'effettivo coinvolgimento delle persone, degli enti locali e regionali, delle parti sociali e delle organizzazioni della società civile;</w:t>
            </w:r>
          </w:p>
        </w:tc>
        <w:tc>
          <w:tcPr>
            <w:tcW w:w="4876" w:type="dxa"/>
            <w:tcBorders>
              <w:top w:val="nil"/>
              <w:left w:val="nil"/>
              <w:bottom w:val="nil"/>
              <w:right w:val="nil"/>
            </w:tcBorders>
          </w:tcPr>
          <w:p w14:paraId="1EFB8143" w14:textId="77777777" w:rsidR="00DF724D" w:rsidRPr="00D44342" w:rsidRDefault="00DF724D" w:rsidP="00301803">
            <w:pPr>
              <w:pStyle w:val="Normal6a"/>
            </w:pPr>
            <w:r w:rsidRPr="00D44342">
              <w:t>2.</w:t>
            </w:r>
            <w:r w:rsidRPr="00D44342">
              <w:tab/>
              <w:t>reputa che il patto per il Mediterraneo rappresenti un'opportunità per rinnovare e rafforzare le relazioni euromediterranee scommettendo sulle persone di fronte alle divisioni e alla mancanza di ambizione tra i governi, traendo insegnamenti dalle carenze dei precedenti quadri di cooperazione e costruendo detto partenariato rinnovato sulla cotitolarità</w:t>
            </w:r>
            <w:r w:rsidRPr="00D44342">
              <w:rPr>
                <w:b/>
                <w:i/>
              </w:rPr>
              <w:t>, la co-creazione, l'interesse reciproco e la responsabilità condivisa</w:t>
            </w:r>
            <w:r w:rsidRPr="00D44342">
              <w:t xml:space="preserve"> come principio centrale, il cui successo dipende dall'effettivo coinvolgimento delle persone, degli enti locali e regionali, delle parti sociali e delle organizzazioni della società civile;</w:t>
            </w:r>
            <w:r w:rsidRPr="00D44342">
              <w:rPr>
                <w:b/>
                <w:i/>
              </w:rPr>
              <w:t> osserva che il patto è il risultato di un processo di consultazione senza precedenti e inclusivo, che garantisce l'allineamento alle reali esigenze e aspirazioni dei cittadini su entrambe le sponde del Mediterraneo;</w:t>
            </w:r>
          </w:p>
        </w:tc>
      </w:tr>
    </w:tbl>
    <w:p w14:paraId="14EFA18E"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48158506" w14:textId="77777777" w:rsidR="00DF724D" w:rsidRPr="00D44342" w:rsidRDefault="00DF724D" w:rsidP="00DF724D">
      <w:r w:rsidRPr="00D44342">
        <w:rPr>
          <w:rStyle w:val="HideTWBExt"/>
        </w:rPr>
        <w:t>&lt;/Amend&gt;</w:t>
      </w:r>
    </w:p>
    <w:p w14:paraId="260ECBF4"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114</w:t>
      </w:r>
      <w:r w:rsidRPr="00D44342">
        <w:rPr>
          <w:rStyle w:val="HideTWBExt"/>
          <w:b w:val="0"/>
        </w:rPr>
        <w:t>&lt;/NumAm&gt;</w:t>
      </w:r>
    </w:p>
    <w:p w14:paraId="20B32955" w14:textId="77777777" w:rsidR="00DF724D" w:rsidRPr="00D44342" w:rsidRDefault="00DF724D" w:rsidP="00DF724D">
      <w:pPr>
        <w:pStyle w:val="NormalBold"/>
      </w:pPr>
      <w:r w:rsidRPr="00D44342">
        <w:rPr>
          <w:rStyle w:val="HideTWBExt"/>
          <w:b w:val="0"/>
        </w:rPr>
        <w:t>&lt;RepeatBlock-By&gt;&lt;Members&gt;</w:t>
      </w:r>
      <w:r w:rsidRPr="00D44342">
        <w:t>Željana Zovko</w:t>
      </w:r>
      <w:r w:rsidRPr="00D44342">
        <w:rPr>
          <w:rStyle w:val="HideTWBExt"/>
          <w:b w:val="0"/>
        </w:rPr>
        <w:t>&lt;/Members&gt;</w:t>
      </w:r>
    </w:p>
    <w:p w14:paraId="1445659E" w14:textId="77777777" w:rsidR="00DF724D" w:rsidRPr="00D44342" w:rsidRDefault="00DF724D" w:rsidP="00DF724D">
      <w:pPr>
        <w:pStyle w:val="NormalBold"/>
      </w:pPr>
      <w:r w:rsidRPr="00D44342">
        <w:rPr>
          <w:rStyle w:val="HideTWBExt"/>
          <w:b w:val="0"/>
        </w:rPr>
        <w:t>&lt;/RepeatBlock-By&gt;</w:t>
      </w:r>
    </w:p>
    <w:p w14:paraId="455819AB"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5FDD8298" w14:textId="77777777" w:rsidR="00DF724D" w:rsidRPr="00D44342" w:rsidRDefault="00DF724D" w:rsidP="00DF724D">
      <w:pPr>
        <w:pStyle w:val="NormalBold"/>
      </w:pPr>
      <w:r w:rsidRPr="00D44342">
        <w:rPr>
          <w:rStyle w:val="HideTWBExt"/>
          <w:b w:val="0"/>
        </w:rPr>
        <w:t>&lt;Article&gt;</w:t>
      </w:r>
      <w:r w:rsidRPr="00D44342">
        <w:t>Paragrafo 2</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117D2A11" w14:textId="77777777" w:rsidTr="00301803">
        <w:trPr>
          <w:trHeight w:hRule="exact" w:val="240"/>
          <w:jc w:val="center"/>
        </w:trPr>
        <w:tc>
          <w:tcPr>
            <w:tcW w:w="9752" w:type="dxa"/>
            <w:gridSpan w:val="2"/>
            <w:tcBorders>
              <w:top w:val="nil"/>
              <w:left w:val="nil"/>
              <w:bottom w:val="nil"/>
              <w:right w:val="nil"/>
            </w:tcBorders>
          </w:tcPr>
          <w:p w14:paraId="4FE7FA61" w14:textId="77777777" w:rsidR="00DF724D" w:rsidRPr="00D44342" w:rsidRDefault="00DF724D" w:rsidP="00301803"/>
        </w:tc>
      </w:tr>
      <w:tr w:rsidR="00DF724D" w:rsidRPr="00D44342" w14:paraId="49C0D72F" w14:textId="77777777" w:rsidTr="00301803">
        <w:trPr>
          <w:trHeight w:val="240"/>
          <w:jc w:val="center"/>
        </w:trPr>
        <w:tc>
          <w:tcPr>
            <w:tcW w:w="4876" w:type="dxa"/>
            <w:tcBorders>
              <w:top w:val="nil"/>
              <w:left w:val="nil"/>
              <w:bottom w:val="nil"/>
              <w:right w:val="nil"/>
            </w:tcBorders>
          </w:tcPr>
          <w:p w14:paraId="09C384F4"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CD02FA7" w14:textId="77777777" w:rsidR="00DF724D" w:rsidRPr="00D44342" w:rsidRDefault="00DF724D" w:rsidP="00301803">
            <w:pPr>
              <w:pStyle w:val="AmColumnHeading"/>
            </w:pPr>
            <w:r w:rsidRPr="00D44342">
              <w:t>Emendamento</w:t>
            </w:r>
          </w:p>
        </w:tc>
      </w:tr>
      <w:tr w:rsidR="00DF724D" w:rsidRPr="00D44342" w14:paraId="72A7207E" w14:textId="77777777" w:rsidTr="00301803">
        <w:trPr>
          <w:jc w:val="center"/>
        </w:trPr>
        <w:tc>
          <w:tcPr>
            <w:tcW w:w="4876" w:type="dxa"/>
            <w:tcBorders>
              <w:top w:val="nil"/>
              <w:left w:val="nil"/>
              <w:bottom w:val="nil"/>
              <w:right w:val="nil"/>
            </w:tcBorders>
          </w:tcPr>
          <w:p w14:paraId="060C04CA" w14:textId="77777777" w:rsidR="00DF724D" w:rsidRPr="00D44342" w:rsidRDefault="00DF724D" w:rsidP="00301803">
            <w:pPr>
              <w:pStyle w:val="Normal6a"/>
            </w:pPr>
            <w:r w:rsidRPr="00D44342">
              <w:t>2.</w:t>
            </w:r>
            <w:r w:rsidRPr="00D44342">
              <w:tab/>
              <w:t>reputa che il patto per il Mediterraneo rappresenti un'opportunità per rinnovare e rafforzare le relazioni euromediterranee scommettendo sulle persone di fronte alle divisioni e alla mancanza di ambizione tra i governi, traendo insegnamenti dalle carenze dei precedenti quadri di cooperazione e costruendo detto partenariato rinnovato sulla cotitolarità come principio centrale, il cui successo dipende dall'effettivo coinvolgimento delle persone, degli enti locali e regionali, delle parti sociali e delle organizzazioni della società civile;</w:t>
            </w:r>
          </w:p>
        </w:tc>
        <w:tc>
          <w:tcPr>
            <w:tcW w:w="4876" w:type="dxa"/>
            <w:tcBorders>
              <w:top w:val="nil"/>
              <w:left w:val="nil"/>
              <w:bottom w:val="nil"/>
              <w:right w:val="nil"/>
            </w:tcBorders>
          </w:tcPr>
          <w:p w14:paraId="16205D47" w14:textId="77777777" w:rsidR="00DF724D" w:rsidRPr="00D44342" w:rsidRDefault="00DF724D" w:rsidP="00301803">
            <w:pPr>
              <w:pStyle w:val="Normal6a"/>
            </w:pPr>
            <w:r w:rsidRPr="00D44342">
              <w:t>2.</w:t>
            </w:r>
            <w:r w:rsidRPr="00D44342">
              <w:tab/>
              <w:t>reputa che il patto per il Mediterraneo rappresenti un'opportunità per rinnovare e rafforzare le relazioni euromediterranee scommettendo sulle persone di fronte alle divisioni e alla mancanza di ambizione tra i governi, traendo insegnamenti dalle carenze dei precedenti quadri di cooperazione e costruendo detto partenariato rinnovato sulla cotitolarità come principio centrale, il cui successo dipende dall'effettivo coinvolgimento delle persone, degli enti locali e regionali, delle parti sociali e delle organizzazioni della società civile;</w:t>
            </w:r>
            <w:r w:rsidRPr="00D44342">
              <w:rPr>
                <w:b/>
                <w:i/>
              </w:rPr>
              <w:t> sottolinea, in tale contesto, la necessità di rafforzare la cooperazione regionale e multilaterale tra i paesi mediterranei al fine di affrontare efficacemente le sfide connesse allo sviluppo sostenibile, all'energia e alla sicurezza;</w:t>
            </w:r>
          </w:p>
        </w:tc>
      </w:tr>
    </w:tbl>
    <w:p w14:paraId="1096685A"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752E11CB" w14:textId="77777777" w:rsidR="00DF724D" w:rsidRPr="00D44342" w:rsidRDefault="00DF724D" w:rsidP="00DF724D">
      <w:r w:rsidRPr="00D44342">
        <w:rPr>
          <w:rStyle w:val="HideTWBExt"/>
        </w:rPr>
        <w:t>&lt;/Amend&gt;</w:t>
      </w:r>
    </w:p>
    <w:p w14:paraId="0686EC19"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115</w:t>
      </w:r>
      <w:r w:rsidRPr="00D44342">
        <w:rPr>
          <w:rStyle w:val="HideTWBExt"/>
          <w:b w:val="0"/>
        </w:rPr>
        <w:t>&lt;/NumAm&gt;</w:t>
      </w:r>
    </w:p>
    <w:p w14:paraId="011C36F4" w14:textId="77777777" w:rsidR="00DF724D" w:rsidRPr="00D44342" w:rsidRDefault="00DF724D" w:rsidP="00DF724D">
      <w:pPr>
        <w:pStyle w:val="NormalBold"/>
      </w:pPr>
      <w:r w:rsidRPr="00D44342">
        <w:rPr>
          <w:rStyle w:val="HideTWBExt"/>
          <w:b w:val="0"/>
        </w:rPr>
        <w:t>&lt;RepeatBlock-By&gt;&lt;Members&gt;</w:t>
      </w:r>
      <w:r w:rsidRPr="00D44342">
        <w:t>Alexander Sell</w:t>
      </w:r>
      <w:r w:rsidRPr="00D44342">
        <w:rPr>
          <w:rStyle w:val="HideTWBExt"/>
          <w:b w:val="0"/>
        </w:rPr>
        <w:t>&lt;/Members&gt;</w:t>
      </w:r>
    </w:p>
    <w:p w14:paraId="3274E723" w14:textId="77777777" w:rsidR="00DF724D" w:rsidRPr="00D44342" w:rsidRDefault="00DF724D" w:rsidP="00DF724D">
      <w:pPr>
        <w:pStyle w:val="NormalBold"/>
      </w:pPr>
      <w:r w:rsidRPr="00D44342">
        <w:rPr>
          <w:rStyle w:val="HideTWBExt"/>
          <w:b w:val="0"/>
        </w:rPr>
        <w:t>&lt;/RepeatBlock-By&gt;</w:t>
      </w:r>
    </w:p>
    <w:p w14:paraId="49D401E8"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6559FE9A" w14:textId="77777777" w:rsidR="00DF724D" w:rsidRPr="00D44342" w:rsidRDefault="00DF724D" w:rsidP="00DF724D">
      <w:pPr>
        <w:pStyle w:val="NormalBold"/>
      </w:pPr>
      <w:r w:rsidRPr="00D44342">
        <w:rPr>
          <w:rStyle w:val="HideTWBExt"/>
          <w:b w:val="0"/>
        </w:rPr>
        <w:t>&lt;Article&gt;</w:t>
      </w:r>
      <w:r w:rsidRPr="00D44342">
        <w:t>Paragrafo 2</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56CA6731" w14:textId="77777777" w:rsidTr="00301803">
        <w:trPr>
          <w:trHeight w:hRule="exact" w:val="240"/>
          <w:jc w:val="center"/>
        </w:trPr>
        <w:tc>
          <w:tcPr>
            <w:tcW w:w="9752" w:type="dxa"/>
            <w:gridSpan w:val="2"/>
            <w:tcBorders>
              <w:top w:val="nil"/>
              <w:left w:val="nil"/>
              <w:bottom w:val="nil"/>
              <w:right w:val="nil"/>
            </w:tcBorders>
          </w:tcPr>
          <w:p w14:paraId="48894FE2" w14:textId="77777777" w:rsidR="00DF724D" w:rsidRPr="00D44342" w:rsidRDefault="00DF724D" w:rsidP="00301803"/>
        </w:tc>
      </w:tr>
      <w:tr w:rsidR="00DF724D" w:rsidRPr="00D44342" w14:paraId="7768F02A" w14:textId="77777777" w:rsidTr="00301803">
        <w:trPr>
          <w:trHeight w:val="240"/>
          <w:jc w:val="center"/>
        </w:trPr>
        <w:tc>
          <w:tcPr>
            <w:tcW w:w="4876" w:type="dxa"/>
            <w:tcBorders>
              <w:top w:val="nil"/>
              <w:left w:val="nil"/>
              <w:bottom w:val="nil"/>
              <w:right w:val="nil"/>
            </w:tcBorders>
          </w:tcPr>
          <w:p w14:paraId="2DE5B7B1"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60C4C290" w14:textId="77777777" w:rsidR="00DF724D" w:rsidRPr="00D44342" w:rsidRDefault="00DF724D" w:rsidP="00301803">
            <w:pPr>
              <w:pStyle w:val="AmColumnHeading"/>
            </w:pPr>
            <w:r w:rsidRPr="00D44342">
              <w:t>Emendamento</w:t>
            </w:r>
          </w:p>
        </w:tc>
      </w:tr>
      <w:tr w:rsidR="00DF724D" w:rsidRPr="00D44342" w14:paraId="2DA5A1EE" w14:textId="77777777" w:rsidTr="00301803">
        <w:trPr>
          <w:jc w:val="center"/>
        </w:trPr>
        <w:tc>
          <w:tcPr>
            <w:tcW w:w="4876" w:type="dxa"/>
            <w:tcBorders>
              <w:top w:val="nil"/>
              <w:left w:val="nil"/>
              <w:bottom w:val="nil"/>
              <w:right w:val="nil"/>
            </w:tcBorders>
          </w:tcPr>
          <w:p w14:paraId="0FD28401" w14:textId="77777777" w:rsidR="00DF724D" w:rsidRPr="00D44342" w:rsidRDefault="00DF724D" w:rsidP="00301803">
            <w:pPr>
              <w:pStyle w:val="Normal6a"/>
            </w:pPr>
            <w:r w:rsidRPr="00D44342">
              <w:t>2.</w:t>
            </w:r>
            <w:r w:rsidRPr="00D44342">
              <w:tab/>
              <w:t xml:space="preserve">reputa che il patto per il Mediterraneo </w:t>
            </w:r>
            <w:r w:rsidRPr="00D44342">
              <w:rPr>
                <w:b/>
                <w:i/>
              </w:rPr>
              <w:t>rappresenti</w:t>
            </w:r>
            <w:r w:rsidRPr="00D44342">
              <w:t xml:space="preserve"> un'opportunità per rinnovare e rafforzare le relazioni euromediterranee </w:t>
            </w:r>
            <w:r w:rsidRPr="00D44342">
              <w:rPr>
                <w:b/>
                <w:i/>
              </w:rPr>
              <w:t>scommettendo sulle persone di fronte alle divisioni e alla mancanza di ambizione tra i governi, traendo insegnamenti dalle carenze dei precedenti quadri di cooperazione e costruendo detto partenariato rinnovato sulla cotitolarità come principio centrale, il cui successo dipende dall'effettivo coinvolgimento delle persone, degli enti locali e regionali, delle parti sociali e delle organizzazioni della società civile</w:t>
            </w:r>
            <w:r w:rsidRPr="00D44342">
              <w:t>;</w:t>
            </w:r>
          </w:p>
        </w:tc>
        <w:tc>
          <w:tcPr>
            <w:tcW w:w="4876" w:type="dxa"/>
            <w:tcBorders>
              <w:top w:val="nil"/>
              <w:left w:val="nil"/>
              <w:bottom w:val="nil"/>
              <w:right w:val="nil"/>
            </w:tcBorders>
          </w:tcPr>
          <w:p w14:paraId="1A1EE0E0" w14:textId="77777777" w:rsidR="00DF724D" w:rsidRPr="00D44342" w:rsidRDefault="00DF724D" w:rsidP="00301803">
            <w:pPr>
              <w:pStyle w:val="Normal6a"/>
            </w:pPr>
            <w:r w:rsidRPr="00D44342">
              <w:t>2.</w:t>
            </w:r>
            <w:r w:rsidRPr="00D44342">
              <w:tab/>
              <w:t xml:space="preserve">reputa che il patto per il Mediterraneo </w:t>
            </w:r>
            <w:r w:rsidRPr="00D44342">
              <w:rPr>
                <w:b/>
                <w:i/>
              </w:rPr>
              <w:t>possa rappresentare</w:t>
            </w:r>
            <w:r w:rsidRPr="00D44342">
              <w:t xml:space="preserve"> un'opportunità per rinnovare e rafforzare le relazioni euromediterranee</w:t>
            </w:r>
            <w:r w:rsidRPr="00D44342">
              <w:rPr>
                <w:b/>
                <w:i/>
              </w:rPr>
              <w:t>, a condizione che i paesi partner si impegnino a contrastare la migrazione irregolare, la tratta di esseri umani e ad attuare efficaci accordi di riammissione</w:t>
            </w:r>
            <w:r w:rsidRPr="00D44342">
              <w:t>;</w:t>
            </w:r>
          </w:p>
        </w:tc>
      </w:tr>
    </w:tbl>
    <w:p w14:paraId="4641F5E9"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6B83CC4D" w14:textId="77777777" w:rsidR="00DF724D" w:rsidRPr="00D44342" w:rsidRDefault="00DF724D" w:rsidP="00DF724D">
      <w:r w:rsidRPr="00D44342">
        <w:rPr>
          <w:rStyle w:val="HideTWBExt"/>
        </w:rPr>
        <w:t>&lt;/Amend&gt;</w:t>
      </w:r>
    </w:p>
    <w:p w14:paraId="7E5DB008"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116</w:t>
      </w:r>
      <w:r w:rsidRPr="00D44342">
        <w:rPr>
          <w:rStyle w:val="HideTWBExt"/>
          <w:b w:val="0"/>
        </w:rPr>
        <w:t>&lt;/NumAm&gt;</w:t>
      </w:r>
    </w:p>
    <w:p w14:paraId="6B372FEB" w14:textId="77777777" w:rsidR="00DF724D" w:rsidRPr="00D44342" w:rsidRDefault="00DF724D" w:rsidP="00DF724D">
      <w:pPr>
        <w:pStyle w:val="NormalBold"/>
      </w:pPr>
      <w:r w:rsidRPr="00D44342">
        <w:rPr>
          <w:rStyle w:val="HideTWBExt"/>
          <w:b w:val="0"/>
        </w:rPr>
        <w:t>&lt;RepeatBlock-By&gt;&lt;Members&gt;</w:t>
      </w:r>
      <w:r w:rsidRPr="00D44342">
        <w:t>Francisco José Millán Mon</w:t>
      </w:r>
      <w:r w:rsidRPr="00D44342">
        <w:rPr>
          <w:rStyle w:val="HideTWBExt"/>
          <w:b w:val="0"/>
        </w:rPr>
        <w:t>&lt;/Members&gt;</w:t>
      </w:r>
    </w:p>
    <w:p w14:paraId="3F3644E1" w14:textId="77777777" w:rsidR="00DF724D" w:rsidRPr="00D44342" w:rsidRDefault="00DF724D" w:rsidP="00DF724D">
      <w:pPr>
        <w:pStyle w:val="NormalBold"/>
      </w:pPr>
      <w:r w:rsidRPr="00D44342">
        <w:rPr>
          <w:rStyle w:val="HideTWBExt"/>
          <w:b w:val="0"/>
        </w:rPr>
        <w:t>&lt;/RepeatBlock-By&gt;</w:t>
      </w:r>
    </w:p>
    <w:p w14:paraId="1FFD44FB"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524C1179" w14:textId="77777777" w:rsidR="00DF724D" w:rsidRPr="00D44342" w:rsidRDefault="00DF724D" w:rsidP="00DF724D">
      <w:pPr>
        <w:pStyle w:val="NormalBold"/>
      </w:pPr>
      <w:r w:rsidRPr="00D44342">
        <w:rPr>
          <w:rStyle w:val="HideTWBExt"/>
          <w:b w:val="0"/>
        </w:rPr>
        <w:t>&lt;Article&gt;</w:t>
      </w:r>
      <w:r w:rsidRPr="00D44342">
        <w:t>Paragrafo 2</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0314B5DF" w14:textId="77777777" w:rsidTr="00301803">
        <w:trPr>
          <w:trHeight w:hRule="exact" w:val="240"/>
          <w:jc w:val="center"/>
        </w:trPr>
        <w:tc>
          <w:tcPr>
            <w:tcW w:w="9752" w:type="dxa"/>
            <w:gridSpan w:val="2"/>
            <w:tcBorders>
              <w:top w:val="nil"/>
              <w:left w:val="nil"/>
              <w:bottom w:val="nil"/>
              <w:right w:val="nil"/>
            </w:tcBorders>
          </w:tcPr>
          <w:p w14:paraId="4B4722F4" w14:textId="77777777" w:rsidR="00DF724D" w:rsidRPr="00D44342" w:rsidRDefault="00DF724D" w:rsidP="00301803"/>
        </w:tc>
      </w:tr>
      <w:tr w:rsidR="00DF724D" w:rsidRPr="00D44342" w14:paraId="51552977" w14:textId="77777777" w:rsidTr="00301803">
        <w:trPr>
          <w:trHeight w:val="240"/>
          <w:jc w:val="center"/>
        </w:trPr>
        <w:tc>
          <w:tcPr>
            <w:tcW w:w="4876" w:type="dxa"/>
            <w:tcBorders>
              <w:top w:val="nil"/>
              <w:left w:val="nil"/>
              <w:bottom w:val="nil"/>
              <w:right w:val="nil"/>
            </w:tcBorders>
          </w:tcPr>
          <w:p w14:paraId="4C91ED93"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1553F7C6" w14:textId="77777777" w:rsidR="00DF724D" w:rsidRPr="00D44342" w:rsidRDefault="00DF724D" w:rsidP="00301803">
            <w:pPr>
              <w:pStyle w:val="AmColumnHeading"/>
            </w:pPr>
            <w:r w:rsidRPr="00D44342">
              <w:t>Emendamento</w:t>
            </w:r>
          </w:p>
        </w:tc>
      </w:tr>
      <w:tr w:rsidR="00DF724D" w:rsidRPr="00D44342" w14:paraId="241AF864" w14:textId="77777777" w:rsidTr="00301803">
        <w:trPr>
          <w:jc w:val="center"/>
        </w:trPr>
        <w:tc>
          <w:tcPr>
            <w:tcW w:w="4876" w:type="dxa"/>
            <w:tcBorders>
              <w:top w:val="nil"/>
              <w:left w:val="nil"/>
              <w:bottom w:val="nil"/>
              <w:right w:val="nil"/>
            </w:tcBorders>
          </w:tcPr>
          <w:p w14:paraId="4B249F75" w14:textId="77777777" w:rsidR="00DF724D" w:rsidRPr="00D44342" w:rsidRDefault="00DF724D" w:rsidP="00301803">
            <w:pPr>
              <w:pStyle w:val="Normal6a"/>
            </w:pPr>
            <w:r w:rsidRPr="00D44342">
              <w:t>2.</w:t>
            </w:r>
            <w:r w:rsidRPr="00D44342">
              <w:tab/>
              <w:t>reputa che il patto per il Mediterraneo rappresenti un'opportunità per rinnovare e rafforzare le relazioni euromediterranee scommettendo sulle persone di fronte alle divisioni</w:t>
            </w:r>
            <w:r w:rsidRPr="00D44342">
              <w:rPr>
                <w:b/>
                <w:i/>
              </w:rPr>
              <w:t xml:space="preserve"> e alla mancanza di ambizione tra i governi, traendo</w:t>
            </w:r>
            <w:r w:rsidRPr="00D44342">
              <w:t xml:space="preserve"> insegnamenti </w:t>
            </w:r>
            <w:r w:rsidRPr="00D44342">
              <w:rPr>
                <w:b/>
                <w:i/>
              </w:rPr>
              <w:t>dalle carenze dei</w:t>
            </w:r>
            <w:r w:rsidRPr="00D44342">
              <w:t xml:space="preserve"> precedenti quadri di cooperazione e </w:t>
            </w:r>
            <w:r w:rsidRPr="00D44342">
              <w:rPr>
                <w:b/>
                <w:i/>
              </w:rPr>
              <w:t>costruendo</w:t>
            </w:r>
            <w:r w:rsidRPr="00D44342">
              <w:t xml:space="preserve"> detto partenariato rinnovato sulla cotitolarità come principio centrale, il cui successo dipende dall'effettivo coinvolgimento delle persone, degli enti locali e regionali, delle parti sociali e delle organizzazioni della società civile;</w:t>
            </w:r>
          </w:p>
        </w:tc>
        <w:tc>
          <w:tcPr>
            <w:tcW w:w="4876" w:type="dxa"/>
            <w:tcBorders>
              <w:top w:val="nil"/>
              <w:left w:val="nil"/>
              <w:bottom w:val="nil"/>
              <w:right w:val="nil"/>
            </w:tcBorders>
          </w:tcPr>
          <w:p w14:paraId="5706348D" w14:textId="77777777" w:rsidR="00DF724D" w:rsidRPr="00D44342" w:rsidRDefault="00DF724D" w:rsidP="00301803">
            <w:pPr>
              <w:pStyle w:val="Normal6a"/>
            </w:pPr>
            <w:r w:rsidRPr="00D44342">
              <w:t>2.</w:t>
            </w:r>
            <w:r w:rsidRPr="00D44342">
              <w:tab/>
              <w:t>reputa che il patto per il Mediterraneo rappresenti un'opportunità per rinnovare e rafforzare le relazioni euromediterranee scommettendo sulle persone di fronte alle divisioni</w:t>
            </w:r>
            <w:r w:rsidRPr="00D44342">
              <w:rPr>
                <w:b/>
                <w:i/>
              </w:rPr>
              <w:t xml:space="preserve"> in un contesto segnato dalla complessità della situazione in vari partner del Mediterraneo meridionale, che ostacola le possibilità di instaurare un dialogo politico ambizioso; sottolinea la necessità di trarre</w:t>
            </w:r>
            <w:r w:rsidRPr="00D44342">
              <w:t xml:space="preserve"> insegnamenti </w:t>
            </w:r>
            <w:r w:rsidRPr="00D44342">
              <w:rPr>
                <w:b/>
                <w:i/>
              </w:rPr>
              <w:t>dai</w:t>
            </w:r>
            <w:r w:rsidRPr="00D44342">
              <w:t xml:space="preserve"> precedenti quadri di cooperazione e </w:t>
            </w:r>
            <w:r w:rsidRPr="00D44342">
              <w:rPr>
                <w:b/>
                <w:i/>
              </w:rPr>
              <w:t>di costruire</w:t>
            </w:r>
            <w:r w:rsidRPr="00D44342">
              <w:t xml:space="preserve"> detto partenariato rinnovato sulla cotitolarità come principio centrale, il cui successo dipende dall'effettivo coinvolgimento delle persone, degli enti locali e regionali, delle parti sociali e delle organizzazioni della società civile;</w:t>
            </w:r>
          </w:p>
        </w:tc>
      </w:tr>
    </w:tbl>
    <w:p w14:paraId="39B7CEC6"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{ES}</w:t>
      </w:r>
      <w:r w:rsidRPr="00D44342">
        <w:t>es</w:t>
      </w:r>
      <w:r w:rsidRPr="00D44342">
        <w:rPr>
          <w:rStyle w:val="HideTWBExt"/>
        </w:rPr>
        <w:t>&lt;/Original&gt;</w:t>
      </w:r>
    </w:p>
    <w:p w14:paraId="5B844F7B" w14:textId="77777777" w:rsidR="00DF724D" w:rsidRPr="00D44342" w:rsidRDefault="00DF724D" w:rsidP="00DF724D">
      <w:r w:rsidRPr="00D44342">
        <w:rPr>
          <w:rStyle w:val="HideTWBExt"/>
        </w:rPr>
        <w:t>&lt;/Amend&gt;</w:t>
      </w:r>
    </w:p>
    <w:p w14:paraId="3BB2B61A"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117</w:t>
      </w:r>
      <w:r w:rsidRPr="00D44342">
        <w:rPr>
          <w:rStyle w:val="HideTWBExt"/>
          <w:b w:val="0"/>
        </w:rPr>
        <w:t>&lt;/NumAm&gt;</w:t>
      </w:r>
    </w:p>
    <w:p w14:paraId="5200D08C" w14:textId="77777777" w:rsidR="00DF724D" w:rsidRPr="00D44342" w:rsidRDefault="00DF724D" w:rsidP="00DF724D">
      <w:pPr>
        <w:pStyle w:val="NormalBold"/>
      </w:pPr>
      <w:r w:rsidRPr="00D44342">
        <w:rPr>
          <w:rStyle w:val="HideTWBExt"/>
          <w:b w:val="0"/>
        </w:rPr>
        <w:t>&lt;RepeatBlock-By&gt;&lt;Members&gt;</w:t>
      </w:r>
      <w:r w:rsidRPr="00D44342">
        <w:t>Helmut Brandstätter, Dan Barna, Hilde Vautmans</w:t>
      </w:r>
      <w:r w:rsidRPr="00D44342">
        <w:rPr>
          <w:rStyle w:val="HideTWBExt"/>
          <w:b w:val="0"/>
        </w:rPr>
        <w:t>&lt;/Members&gt;</w:t>
      </w:r>
    </w:p>
    <w:p w14:paraId="044D612E" w14:textId="77777777" w:rsidR="00DF724D" w:rsidRPr="00D44342" w:rsidRDefault="00DF724D" w:rsidP="00DF724D">
      <w:pPr>
        <w:pStyle w:val="NormalBold"/>
      </w:pPr>
      <w:r w:rsidRPr="00D44342">
        <w:rPr>
          <w:rStyle w:val="HideTWBExt"/>
          <w:b w:val="0"/>
        </w:rPr>
        <w:t>&lt;/RepeatBlock-By&gt;</w:t>
      </w:r>
    </w:p>
    <w:p w14:paraId="2795DEC8"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3B90538E" w14:textId="77777777" w:rsidR="00DF724D" w:rsidRPr="00D44342" w:rsidRDefault="00DF724D" w:rsidP="00DF724D">
      <w:pPr>
        <w:pStyle w:val="NormalBold"/>
      </w:pPr>
      <w:r w:rsidRPr="00D44342">
        <w:rPr>
          <w:rStyle w:val="HideTWBExt"/>
          <w:b w:val="0"/>
        </w:rPr>
        <w:t>&lt;Article&gt;</w:t>
      </w:r>
      <w:r w:rsidRPr="00D44342">
        <w:t>Paragrafo 2</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475FFF7E" w14:textId="77777777" w:rsidTr="00301803">
        <w:trPr>
          <w:trHeight w:hRule="exact" w:val="240"/>
          <w:jc w:val="center"/>
        </w:trPr>
        <w:tc>
          <w:tcPr>
            <w:tcW w:w="9752" w:type="dxa"/>
            <w:gridSpan w:val="2"/>
            <w:tcBorders>
              <w:top w:val="nil"/>
              <w:left w:val="nil"/>
              <w:bottom w:val="nil"/>
              <w:right w:val="nil"/>
            </w:tcBorders>
          </w:tcPr>
          <w:p w14:paraId="2AE25191" w14:textId="77777777" w:rsidR="00DF724D" w:rsidRPr="00D44342" w:rsidRDefault="00DF724D" w:rsidP="00301803"/>
        </w:tc>
      </w:tr>
      <w:tr w:rsidR="00DF724D" w:rsidRPr="00D44342" w14:paraId="52FBEDB4" w14:textId="77777777" w:rsidTr="00301803">
        <w:trPr>
          <w:trHeight w:val="240"/>
          <w:jc w:val="center"/>
        </w:trPr>
        <w:tc>
          <w:tcPr>
            <w:tcW w:w="4876" w:type="dxa"/>
            <w:tcBorders>
              <w:top w:val="nil"/>
              <w:left w:val="nil"/>
              <w:bottom w:val="nil"/>
              <w:right w:val="nil"/>
            </w:tcBorders>
          </w:tcPr>
          <w:p w14:paraId="48D95A1E"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55630677" w14:textId="77777777" w:rsidR="00DF724D" w:rsidRPr="00D44342" w:rsidRDefault="00DF724D" w:rsidP="00301803">
            <w:pPr>
              <w:pStyle w:val="AmColumnHeading"/>
            </w:pPr>
            <w:r w:rsidRPr="00D44342">
              <w:t>Emendamento</w:t>
            </w:r>
          </w:p>
        </w:tc>
      </w:tr>
      <w:tr w:rsidR="00DF724D" w:rsidRPr="00D44342" w14:paraId="23D229F8" w14:textId="77777777" w:rsidTr="00301803">
        <w:trPr>
          <w:jc w:val="center"/>
        </w:trPr>
        <w:tc>
          <w:tcPr>
            <w:tcW w:w="4876" w:type="dxa"/>
            <w:tcBorders>
              <w:top w:val="nil"/>
              <w:left w:val="nil"/>
              <w:bottom w:val="nil"/>
              <w:right w:val="nil"/>
            </w:tcBorders>
          </w:tcPr>
          <w:p w14:paraId="25DAF081" w14:textId="77777777" w:rsidR="00DF724D" w:rsidRPr="00D44342" w:rsidRDefault="00DF724D" w:rsidP="00301803">
            <w:pPr>
              <w:pStyle w:val="Normal6a"/>
            </w:pPr>
            <w:r w:rsidRPr="00D44342">
              <w:t>2.</w:t>
            </w:r>
            <w:r w:rsidRPr="00D44342">
              <w:tab/>
              <w:t xml:space="preserve">reputa che il patto per il Mediterraneo rappresenti un'opportunità per </w:t>
            </w:r>
            <w:r w:rsidRPr="00D44342">
              <w:rPr>
                <w:b/>
                <w:i/>
              </w:rPr>
              <w:t>rinnovare e rafforzare le relazioni euromediterranee scommettendo sulle persone di fronte alle divisioni e alla mancanza di ambizione tra i governi,</w:t>
            </w:r>
            <w:r w:rsidRPr="00D44342">
              <w:t xml:space="preserve"> </w:t>
            </w:r>
            <w:r w:rsidRPr="00D44342">
              <w:rPr>
                <w:b/>
                <w:i/>
              </w:rPr>
              <w:t>traendo insegnamenti dalle carenze dei precedenti quadri di</w:t>
            </w:r>
            <w:r w:rsidRPr="00D44342">
              <w:t xml:space="preserve"> cooperazione </w:t>
            </w:r>
            <w:r w:rsidRPr="00D44342">
              <w:rPr>
                <w:b/>
                <w:i/>
              </w:rPr>
              <w:t>e costruendo detto partenariato rinnovato sulla</w:t>
            </w:r>
            <w:r w:rsidRPr="00D44342">
              <w:t xml:space="preserve"> cotitolarità </w:t>
            </w:r>
            <w:r w:rsidRPr="00D44342">
              <w:rPr>
                <w:b/>
                <w:i/>
              </w:rPr>
              <w:t>come principio centrale, il cui successo dipende dall'effettivo coinvolgimento delle persone, degli enti locali e regionali, delle parti sociali e delle organizzazioni della società civile</w:t>
            </w:r>
            <w:r w:rsidRPr="00D44342">
              <w:t>;</w:t>
            </w:r>
          </w:p>
        </w:tc>
        <w:tc>
          <w:tcPr>
            <w:tcW w:w="4876" w:type="dxa"/>
            <w:tcBorders>
              <w:top w:val="nil"/>
              <w:left w:val="nil"/>
              <w:bottom w:val="nil"/>
              <w:right w:val="nil"/>
            </w:tcBorders>
          </w:tcPr>
          <w:p w14:paraId="5B493DBC" w14:textId="77777777" w:rsidR="00DF724D" w:rsidRPr="00D44342" w:rsidRDefault="00DF724D" w:rsidP="00301803">
            <w:pPr>
              <w:pStyle w:val="Normal6a"/>
            </w:pPr>
            <w:r w:rsidRPr="00D44342">
              <w:t>2.</w:t>
            </w:r>
            <w:r w:rsidRPr="00D44342">
              <w:tab/>
              <w:t xml:space="preserve">reputa che il patto per il Mediterraneo rappresenti un'opportunità per </w:t>
            </w:r>
            <w:r w:rsidRPr="00D44342">
              <w:rPr>
                <w:b/>
                <w:i/>
              </w:rPr>
              <w:t>promuovere risultati reciprocamente vantaggiosi nei settori dello sviluppo economico sostenibile, delle infrastrutture digitali, della</w:t>
            </w:r>
            <w:r w:rsidRPr="00D44342">
              <w:t xml:space="preserve"> cooperazione </w:t>
            </w:r>
            <w:r w:rsidRPr="00D44342">
              <w:rPr>
                <w:b/>
                <w:i/>
              </w:rPr>
              <w:t>in materia di energia e tecnologie pulite, nonché della resilienza alle catastrofi e della sicurezza in regime di</w:t>
            </w:r>
            <w:r w:rsidRPr="00D44342">
              <w:t xml:space="preserve"> cotitolarità</w:t>
            </w:r>
            <w:r w:rsidRPr="00D44342">
              <w:rPr>
                <w:b/>
                <w:i/>
              </w:rPr>
              <w:t>, in particolare nel contesto dell'attuale conflitto attorno allo stretto di Hormuz,</w:t>
            </w:r>
            <w:r w:rsidRPr="00D44342">
              <w:t xml:space="preserve"> </w:t>
            </w:r>
            <w:r w:rsidRPr="00D44342">
              <w:rPr>
                <w:b/>
                <w:i/>
              </w:rPr>
              <w:t>che minaccia anche la sicurezza energetica dell'UE</w:t>
            </w:r>
            <w:r w:rsidRPr="00D44342">
              <w:t>;</w:t>
            </w:r>
          </w:p>
        </w:tc>
      </w:tr>
    </w:tbl>
    <w:p w14:paraId="50A0CC4F"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43CADBE6" w14:textId="77777777" w:rsidR="00DF724D" w:rsidRPr="00D44342" w:rsidRDefault="00DF724D" w:rsidP="00DF724D">
      <w:r w:rsidRPr="00D44342">
        <w:rPr>
          <w:rStyle w:val="HideTWBExt"/>
        </w:rPr>
        <w:t>&lt;/Amend&gt;</w:t>
      </w:r>
    </w:p>
    <w:p w14:paraId="2C60C355"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118</w:t>
      </w:r>
      <w:r w:rsidRPr="00D44342">
        <w:rPr>
          <w:rStyle w:val="HideTWBExt"/>
          <w:b w:val="0"/>
        </w:rPr>
        <w:t>&lt;/NumAm&gt;</w:t>
      </w:r>
    </w:p>
    <w:p w14:paraId="17324E1A" w14:textId="77777777" w:rsidR="00DF724D" w:rsidRPr="00D44342" w:rsidRDefault="00DF724D" w:rsidP="00DF724D">
      <w:pPr>
        <w:pStyle w:val="NormalBold"/>
      </w:pPr>
      <w:r w:rsidRPr="00D44342">
        <w:rPr>
          <w:rStyle w:val="HideTWBExt"/>
          <w:b w:val="0"/>
        </w:rPr>
        <w:t>&lt;RepeatBlock-By&gt;&lt;Members&gt;</w:t>
      </w:r>
      <w:r w:rsidRPr="00D44342">
        <w:t>Vangelis Meimarakis</w:t>
      </w:r>
      <w:r w:rsidRPr="00D44342">
        <w:rPr>
          <w:rStyle w:val="HideTWBExt"/>
          <w:b w:val="0"/>
        </w:rPr>
        <w:t>&lt;/Members&gt;</w:t>
      </w:r>
    </w:p>
    <w:p w14:paraId="7FEAF416" w14:textId="77777777" w:rsidR="00DF724D" w:rsidRPr="00D44342" w:rsidRDefault="00DF724D" w:rsidP="00DF724D">
      <w:pPr>
        <w:pStyle w:val="NormalBold"/>
      </w:pPr>
      <w:r w:rsidRPr="00D44342">
        <w:rPr>
          <w:rStyle w:val="HideTWBExt"/>
          <w:b w:val="0"/>
        </w:rPr>
        <w:t>&lt;/RepeatBlock-By&gt;</w:t>
      </w:r>
    </w:p>
    <w:p w14:paraId="73A2FC7B"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4EBCEAB3" w14:textId="77777777" w:rsidR="00DF724D" w:rsidRPr="00D44342" w:rsidRDefault="00DF724D" w:rsidP="00DF724D">
      <w:pPr>
        <w:pStyle w:val="NormalBold"/>
      </w:pPr>
      <w:r w:rsidRPr="00D44342">
        <w:rPr>
          <w:rStyle w:val="HideTWBExt"/>
          <w:b w:val="0"/>
        </w:rPr>
        <w:t>&lt;Article&gt;</w:t>
      </w:r>
      <w:r w:rsidRPr="00D44342">
        <w:t>Paragrafo 2</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4065A798" w14:textId="77777777" w:rsidTr="00301803">
        <w:trPr>
          <w:trHeight w:hRule="exact" w:val="240"/>
          <w:jc w:val="center"/>
        </w:trPr>
        <w:tc>
          <w:tcPr>
            <w:tcW w:w="9752" w:type="dxa"/>
            <w:gridSpan w:val="2"/>
            <w:tcBorders>
              <w:top w:val="nil"/>
              <w:left w:val="nil"/>
              <w:bottom w:val="nil"/>
              <w:right w:val="nil"/>
            </w:tcBorders>
          </w:tcPr>
          <w:p w14:paraId="4084C425" w14:textId="77777777" w:rsidR="00DF724D" w:rsidRPr="00D44342" w:rsidRDefault="00DF724D" w:rsidP="00301803"/>
        </w:tc>
      </w:tr>
      <w:tr w:rsidR="00DF724D" w:rsidRPr="00D44342" w14:paraId="243150BD" w14:textId="77777777" w:rsidTr="00301803">
        <w:trPr>
          <w:trHeight w:val="240"/>
          <w:jc w:val="center"/>
        </w:trPr>
        <w:tc>
          <w:tcPr>
            <w:tcW w:w="4876" w:type="dxa"/>
            <w:tcBorders>
              <w:top w:val="nil"/>
              <w:left w:val="nil"/>
              <w:bottom w:val="nil"/>
              <w:right w:val="nil"/>
            </w:tcBorders>
          </w:tcPr>
          <w:p w14:paraId="16DB3821"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73050F85" w14:textId="77777777" w:rsidR="00DF724D" w:rsidRPr="00D44342" w:rsidRDefault="00DF724D" w:rsidP="00301803">
            <w:pPr>
              <w:pStyle w:val="AmColumnHeading"/>
            </w:pPr>
            <w:r w:rsidRPr="00D44342">
              <w:t>Emendamento</w:t>
            </w:r>
          </w:p>
        </w:tc>
      </w:tr>
      <w:tr w:rsidR="00DF724D" w:rsidRPr="00D44342" w14:paraId="477347AB" w14:textId="77777777" w:rsidTr="00301803">
        <w:trPr>
          <w:jc w:val="center"/>
        </w:trPr>
        <w:tc>
          <w:tcPr>
            <w:tcW w:w="4876" w:type="dxa"/>
            <w:tcBorders>
              <w:top w:val="nil"/>
              <w:left w:val="nil"/>
              <w:bottom w:val="nil"/>
              <w:right w:val="nil"/>
            </w:tcBorders>
          </w:tcPr>
          <w:p w14:paraId="12F31A09" w14:textId="77777777" w:rsidR="00DF724D" w:rsidRPr="00D44342" w:rsidRDefault="00DF724D" w:rsidP="00301803">
            <w:pPr>
              <w:pStyle w:val="Normal6a"/>
            </w:pPr>
            <w:r w:rsidRPr="00D44342">
              <w:t>2.</w:t>
            </w:r>
            <w:r w:rsidRPr="00D44342">
              <w:tab/>
              <w:t xml:space="preserve">reputa che il patto per il Mediterraneo rappresenti un'opportunità per rinnovare e rafforzare le relazioni euromediterranee </w:t>
            </w:r>
            <w:r w:rsidRPr="00D44342">
              <w:rPr>
                <w:b/>
                <w:i/>
              </w:rPr>
              <w:t>scommettendo sulle persone di fronte alle divisioni e alla mancanza di ambizione tra i governi</w:t>
            </w:r>
            <w:r w:rsidRPr="00D44342">
              <w:t>, traendo insegnamenti dalle carenze dei precedenti quadri di cooperazione e costruendo detto partenariato rinnovato sulla cotitolarità come principio centrale, il cui successo dipende dall'effettivo coinvolgimento delle persone, degli enti locali e regionali, delle parti sociali e delle organizzazioni della società civile;</w:t>
            </w:r>
          </w:p>
        </w:tc>
        <w:tc>
          <w:tcPr>
            <w:tcW w:w="4876" w:type="dxa"/>
            <w:tcBorders>
              <w:top w:val="nil"/>
              <w:left w:val="nil"/>
              <w:bottom w:val="nil"/>
              <w:right w:val="nil"/>
            </w:tcBorders>
          </w:tcPr>
          <w:p w14:paraId="133A87AA" w14:textId="77777777" w:rsidR="00DF724D" w:rsidRPr="00D44342" w:rsidRDefault="00DF724D" w:rsidP="00301803">
            <w:pPr>
              <w:pStyle w:val="Normal6a"/>
            </w:pPr>
            <w:r w:rsidRPr="00D44342">
              <w:t>2.</w:t>
            </w:r>
            <w:r w:rsidRPr="00D44342">
              <w:tab/>
              <w:t>reputa che il patto per il Mediterraneo rappresenti un'opportunità per rinnovare e rafforzare le relazioni euromediterranee, traendo insegnamenti dalle carenze dei precedenti quadri di cooperazione e costruendo detto partenariato rinnovato sulla cotitolarità come principio centrale, il cui successo dipende dall'effettivo coinvolgimento delle persone, degli enti locali e regionali, delle parti sociali e delle organizzazioni della società civile;</w:t>
            </w:r>
          </w:p>
        </w:tc>
      </w:tr>
    </w:tbl>
    <w:p w14:paraId="2C914CD4"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5D3D3575" w14:textId="77777777" w:rsidR="00DF724D" w:rsidRPr="00D44342" w:rsidRDefault="00DF724D" w:rsidP="00DF724D">
      <w:r w:rsidRPr="00D44342">
        <w:rPr>
          <w:rStyle w:val="HideTWBExt"/>
        </w:rPr>
        <w:t>&lt;/Amend&gt;</w:t>
      </w:r>
    </w:p>
    <w:p w14:paraId="178A6479"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119</w:t>
      </w:r>
      <w:r w:rsidRPr="00D44342">
        <w:rPr>
          <w:rStyle w:val="HideTWBExt"/>
          <w:b w:val="0"/>
        </w:rPr>
        <w:t>&lt;/NumAm&gt;</w:t>
      </w:r>
    </w:p>
    <w:p w14:paraId="333D2B88" w14:textId="77777777" w:rsidR="00DF724D" w:rsidRPr="00D44342" w:rsidRDefault="00DF724D" w:rsidP="00DF724D">
      <w:pPr>
        <w:pStyle w:val="NormalBold"/>
      </w:pPr>
      <w:r w:rsidRPr="00D44342">
        <w:rPr>
          <w:rStyle w:val="HideTWBExt"/>
          <w:b w:val="0"/>
        </w:rPr>
        <w:t>&lt;RepeatBlock-By&gt;&lt;Members&gt;</w:t>
      </w:r>
      <w:r w:rsidRPr="00D44342">
        <w:t>Alberico Gambino, Ruggero Razza, Carlo Fidanza</w:t>
      </w:r>
      <w:r w:rsidRPr="00D44342">
        <w:rPr>
          <w:rStyle w:val="HideTWBExt"/>
          <w:b w:val="0"/>
        </w:rPr>
        <w:t>&lt;/Members&gt;</w:t>
      </w:r>
    </w:p>
    <w:p w14:paraId="4CBBD560" w14:textId="77777777" w:rsidR="00DF724D" w:rsidRPr="00D44342" w:rsidRDefault="00DF724D" w:rsidP="00DF724D">
      <w:pPr>
        <w:pStyle w:val="NormalBold"/>
      </w:pPr>
      <w:r w:rsidRPr="00D44342">
        <w:rPr>
          <w:rStyle w:val="HideTWBExt"/>
          <w:b w:val="0"/>
        </w:rPr>
        <w:t>&lt;/RepeatBlock-By&gt;</w:t>
      </w:r>
    </w:p>
    <w:p w14:paraId="5CF59CF7"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55938872" w14:textId="77777777" w:rsidR="00DF724D" w:rsidRPr="00D44342" w:rsidRDefault="00DF724D" w:rsidP="00DF724D">
      <w:pPr>
        <w:pStyle w:val="NormalBold"/>
      </w:pPr>
      <w:r w:rsidRPr="00D44342">
        <w:rPr>
          <w:rStyle w:val="HideTWBExt"/>
          <w:b w:val="0"/>
        </w:rPr>
        <w:t>&lt;Article&gt;</w:t>
      </w:r>
      <w:r w:rsidRPr="00D44342">
        <w:t>Paragrafo 2</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7B0A2625" w14:textId="77777777" w:rsidTr="00301803">
        <w:trPr>
          <w:trHeight w:hRule="exact" w:val="240"/>
          <w:jc w:val="center"/>
        </w:trPr>
        <w:tc>
          <w:tcPr>
            <w:tcW w:w="9752" w:type="dxa"/>
            <w:gridSpan w:val="2"/>
            <w:tcBorders>
              <w:top w:val="nil"/>
              <w:left w:val="nil"/>
              <w:bottom w:val="nil"/>
              <w:right w:val="nil"/>
            </w:tcBorders>
          </w:tcPr>
          <w:p w14:paraId="17E659A7" w14:textId="77777777" w:rsidR="00DF724D" w:rsidRPr="00D44342" w:rsidRDefault="00DF724D" w:rsidP="00301803"/>
        </w:tc>
      </w:tr>
      <w:tr w:rsidR="00DF724D" w:rsidRPr="00D44342" w14:paraId="453A7D71" w14:textId="77777777" w:rsidTr="00301803">
        <w:trPr>
          <w:trHeight w:val="240"/>
          <w:jc w:val="center"/>
        </w:trPr>
        <w:tc>
          <w:tcPr>
            <w:tcW w:w="4876" w:type="dxa"/>
            <w:tcBorders>
              <w:top w:val="nil"/>
              <w:left w:val="nil"/>
              <w:bottom w:val="nil"/>
              <w:right w:val="nil"/>
            </w:tcBorders>
          </w:tcPr>
          <w:p w14:paraId="4F664869"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1F4BE6F" w14:textId="77777777" w:rsidR="00DF724D" w:rsidRPr="00D44342" w:rsidRDefault="00DF724D" w:rsidP="00301803">
            <w:pPr>
              <w:pStyle w:val="AmColumnHeading"/>
            </w:pPr>
            <w:r w:rsidRPr="00D44342">
              <w:t>Emendamento</w:t>
            </w:r>
          </w:p>
        </w:tc>
      </w:tr>
      <w:tr w:rsidR="00DF724D" w:rsidRPr="00D44342" w14:paraId="56D8D9CC" w14:textId="77777777" w:rsidTr="00301803">
        <w:trPr>
          <w:jc w:val="center"/>
        </w:trPr>
        <w:tc>
          <w:tcPr>
            <w:tcW w:w="4876" w:type="dxa"/>
            <w:tcBorders>
              <w:top w:val="nil"/>
              <w:left w:val="nil"/>
              <w:bottom w:val="nil"/>
              <w:right w:val="nil"/>
            </w:tcBorders>
          </w:tcPr>
          <w:p w14:paraId="6FEB3F13" w14:textId="77777777" w:rsidR="00DF724D" w:rsidRPr="00D44342" w:rsidRDefault="00DF724D" w:rsidP="00301803">
            <w:pPr>
              <w:pStyle w:val="Normal6a"/>
            </w:pPr>
            <w:r w:rsidRPr="00D44342">
              <w:t>2.</w:t>
            </w:r>
            <w:r w:rsidRPr="00D44342">
              <w:tab/>
              <w:t xml:space="preserve">reputa che il patto per il Mediterraneo rappresenti un'opportunità per rinnovare e rafforzare le relazioni euromediterranee </w:t>
            </w:r>
            <w:r w:rsidRPr="00D44342">
              <w:rPr>
                <w:b/>
                <w:i/>
              </w:rPr>
              <w:t>scommettendo sulle persone di fronte alle divisioni e alla mancanza di ambizione tra i governi</w:t>
            </w:r>
            <w:r w:rsidRPr="00D44342">
              <w:t xml:space="preserve">, traendo insegnamenti </w:t>
            </w:r>
            <w:r w:rsidRPr="00D44342">
              <w:rPr>
                <w:b/>
                <w:i/>
              </w:rPr>
              <w:t>dalle carenze dei</w:t>
            </w:r>
            <w:r w:rsidRPr="00D44342">
              <w:t xml:space="preserve"> precedenti quadri di cooperazione e costruendo </w:t>
            </w:r>
            <w:r w:rsidRPr="00D44342">
              <w:rPr>
                <w:b/>
                <w:i/>
              </w:rPr>
              <w:t>detto</w:t>
            </w:r>
            <w:r w:rsidRPr="00D44342">
              <w:t xml:space="preserve"> partenariato rinnovato sulla cotitolarità </w:t>
            </w:r>
            <w:r w:rsidRPr="00D44342">
              <w:rPr>
                <w:b/>
                <w:i/>
              </w:rPr>
              <w:t>come principio centrale, il cui</w:t>
            </w:r>
            <w:r w:rsidRPr="00D44342">
              <w:t xml:space="preserve"> successo dipende </w:t>
            </w:r>
            <w:r w:rsidRPr="00D44342">
              <w:rPr>
                <w:b/>
                <w:i/>
              </w:rPr>
              <w:t>dall'effettivo</w:t>
            </w:r>
            <w:r w:rsidRPr="00D44342">
              <w:t xml:space="preserve"> coinvolgimento delle </w:t>
            </w:r>
            <w:r w:rsidRPr="00D44342">
              <w:rPr>
                <w:b/>
                <w:i/>
              </w:rPr>
              <w:t>persone, degli enti locali e</w:t>
            </w:r>
            <w:r w:rsidRPr="00D44342">
              <w:t xml:space="preserve"> regionali, delle parti sociali </w:t>
            </w:r>
            <w:r w:rsidRPr="00D44342">
              <w:rPr>
                <w:b/>
                <w:i/>
              </w:rPr>
              <w:t>e</w:t>
            </w:r>
            <w:r w:rsidRPr="00D44342">
              <w:t xml:space="preserve"> delle organizzazioni della società civile;</w:t>
            </w:r>
          </w:p>
        </w:tc>
        <w:tc>
          <w:tcPr>
            <w:tcW w:w="4876" w:type="dxa"/>
            <w:tcBorders>
              <w:top w:val="nil"/>
              <w:left w:val="nil"/>
              <w:bottom w:val="nil"/>
              <w:right w:val="nil"/>
            </w:tcBorders>
          </w:tcPr>
          <w:p w14:paraId="2EDFB2BD" w14:textId="77777777" w:rsidR="00DF724D" w:rsidRPr="00D44342" w:rsidRDefault="00DF724D" w:rsidP="00301803">
            <w:pPr>
              <w:pStyle w:val="Normal6a"/>
            </w:pPr>
            <w:r w:rsidRPr="00D44342">
              <w:t>2.</w:t>
            </w:r>
            <w:r w:rsidRPr="00D44342">
              <w:tab/>
              <w:t xml:space="preserve">reputa che il patto per il Mediterraneo rappresenti un'opportunità per rinnovare e rafforzare le relazioni euromediterranee, traendo insegnamenti </w:t>
            </w:r>
            <w:r w:rsidRPr="00D44342">
              <w:rPr>
                <w:b/>
                <w:i/>
              </w:rPr>
              <w:t>dai</w:t>
            </w:r>
            <w:r w:rsidRPr="00D44342">
              <w:t xml:space="preserve"> precedenti quadri di cooperazione e costruendo </w:t>
            </w:r>
            <w:r w:rsidRPr="00D44342">
              <w:rPr>
                <w:b/>
                <w:i/>
              </w:rPr>
              <w:t>un</w:t>
            </w:r>
            <w:r w:rsidRPr="00D44342">
              <w:t xml:space="preserve"> partenariato rinnovato </w:t>
            </w:r>
            <w:r w:rsidRPr="00D44342">
              <w:rPr>
                <w:b/>
                <w:i/>
              </w:rPr>
              <w:t>fondato</w:t>
            </w:r>
            <w:r w:rsidRPr="00D44342">
              <w:t xml:space="preserve"> sulla cotitolarità</w:t>
            </w:r>
            <w:r w:rsidRPr="00D44342">
              <w:rPr>
                <w:b/>
                <w:i/>
              </w:rPr>
              <w:t>, sulla responsabilità condivisa e sul conseguimento di risultati concreti; sottolinea che il suo</w:t>
            </w:r>
            <w:r w:rsidRPr="00D44342">
              <w:t xml:space="preserve"> successo dipende </w:t>
            </w:r>
            <w:r w:rsidRPr="00D44342">
              <w:rPr>
                <w:b/>
                <w:i/>
              </w:rPr>
              <w:t>dal</w:t>
            </w:r>
            <w:r w:rsidRPr="00D44342">
              <w:t xml:space="preserve"> coinvolgimento </w:t>
            </w:r>
            <w:r w:rsidRPr="00D44342">
              <w:rPr>
                <w:b/>
                <w:i/>
              </w:rPr>
              <w:t>attivo</w:t>
            </w:r>
            <w:r w:rsidRPr="00D44342">
              <w:t xml:space="preserve"> delle </w:t>
            </w:r>
            <w:r w:rsidRPr="00D44342">
              <w:rPr>
                <w:b/>
                <w:i/>
              </w:rPr>
              <w:t>autorità nazionali,</w:t>
            </w:r>
            <w:r w:rsidRPr="00D44342">
              <w:t xml:space="preserve"> regionali </w:t>
            </w:r>
            <w:r w:rsidRPr="00D44342">
              <w:rPr>
                <w:b/>
                <w:i/>
              </w:rPr>
              <w:t>e locali</w:t>
            </w:r>
            <w:r w:rsidRPr="00D44342">
              <w:t>, delle parti sociali</w:t>
            </w:r>
            <w:r w:rsidRPr="00D44342">
              <w:rPr>
                <w:b/>
                <w:i/>
              </w:rPr>
              <w:t>,</w:t>
            </w:r>
            <w:r w:rsidRPr="00D44342">
              <w:t xml:space="preserve"> delle organizzazioni della società civile </w:t>
            </w:r>
            <w:r w:rsidRPr="00D44342">
              <w:rPr>
                <w:b/>
                <w:i/>
              </w:rPr>
              <w:t>e delle imprese al fine di promuovere stabilità, sicurezza e prosperità condivisa</w:t>
            </w:r>
            <w:r w:rsidRPr="00D44342">
              <w:t>;</w:t>
            </w:r>
          </w:p>
        </w:tc>
      </w:tr>
    </w:tbl>
    <w:p w14:paraId="5828387B"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{IT}</w:t>
      </w:r>
      <w:r w:rsidRPr="00D44342">
        <w:t>it</w:t>
      </w:r>
      <w:r w:rsidRPr="00D44342">
        <w:rPr>
          <w:rStyle w:val="HideTWBExt"/>
        </w:rPr>
        <w:t>&lt;/Original&gt;</w:t>
      </w:r>
    </w:p>
    <w:p w14:paraId="1A0BAA91" w14:textId="77777777" w:rsidR="00DF724D" w:rsidRPr="00D44342" w:rsidRDefault="00DF724D" w:rsidP="00DF724D">
      <w:r w:rsidRPr="00D44342">
        <w:rPr>
          <w:rStyle w:val="HideTWBExt"/>
        </w:rPr>
        <w:t>&lt;/Amend&gt;</w:t>
      </w:r>
    </w:p>
    <w:p w14:paraId="1EF64A5E"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120</w:t>
      </w:r>
      <w:r w:rsidRPr="00D44342">
        <w:rPr>
          <w:rStyle w:val="HideTWBExt"/>
          <w:b w:val="0"/>
        </w:rPr>
        <w:t>&lt;/NumAm&gt;</w:t>
      </w:r>
    </w:p>
    <w:p w14:paraId="698FC912" w14:textId="77777777" w:rsidR="00DF724D" w:rsidRPr="00D44342" w:rsidRDefault="00DF724D" w:rsidP="00DF724D">
      <w:pPr>
        <w:pStyle w:val="NormalBold"/>
      </w:pPr>
      <w:r w:rsidRPr="00D44342">
        <w:rPr>
          <w:rStyle w:val="HideTWBExt"/>
          <w:b w:val="0"/>
        </w:rPr>
        <w:t>&lt;RepeatBlock-By&gt;&lt;Members&gt;</w:t>
      </w:r>
      <w:r w:rsidRPr="00D44342">
        <w:t>Giorgos Georgiou</w:t>
      </w:r>
      <w:r w:rsidRPr="00D44342">
        <w:rPr>
          <w:rStyle w:val="HideTWBExt"/>
          <w:b w:val="0"/>
        </w:rPr>
        <w:t>&lt;/Members&gt;</w:t>
      </w:r>
    </w:p>
    <w:p w14:paraId="4C2197F9" w14:textId="77777777" w:rsidR="00DF724D" w:rsidRPr="00D44342" w:rsidRDefault="00DF724D" w:rsidP="00DF724D">
      <w:r w:rsidRPr="00D44342">
        <w:rPr>
          <w:rStyle w:val="HideTWBExt"/>
        </w:rPr>
        <w:t>&lt;AuNomDe&gt;</w:t>
      </w:r>
      <w:r w:rsidRPr="00D44342">
        <w:rPr>
          <w:rStyle w:val="HideTWBInt"/>
        </w:rPr>
        <w:t>{The Left}</w:t>
      </w:r>
      <w:r w:rsidRPr="00D44342">
        <w:t>a nome del gruppo The Left</w:t>
      </w:r>
      <w:r w:rsidRPr="00D44342">
        <w:rPr>
          <w:rStyle w:val="HideTWBExt"/>
        </w:rPr>
        <w:t>&lt;/AuNomDe&gt;</w:t>
      </w:r>
    </w:p>
    <w:p w14:paraId="3FCFFC88" w14:textId="77777777" w:rsidR="00DF724D" w:rsidRPr="00D44342" w:rsidRDefault="00DF724D" w:rsidP="00DF724D">
      <w:pPr>
        <w:pStyle w:val="NormalBold"/>
      </w:pPr>
      <w:r w:rsidRPr="00D44342">
        <w:rPr>
          <w:rStyle w:val="HideTWBExt"/>
          <w:b w:val="0"/>
        </w:rPr>
        <w:t>&lt;/RepeatBlock-By&gt;</w:t>
      </w:r>
    </w:p>
    <w:p w14:paraId="2917B56A"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0D976C57" w14:textId="77777777" w:rsidR="00DF724D" w:rsidRPr="00D44342" w:rsidRDefault="00DF724D" w:rsidP="00DF724D">
      <w:pPr>
        <w:pStyle w:val="NormalBold"/>
      </w:pPr>
      <w:r w:rsidRPr="00D44342">
        <w:rPr>
          <w:rStyle w:val="HideTWBExt"/>
          <w:b w:val="0"/>
        </w:rPr>
        <w:t>&lt;Article&gt;</w:t>
      </w:r>
      <w:r w:rsidRPr="00D44342">
        <w:t>Paragrafo 2</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5347C792" w14:textId="77777777" w:rsidTr="00301803">
        <w:trPr>
          <w:trHeight w:hRule="exact" w:val="240"/>
          <w:jc w:val="center"/>
        </w:trPr>
        <w:tc>
          <w:tcPr>
            <w:tcW w:w="9752" w:type="dxa"/>
            <w:gridSpan w:val="2"/>
            <w:tcBorders>
              <w:top w:val="nil"/>
              <w:left w:val="nil"/>
              <w:bottom w:val="nil"/>
              <w:right w:val="nil"/>
            </w:tcBorders>
          </w:tcPr>
          <w:p w14:paraId="05240E5D" w14:textId="77777777" w:rsidR="00DF724D" w:rsidRPr="00D44342" w:rsidRDefault="00DF724D" w:rsidP="00301803"/>
        </w:tc>
      </w:tr>
      <w:tr w:rsidR="00DF724D" w:rsidRPr="00D44342" w14:paraId="4B7908A3" w14:textId="77777777" w:rsidTr="00301803">
        <w:trPr>
          <w:trHeight w:val="240"/>
          <w:jc w:val="center"/>
        </w:trPr>
        <w:tc>
          <w:tcPr>
            <w:tcW w:w="4876" w:type="dxa"/>
            <w:tcBorders>
              <w:top w:val="nil"/>
              <w:left w:val="nil"/>
              <w:bottom w:val="nil"/>
              <w:right w:val="nil"/>
            </w:tcBorders>
          </w:tcPr>
          <w:p w14:paraId="03C01850"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7B717A98" w14:textId="77777777" w:rsidR="00DF724D" w:rsidRPr="00D44342" w:rsidRDefault="00DF724D" w:rsidP="00301803">
            <w:pPr>
              <w:pStyle w:val="AmColumnHeading"/>
            </w:pPr>
            <w:r w:rsidRPr="00D44342">
              <w:t>Emendamento</w:t>
            </w:r>
          </w:p>
        </w:tc>
      </w:tr>
      <w:tr w:rsidR="00DF724D" w:rsidRPr="00D44342" w14:paraId="7AEB5754" w14:textId="77777777" w:rsidTr="00301803">
        <w:trPr>
          <w:jc w:val="center"/>
        </w:trPr>
        <w:tc>
          <w:tcPr>
            <w:tcW w:w="4876" w:type="dxa"/>
            <w:tcBorders>
              <w:top w:val="nil"/>
              <w:left w:val="nil"/>
              <w:bottom w:val="nil"/>
              <w:right w:val="nil"/>
            </w:tcBorders>
          </w:tcPr>
          <w:p w14:paraId="7D4D32F2" w14:textId="77777777" w:rsidR="00DF724D" w:rsidRPr="00D44342" w:rsidRDefault="00DF724D" w:rsidP="00301803">
            <w:pPr>
              <w:pStyle w:val="Normal6a"/>
            </w:pPr>
            <w:r w:rsidRPr="00D44342">
              <w:t>2.</w:t>
            </w:r>
            <w:r w:rsidRPr="00D44342">
              <w:tab/>
              <w:t>reputa che il patto per il Mediterraneo rappresenti un'opportunità per rinnovare e rafforzare le relazioni euromediterranee scommettendo sulle persone di fronte alle divisioni e alla mancanza di ambizione tra i governi, traendo insegnamenti dalle carenze dei precedenti quadri di cooperazione e costruendo detto partenariato rinnovato sulla cotitolarità come principio centrale, il cui successo dipende dall'effettivo coinvolgimento delle persone, degli enti locali e regionali, delle parti sociali e delle organizzazioni della società civile;</w:t>
            </w:r>
          </w:p>
        </w:tc>
        <w:tc>
          <w:tcPr>
            <w:tcW w:w="4876" w:type="dxa"/>
            <w:tcBorders>
              <w:top w:val="nil"/>
              <w:left w:val="nil"/>
              <w:bottom w:val="nil"/>
              <w:right w:val="nil"/>
            </w:tcBorders>
          </w:tcPr>
          <w:p w14:paraId="15A87709" w14:textId="60791474" w:rsidR="00DF724D" w:rsidRPr="00D44342" w:rsidRDefault="00DF724D" w:rsidP="00301803">
            <w:pPr>
              <w:pStyle w:val="Normal6a"/>
            </w:pPr>
            <w:r w:rsidRPr="00D44342">
              <w:t>2.</w:t>
            </w:r>
            <w:r w:rsidRPr="00D44342">
              <w:tab/>
              <w:t xml:space="preserve">reputa che il patto per il Mediterraneo rappresenti un'opportunità per rinnovare e rafforzare le relazioni euromediterranee </w:t>
            </w:r>
            <w:r w:rsidRPr="00D44342">
              <w:rPr>
                <w:b/>
                <w:i/>
              </w:rPr>
              <w:t>e</w:t>
            </w:r>
            <w:r w:rsidR="008407A4" w:rsidRPr="00D44342">
              <w:rPr>
                <w:b/>
                <w:i/>
              </w:rPr>
              <w:t xml:space="preserve"> potenziare</w:t>
            </w:r>
            <w:r w:rsidRPr="00D44342">
              <w:rPr>
                <w:b/>
                <w:i/>
              </w:rPr>
              <w:t xml:space="preserve"> il multilateralismo</w:t>
            </w:r>
            <w:r w:rsidRPr="00D44342">
              <w:t xml:space="preserve"> scommettendo sulle persone di fronte alle divisioni e alla mancanza di ambizione tra i governi, traendo insegnamenti dalle carenze dei precedenti quadri di cooperazione e costruendo detto partenariato rinnovato sulla cotitolarità come principio centrale, il cui successo dipende dall'effettivo coinvolgimento delle persone, degli enti locali e regionali, delle parti sociali e delle organizzazioni della società civile;</w:t>
            </w:r>
          </w:p>
        </w:tc>
      </w:tr>
    </w:tbl>
    <w:p w14:paraId="31822129"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683EEE3F" w14:textId="77777777" w:rsidR="00DF724D" w:rsidRPr="00D44342" w:rsidRDefault="00DF724D" w:rsidP="00DF724D">
      <w:r w:rsidRPr="00D44342">
        <w:rPr>
          <w:rStyle w:val="HideTWBExt"/>
        </w:rPr>
        <w:t>&lt;/Amend&gt;</w:t>
      </w:r>
    </w:p>
    <w:p w14:paraId="700499C3"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121</w:t>
      </w:r>
      <w:r w:rsidRPr="00D44342">
        <w:rPr>
          <w:rStyle w:val="HideTWBExt"/>
          <w:b w:val="0"/>
        </w:rPr>
        <w:t>&lt;/NumAm&gt;</w:t>
      </w:r>
    </w:p>
    <w:p w14:paraId="7B8BCCB1" w14:textId="77777777" w:rsidR="00DF724D" w:rsidRPr="00D44342" w:rsidRDefault="00DF724D" w:rsidP="00DF724D">
      <w:pPr>
        <w:pStyle w:val="NormalBold"/>
      </w:pPr>
      <w:r w:rsidRPr="00D44342">
        <w:rPr>
          <w:rStyle w:val="HideTWBExt"/>
          <w:b w:val="0"/>
        </w:rPr>
        <w:t>&lt;RepeatBlock-By&gt;&lt;Members&gt;</w:t>
      </w:r>
      <w:r w:rsidRPr="00D44342">
        <w:t>Reinhold Lopatka</w:t>
      </w:r>
      <w:r w:rsidRPr="00D44342">
        <w:rPr>
          <w:rStyle w:val="HideTWBExt"/>
          <w:b w:val="0"/>
        </w:rPr>
        <w:t>&lt;/Members&gt;</w:t>
      </w:r>
    </w:p>
    <w:p w14:paraId="3D389012" w14:textId="77777777" w:rsidR="00DF724D" w:rsidRPr="00D44342" w:rsidRDefault="00DF724D" w:rsidP="00DF724D">
      <w:pPr>
        <w:pStyle w:val="NormalBold"/>
      </w:pPr>
      <w:r w:rsidRPr="00D44342">
        <w:rPr>
          <w:rStyle w:val="HideTWBExt"/>
          <w:b w:val="0"/>
        </w:rPr>
        <w:t>&lt;/RepeatBlock-By&gt;</w:t>
      </w:r>
    </w:p>
    <w:p w14:paraId="3DFBE06D"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02DD7FEE" w14:textId="77777777" w:rsidR="00DF724D" w:rsidRPr="00D44342" w:rsidRDefault="00DF724D" w:rsidP="00DF724D">
      <w:pPr>
        <w:pStyle w:val="NormalBold"/>
      </w:pPr>
      <w:r w:rsidRPr="00D44342">
        <w:rPr>
          <w:rStyle w:val="HideTWBExt"/>
          <w:b w:val="0"/>
        </w:rPr>
        <w:t>&lt;Article&gt;</w:t>
      </w:r>
      <w:r w:rsidRPr="00D44342">
        <w:t>Paragrafo 2</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32503C73" w14:textId="77777777" w:rsidTr="00301803">
        <w:trPr>
          <w:trHeight w:hRule="exact" w:val="240"/>
          <w:jc w:val="center"/>
        </w:trPr>
        <w:tc>
          <w:tcPr>
            <w:tcW w:w="9752" w:type="dxa"/>
            <w:gridSpan w:val="2"/>
            <w:tcBorders>
              <w:top w:val="nil"/>
              <w:left w:val="nil"/>
              <w:bottom w:val="nil"/>
              <w:right w:val="nil"/>
            </w:tcBorders>
          </w:tcPr>
          <w:p w14:paraId="06818822" w14:textId="77777777" w:rsidR="00DF724D" w:rsidRPr="00D44342" w:rsidRDefault="00DF724D" w:rsidP="00301803"/>
        </w:tc>
      </w:tr>
      <w:tr w:rsidR="00DF724D" w:rsidRPr="00D44342" w14:paraId="4DE87134" w14:textId="77777777" w:rsidTr="00301803">
        <w:trPr>
          <w:trHeight w:val="240"/>
          <w:jc w:val="center"/>
        </w:trPr>
        <w:tc>
          <w:tcPr>
            <w:tcW w:w="4876" w:type="dxa"/>
            <w:tcBorders>
              <w:top w:val="nil"/>
              <w:left w:val="nil"/>
              <w:bottom w:val="nil"/>
              <w:right w:val="nil"/>
            </w:tcBorders>
          </w:tcPr>
          <w:p w14:paraId="4B2BC5CF"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69507013" w14:textId="77777777" w:rsidR="00DF724D" w:rsidRPr="00D44342" w:rsidRDefault="00DF724D" w:rsidP="00301803">
            <w:pPr>
              <w:pStyle w:val="AmColumnHeading"/>
            </w:pPr>
            <w:r w:rsidRPr="00D44342">
              <w:t>Emendamento</w:t>
            </w:r>
          </w:p>
        </w:tc>
      </w:tr>
      <w:tr w:rsidR="00DF724D" w:rsidRPr="00D44342" w14:paraId="2FFE1072" w14:textId="77777777" w:rsidTr="00301803">
        <w:trPr>
          <w:jc w:val="center"/>
        </w:trPr>
        <w:tc>
          <w:tcPr>
            <w:tcW w:w="4876" w:type="dxa"/>
            <w:tcBorders>
              <w:top w:val="nil"/>
              <w:left w:val="nil"/>
              <w:bottom w:val="nil"/>
              <w:right w:val="nil"/>
            </w:tcBorders>
          </w:tcPr>
          <w:p w14:paraId="694BABBC" w14:textId="77777777" w:rsidR="00DF724D" w:rsidRPr="00D44342" w:rsidRDefault="00DF724D" w:rsidP="00301803">
            <w:pPr>
              <w:pStyle w:val="Normal6a"/>
            </w:pPr>
            <w:r w:rsidRPr="00D44342">
              <w:t>2.</w:t>
            </w:r>
            <w:r w:rsidRPr="00D44342">
              <w:tab/>
              <w:t xml:space="preserve">reputa che il patto per il Mediterraneo rappresenti un'opportunità per rinnovare e rafforzare le relazioni euromediterranee </w:t>
            </w:r>
            <w:r w:rsidRPr="00D44342">
              <w:rPr>
                <w:b/>
                <w:i/>
              </w:rPr>
              <w:t>scommettendo sulle persone di fronte alle</w:t>
            </w:r>
            <w:r w:rsidRPr="00D44342">
              <w:t xml:space="preserve"> divisioni </w:t>
            </w:r>
            <w:r w:rsidRPr="00D44342">
              <w:rPr>
                <w:b/>
                <w:i/>
              </w:rPr>
              <w:t>e alla mancanza di ambizione tra i governi</w:t>
            </w:r>
            <w:r w:rsidRPr="00D44342">
              <w:t>, traendo insegnamenti dalle carenze dei precedenti quadri di cooperazione e costruendo detto partenariato rinnovato sulla cotitolarità come principio centrale, il cui successo dipende dall'effettivo coinvolgimento delle persone, degli enti locali e regionali, delle parti sociali e delle organizzazioni della società civile;</w:t>
            </w:r>
          </w:p>
        </w:tc>
        <w:tc>
          <w:tcPr>
            <w:tcW w:w="4876" w:type="dxa"/>
            <w:tcBorders>
              <w:top w:val="nil"/>
              <w:left w:val="nil"/>
              <w:bottom w:val="nil"/>
              <w:right w:val="nil"/>
            </w:tcBorders>
          </w:tcPr>
          <w:p w14:paraId="17082EF4" w14:textId="77777777" w:rsidR="00DF724D" w:rsidRPr="00D44342" w:rsidRDefault="00DF724D" w:rsidP="00301803">
            <w:pPr>
              <w:pStyle w:val="Normal6a"/>
            </w:pPr>
            <w:r w:rsidRPr="00D44342">
              <w:t>2.</w:t>
            </w:r>
            <w:r w:rsidRPr="00D44342">
              <w:tab/>
              <w:t xml:space="preserve">reputa che il patto per il Mediterraneo rappresenti un'opportunità per rinnovare e rafforzare le relazioni euromediterranee </w:t>
            </w:r>
            <w:r w:rsidRPr="00D44342">
              <w:rPr>
                <w:b/>
                <w:i/>
              </w:rPr>
              <w:t>affrontando le</w:t>
            </w:r>
            <w:r w:rsidRPr="00D44342">
              <w:t xml:space="preserve"> divisioni </w:t>
            </w:r>
            <w:r w:rsidRPr="00D44342">
              <w:rPr>
                <w:b/>
                <w:i/>
              </w:rPr>
              <w:t>di lunga data</w:t>
            </w:r>
            <w:r w:rsidRPr="00D44342">
              <w:t>, traendo insegnamenti dalle carenze dei precedenti quadri di cooperazione e costruendo detto partenariato rinnovato sulla cotitolarità come principio centrale, il cui successo dipende dall'effettivo coinvolgimento delle persone, degli enti locali e regionali, delle parti sociali e delle organizzazioni della società civile;</w:t>
            </w:r>
          </w:p>
        </w:tc>
      </w:tr>
    </w:tbl>
    <w:p w14:paraId="40C9BC08"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163F57D9" w14:textId="77777777" w:rsidR="00DF724D" w:rsidRPr="00D44342" w:rsidRDefault="00DF724D" w:rsidP="00DF724D">
      <w:r w:rsidRPr="00D44342">
        <w:rPr>
          <w:rStyle w:val="HideTWBExt"/>
        </w:rPr>
        <w:t>&lt;/Amend&gt;</w:t>
      </w:r>
    </w:p>
    <w:p w14:paraId="74396434"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122</w:t>
      </w:r>
      <w:r w:rsidRPr="00D44342">
        <w:rPr>
          <w:rStyle w:val="HideTWBExt"/>
          <w:b w:val="0"/>
        </w:rPr>
        <w:t>&lt;/NumAm&gt;</w:t>
      </w:r>
    </w:p>
    <w:p w14:paraId="58C61B1F" w14:textId="77777777" w:rsidR="00DF724D" w:rsidRPr="00D44342" w:rsidRDefault="00DF724D" w:rsidP="00DF724D">
      <w:pPr>
        <w:pStyle w:val="NormalBold"/>
      </w:pPr>
      <w:r w:rsidRPr="00D44342">
        <w:rPr>
          <w:rStyle w:val="HideTWBExt"/>
          <w:b w:val="0"/>
        </w:rPr>
        <w:t>&lt;RepeatBlock-By&gt;&lt;Members&gt;</w:t>
      </w:r>
      <w:r w:rsidRPr="00D44342">
        <w:t>Carlo Fidanza, Alberico Gambino, Ruggero Razza</w:t>
      </w:r>
      <w:r w:rsidRPr="00D44342">
        <w:rPr>
          <w:rStyle w:val="HideTWBExt"/>
          <w:b w:val="0"/>
        </w:rPr>
        <w:t>&lt;/Members&gt;</w:t>
      </w:r>
    </w:p>
    <w:p w14:paraId="430B5465" w14:textId="77777777" w:rsidR="00DF724D" w:rsidRPr="00D44342" w:rsidRDefault="00DF724D" w:rsidP="00DF724D">
      <w:pPr>
        <w:pStyle w:val="NormalBold"/>
      </w:pPr>
      <w:r w:rsidRPr="00D44342">
        <w:rPr>
          <w:rStyle w:val="HideTWBExt"/>
          <w:b w:val="0"/>
        </w:rPr>
        <w:t>&lt;/RepeatBlock-By&gt;</w:t>
      </w:r>
    </w:p>
    <w:p w14:paraId="24B18241"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48DED01A" w14:textId="77777777" w:rsidR="00DF724D" w:rsidRPr="00D44342" w:rsidRDefault="00DF724D" w:rsidP="00DF724D">
      <w:pPr>
        <w:pStyle w:val="NormalBold"/>
      </w:pPr>
      <w:r w:rsidRPr="00D44342">
        <w:rPr>
          <w:rStyle w:val="HideTWBExt"/>
          <w:b w:val="0"/>
        </w:rPr>
        <w:t>&lt;Article&gt;</w:t>
      </w:r>
      <w:r w:rsidRPr="00D44342">
        <w:t>Paragrafo 2</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560232EB" w14:textId="77777777" w:rsidTr="00301803">
        <w:trPr>
          <w:trHeight w:hRule="exact" w:val="240"/>
          <w:jc w:val="center"/>
        </w:trPr>
        <w:tc>
          <w:tcPr>
            <w:tcW w:w="9752" w:type="dxa"/>
            <w:gridSpan w:val="2"/>
            <w:tcBorders>
              <w:top w:val="nil"/>
              <w:left w:val="nil"/>
              <w:bottom w:val="nil"/>
              <w:right w:val="nil"/>
            </w:tcBorders>
          </w:tcPr>
          <w:p w14:paraId="26E26324" w14:textId="77777777" w:rsidR="00DF724D" w:rsidRPr="00D44342" w:rsidRDefault="00DF724D" w:rsidP="00301803"/>
        </w:tc>
      </w:tr>
      <w:tr w:rsidR="00DF724D" w:rsidRPr="00D44342" w14:paraId="2F1C5915" w14:textId="77777777" w:rsidTr="00301803">
        <w:trPr>
          <w:trHeight w:val="240"/>
          <w:jc w:val="center"/>
        </w:trPr>
        <w:tc>
          <w:tcPr>
            <w:tcW w:w="4876" w:type="dxa"/>
            <w:tcBorders>
              <w:top w:val="nil"/>
              <w:left w:val="nil"/>
              <w:bottom w:val="nil"/>
              <w:right w:val="nil"/>
            </w:tcBorders>
          </w:tcPr>
          <w:p w14:paraId="2D684F38"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15B3D5C3" w14:textId="77777777" w:rsidR="00DF724D" w:rsidRPr="00D44342" w:rsidRDefault="00DF724D" w:rsidP="00301803">
            <w:pPr>
              <w:pStyle w:val="AmColumnHeading"/>
            </w:pPr>
            <w:r w:rsidRPr="00D44342">
              <w:t>Emendamento</w:t>
            </w:r>
          </w:p>
        </w:tc>
      </w:tr>
      <w:tr w:rsidR="00DF724D" w:rsidRPr="00D44342" w14:paraId="69B2362A" w14:textId="77777777" w:rsidTr="00301803">
        <w:trPr>
          <w:jc w:val="center"/>
        </w:trPr>
        <w:tc>
          <w:tcPr>
            <w:tcW w:w="4876" w:type="dxa"/>
            <w:tcBorders>
              <w:top w:val="nil"/>
              <w:left w:val="nil"/>
              <w:bottom w:val="nil"/>
              <w:right w:val="nil"/>
            </w:tcBorders>
          </w:tcPr>
          <w:p w14:paraId="6D9239CA" w14:textId="77777777" w:rsidR="00DF724D" w:rsidRPr="00D44342" w:rsidRDefault="00DF724D" w:rsidP="00301803">
            <w:pPr>
              <w:pStyle w:val="Normal6a"/>
            </w:pPr>
            <w:r w:rsidRPr="00D44342">
              <w:t>2.</w:t>
            </w:r>
            <w:r w:rsidRPr="00D44342">
              <w:tab/>
              <w:t xml:space="preserve">reputa che il patto per il Mediterraneo rappresenti un'opportunità per rinnovare e rafforzare le relazioni euromediterranee scommettendo sulle persone </w:t>
            </w:r>
            <w:r w:rsidRPr="00D44342">
              <w:rPr>
                <w:b/>
                <w:i/>
              </w:rPr>
              <w:t>di fronte alle divisioni e alla mancanza di ambizione tra i governi</w:t>
            </w:r>
            <w:r w:rsidRPr="00D44342">
              <w:t xml:space="preserve">, traendo insegnamenti dalle carenze dei precedenti quadri di cooperazione e costruendo detto partenariato rinnovato sulla cotitolarità come principio centrale, il cui successo dipende dall'effettivo coinvolgimento delle persone, </w:t>
            </w:r>
            <w:r w:rsidRPr="00D44342">
              <w:rPr>
                <w:b/>
                <w:i/>
              </w:rPr>
              <w:t>degli enti locali e regionali</w:t>
            </w:r>
            <w:r w:rsidRPr="00D44342">
              <w:t>, delle parti sociali e delle organizzazioni della società civile;</w:t>
            </w:r>
          </w:p>
        </w:tc>
        <w:tc>
          <w:tcPr>
            <w:tcW w:w="4876" w:type="dxa"/>
            <w:tcBorders>
              <w:top w:val="nil"/>
              <w:left w:val="nil"/>
              <w:bottom w:val="nil"/>
              <w:right w:val="nil"/>
            </w:tcBorders>
          </w:tcPr>
          <w:p w14:paraId="1DBFFF4F" w14:textId="77777777" w:rsidR="00DF724D" w:rsidRPr="00D44342" w:rsidRDefault="00DF724D" w:rsidP="00301803">
            <w:pPr>
              <w:pStyle w:val="Normal6a"/>
            </w:pPr>
            <w:r w:rsidRPr="00D44342">
              <w:t>2.</w:t>
            </w:r>
            <w:r w:rsidRPr="00D44342">
              <w:tab/>
              <w:t xml:space="preserve">reputa che il patto per il Mediterraneo rappresenti un'opportunità per rinnovare e rafforzare le relazioni euromediterranee scommettendo </w:t>
            </w:r>
            <w:r w:rsidRPr="00D44342">
              <w:rPr>
                <w:b/>
                <w:i/>
              </w:rPr>
              <w:t>non solo sulle autorità pubbliche ma anche</w:t>
            </w:r>
            <w:r w:rsidRPr="00D44342">
              <w:t xml:space="preserve"> sulle persone, traendo insegnamenti dalle carenze dei precedenti quadri di cooperazione e costruendo detto partenariato rinnovato sulla cotitolarità come principio centrale, il cui successo dipende dall'effettivo coinvolgimento delle persone, </w:t>
            </w:r>
            <w:r w:rsidRPr="00D44342">
              <w:rPr>
                <w:b/>
                <w:i/>
              </w:rPr>
              <w:t>delle istituzioni ai diversi livelli di governo</w:t>
            </w:r>
            <w:r w:rsidRPr="00D44342">
              <w:t>, delle parti sociali e delle organizzazioni della società civile;</w:t>
            </w:r>
          </w:p>
        </w:tc>
      </w:tr>
    </w:tbl>
    <w:p w14:paraId="74D4D97F"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{IT}</w:t>
      </w:r>
      <w:r w:rsidRPr="00D44342">
        <w:t>it</w:t>
      </w:r>
      <w:r w:rsidRPr="00D44342">
        <w:rPr>
          <w:rStyle w:val="HideTWBExt"/>
        </w:rPr>
        <w:t>&lt;/Original&gt;</w:t>
      </w:r>
    </w:p>
    <w:p w14:paraId="24A8E116" w14:textId="77777777" w:rsidR="00DF724D" w:rsidRPr="00D44342" w:rsidRDefault="00DF724D" w:rsidP="00DF724D">
      <w:r w:rsidRPr="00D44342">
        <w:rPr>
          <w:rStyle w:val="HideTWBExt"/>
        </w:rPr>
        <w:t>&lt;/Amend&gt;</w:t>
      </w:r>
    </w:p>
    <w:p w14:paraId="79C6D663"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123</w:t>
      </w:r>
      <w:r w:rsidRPr="00D44342">
        <w:rPr>
          <w:rStyle w:val="HideTWBExt"/>
          <w:b w:val="0"/>
        </w:rPr>
        <w:t>&lt;/NumAm&gt;</w:t>
      </w:r>
    </w:p>
    <w:p w14:paraId="5C1B8435" w14:textId="77777777" w:rsidR="00DF724D" w:rsidRPr="00D44342" w:rsidRDefault="00DF724D" w:rsidP="00DF724D">
      <w:pPr>
        <w:pStyle w:val="NormalBold"/>
      </w:pPr>
      <w:r w:rsidRPr="00D44342">
        <w:rPr>
          <w:rStyle w:val="HideTWBExt"/>
          <w:b w:val="0"/>
        </w:rPr>
        <w:t>&lt;RepeatBlock-By&gt;&lt;Members&gt;</w:t>
      </w:r>
      <w:r w:rsidRPr="00D44342">
        <w:t>Giorgos Georgiou</w:t>
      </w:r>
      <w:r w:rsidRPr="00D44342">
        <w:rPr>
          <w:rStyle w:val="HideTWBExt"/>
          <w:b w:val="0"/>
        </w:rPr>
        <w:t>&lt;/Members&gt;</w:t>
      </w:r>
    </w:p>
    <w:p w14:paraId="26ABC2FE" w14:textId="77777777" w:rsidR="00DF724D" w:rsidRPr="00D44342" w:rsidRDefault="00DF724D" w:rsidP="00DF724D">
      <w:r w:rsidRPr="00D44342">
        <w:rPr>
          <w:rStyle w:val="HideTWBExt"/>
        </w:rPr>
        <w:t>&lt;AuNomDe&gt;</w:t>
      </w:r>
      <w:r w:rsidRPr="00D44342">
        <w:rPr>
          <w:rStyle w:val="HideTWBInt"/>
        </w:rPr>
        <w:t>{The Left}</w:t>
      </w:r>
      <w:r w:rsidRPr="00D44342">
        <w:t>a nome del gruppo The Left</w:t>
      </w:r>
      <w:r w:rsidRPr="00D44342">
        <w:rPr>
          <w:rStyle w:val="HideTWBExt"/>
        </w:rPr>
        <w:t>&lt;/AuNomDe&gt;</w:t>
      </w:r>
    </w:p>
    <w:p w14:paraId="266446AB" w14:textId="77777777" w:rsidR="00DF724D" w:rsidRPr="00D44342" w:rsidRDefault="00DF724D" w:rsidP="00DF724D">
      <w:pPr>
        <w:pStyle w:val="NormalBold"/>
      </w:pPr>
      <w:r w:rsidRPr="00D44342">
        <w:rPr>
          <w:rStyle w:val="HideTWBExt"/>
          <w:b w:val="0"/>
        </w:rPr>
        <w:t>&lt;/RepeatBlock-By&gt;</w:t>
      </w:r>
    </w:p>
    <w:p w14:paraId="6FF7D108"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111B019E" w14:textId="77777777" w:rsidR="00DF724D" w:rsidRPr="00D44342" w:rsidRDefault="00DF724D" w:rsidP="00DF724D">
      <w:pPr>
        <w:pStyle w:val="NormalBold"/>
      </w:pPr>
      <w:r w:rsidRPr="00D44342">
        <w:rPr>
          <w:rStyle w:val="HideTWBExt"/>
          <w:b w:val="0"/>
        </w:rPr>
        <w:t>&lt;Article&gt;</w:t>
      </w:r>
      <w:r w:rsidRPr="00D44342">
        <w:t>Paragrafo 2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79C7155B" w14:textId="77777777" w:rsidTr="00301803">
        <w:trPr>
          <w:trHeight w:hRule="exact" w:val="240"/>
          <w:jc w:val="center"/>
        </w:trPr>
        <w:tc>
          <w:tcPr>
            <w:tcW w:w="9752" w:type="dxa"/>
            <w:gridSpan w:val="2"/>
            <w:tcBorders>
              <w:top w:val="nil"/>
              <w:left w:val="nil"/>
              <w:bottom w:val="nil"/>
              <w:right w:val="nil"/>
            </w:tcBorders>
          </w:tcPr>
          <w:p w14:paraId="5419B87A" w14:textId="77777777" w:rsidR="00DF724D" w:rsidRPr="00D44342" w:rsidRDefault="00DF724D" w:rsidP="00301803"/>
        </w:tc>
      </w:tr>
      <w:tr w:rsidR="00DF724D" w:rsidRPr="00D44342" w14:paraId="7383BFDF" w14:textId="77777777" w:rsidTr="00301803">
        <w:trPr>
          <w:trHeight w:val="240"/>
          <w:jc w:val="center"/>
        </w:trPr>
        <w:tc>
          <w:tcPr>
            <w:tcW w:w="4876" w:type="dxa"/>
            <w:tcBorders>
              <w:top w:val="nil"/>
              <w:left w:val="nil"/>
              <w:bottom w:val="nil"/>
              <w:right w:val="nil"/>
            </w:tcBorders>
          </w:tcPr>
          <w:p w14:paraId="658B399E"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92E6274" w14:textId="77777777" w:rsidR="00DF724D" w:rsidRPr="00D44342" w:rsidRDefault="00DF724D" w:rsidP="00301803">
            <w:pPr>
              <w:pStyle w:val="AmColumnHeading"/>
            </w:pPr>
            <w:r w:rsidRPr="00D44342">
              <w:t>Emendamento</w:t>
            </w:r>
          </w:p>
        </w:tc>
      </w:tr>
      <w:tr w:rsidR="00DF724D" w:rsidRPr="00D44342" w14:paraId="6BDFF58E" w14:textId="77777777" w:rsidTr="00301803">
        <w:trPr>
          <w:jc w:val="center"/>
        </w:trPr>
        <w:tc>
          <w:tcPr>
            <w:tcW w:w="4876" w:type="dxa"/>
            <w:tcBorders>
              <w:top w:val="nil"/>
              <w:left w:val="nil"/>
              <w:bottom w:val="nil"/>
              <w:right w:val="nil"/>
            </w:tcBorders>
          </w:tcPr>
          <w:p w14:paraId="2064D602" w14:textId="77777777" w:rsidR="00DF724D" w:rsidRPr="00D44342" w:rsidRDefault="00DF724D" w:rsidP="00301803">
            <w:pPr>
              <w:pStyle w:val="Normal6a"/>
            </w:pPr>
          </w:p>
        </w:tc>
        <w:tc>
          <w:tcPr>
            <w:tcW w:w="4876" w:type="dxa"/>
            <w:tcBorders>
              <w:top w:val="nil"/>
              <w:left w:val="nil"/>
              <w:bottom w:val="nil"/>
              <w:right w:val="nil"/>
            </w:tcBorders>
          </w:tcPr>
          <w:p w14:paraId="5772D847" w14:textId="77777777" w:rsidR="00DF724D" w:rsidRPr="00D44342" w:rsidRDefault="00DF724D" w:rsidP="00301803">
            <w:pPr>
              <w:pStyle w:val="Normal6a"/>
            </w:pPr>
            <w:r w:rsidRPr="00D44342">
              <w:rPr>
                <w:b/>
                <w:i/>
              </w:rPr>
              <w:t>2 bis.</w:t>
            </w:r>
            <w:r w:rsidRPr="00D44342">
              <w:tab/>
            </w:r>
            <w:r w:rsidRPr="00D44342">
              <w:rPr>
                <w:b/>
                <w:i/>
              </w:rPr>
              <w:t>sottolinea che, in un momento in cui il multilateralismo è indebolito dalle crescenti tensioni geopolitiche, dai conflitti armati e dai tentativi di minare il diritto internazionale e le istituzioni internazionali, il patto per il Mediterraneo offre un'opportunità tempestiva per riaffermare i principi di cooperazione, solidarietà, rispetto reciproco e responsabilità condivisa; mette in guardia contro il rischio di perdere tale opportunità e chiede che il patto diventi un'iniziativa faro per un multilateralismo rinnovato ed efficace nella regione mediterranea;</w:t>
            </w:r>
          </w:p>
        </w:tc>
      </w:tr>
    </w:tbl>
    <w:p w14:paraId="09DC39A8"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609C9940" w14:textId="77777777" w:rsidR="00DF724D" w:rsidRPr="00D44342" w:rsidRDefault="00DF724D" w:rsidP="00DF724D">
      <w:r w:rsidRPr="00D44342">
        <w:rPr>
          <w:rStyle w:val="HideTWBExt"/>
        </w:rPr>
        <w:t>&lt;/Amend&gt;</w:t>
      </w:r>
    </w:p>
    <w:p w14:paraId="34715AF5"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124</w:t>
      </w:r>
      <w:r w:rsidRPr="00D44342">
        <w:rPr>
          <w:rStyle w:val="HideTWBExt"/>
          <w:b w:val="0"/>
        </w:rPr>
        <w:t>&lt;/NumAm&gt;</w:t>
      </w:r>
    </w:p>
    <w:p w14:paraId="7BBB2CF6" w14:textId="77777777" w:rsidR="00DF724D" w:rsidRPr="00D44342" w:rsidRDefault="00DF724D" w:rsidP="00DF724D">
      <w:pPr>
        <w:pStyle w:val="NormalBold"/>
      </w:pPr>
      <w:r w:rsidRPr="00D44342">
        <w:rPr>
          <w:rStyle w:val="HideTWBExt"/>
          <w:b w:val="0"/>
        </w:rPr>
        <w:t>&lt;RepeatBlock-By&gt;&lt;Members&gt;</w:t>
      </w:r>
      <w:r w:rsidRPr="00D44342">
        <w:t>Massimiliano Salini</w:t>
      </w:r>
      <w:r w:rsidRPr="00D44342">
        <w:rPr>
          <w:rStyle w:val="HideTWBExt"/>
          <w:b w:val="0"/>
        </w:rPr>
        <w:t>&lt;/Members&gt;</w:t>
      </w:r>
    </w:p>
    <w:p w14:paraId="56B8CFE7" w14:textId="77777777" w:rsidR="00DF724D" w:rsidRPr="00D44342" w:rsidRDefault="00DF724D" w:rsidP="00DF724D">
      <w:pPr>
        <w:pStyle w:val="NormalBold"/>
      </w:pPr>
      <w:r w:rsidRPr="00D44342">
        <w:rPr>
          <w:rStyle w:val="HideTWBExt"/>
          <w:b w:val="0"/>
        </w:rPr>
        <w:t>&lt;/RepeatBlock-By&gt;</w:t>
      </w:r>
    </w:p>
    <w:p w14:paraId="0B0CB88C"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02108E5B" w14:textId="77777777" w:rsidR="00DF724D" w:rsidRPr="00D44342" w:rsidRDefault="00DF724D" w:rsidP="00DF724D">
      <w:pPr>
        <w:pStyle w:val="NormalBold"/>
      </w:pPr>
      <w:r w:rsidRPr="00D44342">
        <w:rPr>
          <w:rStyle w:val="HideTWBExt"/>
          <w:b w:val="0"/>
        </w:rPr>
        <w:t>&lt;Article&gt;</w:t>
      </w:r>
      <w:r w:rsidRPr="00D44342">
        <w:t>Paragrafo 2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2793C6B4" w14:textId="77777777" w:rsidTr="00301803">
        <w:trPr>
          <w:trHeight w:hRule="exact" w:val="240"/>
          <w:jc w:val="center"/>
        </w:trPr>
        <w:tc>
          <w:tcPr>
            <w:tcW w:w="9752" w:type="dxa"/>
            <w:gridSpan w:val="2"/>
            <w:tcBorders>
              <w:top w:val="nil"/>
              <w:left w:val="nil"/>
              <w:bottom w:val="nil"/>
              <w:right w:val="nil"/>
            </w:tcBorders>
          </w:tcPr>
          <w:p w14:paraId="5031F513" w14:textId="77777777" w:rsidR="00DF724D" w:rsidRPr="00D44342" w:rsidRDefault="00DF724D" w:rsidP="00301803"/>
        </w:tc>
      </w:tr>
      <w:tr w:rsidR="00DF724D" w:rsidRPr="00D44342" w14:paraId="0EF26E1F" w14:textId="77777777" w:rsidTr="00301803">
        <w:trPr>
          <w:trHeight w:val="240"/>
          <w:jc w:val="center"/>
        </w:trPr>
        <w:tc>
          <w:tcPr>
            <w:tcW w:w="4876" w:type="dxa"/>
            <w:tcBorders>
              <w:top w:val="nil"/>
              <w:left w:val="nil"/>
              <w:bottom w:val="nil"/>
              <w:right w:val="nil"/>
            </w:tcBorders>
          </w:tcPr>
          <w:p w14:paraId="6B3AA7FA"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444B11B0" w14:textId="77777777" w:rsidR="00DF724D" w:rsidRPr="00D44342" w:rsidRDefault="00DF724D" w:rsidP="00301803">
            <w:pPr>
              <w:pStyle w:val="AmColumnHeading"/>
            </w:pPr>
            <w:r w:rsidRPr="00D44342">
              <w:t>Emendamento</w:t>
            </w:r>
          </w:p>
        </w:tc>
      </w:tr>
      <w:tr w:rsidR="00DF724D" w:rsidRPr="00D44342" w14:paraId="4E70695B" w14:textId="77777777" w:rsidTr="00301803">
        <w:trPr>
          <w:jc w:val="center"/>
        </w:trPr>
        <w:tc>
          <w:tcPr>
            <w:tcW w:w="4876" w:type="dxa"/>
            <w:tcBorders>
              <w:top w:val="nil"/>
              <w:left w:val="nil"/>
              <w:bottom w:val="nil"/>
              <w:right w:val="nil"/>
            </w:tcBorders>
          </w:tcPr>
          <w:p w14:paraId="0577654B" w14:textId="77777777" w:rsidR="00DF724D" w:rsidRPr="00D44342" w:rsidRDefault="00DF724D" w:rsidP="00301803">
            <w:pPr>
              <w:pStyle w:val="Normal6a"/>
            </w:pPr>
          </w:p>
        </w:tc>
        <w:tc>
          <w:tcPr>
            <w:tcW w:w="4876" w:type="dxa"/>
            <w:tcBorders>
              <w:top w:val="nil"/>
              <w:left w:val="nil"/>
              <w:bottom w:val="nil"/>
              <w:right w:val="nil"/>
            </w:tcBorders>
          </w:tcPr>
          <w:p w14:paraId="5075B367" w14:textId="77777777" w:rsidR="00DF724D" w:rsidRPr="00D44342" w:rsidRDefault="00DF724D" w:rsidP="00301803">
            <w:pPr>
              <w:pStyle w:val="Normal6a"/>
            </w:pPr>
            <w:r w:rsidRPr="00D44342">
              <w:rPr>
                <w:b/>
                <w:i/>
              </w:rPr>
              <w:t>2 bis.</w:t>
            </w:r>
            <w:r w:rsidRPr="00D44342">
              <w:tab/>
            </w:r>
            <w:r w:rsidRPr="00D44342">
              <w:rPr>
                <w:b/>
                <w:i/>
              </w:rPr>
              <w:t>sottolinea l'importanza di evidenziare la rilevanza strategica del patto non solo per migliorare la visibilità dell'UE in tutta la regione, ma anche per tutelare gli interessi fondamentali dell'UE impedendo l'emergere e la diffusione di attori e politiche dannosi per le posizioni dell'UE;</w:t>
            </w:r>
          </w:p>
        </w:tc>
      </w:tr>
    </w:tbl>
    <w:p w14:paraId="4986BA53"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50A6DC11" w14:textId="77777777" w:rsidR="00DF724D" w:rsidRPr="00D44342" w:rsidRDefault="00DF724D" w:rsidP="00DF724D">
      <w:r w:rsidRPr="00D44342">
        <w:rPr>
          <w:rStyle w:val="HideTWBExt"/>
        </w:rPr>
        <w:t>&lt;/Amend&gt;</w:t>
      </w:r>
    </w:p>
    <w:p w14:paraId="34403664"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125</w:t>
      </w:r>
      <w:r w:rsidRPr="00D44342">
        <w:rPr>
          <w:rStyle w:val="HideTWBExt"/>
          <w:b w:val="0"/>
        </w:rPr>
        <w:t>&lt;/NumAm&gt;</w:t>
      </w:r>
    </w:p>
    <w:p w14:paraId="1E737332" w14:textId="77777777" w:rsidR="00DF724D" w:rsidRPr="00D44342" w:rsidRDefault="00DF724D" w:rsidP="00DF724D">
      <w:pPr>
        <w:pStyle w:val="NormalBold"/>
      </w:pPr>
      <w:r w:rsidRPr="00D44342">
        <w:rPr>
          <w:rStyle w:val="HideTWBExt"/>
          <w:b w:val="0"/>
        </w:rPr>
        <w:t>&lt;RepeatBlock-By&gt;&lt;Members&gt;</w:t>
      </w:r>
      <w:r w:rsidRPr="00D44342">
        <w:t>Helmut Brandstätter, Dan Barna, Hilde Vautmans</w:t>
      </w:r>
      <w:r w:rsidRPr="00D44342">
        <w:rPr>
          <w:rStyle w:val="HideTWBExt"/>
          <w:b w:val="0"/>
        </w:rPr>
        <w:t>&lt;/Members&gt;</w:t>
      </w:r>
    </w:p>
    <w:p w14:paraId="4E1708F9" w14:textId="77777777" w:rsidR="00DF724D" w:rsidRPr="00D44342" w:rsidRDefault="00DF724D" w:rsidP="00DF724D">
      <w:pPr>
        <w:pStyle w:val="NormalBold"/>
      </w:pPr>
      <w:r w:rsidRPr="00D44342">
        <w:rPr>
          <w:rStyle w:val="HideTWBExt"/>
          <w:b w:val="0"/>
        </w:rPr>
        <w:t>&lt;/RepeatBlock-By&gt;</w:t>
      </w:r>
    </w:p>
    <w:p w14:paraId="64C0210E"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39C105CE" w14:textId="77777777" w:rsidR="00DF724D" w:rsidRPr="00D44342" w:rsidRDefault="00DF724D" w:rsidP="00DF724D">
      <w:pPr>
        <w:pStyle w:val="NormalBold"/>
      </w:pPr>
      <w:r w:rsidRPr="00D44342">
        <w:rPr>
          <w:rStyle w:val="HideTWBExt"/>
          <w:b w:val="0"/>
        </w:rPr>
        <w:t>&lt;Article&gt;</w:t>
      </w:r>
      <w:r w:rsidRPr="00D44342">
        <w:t>Paragrafo 3</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0A96AF08" w14:textId="77777777" w:rsidTr="00301803">
        <w:trPr>
          <w:trHeight w:hRule="exact" w:val="240"/>
          <w:jc w:val="center"/>
        </w:trPr>
        <w:tc>
          <w:tcPr>
            <w:tcW w:w="9752" w:type="dxa"/>
            <w:gridSpan w:val="2"/>
            <w:tcBorders>
              <w:top w:val="nil"/>
              <w:left w:val="nil"/>
              <w:bottom w:val="nil"/>
              <w:right w:val="nil"/>
            </w:tcBorders>
          </w:tcPr>
          <w:p w14:paraId="3D088302" w14:textId="77777777" w:rsidR="00DF724D" w:rsidRPr="00D44342" w:rsidRDefault="00DF724D" w:rsidP="00301803"/>
        </w:tc>
      </w:tr>
      <w:tr w:rsidR="00DF724D" w:rsidRPr="00D44342" w14:paraId="59E67018" w14:textId="77777777" w:rsidTr="00301803">
        <w:trPr>
          <w:trHeight w:val="240"/>
          <w:jc w:val="center"/>
        </w:trPr>
        <w:tc>
          <w:tcPr>
            <w:tcW w:w="4876" w:type="dxa"/>
            <w:tcBorders>
              <w:top w:val="nil"/>
              <w:left w:val="nil"/>
              <w:bottom w:val="nil"/>
              <w:right w:val="nil"/>
            </w:tcBorders>
          </w:tcPr>
          <w:p w14:paraId="51C58E70"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2F631EF" w14:textId="77777777" w:rsidR="00DF724D" w:rsidRPr="00D44342" w:rsidRDefault="00DF724D" w:rsidP="00301803">
            <w:pPr>
              <w:pStyle w:val="AmColumnHeading"/>
            </w:pPr>
            <w:r w:rsidRPr="00D44342">
              <w:t>Emendamento</w:t>
            </w:r>
          </w:p>
        </w:tc>
      </w:tr>
      <w:tr w:rsidR="00DF724D" w:rsidRPr="00D44342" w14:paraId="712CBD70" w14:textId="77777777" w:rsidTr="00301803">
        <w:trPr>
          <w:jc w:val="center"/>
        </w:trPr>
        <w:tc>
          <w:tcPr>
            <w:tcW w:w="4876" w:type="dxa"/>
            <w:tcBorders>
              <w:top w:val="nil"/>
              <w:left w:val="nil"/>
              <w:bottom w:val="nil"/>
              <w:right w:val="nil"/>
            </w:tcBorders>
          </w:tcPr>
          <w:p w14:paraId="7867337D" w14:textId="77777777" w:rsidR="00DF724D" w:rsidRPr="00D44342" w:rsidRDefault="00DF724D" w:rsidP="00301803">
            <w:pPr>
              <w:pStyle w:val="Normal6a"/>
            </w:pPr>
            <w:r w:rsidRPr="00D44342">
              <w:rPr>
                <w:b/>
                <w:i/>
              </w:rPr>
              <w:t>3.</w:t>
            </w:r>
            <w:r w:rsidRPr="00D44342">
              <w:tab/>
            </w:r>
            <w:r w:rsidRPr="00D44342">
              <w:rPr>
                <w:b/>
                <w:i/>
              </w:rPr>
              <w:t>condivide l'obiettivo di rivitalizzare il Mediterraneo come spazio comune per la cooperazione e gli scambi economici e culturali, promuovendo la crescita, la stabilità e la pace;</w:t>
            </w:r>
          </w:p>
        </w:tc>
        <w:tc>
          <w:tcPr>
            <w:tcW w:w="4876" w:type="dxa"/>
            <w:tcBorders>
              <w:top w:val="nil"/>
              <w:left w:val="nil"/>
              <w:bottom w:val="nil"/>
              <w:right w:val="nil"/>
            </w:tcBorders>
          </w:tcPr>
          <w:p w14:paraId="2A2F3C65" w14:textId="77777777" w:rsidR="00DF724D" w:rsidRPr="00D44342" w:rsidRDefault="00DF724D" w:rsidP="00301803">
            <w:pPr>
              <w:pStyle w:val="Normal6a"/>
            </w:pPr>
            <w:r w:rsidRPr="00D44342">
              <w:rPr>
                <w:b/>
                <w:i/>
              </w:rPr>
              <w:t>soppresso</w:t>
            </w:r>
          </w:p>
        </w:tc>
      </w:tr>
    </w:tbl>
    <w:p w14:paraId="5C6C6E38"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46CD2FFD" w14:textId="77777777" w:rsidR="00DF724D" w:rsidRPr="00D44342" w:rsidRDefault="00DF724D" w:rsidP="00DF724D">
      <w:r w:rsidRPr="00D44342">
        <w:rPr>
          <w:rStyle w:val="HideTWBExt"/>
        </w:rPr>
        <w:t>&lt;/Amend&gt;</w:t>
      </w:r>
    </w:p>
    <w:p w14:paraId="50575BF3"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126</w:t>
      </w:r>
      <w:r w:rsidRPr="00D44342">
        <w:rPr>
          <w:rStyle w:val="HideTWBExt"/>
          <w:b w:val="0"/>
        </w:rPr>
        <w:t>&lt;/NumAm&gt;</w:t>
      </w:r>
    </w:p>
    <w:p w14:paraId="426F48ED" w14:textId="77777777" w:rsidR="00DF724D" w:rsidRPr="00D44342" w:rsidRDefault="00DF724D" w:rsidP="00DF724D">
      <w:pPr>
        <w:pStyle w:val="NormalBold"/>
      </w:pPr>
      <w:r w:rsidRPr="00D44342">
        <w:rPr>
          <w:rStyle w:val="HideTWBExt"/>
          <w:b w:val="0"/>
        </w:rPr>
        <w:t>&lt;RepeatBlock-By&gt;&lt;Members&gt;</w:t>
      </w:r>
      <w:r w:rsidRPr="00D44342">
        <w:t>Marco Tarquinio, Nicola Zingaretti, Robert Biedroń, Murielle Laurent, Cecilia Strada, Marta Temido, Matjaž Nemec, Leire Pajín, Udo Bullmann, Hana Jalloul Muro, Nikolas Farantouris</w:t>
      </w:r>
      <w:r w:rsidRPr="00D44342">
        <w:rPr>
          <w:rStyle w:val="HideTWBExt"/>
          <w:b w:val="0"/>
        </w:rPr>
        <w:t>&lt;/Members&gt;</w:t>
      </w:r>
    </w:p>
    <w:p w14:paraId="424D8929" w14:textId="77777777" w:rsidR="00DF724D" w:rsidRPr="00D44342" w:rsidRDefault="00DF724D" w:rsidP="00DF724D">
      <w:pPr>
        <w:pStyle w:val="NormalBold"/>
      </w:pPr>
      <w:r w:rsidRPr="00D44342">
        <w:rPr>
          <w:rStyle w:val="HideTWBExt"/>
          <w:b w:val="0"/>
        </w:rPr>
        <w:t>&lt;/RepeatBlock-By&gt;</w:t>
      </w:r>
    </w:p>
    <w:p w14:paraId="3393B44D"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4478AF9C" w14:textId="77777777" w:rsidR="00DF724D" w:rsidRPr="00D44342" w:rsidRDefault="00DF724D" w:rsidP="00DF724D">
      <w:pPr>
        <w:pStyle w:val="NormalBold"/>
      </w:pPr>
      <w:r w:rsidRPr="00D44342">
        <w:rPr>
          <w:rStyle w:val="HideTWBExt"/>
          <w:b w:val="0"/>
        </w:rPr>
        <w:t>&lt;Article&gt;</w:t>
      </w:r>
      <w:r w:rsidRPr="00D44342">
        <w:t>Paragrafo 3</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45866481" w14:textId="77777777" w:rsidTr="00301803">
        <w:trPr>
          <w:trHeight w:hRule="exact" w:val="240"/>
          <w:jc w:val="center"/>
        </w:trPr>
        <w:tc>
          <w:tcPr>
            <w:tcW w:w="9752" w:type="dxa"/>
            <w:gridSpan w:val="2"/>
            <w:tcBorders>
              <w:top w:val="nil"/>
              <w:left w:val="nil"/>
              <w:bottom w:val="nil"/>
              <w:right w:val="nil"/>
            </w:tcBorders>
          </w:tcPr>
          <w:p w14:paraId="64F5D201" w14:textId="77777777" w:rsidR="00DF724D" w:rsidRPr="00D44342" w:rsidRDefault="00DF724D" w:rsidP="00301803"/>
        </w:tc>
      </w:tr>
      <w:tr w:rsidR="00DF724D" w:rsidRPr="00D44342" w14:paraId="3A4345CA" w14:textId="77777777" w:rsidTr="00301803">
        <w:trPr>
          <w:trHeight w:val="240"/>
          <w:jc w:val="center"/>
        </w:trPr>
        <w:tc>
          <w:tcPr>
            <w:tcW w:w="4876" w:type="dxa"/>
            <w:tcBorders>
              <w:top w:val="nil"/>
              <w:left w:val="nil"/>
              <w:bottom w:val="nil"/>
              <w:right w:val="nil"/>
            </w:tcBorders>
          </w:tcPr>
          <w:p w14:paraId="4FCA712B"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4646354" w14:textId="77777777" w:rsidR="00DF724D" w:rsidRPr="00D44342" w:rsidRDefault="00DF724D" w:rsidP="00301803">
            <w:pPr>
              <w:pStyle w:val="AmColumnHeading"/>
            </w:pPr>
            <w:r w:rsidRPr="00D44342">
              <w:t>Emendamento</w:t>
            </w:r>
          </w:p>
        </w:tc>
      </w:tr>
      <w:tr w:rsidR="00DF724D" w:rsidRPr="00D44342" w14:paraId="50B1FD8A" w14:textId="77777777" w:rsidTr="00301803">
        <w:trPr>
          <w:jc w:val="center"/>
        </w:trPr>
        <w:tc>
          <w:tcPr>
            <w:tcW w:w="4876" w:type="dxa"/>
            <w:tcBorders>
              <w:top w:val="nil"/>
              <w:left w:val="nil"/>
              <w:bottom w:val="nil"/>
              <w:right w:val="nil"/>
            </w:tcBorders>
          </w:tcPr>
          <w:p w14:paraId="41D919AB" w14:textId="77777777" w:rsidR="00DF724D" w:rsidRPr="00D44342" w:rsidRDefault="00DF724D" w:rsidP="00301803">
            <w:pPr>
              <w:pStyle w:val="Normal6a"/>
            </w:pPr>
            <w:r w:rsidRPr="00D44342">
              <w:t>3.</w:t>
            </w:r>
            <w:r w:rsidRPr="00D44342">
              <w:tab/>
              <w:t xml:space="preserve">condivide l'obiettivo di rivitalizzare il Mediterraneo come </w:t>
            </w:r>
            <w:r w:rsidRPr="00D44342">
              <w:rPr>
                <w:b/>
                <w:i/>
              </w:rPr>
              <w:t>spazio comune per la</w:t>
            </w:r>
            <w:r w:rsidRPr="00D44342">
              <w:t xml:space="preserve"> cooperazione e </w:t>
            </w:r>
            <w:r w:rsidRPr="00D44342">
              <w:rPr>
                <w:b/>
                <w:i/>
              </w:rPr>
              <w:t>gli</w:t>
            </w:r>
            <w:r w:rsidRPr="00D44342">
              <w:t xml:space="preserve"> scambi economici e culturali, promuovendo la crescita, la stabilità e la pace;</w:t>
            </w:r>
          </w:p>
        </w:tc>
        <w:tc>
          <w:tcPr>
            <w:tcW w:w="4876" w:type="dxa"/>
            <w:tcBorders>
              <w:top w:val="nil"/>
              <w:left w:val="nil"/>
              <w:bottom w:val="nil"/>
              <w:right w:val="nil"/>
            </w:tcBorders>
          </w:tcPr>
          <w:p w14:paraId="40BA934E" w14:textId="77777777" w:rsidR="00DF724D" w:rsidRPr="00D44342" w:rsidRDefault="00DF724D" w:rsidP="00301803">
            <w:pPr>
              <w:pStyle w:val="Normal6a"/>
            </w:pPr>
            <w:r w:rsidRPr="00D44342">
              <w:t>3.</w:t>
            </w:r>
            <w:r w:rsidRPr="00D44342">
              <w:tab/>
              <w:t xml:space="preserve">condivide l'obiettivo di rivitalizzare il Mediterraneo come </w:t>
            </w:r>
            <w:r w:rsidRPr="00D44342">
              <w:rPr>
                <w:b/>
                <w:i/>
              </w:rPr>
              <w:t>regione di</w:t>
            </w:r>
            <w:r w:rsidRPr="00D44342">
              <w:t xml:space="preserve"> cooperazione e </w:t>
            </w:r>
            <w:r w:rsidRPr="00D44342">
              <w:rPr>
                <w:b/>
                <w:i/>
              </w:rPr>
              <w:t>di</w:t>
            </w:r>
            <w:r w:rsidRPr="00D44342">
              <w:t xml:space="preserve"> scambi economici e culturali, promuovendo la crescita, la stabilità e la pace; </w:t>
            </w:r>
            <w:r w:rsidRPr="00D44342">
              <w:rPr>
                <w:b/>
                <w:i/>
              </w:rPr>
              <w:t>ricorda che il processo di Barcellona ha riconosciuto la dimensione sociale, umana e culturale quale pilastro strutturale della cooperazione euromediterranea; ritiene che il divario tra tale impegno e la sua effettiva attuazione rappresenti, ad oggi, una delle carenze della cooperazione euromediterranea, che il patto deve ora affrontare attraverso un impegno politico commisurato e finanziamenti dedicati;</w:t>
            </w:r>
          </w:p>
        </w:tc>
      </w:tr>
    </w:tbl>
    <w:p w14:paraId="575867AE"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758E622A" w14:textId="77777777" w:rsidR="00DF724D" w:rsidRPr="00D44342" w:rsidRDefault="00DF724D" w:rsidP="00DF724D">
      <w:r w:rsidRPr="00D44342">
        <w:rPr>
          <w:rStyle w:val="HideTWBExt"/>
        </w:rPr>
        <w:t>&lt;/Amend&gt;</w:t>
      </w:r>
    </w:p>
    <w:p w14:paraId="45B53DA7"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127</w:t>
      </w:r>
      <w:r w:rsidRPr="00D44342">
        <w:rPr>
          <w:rStyle w:val="HideTWBExt"/>
          <w:b w:val="0"/>
        </w:rPr>
        <w:t>&lt;/NumAm&gt;</w:t>
      </w:r>
    </w:p>
    <w:p w14:paraId="550AFE0B" w14:textId="77777777" w:rsidR="00DF724D" w:rsidRPr="00D44342" w:rsidRDefault="00DF724D" w:rsidP="00DF724D">
      <w:pPr>
        <w:pStyle w:val="NormalBold"/>
      </w:pPr>
      <w:r w:rsidRPr="00D44342">
        <w:rPr>
          <w:rStyle w:val="HideTWBExt"/>
          <w:b w:val="0"/>
        </w:rPr>
        <w:t>&lt;RepeatBlock-By&gt;&lt;Members&gt;</w:t>
      </w:r>
      <w:r w:rsidRPr="00D44342">
        <w:t>Massimiliano Salini</w:t>
      </w:r>
      <w:r w:rsidRPr="00D44342">
        <w:rPr>
          <w:rStyle w:val="HideTWBExt"/>
          <w:b w:val="0"/>
        </w:rPr>
        <w:t>&lt;/Members&gt;</w:t>
      </w:r>
    </w:p>
    <w:p w14:paraId="21C0C5B0" w14:textId="77777777" w:rsidR="00DF724D" w:rsidRPr="00D44342" w:rsidRDefault="00DF724D" w:rsidP="00DF724D">
      <w:pPr>
        <w:pStyle w:val="NormalBold"/>
      </w:pPr>
      <w:r w:rsidRPr="00D44342">
        <w:rPr>
          <w:rStyle w:val="HideTWBExt"/>
          <w:b w:val="0"/>
        </w:rPr>
        <w:t>&lt;/RepeatBlock-By&gt;</w:t>
      </w:r>
    </w:p>
    <w:p w14:paraId="7B6CB4AB"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145C0C1E" w14:textId="77777777" w:rsidR="00DF724D" w:rsidRPr="00D44342" w:rsidRDefault="00DF724D" w:rsidP="00DF724D">
      <w:pPr>
        <w:pStyle w:val="NormalBold"/>
      </w:pPr>
      <w:r w:rsidRPr="00D44342">
        <w:rPr>
          <w:rStyle w:val="HideTWBExt"/>
          <w:b w:val="0"/>
        </w:rPr>
        <w:t>&lt;Article&gt;</w:t>
      </w:r>
      <w:r w:rsidRPr="00D44342">
        <w:t>Paragrafo 3</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6D01D8A" w14:textId="77777777" w:rsidTr="00301803">
        <w:trPr>
          <w:trHeight w:hRule="exact" w:val="240"/>
          <w:jc w:val="center"/>
        </w:trPr>
        <w:tc>
          <w:tcPr>
            <w:tcW w:w="9752" w:type="dxa"/>
            <w:gridSpan w:val="2"/>
            <w:tcBorders>
              <w:top w:val="nil"/>
              <w:left w:val="nil"/>
              <w:bottom w:val="nil"/>
              <w:right w:val="nil"/>
            </w:tcBorders>
          </w:tcPr>
          <w:p w14:paraId="2A49A873" w14:textId="77777777" w:rsidR="00DF724D" w:rsidRPr="00D44342" w:rsidRDefault="00DF724D" w:rsidP="00301803"/>
        </w:tc>
      </w:tr>
      <w:tr w:rsidR="00DF724D" w:rsidRPr="00D44342" w14:paraId="3D4EEF7C" w14:textId="77777777" w:rsidTr="00301803">
        <w:trPr>
          <w:trHeight w:val="240"/>
          <w:jc w:val="center"/>
        </w:trPr>
        <w:tc>
          <w:tcPr>
            <w:tcW w:w="4876" w:type="dxa"/>
            <w:tcBorders>
              <w:top w:val="nil"/>
              <w:left w:val="nil"/>
              <w:bottom w:val="nil"/>
              <w:right w:val="nil"/>
            </w:tcBorders>
          </w:tcPr>
          <w:p w14:paraId="590A2833"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75B50A09" w14:textId="77777777" w:rsidR="00DF724D" w:rsidRPr="00D44342" w:rsidRDefault="00DF724D" w:rsidP="00301803">
            <w:pPr>
              <w:pStyle w:val="AmColumnHeading"/>
            </w:pPr>
            <w:r w:rsidRPr="00D44342">
              <w:t>Emendamento</w:t>
            </w:r>
          </w:p>
        </w:tc>
      </w:tr>
      <w:tr w:rsidR="00DF724D" w:rsidRPr="00D44342" w14:paraId="0C7DF66A" w14:textId="77777777" w:rsidTr="00301803">
        <w:trPr>
          <w:jc w:val="center"/>
        </w:trPr>
        <w:tc>
          <w:tcPr>
            <w:tcW w:w="4876" w:type="dxa"/>
            <w:tcBorders>
              <w:top w:val="nil"/>
              <w:left w:val="nil"/>
              <w:bottom w:val="nil"/>
              <w:right w:val="nil"/>
            </w:tcBorders>
          </w:tcPr>
          <w:p w14:paraId="18463766" w14:textId="77777777" w:rsidR="00DF724D" w:rsidRPr="00D44342" w:rsidRDefault="00DF724D" w:rsidP="00301803">
            <w:pPr>
              <w:pStyle w:val="Normal6a"/>
            </w:pPr>
            <w:r w:rsidRPr="00D44342">
              <w:t>3.</w:t>
            </w:r>
            <w:r w:rsidRPr="00D44342">
              <w:tab/>
              <w:t>condivide l'obiettivo di rivitalizzare il Mediterraneo come spazio comune per la cooperazione e gli scambi economici e culturali, promuovendo la crescita, la stabilità e la pace;</w:t>
            </w:r>
          </w:p>
        </w:tc>
        <w:tc>
          <w:tcPr>
            <w:tcW w:w="4876" w:type="dxa"/>
            <w:tcBorders>
              <w:top w:val="nil"/>
              <w:left w:val="nil"/>
              <w:bottom w:val="nil"/>
              <w:right w:val="nil"/>
            </w:tcBorders>
          </w:tcPr>
          <w:p w14:paraId="58C8053E" w14:textId="77777777" w:rsidR="00DF724D" w:rsidRPr="00D44342" w:rsidRDefault="00DF724D" w:rsidP="00301803">
            <w:pPr>
              <w:pStyle w:val="Normal6a"/>
            </w:pPr>
            <w:r w:rsidRPr="00D44342">
              <w:t>3.</w:t>
            </w:r>
            <w:r w:rsidRPr="00D44342">
              <w:tab/>
              <w:t>condivide l'obiettivo di rivitalizzare il Mediterraneo come spazio comune per la cooperazione e gli scambi economici e culturali, promuovendo la crescita, la stabilità</w:t>
            </w:r>
            <w:r w:rsidRPr="00D44342">
              <w:rPr>
                <w:b/>
                <w:i/>
              </w:rPr>
              <w:t>, la sicurezza</w:t>
            </w:r>
            <w:r w:rsidRPr="00D44342">
              <w:t xml:space="preserve"> e la pace </w:t>
            </w:r>
            <w:r w:rsidRPr="00D44342">
              <w:rPr>
                <w:b/>
                <w:i/>
              </w:rPr>
              <w:t>e favorendo la partecipazione attiva delle minoranze</w:t>
            </w:r>
            <w:r w:rsidRPr="00D44342">
              <w:t xml:space="preserve">; </w:t>
            </w:r>
            <w:r w:rsidRPr="00D44342">
              <w:rPr>
                <w:b/>
                <w:i/>
              </w:rPr>
              <w:t>sottolinea che il patto per il Mediterraneo può conseguire i propri obiettivi economici, politici, sociali e ambientali nel lungo periodo solo se la pace e la stabilità sono garantite in tutta la regione;</w:t>
            </w:r>
          </w:p>
        </w:tc>
      </w:tr>
    </w:tbl>
    <w:p w14:paraId="576300A5"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0C1CA65E" w14:textId="77777777" w:rsidR="00DF724D" w:rsidRPr="00D44342" w:rsidRDefault="00DF724D" w:rsidP="00DF724D">
      <w:r w:rsidRPr="00D44342">
        <w:rPr>
          <w:rStyle w:val="HideTWBExt"/>
        </w:rPr>
        <w:t>&lt;/Amend&gt;</w:t>
      </w:r>
    </w:p>
    <w:p w14:paraId="644A40E3"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128</w:t>
      </w:r>
      <w:r w:rsidRPr="00D44342">
        <w:rPr>
          <w:rStyle w:val="HideTWBExt"/>
          <w:b w:val="0"/>
        </w:rPr>
        <w:t>&lt;/NumAm&gt;</w:t>
      </w:r>
    </w:p>
    <w:p w14:paraId="0FA84079" w14:textId="77777777" w:rsidR="00DF724D" w:rsidRPr="00D44342" w:rsidRDefault="00DF724D" w:rsidP="00DF724D">
      <w:pPr>
        <w:pStyle w:val="NormalBold"/>
      </w:pPr>
      <w:r w:rsidRPr="00D44342">
        <w:rPr>
          <w:rStyle w:val="HideTWBExt"/>
          <w:b w:val="0"/>
        </w:rPr>
        <w:t>&lt;RepeatBlock-By&gt;&lt;Members&gt;</w:t>
      </w:r>
      <w:r w:rsidRPr="00D44342">
        <w:t>Laura Ballarín Cereza, Javi López</w:t>
      </w:r>
      <w:r w:rsidRPr="00D44342">
        <w:rPr>
          <w:rStyle w:val="HideTWBExt"/>
          <w:b w:val="0"/>
        </w:rPr>
        <w:t>&lt;/Members&gt;</w:t>
      </w:r>
    </w:p>
    <w:p w14:paraId="44BE2D09" w14:textId="77777777" w:rsidR="00DF724D" w:rsidRPr="00D44342" w:rsidRDefault="00DF724D" w:rsidP="00DF724D">
      <w:pPr>
        <w:pStyle w:val="NormalBold"/>
      </w:pPr>
      <w:r w:rsidRPr="00D44342">
        <w:rPr>
          <w:rStyle w:val="HideTWBExt"/>
          <w:b w:val="0"/>
        </w:rPr>
        <w:t>&lt;/RepeatBlock-By&gt;</w:t>
      </w:r>
    </w:p>
    <w:p w14:paraId="4ED28C42"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7E5B9F95" w14:textId="77777777" w:rsidR="00DF724D" w:rsidRPr="00D44342" w:rsidRDefault="00DF724D" w:rsidP="00DF724D">
      <w:pPr>
        <w:pStyle w:val="NormalBold"/>
      </w:pPr>
      <w:r w:rsidRPr="00D44342">
        <w:rPr>
          <w:rStyle w:val="HideTWBExt"/>
          <w:b w:val="0"/>
        </w:rPr>
        <w:t>&lt;Article&gt;</w:t>
      </w:r>
      <w:r w:rsidRPr="00D44342">
        <w:t>Paragrafo 3</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2F6C78A1" w14:textId="77777777" w:rsidTr="00301803">
        <w:trPr>
          <w:trHeight w:hRule="exact" w:val="240"/>
          <w:jc w:val="center"/>
        </w:trPr>
        <w:tc>
          <w:tcPr>
            <w:tcW w:w="9752" w:type="dxa"/>
            <w:gridSpan w:val="2"/>
            <w:tcBorders>
              <w:top w:val="nil"/>
              <w:left w:val="nil"/>
              <w:bottom w:val="nil"/>
              <w:right w:val="nil"/>
            </w:tcBorders>
          </w:tcPr>
          <w:p w14:paraId="1C060EA4" w14:textId="77777777" w:rsidR="00DF724D" w:rsidRPr="00D44342" w:rsidRDefault="00DF724D" w:rsidP="00301803"/>
        </w:tc>
      </w:tr>
      <w:tr w:rsidR="00DF724D" w:rsidRPr="00D44342" w14:paraId="043B4792" w14:textId="77777777" w:rsidTr="00301803">
        <w:trPr>
          <w:trHeight w:val="240"/>
          <w:jc w:val="center"/>
        </w:trPr>
        <w:tc>
          <w:tcPr>
            <w:tcW w:w="4876" w:type="dxa"/>
            <w:tcBorders>
              <w:top w:val="nil"/>
              <w:left w:val="nil"/>
              <w:bottom w:val="nil"/>
              <w:right w:val="nil"/>
            </w:tcBorders>
          </w:tcPr>
          <w:p w14:paraId="6F5C842A"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4B472AA1" w14:textId="77777777" w:rsidR="00DF724D" w:rsidRPr="00D44342" w:rsidRDefault="00DF724D" w:rsidP="00301803">
            <w:pPr>
              <w:pStyle w:val="AmColumnHeading"/>
            </w:pPr>
            <w:r w:rsidRPr="00D44342">
              <w:t>Emendamento</w:t>
            </w:r>
          </w:p>
        </w:tc>
      </w:tr>
      <w:tr w:rsidR="00DF724D" w:rsidRPr="00D44342" w14:paraId="4A6A07BB" w14:textId="77777777" w:rsidTr="00301803">
        <w:trPr>
          <w:jc w:val="center"/>
        </w:trPr>
        <w:tc>
          <w:tcPr>
            <w:tcW w:w="4876" w:type="dxa"/>
            <w:tcBorders>
              <w:top w:val="nil"/>
              <w:left w:val="nil"/>
              <w:bottom w:val="nil"/>
              <w:right w:val="nil"/>
            </w:tcBorders>
          </w:tcPr>
          <w:p w14:paraId="713560C9" w14:textId="77777777" w:rsidR="00DF724D" w:rsidRPr="00D44342" w:rsidRDefault="00DF724D" w:rsidP="00301803">
            <w:pPr>
              <w:pStyle w:val="Normal6a"/>
            </w:pPr>
            <w:r w:rsidRPr="00D44342">
              <w:t>3.</w:t>
            </w:r>
            <w:r w:rsidRPr="00D44342">
              <w:tab/>
              <w:t>condivide l'obiettivo di rivitalizzare il Mediterraneo come spazio comune per la cooperazione e gli scambi economici e culturali, promuovendo la crescita, la stabilità e la pace;</w:t>
            </w:r>
          </w:p>
        </w:tc>
        <w:tc>
          <w:tcPr>
            <w:tcW w:w="4876" w:type="dxa"/>
            <w:tcBorders>
              <w:top w:val="nil"/>
              <w:left w:val="nil"/>
              <w:bottom w:val="nil"/>
              <w:right w:val="nil"/>
            </w:tcBorders>
          </w:tcPr>
          <w:p w14:paraId="27CEFA6E" w14:textId="0F4E5F84" w:rsidR="00DF724D" w:rsidRPr="00D44342" w:rsidRDefault="00DF724D" w:rsidP="00301803">
            <w:pPr>
              <w:pStyle w:val="Normal6a"/>
            </w:pPr>
            <w:r w:rsidRPr="00D44342">
              <w:t>3.</w:t>
            </w:r>
            <w:r w:rsidRPr="00D44342">
              <w:tab/>
              <w:t xml:space="preserve">condivide l'obiettivo di rivitalizzare il Mediterraneo come spazio comune per la cooperazione e gli scambi economici e culturali, promuovendo la crescita, la stabilità e la pace; </w:t>
            </w:r>
            <w:r w:rsidRPr="00D44342">
              <w:rPr>
                <w:b/>
                <w:i/>
              </w:rPr>
              <w:t>riconosce il contributo</w:t>
            </w:r>
            <w:r w:rsidR="00A65B5F" w:rsidRPr="00D44342">
              <w:rPr>
                <w:b/>
                <w:i/>
              </w:rPr>
              <w:t xml:space="preserve"> delle città e</w:t>
            </w:r>
            <w:r w:rsidRPr="00D44342">
              <w:rPr>
                <w:b/>
                <w:i/>
              </w:rPr>
              <w:t xml:space="preserve"> dei poli</w:t>
            </w:r>
            <w:r w:rsidR="00A65B5F" w:rsidRPr="00D44342">
              <w:rPr>
                <w:b/>
                <w:i/>
              </w:rPr>
              <w:t xml:space="preserve"> </w:t>
            </w:r>
            <w:r w:rsidRPr="00D44342">
              <w:rPr>
                <w:b/>
                <w:i/>
              </w:rPr>
              <w:t>regionali del Mediterraneo nel promuovere il dialogo, l'innovazione e la cooperazione in tutto il bacino, anche attraverso le reti e le piattaforme euromediterranee esistenti;</w:t>
            </w:r>
          </w:p>
        </w:tc>
      </w:tr>
    </w:tbl>
    <w:p w14:paraId="60B76C7F"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77CA1CA0" w14:textId="77777777" w:rsidR="00DF724D" w:rsidRPr="00D44342" w:rsidRDefault="00DF724D" w:rsidP="00DF724D">
      <w:r w:rsidRPr="00D44342">
        <w:rPr>
          <w:rStyle w:val="HideTWBExt"/>
        </w:rPr>
        <w:t>&lt;/Amend&gt;</w:t>
      </w:r>
    </w:p>
    <w:p w14:paraId="28924C98"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129</w:t>
      </w:r>
      <w:r w:rsidRPr="00D44342">
        <w:rPr>
          <w:rStyle w:val="HideTWBExt"/>
          <w:b w:val="0"/>
        </w:rPr>
        <w:t>&lt;/NumAm&gt;</w:t>
      </w:r>
    </w:p>
    <w:p w14:paraId="0F9125AF" w14:textId="77777777" w:rsidR="00DF724D" w:rsidRPr="00D44342" w:rsidRDefault="00DF724D" w:rsidP="00DF724D">
      <w:pPr>
        <w:pStyle w:val="NormalBold"/>
      </w:pPr>
      <w:r w:rsidRPr="00D44342">
        <w:rPr>
          <w:rStyle w:val="HideTWBExt"/>
          <w:b w:val="0"/>
        </w:rPr>
        <w:t>&lt;RepeatBlock-By&gt;&lt;Members&gt;</w:t>
      </w:r>
      <w:r w:rsidRPr="00D44342">
        <w:t>Alberico Gambino, Ruggero Razza, Carlo Fidanza</w:t>
      </w:r>
      <w:r w:rsidRPr="00D44342">
        <w:rPr>
          <w:rStyle w:val="HideTWBExt"/>
          <w:b w:val="0"/>
        </w:rPr>
        <w:t>&lt;/Members&gt;</w:t>
      </w:r>
    </w:p>
    <w:p w14:paraId="4E5F6278" w14:textId="77777777" w:rsidR="00DF724D" w:rsidRPr="00D44342" w:rsidRDefault="00DF724D" w:rsidP="00DF724D">
      <w:pPr>
        <w:pStyle w:val="NormalBold"/>
      </w:pPr>
      <w:r w:rsidRPr="00D44342">
        <w:rPr>
          <w:rStyle w:val="HideTWBExt"/>
          <w:b w:val="0"/>
        </w:rPr>
        <w:t>&lt;/RepeatBlock-By&gt;</w:t>
      </w:r>
    </w:p>
    <w:p w14:paraId="3C5182C4"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1E1265A2" w14:textId="77777777" w:rsidR="00DF724D" w:rsidRPr="00D44342" w:rsidRDefault="00DF724D" w:rsidP="00DF724D">
      <w:pPr>
        <w:pStyle w:val="NormalBold"/>
      </w:pPr>
      <w:r w:rsidRPr="00D44342">
        <w:rPr>
          <w:rStyle w:val="HideTWBExt"/>
          <w:b w:val="0"/>
        </w:rPr>
        <w:t>&lt;Article&gt;</w:t>
      </w:r>
      <w:r w:rsidRPr="00D44342">
        <w:t>Paragrafo 3</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0238F516" w14:textId="77777777" w:rsidTr="00301803">
        <w:trPr>
          <w:trHeight w:hRule="exact" w:val="240"/>
          <w:jc w:val="center"/>
        </w:trPr>
        <w:tc>
          <w:tcPr>
            <w:tcW w:w="9752" w:type="dxa"/>
            <w:gridSpan w:val="2"/>
            <w:tcBorders>
              <w:top w:val="nil"/>
              <w:left w:val="nil"/>
              <w:bottom w:val="nil"/>
              <w:right w:val="nil"/>
            </w:tcBorders>
          </w:tcPr>
          <w:p w14:paraId="42D1B5D1" w14:textId="77777777" w:rsidR="00DF724D" w:rsidRPr="00D44342" w:rsidRDefault="00DF724D" w:rsidP="00301803"/>
        </w:tc>
      </w:tr>
      <w:tr w:rsidR="00DF724D" w:rsidRPr="00D44342" w14:paraId="1DE5D8F1" w14:textId="77777777" w:rsidTr="00301803">
        <w:trPr>
          <w:trHeight w:val="240"/>
          <w:jc w:val="center"/>
        </w:trPr>
        <w:tc>
          <w:tcPr>
            <w:tcW w:w="4876" w:type="dxa"/>
            <w:tcBorders>
              <w:top w:val="nil"/>
              <w:left w:val="nil"/>
              <w:bottom w:val="nil"/>
              <w:right w:val="nil"/>
            </w:tcBorders>
          </w:tcPr>
          <w:p w14:paraId="5E1EFE85"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661710A1" w14:textId="77777777" w:rsidR="00DF724D" w:rsidRPr="00D44342" w:rsidRDefault="00DF724D" w:rsidP="00301803">
            <w:pPr>
              <w:pStyle w:val="AmColumnHeading"/>
            </w:pPr>
            <w:r w:rsidRPr="00D44342">
              <w:t>Emendamento</w:t>
            </w:r>
          </w:p>
        </w:tc>
      </w:tr>
      <w:tr w:rsidR="00DF724D" w:rsidRPr="00D44342" w14:paraId="2818E6C8" w14:textId="77777777" w:rsidTr="00301803">
        <w:trPr>
          <w:jc w:val="center"/>
        </w:trPr>
        <w:tc>
          <w:tcPr>
            <w:tcW w:w="4876" w:type="dxa"/>
            <w:tcBorders>
              <w:top w:val="nil"/>
              <w:left w:val="nil"/>
              <w:bottom w:val="nil"/>
              <w:right w:val="nil"/>
            </w:tcBorders>
          </w:tcPr>
          <w:p w14:paraId="15C050F9" w14:textId="77777777" w:rsidR="00DF724D" w:rsidRPr="00D44342" w:rsidRDefault="00DF724D" w:rsidP="00301803">
            <w:pPr>
              <w:pStyle w:val="Normal6a"/>
            </w:pPr>
            <w:r w:rsidRPr="00D44342">
              <w:t>3.</w:t>
            </w:r>
            <w:r w:rsidRPr="00D44342">
              <w:tab/>
              <w:t>condivide l'obiettivo di rivitalizzare il Mediterraneo come spazio comune per la cooperazione e gli scambi economici e culturali, promuovendo la crescita, la stabilità e la pace;</w:t>
            </w:r>
          </w:p>
        </w:tc>
        <w:tc>
          <w:tcPr>
            <w:tcW w:w="4876" w:type="dxa"/>
            <w:tcBorders>
              <w:top w:val="nil"/>
              <w:left w:val="nil"/>
              <w:bottom w:val="nil"/>
              <w:right w:val="nil"/>
            </w:tcBorders>
          </w:tcPr>
          <w:p w14:paraId="0DEF1582" w14:textId="6BE1BE7B" w:rsidR="00DF724D" w:rsidRPr="00D44342" w:rsidRDefault="00DF724D" w:rsidP="00301803">
            <w:pPr>
              <w:pStyle w:val="Normal6a"/>
            </w:pPr>
            <w:r w:rsidRPr="00D44342">
              <w:t>3.</w:t>
            </w:r>
            <w:r w:rsidRPr="00D44342">
              <w:tab/>
              <w:t>condivide l'obiettivo di rivitalizzare il Mediterraneo come spazio comune per la cooperazione</w:t>
            </w:r>
            <w:r w:rsidRPr="00D44342">
              <w:rPr>
                <w:b/>
                <w:i/>
              </w:rPr>
              <w:t>, la connettività</w:t>
            </w:r>
            <w:r w:rsidRPr="00D44342">
              <w:t xml:space="preserve"> e gli scambi economici e culturali, promuovendo la crescita, la stabilità</w:t>
            </w:r>
            <w:r w:rsidRPr="00D44342">
              <w:rPr>
                <w:b/>
                <w:i/>
              </w:rPr>
              <w:t>, la prosperità condivisa per tutta la regione</w:t>
            </w:r>
            <w:r w:rsidRPr="00D44342">
              <w:t xml:space="preserve"> e la pace</w:t>
            </w:r>
            <w:r w:rsidRPr="00D44342">
              <w:rPr>
                <w:b/>
                <w:i/>
              </w:rPr>
              <w:t>: un approccio a 360 gradi, che integri sicurezza, migrazione, energia e sviluppo economico in un</w:t>
            </w:r>
            <w:r w:rsidR="009264F9" w:rsidRPr="00D44342">
              <w:rPr>
                <w:b/>
                <w:i/>
              </w:rPr>
              <w:t>'</w:t>
            </w:r>
            <w:r w:rsidRPr="00D44342">
              <w:rPr>
                <w:b/>
                <w:i/>
              </w:rPr>
              <w:t>unica visione strategica</w:t>
            </w:r>
            <w:r w:rsidRPr="00D44342">
              <w:t>;</w:t>
            </w:r>
          </w:p>
        </w:tc>
      </w:tr>
    </w:tbl>
    <w:p w14:paraId="5E5A563B"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{IT}</w:t>
      </w:r>
      <w:r w:rsidRPr="00D44342">
        <w:t>it</w:t>
      </w:r>
      <w:r w:rsidRPr="00D44342">
        <w:rPr>
          <w:rStyle w:val="HideTWBExt"/>
        </w:rPr>
        <w:t>&lt;/Original&gt;</w:t>
      </w:r>
    </w:p>
    <w:p w14:paraId="4AAAEB87" w14:textId="77777777" w:rsidR="00DF724D" w:rsidRPr="00D44342" w:rsidRDefault="00DF724D" w:rsidP="00DF724D">
      <w:r w:rsidRPr="00D44342">
        <w:rPr>
          <w:rStyle w:val="HideTWBExt"/>
        </w:rPr>
        <w:t>&lt;/Amend&gt;</w:t>
      </w:r>
    </w:p>
    <w:p w14:paraId="4CEDD1F1"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130</w:t>
      </w:r>
      <w:r w:rsidRPr="00D44342">
        <w:rPr>
          <w:rStyle w:val="HideTWBExt"/>
          <w:b w:val="0"/>
        </w:rPr>
        <w:t>&lt;/NumAm&gt;</w:t>
      </w:r>
    </w:p>
    <w:p w14:paraId="5A9BF459" w14:textId="77777777" w:rsidR="00DF724D" w:rsidRPr="00D44342" w:rsidRDefault="00DF724D" w:rsidP="00DF724D">
      <w:pPr>
        <w:pStyle w:val="NormalBold"/>
      </w:pPr>
      <w:r w:rsidRPr="00D44342">
        <w:rPr>
          <w:rStyle w:val="HideTWBExt"/>
          <w:b w:val="0"/>
        </w:rPr>
        <w:t>&lt;RepeatBlock-By&gt;&lt;Members&gt;</w:t>
      </w:r>
      <w:r w:rsidRPr="00D44342">
        <w:t>Vangelis Meimarakis</w:t>
      </w:r>
      <w:r w:rsidRPr="00D44342">
        <w:rPr>
          <w:rStyle w:val="HideTWBExt"/>
          <w:b w:val="0"/>
        </w:rPr>
        <w:t>&lt;/Members&gt;</w:t>
      </w:r>
    </w:p>
    <w:p w14:paraId="2BF9E675" w14:textId="77777777" w:rsidR="00DF724D" w:rsidRPr="00D44342" w:rsidRDefault="00DF724D" w:rsidP="00DF724D">
      <w:pPr>
        <w:pStyle w:val="NormalBold"/>
      </w:pPr>
      <w:r w:rsidRPr="00D44342">
        <w:rPr>
          <w:rStyle w:val="HideTWBExt"/>
          <w:b w:val="0"/>
        </w:rPr>
        <w:t>&lt;/RepeatBlock-By&gt;</w:t>
      </w:r>
    </w:p>
    <w:p w14:paraId="2D0ACE1A"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12918CBF" w14:textId="77777777" w:rsidR="00DF724D" w:rsidRPr="00D44342" w:rsidRDefault="00DF724D" w:rsidP="00DF724D">
      <w:pPr>
        <w:pStyle w:val="NormalBold"/>
      </w:pPr>
      <w:r w:rsidRPr="00D44342">
        <w:rPr>
          <w:rStyle w:val="HideTWBExt"/>
          <w:b w:val="0"/>
        </w:rPr>
        <w:t>&lt;Article&gt;</w:t>
      </w:r>
      <w:r w:rsidRPr="00D44342">
        <w:t>Paragrafo 3</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187580A8" w14:textId="77777777" w:rsidTr="00301803">
        <w:trPr>
          <w:trHeight w:hRule="exact" w:val="240"/>
          <w:jc w:val="center"/>
        </w:trPr>
        <w:tc>
          <w:tcPr>
            <w:tcW w:w="9752" w:type="dxa"/>
            <w:gridSpan w:val="2"/>
            <w:tcBorders>
              <w:top w:val="nil"/>
              <w:left w:val="nil"/>
              <w:bottom w:val="nil"/>
              <w:right w:val="nil"/>
            </w:tcBorders>
          </w:tcPr>
          <w:p w14:paraId="74D131EE" w14:textId="77777777" w:rsidR="00DF724D" w:rsidRPr="00D44342" w:rsidRDefault="00DF724D" w:rsidP="00301803"/>
        </w:tc>
      </w:tr>
      <w:tr w:rsidR="00DF724D" w:rsidRPr="00D44342" w14:paraId="291F644B" w14:textId="77777777" w:rsidTr="00301803">
        <w:trPr>
          <w:trHeight w:val="240"/>
          <w:jc w:val="center"/>
        </w:trPr>
        <w:tc>
          <w:tcPr>
            <w:tcW w:w="4876" w:type="dxa"/>
            <w:tcBorders>
              <w:top w:val="nil"/>
              <w:left w:val="nil"/>
              <w:bottom w:val="nil"/>
              <w:right w:val="nil"/>
            </w:tcBorders>
          </w:tcPr>
          <w:p w14:paraId="6ED576FC"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0E42861B" w14:textId="77777777" w:rsidR="00DF724D" w:rsidRPr="00D44342" w:rsidRDefault="00DF724D" w:rsidP="00301803">
            <w:pPr>
              <w:pStyle w:val="AmColumnHeading"/>
            </w:pPr>
            <w:r w:rsidRPr="00D44342">
              <w:t>Emendamento</w:t>
            </w:r>
          </w:p>
        </w:tc>
      </w:tr>
      <w:tr w:rsidR="00DF724D" w:rsidRPr="00D44342" w14:paraId="2490CDB2" w14:textId="77777777" w:rsidTr="00301803">
        <w:trPr>
          <w:jc w:val="center"/>
        </w:trPr>
        <w:tc>
          <w:tcPr>
            <w:tcW w:w="4876" w:type="dxa"/>
            <w:tcBorders>
              <w:top w:val="nil"/>
              <w:left w:val="nil"/>
              <w:bottom w:val="nil"/>
              <w:right w:val="nil"/>
            </w:tcBorders>
          </w:tcPr>
          <w:p w14:paraId="34576AB6" w14:textId="77777777" w:rsidR="00DF724D" w:rsidRPr="00D44342" w:rsidRDefault="00DF724D" w:rsidP="00301803">
            <w:pPr>
              <w:pStyle w:val="Normal6a"/>
            </w:pPr>
            <w:r w:rsidRPr="00D44342">
              <w:t>3.</w:t>
            </w:r>
            <w:r w:rsidRPr="00D44342">
              <w:tab/>
              <w:t>condivide l'obiettivo di rivitalizzare il Mediterraneo come spazio comune per la cooperazione e gli scambi economici e culturali, promuovendo la crescita, la stabilità e la pace;</w:t>
            </w:r>
          </w:p>
        </w:tc>
        <w:tc>
          <w:tcPr>
            <w:tcW w:w="4876" w:type="dxa"/>
            <w:tcBorders>
              <w:top w:val="nil"/>
              <w:left w:val="nil"/>
              <w:bottom w:val="nil"/>
              <w:right w:val="nil"/>
            </w:tcBorders>
          </w:tcPr>
          <w:p w14:paraId="18A59D50" w14:textId="77777777" w:rsidR="00DF724D" w:rsidRPr="00D44342" w:rsidRDefault="00DF724D" w:rsidP="00301803">
            <w:pPr>
              <w:pStyle w:val="Normal6a"/>
            </w:pPr>
            <w:r w:rsidRPr="00D44342">
              <w:t>3.</w:t>
            </w:r>
            <w:r w:rsidRPr="00D44342">
              <w:tab/>
              <w:t>condivide l'obiettivo di rivitalizzare il Mediterraneo come spazio comune per la cooperazione e gli scambi economici e culturali, promuovendo la crescita, la stabilità</w:t>
            </w:r>
            <w:r w:rsidRPr="00D44342">
              <w:rPr>
                <w:b/>
                <w:i/>
              </w:rPr>
              <w:t>, l'inclusività</w:t>
            </w:r>
            <w:r w:rsidRPr="00D44342">
              <w:t xml:space="preserve"> e la pace;</w:t>
            </w:r>
          </w:p>
        </w:tc>
      </w:tr>
    </w:tbl>
    <w:p w14:paraId="622FF204"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646460D0" w14:textId="77777777" w:rsidR="00DF724D" w:rsidRPr="00D44342" w:rsidRDefault="00DF724D" w:rsidP="00DF724D">
      <w:r w:rsidRPr="00D44342">
        <w:rPr>
          <w:rStyle w:val="HideTWBExt"/>
        </w:rPr>
        <w:t>&lt;/Amend&gt;</w:t>
      </w:r>
    </w:p>
    <w:p w14:paraId="1A5E285D"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131</w:t>
      </w:r>
      <w:r w:rsidRPr="00D44342">
        <w:rPr>
          <w:rStyle w:val="HideTWBExt"/>
          <w:b w:val="0"/>
        </w:rPr>
        <w:t>&lt;/NumAm&gt;</w:t>
      </w:r>
    </w:p>
    <w:p w14:paraId="293F4869" w14:textId="77777777" w:rsidR="00DF724D" w:rsidRPr="00D44342" w:rsidRDefault="00DF724D" w:rsidP="00DF724D">
      <w:pPr>
        <w:pStyle w:val="NormalBold"/>
      </w:pPr>
      <w:r w:rsidRPr="00D44342">
        <w:rPr>
          <w:rStyle w:val="HideTWBExt"/>
          <w:b w:val="0"/>
        </w:rPr>
        <w:t>&lt;RepeatBlock-By&gt;&lt;Members&gt;</w:t>
      </w:r>
      <w:r w:rsidRPr="00D44342">
        <w:t>Nacho Sánchez Amor, Hana Jalloul Muro</w:t>
      </w:r>
      <w:r w:rsidRPr="00D44342">
        <w:rPr>
          <w:rStyle w:val="HideTWBExt"/>
          <w:b w:val="0"/>
        </w:rPr>
        <w:t>&lt;/Members&gt;</w:t>
      </w:r>
    </w:p>
    <w:p w14:paraId="7BC9A8B3" w14:textId="77777777" w:rsidR="00DF724D" w:rsidRPr="00D44342" w:rsidRDefault="00DF724D" w:rsidP="00DF724D">
      <w:pPr>
        <w:pStyle w:val="NormalBold"/>
      </w:pPr>
      <w:r w:rsidRPr="00D44342">
        <w:rPr>
          <w:rStyle w:val="HideTWBExt"/>
          <w:b w:val="0"/>
        </w:rPr>
        <w:t>&lt;/RepeatBlock-By&gt;</w:t>
      </w:r>
    </w:p>
    <w:p w14:paraId="0259E2F4"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4D644AEF" w14:textId="77777777" w:rsidR="00DF724D" w:rsidRPr="00D44342" w:rsidRDefault="00DF724D" w:rsidP="00DF724D">
      <w:pPr>
        <w:pStyle w:val="NormalBold"/>
      </w:pPr>
      <w:r w:rsidRPr="00D44342">
        <w:rPr>
          <w:rStyle w:val="HideTWBExt"/>
          <w:b w:val="0"/>
        </w:rPr>
        <w:t>&lt;Article&gt;</w:t>
      </w:r>
      <w:r w:rsidRPr="00D44342">
        <w:t>Paragrafo 3</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3B16CB6C" w14:textId="77777777" w:rsidTr="00301803">
        <w:trPr>
          <w:trHeight w:hRule="exact" w:val="240"/>
          <w:jc w:val="center"/>
        </w:trPr>
        <w:tc>
          <w:tcPr>
            <w:tcW w:w="9752" w:type="dxa"/>
            <w:gridSpan w:val="2"/>
            <w:tcBorders>
              <w:top w:val="nil"/>
              <w:left w:val="nil"/>
              <w:bottom w:val="nil"/>
              <w:right w:val="nil"/>
            </w:tcBorders>
          </w:tcPr>
          <w:p w14:paraId="1B9B97AF" w14:textId="77777777" w:rsidR="00DF724D" w:rsidRPr="00D44342" w:rsidRDefault="00DF724D" w:rsidP="00301803"/>
        </w:tc>
      </w:tr>
      <w:tr w:rsidR="00DF724D" w:rsidRPr="00D44342" w14:paraId="5D0A6520" w14:textId="77777777" w:rsidTr="00301803">
        <w:trPr>
          <w:trHeight w:val="240"/>
          <w:jc w:val="center"/>
        </w:trPr>
        <w:tc>
          <w:tcPr>
            <w:tcW w:w="4876" w:type="dxa"/>
            <w:tcBorders>
              <w:top w:val="nil"/>
              <w:left w:val="nil"/>
              <w:bottom w:val="nil"/>
              <w:right w:val="nil"/>
            </w:tcBorders>
          </w:tcPr>
          <w:p w14:paraId="7486C692"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717CD528" w14:textId="77777777" w:rsidR="00DF724D" w:rsidRPr="00D44342" w:rsidRDefault="00DF724D" w:rsidP="00301803">
            <w:pPr>
              <w:pStyle w:val="AmColumnHeading"/>
            </w:pPr>
            <w:r w:rsidRPr="00D44342">
              <w:t>Emendamento</w:t>
            </w:r>
          </w:p>
        </w:tc>
      </w:tr>
      <w:tr w:rsidR="00DF724D" w:rsidRPr="00D44342" w14:paraId="55DCF2E9" w14:textId="77777777" w:rsidTr="00301803">
        <w:trPr>
          <w:jc w:val="center"/>
        </w:trPr>
        <w:tc>
          <w:tcPr>
            <w:tcW w:w="4876" w:type="dxa"/>
            <w:tcBorders>
              <w:top w:val="nil"/>
              <w:left w:val="nil"/>
              <w:bottom w:val="nil"/>
              <w:right w:val="nil"/>
            </w:tcBorders>
          </w:tcPr>
          <w:p w14:paraId="72D677BB" w14:textId="77777777" w:rsidR="00DF724D" w:rsidRPr="00D44342" w:rsidRDefault="00DF724D" w:rsidP="00301803">
            <w:pPr>
              <w:pStyle w:val="Normal6a"/>
            </w:pPr>
            <w:r w:rsidRPr="00D44342">
              <w:t>3.</w:t>
            </w:r>
            <w:r w:rsidRPr="00D44342">
              <w:tab/>
              <w:t>condivide l'obiettivo di rivitalizzare il Mediterraneo come spazio comune per la cooperazione e gli scambi economici e culturali, promuovendo la crescita, la stabilità e la pace;</w:t>
            </w:r>
          </w:p>
        </w:tc>
        <w:tc>
          <w:tcPr>
            <w:tcW w:w="4876" w:type="dxa"/>
            <w:tcBorders>
              <w:top w:val="nil"/>
              <w:left w:val="nil"/>
              <w:bottom w:val="nil"/>
              <w:right w:val="nil"/>
            </w:tcBorders>
          </w:tcPr>
          <w:p w14:paraId="28BC2B7C" w14:textId="77777777" w:rsidR="00DF724D" w:rsidRPr="00D44342" w:rsidRDefault="00DF724D" w:rsidP="00301803">
            <w:pPr>
              <w:pStyle w:val="Normal6a"/>
            </w:pPr>
            <w:r w:rsidRPr="00D44342">
              <w:t>3.</w:t>
            </w:r>
            <w:r w:rsidRPr="00D44342">
              <w:tab/>
              <w:t>condivide l'obiettivo di rivitalizzare il Mediterraneo come spazio comune per la cooperazione e gli scambi economici</w:t>
            </w:r>
            <w:r w:rsidRPr="00D44342">
              <w:rPr>
                <w:b/>
                <w:i/>
              </w:rPr>
              <w:t>, scientifici</w:t>
            </w:r>
            <w:r w:rsidRPr="00D44342">
              <w:t xml:space="preserve"> e culturali, promuovendo la crescita, la stabilità e la pace;</w:t>
            </w:r>
          </w:p>
        </w:tc>
      </w:tr>
    </w:tbl>
    <w:p w14:paraId="185FBDB2"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2BFD2278" w14:textId="77777777" w:rsidR="00DF724D" w:rsidRPr="00D44342" w:rsidRDefault="00DF724D" w:rsidP="00DF724D">
      <w:r w:rsidRPr="00D44342">
        <w:rPr>
          <w:rStyle w:val="HideTWBExt"/>
        </w:rPr>
        <w:t>&lt;/Amend&gt;</w:t>
      </w:r>
    </w:p>
    <w:p w14:paraId="556592A0"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132</w:t>
      </w:r>
      <w:r w:rsidRPr="00D44342">
        <w:rPr>
          <w:rStyle w:val="HideTWBExt"/>
          <w:b w:val="0"/>
        </w:rPr>
        <w:t>&lt;/NumAm&gt;</w:t>
      </w:r>
    </w:p>
    <w:p w14:paraId="34B6DE7D" w14:textId="77777777" w:rsidR="00DF724D" w:rsidRPr="00D44342" w:rsidRDefault="00DF724D" w:rsidP="00DF724D">
      <w:pPr>
        <w:pStyle w:val="NormalBold"/>
      </w:pPr>
      <w:r w:rsidRPr="00D44342">
        <w:rPr>
          <w:rStyle w:val="HideTWBExt"/>
          <w:b w:val="0"/>
        </w:rPr>
        <w:t>&lt;RepeatBlock-By&gt;&lt;Members&gt;</w:t>
      </w:r>
      <w:r w:rsidRPr="00D44342">
        <w:t>Sebastian Tynkkynen</w:t>
      </w:r>
      <w:r w:rsidRPr="00D44342">
        <w:rPr>
          <w:rStyle w:val="HideTWBExt"/>
          <w:b w:val="0"/>
        </w:rPr>
        <w:t>&lt;/Members&gt;</w:t>
      </w:r>
    </w:p>
    <w:p w14:paraId="66823D7F" w14:textId="77777777" w:rsidR="00DF724D" w:rsidRPr="00D44342" w:rsidRDefault="00DF724D" w:rsidP="00DF724D">
      <w:pPr>
        <w:pStyle w:val="NormalBold"/>
      </w:pPr>
      <w:r w:rsidRPr="00D44342">
        <w:rPr>
          <w:rStyle w:val="HideTWBExt"/>
          <w:b w:val="0"/>
        </w:rPr>
        <w:t>&lt;/RepeatBlock-By&gt;</w:t>
      </w:r>
    </w:p>
    <w:p w14:paraId="2D7E140B"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58D3BAD8" w14:textId="77777777" w:rsidR="00DF724D" w:rsidRPr="00D44342" w:rsidRDefault="00DF724D" w:rsidP="00DF724D">
      <w:pPr>
        <w:pStyle w:val="NormalBold"/>
      </w:pPr>
      <w:r w:rsidRPr="00D44342">
        <w:rPr>
          <w:rStyle w:val="HideTWBExt"/>
          <w:b w:val="0"/>
        </w:rPr>
        <w:t>&lt;Article&gt;</w:t>
      </w:r>
      <w:r w:rsidRPr="00D44342">
        <w:t>Paragrafo 3</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0556AB06" w14:textId="77777777" w:rsidTr="00301803">
        <w:trPr>
          <w:trHeight w:hRule="exact" w:val="240"/>
          <w:jc w:val="center"/>
        </w:trPr>
        <w:tc>
          <w:tcPr>
            <w:tcW w:w="9752" w:type="dxa"/>
            <w:gridSpan w:val="2"/>
            <w:tcBorders>
              <w:top w:val="nil"/>
              <w:left w:val="nil"/>
              <w:bottom w:val="nil"/>
              <w:right w:val="nil"/>
            </w:tcBorders>
          </w:tcPr>
          <w:p w14:paraId="4DB3C9EF" w14:textId="77777777" w:rsidR="00DF724D" w:rsidRPr="00D44342" w:rsidRDefault="00DF724D" w:rsidP="00301803"/>
        </w:tc>
      </w:tr>
      <w:tr w:rsidR="00DF724D" w:rsidRPr="00D44342" w14:paraId="1EBE0D5A" w14:textId="77777777" w:rsidTr="00301803">
        <w:trPr>
          <w:trHeight w:val="240"/>
          <w:jc w:val="center"/>
        </w:trPr>
        <w:tc>
          <w:tcPr>
            <w:tcW w:w="4876" w:type="dxa"/>
            <w:tcBorders>
              <w:top w:val="nil"/>
              <w:left w:val="nil"/>
              <w:bottom w:val="nil"/>
              <w:right w:val="nil"/>
            </w:tcBorders>
          </w:tcPr>
          <w:p w14:paraId="68EBA672"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335D5621" w14:textId="77777777" w:rsidR="00DF724D" w:rsidRPr="00D44342" w:rsidRDefault="00DF724D" w:rsidP="00301803">
            <w:pPr>
              <w:pStyle w:val="AmColumnHeading"/>
            </w:pPr>
            <w:r w:rsidRPr="00D44342">
              <w:t>Emendamento</w:t>
            </w:r>
          </w:p>
        </w:tc>
      </w:tr>
      <w:tr w:rsidR="00DF724D" w:rsidRPr="00D44342" w14:paraId="0C4FC646" w14:textId="77777777" w:rsidTr="00301803">
        <w:trPr>
          <w:jc w:val="center"/>
        </w:trPr>
        <w:tc>
          <w:tcPr>
            <w:tcW w:w="4876" w:type="dxa"/>
            <w:tcBorders>
              <w:top w:val="nil"/>
              <w:left w:val="nil"/>
              <w:bottom w:val="nil"/>
              <w:right w:val="nil"/>
            </w:tcBorders>
          </w:tcPr>
          <w:p w14:paraId="7C12F59B" w14:textId="77777777" w:rsidR="00DF724D" w:rsidRPr="00D44342" w:rsidRDefault="00DF724D" w:rsidP="00301803">
            <w:pPr>
              <w:pStyle w:val="Normal6a"/>
            </w:pPr>
            <w:r w:rsidRPr="00D44342">
              <w:t>3.</w:t>
            </w:r>
            <w:r w:rsidRPr="00D44342">
              <w:tab/>
              <w:t xml:space="preserve">condivide l'obiettivo di rivitalizzare il Mediterraneo come spazio </w:t>
            </w:r>
            <w:r w:rsidRPr="00D44342">
              <w:rPr>
                <w:b/>
                <w:i/>
              </w:rPr>
              <w:t>comune</w:t>
            </w:r>
            <w:r w:rsidRPr="00D44342">
              <w:t xml:space="preserve"> per la cooperazione </w:t>
            </w:r>
            <w:r w:rsidRPr="00D44342">
              <w:rPr>
                <w:b/>
                <w:i/>
              </w:rPr>
              <w:t>e gli scambi economici e culturali</w:t>
            </w:r>
            <w:r w:rsidRPr="00D44342">
              <w:t>, promuovendo la crescita, la stabilità e la pace;</w:t>
            </w:r>
          </w:p>
        </w:tc>
        <w:tc>
          <w:tcPr>
            <w:tcW w:w="4876" w:type="dxa"/>
            <w:tcBorders>
              <w:top w:val="nil"/>
              <w:left w:val="nil"/>
              <w:bottom w:val="nil"/>
              <w:right w:val="nil"/>
            </w:tcBorders>
          </w:tcPr>
          <w:p w14:paraId="7E65392F" w14:textId="77777777" w:rsidR="00DF724D" w:rsidRPr="00D44342" w:rsidRDefault="00DF724D" w:rsidP="00301803">
            <w:pPr>
              <w:pStyle w:val="Normal6a"/>
            </w:pPr>
            <w:r w:rsidRPr="00D44342">
              <w:t>3.</w:t>
            </w:r>
            <w:r w:rsidRPr="00D44342">
              <w:tab/>
              <w:t xml:space="preserve">condivide l'obiettivo di rivitalizzare il Mediterraneo come spazio per la cooperazione </w:t>
            </w:r>
            <w:r w:rsidRPr="00D44342">
              <w:rPr>
                <w:b/>
                <w:i/>
              </w:rPr>
              <w:t>economica</w:t>
            </w:r>
            <w:r w:rsidRPr="00D44342">
              <w:t>, promuovendo la crescita, la stabilità e la pace;</w:t>
            </w:r>
          </w:p>
        </w:tc>
      </w:tr>
    </w:tbl>
    <w:p w14:paraId="6B762B31"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{FI}</w:t>
      </w:r>
      <w:r w:rsidRPr="00D44342">
        <w:t>fi</w:t>
      </w:r>
      <w:r w:rsidRPr="00D44342">
        <w:rPr>
          <w:rStyle w:val="HideTWBExt"/>
        </w:rPr>
        <w:t>&lt;/Original&gt;</w:t>
      </w:r>
    </w:p>
    <w:p w14:paraId="2F63E6BF" w14:textId="77777777" w:rsidR="00DF724D" w:rsidRPr="00D44342" w:rsidRDefault="00DF724D" w:rsidP="00DF724D">
      <w:r w:rsidRPr="00D44342">
        <w:rPr>
          <w:rStyle w:val="HideTWBExt"/>
        </w:rPr>
        <w:t>&lt;/Amend&gt;</w:t>
      </w:r>
    </w:p>
    <w:p w14:paraId="260BADEB"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133</w:t>
      </w:r>
      <w:r w:rsidRPr="00D44342">
        <w:rPr>
          <w:rStyle w:val="HideTWBExt"/>
          <w:b w:val="0"/>
        </w:rPr>
        <w:t>&lt;/NumAm&gt;</w:t>
      </w:r>
    </w:p>
    <w:p w14:paraId="291BC499" w14:textId="77777777" w:rsidR="00DF724D" w:rsidRPr="00D44342" w:rsidRDefault="00DF724D" w:rsidP="00DF724D">
      <w:pPr>
        <w:pStyle w:val="NormalBold"/>
      </w:pPr>
      <w:r w:rsidRPr="00D44342">
        <w:rPr>
          <w:rStyle w:val="HideTWBExt"/>
          <w:b w:val="0"/>
        </w:rPr>
        <w:t>&lt;RepeatBlock-By&gt;&lt;Members&gt;</w:t>
      </w:r>
      <w:r w:rsidRPr="00D44342">
        <w:t>Davor Ivo Stier</w:t>
      </w:r>
      <w:r w:rsidRPr="00D44342">
        <w:rPr>
          <w:rStyle w:val="HideTWBExt"/>
          <w:b w:val="0"/>
        </w:rPr>
        <w:t>&lt;/Members&gt;</w:t>
      </w:r>
    </w:p>
    <w:p w14:paraId="2951EC36" w14:textId="77777777" w:rsidR="00DF724D" w:rsidRPr="00D44342" w:rsidRDefault="00DF724D" w:rsidP="00DF724D">
      <w:pPr>
        <w:pStyle w:val="NormalBold"/>
      </w:pPr>
      <w:r w:rsidRPr="00D44342">
        <w:rPr>
          <w:rStyle w:val="HideTWBExt"/>
          <w:b w:val="0"/>
        </w:rPr>
        <w:t>&lt;/RepeatBlock-By&gt;</w:t>
      </w:r>
    </w:p>
    <w:p w14:paraId="46DFAA29"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0D8FB8DF" w14:textId="77777777" w:rsidR="00DF724D" w:rsidRPr="00D44342" w:rsidRDefault="00DF724D" w:rsidP="00DF724D">
      <w:pPr>
        <w:pStyle w:val="NormalBold"/>
      </w:pPr>
      <w:r w:rsidRPr="00D44342">
        <w:rPr>
          <w:rStyle w:val="HideTWBExt"/>
          <w:b w:val="0"/>
        </w:rPr>
        <w:t>&lt;Article&gt;</w:t>
      </w:r>
      <w:r w:rsidRPr="00D44342">
        <w:t>Paragrafo 3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5A603DF6" w14:textId="77777777" w:rsidTr="00301803">
        <w:trPr>
          <w:trHeight w:hRule="exact" w:val="240"/>
          <w:jc w:val="center"/>
        </w:trPr>
        <w:tc>
          <w:tcPr>
            <w:tcW w:w="9752" w:type="dxa"/>
            <w:gridSpan w:val="2"/>
            <w:tcBorders>
              <w:top w:val="nil"/>
              <w:left w:val="nil"/>
              <w:bottom w:val="nil"/>
              <w:right w:val="nil"/>
            </w:tcBorders>
          </w:tcPr>
          <w:p w14:paraId="5DB3EB8C" w14:textId="77777777" w:rsidR="00DF724D" w:rsidRPr="00D44342" w:rsidRDefault="00DF724D" w:rsidP="00301803"/>
        </w:tc>
      </w:tr>
      <w:tr w:rsidR="00DF724D" w:rsidRPr="00D44342" w14:paraId="06D201E1" w14:textId="77777777" w:rsidTr="00301803">
        <w:trPr>
          <w:trHeight w:val="240"/>
          <w:jc w:val="center"/>
        </w:trPr>
        <w:tc>
          <w:tcPr>
            <w:tcW w:w="4876" w:type="dxa"/>
            <w:tcBorders>
              <w:top w:val="nil"/>
              <w:left w:val="nil"/>
              <w:bottom w:val="nil"/>
              <w:right w:val="nil"/>
            </w:tcBorders>
          </w:tcPr>
          <w:p w14:paraId="3935F9FB"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66C3F670" w14:textId="77777777" w:rsidR="00DF724D" w:rsidRPr="00D44342" w:rsidRDefault="00DF724D" w:rsidP="00301803">
            <w:pPr>
              <w:pStyle w:val="AmColumnHeading"/>
            </w:pPr>
            <w:r w:rsidRPr="00D44342">
              <w:t>Emendamento</w:t>
            </w:r>
          </w:p>
        </w:tc>
      </w:tr>
      <w:tr w:rsidR="00DF724D" w:rsidRPr="00D44342" w14:paraId="075359E4" w14:textId="77777777" w:rsidTr="00301803">
        <w:trPr>
          <w:jc w:val="center"/>
        </w:trPr>
        <w:tc>
          <w:tcPr>
            <w:tcW w:w="4876" w:type="dxa"/>
            <w:tcBorders>
              <w:top w:val="nil"/>
              <w:left w:val="nil"/>
              <w:bottom w:val="nil"/>
              <w:right w:val="nil"/>
            </w:tcBorders>
          </w:tcPr>
          <w:p w14:paraId="419ECA63" w14:textId="77777777" w:rsidR="00DF724D" w:rsidRPr="00D44342" w:rsidRDefault="00DF724D" w:rsidP="00301803">
            <w:pPr>
              <w:pStyle w:val="Normal6a"/>
            </w:pPr>
          </w:p>
        </w:tc>
        <w:tc>
          <w:tcPr>
            <w:tcW w:w="4876" w:type="dxa"/>
            <w:tcBorders>
              <w:top w:val="nil"/>
              <w:left w:val="nil"/>
              <w:bottom w:val="nil"/>
              <w:right w:val="nil"/>
            </w:tcBorders>
          </w:tcPr>
          <w:p w14:paraId="03C713E8" w14:textId="71051C23" w:rsidR="00DF724D" w:rsidRPr="00D44342" w:rsidRDefault="00DF724D" w:rsidP="00301803">
            <w:pPr>
              <w:pStyle w:val="Normal6a"/>
            </w:pPr>
            <w:r w:rsidRPr="00D44342">
              <w:rPr>
                <w:b/>
                <w:i/>
              </w:rPr>
              <w:t>3 bis.</w:t>
            </w:r>
            <w:r w:rsidRPr="00D44342">
              <w:tab/>
            </w:r>
            <w:r w:rsidRPr="00D44342">
              <w:rPr>
                <w:b/>
                <w:i/>
              </w:rPr>
              <w:t>sottolinea che il patto dovrebbe fungere da quadro per una cooperazione politica, di sicurezza, economica ed energetica più forte, basata su partenariato, fiducia e interessi condivisi, al fine di costruire una regione mediterranea più stabile, prospera e resiliente;</w:t>
            </w:r>
          </w:p>
        </w:tc>
      </w:tr>
    </w:tbl>
    <w:p w14:paraId="23AC328E"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201C4A4E" w14:textId="77777777" w:rsidR="00DF724D" w:rsidRPr="00D44342" w:rsidRDefault="00DF724D" w:rsidP="00DF724D">
      <w:r w:rsidRPr="00D44342">
        <w:rPr>
          <w:rStyle w:val="HideTWBExt"/>
        </w:rPr>
        <w:t>&lt;/Amend&gt;</w:t>
      </w:r>
    </w:p>
    <w:p w14:paraId="13BBA54B"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134</w:t>
      </w:r>
      <w:r w:rsidRPr="00D44342">
        <w:rPr>
          <w:rStyle w:val="HideTWBExt"/>
          <w:b w:val="0"/>
        </w:rPr>
        <w:t>&lt;/NumAm&gt;</w:t>
      </w:r>
    </w:p>
    <w:p w14:paraId="20C0EFAA" w14:textId="77777777" w:rsidR="00DF724D" w:rsidRPr="00D44342" w:rsidRDefault="00DF724D" w:rsidP="00DF724D">
      <w:pPr>
        <w:pStyle w:val="NormalBold"/>
      </w:pPr>
      <w:r w:rsidRPr="00D44342">
        <w:rPr>
          <w:rStyle w:val="HideTWBExt"/>
          <w:b w:val="0"/>
        </w:rPr>
        <w:t>&lt;RepeatBlock-By&gt;&lt;Members&gt;</w:t>
      </w:r>
      <w:r w:rsidRPr="00D44342">
        <w:t>Alberico Gambino</w:t>
      </w:r>
      <w:r w:rsidRPr="00D44342">
        <w:rPr>
          <w:rStyle w:val="HideTWBExt"/>
          <w:b w:val="0"/>
        </w:rPr>
        <w:t>&lt;/Members&gt;</w:t>
      </w:r>
    </w:p>
    <w:p w14:paraId="24B706D4" w14:textId="77777777" w:rsidR="00DF724D" w:rsidRPr="00D44342" w:rsidRDefault="00DF724D" w:rsidP="00DF724D">
      <w:pPr>
        <w:pStyle w:val="NormalBold"/>
      </w:pPr>
      <w:r w:rsidRPr="00D44342">
        <w:rPr>
          <w:rStyle w:val="HideTWBExt"/>
          <w:b w:val="0"/>
        </w:rPr>
        <w:t>&lt;/RepeatBlock-By&gt;</w:t>
      </w:r>
    </w:p>
    <w:p w14:paraId="1C8DC417"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05A86E5E" w14:textId="77777777" w:rsidR="00DF724D" w:rsidRPr="00D44342" w:rsidRDefault="00DF724D" w:rsidP="00DF724D">
      <w:pPr>
        <w:pStyle w:val="NormalBold"/>
      </w:pPr>
      <w:r w:rsidRPr="00D44342">
        <w:rPr>
          <w:rStyle w:val="HideTWBExt"/>
          <w:b w:val="0"/>
        </w:rPr>
        <w:t>&lt;Article&gt;</w:t>
      </w:r>
      <w:r w:rsidRPr="00D44342">
        <w:t>Paragrafo 3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479DAC27" w14:textId="77777777" w:rsidTr="00301803">
        <w:trPr>
          <w:trHeight w:hRule="exact" w:val="240"/>
          <w:jc w:val="center"/>
        </w:trPr>
        <w:tc>
          <w:tcPr>
            <w:tcW w:w="9752" w:type="dxa"/>
            <w:gridSpan w:val="2"/>
            <w:tcBorders>
              <w:top w:val="nil"/>
              <w:left w:val="nil"/>
              <w:bottom w:val="nil"/>
              <w:right w:val="nil"/>
            </w:tcBorders>
          </w:tcPr>
          <w:p w14:paraId="299EAE9E" w14:textId="77777777" w:rsidR="00DF724D" w:rsidRPr="00D44342" w:rsidRDefault="00DF724D" w:rsidP="00301803"/>
        </w:tc>
      </w:tr>
      <w:tr w:rsidR="00DF724D" w:rsidRPr="00D44342" w14:paraId="5D69278F" w14:textId="77777777" w:rsidTr="00301803">
        <w:trPr>
          <w:trHeight w:val="240"/>
          <w:jc w:val="center"/>
        </w:trPr>
        <w:tc>
          <w:tcPr>
            <w:tcW w:w="4876" w:type="dxa"/>
            <w:tcBorders>
              <w:top w:val="nil"/>
              <w:left w:val="nil"/>
              <w:bottom w:val="nil"/>
              <w:right w:val="nil"/>
            </w:tcBorders>
          </w:tcPr>
          <w:p w14:paraId="06E23C52"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3030DBB3" w14:textId="77777777" w:rsidR="00DF724D" w:rsidRPr="00D44342" w:rsidRDefault="00DF724D" w:rsidP="00301803">
            <w:pPr>
              <w:pStyle w:val="AmColumnHeading"/>
            </w:pPr>
            <w:r w:rsidRPr="00D44342">
              <w:t>Emendamento</w:t>
            </w:r>
          </w:p>
        </w:tc>
      </w:tr>
      <w:tr w:rsidR="00DF724D" w:rsidRPr="00D44342" w14:paraId="2231EFFD" w14:textId="77777777" w:rsidTr="00301803">
        <w:trPr>
          <w:jc w:val="center"/>
        </w:trPr>
        <w:tc>
          <w:tcPr>
            <w:tcW w:w="4876" w:type="dxa"/>
            <w:tcBorders>
              <w:top w:val="nil"/>
              <w:left w:val="nil"/>
              <w:bottom w:val="nil"/>
              <w:right w:val="nil"/>
            </w:tcBorders>
          </w:tcPr>
          <w:p w14:paraId="261F885F" w14:textId="77777777" w:rsidR="00DF724D" w:rsidRPr="00D44342" w:rsidRDefault="00DF724D" w:rsidP="00301803">
            <w:pPr>
              <w:pStyle w:val="Normal6a"/>
            </w:pPr>
          </w:p>
        </w:tc>
        <w:tc>
          <w:tcPr>
            <w:tcW w:w="4876" w:type="dxa"/>
            <w:tcBorders>
              <w:top w:val="nil"/>
              <w:left w:val="nil"/>
              <w:bottom w:val="nil"/>
              <w:right w:val="nil"/>
            </w:tcBorders>
          </w:tcPr>
          <w:p w14:paraId="22BF5BD0" w14:textId="77777777" w:rsidR="00DF724D" w:rsidRPr="00D44342" w:rsidRDefault="00DF724D" w:rsidP="00301803">
            <w:pPr>
              <w:pStyle w:val="Normal6a"/>
            </w:pPr>
            <w:r w:rsidRPr="00D44342">
              <w:rPr>
                <w:b/>
                <w:i/>
              </w:rPr>
              <w:t>3 bis.</w:t>
            </w:r>
            <w:r w:rsidRPr="00D44342">
              <w:tab/>
            </w:r>
            <w:r w:rsidRPr="00D44342">
              <w:rPr>
                <w:b/>
                <w:i/>
              </w:rPr>
              <w:t>ricorda che la sicurezza è un pilastro indispensabile e costituisce un presupposto essenziale per la prosperità e la pace dello spazio mediterraneo comune;</w:t>
            </w:r>
          </w:p>
        </w:tc>
      </w:tr>
    </w:tbl>
    <w:p w14:paraId="70D083F1"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0A6295E3" w14:textId="77777777" w:rsidR="00DF724D" w:rsidRPr="00D44342" w:rsidRDefault="00DF724D" w:rsidP="00DF724D">
      <w:r w:rsidRPr="00D44342">
        <w:rPr>
          <w:rStyle w:val="HideTWBExt"/>
        </w:rPr>
        <w:t>&lt;/Amend&gt;</w:t>
      </w:r>
    </w:p>
    <w:p w14:paraId="1A43AD43"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135</w:t>
      </w:r>
      <w:r w:rsidRPr="00D44342">
        <w:rPr>
          <w:rStyle w:val="HideTWBExt"/>
          <w:b w:val="0"/>
        </w:rPr>
        <w:t>&lt;/NumAm&gt;</w:t>
      </w:r>
    </w:p>
    <w:p w14:paraId="315A904C" w14:textId="77777777" w:rsidR="00DF724D" w:rsidRPr="00D44342" w:rsidRDefault="00DF724D" w:rsidP="00DF724D">
      <w:pPr>
        <w:pStyle w:val="NormalBold"/>
      </w:pPr>
      <w:r w:rsidRPr="00D44342">
        <w:rPr>
          <w:rStyle w:val="HideTWBExt"/>
          <w:b w:val="0"/>
        </w:rPr>
        <w:t>&lt;RepeatBlock-By&gt;&lt;Members&gt;</w:t>
      </w:r>
      <w:r w:rsidRPr="00D44342">
        <w:t>Massimiliano Salini</w:t>
      </w:r>
      <w:r w:rsidRPr="00D44342">
        <w:rPr>
          <w:rStyle w:val="HideTWBExt"/>
          <w:b w:val="0"/>
        </w:rPr>
        <w:t>&lt;/Members&gt;</w:t>
      </w:r>
    </w:p>
    <w:p w14:paraId="7A5E8CD9" w14:textId="77777777" w:rsidR="00DF724D" w:rsidRPr="00D44342" w:rsidRDefault="00DF724D" w:rsidP="00DF724D">
      <w:pPr>
        <w:pStyle w:val="NormalBold"/>
      </w:pPr>
      <w:r w:rsidRPr="00D44342">
        <w:rPr>
          <w:rStyle w:val="HideTWBExt"/>
          <w:b w:val="0"/>
        </w:rPr>
        <w:t>&lt;/RepeatBlock-By&gt;</w:t>
      </w:r>
    </w:p>
    <w:p w14:paraId="184E477D"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0E193432" w14:textId="77777777" w:rsidR="00DF724D" w:rsidRPr="00D44342" w:rsidRDefault="00DF724D" w:rsidP="00DF724D">
      <w:pPr>
        <w:pStyle w:val="NormalBold"/>
      </w:pPr>
      <w:r w:rsidRPr="00D44342">
        <w:rPr>
          <w:rStyle w:val="HideTWBExt"/>
          <w:b w:val="0"/>
        </w:rPr>
        <w:t>&lt;Article&gt;</w:t>
      </w:r>
      <w:r w:rsidRPr="00D44342">
        <w:t>Paragrafo 3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9D52769" w14:textId="77777777" w:rsidTr="00301803">
        <w:trPr>
          <w:trHeight w:hRule="exact" w:val="240"/>
          <w:jc w:val="center"/>
        </w:trPr>
        <w:tc>
          <w:tcPr>
            <w:tcW w:w="9752" w:type="dxa"/>
            <w:gridSpan w:val="2"/>
            <w:tcBorders>
              <w:top w:val="nil"/>
              <w:left w:val="nil"/>
              <w:bottom w:val="nil"/>
              <w:right w:val="nil"/>
            </w:tcBorders>
          </w:tcPr>
          <w:p w14:paraId="77F414F6" w14:textId="77777777" w:rsidR="00DF724D" w:rsidRPr="00D44342" w:rsidRDefault="00DF724D" w:rsidP="00301803"/>
        </w:tc>
      </w:tr>
      <w:tr w:rsidR="00DF724D" w:rsidRPr="00D44342" w14:paraId="5C6DCD28" w14:textId="77777777" w:rsidTr="00301803">
        <w:trPr>
          <w:trHeight w:val="240"/>
          <w:jc w:val="center"/>
        </w:trPr>
        <w:tc>
          <w:tcPr>
            <w:tcW w:w="4876" w:type="dxa"/>
            <w:tcBorders>
              <w:top w:val="nil"/>
              <w:left w:val="nil"/>
              <w:bottom w:val="nil"/>
              <w:right w:val="nil"/>
            </w:tcBorders>
          </w:tcPr>
          <w:p w14:paraId="3155E5B3"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4759D5D9" w14:textId="77777777" w:rsidR="00DF724D" w:rsidRPr="00D44342" w:rsidRDefault="00DF724D" w:rsidP="00301803">
            <w:pPr>
              <w:pStyle w:val="AmColumnHeading"/>
            </w:pPr>
            <w:r w:rsidRPr="00D44342">
              <w:t>Emendamento</w:t>
            </w:r>
          </w:p>
        </w:tc>
      </w:tr>
      <w:tr w:rsidR="00DF724D" w:rsidRPr="00D44342" w14:paraId="3E7CBE88" w14:textId="77777777" w:rsidTr="00301803">
        <w:trPr>
          <w:jc w:val="center"/>
        </w:trPr>
        <w:tc>
          <w:tcPr>
            <w:tcW w:w="4876" w:type="dxa"/>
            <w:tcBorders>
              <w:top w:val="nil"/>
              <w:left w:val="nil"/>
              <w:bottom w:val="nil"/>
              <w:right w:val="nil"/>
            </w:tcBorders>
          </w:tcPr>
          <w:p w14:paraId="7B6463E0" w14:textId="77777777" w:rsidR="00DF724D" w:rsidRPr="00D44342" w:rsidRDefault="00DF724D" w:rsidP="00301803">
            <w:pPr>
              <w:pStyle w:val="Normal6a"/>
            </w:pPr>
          </w:p>
        </w:tc>
        <w:tc>
          <w:tcPr>
            <w:tcW w:w="4876" w:type="dxa"/>
            <w:tcBorders>
              <w:top w:val="nil"/>
              <w:left w:val="nil"/>
              <w:bottom w:val="nil"/>
              <w:right w:val="nil"/>
            </w:tcBorders>
          </w:tcPr>
          <w:p w14:paraId="55587B3D" w14:textId="77777777" w:rsidR="00DF724D" w:rsidRPr="00D44342" w:rsidRDefault="00DF724D" w:rsidP="00301803">
            <w:pPr>
              <w:pStyle w:val="Normal6a"/>
            </w:pPr>
            <w:r w:rsidRPr="00D44342">
              <w:rPr>
                <w:b/>
                <w:i/>
              </w:rPr>
              <w:t>3 bis.</w:t>
            </w:r>
            <w:r w:rsidRPr="00D44342">
              <w:tab/>
            </w:r>
            <w:r w:rsidRPr="00D44342">
              <w:rPr>
                <w:b/>
                <w:i/>
              </w:rPr>
              <w:t>ricorda che la sicurezza è un pilastro essenziale ed è un requisito indispensabile per la prosperità e la pace dello spazio mediterraneo comune; </w:t>
            </w:r>
          </w:p>
        </w:tc>
      </w:tr>
    </w:tbl>
    <w:p w14:paraId="52A64C69"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50CE2C4A" w14:textId="77777777" w:rsidR="00DF724D" w:rsidRPr="00D44342" w:rsidRDefault="00DF724D" w:rsidP="00DF724D">
      <w:r w:rsidRPr="00D44342">
        <w:rPr>
          <w:rStyle w:val="HideTWBExt"/>
        </w:rPr>
        <w:t>&lt;/Amend&gt;</w:t>
      </w:r>
    </w:p>
    <w:p w14:paraId="63FEAD1D"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136</w:t>
      </w:r>
      <w:r w:rsidRPr="00D44342">
        <w:rPr>
          <w:rStyle w:val="HideTWBExt"/>
          <w:b w:val="0"/>
        </w:rPr>
        <w:t>&lt;/NumAm&gt;</w:t>
      </w:r>
    </w:p>
    <w:p w14:paraId="3C442959" w14:textId="77777777" w:rsidR="00DF724D" w:rsidRPr="00D44342" w:rsidRDefault="00DF724D" w:rsidP="00DF724D">
      <w:pPr>
        <w:pStyle w:val="NormalBold"/>
      </w:pPr>
      <w:r w:rsidRPr="00D44342">
        <w:rPr>
          <w:rStyle w:val="HideTWBExt"/>
          <w:b w:val="0"/>
        </w:rPr>
        <w:t>&lt;RepeatBlock-By&gt;&lt;Members&gt;</w:t>
      </w:r>
      <w:r w:rsidRPr="00D44342">
        <w:t>Alberico Gambino, Ruggero Razza, Carlo Fidanza</w:t>
      </w:r>
      <w:r w:rsidRPr="00D44342">
        <w:rPr>
          <w:rStyle w:val="HideTWBExt"/>
          <w:b w:val="0"/>
        </w:rPr>
        <w:t>&lt;/Members&gt;</w:t>
      </w:r>
    </w:p>
    <w:p w14:paraId="1DF2FFD2" w14:textId="77777777" w:rsidR="00DF724D" w:rsidRPr="00D44342" w:rsidRDefault="00DF724D" w:rsidP="00DF724D">
      <w:pPr>
        <w:pStyle w:val="NormalBold"/>
      </w:pPr>
      <w:r w:rsidRPr="00D44342">
        <w:rPr>
          <w:rStyle w:val="HideTWBExt"/>
          <w:b w:val="0"/>
        </w:rPr>
        <w:t>&lt;/RepeatBlock-By&gt;</w:t>
      </w:r>
    </w:p>
    <w:p w14:paraId="0E4CCF84"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33C1C595" w14:textId="77777777" w:rsidR="00DF724D" w:rsidRPr="00D44342" w:rsidRDefault="00DF724D" w:rsidP="00DF724D">
      <w:pPr>
        <w:pStyle w:val="NormalBold"/>
      </w:pPr>
      <w:r w:rsidRPr="00D44342">
        <w:rPr>
          <w:rStyle w:val="HideTWBExt"/>
          <w:b w:val="0"/>
        </w:rPr>
        <w:t>&lt;Article&gt;</w:t>
      </w:r>
      <w:r w:rsidRPr="00D44342">
        <w:t>Paragrafo 4</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5BBD8774" w14:textId="77777777" w:rsidTr="00301803">
        <w:trPr>
          <w:trHeight w:hRule="exact" w:val="240"/>
          <w:jc w:val="center"/>
        </w:trPr>
        <w:tc>
          <w:tcPr>
            <w:tcW w:w="9752" w:type="dxa"/>
            <w:gridSpan w:val="2"/>
            <w:tcBorders>
              <w:top w:val="nil"/>
              <w:left w:val="nil"/>
              <w:bottom w:val="nil"/>
              <w:right w:val="nil"/>
            </w:tcBorders>
          </w:tcPr>
          <w:p w14:paraId="2BC5BBAC" w14:textId="77777777" w:rsidR="00DF724D" w:rsidRPr="00D44342" w:rsidRDefault="00DF724D" w:rsidP="00301803"/>
        </w:tc>
      </w:tr>
      <w:tr w:rsidR="00DF724D" w:rsidRPr="00D44342" w14:paraId="63F5FAEE" w14:textId="77777777" w:rsidTr="00301803">
        <w:trPr>
          <w:trHeight w:val="240"/>
          <w:jc w:val="center"/>
        </w:trPr>
        <w:tc>
          <w:tcPr>
            <w:tcW w:w="4876" w:type="dxa"/>
            <w:tcBorders>
              <w:top w:val="nil"/>
              <w:left w:val="nil"/>
              <w:bottom w:val="nil"/>
              <w:right w:val="nil"/>
            </w:tcBorders>
          </w:tcPr>
          <w:p w14:paraId="11026268"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385ED86" w14:textId="77777777" w:rsidR="00DF724D" w:rsidRPr="00D44342" w:rsidRDefault="00DF724D" w:rsidP="00301803">
            <w:pPr>
              <w:pStyle w:val="AmColumnHeading"/>
            </w:pPr>
            <w:r w:rsidRPr="00D44342">
              <w:t>Emendamento</w:t>
            </w:r>
          </w:p>
        </w:tc>
      </w:tr>
      <w:tr w:rsidR="00DF724D" w:rsidRPr="00D44342" w14:paraId="4465A735" w14:textId="77777777" w:rsidTr="00301803">
        <w:trPr>
          <w:jc w:val="center"/>
        </w:trPr>
        <w:tc>
          <w:tcPr>
            <w:tcW w:w="4876" w:type="dxa"/>
            <w:tcBorders>
              <w:top w:val="nil"/>
              <w:left w:val="nil"/>
              <w:bottom w:val="nil"/>
              <w:right w:val="nil"/>
            </w:tcBorders>
          </w:tcPr>
          <w:p w14:paraId="6EA860B6" w14:textId="77777777" w:rsidR="00DF724D" w:rsidRPr="00D44342" w:rsidRDefault="00DF724D" w:rsidP="00301803">
            <w:pPr>
              <w:pStyle w:val="Normal6a"/>
            </w:pPr>
            <w:r w:rsidRPr="00D44342">
              <w:t>4.</w:t>
            </w:r>
            <w:r w:rsidRPr="00D44342">
              <w:tab/>
              <w:t xml:space="preserve">accoglie con favore la nomina della prima commissaria europea per il Mediterraneo e la creazione di un'apposita direzione generale, </w:t>
            </w:r>
            <w:r w:rsidRPr="00D44342">
              <w:rPr>
                <w:b/>
                <w:i/>
              </w:rPr>
              <w:t>cui devono ora far seguito un'attenzione politica e scelte strategiche coerenti</w:t>
            </w:r>
            <w:r w:rsidRPr="00D44342">
              <w:t>;</w:t>
            </w:r>
          </w:p>
        </w:tc>
        <w:tc>
          <w:tcPr>
            <w:tcW w:w="4876" w:type="dxa"/>
            <w:tcBorders>
              <w:top w:val="nil"/>
              <w:left w:val="nil"/>
              <w:bottom w:val="nil"/>
              <w:right w:val="nil"/>
            </w:tcBorders>
          </w:tcPr>
          <w:p w14:paraId="4C9327AB" w14:textId="3F5AFB3F" w:rsidR="00DF724D" w:rsidRPr="00D44342" w:rsidRDefault="00DF724D" w:rsidP="00301803">
            <w:pPr>
              <w:pStyle w:val="Normal6a"/>
            </w:pPr>
            <w:r w:rsidRPr="00D44342">
              <w:t>4.</w:t>
            </w:r>
            <w:r w:rsidRPr="00D44342">
              <w:tab/>
              <w:t xml:space="preserve">accoglie con favore la nomina della prima commissaria europea per il Mediterraneo e la creazione di un'apposita direzione generale, </w:t>
            </w:r>
            <w:r w:rsidRPr="00D44342">
              <w:rPr>
                <w:b/>
                <w:i/>
              </w:rPr>
              <w:t>che dovrebbero contribuire a un approccio dell'UE più coerente, efficace e orientato ai risultati nella regione mediterranea, in particolare nei settori della sicurezza, della gestione delle migrazioni, della cooperazione energetica, della connettività, degli investimenti e dello sviluppo economico</w:t>
            </w:r>
            <w:r w:rsidRPr="00D44342">
              <w:t xml:space="preserve">; </w:t>
            </w:r>
            <w:r w:rsidRPr="00D44342">
              <w:rPr>
                <w:b/>
                <w:i/>
              </w:rPr>
              <w:t>evitando anche duplicazioni e valorizzando gli strumenti già esistenti. In tal senso sottolinea che il Patto dovrebbe dialogare pienamente con il Global Gateway e con iniziative nazionali come il Piano Mattei, promosso dall</w:t>
            </w:r>
            <w:r w:rsidR="009264F9" w:rsidRPr="00D44342">
              <w:rPr>
                <w:b/>
                <w:i/>
              </w:rPr>
              <w:t>'</w:t>
            </w:r>
            <w:r w:rsidRPr="00D44342">
              <w:rPr>
                <w:b/>
                <w:i/>
              </w:rPr>
              <w:t>Italia, che dimostra come un approccio pragmatico e basato su progetti concreti, possa produrre risultati;</w:t>
            </w:r>
          </w:p>
        </w:tc>
      </w:tr>
    </w:tbl>
    <w:p w14:paraId="0ACC7F2A"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{IT}</w:t>
      </w:r>
      <w:r w:rsidRPr="00D44342">
        <w:t>it</w:t>
      </w:r>
      <w:r w:rsidRPr="00D44342">
        <w:rPr>
          <w:rStyle w:val="HideTWBExt"/>
        </w:rPr>
        <w:t>&lt;/Original&gt;</w:t>
      </w:r>
    </w:p>
    <w:p w14:paraId="623718BE" w14:textId="77777777" w:rsidR="00DF724D" w:rsidRPr="00D44342" w:rsidRDefault="00DF724D" w:rsidP="00DF724D">
      <w:r w:rsidRPr="00D44342">
        <w:rPr>
          <w:rStyle w:val="HideTWBExt"/>
        </w:rPr>
        <w:t>&lt;/Amend&gt;</w:t>
      </w:r>
    </w:p>
    <w:p w14:paraId="48D16B9C"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137</w:t>
      </w:r>
      <w:r w:rsidRPr="00D44342">
        <w:rPr>
          <w:rStyle w:val="HideTWBExt"/>
          <w:b w:val="0"/>
        </w:rPr>
        <w:t>&lt;/NumAm&gt;</w:t>
      </w:r>
    </w:p>
    <w:p w14:paraId="251A25BA" w14:textId="77777777" w:rsidR="00DF724D" w:rsidRPr="00D44342" w:rsidRDefault="00DF724D" w:rsidP="00DF724D">
      <w:pPr>
        <w:pStyle w:val="NormalBold"/>
      </w:pPr>
      <w:r w:rsidRPr="00D44342">
        <w:rPr>
          <w:rStyle w:val="HideTWBExt"/>
          <w:b w:val="0"/>
        </w:rPr>
        <w:t>&lt;RepeatBlock-By&gt;&lt;Members&gt;</w:t>
      </w:r>
      <w:r w:rsidRPr="00D44342">
        <w:t>Leoluca Orlando</w:t>
      </w:r>
      <w:r w:rsidRPr="00D44342">
        <w:rPr>
          <w:rStyle w:val="HideTWBExt"/>
          <w:b w:val="0"/>
        </w:rPr>
        <w:t>&lt;/Members&gt;</w:t>
      </w:r>
    </w:p>
    <w:p w14:paraId="7726132E" w14:textId="77777777" w:rsidR="00DF724D" w:rsidRPr="00D44342" w:rsidRDefault="00DF724D" w:rsidP="00DF724D">
      <w:r w:rsidRPr="00D44342">
        <w:rPr>
          <w:rStyle w:val="HideTWBExt"/>
        </w:rPr>
        <w:t>&lt;AuNomDe&gt;</w:t>
      </w:r>
      <w:r w:rsidRPr="00D44342">
        <w:rPr>
          <w:rStyle w:val="HideTWBInt"/>
        </w:rPr>
        <w:t>{Verts/ALE}</w:t>
      </w:r>
      <w:r w:rsidRPr="00D44342">
        <w:t>a nome del gruppo Verts/ALE</w:t>
      </w:r>
      <w:r w:rsidRPr="00D44342">
        <w:rPr>
          <w:rStyle w:val="HideTWBExt"/>
        </w:rPr>
        <w:t>&lt;/AuNomDe&gt;</w:t>
      </w:r>
    </w:p>
    <w:p w14:paraId="0ABAB7E9" w14:textId="77777777" w:rsidR="00DF724D" w:rsidRPr="00D44342" w:rsidRDefault="00DF724D" w:rsidP="00DF724D">
      <w:pPr>
        <w:pStyle w:val="NormalBold"/>
      </w:pPr>
      <w:r w:rsidRPr="00D44342">
        <w:rPr>
          <w:rStyle w:val="HideTWBExt"/>
          <w:b w:val="0"/>
        </w:rPr>
        <w:t>&lt;/RepeatBlock-By&gt;</w:t>
      </w:r>
    </w:p>
    <w:p w14:paraId="382E2436"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5D2FF8CB" w14:textId="77777777" w:rsidR="00DF724D" w:rsidRPr="00D44342" w:rsidRDefault="00DF724D" w:rsidP="00DF724D">
      <w:pPr>
        <w:pStyle w:val="NormalBold"/>
      </w:pPr>
      <w:r w:rsidRPr="00D44342">
        <w:rPr>
          <w:rStyle w:val="HideTWBExt"/>
          <w:b w:val="0"/>
        </w:rPr>
        <w:t>&lt;Article&gt;</w:t>
      </w:r>
      <w:r w:rsidRPr="00D44342">
        <w:t>Paragrafo 4</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035F4F38" w14:textId="77777777" w:rsidTr="00301803">
        <w:trPr>
          <w:trHeight w:hRule="exact" w:val="240"/>
          <w:jc w:val="center"/>
        </w:trPr>
        <w:tc>
          <w:tcPr>
            <w:tcW w:w="9752" w:type="dxa"/>
            <w:gridSpan w:val="2"/>
            <w:tcBorders>
              <w:top w:val="nil"/>
              <w:left w:val="nil"/>
              <w:bottom w:val="nil"/>
              <w:right w:val="nil"/>
            </w:tcBorders>
          </w:tcPr>
          <w:p w14:paraId="14686109" w14:textId="77777777" w:rsidR="00DF724D" w:rsidRPr="00D44342" w:rsidRDefault="00DF724D" w:rsidP="00301803"/>
        </w:tc>
      </w:tr>
      <w:tr w:rsidR="00DF724D" w:rsidRPr="00D44342" w14:paraId="05D6C349" w14:textId="77777777" w:rsidTr="00301803">
        <w:trPr>
          <w:trHeight w:val="240"/>
          <w:jc w:val="center"/>
        </w:trPr>
        <w:tc>
          <w:tcPr>
            <w:tcW w:w="4876" w:type="dxa"/>
            <w:tcBorders>
              <w:top w:val="nil"/>
              <w:left w:val="nil"/>
              <w:bottom w:val="nil"/>
              <w:right w:val="nil"/>
            </w:tcBorders>
          </w:tcPr>
          <w:p w14:paraId="7A6ECC9D"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07ACA8DC" w14:textId="77777777" w:rsidR="00DF724D" w:rsidRPr="00D44342" w:rsidRDefault="00DF724D" w:rsidP="00301803">
            <w:pPr>
              <w:pStyle w:val="AmColumnHeading"/>
            </w:pPr>
            <w:r w:rsidRPr="00D44342">
              <w:t>Emendamento</w:t>
            </w:r>
          </w:p>
        </w:tc>
      </w:tr>
      <w:tr w:rsidR="00DF724D" w:rsidRPr="00D44342" w14:paraId="0FCAD795" w14:textId="77777777" w:rsidTr="00301803">
        <w:trPr>
          <w:jc w:val="center"/>
        </w:trPr>
        <w:tc>
          <w:tcPr>
            <w:tcW w:w="4876" w:type="dxa"/>
            <w:tcBorders>
              <w:top w:val="nil"/>
              <w:left w:val="nil"/>
              <w:bottom w:val="nil"/>
              <w:right w:val="nil"/>
            </w:tcBorders>
          </w:tcPr>
          <w:p w14:paraId="1B0E8650" w14:textId="77777777" w:rsidR="00DF724D" w:rsidRPr="00D44342" w:rsidRDefault="00DF724D" w:rsidP="00301803">
            <w:pPr>
              <w:pStyle w:val="Normal6a"/>
            </w:pPr>
            <w:r w:rsidRPr="00D44342">
              <w:t>4.</w:t>
            </w:r>
            <w:r w:rsidRPr="00D44342">
              <w:tab/>
              <w:t>accoglie con favore la nomina della prima commissaria europea per il Mediterraneo e la creazione di un'apposita direzione generale, cui devono ora far seguito un'attenzione politica e scelte strategiche coerenti;</w:t>
            </w:r>
          </w:p>
        </w:tc>
        <w:tc>
          <w:tcPr>
            <w:tcW w:w="4876" w:type="dxa"/>
            <w:tcBorders>
              <w:top w:val="nil"/>
              <w:left w:val="nil"/>
              <w:bottom w:val="nil"/>
              <w:right w:val="nil"/>
            </w:tcBorders>
          </w:tcPr>
          <w:p w14:paraId="174366C8" w14:textId="77777777" w:rsidR="00DF724D" w:rsidRPr="00D44342" w:rsidRDefault="00DF724D" w:rsidP="00301803">
            <w:pPr>
              <w:pStyle w:val="Normal6a"/>
            </w:pPr>
            <w:r w:rsidRPr="00D44342">
              <w:t>4.</w:t>
            </w:r>
            <w:r w:rsidRPr="00D44342">
              <w:tab/>
              <w:t xml:space="preserve">accoglie con favore la nomina della prima commissaria europea per il Mediterraneo e la creazione di un'apposita direzione generale, cui devono ora far seguito un'attenzione politica e scelte strategiche coerenti </w:t>
            </w:r>
            <w:r w:rsidRPr="00D44342">
              <w:rPr>
                <w:b/>
                <w:i/>
              </w:rPr>
              <w:t>a beneficio delle popolazioni su entrambe le sponde del Mediterraneo e in linea con il diritto internazionale, i principi democratici e lo Stato di diritto, promuovendo relazioni interdipendenti tra gli Stati mediterranei e la società civile</w:t>
            </w:r>
            <w:r w:rsidRPr="00D44342">
              <w:t>;</w:t>
            </w:r>
          </w:p>
        </w:tc>
      </w:tr>
    </w:tbl>
    <w:p w14:paraId="73BD2932"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3AE25A9A" w14:textId="77777777" w:rsidR="00DF724D" w:rsidRPr="00D44342" w:rsidRDefault="00DF724D" w:rsidP="00DF724D">
      <w:r w:rsidRPr="00D44342">
        <w:rPr>
          <w:rStyle w:val="HideTWBExt"/>
        </w:rPr>
        <w:t>&lt;/Amend&gt;</w:t>
      </w:r>
    </w:p>
    <w:p w14:paraId="281113AA"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138</w:t>
      </w:r>
      <w:r w:rsidRPr="00D44342">
        <w:rPr>
          <w:rStyle w:val="HideTWBExt"/>
          <w:b w:val="0"/>
        </w:rPr>
        <w:t>&lt;/NumAm&gt;</w:t>
      </w:r>
    </w:p>
    <w:p w14:paraId="322C2E89" w14:textId="77777777" w:rsidR="00DF724D" w:rsidRPr="00D44342" w:rsidRDefault="00DF724D" w:rsidP="00DF724D">
      <w:pPr>
        <w:pStyle w:val="NormalBold"/>
      </w:pPr>
      <w:r w:rsidRPr="00D44342">
        <w:rPr>
          <w:rStyle w:val="HideTWBExt"/>
          <w:b w:val="0"/>
        </w:rPr>
        <w:t>&lt;RepeatBlock-By&gt;&lt;Members&gt;</w:t>
      </w:r>
      <w:r w:rsidRPr="00D44342">
        <w:t>Helmut Brandstätter, Dan Barna, Hilde Vautmans</w:t>
      </w:r>
      <w:r w:rsidRPr="00D44342">
        <w:rPr>
          <w:rStyle w:val="HideTWBExt"/>
          <w:b w:val="0"/>
        </w:rPr>
        <w:t>&lt;/Members&gt;</w:t>
      </w:r>
    </w:p>
    <w:p w14:paraId="64020613" w14:textId="77777777" w:rsidR="00DF724D" w:rsidRPr="00D44342" w:rsidRDefault="00DF724D" w:rsidP="00DF724D">
      <w:pPr>
        <w:pStyle w:val="NormalBold"/>
      </w:pPr>
      <w:r w:rsidRPr="00D44342">
        <w:rPr>
          <w:rStyle w:val="HideTWBExt"/>
          <w:b w:val="0"/>
        </w:rPr>
        <w:t>&lt;/RepeatBlock-By&gt;</w:t>
      </w:r>
    </w:p>
    <w:p w14:paraId="3CAFEB9B"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43EE77F1" w14:textId="77777777" w:rsidR="00DF724D" w:rsidRPr="00D44342" w:rsidRDefault="00DF724D" w:rsidP="00DF724D">
      <w:pPr>
        <w:pStyle w:val="NormalBold"/>
      </w:pPr>
      <w:r w:rsidRPr="00D44342">
        <w:rPr>
          <w:rStyle w:val="HideTWBExt"/>
          <w:b w:val="0"/>
        </w:rPr>
        <w:t>&lt;Article&gt;</w:t>
      </w:r>
      <w:r w:rsidRPr="00D44342">
        <w:t>Paragrafo 4</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70047CB6" w14:textId="77777777" w:rsidTr="00301803">
        <w:trPr>
          <w:trHeight w:hRule="exact" w:val="240"/>
          <w:jc w:val="center"/>
        </w:trPr>
        <w:tc>
          <w:tcPr>
            <w:tcW w:w="9752" w:type="dxa"/>
            <w:gridSpan w:val="2"/>
            <w:tcBorders>
              <w:top w:val="nil"/>
              <w:left w:val="nil"/>
              <w:bottom w:val="nil"/>
              <w:right w:val="nil"/>
            </w:tcBorders>
          </w:tcPr>
          <w:p w14:paraId="2E7C4233" w14:textId="77777777" w:rsidR="00DF724D" w:rsidRPr="00D44342" w:rsidRDefault="00DF724D" w:rsidP="00301803"/>
        </w:tc>
      </w:tr>
      <w:tr w:rsidR="00DF724D" w:rsidRPr="00D44342" w14:paraId="61113145" w14:textId="77777777" w:rsidTr="00301803">
        <w:trPr>
          <w:trHeight w:val="240"/>
          <w:jc w:val="center"/>
        </w:trPr>
        <w:tc>
          <w:tcPr>
            <w:tcW w:w="4876" w:type="dxa"/>
            <w:tcBorders>
              <w:top w:val="nil"/>
              <w:left w:val="nil"/>
              <w:bottom w:val="nil"/>
              <w:right w:val="nil"/>
            </w:tcBorders>
          </w:tcPr>
          <w:p w14:paraId="77313851"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364A7257" w14:textId="77777777" w:rsidR="00DF724D" w:rsidRPr="00D44342" w:rsidRDefault="00DF724D" w:rsidP="00301803">
            <w:pPr>
              <w:pStyle w:val="AmColumnHeading"/>
            </w:pPr>
            <w:r w:rsidRPr="00D44342">
              <w:t>Emendamento</w:t>
            </w:r>
          </w:p>
        </w:tc>
      </w:tr>
      <w:tr w:rsidR="00DF724D" w:rsidRPr="00D44342" w14:paraId="14E502AA" w14:textId="77777777" w:rsidTr="00301803">
        <w:trPr>
          <w:jc w:val="center"/>
        </w:trPr>
        <w:tc>
          <w:tcPr>
            <w:tcW w:w="4876" w:type="dxa"/>
            <w:tcBorders>
              <w:top w:val="nil"/>
              <w:left w:val="nil"/>
              <w:bottom w:val="nil"/>
              <w:right w:val="nil"/>
            </w:tcBorders>
          </w:tcPr>
          <w:p w14:paraId="6B9C10B6" w14:textId="77777777" w:rsidR="00DF724D" w:rsidRPr="00D44342" w:rsidRDefault="00DF724D" w:rsidP="00301803">
            <w:pPr>
              <w:pStyle w:val="Normal6a"/>
            </w:pPr>
            <w:r w:rsidRPr="00D44342">
              <w:t>4.</w:t>
            </w:r>
            <w:r w:rsidRPr="00D44342">
              <w:tab/>
              <w:t xml:space="preserve">accoglie con favore la nomina della prima commissaria europea per il Mediterraneo e la creazione di un'apposita direzione generale, </w:t>
            </w:r>
            <w:r w:rsidRPr="00D44342">
              <w:rPr>
                <w:b/>
                <w:i/>
              </w:rPr>
              <w:t>cui devono ora far seguito</w:t>
            </w:r>
            <w:r w:rsidRPr="00D44342">
              <w:t xml:space="preserve"> un'attenzione politica e scelte strategiche coerenti;</w:t>
            </w:r>
          </w:p>
        </w:tc>
        <w:tc>
          <w:tcPr>
            <w:tcW w:w="4876" w:type="dxa"/>
            <w:tcBorders>
              <w:top w:val="nil"/>
              <w:left w:val="nil"/>
              <w:bottom w:val="nil"/>
              <w:right w:val="nil"/>
            </w:tcBorders>
          </w:tcPr>
          <w:p w14:paraId="5D39FE7E" w14:textId="77777777" w:rsidR="00DF724D" w:rsidRPr="00D44342" w:rsidRDefault="00DF724D" w:rsidP="00301803">
            <w:pPr>
              <w:pStyle w:val="Normal6a"/>
            </w:pPr>
            <w:r w:rsidRPr="00D44342">
              <w:t>4.</w:t>
            </w:r>
            <w:r w:rsidRPr="00D44342">
              <w:tab/>
              <w:t xml:space="preserve">accoglie con favore la nomina della prima commissaria europea per il Mediterraneo e la creazione di un'apposita direzione generale, </w:t>
            </w:r>
            <w:r w:rsidRPr="00D44342">
              <w:rPr>
                <w:b/>
                <w:i/>
              </w:rPr>
              <w:t>che dovrebbe garantire</w:t>
            </w:r>
            <w:r w:rsidRPr="00D44342">
              <w:t xml:space="preserve"> un'attenzione politica e scelte strategiche coerenti</w:t>
            </w:r>
            <w:r w:rsidRPr="00D44342">
              <w:rPr>
                <w:b/>
                <w:i/>
              </w:rPr>
              <w:t>, nonché uno scambio regolare con la commissione AFET del Parlamento europeo e le delegazioni EUROMED, per il Maghreb e per il Mashreq</w:t>
            </w:r>
            <w:r w:rsidRPr="00D44342">
              <w:t>;</w:t>
            </w:r>
          </w:p>
        </w:tc>
      </w:tr>
    </w:tbl>
    <w:p w14:paraId="30A3F3E6"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1CD0849D" w14:textId="77777777" w:rsidR="00DF724D" w:rsidRPr="00D44342" w:rsidRDefault="00DF724D" w:rsidP="00DF724D">
      <w:r w:rsidRPr="00D44342">
        <w:rPr>
          <w:rStyle w:val="HideTWBExt"/>
        </w:rPr>
        <w:t>&lt;/Amend&gt;</w:t>
      </w:r>
    </w:p>
    <w:p w14:paraId="696E6C66"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139</w:t>
      </w:r>
      <w:r w:rsidRPr="00D44342">
        <w:rPr>
          <w:rStyle w:val="HideTWBExt"/>
          <w:b w:val="0"/>
        </w:rPr>
        <w:t>&lt;/NumAm&gt;</w:t>
      </w:r>
    </w:p>
    <w:p w14:paraId="4C41875B" w14:textId="77777777" w:rsidR="00DF724D" w:rsidRPr="00D44342" w:rsidRDefault="00DF724D" w:rsidP="00DF724D">
      <w:pPr>
        <w:pStyle w:val="NormalBold"/>
      </w:pPr>
      <w:r w:rsidRPr="00D44342">
        <w:rPr>
          <w:rStyle w:val="HideTWBExt"/>
          <w:b w:val="0"/>
        </w:rPr>
        <w:t>&lt;RepeatBlock-By&gt;&lt;Members&gt;</w:t>
      </w:r>
      <w:r w:rsidRPr="00D44342">
        <w:t>Sebastian Tynkkynen</w:t>
      </w:r>
      <w:r w:rsidRPr="00D44342">
        <w:rPr>
          <w:rStyle w:val="HideTWBExt"/>
          <w:b w:val="0"/>
        </w:rPr>
        <w:t>&lt;/Members&gt;</w:t>
      </w:r>
    </w:p>
    <w:p w14:paraId="08F28308" w14:textId="77777777" w:rsidR="00DF724D" w:rsidRPr="00D44342" w:rsidRDefault="00DF724D" w:rsidP="00DF724D">
      <w:pPr>
        <w:pStyle w:val="NormalBold"/>
      </w:pPr>
      <w:r w:rsidRPr="00D44342">
        <w:rPr>
          <w:rStyle w:val="HideTWBExt"/>
          <w:b w:val="0"/>
        </w:rPr>
        <w:t>&lt;/RepeatBlock-By&gt;</w:t>
      </w:r>
    </w:p>
    <w:p w14:paraId="5A997CA2"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4D4F2B91" w14:textId="77777777" w:rsidR="00DF724D" w:rsidRPr="00D44342" w:rsidRDefault="00DF724D" w:rsidP="00DF724D">
      <w:pPr>
        <w:pStyle w:val="NormalBold"/>
      </w:pPr>
      <w:r w:rsidRPr="00D44342">
        <w:rPr>
          <w:rStyle w:val="HideTWBExt"/>
          <w:b w:val="0"/>
        </w:rPr>
        <w:t>&lt;Article&gt;</w:t>
      </w:r>
      <w:r w:rsidRPr="00D44342">
        <w:t>Paragrafo 4</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53EC1C7C" w14:textId="77777777" w:rsidTr="00301803">
        <w:trPr>
          <w:trHeight w:hRule="exact" w:val="240"/>
          <w:jc w:val="center"/>
        </w:trPr>
        <w:tc>
          <w:tcPr>
            <w:tcW w:w="9752" w:type="dxa"/>
            <w:gridSpan w:val="2"/>
            <w:tcBorders>
              <w:top w:val="nil"/>
              <w:left w:val="nil"/>
              <w:bottom w:val="nil"/>
              <w:right w:val="nil"/>
            </w:tcBorders>
          </w:tcPr>
          <w:p w14:paraId="714735E9" w14:textId="77777777" w:rsidR="00DF724D" w:rsidRPr="00D44342" w:rsidRDefault="00DF724D" w:rsidP="00301803"/>
        </w:tc>
      </w:tr>
      <w:tr w:rsidR="00DF724D" w:rsidRPr="00D44342" w14:paraId="0457390E" w14:textId="77777777" w:rsidTr="00301803">
        <w:trPr>
          <w:trHeight w:val="240"/>
          <w:jc w:val="center"/>
        </w:trPr>
        <w:tc>
          <w:tcPr>
            <w:tcW w:w="4876" w:type="dxa"/>
            <w:tcBorders>
              <w:top w:val="nil"/>
              <w:left w:val="nil"/>
              <w:bottom w:val="nil"/>
              <w:right w:val="nil"/>
            </w:tcBorders>
          </w:tcPr>
          <w:p w14:paraId="240DB02B"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3C2C2369" w14:textId="77777777" w:rsidR="00DF724D" w:rsidRPr="00D44342" w:rsidRDefault="00DF724D" w:rsidP="00301803">
            <w:pPr>
              <w:pStyle w:val="AmColumnHeading"/>
            </w:pPr>
            <w:r w:rsidRPr="00D44342">
              <w:t>Emendamento</w:t>
            </w:r>
          </w:p>
        </w:tc>
      </w:tr>
      <w:tr w:rsidR="00DF724D" w:rsidRPr="00D44342" w14:paraId="766F4695" w14:textId="77777777" w:rsidTr="00301803">
        <w:trPr>
          <w:jc w:val="center"/>
        </w:trPr>
        <w:tc>
          <w:tcPr>
            <w:tcW w:w="4876" w:type="dxa"/>
            <w:tcBorders>
              <w:top w:val="nil"/>
              <w:left w:val="nil"/>
              <w:bottom w:val="nil"/>
              <w:right w:val="nil"/>
            </w:tcBorders>
          </w:tcPr>
          <w:p w14:paraId="2134939F" w14:textId="77777777" w:rsidR="00DF724D" w:rsidRPr="00D44342" w:rsidRDefault="00DF724D" w:rsidP="00301803">
            <w:pPr>
              <w:pStyle w:val="Normal6a"/>
            </w:pPr>
            <w:r w:rsidRPr="00D44342">
              <w:t>4.</w:t>
            </w:r>
            <w:r w:rsidRPr="00D44342">
              <w:tab/>
              <w:t>accoglie con favore la nomina della prima commissaria europea per il Mediterraneo e la creazione di un'apposita direzione generale, cui devono ora far seguito un'attenzione politica e scelte strategiche coerenti;</w:t>
            </w:r>
          </w:p>
        </w:tc>
        <w:tc>
          <w:tcPr>
            <w:tcW w:w="4876" w:type="dxa"/>
            <w:tcBorders>
              <w:top w:val="nil"/>
              <w:left w:val="nil"/>
              <w:bottom w:val="nil"/>
              <w:right w:val="nil"/>
            </w:tcBorders>
          </w:tcPr>
          <w:p w14:paraId="791003D0" w14:textId="77777777" w:rsidR="00DF724D" w:rsidRPr="00D44342" w:rsidRDefault="00DF724D" w:rsidP="00301803">
            <w:pPr>
              <w:pStyle w:val="Normal6a"/>
            </w:pPr>
            <w:r w:rsidRPr="00D44342">
              <w:t>4.</w:t>
            </w:r>
            <w:r w:rsidRPr="00D44342">
              <w:tab/>
              <w:t xml:space="preserve">accoglie con favore la nomina della prima commissaria europea per il Mediterraneo e la creazione di un'apposita direzione generale, cui devono ora far seguito un'attenzione politica e scelte strategiche coerenti; </w:t>
            </w:r>
            <w:r w:rsidRPr="00D44342">
              <w:rPr>
                <w:b/>
                <w:i/>
              </w:rPr>
              <w:t>sottolinea in particolare la necessità di trovare soluzioni efficaci per prevenire la migrazione irregolare e la criminalità transfrontaliera e per rafforzare la gestione della migrazione;</w:t>
            </w:r>
          </w:p>
        </w:tc>
      </w:tr>
    </w:tbl>
    <w:p w14:paraId="25F3C46E"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{FI}</w:t>
      </w:r>
      <w:r w:rsidRPr="00D44342">
        <w:t>fi</w:t>
      </w:r>
      <w:r w:rsidRPr="00D44342">
        <w:rPr>
          <w:rStyle w:val="HideTWBExt"/>
        </w:rPr>
        <w:t>&lt;/Original&gt;</w:t>
      </w:r>
    </w:p>
    <w:p w14:paraId="13C38502" w14:textId="77777777" w:rsidR="00DF724D" w:rsidRPr="00D44342" w:rsidRDefault="00DF724D" w:rsidP="00DF724D">
      <w:r w:rsidRPr="00D44342">
        <w:rPr>
          <w:rStyle w:val="HideTWBExt"/>
        </w:rPr>
        <w:t>&lt;/Amend&gt;</w:t>
      </w:r>
    </w:p>
    <w:p w14:paraId="58391549"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140</w:t>
      </w:r>
      <w:r w:rsidRPr="00D44342">
        <w:rPr>
          <w:rStyle w:val="HideTWBExt"/>
          <w:b w:val="0"/>
        </w:rPr>
        <w:t>&lt;/NumAm&gt;</w:t>
      </w:r>
    </w:p>
    <w:p w14:paraId="20F27733" w14:textId="77777777" w:rsidR="00DF724D" w:rsidRPr="00D44342" w:rsidRDefault="00DF724D" w:rsidP="00DF724D">
      <w:pPr>
        <w:pStyle w:val="NormalBold"/>
      </w:pPr>
      <w:r w:rsidRPr="00D44342">
        <w:rPr>
          <w:rStyle w:val="HideTWBExt"/>
          <w:b w:val="0"/>
        </w:rPr>
        <w:t>&lt;RepeatBlock-By&gt;&lt;Members&gt;</w:t>
      </w:r>
      <w:r w:rsidRPr="00D44342">
        <w:t>Nacho Sánchez Amor, Hana Jalloul Muro</w:t>
      </w:r>
      <w:r w:rsidRPr="00D44342">
        <w:rPr>
          <w:rStyle w:val="HideTWBExt"/>
          <w:b w:val="0"/>
        </w:rPr>
        <w:t>&lt;/Members&gt;</w:t>
      </w:r>
    </w:p>
    <w:p w14:paraId="10D3A5AA" w14:textId="77777777" w:rsidR="00DF724D" w:rsidRPr="00D44342" w:rsidRDefault="00DF724D" w:rsidP="00DF724D">
      <w:pPr>
        <w:pStyle w:val="NormalBold"/>
      </w:pPr>
      <w:r w:rsidRPr="00D44342">
        <w:rPr>
          <w:rStyle w:val="HideTWBExt"/>
          <w:b w:val="0"/>
        </w:rPr>
        <w:t>&lt;/RepeatBlock-By&gt;</w:t>
      </w:r>
    </w:p>
    <w:p w14:paraId="22871ED6"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34B6B46F" w14:textId="77777777" w:rsidR="00DF724D" w:rsidRPr="00D44342" w:rsidRDefault="00DF724D" w:rsidP="00DF724D">
      <w:pPr>
        <w:pStyle w:val="NormalBold"/>
      </w:pPr>
      <w:r w:rsidRPr="00D44342">
        <w:rPr>
          <w:rStyle w:val="HideTWBExt"/>
          <w:b w:val="0"/>
        </w:rPr>
        <w:t>&lt;Article&gt;</w:t>
      </w:r>
      <w:r w:rsidRPr="00D44342">
        <w:t>Paragrafo 4</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8463464" w14:textId="77777777" w:rsidTr="00301803">
        <w:trPr>
          <w:trHeight w:hRule="exact" w:val="240"/>
          <w:jc w:val="center"/>
        </w:trPr>
        <w:tc>
          <w:tcPr>
            <w:tcW w:w="9752" w:type="dxa"/>
            <w:gridSpan w:val="2"/>
            <w:tcBorders>
              <w:top w:val="nil"/>
              <w:left w:val="nil"/>
              <w:bottom w:val="nil"/>
              <w:right w:val="nil"/>
            </w:tcBorders>
          </w:tcPr>
          <w:p w14:paraId="6034E51B" w14:textId="77777777" w:rsidR="00DF724D" w:rsidRPr="00D44342" w:rsidRDefault="00DF724D" w:rsidP="00301803"/>
        </w:tc>
      </w:tr>
      <w:tr w:rsidR="00DF724D" w:rsidRPr="00D44342" w14:paraId="3167BD58" w14:textId="77777777" w:rsidTr="00301803">
        <w:trPr>
          <w:trHeight w:val="240"/>
          <w:jc w:val="center"/>
        </w:trPr>
        <w:tc>
          <w:tcPr>
            <w:tcW w:w="4876" w:type="dxa"/>
            <w:tcBorders>
              <w:top w:val="nil"/>
              <w:left w:val="nil"/>
              <w:bottom w:val="nil"/>
              <w:right w:val="nil"/>
            </w:tcBorders>
          </w:tcPr>
          <w:p w14:paraId="6854DCA2"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1AA119CE" w14:textId="77777777" w:rsidR="00DF724D" w:rsidRPr="00D44342" w:rsidRDefault="00DF724D" w:rsidP="00301803">
            <w:pPr>
              <w:pStyle w:val="AmColumnHeading"/>
            </w:pPr>
            <w:r w:rsidRPr="00D44342">
              <w:t>Emendamento</w:t>
            </w:r>
          </w:p>
        </w:tc>
      </w:tr>
      <w:tr w:rsidR="00DF724D" w:rsidRPr="00D44342" w14:paraId="387E1BDA" w14:textId="77777777" w:rsidTr="00301803">
        <w:trPr>
          <w:jc w:val="center"/>
        </w:trPr>
        <w:tc>
          <w:tcPr>
            <w:tcW w:w="4876" w:type="dxa"/>
            <w:tcBorders>
              <w:top w:val="nil"/>
              <w:left w:val="nil"/>
              <w:bottom w:val="nil"/>
              <w:right w:val="nil"/>
            </w:tcBorders>
          </w:tcPr>
          <w:p w14:paraId="73D793B6" w14:textId="77777777" w:rsidR="00DF724D" w:rsidRPr="00D44342" w:rsidRDefault="00DF724D" w:rsidP="00301803">
            <w:pPr>
              <w:pStyle w:val="Normal6a"/>
            </w:pPr>
            <w:r w:rsidRPr="00D44342">
              <w:t>4.</w:t>
            </w:r>
            <w:r w:rsidRPr="00D44342">
              <w:tab/>
              <w:t xml:space="preserve">accoglie con favore la nomina della prima commissaria europea per il Mediterraneo </w:t>
            </w:r>
            <w:r w:rsidRPr="00D44342">
              <w:rPr>
                <w:b/>
                <w:i/>
              </w:rPr>
              <w:t>e</w:t>
            </w:r>
            <w:r w:rsidRPr="00D44342">
              <w:t xml:space="preserve"> la creazione di un'apposita direzione generale, cui devono ora far seguito un'attenzione politica e scelte strategiche coerenti;</w:t>
            </w:r>
          </w:p>
        </w:tc>
        <w:tc>
          <w:tcPr>
            <w:tcW w:w="4876" w:type="dxa"/>
            <w:tcBorders>
              <w:top w:val="nil"/>
              <w:left w:val="nil"/>
              <w:bottom w:val="nil"/>
              <w:right w:val="nil"/>
            </w:tcBorders>
          </w:tcPr>
          <w:p w14:paraId="304A968B" w14:textId="77777777" w:rsidR="00DF724D" w:rsidRPr="00D44342" w:rsidRDefault="00DF724D" w:rsidP="00301803">
            <w:pPr>
              <w:pStyle w:val="Normal6a"/>
            </w:pPr>
            <w:r w:rsidRPr="00D44342">
              <w:t>4.</w:t>
            </w:r>
            <w:r w:rsidRPr="00D44342">
              <w:tab/>
              <w:t>accoglie con favore la nomina della prima commissaria europea per il Mediterraneo</w:t>
            </w:r>
            <w:r w:rsidRPr="00D44342">
              <w:rPr>
                <w:b/>
                <w:i/>
              </w:rPr>
              <w:t>,</w:t>
            </w:r>
            <w:r w:rsidRPr="00D44342">
              <w:t xml:space="preserve"> la creazione di un'apposita direzione generale </w:t>
            </w:r>
            <w:r w:rsidRPr="00D44342">
              <w:rPr>
                <w:b/>
                <w:i/>
              </w:rPr>
              <w:t>e la proposta della Commissione di includere il Mediterraneo come regione geografica nel prossimo quadro finanziario pluriennale (QFP)</w:t>
            </w:r>
            <w:r w:rsidRPr="00D44342">
              <w:t xml:space="preserve">, cui devono ora far seguito un'attenzione politica e scelte strategiche coerenti </w:t>
            </w:r>
            <w:r w:rsidRPr="00D44342">
              <w:rPr>
                <w:b/>
                <w:i/>
              </w:rPr>
              <w:t>rafforzate da adeguate risorse finanziarie e umane</w:t>
            </w:r>
            <w:r w:rsidRPr="00D44342">
              <w:t>;</w:t>
            </w:r>
          </w:p>
        </w:tc>
      </w:tr>
    </w:tbl>
    <w:p w14:paraId="58FF4D5D"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5547DA73" w14:textId="77777777" w:rsidR="00DF724D" w:rsidRPr="00D44342" w:rsidRDefault="00DF724D" w:rsidP="00DF724D">
      <w:r w:rsidRPr="00D44342">
        <w:rPr>
          <w:rStyle w:val="HideTWBExt"/>
        </w:rPr>
        <w:t>&lt;/Amend&gt;</w:t>
      </w:r>
    </w:p>
    <w:p w14:paraId="340CC8AE"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141</w:t>
      </w:r>
      <w:r w:rsidRPr="00D44342">
        <w:rPr>
          <w:rStyle w:val="HideTWBExt"/>
          <w:b w:val="0"/>
        </w:rPr>
        <w:t>&lt;/NumAm&gt;</w:t>
      </w:r>
    </w:p>
    <w:p w14:paraId="697B8D08" w14:textId="77777777" w:rsidR="00DF724D" w:rsidRPr="00D44342" w:rsidRDefault="00DF724D" w:rsidP="00DF724D">
      <w:pPr>
        <w:pStyle w:val="NormalBold"/>
      </w:pPr>
      <w:r w:rsidRPr="00D44342">
        <w:rPr>
          <w:rStyle w:val="HideTWBExt"/>
          <w:b w:val="0"/>
        </w:rPr>
        <w:t>&lt;RepeatBlock-By&gt;&lt;Members&gt;</w:t>
      </w:r>
      <w:r w:rsidRPr="00D44342">
        <w:t>Silvia Sardone, Susanna Ceccardi, Hermann Tertsch</w:t>
      </w:r>
      <w:r w:rsidRPr="00D44342">
        <w:rPr>
          <w:rStyle w:val="HideTWBExt"/>
          <w:b w:val="0"/>
        </w:rPr>
        <w:t>&lt;/Members&gt;</w:t>
      </w:r>
    </w:p>
    <w:p w14:paraId="43DE533C" w14:textId="77777777" w:rsidR="00DF724D" w:rsidRPr="00D44342" w:rsidRDefault="00DF724D" w:rsidP="00DF724D">
      <w:pPr>
        <w:pStyle w:val="NormalBold"/>
      </w:pPr>
      <w:r w:rsidRPr="00D44342">
        <w:rPr>
          <w:rStyle w:val="HideTWBExt"/>
          <w:b w:val="0"/>
        </w:rPr>
        <w:t>&lt;/RepeatBlock-By&gt;</w:t>
      </w:r>
    </w:p>
    <w:p w14:paraId="432BEAC8"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06DAC729" w14:textId="77777777" w:rsidR="00DF724D" w:rsidRPr="00D44342" w:rsidRDefault="00DF724D" w:rsidP="00DF724D">
      <w:pPr>
        <w:pStyle w:val="NormalBold"/>
      </w:pPr>
      <w:r w:rsidRPr="00D44342">
        <w:rPr>
          <w:rStyle w:val="HideTWBExt"/>
          <w:b w:val="0"/>
        </w:rPr>
        <w:t>&lt;Article&gt;</w:t>
      </w:r>
      <w:r w:rsidRPr="00D44342">
        <w:t>Paragrafo 4</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1F52870E" w14:textId="77777777" w:rsidTr="00301803">
        <w:trPr>
          <w:trHeight w:hRule="exact" w:val="240"/>
          <w:jc w:val="center"/>
        </w:trPr>
        <w:tc>
          <w:tcPr>
            <w:tcW w:w="9752" w:type="dxa"/>
            <w:gridSpan w:val="2"/>
            <w:tcBorders>
              <w:top w:val="nil"/>
              <w:left w:val="nil"/>
              <w:bottom w:val="nil"/>
              <w:right w:val="nil"/>
            </w:tcBorders>
          </w:tcPr>
          <w:p w14:paraId="121734D5" w14:textId="77777777" w:rsidR="00DF724D" w:rsidRPr="00D44342" w:rsidRDefault="00DF724D" w:rsidP="00301803"/>
        </w:tc>
      </w:tr>
      <w:tr w:rsidR="00DF724D" w:rsidRPr="00D44342" w14:paraId="40376D3C" w14:textId="77777777" w:rsidTr="00301803">
        <w:trPr>
          <w:trHeight w:val="240"/>
          <w:jc w:val="center"/>
        </w:trPr>
        <w:tc>
          <w:tcPr>
            <w:tcW w:w="4876" w:type="dxa"/>
            <w:tcBorders>
              <w:top w:val="nil"/>
              <w:left w:val="nil"/>
              <w:bottom w:val="nil"/>
              <w:right w:val="nil"/>
            </w:tcBorders>
          </w:tcPr>
          <w:p w14:paraId="3C13D5FD"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600523B3" w14:textId="77777777" w:rsidR="00DF724D" w:rsidRPr="00D44342" w:rsidRDefault="00DF724D" w:rsidP="00301803">
            <w:pPr>
              <w:pStyle w:val="AmColumnHeading"/>
            </w:pPr>
            <w:r w:rsidRPr="00D44342">
              <w:t>Emendamento</w:t>
            </w:r>
          </w:p>
        </w:tc>
      </w:tr>
      <w:tr w:rsidR="00DF724D" w:rsidRPr="00D44342" w14:paraId="3184C848" w14:textId="77777777" w:rsidTr="00301803">
        <w:trPr>
          <w:jc w:val="center"/>
        </w:trPr>
        <w:tc>
          <w:tcPr>
            <w:tcW w:w="4876" w:type="dxa"/>
            <w:tcBorders>
              <w:top w:val="nil"/>
              <w:left w:val="nil"/>
              <w:bottom w:val="nil"/>
              <w:right w:val="nil"/>
            </w:tcBorders>
          </w:tcPr>
          <w:p w14:paraId="29665D28" w14:textId="77777777" w:rsidR="00DF724D" w:rsidRPr="00D44342" w:rsidRDefault="00DF724D" w:rsidP="00301803">
            <w:pPr>
              <w:pStyle w:val="Normal6a"/>
            </w:pPr>
            <w:r w:rsidRPr="00D44342">
              <w:t>4.</w:t>
            </w:r>
            <w:r w:rsidRPr="00D44342">
              <w:tab/>
            </w:r>
            <w:r w:rsidRPr="00D44342">
              <w:rPr>
                <w:b/>
                <w:i/>
              </w:rPr>
              <w:t>accoglie con favore la</w:t>
            </w:r>
            <w:r w:rsidRPr="00D44342">
              <w:t xml:space="preserve"> nomina della prima commissaria europea per il Mediterraneo e la creazione di un'apposita direzione generale, cui devono ora far seguito un'attenzione politica e scelte strategiche coerenti;</w:t>
            </w:r>
          </w:p>
        </w:tc>
        <w:tc>
          <w:tcPr>
            <w:tcW w:w="4876" w:type="dxa"/>
            <w:tcBorders>
              <w:top w:val="nil"/>
              <w:left w:val="nil"/>
              <w:bottom w:val="nil"/>
              <w:right w:val="nil"/>
            </w:tcBorders>
          </w:tcPr>
          <w:p w14:paraId="57109083" w14:textId="1B3371FE" w:rsidR="00DF724D" w:rsidRPr="00D44342" w:rsidRDefault="00DF724D" w:rsidP="00301803">
            <w:pPr>
              <w:pStyle w:val="Normal6a"/>
            </w:pPr>
            <w:r w:rsidRPr="00D44342">
              <w:t>4.</w:t>
            </w:r>
            <w:r w:rsidRPr="00D44342">
              <w:tab/>
            </w:r>
            <w:r w:rsidRPr="00D44342">
              <w:rPr>
                <w:b/>
                <w:i/>
              </w:rPr>
              <w:t>prende atto della</w:t>
            </w:r>
            <w:r w:rsidRPr="00D44342">
              <w:t xml:space="preserve"> nomina della prima commissaria europea per il Mediterraneo e </w:t>
            </w:r>
            <w:r w:rsidR="00272F92" w:rsidRPr="00D44342">
              <w:t>del</w:t>
            </w:r>
            <w:r w:rsidRPr="00D44342">
              <w:t>la creazione di un'apposita direzione generale, cui devono ora far seguito un'attenzione politica e scelte strategiche coerenti;</w:t>
            </w:r>
          </w:p>
        </w:tc>
      </w:tr>
    </w:tbl>
    <w:p w14:paraId="4E045210"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16CD1CD6" w14:textId="77777777" w:rsidR="00DF724D" w:rsidRPr="00D44342" w:rsidRDefault="00DF724D" w:rsidP="00DF724D">
      <w:r w:rsidRPr="00D44342">
        <w:rPr>
          <w:rStyle w:val="HideTWBExt"/>
        </w:rPr>
        <w:t>&lt;/Amend&gt;</w:t>
      </w:r>
    </w:p>
    <w:p w14:paraId="2181D50B"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142</w:t>
      </w:r>
      <w:r w:rsidRPr="00D44342">
        <w:rPr>
          <w:rStyle w:val="HideTWBExt"/>
          <w:b w:val="0"/>
        </w:rPr>
        <w:t>&lt;/NumAm&gt;</w:t>
      </w:r>
    </w:p>
    <w:p w14:paraId="0CD6C4BE" w14:textId="77777777" w:rsidR="00DF724D" w:rsidRPr="00D44342" w:rsidRDefault="00DF724D" w:rsidP="00DF724D">
      <w:pPr>
        <w:pStyle w:val="NormalBold"/>
      </w:pPr>
      <w:r w:rsidRPr="00D44342">
        <w:rPr>
          <w:rStyle w:val="HideTWBExt"/>
          <w:b w:val="0"/>
        </w:rPr>
        <w:t>&lt;RepeatBlock-By&gt;&lt;Members&gt;</w:t>
      </w:r>
      <w:r w:rsidRPr="00D44342">
        <w:t>Tomasz Froelich</w:t>
      </w:r>
      <w:r w:rsidRPr="00D44342">
        <w:rPr>
          <w:rStyle w:val="HideTWBExt"/>
          <w:b w:val="0"/>
        </w:rPr>
        <w:t>&lt;/Members&gt;</w:t>
      </w:r>
    </w:p>
    <w:p w14:paraId="264653EA" w14:textId="77777777" w:rsidR="00DF724D" w:rsidRPr="00D44342" w:rsidRDefault="00DF724D" w:rsidP="00DF724D">
      <w:pPr>
        <w:pStyle w:val="NormalBold"/>
      </w:pPr>
      <w:r w:rsidRPr="00D44342">
        <w:rPr>
          <w:rStyle w:val="HideTWBExt"/>
          <w:b w:val="0"/>
        </w:rPr>
        <w:t>&lt;/RepeatBlock-By&gt;</w:t>
      </w:r>
    </w:p>
    <w:p w14:paraId="730DF5E5"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799F53BD" w14:textId="77777777" w:rsidR="00DF724D" w:rsidRPr="00D44342" w:rsidRDefault="00DF724D" w:rsidP="00DF724D">
      <w:pPr>
        <w:pStyle w:val="NormalBold"/>
      </w:pPr>
      <w:r w:rsidRPr="00D44342">
        <w:rPr>
          <w:rStyle w:val="HideTWBExt"/>
          <w:b w:val="0"/>
        </w:rPr>
        <w:t>&lt;Article&gt;</w:t>
      </w:r>
      <w:r w:rsidRPr="00D44342">
        <w:t>Paragrafo 4</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27122127" w14:textId="77777777" w:rsidTr="00301803">
        <w:trPr>
          <w:trHeight w:hRule="exact" w:val="240"/>
          <w:jc w:val="center"/>
        </w:trPr>
        <w:tc>
          <w:tcPr>
            <w:tcW w:w="9752" w:type="dxa"/>
            <w:gridSpan w:val="2"/>
            <w:tcBorders>
              <w:top w:val="nil"/>
              <w:left w:val="nil"/>
              <w:bottom w:val="nil"/>
              <w:right w:val="nil"/>
            </w:tcBorders>
          </w:tcPr>
          <w:p w14:paraId="705C7C1C" w14:textId="77777777" w:rsidR="00DF724D" w:rsidRPr="00D44342" w:rsidRDefault="00DF724D" w:rsidP="00301803"/>
        </w:tc>
      </w:tr>
      <w:tr w:rsidR="00DF724D" w:rsidRPr="00D44342" w14:paraId="2B67AE4A" w14:textId="77777777" w:rsidTr="00301803">
        <w:trPr>
          <w:trHeight w:val="240"/>
          <w:jc w:val="center"/>
        </w:trPr>
        <w:tc>
          <w:tcPr>
            <w:tcW w:w="4876" w:type="dxa"/>
            <w:tcBorders>
              <w:top w:val="nil"/>
              <w:left w:val="nil"/>
              <w:bottom w:val="nil"/>
              <w:right w:val="nil"/>
            </w:tcBorders>
          </w:tcPr>
          <w:p w14:paraId="7D8EAD0E"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6591F4C2" w14:textId="77777777" w:rsidR="00DF724D" w:rsidRPr="00D44342" w:rsidRDefault="00DF724D" w:rsidP="00301803">
            <w:pPr>
              <w:pStyle w:val="AmColumnHeading"/>
            </w:pPr>
            <w:r w:rsidRPr="00D44342">
              <w:t>Emendamento</w:t>
            </w:r>
          </w:p>
        </w:tc>
      </w:tr>
      <w:tr w:rsidR="00DF724D" w:rsidRPr="00D44342" w14:paraId="7DF2A649" w14:textId="77777777" w:rsidTr="00301803">
        <w:trPr>
          <w:jc w:val="center"/>
        </w:trPr>
        <w:tc>
          <w:tcPr>
            <w:tcW w:w="4876" w:type="dxa"/>
            <w:tcBorders>
              <w:top w:val="nil"/>
              <w:left w:val="nil"/>
              <w:bottom w:val="nil"/>
              <w:right w:val="nil"/>
            </w:tcBorders>
          </w:tcPr>
          <w:p w14:paraId="4396115E" w14:textId="77777777" w:rsidR="00DF724D" w:rsidRPr="00D44342" w:rsidRDefault="00DF724D" w:rsidP="00301803">
            <w:pPr>
              <w:pStyle w:val="Normal6a"/>
            </w:pPr>
            <w:r w:rsidRPr="00D44342">
              <w:t>4.</w:t>
            </w:r>
            <w:r w:rsidRPr="00D44342">
              <w:tab/>
            </w:r>
            <w:r w:rsidRPr="00D44342">
              <w:rPr>
                <w:b/>
                <w:i/>
              </w:rPr>
              <w:t>accoglie con favore la</w:t>
            </w:r>
            <w:r w:rsidRPr="00D44342">
              <w:t xml:space="preserve"> nomina della prima commissaria europea per il Mediterraneo e la creazione di un'apposita direzione generale, </w:t>
            </w:r>
            <w:r w:rsidRPr="00D44342">
              <w:rPr>
                <w:b/>
                <w:i/>
              </w:rPr>
              <w:t>cui</w:t>
            </w:r>
            <w:r w:rsidRPr="00D44342">
              <w:t xml:space="preserve"> devono ora far seguito un'attenzione politica e scelte strategiche coerenti;</w:t>
            </w:r>
          </w:p>
        </w:tc>
        <w:tc>
          <w:tcPr>
            <w:tcW w:w="4876" w:type="dxa"/>
            <w:tcBorders>
              <w:top w:val="nil"/>
              <w:left w:val="nil"/>
              <w:bottom w:val="nil"/>
              <w:right w:val="nil"/>
            </w:tcBorders>
          </w:tcPr>
          <w:p w14:paraId="6F251DBC" w14:textId="11D98769" w:rsidR="00DF724D" w:rsidRPr="00D44342" w:rsidRDefault="00DF724D" w:rsidP="00301803">
            <w:pPr>
              <w:pStyle w:val="Normal6a"/>
            </w:pPr>
            <w:r w:rsidRPr="00D44342">
              <w:t>4.</w:t>
            </w:r>
            <w:r w:rsidRPr="00D44342">
              <w:tab/>
            </w:r>
            <w:r w:rsidRPr="00D44342">
              <w:rPr>
                <w:b/>
                <w:i/>
              </w:rPr>
              <w:t>prende atto della</w:t>
            </w:r>
            <w:r w:rsidRPr="00D44342">
              <w:t xml:space="preserve"> nomina della prima commissaria europea per il Mediterraneo e </w:t>
            </w:r>
            <w:r w:rsidR="00272F92" w:rsidRPr="00D44342">
              <w:t>del</w:t>
            </w:r>
            <w:r w:rsidRPr="00D44342">
              <w:t xml:space="preserve">la creazione di un'apposita direzione generale, </w:t>
            </w:r>
            <w:r w:rsidRPr="00D44342">
              <w:rPr>
                <w:b/>
                <w:i/>
              </w:rPr>
              <w:t>ma insiste sul fatto che a tale adeguamento burocratico</w:t>
            </w:r>
            <w:r w:rsidRPr="00D44342">
              <w:t xml:space="preserve"> devono ora far seguito un'attenzione politica e scelte strategiche coerenti;</w:t>
            </w:r>
          </w:p>
        </w:tc>
      </w:tr>
    </w:tbl>
    <w:p w14:paraId="60E23B6C"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620E96A4" w14:textId="77777777" w:rsidR="00DF724D" w:rsidRPr="00D44342" w:rsidRDefault="00DF724D" w:rsidP="00DF724D">
      <w:r w:rsidRPr="00D44342">
        <w:rPr>
          <w:rStyle w:val="HideTWBExt"/>
        </w:rPr>
        <w:t>&lt;/Amend&gt;</w:t>
      </w:r>
    </w:p>
    <w:p w14:paraId="3EE7D103"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143</w:t>
      </w:r>
      <w:r w:rsidRPr="00D44342">
        <w:rPr>
          <w:rStyle w:val="HideTWBExt"/>
          <w:b w:val="0"/>
        </w:rPr>
        <w:t>&lt;/NumAm&gt;</w:t>
      </w:r>
    </w:p>
    <w:p w14:paraId="5E4A4265" w14:textId="77777777" w:rsidR="00DF724D" w:rsidRPr="00D44342" w:rsidRDefault="00DF724D" w:rsidP="00DF724D">
      <w:pPr>
        <w:pStyle w:val="NormalBold"/>
      </w:pPr>
      <w:r w:rsidRPr="00D44342">
        <w:rPr>
          <w:rStyle w:val="HideTWBExt"/>
          <w:b w:val="0"/>
        </w:rPr>
        <w:t>&lt;RepeatBlock-By&gt;&lt;Members&gt;</w:t>
      </w:r>
      <w:r w:rsidRPr="00D44342">
        <w:t>Alexander Sell</w:t>
      </w:r>
      <w:r w:rsidRPr="00D44342">
        <w:rPr>
          <w:rStyle w:val="HideTWBExt"/>
          <w:b w:val="0"/>
        </w:rPr>
        <w:t>&lt;/Members&gt;</w:t>
      </w:r>
    </w:p>
    <w:p w14:paraId="61E20284" w14:textId="77777777" w:rsidR="00DF724D" w:rsidRPr="00D44342" w:rsidRDefault="00DF724D" w:rsidP="00DF724D">
      <w:pPr>
        <w:pStyle w:val="NormalBold"/>
      </w:pPr>
      <w:r w:rsidRPr="00D44342">
        <w:rPr>
          <w:rStyle w:val="HideTWBExt"/>
          <w:b w:val="0"/>
        </w:rPr>
        <w:t>&lt;/RepeatBlock-By&gt;</w:t>
      </w:r>
    </w:p>
    <w:p w14:paraId="36877C63"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06BBB42A" w14:textId="77777777" w:rsidR="00DF724D" w:rsidRPr="00D44342" w:rsidRDefault="00DF724D" w:rsidP="00DF724D">
      <w:pPr>
        <w:pStyle w:val="NormalBold"/>
      </w:pPr>
      <w:r w:rsidRPr="00D44342">
        <w:rPr>
          <w:rStyle w:val="HideTWBExt"/>
          <w:b w:val="0"/>
        </w:rPr>
        <w:t>&lt;Article&gt;</w:t>
      </w:r>
      <w:r w:rsidRPr="00D44342">
        <w:t>Paragrafo 4</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D85E6C4" w14:textId="77777777" w:rsidTr="00301803">
        <w:trPr>
          <w:trHeight w:hRule="exact" w:val="240"/>
          <w:jc w:val="center"/>
        </w:trPr>
        <w:tc>
          <w:tcPr>
            <w:tcW w:w="9752" w:type="dxa"/>
            <w:gridSpan w:val="2"/>
            <w:tcBorders>
              <w:top w:val="nil"/>
              <w:left w:val="nil"/>
              <w:bottom w:val="nil"/>
              <w:right w:val="nil"/>
            </w:tcBorders>
          </w:tcPr>
          <w:p w14:paraId="69FB6CB2" w14:textId="77777777" w:rsidR="00DF724D" w:rsidRPr="00D44342" w:rsidRDefault="00DF724D" w:rsidP="00301803"/>
        </w:tc>
      </w:tr>
      <w:tr w:rsidR="00DF724D" w:rsidRPr="00D44342" w14:paraId="125F3201" w14:textId="77777777" w:rsidTr="00301803">
        <w:trPr>
          <w:trHeight w:val="240"/>
          <w:jc w:val="center"/>
        </w:trPr>
        <w:tc>
          <w:tcPr>
            <w:tcW w:w="4876" w:type="dxa"/>
            <w:tcBorders>
              <w:top w:val="nil"/>
              <w:left w:val="nil"/>
              <w:bottom w:val="nil"/>
              <w:right w:val="nil"/>
            </w:tcBorders>
          </w:tcPr>
          <w:p w14:paraId="44F2E1F1"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34D2B464" w14:textId="77777777" w:rsidR="00DF724D" w:rsidRPr="00D44342" w:rsidRDefault="00DF724D" w:rsidP="00301803">
            <w:pPr>
              <w:pStyle w:val="AmColumnHeading"/>
            </w:pPr>
            <w:r w:rsidRPr="00D44342">
              <w:t>Emendamento</w:t>
            </w:r>
          </w:p>
        </w:tc>
      </w:tr>
      <w:tr w:rsidR="00DF724D" w:rsidRPr="00D44342" w14:paraId="256DD057" w14:textId="77777777" w:rsidTr="00301803">
        <w:trPr>
          <w:jc w:val="center"/>
        </w:trPr>
        <w:tc>
          <w:tcPr>
            <w:tcW w:w="4876" w:type="dxa"/>
            <w:tcBorders>
              <w:top w:val="nil"/>
              <w:left w:val="nil"/>
              <w:bottom w:val="nil"/>
              <w:right w:val="nil"/>
            </w:tcBorders>
          </w:tcPr>
          <w:p w14:paraId="690E0363" w14:textId="77777777" w:rsidR="00DF724D" w:rsidRPr="00D44342" w:rsidRDefault="00DF724D" w:rsidP="00301803">
            <w:pPr>
              <w:pStyle w:val="Normal6a"/>
            </w:pPr>
            <w:r w:rsidRPr="00D44342">
              <w:t>4.</w:t>
            </w:r>
            <w:r w:rsidRPr="00D44342">
              <w:tab/>
            </w:r>
            <w:r w:rsidRPr="00D44342">
              <w:rPr>
                <w:b/>
                <w:i/>
              </w:rPr>
              <w:t>accoglie con favore</w:t>
            </w:r>
            <w:r w:rsidRPr="00D44342">
              <w:t xml:space="preserve"> la nomina della prima commissaria europea per il Mediterraneo e la creazione di un'apposita direzione generale, </w:t>
            </w:r>
            <w:r w:rsidRPr="00D44342">
              <w:rPr>
                <w:b/>
                <w:i/>
              </w:rPr>
              <w:t>cui devono ora far seguito un'attenzione politica e scelte strategiche coerenti</w:t>
            </w:r>
            <w:r w:rsidRPr="00D44342">
              <w:t>;</w:t>
            </w:r>
          </w:p>
        </w:tc>
        <w:tc>
          <w:tcPr>
            <w:tcW w:w="4876" w:type="dxa"/>
            <w:tcBorders>
              <w:top w:val="nil"/>
              <w:left w:val="nil"/>
              <w:bottom w:val="nil"/>
              <w:right w:val="nil"/>
            </w:tcBorders>
          </w:tcPr>
          <w:p w14:paraId="59A4E18D" w14:textId="77777777" w:rsidR="00DF724D" w:rsidRPr="00D44342" w:rsidRDefault="00DF724D" w:rsidP="00301803">
            <w:pPr>
              <w:pStyle w:val="Normal6a"/>
            </w:pPr>
            <w:r w:rsidRPr="00D44342">
              <w:t>4.</w:t>
            </w:r>
            <w:r w:rsidRPr="00D44342">
              <w:tab/>
            </w:r>
            <w:r w:rsidRPr="00D44342">
              <w:rPr>
                <w:b/>
                <w:i/>
              </w:rPr>
              <w:t>esprime rammarico per</w:t>
            </w:r>
            <w:r w:rsidRPr="00D44342">
              <w:t xml:space="preserve"> la nomina della prima commissaria europea per il Mediterraneo e la creazione di un'apposita direzione generale, </w:t>
            </w:r>
            <w:r w:rsidRPr="00D44342">
              <w:rPr>
                <w:b/>
                <w:i/>
              </w:rPr>
              <w:t>che rischiano di comportare un'ulteriore espansione burocratica e costi aggiuntivi per i contribuenti dell'UE senza risultati garantiti</w:t>
            </w:r>
            <w:r w:rsidRPr="00D44342">
              <w:t>;</w:t>
            </w:r>
          </w:p>
        </w:tc>
      </w:tr>
    </w:tbl>
    <w:p w14:paraId="00DE6596"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6EEBE602" w14:textId="77777777" w:rsidR="00DF724D" w:rsidRPr="00D44342" w:rsidRDefault="00DF724D" w:rsidP="00DF724D">
      <w:r w:rsidRPr="00D44342">
        <w:rPr>
          <w:rStyle w:val="HideTWBExt"/>
        </w:rPr>
        <w:t>&lt;/Amend&gt;</w:t>
      </w:r>
    </w:p>
    <w:p w14:paraId="17F12B6B"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144</w:t>
      </w:r>
      <w:r w:rsidRPr="00D44342">
        <w:rPr>
          <w:rStyle w:val="HideTWBExt"/>
          <w:b w:val="0"/>
        </w:rPr>
        <w:t>&lt;/NumAm&gt;</w:t>
      </w:r>
    </w:p>
    <w:p w14:paraId="1A1B5BB9" w14:textId="77777777" w:rsidR="00DF724D" w:rsidRPr="00D44342" w:rsidRDefault="00DF724D" w:rsidP="00DF724D">
      <w:pPr>
        <w:pStyle w:val="NormalBold"/>
      </w:pPr>
      <w:r w:rsidRPr="00D44342">
        <w:rPr>
          <w:rStyle w:val="HideTWBExt"/>
          <w:b w:val="0"/>
        </w:rPr>
        <w:t>&lt;RepeatBlock-By&gt;&lt;Members&gt;</w:t>
      </w:r>
      <w:r w:rsidRPr="00D44342">
        <w:t>Sebastian Tynkkynen</w:t>
      </w:r>
      <w:r w:rsidRPr="00D44342">
        <w:rPr>
          <w:rStyle w:val="HideTWBExt"/>
          <w:b w:val="0"/>
        </w:rPr>
        <w:t>&lt;/Members&gt;</w:t>
      </w:r>
    </w:p>
    <w:p w14:paraId="269A965C" w14:textId="77777777" w:rsidR="00DF724D" w:rsidRPr="00D44342" w:rsidRDefault="00DF724D" w:rsidP="00DF724D">
      <w:pPr>
        <w:pStyle w:val="NormalBold"/>
      </w:pPr>
      <w:r w:rsidRPr="00D44342">
        <w:rPr>
          <w:rStyle w:val="HideTWBExt"/>
          <w:b w:val="0"/>
        </w:rPr>
        <w:t>&lt;/RepeatBlock-By&gt;</w:t>
      </w:r>
    </w:p>
    <w:p w14:paraId="13870C36"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3EEC1D5A" w14:textId="77777777" w:rsidR="00DF724D" w:rsidRPr="00D44342" w:rsidRDefault="00DF724D" w:rsidP="00DF724D">
      <w:pPr>
        <w:pStyle w:val="NormalBold"/>
      </w:pPr>
      <w:r w:rsidRPr="00D44342">
        <w:rPr>
          <w:rStyle w:val="HideTWBExt"/>
          <w:b w:val="0"/>
        </w:rPr>
        <w:t>&lt;Article&gt;</w:t>
      </w:r>
      <w:r w:rsidRPr="00D44342">
        <w:t>Paragrafo 4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394230EF" w14:textId="77777777" w:rsidTr="00301803">
        <w:trPr>
          <w:trHeight w:hRule="exact" w:val="240"/>
          <w:jc w:val="center"/>
        </w:trPr>
        <w:tc>
          <w:tcPr>
            <w:tcW w:w="9752" w:type="dxa"/>
            <w:gridSpan w:val="2"/>
            <w:tcBorders>
              <w:top w:val="nil"/>
              <w:left w:val="nil"/>
              <w:bottom w:val="nil"/>
              <w:right w:val="nil"/>
            </w:tcBorders>
          </w:tcPr>
          <w:p w14:paraId="032EE635" w14:textId="77777777" w:rsidR="00DF724D" w:rsidRPr="00D44342" w:rsidRDefault="00DF724D" w:rsidP="00301803"/>
        </w:tc>
      </w:tr>
      <w:tr w:rsidR="00DF724D" w:rsidRPr="00D44342" w14:paraId="748644AE" w14:textId="77777777" w:rsidTr="00301803">
        <w:trPr>
          <w:trHeight w:val="240"/>
          <w:jc w:val="center"/>
        </w:trPr>
        <w:tc>
          <w:tcPr>
            <w:tcW w:w="4876" w:type="dxa"/>
            <w:tcBorders>
              <w:top w:val="nil"/>
              <w:left w:val="nil"/>
              <w:bottom w:val="nil"/>
              <w:right w:val="nil"/>
            </w:tcBorders>
          </w:tcPr>
          <w:p w14:paraId="3B5C04B6"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542D9A53" w14:textId="77777777" w:rsidR="00DF724D" w:rsidRPr="00D44342" w:rsidRDefault="00DF724D" w:rsidP="00301803">
            <w:pPr>
              <w:pStyle w:val="AmColumnHeading"/>
            </w:pPr>
            <w:r w:rsidRPr="00D44342">
              <w:t>Emendamento</w:t>
            </w:r>
          </w:p>
        </w:tc>
      </w:tr>
      <w:tr w:rsidR="00DF724D" w:rsidRPr="00D44342" w14:paraId="549EEED3" w14:textId="77777777" w:rsidTr="00301803">
        <w:trPr>
          <w:jc w:val="center"/>
        </w:trPr>
        <w:tc>
          <w:tcPr>
            <w:tcW w:w="4876" w:type="dxa"/>
            <w:tcBorders>
              <w:top w:val="nil"/>
              <w:left w:val="nil"/>
              <w:bottom w:val="nil"/>
              <w:right w:val="nil"/>
            </w:tcBorders>
          </w:tcPr>
          <w:p w14:paraId="5E05C1F1" w14:textId="77777777" w:rsidR="00DF724D" w:rsidRPr="00D44342" w:rsidRDefault="00DF724D" w:rsidP="00301803">
            <w:pPr>
              <w:pStyle w:val="Normal6a"/>
            </w:pPr>
          </w:p>
        </w:tc>
        <w:tc>
          <w:tcPr>
            <w:tcW w:w="4876" w:type="dxa"/>
            <w:tcBorders>
              <w:top w:val="nil"/>
              <w:left w:val="nil"/>
              <w:bottom w:val="nil"/>
              <w:right w:val="nil"/>
            </w:tcBorders>
          </w:tcPr>
          <w:p w14:paraId="1DEE28C6" w14:textId="77777777" w:rsidR="00DF724D" w:rsidRPr="00D44342" w:rsidRDefault="00DF724D" w:rsidP="00301803">
            <w:pPr>
              <w:pStyle w:val="Normal6a"/>
            </w:pPr>
            <w:r w:rsidRPr="00D44342">
              <w:rPr>
                <w:b/>
                <w:i/>
              </w:rPr>
              <w:t>4 bis.</w:t>
            </w:r>
            <w:r w:rsidRPr="00D44342">
              <w:tab/>
            </w:r>
            <w:r w:rsidRPr="00D44342">
              <w:rPr>
                <w:b/>
                <w:i/>
              </w:rPr>
              <w:t>ritiene che la nomina del commissario europeo per il Mediterraneo e l'influenza che ne deriva debbano essere utilizzate anche per promuovere l'obiettivo del ritiro delle forze di occupazione turche dal territorio di Cipro, che è uno Stato membro dell'UE;</w:t>
            </w:r>
          </w:p>
        </w:tc>
      </w:tr>
    </w:tbl>
    <w:p w14:paraId="703CE5A6"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{FI}</w:t>
      </w:r>
      <w:r w:rsidRPr="00D44342">
        <w:t>fi</w:t>
      </w:r>
      <w:r w:rsidRPr="00D44342">
        <w:rPr>
          <w:rStyle w:val="HideTWBExt"/>
        </w:rPr>
        <w:t>&lt;/Original&gt;</w:t>
      </w:r>
    </w:p>
    <w:p w14:paraId="6B42F8B4" w14:textId="77777777" w:rsidR="00DF724D" w:rsidRPr="00D44342" w:rsidRDefault="00DF724D" w:rsidP="00DF724D">
      <w:r w:rsidRPr="00D44342">
        <w:rPr>
          <w:rStyle w:val="HideTWBExt"/>
        </w:rPr>
        <w:t>&lt;/Amend&gt;</w:t>
      </w:r>
    </w:p>
    <w:p w14:paraId="251D65AD"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145</w:t>
      </w:r>
      <w:r w:rsidRPr="00D44342">
        <w:rPr>
          <w:rStyle w:val="HideTWBExt"/>
          <w:b w:val="0"/>
        </w:rPr>
        <w:t>&lt;/NumAm&gt;</w:t>
      </w:r>
    </w:p>
    <w:p w14:paraId="73D269E6" w14:textId="77777777" w:rsidR="00DF724D" w:rsidRPr="00D44342" w:rsidRDefault="00DF724D" w:rsidP="00DF724D">
      <w:pPr>
        <w:pStyle w:val="NormalBold"/>
      </w:pPr>
      <w:r w:rsidRPr="00D44342">
        <w:rPr>
          <w:rStyle w:val="HideTWBExt"/>
          <w:b w:val="0"/>
        </w:rPr>
        <w:t>&lt;RepeatBlock-By&gt;&lt;Members&gt;</w:t>
      </w:r>
      <w:r w:rsidRPr="00D44342">
        <w:t>Massimiliano Salini</w:t>
      </w:r>
      <w:r w:rsidRPr="00D44342">
        <w:rPr>
          <w:rStyle w:val="HideTWBExt"/>
          <w:b w:val="0"/>
        </w:rPr>
        <w:t>&lt;/Members&gt;</w:t>
      </w:r>
    </w:p>
    <w:p w14:paraId="6A358467" w14:textId="77777777" w:rsidR="00DF724D" w:rsidRPr="00D44342" w:rsidRDefault="00DF724D" w:rsidP="00DF724D">
      <w:pPr>
        <w:pStyle w:val="NormalBold"/>
      </w:pPr>
      <w:r w:rsidRPr="00D44342">
        <w:rPr>
          <w:rStyle w:val="HideTWBExt"/>
          <w:b w:val="0"/>
        </w:rPr>
        <w:t>&lt;/RepeatBlock-By&gt;</w:t>
      </w:r>
    </w:p>
    <w:p w14:paraId="22255A55"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0E072C79" w14:textId="77777777" w:rsidR="00DF724D" w:rsidRPr="00D44342" w:rsidRDefault="00DF724D" w:rsidP="00DF724D">
      <w:pPr>
        <w:pStyle w:val="NormalBold"/>
      </w:pPr>
      <w:r w:rsidRPr="00D44342">
        <w:rPr>
          <w:rStyle w:val="HideTWBExt"/>
          <w:b w:val="0"/>
        </w:rPr>
        <w:t>&lt;Article&gt;</w:t>
      </w:r>
      <w:r w:rsidRPr="00D44342">
        <w:t>Paragrafo 5</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2DD28C90" w14:textId="77777777" w:rsidTr="00301803">
        <w:trPr>
          <w:trHeight w:hRule="exact" w:val="240"/>
          <w:jc w:val="center"/>
        </w:trPr>
        <w:tc>
          <w:tcPr>
            <w:tcW w:w="9752" w:type="dxa"/>
            <w:gridSpan w:val="2"/>
            <w:tcBorders>
              <w:top w:val="nil"/>
              <w:left w:val="nil"/>
              <w:bottom w:val="nil"/>
              <w:right w:val="nil"/>
            </w:tcBorders>
          </w:tcPr>
          <w:p w14:paraId="4441DD46" w14:textId="77777777" w:rsidR="00DF724D" w:rsidRPr="00D44342" w:rsidRDefault="00DF724D" w:rsidP="00301803"/>
        </w:tc>
      </w:tr>
      <w:tr w:rsidR="00DF724D" w:rsidRPr="00D44342" w14:paraId="39F8DF9F" w14:textId="77777777" w:rsidTr="00301803">
        <w:trPr>
          <w:trHeight w:val="240"/>
          <w:jc w:val="center"/>
        </w:trPr>
        <w:tc>
          <w:tcPr>
            <w:tcW w:w="4876" w:type="dxa"/>
            <w:tcBorders>
              <w:top w:val="nil"/>
              <w:left w:val="nil"/>
              <w:bottom w:val="nil"/>
              <w:right w:val="nil"/>
            </w:tcBorders>
          </w:tcPr>
          <w:p w14:paraId="01674AC1"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72AB8ACD" w14:textId="77777777" w:rsidR="00DF724D" w:rsidRPr="00D44342" w:rsidRDefault="00DF724D" w:rsidP="00301803">
            <w:pPr>
              <w:pStyle w:val="AmColumnHeading"/>
            </w:pPr>
            <w:r w:rsidRPr="00D44342">
              <w:t>Emendamento</w:t>
            </w:r>
          </w:p>
        </w:tc>
      </w:tr>
      <w:tr w:rsidR="00DF724D" w:rsidRPr="00D44342" w14:paraId="59C6736A" w14:textId="77777777" w:rsidTr="00301803">
        <w:trPr>
          <w:jc w:val="center"/>
        </w:trPr>
        <w:tc>
          <w:tcPr>
            <w:tcW w:w="4876" w:type="dxa"/>
            <w:tcBorders>
              <w:top w:val="nil"/>
              <w:left w:val="nil"/>
              <w:bottom w:val="nil"/>
              <w:right w:val="nil"/>
            </w:tcBorders>
          </w:tcPr>
          <w:p w14:paraId="1BA7B39A" w14:textId="77777777" w:rsidR="00DF724D" w:rsidRPr="00D44342" w:rsidRDefault="00DF724D" w:rsidP="00301803">
            <w:pPr>
              <w:pStyle w:val="Normal6a"/>
            </w:pPr>
            <w:r w:rsidRPr="00D44342">
              <w:t>5.</w:t>
            </w:r>
            <w:r w:rsidRPr="00D44342">
              <w:tab/>
              <w:t>sostiene le misure individuate come prioritarie nel piano d'azione; ritiene che tutte le relative fasi dovrebbero riflettere un approccio strategico coerente che vada oltre un semplice elenco di azioni;</w:t>
            </w:r>
          </w:p>
        </w:tc>
        <w:tc>
          <w:tcPr>
            <w:tcW w:w="4876" w:type="dxa"/>
            <w:tcBorders>
              <w:top w:val="nil"/>
              <w:left w:val="nil"/>
              <w:bottom w:val="nil"/>
              <w:right w:val="nil"/>
            </w:tcBorders>
          </w:tcPr>
          <w:p w14:paraId="0BA1D073" w14:textId="77777777" w:rsidR="00DF724D" w:rsidRPr="00D44342" w:rsidRDefault="00DF724D" w:rsidP="00301803">
            <w:pPr>
              <w:pStyle w:val="Normal6a"/>
            </w:pPr>
            <w:r w:rsidRPr="00D44342">
              <w:t>5.</w:t>
            </w:r>
            <w:r w:rsidRPr="00D44342">
              <w:tab/>
              <w:t>sostiene le misure individuate come prioritarie nel piano d'azione; ritiene che tutte le relative fasi dovrebbero riflettere un approccio strategico coerente che vada oltre un semplice elenco di azioni;</w:t>
            </w:r>
            <w:r w:rsidRPr="00D44342">
              <w:rPr>
                <w:b/>
                <w:i/>
              </w:rPr>
              <w:t> sostiene i settori tematici del patto, che sono strutturati intorno ai tre pilastri seguenti: 1) persone: motore di cambiamento, connessioni e innovazione; 2) economie più forti, sostenibili e integrate; e 3) sicurezza, preparazione e gestione della migrazione; sottolinea la necessità di rafforzare le iniziative esistenti piuttosto che creare strutture parallele, comprese le strategie nazionali degli Stati membri come il piano Mattei per l'Africa e il relativo processo di Roma, come già riconosciuto nel patto stesso; esorta la Commissione a garantire che il piano d'azione si basi su sinergie con le iniziative esistenti al fine di massimizzare l'efficacia ed evitare duplicazioni;</w:t>
            </w:r>
          </w:p>
        </w:tc>
      </w:tr>
    </w:tbl>
    <w:p w14:paraId="2D4686B8"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05AB1930" w14:textId="77777777" w:rsidR="00DF724D" w:rsidRPr="00D44342" w:rsidRDefault="00DF724D" w:rsidP="00DF724D">
      <w:r w:rsidRPr="00D44342">
        <w:rPr>
          <w:rStyle w:val="HideTWBExt"/>
        </w:rPr>
        <w:t>&lt;/Amend&gt;</w:t>
      </w:r>
    </w:p>
    <w:p w14:paraId="60C409EE"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146</w:t>
      </w:r>
      <w:r w:rsidRPr="00D44342">
        <w:rPr>
          <w:rStyle w:val="HideTWBExt"/>
          <w:b w:val="0"/>
        </w:rPr>
        <w:t>&lt;/NumAm&gt;</w:t>
      </w:r>
    </w:p>
    <w:p w14:paraId="5BBDE1F3" w14:textId="77777777" w:rsidR="00DF724D" w:rsidRPr="00D44342" w:rsidRDefault="00DF724D" w:rsidP="00DF724D">
      <w:pPr>
        <w:pStyle w:val="NormalBold"/>
      </w:pPr>
      <w:r w:rsidRPr="00D44342">
        <w:rPr>
          <w:rStyle w:val="HideTWBExt"/>
          <w:b w:val="0"/>
        </w:rPr>
        <w:t>&lt;RepeatBlock-By&gt;&lt;Members&gt;</w:t>
      </w:r>
      <w:r w:rsidRPr="00D44342">
        <w:t>Helmut Brandstätter, Dan Barna, Hilde Vautmans</w:t>
      </w:r>
      <w:r w:rsidRPr="00D44342">
        <w:rPr>
          <w:rStyle w:val="HideTWBExt"/>
          <w:b w:val="0"/>
        </w:rPr>
        <w:t>&lt;/Members&gt;</w:t>
      </w:r>
    </w:p>
    <w:p w14:paraId="1E921619" w14:textId="77777777" w:rsidR="00DF724D" w:rsidRPr="00D44342" w:rsidRDefault="00DF724D" w:rsidP="00DF724D">
      <w:pPr>
        <w:pStyle w:val="NormalBold"/>
      </w:pPr>
      <w:r w:rsidRPr="00D44342">
        <w:rPr>
          <w:rStyle w:val="HideTWBExt"/>
          <w:b w:val="0"/>
        </w:rPr>
        <w:t>&lt;/RepeatBlock-By&gt;</w:t>
      </w:r>
    </w:p>
    <w:p w14:paraId="6566895B"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29B064D1" w14:textId="77777777" w:rsidR="00DF724D" w:rsidRPr="00D44342" w:rsidRDefault="00DF724D" w:rsidP="00DF724D">
      <w:pPr>
        <w:pStyle w:val="NormalBold"/>
      </w:pPr>
      <w:r w:rsidRPr="00D44342">
        <w:rPr>
          <w:rStyle w:val="HideTWBExt"/>
          <w:b w:val="0"/>
        </w:rPr>
        <w:t>&lt;Article&gt;</w:t>
      </w:r>
      <w:r w:rsidRPr="00D44342">
        <w:t>Paragrafo 5</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16A5D983" w14:textId="77777777" w:rsidTr="00301803">
        <w:trPr>
          <w:trHeight w:hRule="exact" w:val="240"/>
          <w:jc w:val="center"/>
        </w:trPr>
        <w:tc>
          <w:tcPr>
            <w:tcW w:w="9752" w:type="dxa"/>
            <w:gridSpan w:val="2"/>
            <w:tcBorders>
              <w:top w:val="nil"/>
              <w:left w:val="nil"/>
              <w:bottom w:val="nil"/>
              <w:right w:val="nil"/>
            </w:tcBorders>
          </w:tcPr>
          <w:p w14:paraId="6F1869F5" w14:textId="77777777" w:rsidR="00DF724D" w:rsidRPr="00D44342" w:rsidRDefault="00DF724D" w:rsidP="00301803"/>
        </w:tc>
      </w:tr>
      <w:tr w:rsidR="00DF724D" w:rsidRPr="00D44342" w14:paraId="4EAE1360" w14:textId="77777777" w:rsidTr="00301803">
        <w:trPr>
          <w:trHeight w:val="240"/>
          <w:jc w:val="center"/>
        </w:trPr>
        <w:tc>
          <w:tcPr>
            <w:tcW w:w="4876" w:type="dxa"/>
            <w:tcBorders>
              <w:top w:val="nil"/>
              <w:left w:val="nil"/>
              <w:bottom w:val="nil"/>
              <w:right w:val="nil"/>
            </w:tcBorders>
          </w:tcPr>
          <w:p w14:paraId="739633A7"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64488F4B" w14:textId="77777777" w:rsidR="00DF724D" w:rsidRPr="00D44342" w:rsidRDefault="00DF724D" w:rsidP="00301803">
            <w:pPr>
              <w:pStyle w:val="AmColumnHeading"/>
            </w:pPr>
            <w:r w:rsidRPr="00D44342">
              <w:t>Emendamento</w:t>
            </w:r>
          </w:p>
        </w:tc>
      </w:tr>
      <w:tr w:rsidR="00DF724D" w:rsidRPr="00D44342" w14:paraId="488D772C" w14:textId="77777777" w:rsidTr="00301803">
        <w:trPr>
          <w:jc w:val="center"/>
        </w:trPr>
        <w:tc>
          <w:tcPr>
            <w:tcW w:w="4876" w:type="dxa"/>
            <w:tcBorders>
              <w:top w:val="nil"/>
              <w:left w:val="nil"/>
              <w:bottom w:val="nil"/>
              <w:right w:val="nil"/>
            </w:tcBorders>
          </w:tcPr>
          <w:p w14:paraId="072A2FA2" w14:textId="77777777" w:rsidR="00DF724D" w:rsidRPr="00D44342" w:rsidRDefault="00DF724D" w:rsidP="00301803">
            <w:pPr>
              <w:pStyle w:val="Normal6a"/>
            </w:pPr>
            <w:r w:rsidRPr="00D44342">
              <w:t>5.</w:t>
            </w:r>
            <w:r w:rsidRPr="00D44342">
              <w:tab/>
              <w:t>sostiene le misure individuate come prioritarie nel piano d'azione; ritiene che tutte le relative fasi dovrebbero riflettere un approccio strategico coerente che vada oltre un semplice elenco di azioni;</w:t>
            </w:r>
          </w:p>
        </w:tc>
        <w:tc>
          <w:tcPr>
            <w:tcW w:w="4876" w:type="dxa"/>
            <w:tcBorders>
              <w:top w:val="nil"/>
              <w:left w:val="nil"/>
              <w:bottom w:val="nil"/>
              <w:right w:val="nil"/>
            </w:tcBorders>
          </w:tcPr>
          <w:p w14:paraId="78720096" w14:textId="77777777" w:rsidR="00DF724D" w:rsidRPr="00D44342" w:rsidRDefault="00DF724D" w:rsidP="00301803">
            <w:pPr>
              <w:pStyle w:val="Normal6a"/>
            </w:pPr>
            <w:r w:rsidRPr="00D44342">
              <w:t>5.</w:t>
            </w:r>
            <w:r w:rsidRPr="00D44342">
              <w:tab/>
              <w:t xml:space="preserve">sostiene le misure individuate come prioritarie nel piano d'azione; ritiene che tutte le relative fasi dovrebbero riflettere un approccio strategico coerente che vada oltre un semplice elenco di azioni; </w:t>
            </w:r>
            <w:r w:rsidRPr="00D44342">
              <w:rPr>
                <w:b/>
                <w:i/>
              </w:rPr>
              <w:t>auspica che il piano d'azione sia regolarmente aggiornato e adattato ai rispettivi contesti e che sia riferito al Parlamento europeo e alle sue rispettive commissioni e delegazioni;</w:t>
            </w:r>
          </w:p>
        </w:tc>
      </w:tr>
    </w:tbl>
    <w:p w14:paraId="7621B669"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065FDBC6" w14:textId="77777777" w:rsidR="00DF724D" w:rsidRPr="00D44342" w:rsidRDefault="00DF724D" w:rsidP="00DF724D">
      <w:r w:rsidRPr="00D44342">
        <w:rPr>
          <w:rStyle w:val="HideTWBExt"/>
        </w:rPr>
        <w:t>&lt;/Amend&gt;</w:t>
      </w:r>
    </w:p>
    <w:p w14:paraId="79FBF7F8"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147</w:t>
      </w:r>
      <w:r w:rsidRPr="00D44342">
        <w:rPr>
          <w:rStyle w:val="HideTWBExt"/>
          <w:b w:val="0"/>
        </w:rPr>
        <w:t>&lt;/NumAm&gt;</w:t>
      </w:r>
    </w:p>
    <w:p w14:paraId="5264D9C2" w14:textId="77777777" w:rsidR="00DF724D" w:rsidRPr="00D44342" w:rsidRDefault="00DF724D" w:rsidP="00DF724D">
      <w:pPr>
        <w:pStyle w:val="NormalBold"/>
      </w:pPr>
      <w:r w:rsidRPr="00D44342">
        <w:rPr>
          <w:rStyle w:val="HideTWBExt"/>
          <w:b w:val="0"/>
        </w:rPr>
        <w:t>&lt;RepeatBlock-By&gt;&lt;Members&gt;</w:t>
      </w:r>
      <w:r w:rsidRPr="00D44342">
        <w:t>Sebastian Tynkkynen</w:t>
      </w:r>
      <w:r w:rsidRPr="00D44342">
        <w:rPr>
          <w:rStyle w:val="HideTWBExt"/>
          <w:b w:val="0"/>
        </w:rPr>
        <w:t>&lt;/Members&gt;</w:t>
      </w:r>
    </w:p>
    <w:p w14:paraId="0202BA47" w14:textId="77777777" w:rsidR="00DF724D" w:rsidRPr="00D44342" w:rsidRDefault="00DF724D" w:rsidP="00DF724D">
      <w:pPr>
        <w:pStyle w:val="NormalBold"/>
      </w:pPr>
      <w:r w:rsidRPr="00D44342">
        <w:rPr>
          <w:rStyle w:val="HideTWBExt"/>
          <w:b w:val="0"/>
        </w:rPr>
        <w:t>&lt;/RepeatBlock-By&gt;</w:t>
      </w:r>
    </w:p>
    <w:p w14:paraId="3DB0DE41"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454B40C0" w14:textId="77777777" w:rsidR="00DF724D" w:rsidRPr="00D44342" w:rsidRDefault="00DF724D" w:rsidP="00DF724D">
      <w:pPr>
        <w:pStyle w:val="NormalBold"/>
      </w:pPr>
      <w:r w:rsidRPr="00D44342">
        <w:rPr>
          <w:rStyle w:val="HideTWBExt"/>
          <w:b w:val="0"/>
        </w:rPr>
        <w:t>&lt;Article&gt;</w:t>
      </w:r>
      <w:r w:rsidRPr="00D44342">
        <w:t>Paragrafo 5</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5F5F1C70" w14:textId="77777777" w:rsidTr="00301803">
        <w:trPr>
          <w:trHeight w:hRule="exact" w:val="240"/>
          <w:jc w:val="center"/>
        </w:trPr>
        <w:tc>
          <w:tcPr>
            <w:tcW w:w="9752" w:type="dxa"/>
            <w:gridSpan w:val="2"/>
            <w:tcBorders>
              <w:top w:val="nil"/>
              <w:left w:val="nil"/>
              <w:bottom w:val="nil"/>
              <w:right w:val="nil"/>
            </w:tcBorders>
          </w:tcPr>
          <w:p w14:paraId="72FFEE1F" w14:textId="77777777" w:rsidR="00DF724D" w:rsidRPr="00D44342" w:rsidRDefault="00DF724D" w:rsidP="00301803"/>
        </w:tc>
      </w:tr>
      <w:tr w:rsidR="00DF724D" w:rsidRPr="00D44342" w14:paraId="6272CF8F" w14:textId="77777777" w:rsidTr="00301803">
        <w:trPr>
          <w:trHeight w:val="240"/>
          <w:jc w:val="center"/>
        </w:trPr>
        <w:tc>
          <w:tcPr>
            <w:tcW w:w="4876" w:type="dxa"/>
            <w:tcBorders>
              <w:top w:val="nil"/>
              <w:left w:val="nil"/>
              <w:bottom w:val="nil"/>
              <w:right w:val="nil"/>
            </w:tcBorders>
          </w:tcPr>
          <w:p w14:paraId="5ED2D438"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592458E3" w14:textId="77777777" w:rsidR="00DF724D" w:rsidRPr="00D44342" w:rsidRDefault="00DF724D" w:rsidP="00301803">
            <w:pPr>
              <w:pStyle w:val="AmColumnHeading"/>
            </w:pPr>
            <w:r w:rsidRPr="00D44342">
              <w:t>Emendamento</w:t>
            </w:r>
          </w:p>
        </w:tc>
      </w:tr>
      <w:tr w:rsidR="00DF724D" w:rsidRPr="00D44342" w14:paraId="1B4E28E1" w14:textId="77777777" w:rsidTr="00301803">
        <w:trPr>
          <w:jc w:val="center"/>
        </w:trPr>
        <w:tc>
          <w:tcPr>
            <w:tcW w:w="4876" w:type="dxa"/>
            <w:tcBorders>
              <w:top w:val="nil"/>
              <w:left w:val="nil"/>
              <w:bottom w:val="nil"/>
              <w:right w:val="nil"/>
            </w:tcBorders>
          </w:tcPr>
          <w:p w14:paraId="69918BA5" w14:textId="77777777" w:rsidR="00DF724D" w:rsidRPr="00D44342" w:rsidRDefault="00DF724D" w:rsidP="00301803">
            <w:pPr>
              <w:pStyle w:val="Normal6a"/>
            </w:pPr>
            <w:r w:rsidRPr="00D44342">
              <w:t>5.</w:t>
            </w:r>
            <w:r w:rsidRPr="00D44342">
              <w:tab/>
              <w:t>sostiene le misure individuate come prioritarie nel piano d'azione; ritiene che tutte le relative fasi dovrebbero riflettere un approccio strategico coerente che vada oltre un semplice elenco di azioni;</w:t>
            </w:r>
          </w:p>
        </w:tc>
        <w:tc>
          <w:tcPr>
            <w:tcW w:w="4876" w:type="dxa"/>
            <w:tcBorders>
              <w:top w:val="nil"/>
              <w:left w:val="nil"/>
              <w:bottom w:val="nil"/>
              <w:right w:val="nil"/>
            </w:tcBorders>
          </w:tcPr>
          <w:p w14:paraId="0FA72BF6" w14:textId="77777777" w:rsidR="00DF724D" w:rsidRPr="00D44342" w:rsidRDefault="00DF724D" w:rsidP="00301803">
            <w:pPr>
              <w:pStyle w:val="Normal6a"/>
            </w:pPr>
            <w:r w:rsidRPr="00D44342">
              <w:t>5.</w:t>
            </w:r>
            <w:r w:rsidRPr="00D44342">
              <w:tab/>
              <w:t xml:space="preserve">sostiene le misure individuate come prioritarie nel piano d'azione </w:t>
            </w:r>
            <w:r w:rsidRPr="00D44342">
              <w:rPr>
                <w:b/>
                <w:i/>
              </w:rPr>
              <w:t>per quel che concerne la sicurezza, la preparazione alle emergenze e la gestione dei flussi migratori</w:t>
            </w:r>
            <w:r w:rsidRPr="00D44342">
              <w:t>;</w:t>
            </w:r>
            <w:r w:rsidRPr="00D44342">
              <w:rPr>
                <w:b/>
                <w:i/>
              </w:rPr>
              <w:t xml:space="preserve"> ritiene tuttavia che siano insufficienti e chiede pertanto di sostenere le iniziative volte a esternalizzare le domande di asilo ai paesi terzi;</w:t>
            </w:r>
            <w:r w:rsidRPr="00D44342">
              <w:t xml:space="preserve"> ritiene che tutte le relative fasi dovrebbero riflettere un approccio strategico coerente che vada oltre un semplice elenco di azioni;</w:t>
            </w:r>
          </w:p>
        </w:tc>
      </w:tr>
    </w:tbl>
    <w:p w14:paraId="2082EF2C"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{FI}</w:t>
      </w:r>
      <w:r w:rsidRPr="00D44342">
        <w:t>fi</w:t>
      </w:r>
      <w:r w:rsidRPr="00D44342">
        <w:rPr>
          <w:rStyle w:val="HideTWBExt"/>
        </w:rPr>
        <w:t>&lt;/Original&gt;</w:t>
      </w:r>
    </w:p>
    <w:p w14:paraId="5A1E1DA2" w14:textId="77777777" w:rsidR="00DF724D" w:rsidRPr="00D44342" w:rsidRDefault="00DF724D" w:rsidP="00DF724D">
      <w:r w:rsidRPr="00D44342">
        <w:rPr>
          <w:rStyle w:val="HideTWBExt"/>
        </w:rPr>
        <w:t>&lt;/Amend&gt;</w:t>
      </w:r>
    </w:p>
    <w:p w14:paraId="3D1EDCD8"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148</w:t>
      </w:r>
      <w:r w:rsidRPr="00D44342">
        <w:rPr>
          <w:rStyle w:val="HideTWBExt"/>
          <w:b w:val="0"/>
        </w:rPr>
        <w:t>&lt;/NumAm&gt;</w:t>
      </w:r>
    </w:p>
    <w:p w14:paraId="640B3132" w14:textId="77777777" w:rsidR="00DF724D" w:rsidRPr="00D44342" w:rsidRDefault="00DF724D" w:rsidP="00DF724D">
      <w:pPr>
        <w:pStyle w:val="NormalBold"/>
      </w:pPr>
      <w:r w:rsidRPr="00D44342">
        <w:rPr>
          <w:rStyle w:val="HideTWBExt"/>
          <w:b w:val="0"/>
        </w:rPr>
        <w:t>&lt;RepeatBlock-By&gt;&lt;Members&gt;</w:t>
      </w:r>
      <w:r w:rsidRPr="00D44342">
        <w:t>Alberico Gambino, Ruggero Razza, Carlo Fidanza</w:t>
      </w:r>
      <w:r w:rsidRPr="00D44342">
        <w:rPr>
          <w:rStyle w:val="HideTWBExt"/>
          <w:b w:val="0"/>
        </w:rPr>
        <w:t>&lt;/Members&gt;</w:t>
      </w:r>
    </w:p>
    <w:p w14:paraId="1C6B2621" w14:textId="77777777" w:rsidR="00DF724D" w:rsidRPr="00D44342" w:rsidRDefault="00DF724D" w:rsidP="00DF724D">
      <w:pPr>
        <w:pStyle w:val="NormalBold"/>
      </w:pPr>
      <w:r w:rsidRPr="00D44342">
        <w:rPr>
          <w:rStyle w:val="HideTWBExt"/>
          <w:b w:val="0"/>
        </w:rPr>
        <w:t>&lt;/RepeatBlock-By&gt;</w:t>
      </w:r>
    </w:p>
    <w:p w14:paraId="55A28718"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57258C05" w14:textId="77777777" w:rsidR="00DF724D" w:rsidRPr="00D44342" w:rsidRDefault="00DF724D" w:rsidP="00DF724D">
      <w:pPr>
        <w:pStyle w:val="NormalBold"/>
      </w:pPr>
      <w:r w:rsidRPr="00D44342">
        <w:rPr>
          <w:rStyle w:val="HideTWBExt"/>
          <w:b w:val="0"/>
        </w:rPr>
        <w:t>&lt;Article&gt;</w:t>
      </w:r>
      <w:r w:rsidRPr="00D44342">
        <w:t>Paragrafo 5</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0BBD8A0D" w14:textId="77777777" w:rsidTr="00301803">
        <w:trPr>
          <w:trHeight w:hRule="exact" w:val="240"/>
          <w:jc w:val="center"/>
        </w:trPr>
        <w:tc>
          <w:tcPr>
            <w:tcW w:w="9752" w:type="dxa"/>
            <w:gridSpan w:val="2"/>
            <w:tcBorders>
              <w:top w:val="nil"/>
              <w:left w:val="nil"/>
              <w:bottom w:val="nil"/>
              <w:right w:val="nil"/>
            </w:tcBorders>
          </w:tcPr>
          <w:p w14:paraId="56796FA9" w14:textId="77777777" w:rsidR="00DF724D" w:rsidRPr="00D44342" w:rsidRDefault="00DF724D" w:rsidP="00301803"/>
        </w:tc>
      </w:tr>
      <w:tr w:rsidR="00DF724D" w:rsidRPr="00D44342" w14:paraId="4E90A756" w14:textId="77777777" w:rsidTr="00301803">
        <w:trPr>
          <w:trHeight w:val="240"/>
          <w:jc w:val="center"/>
        </w:trPr>
        <w:tc>
          <w:tcPr>
            <w:tcW w:w="4876" w:type="dxa"/>
            <w:tcBorders>
              <w:top w:val="nil"/>
              <w:left w:val="nil"/>
              <w:bottom w:val="nil"/>
              <w:right w:val="nil"/>
            </w:tcBorders>
          </w:tcPr>
          <w:p w14:paraId="0165DE88"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3C16B7A9" w14:textId="77777777" w:rsidR="00DF724D" w:rsidRPr="00D44342" w:rsidRDefault="00DF724D" w:rsidP="00301803">
            <w:pPr>
              <w:pStyle w:val="AmColumnHeading"/>
            </w:pPr>
            <w:r w:rsidRPr="00D44342">
              <w:t>Emendamento</w:t>
            </w:r>
          </w:p>
        </w:tc>
      </w:tr>
      <w:tr w:rsidR="00DF724D" w:rsidRPr="00D44342" w14:paraId="1C64EB9D" w14:textId="77777777" w:rsidTr="00301803">
        <w:trPr>
          <w:jc w:val="center"/>
        </w:trPr>
        <w:tc>
          <w:tcPr>
            <w:tcW w:w="4876" w:type="dxa"/>
            <w:tcBorders>
              <w:top w:val="nil"/>
              <w:left w:val="nil"/>
              <w:bottom w:val="nil"/>
              <w:right w:val="nil"/>
            </w:tcBorders>
          </w:tcPr>
          <w:p w14:paraId="1E70647D" w14:textId="77777777" w:rsidR="00DF724D" w:rsidRPr="00D44342" w:rsidRDefault="00DF724D" w:rsidP="00301803">
            <w:pPr>
              <w:pStyle w:val="Normal6a"/>
            </w:pPr>
            <w:r w:rsidRPr="00D44342">
              <w:t>5.</w:t>
            </w:r>
            <w:r w:rsidRPr="00D44342">
              <w:tab/>
              <w:t xml:space="preserve">sostiene le misure individuate come prioritarie nel piano d'azione; ritiene che tutte le relative fasi </w:t>
            </w:r>
            <w:r w:rsidRPr="00D44342">
              <w:rPr>
                <w:b/>
                <w:i/>
              </w:rPr>
              <w:t>dovrebbero</w:t>
            </w:r>
            <w:r w:rsidRPr="00D44342">
              <w:t xml:space="preserve"> riflettere un approccio strategico coerente </w:t>
            </w:r>
            <w:r w:rsidRPr="00D44342">
              <w:rPr>
                <w:b/>
                <w:i/>
              </w:rPr>
              <w:t>che vada oltre un semplice elenco di azioni</w:t>
            </w:r>
            <w:r w:rsidRPr="00D44342">
              <w:t>;</w:t>
            </w:r>
          </w:p>
        </w:tc>
        <w:tc>
          <w:tcPr>
            <w:tcW w:w="4876" w:type="dxa"/>
            <w:tcBorders>
              <w:top w:val="nil"/>
              <w:left w:val="nil"/>
              <w:bottom w:val="nil"/>
              <w:right w:val="nil"/>
            </w:tcBorders>
          </w:tcPr>
          <w:p w14:paraId="58CBC582" w14:textId="618BC8E2" w:rsidR="00DF724D" w:rsidRPr="00D44342" w:rsidRDefault="00DF724D" w:rsidP="00301803">
            <w:pPr>
              <w:pStyle w:val="Normal6a"/>
            </w:pPr>
            <w:r w:rsidRPr="00D44342">
              <w:t>5.</w:t>
            </w:r>
            <w:r w:rsidRPr="00D44342">
              <w:tab/>
              <w:t xml:space="preserve">sostiene le misure individuate come prioritarie nel piano d'azione; ritiene che tutte le relative fasi </w:t>
            </w:r>
            <w:r w:rsidRPr="00D44342">
              <w:rPr>
                <w:b/>
                <w:i/>
              </w:rPr>
              <w:t>de</w:t>
            </w:r>
            <w:r w:rsidR="0085539C" w:rsidRPr="00D44342">
              <w:rPr>
                <w:b/>
                <w:i/>
              </w:rPr>
              <w:t>vono</w:t>
            </w:r>
            <w:r w:rsidRPr="00D44342">
              <w:t xml:space="preserve"> riflettere un approccio strategico coerente </w:t>
            </w:r>
            <w:r w:rsidRPr="00D44342">
              <w:rPr>
                <w:b/>
                <w:i/>
              </w:rPr>
              <w:t>orientato ai risultati e fondato su priorità chiaramente definite, evitando frammentazioni e garantendo la coerenza tra sicurezza, gestione delle migrazioni, energia, investimenti, connettività e sviluppo economico</w:t>
            </w:r>
            <w:r w:rsidRPr="00D44342">
              <w:t>;</w:t>
            </w:r>
          </w:p>
        </w:tc>
      </w:tr>
    </w:tbl>
    <w:p w14:paraId="66AFA247"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{IT}</w:t>
      </w:r>
      <w:r w:rsidRPr="00D44342">
        <w:t>it</w:t>
      </w:r>
      <w:r w:rsidRPr="00D44342">
        <w:rPr>
          <w:rStyle w:val="HideTWBExt"/>
        </w:rPr>
        <w:t>&lt;/Original&gt;</w:t>
      </w:r>
    </w:p>
    <w:p w14:paraId="7AF15921" w14:textId="77777777" w:rsidR="00DF724D" w:rsidRPr="00D44342" w:rsidRDefault="00DF724D" w:rsidP="00DF724D">
      <w:r w:rsidRPr="00D44342">
        <w:rPr>
          <w:rStyle w:val="HideTWBExt"/>
        </w:rPr>
        <w:t>&lt;/Amend&gt;</w:t>
      </w:r>
    </w:p>
    <w:p w14:paraId="0E5D0A9D"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149</w:t>
      </w:r>
      <w:r w:rsidRPr="00D44342">
        <w:rPr>
          <w:rStyle w:val="HideTWBExt"/>
          <w:b w:val="0"/>
        </w:rPr>
        <w:t>&lt;/NumAm&gt;</w:t>
      </w:r>
    </w:p>
    <w:p w14:paraId="226CE38E" w14:textId="77777777" w:rsidR="00DF724D" w:rsidRPr="00D44342" w:rsidRDefault="00DF724D" w:rsidP="00DF724D">
      <w:pPr>
        <w:pStyle w:val="NormalBold"/>
      </w:pPr>
      <w:r w:rsidRPr="00D44342">
        <w:rPr>
          <w:rStyle w:val="HideTWBExt"/>
          <w:b w:val="0"/>
        </w:rPr>
        <w:t>&lt;RepeatBlock-By&gt;&lt;Members&gt;</w:t>
      </w:r>
      <w:r w:rsidRPr="00D44342">
        <w:t>Laura Ballarín Cereza, Javi López</w:t>
      </w:r>
      <w:r w:rsidRPr="00D44342">
        <w:rPr>
          <w:rStyle w:val="HideTWBExt"/>
          <w:b w:val="0"/>
        </w:rPr>
        <w:t>&lt;/Members&gt;</w:t>
      </w:r>
    </w:p>
    <w:p w14:paraId="4662931B" w14:textId="77777777" w:rsidR="00DF724D" w:rsidRPr="00D44342" w:rsidRDefault="00DF724D" w:rsidP="00DF724D">
      <w:pPr>
        <w:pStyle w:val="NormalBold"/>
      </w:pPr>
      <w:r w:rsidRPr="00D44342">
        <w:rPr>
          <w:rStyle w:val="HideTWBExt"/>
          <w:b w:val="0"/>
        </w:rPr>
        <w:t>&lt;/RepeatBlock-By&gt;</w:t>
      </w:r>
    </w:p>
    <w:p w14:paraId="4EB24873"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28925538" w14:textId="77777777" w:rsidR="00DF724D" w:rsidRPr="00D44342" w:rsidRDefault="00DF724D" w:rsidP="00DF724D">
      <w:pPr>
        <w:pStyle w:val="NormalBold"/>
      </w:pPr>
      <w:r w:rsidRPr="00D44342">
        <w:rPr>
          <w:rStyle w:val="HideTWBExt"/>
          <w:b w:val="0"/>
        </w:rPr>
        <w:t>&lt;Article&gt;</w:t>
      </w:r>
      <w:r w:rsidRPr="00D44342">
        <w:t>Paragrafo 5</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7AADF7C" w14:textId="77777777" w:rsidTr="00301803">
        <w:trPr>
          <w:trHeight w:hRule="exact" w:val="240"/>
          <w:jc w:val="center"/>
        </w:trPr>
        <w:tc>
          <w:tcPr>
            <w:tcW w:w="9752" w:type="dxa"/>
            <w:gridSpan w:val="2"/>
            <w:tcBorders>
              <w:top w:val="nil"/>
              <w:left w:val="nil"/>
              <w:bottom w:val="nil"/>
              <w:right w:val="nil"/>
            </w:tcBorders>
          </w:tcPr>
          <w:p w14:paraId="10DC1F56" w14:textId="77777777" w:rsidR="00DF724D" w:rsidRPr="00D44342" w:rsidRDefault="00DF724D" w:rsidP="00301803"/>
        </w:tc>
      </w:tr>
      <w:tr w:rsidR="00DF724D" w:rsidRPr="00D44342" w14:paraId="67375BCE" w14:textId="77777777" w:rsidTr="00301803">
        <w:trPr>
          <w:trHeight w:val="240"/>
          <w:jc w:val="center"/>
        </w:trPr>
        <w:tc>
          <w:tcPr>
            <w:tcW w:w="4876" w:type="dxa"/>
            <w:tcBorders>
              <w:top w:val="nil"/>
              <w:left w:val="nil"/>
              <w:bottom w:val="nil"/>
              <w:right w:val="nil"/>
            </w:tcBorders>
          </w:tcPr>
          <w:p w14:paraId="214C8F8F"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112C2FED" w14:textId="77777777" w:rsidR="00DF724D" w:rsidRPr="00D44342" w:rsidRDefault="00DF724D" w:rsidP="00301803">
            <w:pPr>
              <w:pStyle w:val="AmColumnHeading"/>
            </w:pPr>
            <w:r w:rsidRPr="00D44342">
              <w:t>Emendamento</w:t>
            </w:r>
          </w:p>
        </w:tc>
      </w:tr>
      <w:tr w:rsidR="00DF724D" w:rsidRPr="00D44342" w14:paraId="5E3D971B" w14:textId="77777777" w:rsidTr="00301803">
        <w:trPr>
          <w:jc w:val="center"/>
        </w:trPr>
        <w:tc>
          <w:tcPr>
            <w:tcW w:w="4876" w:type="dxa"/>
            <w:tcBorders>
              <w:top w:val="nil"/>
              <w:left w:val="nil"/>
              <w:bottom w:val="nil"/>
              <w:right w:val="nil"/>
            </w:tcBorders>
          </w:tcPr>
          <w:p w14:paraId="51C9DD54" w14:textId="77777777" w:rsidR="00DF724D" w:rsidRPr="00D44342" w:rsidRDefault="00DF724D" w:rsidP="00301803">
            <w:pPr>
              <w:pStyle w:val="Normal6a"/>
            </w:pPr>
            <w:r w:rsidRPr="00D44342">
              <w:t>5.</w:t>
            </w:r>
            <w:r w:rsidRPr="00D44342">
              <w:tab/>
              <w:t xml:space="preserve">sostiene le misure individuate come prioritarie nel piano d'azione; </w:t>
            </w:r>
            <w:r w:rsidRPr="00D44342">
              <w:rPr>
                <w:b/>
                <w:i/>
              </w:rPr>
              <w:t>ritiene</w:t>
            </w:r>
            <w:r w:rsidRPr="00D44342">
              <w:t xml:space="preserve"> che tutte le </w:t>
            </w:r>
            <w:r w:rsidRPr="00D44342">
              <w:rPr>
                <w:b/>
                <w:i/>
              </w:rPr>
              <w:t>relative</w:t>
            </w:r>
            <w:r w:rsidRPr="00D44342">
              <w:t xml:space="preserve"> fasi dovrebbero riflettere un approccio strategico coerente che </w:t>
            </w:r>
            <w:r w:rsidRPr="00D44342">
              <w:rPr>
                <w:b/>
                <w:i/>
              </w:rPr>
              <w:t>vada oltre</w:t>
            </w:r>
            <w:r w:rsidRPr="00D44342">
              <w:t xml:space="preserve"> un semplice elenco di azioni;</w:t>
            </w:r>
          </w:p>
        </w:tc>
        <w:tc>
          <w:tcPr>
            <w:tcW w:w="4876" w:type="dxa"/>
            <w:tcBorders>
              <w:top w:val="nil"/>
              <w:left w:val="nil"/>
              <w:bottom w:val="nil"/>
              <w:right w:val="nil"/>
            </w:tcBorders>
          </w:tcPr>
          <w:p w14:paraId="483CC425" w14:textId="77777777" w:rsidR="00DF724D" w:rsidRPr="00D44342" w:rsidRDefault="00DF724D" w:rsidP="00301803">
            <w:pPr>
              <w:pStyle w:val="Normal6a"/>
            </w:pPr>
            <w:r w:rsidRPr="00D44342">
              <w:t>5.</w:t>
            </w:r>
            <w:r w:rsidRPr="00D44342">
              <w:tab/>
              <w:t xml:space="preserve">sostiene le misure individuate come prioritarie nel piano d'azione; </w:t>
            </w:r>
            <w:r w:rsidRPr="00D44342">
              <w:rPr>
                <w:b/>
                <w:i/>
              </w:rPr>
              <w:t>sottolinea</w:t>
            </w:r>
            <w:r w:rsidRPr="00D44342">
              <w:t xml:space="preserve"> che tutte le fasi </w:t>
            </w:r>
            <w:r w:rsidRPr="00D44342">
              <w:rPr>
                <w:b/>
                <w:i/>
              </w:rPr>
              <w:t>del piano d'azione</w:t>
            </w:r>
            <w:r w:rsidRPr="00D44342">
              <w:t xml:space="preserve"> dovrebbero riflettere un approccio strategico coerente</w:t>
            </w:r>
            <w:r w:rsidRPr="00D44342">
              <w:rPr>
                <w:b/>
                <w:i/>
              </w:rPr>
              <w:t>, garantendo la coerenza tra definizione, attuazione e valutazione, e producendo risultati tangibili e misurabili sul campo piuttosto</w:t>
            </w:r>
            <w:r w:rsidRPr="00D44342">
              <w:t xml:space="preserve"> che un semplice elenco di azioni;</w:t>
            </w:r>
          </w:p>
        </w:tc>
      </w:tr>
    </w:tbl>
    <w:p w14:paraId="7BDAD493"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151A0F94" w14:textId="77777777" w:rsidR="00DF724D" w:rsidRPr="00D44342" w:rsidRDefault="00DF724D" w:rsidP="00DF724D">
      <w:r w:rsidRPr="00D44342">
        <w:rPr>
          <w:rStyle w:val="HideTWBExt"/>
        </w:rPr>
        <w:t>&lt;/Amend&gt;</w:t>
      </w:r>
    </w:p>
    <w:p w14:paraId="48B08653"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150</w:t>
      </w:r>
      <w:r w:rsidRPr="00D44342">
        <w:rPr>
          <w:rStyle w:val="HideTWBExt"/>
          <w:b w:val="0"/>
        </w:rPr>
        <w:t>&lt;/NumAm&gt;</w:t>
      </w:r>
    </w:p>
    <w:p w14:paraId="371DFDC3" w14:textId="77777777" w:rsidR="00DF724D" w:rsidRPr="00D44342" w:rsidRDefault="00DF724D" w:rsidP="00DF724D">
      <w:pPr>
        <w:pStyle w:val="NormalBold"/>
      </w:pPr>
      <w:r w:rsidRPr="00D44342">
        <w:rPr>
          <w:rStyle w:val="HideTWBExt"/>
          <w:b w:val="0"/>
        </w:rPr>
        <w:t>&lt;RepeatBlock-By&gt;&lt;Members&gt;</w:t>
      </w:r>
      <w:r w:rsidRPr="00D44342">
        <w:t>Cristian Terheş</w:t>
      </w:r>
      <w:r w:rsidRPr="00D44342">
        <w:rPr>
          <w:rStyle w:val="HideTWBExt"/>
          <w:b w:val="0"/>
        </w:rPr>
        <w:t>&lt;/Members&gt;</w:t>
      </w:r>
    </w:p>
    <w:p w14:paraId="149CF2FD" w14:textId="77777777" w:rsidR="00DF724D" w:rsidRPr="00D44342" w:rsidRDefault="00DF724D" w:rsidP="00DF724D">
      <w:pPr>
        <w:pStyle w:val="NormalBold"/>
      </w:pPr>
      <w:r w:rsidRPr="00D44342">
        <w:rPr>
          <w:rStyle w:val="HideTWBExt"/>
          <w:b w:val="0"/>
        </w:rPr>
        <w:t>&lt;/RepeatBlock-By&gt;</w:t>
      </w:r>
    </w:p>
    <w:p w14:paraId="6422A2E2"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1FCFA32D" w14:textId="77777777" w:rsidR="00DF724D" w:rsidRPr="00D44342" w:rsidRDefault="00DF724D" w:rsidP="00DF724D">
      <w:pPr>
        <w:pStyle w:val="NormalBold"/>
      </w:pPr>
      <w:r w:rsidRPr="00D44342">
        <w:rPr>
          <w:rStyle w:val="HideTWBExt"/>
          <w:b w:val="0"/>
        </w:rPr>
        <w:t>&lt;Article&gt;</w:t>
      </w:r>
      <w:r w:rsidRPr="00D44342">
        <w:t>Paragrafo 5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399F32F3" w14:textId="77777777" w:rsidTr="00301803">
        <w:trPr>
          <w:trHeight w:hRule="exact" w:val="240"/>
          <w:jc w:val="center"/>
        </w:trPr>
        <w:tc>
          <w:tcPr>
            <w:tcW w:w="9752" w:type="dxa"/>
            <w:gridSpan w:val="2"/>
            <w:tcBorders>
              <w:top w:val="nil"/>
              <w:left w:val="nil"/>
              <w:bottom w:val="nil"/>
              <w:right w:val="nil"/>
            </w:tcBorders>
          </w:tcPr>
          <w:p w14:paraId="7BB3BE79" w14:textId="77777777" w:rsidR="00DF724D" w:rsidRPr="00D44342" w:rsidRDefault="00DF724D" w:rsidP="00301803"/>
        </w:tc>
      </w:tr>
      <w:tr w:rsidR="00DF724D" w:rsidRPr="00D44342" w14:paraId="1CA7937E" w14:textId="77777777" w:rsidTr="00301803">
        <w:trPr>
          <w:trHeight w:val="240"/>
          <w:jc w:val="center"/>
        </w:trPr>
        <w:tc>
          <w:tcPr>
            <w:tcW w:w="4876" w:type="dxa"/>
            <w:tcBorders>
              <w:top w:val="nil"/>
              <w:left w:val="nil"/>
              <w:bottom w:val="nil"/>
              <w:right w:val="nil"/>
            </w:tcBorders>
          </w:tcPr>
          <w:p w14:paraId="2B726C05"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5FA6CA31" w14:textId="77777777" w:rsidR="00DF724D" w:rsidRPr="00D44342" w:rsidRDefault="00DF724D" w:rsidP="00301803">
            <w:pPr>
              <w:pStyle w:val="AmColumnHeading"/>
            </w:pPr>
            <w:r w:rsidRPr="00D44342">
              <w:t>Emendamento</w:t>
            </w:r>
          </w:p>
        </w:tc>
      </w:tr>
      <w:tr w:rsidR="00DF724D" w:rsidRPr="00D44342" w14:paraId="2A5E9D66" w14:textId="77777777" w:rsidTr="00301803">
        <w:trPr>
          <w:jc w:val="center"/>
        </w:trPr>
        <w:tc>
          <w:tcPr>
            <w:tcW w:w="4876" w:type="dxa"/>
            <w:tcBorders>
              <w:top w:val="nil"/>
              <w:left w:val="nil"/>
              <w:bottom w:val="nil"/>
              <w:right w:val="nil"/>
            </w:tcBorders>
          </w:tcPr>
          <w:p w14:paraId="63D20C82" w14:textId="77777777" w:rsidR="00DF724D" w:rsidRPr="00D44342" w:rsidRDefault="00DF724D" w:rsidP="00301803">
            <w:pPr>
              <w:pStyle w:val="Normal6a"/>
            </w:pPr>
          </w:p>
        </w:tc>
        <w:tc>
          <w:tcPr>
            <w:tcW w:w="4876" w:type="dxa"/>
            <w:tcBorders>
              <w:top w:val="nil"/>
              <w:left w:val="nil"/>
              <w:bottom w:val="nil"/>
              <w:right w:val="nil"/>
            </w:tcBorders>
          </w:tcPr>
          <w:p w14:paraId="0C36B8DD" w14:textId="77777777" w:rsidR="00DF724D" w:rsidRPr="00D44342" w:rsidRDefault="00DF724D" w:rsidP="00301803">
            <w:pPr>
              <w:pStyle w:val="Normal6a"/>
            </w:pPr>
            <w:r w:rsidRPr="00D44342">
              <w:rPr>
                <w:b/>
                <w:i/>
              </w:rPr>
              <w:t>5 bis.</w:t>
            </w:r>
            <w:r w:rsidRPr="00D44342">
              <w:tab/>
            </w:r>
            <w:r w:rsidRPr="00D44342">
              <w:rPr>
                <w:b/>
                <w:i/>
              </w:rPr>
              <w:t>sottolinea l'importanza di rafforzare la cooperazione economica e tecnologica con Israele, anche attraverso progetti di ricerca comune, ecosistemi di start-up, partenariati di investimento e cooperazione industriale, al fine di migliorare la competitività e la resilienza della regione euromediterranea; </w:t>
            </w:r>
          </w:p>
        </w:tc>
      </w:tr>
    </w:tbl>
    <w:p w14:paraId="0AC924DB"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61978E05" w14:textId="77777777" w:rsidR="00DF724D" w:rsidRPr="00D44342" w:rsidRDefault="00DF724D" w:rsidP="00DF724D">
      <w:r w:rsidRPr="00D44342">
        <w:rPr>
          <w:rStyle w:val="HideTWBExt"/>
        </w:rPr>
        <w:t>&lt;/Amend&gt;</w:t>
      </w:r>
    </w:p>
    <w:p w14:paraId="0CEA6E5E"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151</w:t>
      </w:r>
      <w:r w:rsidRPr="00D44342">
        <w:rPr>
          <w:rStyle w:val="HideTWBExt"/>
          <w:b w:val="0"/>
        </w:rPr>
        <w:t>&lt;/NumAm&gt;</w:t>
      </w:r>
    </w:p>
    <w:p w14:paraId="1898C984" w14:textId="77777777" w:rsidR="00DF724D" w:rsidRPr="00D44342" w:rsidRDefault="00DF724D" w:rsidP="00DF724D">
      <w:pPr>
        <w:pStyle w:val="NormalBold"/>
      </w:pPr>
      <w:r w:rsidRPr="00D44342">
        <w:rPr>
          <w:rStyle w:val="HideTWBExt"/>
          <w:b w:val="0"/>
        </w:rPr>
        <w:t>&lt;RepeatBlock-By&gt;&lt;Members&gt;</w:t>
      </w:r>
      <w:r w:rsidRPr="00D44342">
        <w:t>Sebastian Tynkkynen</w:t>
      </w:r>
      <w:r w:rsidRPr="00D44342">
        <w:rPr>
          <w:rStyle w:val="HideTWBExt"/>
          <w:b w:val="0"/>
        </w:rPr>
        <w:t>&lt;/Members&gt;</w:t>
      </w:r>
    </w:p>
    <w:p w14:paraId="38779DBA" w14:textId="77777777" w:rsidR="00DF724D" w:rsidRPr="00D44342" w:rsidRDefault="00DF724D" w:rsidP="00DF724D">
      <w:pPr>
        <w:pStyle w:val="NormalBold"/>
      </w:pPr>
      <w:r w:rsidRPr="00D44342">
        <w:rPr>
          <w:rStyle w:val="HideTWBExt"/>
          <w:b w:val="0"/>
        </w:rPr>
        <w:t>&lt;/RepeatBlock-By&gt;</w:t>
      </w:r>
    </w:p>
    <w:p w14:paraId="5FEABB11"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4B17547D" w14:textId="77777777" w:rsidR="00DF724D" w:rsidRPr="00D44342" w:rsidRDefault="00DF724D" w:rsidP="00DF724D">
      <w:pPr>
        <w:pStyle w:val="NormalBold"/>
      </w:pPr>
      <w:r w:rsidRPr="00D44342">
        <w:rPr>
          <w:rStyle w:val="HideTWBExt"/>
          <w:b w:val="0"/>
        </w:rPr>
        <w:t>&lt;Article&gt;</w:t>
      </w:r>
      <w:r w:rsidRPr="00D44342">
        <w:t>Paragrafo 5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02F95BC9" w14:textId="77777777" w:rsidTr="00301803">
        <w:trPr>
          <w:trHeight w:hRule="exact" w:val="240"/>
          <w:jc w:val="center"/>
        </w:trPr>
        <w:tc>
          <w:tcPr>
            <w:tcW w:w="9752" w:type="dxa"/>
            <w:gridSpan w:val="2"/>
            <w:tcBorders>
              <w:top w:val="nil"/>
              <w:left w:val="nil"/>
              <w:bottom w:val="nil"/>
              <w:right w:val="nil"/>
            </w:tcBorders>
          </w:tcPr>
          <w:p w14:paraId="59112D07" w14:textId="77777777" w:rsidR="00DF724D" w:rsidRPr="00D44342" w:rsidRDefault="00DF724D" w:rsidP="00301803"/>
        </w:tc>
      </w:tr>
      <w:tr w:rsidR="00DF724D" w:rsidRPr="00D44342" w14:paraId="5650DC5D" w14:textId="77777777" w:rsidTr="00301803">
        <w:trPr>
          <w:trHeight w:val="240"/>
          <w:jc w:val="center"/>
        </w:trPr>
        <w:tc>
          <w:tcPr>
            <w:tcW w:w="4876" w:type="dxa"/>
            <w:tcBorders>
              <w:top w:val="nil"/>
              <w:left w:val="nil"/>
              <w:bottom w:val="nil"/>
              <w:right w:val="nil"/>
            </w:tcBorders>
          </w:tcPr>
          <w:p w14:paraId="3342D343"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5AF6F62" w14:textId="77777777" w:rsidR="00DF724D" w:rsidRPr="00D44342" w:rsidRDefault="00DF724D" w:rsidP="00301803">
            <w:pPr>
              <w:pStyle w:val="AmColumnHeading"/>
            </w:pPr>
            <w:r w:rsidRPr="00D44342">
              <w:t>Emendamento</w:t>
            </w:r>
          </w:p>
        </w:tc>
      </w:tr>
      <w:tr w:rsidR="00DF724D" w:rsidRPr="00D44342" w14:paraId="2BD0819B" w14:textId="77777777" w:rsidTr="00301803">
        <w:trPr>
          <w:jc w:val="center"/>
        </w:trPr>
        <w:tc>
          <w:tcPr>
            <w:tcW w:w="4876" w:type="dxa"/>
            <w:tcBorders>
              <w:top w:val="nil"/>
              <w:left w:val="nil"/>
              <w:bottom w:val="nil"/>
              <w:right w:val="nil"/>
            </w:tcBorders>
          </w:tcPr>
          <w:p w14:paraId="7722CCD9" w14:textId="77777777" w:rsidR="00DF724D" w:rsidRPr="00D44342" w:rsidRDefault="00DF724D" w:rsidP="00301803">
            <w:pPr>
              <w:pStyle w:val="Normal6a"/>
            </w:pPr>
          </w:p>
        </w:tc>
        <w:tc>
          <w:tcPr>
            <w:tcW w:w="4876" w:type="dxa"/>
            <w:tcBorders>
              <w:top w:val="nil"/>
              <w:left w:val="nil"/>
              <w:bottom w:val="nil"/>
              <w:right w:val="nil"/>
            </w:tcBorders>
          </w:tcPr>
          <w:p w14:paraId="0D19A4B6" w14:textId="77777777" w:rsidR="00DF724D" w:rsidRPr="00D44342" w:rsidRDefault="00DF724D" w:rsidP="00301803">
            <w:pPr>
              <w:pStyle w:val="Normal6a"/>
            </w:pPr>
            <w:r w:rsidRPr="00D44342">
              <w:rPr>
                <w:b/>
                <w:i/>
              </w:rPr>
              <w:t>5 bis.</w:t>
            </w:r>
            <w:r w:rsidRPr="00D44342">
              <w:tab/>
            </w:r>
            <w:r w:rsidRPr="00D44342">
              <w:rPr>
                <w:b/>
                <w:i/>
              </w:rPr>
              <w:t>ritiene che la cooperazione tra l'Italia e l'Albania per esternalizzare alcune parti delle procedure di asilo al di fuori dell'UE sia un eccellente esempio di cooperazione efficace nella regione mediterranea che apporta ampi benefici;</w:t>
            </w:r>
          </w:p>
        </w:tc>
      </w:tr>
    </w:tbl>
    <w:p w14:paraId="7908E694"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{FI}</w:t>
      </w:r>
      <w:r w:rsidRPr="00D44342">
        <w:t>fi</w:t>
      </w:r>
      <w:r w:rsidRPr="00D44342">
        <w:rPr>
          <w:rStyle w:val="HideTWBExt"/>
        </w:rPr>
        <w:t>&lt;/Original&gt;</w:t>
      </w:r>
    </w:p>
    <w:p w14:paraId="6582C2B6" w14:textId="77777777" w:rsidR="00DF724D" w:rsidRPr="00D44342" w:rsidRDefault="00DF724D" w:rsidP="00DF724D">
      <w:r w:rsidRPr="00D44342">
        <w:rPr>
          <w:rStyle w:val="HideTWBExt"/>
        </w:rPr>
        <w:t>&lt;/Amend&gt;</w:t>
      </w:r>
    </w:p>
    <w:p w14:paraId="05F0900F"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152</w:t>
      </w:r>
      <w:r w:rsidRPr="00D44342">
        <w:rPr>
          <w:rStyle w:val="HideTWBExt"/>
          <w:b w:val="0"/>
        </w:rPr>
        <w:t>&lt;/NumAm&gt;</w:t>
      </w:r>
    </w:p>
    <w:p w14:paraId="78D331EA" w14:textId="77777777" w:rsidR="00DF724D" w:rsidRPr="00D44342" w:rsidRDefault="00DF724D" w:rsidP="00DF724D">
      <w:pPr>
        <w:pStyle w:val="NormalBold"/>
      </w:pPr>
      <w:r w:rsidRPr="00D44342">
        <w:rPr>
          <w:rStyle w:val="HideTWBExt"/>
          <w:b w:val="0"/>
        </w:rPr>
        <w:t>&lt;RepeatBlock-By&gt;&lt;Members&gt;</w:t>
      </w:r>
      <w:r w:rsidRPr="00D44342">
        <w:t>Cristian Terheş</w:t>
      </w:r>
      <w:r w:rsidRPr="00D44342">
        <w:rPr>
          <w:rStyle w:val="HideTWBExt"/>
          <w:b w:val="0"/>
        </w:rPr>
        <w:t>&lt;/Members&gt;</w:t>
      </w:r>
    </w:p>
    <w:p w14:paraId="592ECD20" w14:textId="77777777" w:rsidR="00DF724D" w:rsidRPr="00D44342" w:rsidRDefault="00DF724D" w:rsidP="00DF724D">
      <w:pPr>
        <w:pStyle w:val="NormalBold"/>
      </w:pPr>
      <w:r w:rsidRPr="00D44342">
        <w:rPr>
          <w:rStyle w:val="HideTWBExt"/>
          <w:b w:val="0"/>
        </w:rPr>
        <w:t>&lt;/RepeatBlock-By&gt;</w:t>
      </w:r>
    </w:p>
    <w:p w14:paraId="73802CD9"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17457413" w14:textId="77777777" w:rsidR="00DF724D" w:rsidRPr="00D44342" w:rsidRDefault="00DF724D" w:rsidP="00DF724D">
      <w:pPr>
        <w:pStyle w:val="NormalBold"/>
      </w:pPr>
      <w:r w:rsidRPr="00D44342">
        <w:rPr>
          <w:rStyle w:val="HideTWBExt"/>
          <w:b w:val="0"/>
        </w:rPr>
        <w:t>&lt;Article&gt;</w:t>
      </w:r>
      <w:r w:rsidRPr="00D44342">
        <w:t>Paragrafo 5 ter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58D1B298" w14:textId="77777777" w:rsidTr="00301803">
        <w:trPr>
          <w:trHeight w:hRule="exact" w:val="240"/>
          <w:jc w:val="center"/>
        </w:trPr>
        <w:tc>
          <w:tcPr>
            <w:tcW w:w="9752" w:type="dxa"/>
            <w:gridSpan w:val="2"/>
            <w:tcBorders>
              <w:top w:val="nil"/>
              <w:left w:val="nil"/>
              <w:bottom w:val="nil"/>
              <w:right w:val="nil"/>
            </w:tcBorders>
          </w:tcPr>
          <w:p w14:paraId="5E82BE77" w14:textId="77777777" w:rsidR="00DF724D" w:rsidRPr="00D44342" w:rsidRDefault="00DF724D" w:rsidP="00301803"/>
        </w:tc>
      </w:tr>
      <w:tr w:rsidR="00DF724D" w:rsidRPr="00D44342" w14:paraId="10BB7E43" w14:textId="77777777" w:rsidTr="00301803">
        <w:trPr>
          <w:trHeight w:val="240"/>
          <w:jc w:val="center"/>
        </w:trPr>
        <w:tc>
          <w:tcPr>
            <w:tcW w:w="4876" w:type="dxa"/>
            <w:tcBorders>
              <w:top w:val="nil"/>
              <w:left w:val="nil"/>
              <w:bottom w:val="nil"/>
              <w:right w:val="nil"/>
            </w:tcBorders>
          </w:tcPr>
          <w:p w14:paraId="7FBD697A"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0845B9E" w14:textId="77777777" w:rsidR="00DF724D" w:rsidRPr="00D44342" w:rsidRDefault="00DF724D" w:rsidP="00301803">
            <w:pPr>
              <w:pStyle w:val="AmColumnHeading"/>
            </w:pPr>
            <w:r w:rsidRPr="00D44342">
              <w:t>Emendamento</w:t>
            </w:r>
          </w:p>
        </w:tc>
      </w:tr>
      <w:tr w:rsidR="00DF724D" w:rsidRPr="00D44342" w14:paraId="481991E8" w14:textId="77777777" w:rsidTr="00301803">
        <w:trPr>
          <w:jc w:val="center"/>
        </w:trPr>
        <w:tc>
          <w:tcPr>
            <w:tcW w:w="4876" w:type="dxa"/>
            <w:tcBorders>
              <w:top w:val="nil"/>
              <w:left w:val="nil"/>
              <w:bottom w:val="nil"/>
              <w:right w:val="nil"/>
            </w:tcBorders>
          </w:tcPr>
          <w:p w14:paraId="03E79D38" w14:textId="77777777" w:rsidR="00DF724D" w:rsidRPr="00D44342" w:rsidRDefault="00DF724D" w:rsidP="00301803">
            <w:pPr>
              <w:pStyle w:val="Normal6a"/>
            </w:pPr>
          </w:p>
        </w:tc>
        <w:tc>
          <w:tcPr>
            <w:tcW w:w="4876" w:type="dxa"/>
            <w:tcBorders>
              <w:top w:val="nil"/>
              <w:left w:val="nil"/>
              <w:bottom w:val="nil"/>
              <w:right w:val="nil"/>
            </w:tcBorders>
          </w:tcPr>
          <w:p w14:paraId="67872EC1" w14:textId="69821173" w:rsidR="00DF724D" w:rsidRPr="00D44342" w:rsidRDefault="00DF724D" w:rsidP="00301803">
            <w:pPr>
              <w:pStyle w:val="Normal6a"/>
            </w:pPr>
            <w:r w:rsidRPr="00D44342">
              <w:rPr>
                <w:b/>
                <w:i/>
              </w:rPr>
              <w:t>5 ter.</w:t>
            </w:r>
            <w:r w:rsidRPr="00D44342">
              <w:tab/>
            </w:r>
            <w:r w:rsidRPr="00D44342">
              <w:rPr>
                <w:b/>
                <w:i/>
              </w:rPr>
              <w:t>riconosce il ruolo guida di Israele nell'innovazione, nell'imprenditorialità e nello sviluppo tecnologico nella regione mediterranea; incoraggia la creazione di poli dell'innovazione e acceleratori di start-up euromediterranei con la partecipazione di partner israeliani, in particolare nei settori strategici quali la cibersicurezza, l'intelligenza artificiale, le tecnologie sanitarie, le tecnologie agricole, la gestione delle risorse idriche e l'innovazione digitale; invita la Commissione a facilitare la cooperazione tra istituti di ricerca, start-up, PMI e investitori israeliani, europei e mediterranei al fine di rafforzare la competitività regionale, la crescita economica e la resilienza tecnologica;</w:t>
            </w:r>
          </w:p>
        </w:tc>
      </w:tr>
    </w:tbl>
    <w:p w14:paraId="17FF4B6C"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37FD356B" w14:textId="77777777" w:rsidR="00DF724D" w:rsidRPr="00D44342" w:rsidRDefault="00DF724D" w:rsidP="00DF724D">
      <w:r w:rsidRPr="00D44342">
        <w:rPr>
          <w:rStyle w:val="HideTWBExt"/>
        </w:rPr>
        <w:t>&lt;/Amend&gt;</w:t>
      </w:r>
    </w:p>
    <w:p w14:paraId="34B3EF13"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153</w:t>
      </w:r>
      <w:r w:rsidRPr="00D44342">
        <w:rPr>
          <w:rStyle w:val="HideTWBExt"/>
          <w:b w:val="0"/>
        </w:rPr>
        <w:t>&lt;/NumAm&gt;</w:t>
      </w:r>
    </w:p>
    <w:p w14:paraId="75E76BAA" w14:textId="77777777" w:rsidR="00DF724D" w:rsidRPr="00D44342" w:rsidRDefault="00DF724D" w:rsidP="00DF724D">
      <w:pPr>
        <w:pStyle w:val="NormalBold"/>
      </w:pPr>
      <w:r w:rsidRPr="00D44342">
        <w:rPr>
          <w:rStyle w:val="HideTWBExt"/>
          <w:b w:val="0"/>
        </w:rPr>
        <w:t>&lt;RepeatBlock-By&gt;&lt;Members&gt;</w:t>
      </w:r>
      <w:r w:rsidRPr="00D44342">
        <w:t>Cristian Terheş</w:t>
      </w:r>
      <w:r w:rsidRPr="00D44342">
        <w:rPr>
          <w:rStyle w:val="HideTWBExt"/>
          <w:b w:val="0"/>
        </w:rPr>
        <w:t>&lt;/Members&gt;</w:t>
      </w:r>
    </w:p>
    <w:p w14:paraId="4A1A48B3" w14:textId="77777777" w:rsidR="00DF724D" w:rsidRPr="00D44342" w:rsidRDefault="00DF724D" w:rsidP="00DF724D">
      <w:pPr>
        <w:pStyle w:val="NormalBold"/>
      </w:pPr>
      <w:r w:rsidRPr="00D44342">
        <w:rPr>
          <w:rStyle w:val="HideTWBExt"/>
          <w:b w:val="0"/>
        </w:rPr>
        <w:t>&lt;/RepeatBlock-By&gt;</w:t>
      </w:r>
    </w:p>
    <w:p w14:paraId="6D63E340"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2C12017E" w14:textId="77777777" w:rsidR="00DF724D" w:rsidRPr="00D44342" w:rsidRDefault="00DF724D" w:rsidP="00DF724D">
      <w:pPr>
        <w:pStyle w:val="NormalBold"/>
      </w:pPr>
      <w:r w:rsidRPr="00D44342">
        <w:rPr>
          <w:rStyle w:val="HideTWBExt"/>
          <w:b w:val="0"/>
        </w:rPr>
        <w:t>&lt;Article&gt;</w:t>
      </w:r>
      <w:r w:rsidRPr="00D44342">
        <w:t>Paragrafo 5 quater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4BA9BA9C" w14:textId="77777777" w:rsidTr="00301803">
        <w:trPr>
          <w:trHeight w:hRule="exact" w:val="240"/>
          <w:jc w:val="center"/>
        </w:trPr>
        <w:tc>
          <w:tcPr>
            <w:tcW w:w="9752" w:type="dxa"/>
            <w:gridSpan w:val="2"/>
            <w:tcBorders>
              <w:top w:val="nil"/>
              <w:left w:val="nil"/>
              <w:bottom w:val="nil"/>
              <w:right w:val="nil"/>
            </w:tcBorders>
          </w:tcPr>
          <w:p w14:paraId="49D00056" w14:textId="77777777" w:rsidR="00DF724D" w:rsidRPr="00D44342" w:rsidRDefault="00DF724D" w:rsidP="00301803"/>
        </w:tc>
      </w:tr>
      <w:tr w:rsidR="00DF724D" w:rsidRPr="00D44342" w14:paraId="53AEFE51" w14:textId="77777777" w:rsidTr="00301803">
        <w:trPr>
          <w:trHeight w:val="240"/>
          <w:jc w:val="center"/>
        </w:trPr>
        <w:tc>
          <w:tcPr>
            <w:tcW w:w="4876" w:type="dxa"/>
            <w:tcBorders>
              <w:top w:val="nil"/>
              <w:left w:val="nil"/>
              <w:bottom w:val="nil"/>
              <w:right w:val="nil"/>
            </w:tcBorders>
          </w:tcPr>
          <w:p w14:paraId="4968C491"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5349DCF8" w14:textId="77777777" w:rsidR="00DF724D" w:rsidRPr="00D44342" w:rsidRDefault="00DF724D" w:rsidP="00301803">
            <w:pPr>
              <w:pStyle w:val="AmColumnHeading"/>
            </w:pPr>
            <w:r w:rsidRPr="00D44342">
              <w:t>Emendamento</w:t>
            </w:r>
          </w:p>
        </w:tc>
      </w:tr>
      <w:tr w:rsidR="00DF724D" w:rsidRPr="00D44342" w14:paraId="1343CA47" w14:textId="77777777" w:rsidTr="00301803">
        <w:trPr>
          <w:jc w:val="center"/>
        </w:trPr>
        <w:tc>
          <w:tcPr>
            <w:tcW w:w="4876" w:type="dxa"/>
            <w:tcBorders>
              <w:top w:val="nil"/>
              <w:left w:val="nil"/>
              <w:bottom w:val="nil"/>
              <w:right w:val="nil"/>
            </w:tcBorders>
          </w:tcPr>
          <w:p w14:paraId="7B5F5CAA" w14:textId="77777777" w:rsidR="00DF724D" w:rsidRPr="00D44342" w:rsidRDefault="00DF724D" w:rsidP="00301803">
            <w:pPr>
              <w:pStyle w:val="Normal6a"/>
            </w:pPr>
          </w:p>
        </w:tc>
        <w:tc>
          <w:tcPr>
            <w:tcW w:w="4876" w:type="dxa"/>
            <w:tcBorders>
              <w:top w:val="nil"/>
              <w:left w:val="nil"/>
              <w:bottom w:val="nil"/>
              <w:right w:val="nil"/>
            </w:tcBorders>
          </w:tcPr>
          <w:p w14:paraId="1472CD89" w14:textId="77777777" w:rsidR="00DF724D" w:rsidRPr="00D44342" w:rsidRDefault="00DF724D" w:rsidP="00301803">
            <w:pPr>
              <w:pStyle w:val="Normal6a"/>
            </w:pPr>
            <w:r w:rsidRPr="00D44342">
              <w:rPr>
                <w:b/>
                <w:i/>
              </w:rPr>
              <w:t>5 quater.</w:t>
            </w:r>
            <w:r w:rsidRPr="00D44342">
              <w:tab/>
            </w:r>
            <w:r w:rsidRPr="00D44342">
              <w:rPr>
                <w:b/>
                <w:i/>
              </w:rPr>
              <w:t>riconosce il potenziale contributo delle competenze e delle tecnologie israeliane nei settori della gestione delle risorse idriche, del riciclaggio delle acque reflue, della desalinizzazione, dell'agricoltura di precisione e dell'agricoltura resiliente ai cambiamenti climatici nell'affrontare le sfide comuni in tutta la regione mediterranea; invita la Commissione a sostenere progetti comuni euromediterranei che coinvolgano Israele e altri partner regionali volti a migliorare la sicurezza idrica, la produttività agricola e la sostenibilità ambientale, in particolare nelle regioni che si trovano ad affrontare una grave carenza idrica e la desertificazione;</w:t>
            </w:r>
          </w:p>
        </w:tc>
      </w:tr>
    </w:tbl>
    <w:p w14:paraId="2AB3C08A"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4CEE3131" w14:textId="77777777" w:rsidR="00DF724D" w:rsidRPr="00D44342" w:rsidRDefault="00DF724D" w:rsidP="00DF724D">
      <w:r w:rsidRPr="00D44342">
        <w:rPr>
          <w:rStyle w:val="HideTWBExt"/>
        </w:rPr>
        <w:t>&lt;/Amend&gt;</w:t>
      </w:r>
    </w:p>
    <w:p w14:paraId="6A4C3009"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154</w:t>
      </w:r>
      <w:r w:rsidRPr="00D44342">
        <w:rPr>
          <w:rStyle w:val="HideTWBExt"/>
          <w:b w:val="0"/>
        </w:rPr>
        <w:t>&lt;/NumAm&gt;</w:t>
      </w:r>
    </w:p>
    <w:p w14:paraId="07DBA656" w14:textId="77777777" w:rsidR="00DF724D" w:rsidRPr="00D44342" w:rsidRDefault="00DF724D" w:rsidP="00DF724D">
      <w:pPr>
        <w:pStyle w:val="NormalBold"/>
      </w:pPr>
      <w:r w:rsidRPr="00D44342">
        <w:rPr>
          <w:rStyle w:val="HideTWBExt"/>
          <w:b w:val="0"/>
        </w:rPr>
        <w:t>&lt;RepeatBlock-By&gt;&lt;Members&gt;</w:t>
      </w:r>
      <w:r w:rsidRPr="00D44342">
        <w:t>Cristian Terheş</w:t>
      </w:r>
      <w:r w:rsidRPr="00D44342">
        <w:rPr>
          <w:rStyle w:val="HideTWBExt"/>
          <w:b w:val="0"/>
        </w:rPr>
        <w:t>&lt;/Members&gt;</w:t>
      </w:r>
    </w:p>
    <w:p w14:paraId="1088D549" w14:textId="77777777" w:rsidR="00DF724D" w:rsidRPr="00D44342" w:rsidRDefault="00DF724D" w:rsidP="00DF724D">
      <w:pPr>
        <w:pStyle w:val="NormalBold"/>
      </w:pPr>
      <w:r w:rsidRPr="00D44342">
        <w:rPr>
          <w:rStyle w:val="HideTWBExt"/>
          <w:b w:val="0"/>
        </w:rPr>
        <w:t>&lt;/RepeatBlock-By&gt;</w:t>
      </w:r>
    </w:p>
    <w:p w14:paraId="6C6B1328"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62CAC3DD" w14:textId="77777777" w:rsidR="00DF724D" w:rsidRPr="00D44342" w:rsidRDefault="00DF724D" w:rsidP="00DF724D">
      <w:pPr>
        <w:pStyle w:val="NormalBold"/>
      </w:pPr>
      <w:r w:rsidRPr="00D44342">
        <w:rPr>
          <w:rStyle w:val="HideTWBExt"/>
          <w:b w:val="0"/>
        </w:rPr>
        <w:t>&lt;Article&gt;</w:t>
      </w:r>
      <w:r w:rsidRPr="00D44342">
        <w:t>Paragrafo 5 quinquies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11B2A2C7" w14:textId="77777777" w:rsidTr="00301803">
        <w:trPr>
          <w:trHeight w:hRule="exact" w:val="240"/>
          <w:jc w:val="center"/>
        </w:trPr>
        <w:tc>
          <w:tcPr>
            <w:tcW w:w="9752" w:type="dxa"/>
            <w:gridSpan w:val="2"/>
            <w:tcBorders>
              <w:top w:val="nil"/>
              <w:left w:val="nil"/>
              <w:bottom w:val="nil"/>
              <w:right w:val="nil"/>
            </w:tcBorders>
          </w:tcPr>
          <w:p w14:paraId="17C8E980" w14:textId="77777777" w:rsidR="00DF724D" w:rsidRPr="00D44342" w:rsidRDefault="00DF724D" w:rsidP="00301803"/>
        </w:tc>
      </w:tr>
      <w:tr w:rsidR="00DF724D" w:rsidRPr="00D44342" w14:paraId="67C369B5" w14:textId="77777777" w:rsidTr="00301803">
        <w:trPr>
          <w:trHeight w:val="240"/>
          <w:jc w:val="center"/>
        </w:trPr>
        <w:tc>
          <w:tcPr>
            <w:tcW w:w="4876" w:type="dxa"/>
            <w:tcBorders>
              <w:top w:val="nil"/>
              <w:left w:val="nil"/>
              <w:bottom w:val="nil"/>
              <w:right w:val="nil"/>
            </w:tcBorders>
          </w:tcPr>
          <w:p w14:paraId="0D1B6684"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6F388E99" w14:textId="77777777" w:rsidR="00DF724D" w:rsidRPr="00D44342" w:rsidRDefault="00DF724D" w:rsidP="00301803">
            <w:pPr>
              <w:pStyle w:val="AmColumnHeading"/>
            </w:pPr>
            <w:r w:rsidRPr="00D44342">
              <w:t>Emendamento</w:t>
            </w:r>
          </w:p>
        </w:tc>
      </w:tr>
      <w:tr w:rsidR="00DF724D" w:rsidRPr="00D44342" w14:paraId="192839DB" w14:textId="77777777" w:rsidTr="00301803">
        <w:trPr>
          <w:jc w:val="center"/>
        </w:trPr>
        <w:tc>
          <w:tcPr>
            <w:tcW w:w="4876" w:type="dxa"/>
            <w:tcBorders>
              <w:top w:val="nil"/>
              <w:left w:val="nil"/>
              <w:bottom w:val="nil"/>
              <w:right w:val="nil"/>
            </w:tcBorders>
          </w:tcPr>
          <w:p w14:paraId="4EBB34C5" w14:textId="77777777" w:rsidR="00DF724D" w:rsidRPr="00D44342" w:rsidRDefault="00DF724D" w:rsidP="00301803">
            <w:pPr>
              <w:pStyle w:val="Normal6a"/>
            </w:pPr>
          </w:p>
        </w:tc>
        <w:tc>
          <w:tcPr>
            <w:tcW w:w="4876" w:type="dxa"/>
            <w:tcBorders>
              <w:top w:val="nil"/>
              <w:left w:val="nil"/>
              <w:bottom w:val="nil"/>
              <w:right w:val="nil"/>
            </w:tcBorders>
          </w:tcPr>
          <w:p w14:paraId="7EE4589B" w14:textId="77777777" w:rsidR="00DF724D" w:rsidRPr="00D44342" w:rsidRDefault="00DF724D" w:rsidP="00301803">
            <w:pPr>
              <w:pStyle w:val="Normal6a"/>
            </w:pPr>
            <w:r w:rsidRPr="00D44342">
              <w:rPr>
                <w:b/>
                <w:i/>
              </w:rPr>
              <w:t>5 quinquies.</w:t>
            </w:r>
            <w:r w:rsidRPr="00D44342">
              <w:tab/>
            </w:r>
            <w:r w:rsidRPr="00D44342">
              <w:rPr>
                <w:b/>
                <w:i/>
              </w:rPr>
              <w:t>riconosce il valore dell'esperienza e delle competenze di Israele e della Giordania nella lotta al terrorismo, all'estremismo violento, alla radicalizzazione e al finanziamento del terrorismo; invita la Commissione e il servizio europeo per l'azione esterna a rafforzare la cooperazione e gli scambi di migliori pratiche con tali partner nei settori della condivisione di intelligence, della sicurezza delle frontiere, del contrasto alla radicalizzazione e della protezione delle infrastrutture critiche; incoraggia inoltre l'estensione di tale cooperazione ai partner che condividono gli stessi principi nella regione del Golfo al fine di rafforzare la sicurezza, la stabilità e la resilienza in tutte le regioni del Mediterraneo e del Medio Oriente;</w:t>
            </w:r>
          </w:p>
        </w:tc>
      </w:tr>
    </w:tbl>
    <w:p w14:paraId="374050AA"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396355E3" w14:textId="77777777" w:rsidR="00DF724D" w:rsidRPr="00D44342" w:rsidRDefault="00DF724D" w:rsidP="00DF724D">
      <w:r w:rsidRPr="00D44342">
        <w:rPr>
          <w:rStyle w:val="HideTWBExt"/>
        </w:rPr>
        <w:t>&lt;/Amend&gt;</w:t>
      </w:r>
    </w:p>
    <w:p w14:paraId="1BE5E0ED"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155</w:t>
      </w:r>
      <w:r w:rsidRPr="00D44342">
        <w:rPr>
          <w:rStyle w:val="HideTWBExt"/>
          <w:b w:val="0"/>
        </w:rPr>
        <w:t>&lt;/NumAm&gt;</w:t>
      </w:r>
    </w:p>
    <w:p w14:paraId="5CF2AF8D" w14:textId="77777777" w:rsidR="00DF724D" w:rsidRPr="00D44342" w:rsidRDefault="00DF724D" w:rsidP="00DF724D">
      <w:pPr>
        <w:pStyle w:val="NormalBold"/>
      </w:pPr>
      <w:r w:rsidRPr="00D44342">
        <w:rPr>
          <w:rStyle w:val="HideTWBExt"/>
          <w:b w:val="0"/>
        </w:rPr>
        <w:t>&lt;RepeatBlock-By&gt;&lt;Members&gt;</w:t>
      </w:r>
      <w:r w:rsidRPr="00D44342">
        <w:t>Leoluca Orlando</w:t>
      </w:r>
      <w:r w:rsidRPr="00D44342">
        <w:rPr>
          <w:rStyle w:val="HideTWBExt"/>
          <w:b w:val="0"/>
        </w:rPr>
        <w:t>&lt;/Members&gt;</w:t>
      </w:r>
    </w:p>
    <w:p w14:paraId="65458AB0" w14:textId="77777777" w:rsidR="00DF724D" w:rsidRPr="00D44342" w:rsidRDefault="00DF724D" w:rsidP="00DF724D">
      <w:r w:rsidRPr="00D44342">
        <w:rPr>
          <w:rStyle w:val="HideTWBExt"/>
        </w:rPr>
        <w:t>&lt;AuNomDe&gt;</w:t>
      </w:r>
      <w:r w:rsidRPr="00D44342">
        <w:rPr>
          <w:rStyle w:val="HideTWBInt"/>
        </w:rPr>
        <w:t>{Verts/ALE}</w:t>
      </w:r>
      <w:r w:rsidRPr="00D44342">
        <w:t>a nome del gruppo Verts/ALE</w:t>
      </w:r>
      <w:r w:rsidRPr="00D44342">
        <w:rPr>
          <w:rStyle w:val="HideTWBExt"/>
        </w:rPr>
        <w:t>&lt;/AuNomDe&gt;</w:t>
      </w:r>
    </w:p>
    <w:p w14:paraId="37E6734E" w14:textId="77777777" w:rsidR="00DF724D" w:rsidRPr="00D44342" w:rsidRDefault="00DF724D" w:rsidP="00DF724D">
      <w:pPr>
        <w:pStyle w:val="NormalBold"/>
      </w:pPr>
      <w:r w:rsidRPr="00D44342">
        <w:rPr>
          <w:rStyle w:val="HideTWBExt"/>
          <w:b w:val="0"/>
        </w:rPr>
        <w:t>&lt;/RepeatBlock-By&gt;</w:t>
      </w:r>
    </w:p>
    <w:p w14:paraId="1EE24A5C"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6A4B68C9" w14:textId="77777777" w:rsidR="00DF724D" w:rsidRPr="00D44342" w:rsidRDefault="00DF724D" w:rsidP="00DF724D">
      <w:pPr>
        <w:pStyle w:val="NormalBold"/>
      </w:pPr>
      <w:r w:rsidRPr="00D44342">
        <w:rPr>
          <w:rStyle w:val="HideTWBExt"/>
          <w:b w:val="0"/>
        </w:rPr>
        <w:t>&lt;Article&gt;</w:t>
      </w:r>
      <w:r w:rsidRPr="00D44342">
        <w:t>Paragrafo 6</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17FA7708" w14:textId="77777777" w:rsidTr="00301803">
        <w:trPr>
          <w:trHeight w:hRule="exact" w:val="240"/>
          <w:jc w:val="center"/>
        </w:trPr>
        <w:tc>
          <w:tcPr>
            <w:tcW w:w="9752" w:type="dxa"/>
            <w:gridSpan w:val="2"/>
            <w:tcBorders>
              <w:top w:val="nil"/>
              <w:left w:val="nil"/>
              <w:bottom w:val="nil"/>
              <w:right w:val="nil"/>
            </w:tcBorders>
          </w:tcPr>
          <w:p w14:paraId="69FFDE27" w14:textId="77777777" w:rsidR="00DF724D" w:rsidRPr="00D44342" w:rsidRDefault="00DF724D" w:rsidP="00301803"/>
        </w:tc>
      </w:tr>
      <w:tr w:rsidR="00DF724D" w:rsidRPr="00D44342" w14:paraId="59E237A8" w14:textId="77777777" w:rsidTr="00301803">
        <w:trPr>
          <w:trHeight w:val="240"/>
          <w:jc w:val="center"/>
        </w:trPr>
        <w:tc>
          <w:tcPr>
            <w:tcW w:w="4876" w:type="dxa"/>
            <w:tcBorders>
              <w:top w:val="nil"/>
              <w:left w:val="nil"/>
              <w:bottom w:val="nil"/>
              <w:right w:val="nil"/>
            </w:tcBorders>
          </w:tcPr>
          <w:p w14:paraId="7EB520DB"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05BA5F2F" w14:textId="77777777" w:rsidR="00DF724D" w:rsidRPr="00D44342" w:rsidRDefault="00DF724D" w:rsidP="00301803">
            <w:pPr>
              <w:pStyle w:val="AmColumnHeading"/>
            </w:pPr>
            <w:r w:rsidRPr="00D44342">
              <w:t>Emendamento</w:t>
            </w:r>
          </w:p>
        </w:tc>
      </w:tr>
      <w:tr w:rsidR="00DF724D" w:rsidRPr="00D44342" w14:paraId="4AAC5097" w14:textId="77777777" w:rsidTr="00301803">
        <w:trPr>
          <w:jc w:val="center"/>
        </w:trPr>
        <w:tc>
          <w:tcPr>
            <w:tcW w:w="4876" w:type="dxa"/>
            <w:tcBorders>
              <w:top w:val="nil"/>
              <w:left w:val="nil"/>
              <w:bottom w:val="nil"/>
              <w:right w:val="nil"/>
            </w:tcBorders>
          </w:tcPr>
          <w:p w14:paraId="567E20F7" w14:textId="77777777" w:rsidR="00DF724D" w:rsidRPr="00D44342" w:rsidRDefault="00DF724D" w:rsidP="00301803">
            <w:pPr>
              <w:pStyle w:val="Normal6a"/>
            </w:pPr>
            <w:r w:rsidRPr="00D44342">
              <w:t>6.</w:t>
            </w:r>
            <w:r w:rsidRPr="00D44342">
              <w:tab/>
              <w:t>sottolinea che, affinché il patto per il Mediterraneo sia un successo, i cittadini della regione mediterranea devono, in ultima analisi, beneficiarne; ribadisce la necessità di prestare particolare attenzione alla democrazia, allo Stato di diritto, ai diritti umani e alla trasparenza;</w:t>
            </w:r>
          </w:p>
        </w:tc>
        <w:tc>
          <w:tcPr>
            <w:tcW w:w="4876" w:type="dxa"/>
            <w:tcBorders>
              <w:top w:val="nil"/>
              <w:left w:val="nil"/>
              <w:bottom w:val="nil"/>
              <w:right w:val="nil"/>
            </w:tcBorders>
          </w:tcPr>
          <w:p w14:paraId="3FC38403" w14:textId="77777777" w:rsidR="00DF724D" w:rsidRPr="00D44342" w:rsidRDefault="00DF724D" w:rsidP="00301803">
            <w:pPr>
              <w:pStyle w:val="Normal6a"/>
            </w:pPr>
            <w:r w:rsidRPr="00D44342">
              <w:t>6.</w:t>
            </w:r>
            <w:r w:rsidRPr="00D44342">
              <w:tab/>
              <w:t xml:space="preserve">sottolinea che, affinché il patto per il Mediterraneo sia un successo, i cittadini della regione mediterranea devono, in ultima analisi, beneficiarne; ribadisce la necessità di prestare particolare attenzione alla democrazia, allo Stato di diritto, ai diritti umani e alla trasparenza; </w:t>
            </w:r>
            <w:r w:rsidRPr="00D44342">
              <w:rPr>
                <w:b/>
                <w:i/>
              </w:rPr>
              <w:t>invita la Commissione europea a garantire che tutti i pilastri del patto, compresi il commercio, l'energia, gli investimenti e la mobilità, siano attuati nel pieno rispetto degli obblighi dell'UE ai sensi del diritto internazionale in materia di diritti umani e dell'articolo 21 TUE; invita la Commissione europea a integrare sistematicamente valutazioni d'impatto ex ante ed ex post sui diritti umani e sull'ambiente nel ciclo di progetto di tutte le iniziative finanziate nell'ambito dell'architettura di investimento del patto, anche attraverso le garanzie dell'EFSD+, la piattaforma T-MED e il meccanismo di investimento in fase iniziale; insiste sul fatto che tali valutazioni siano condotte in modo indipendente, rese pubblicamente disponibili nelle lingue locali e accompagnate da meccanismi di reclamo accessibili per le comunità interessate;</w:t>
            </w:r>
          </w:p>
        </w:tc>
      </w:tr>
    </w:tbl>
    <w:p w14:paraId="4F9C811A"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4211B0E4" w14:textId="77777777" w:rsidR="00DF724D" w:rsidRPr="00D44342" w:rsidRDefault="00DF724D" w:rsidP="00DF724D">
      <w:r w:rsidRPr="00D44342">
        <w:rPr>
          <w:rStyle w:val="HideTWBExt"/>
        </w:rPr>
        <w:t>&lt;/Amend&gt;</w:t>
      </w:r>
    </w:p>
    <w:p w14:paraId="3847EEE7"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156</w:t>
      </w:r>
      <w:r w:rsidRPr="00D44342">
        <w:rPr>
          <w:rStyle w:val="HideTWBExt"/>
          <w:b w:val="0"/>
        </w:rPr>
        <w:t>&lt;/NumAm&gt;</w:t>
      </w:r>
    </w:p>
    <w:p w14:paraId="3AA4F27A" w14:textId="77777777" w:rsidR="00DF724D" w:rsidRPr="00D44342" w:rsidRDefault="00DF724D" w:rsidP="00DF724D">
      <w:pPr>
        <w:pStyle w:val="NormalBold"/>
      </w:pPr>
      <w:r w:rsidRPr="00D44342">
        <w:rPr>
          <w:rStyle w:val="HideTWBExt"/>
          <w:b w:val="0"/>
        </w:rPr>
        <w:t>&lt;RepeatBlock-By&gt;&lt;Members&gt;</w:t>
      </w:r>
      <w:r w:rsidRPr="00D44342">
        <w:t>Giorgos Georgiou</w:t>
      </w:r>
      <w:r w:rsidRPr="00D44342">
        <w:rPr>
          <w:rStyle w:val="HideTWBExt"/>
          <w:b w:val="0"/>
        </w:rPr>
        <w:t>&lt;/Members&gt;</w:t>
      </w:r>
    </w:p>
    <w:p w14:paraId="64F71500" w14:textId="77777777" w:rsidR="00DF724D" w:rsidRPr="00D44342" w:rsidRDefault="00DF724D" w:rsidP="00DF724D">
      <w:r w:rsidRPr="00D44342">
        <w:rPr>
          <w:rStyle w:val="HideTWBExt"/>
        </w:rPr>
        <w:t>&lt;AuNomDe&gt;</w:t>
      </w:r>
      <w:r w:rsidRPr="00D44342">
        <w:rPr>
          <w:rStyle w:val="HideTWBInt"/>
        </w:rPr>
        <w:t>{The Left}</w:t>
      </w:r>
      <w:r w:rsidRPr="00D44342">
        <w:t>a nome del gruppo The Left</w:t>
      </w:r>
      <w:r w:rsidRPr="00D44342">
        <w:rPr>
          <w:rStyle w:val="HideTWBExt"/>
        </w:rPr>
        <w:t>&lt;/AuNomDe&gt;</w:t>
      </w:r>
    </w:p>
    <w:p w14:paraId="75ED834E" w14:textId="77777777" w:rsidR="00DF724D" w:rsidRPr="00D44342" w:rsidRDefault="00DF724D" w:rsidP="00DF724D">
      <w:pPr>
        <w:pStyle w:val="NormalBold"/>
      </w:pPr>
      <w:r w:rsidRPr="00D44342">
        <w:rPr>
          <w:rStyle w:val="HideTWBExt"/>
          <w:b w:val="0"/>
        </w:rPr>
        <w:t>&lt;/RepeatBlock-By&gt;</w:t>
      </w:r>
    </w:p>
    <w:p w14:paraId="33D32D2A"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47787867" w14:textId="77777777" w:rsidR="00DF724D" w:rsidRPr="00D44342" w:rsidRDefault="00DF724D" w:rsidP="00DF724D">
      <w:pPr>
        <w:pStyle w:val="NormalBold"/>
      </w:pPr>
      <w:r w:rsidRPr="00D44342">
        <w:rPr>
          <w:rStyle w:val="HideTWBExt"/>
          <w:b w:val="0"/>
        </w:rPr>
        <w:t>&lt;Article&gt;</w:t>
      </w:r>
      <w:r w:rsidRPr="00D44342">
        <w:t>Paragrafo 6</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3D4793D0" w14:textId="77777777" w:rsidTr="00301803">
        <w:trPr>
          <w:trHeight w:hRule="exact" w:val="240"/>
          <w:jc w:val="center"/>
        </w:trPr>
        <w:tc>
          <w:tcPr>
            <w:tcW w:w="9752" w:type="dxa"/>
            <w:gridSpan w:val="2"/>
            <w:tcBorders>
              <w:top w:val="nil"/>
              <w:left w:val="nil"/>
              <w:bottom w:val="nil"/>
              <w:right w:val="nil"/>
            </w:tcBorders>
          </w:tcPr>
          <w:p w14:paraId="73AFE094" w14:textId="77777777" w:rsidR="00DF724D" w:rsidRPr="00D44342" w:rsidRDefault="00DF724D" w:rsidP="00301803"/>
        </w:tc>
      </w:tr>
      <w:tr w:rsidR="00DF724D" w:rsidRPr="00D44342" w14:paraId="026B9B28" w14:textId="77777777" w:rsidTr="00301803">
        <w:trPr>
          <w:trHeight w:val="240"/>
          <w:jc w:val="center"/>
        </w:trPr>
        <w:tc>
          <w:tcPr>
            <w:tcW w:w="4876" w:type="dxa"/>
            <w:tcBorders>
              <w:top w:val="nil"/>
              <w:left w:val="nil"/>
              <w:bottom w:val="nil"/>
              <w:right w:val="nil"/>
            </w:tcBorders>
          </w:tcPr>
          <w:p w14:paraId="7DFE6AC0"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4523FF0" w14:textId="77777777" w:rsidR="00DF724D" w:rsidRPr="00D44342" w:rsidRDefault="00DF724D" w:rsidP="00301803">
            <w:pPr>
              <w:pStyle w:val="AmColumnHeading"/>
            </w:pPr>
            <w:r w:rsidRPr="00D44342">
              <w:t>Emendamento</w:t>
            </w:r>
          </w:p>
        </w:tc>
      </w:tr>
      <w:tr w:rsidR="00DF724D" w:rsidRPr="00D44342" w14:paraId="75BA4B6B" w14:textId="77777777" w:rsidTr="00301803">
        <w:trPr>
          <w:jc w:val="center"/>
        </w:trPr>
        <w:tc>
          <w:tcPr>
            <w:tcW w:w="4876" w:type="dxa"/>
            <w:tcBorders>
              <w:top w:val="nil"/>
              <w:left w:val="nil"/>
              <w:bottom w:val="nil"/>
              <w:right w:val="nil"/>
            </w:tcBorders>
          </w:tcPr>
          <w:p w14:paraId="752BED26" w14:textId="77777777" w:rsidR="00DF724D" w:rsidRPr="00D44342" w:rsidRDefault="00DF724D" w:rsidP="00301803">
            <w:pPr>
              <w:pStyle w:val="Normal6a"/>
            </w:pPr>
            <w:r w:rsidRPr="00D44342">
              <w:t>6.</w:t>
            </w:r>
            <w:r w:rsidRPr="00D44342">
              <w:tab/>
              <w:t xml:space="preserve">sottolinea che, affinché il patto per il Mediterraneo sia un successo, i cittadini della regione mediterranea devono, in ultima analisi, beneficiarne; ribadisce la necessità di prestare particolare attenzione alla democrazia, allo Stato di diritto, ai diritti umani </w:t>
            </w:r>
            <w:r w:rsidRPr="00D44342">
              <w:rPr>
                <w:b/>
                <w:i/>
              </w:rPr>
              <w:t>e</w:t>
            </w:r>
            <w:r w:rsidRPr="00D44342">
              <w:t xml:space="preserve"> alla trasparenza;</w:t>
            </w:r>
          </w:p>
        </w:tc>
        <w:tc>
          <w:tcPr>
            <w:tcW w:w="4876" w:type="dxa"/>
            <w:tcBorders>
              <w:top w:val="nil"/>
              <w:left w:val="nil"/>
              <w:bottom w:val="nil"/>
              <w:right w:val="nil"/>
            </w:tcBorders>
          </w:tcPr>
          <w:p w14:paraId="3135BDAC" w14:textId="77777777" w:rsidR="00DF724D" w:rsidRPr="00D44342" w:rsidRDefault="00DF724D" w:rsidP="00301803">
            <w:pPr>
              <w:pStyle w:val="Normal6a"/>
            </w:pPr>
            <w:r w:rsidRPr="00D44342">
              <w:t>6.</w:t>
            </w:r>
            <w:r w:rsidRPr="00D44342">
              <w:tab/>
              <w:t>sottolinea che, affinché il patto per il Mediterraneo sia un successo, i cittadini della regione mediterranea devono, in ultima analisi, beneficiarne; ribadisce la necessità di prestare particolare attenzione alla democrazia, allo Stato di diritto, ai diritti umani</w:t>
            </w:r>
            <w:r w:rsidRPr="00D44342">
              <w:rPr>
                <w:b/>
                <w:i/>
              </w:rPr>
              <w:t>,</w:t>
            </w:r>
            <w:r w:rsidRPr="00D44342">
              <w:t xml:space="preserve"> alla trasparenza</w:t>
            </w:r>
            <w:r w:rsidRPr="00D44342">
              <w:rPr>
                <w:b/>
                <w:i/>
              </w:rPr>
              <w:t>, alla giustizia sociale, allo sviluppo economico sostenibile e inclusivo, all'occupazione di qualità, alla parità di genere e alla duplice transizione verde e digitale socialmente giusta</w:t>
            </w:r>
            <w:r w:rsidRPr="00D44342">
              <w:t xml:space="preserve">; </w:t>
            </w:r>
            <w:r w:rsidRPr="00D44342">
              <w:rPr>
                <w:b/>
                <w:i/>
              </w:rPr>
              <w:t>sottolinea che i progressi in tali settori dovrebbero rimanere un parametro di riferimento fondamentale per l'attuazione del patto;</w:t>
            </w:r>
          </w:p>
        </w:tc>
      </w:tr>
    </w:tbl>
    <w:p w14:paraId="06EC4335"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30DAFB22" w14:textId="77777777" w:rsidR="00DF724D" w:rsidRPr="00D44342" w:rsidRDefault="00DF724D" w:rsidP="00DF724D">
      <w:r w:rsidRPr="00D44342">
        <w:rPr>
          <w:rStyle w:val="HideTWBExt"/>
        </w:rPr>
        <w:t>&lt;/Amend&gt;</w:t>
      </w:r>
    </w:p>
    <w:p w14:paraId="60D64B6E"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157</w:t>
      </w:r>
      <w:r w:rsidRPr="00D44342">
        <w:rPr>
          <w:rStyle w:val="HideTWBExt"/>
          <w:b w:val="0"/>
        </w:rPr>
        <w:t>&lt;/NumAm&gt;</w:t>
      </w:r>
    </w:p>
    <w:p w14:paraId="1818A07E" w14:textId="77777777" w:rsidR="00DF724D" w:rsidRPr="00D44342" w:rsidRDefault="00DF724D" w:rsidP="00DF724D">
      <w:pPr>
        <w:pStyle w:val="NormalBold"/>
      </w:pPr>
      <w:r w:rsidRPr="00D44342">
        <w:rPr>
          <w:rStyle w:val="HideTWBExt"/>
          <w:b w:val="0"/>
        </w:rPr>
        <w:t>&lt;RepeatBlock-By&gt;&lt;Members&gt;</w:t>
      </w:r>
      <w:r w:rsidRPr="00D44342">
        <w:t>Helmut Brandstätter, Dan Barna, Hilde Vautmans</w:t>
      </w:r>
      <w:r w:rsidRPr="00D44342">
        <w:rPr>
          <w:rStyle w:val="HideTWBExt"/>
          <w:b w:val="0"/>
        </w:rPr>
        <w:t>&lt;/Members&gt;</w:t>
      </w:r>
    </w:p>
    <w:p w14:paraId="03D1B9F9" w14:textId="77777777" w:rsidR="00DF724D" w:rsidRPr="00D44342" w:rsidRDefault="00DF724D" w:rsidP="00DF724D">
      <w:pPr>
        <w:pStyle w:val="NormalBold"/>
      </w:pPr>
      <w:r w:rsidRPr="00D44342">
        <w:rPr>
          <w:rStyle w:val="HideTWBExt"/>
          <w:b w:val="0"/>
        </w:rPr>
        <w:t>&lt;/RepeatBlock-By&gt;</w:t>
      </w:r>
    </w:p>
    <w:p w14:paraId="1FD841C7"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46602B3C" w14:textId="77777777" w:rsidR="00DF724D" w:rsidRPr="00D44342" w:rsidRDefault="00DF724D" w:rsidP="00DF724D">
      <w:pPr>
        <w:pStyle w:val="NormalBold"/>
      </w:pPr>
      <w:r w:rsidRPr="00D44342">
        <w:rPr>
          <w:rStyle w:val="HideTWBExt"/>
          <w:b w:val="0"/>
        </w:rPr>
        <w:t>&lt;Article&gt;</w:t>
      </w:r>
      <w:r w:rsidRPr="00D44342">
        <w:t>Paragrafo 6</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080B0833" w14:textId="77777777" w:rsidTr="00301803">
        <w:trPr>
          <w:trHeight w:hRule="exact" w:val="240"/>
          <w:jc w:val="center"/>
        </w:trPr>
        <w:tc>
          <w:tcPr>
            <w:tcW w:w="9752" w:type="dxa"/>
            <w:gridSpan w:val="2"/>
            <w:tcBorders>
              <w:top w:val="nil"/>
              <w:left w:val="nil"/>
              <w:bottom w:val="nil"/>
              <w:right w:val="nil"/>
            </w:tcBorders>
          </w:tcPr>
          <w:p w14:paraId="7267829F" w14:textId="77777777" w:rsidR="00DF724D" w:rsidRPr="00D44342" w:rsidRDefault="00DF724D" w:rsidP="00301803"/>
        </w:tc>
      </w:tr>
      <w:tr w:rsidR="00DF724D" w:rsidRPr="00D44342" w14:paraId="167B2D98" w14:textId="77777777" w:rsidTr="00301803">
        <w:trPr>
          <w:trHeight w:val="240"/>
          <w:jc w:val="center"/>
        </w:trPr>
        <w:tc>
          <w:tcPr>
            <w:tcW w:w="4876" w:type="dxa"/>
            <w:tcBorders>
              <w:top w:val="nil"/>
              <w:left w:val="nil"/>
              <w:bottom w:val="nil"/>
              <w:right w:val="nil"/>
            </w:tcBorders>
          </w:tcPr>
          <w:p w14:paraId="2A463883"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62F2C4F7" w14:textId="77777777" w:rsidR="00DF724D" w:rsidRPr="00D44342" w:rsidRDefault="00DF724D" w:rsidP="00301803">
            <w:pPr>
              <w:pStyle w:val="AmColumnHeading"/>
            </w:pPr>
            <w:r w:rsidRPr="00D44342">
              <w:t>Emendamento</w:t>
            </w:r>
          </w:p>
        </w:tc>
      </w:tr>
      <w:tr w:rsidR="00DF724D" w:rsidRPr="00D44342" w14:paraId="1121CF4A" w14:textId="77777777" w:rsidTr="00301803">
        <w:trPr>
          <w:jc w:val="center"/>
        </w:trPr>
        <w:tc>
          <w:tcPr>
            <w:tcW w:w="4876" w:type="dxa"/>
            <w:tcBorders>
              <w:top w:val="nil"/>
              <w:left w:val="nil"/>
              <w:bottom w:val="nil"/>
              <w:right w:val="nil"/>
            </w:tcBorders>
          </w:tcPr>
          <w:p w14:paraId="0E90EF59" w14:textId="77777777" w:rsidR="00DF724D" w:rsidRPr="00D44342" w:rsidRDefault="00DF724D" w:rsidP="00301803">
            <w:pPr>
              <w:pStyle w:val="Normal6a"/>
            </w:pPr>
            <w:r w:rsidRPr="00D44342">
              <w:t>6.</w:t>
            </w:r>
            <w:r w:rsidRPr="00D44342">
              <w:tab/>
              <w:t xml:space="preserve">sottolinea che, affinché il patto per il Mediterraneo sia un successo, i cittadini </w:t>
            </w:r>
            <w:r w:rsidRPr="00D44342">
              <w:rPr>
                <w:b/>
                <w:i/>
              </w:rPr>
              <w:t>della regione mediterranea devono, in ultima analisi,</w:t>
            </w:r>
            <w:r w:rsidRPr="00D44342">
              <w:t xml:space="preserve"> beneficiarne; ribadisce la necessità di prestare particolare attenzione </w:t>
            </w:r>
            <w:r w:rsidRPr="00D44342">
              <w:rPr>
                <w:b/>
                <w:i/>
              </w:rPr>
              <w:t>alla</w:t>
            </w:r>
            <w:r w:rsidRPr="00D44342">
              <w:t xml:space="preserve"> democrazia, </w:t>
            </w:r>
            <w:r w:rsidRPr="00D44342">
              <w:rPr>
                <w:b/>
                <w:i/>
              </w:rPr>
              <w:t>allo</w:t>
            </w:r>
            <w:r w:rsidRPr="00D44342">
              <w:t xml:space="preserve"> Stato di diritto, </w:t>
            </w:r>
            <w:r w:rsidRPr="00D44342">
              <w:rPr>
                <w:b/>
                <w:i/>
              </w:rPr>
              <w:t>ai</w:t>
            </w:r>
            <w:r w:rsidRPr="00D44342">
              <w:t xml:space="preserve"> diritti umani e </w:t>
            </w:r>
            <w:r w:rsidRPr="00D44342">
              <w:rPr>
                <w:b/>
                <w:i/>
              </w:rPr>
              <w:t>alla</w:t>
            </w:r>
            <w:r w:rsidRPr="00D44342">
              <w:t xml:space="preserve"> trasparenza;</w:t>
            </w:r>
          </w:p>
        </w:tc>
        <w:tc>
          <w:tcPr>
            <w:tcW w:w="4876" w:type="dxa"/>
            <w:tcBorders>
              <w:top w:val="nil"/>
              <w:left w:val="nil"/>
              <w:bottom w:val="nil"/>
              <w:right w:val="nil"/>
            </w:tcBorders>
          </w:tcPr>
          <w:p w14:paraId="693AD59D" w14:textId="77777777" w:rsidR="00DF724D" w:rsidRPr="00D44342" w:rsidRDefault="00DF724D" w:rsidP="00301803">
            <w:pPr>
              <w:pStyle w:val="Normal6a"/>
            </w:pPr>
            <w:r w:rsidRPr="00D44342">
              <w:t>6.</w:t>
            </w:r>
            <w:r w:rsidRPr="00D44342">
              <w:tab/>
              <w:t xml:space="preserve">sottolinea che, affinché il patto per il Mediterraneo sia un successo, </w:t>
            </w:r>
            <w:r w:rsidRPr="00D44342">
              <w:rPr>
                <w:b/>
                <w:i/>
              </w:rPr>
              <w:t>è necessario un chiaro passaggio da un modello donatore-ricevente a un modello di co-creazione, in modo che</w:t>
            </w:r>
            <w:r w:rsidRPr="00D44342">
              <w:t xml:space="preserve"> i cittadini </w:t>
            </w:r>
            <w:r w:rsidRPr="00D44342">
              <w:rPr>
                <w:b/>
                <w:i/>
              </w:rPr>
              <w:t>di tutte le parti coinvolte possano</w:t>
            </w:r>
            <w:r w:rsidRPr="00D44342">
              <w:t xml:space="preserve"> beneficiarne; ribadisce la necessità di prestare particolare attenzione </w:t>
            </w:r>
            <w:r w:rsidRPr="00D44342">
              <w:rPr>
                <w:b/>
                <w:i/>
              </w:rPr>
              <w:t>alla cooperazione energetica, allo sviluppo economico sostenibile, all'innovazione, alle infrastrutture digitali e alla lotta contro le ingerenze straniere, nel rispetto dei principi universali della</w:t>
            </w:r>
            <w:r w:rsidRPr="00D44342">
              <w:t xml:space="preserve"> democrazia, </w:t>
            </w:r>
            <w:r w:rsidRPr="00D44342">
              <w:rPr>
                <w:b/>
                <w:i/>
              </w:rPr>
              <w:t>dello</w:t>
            </w:r>
            <w:r w:rsidRPr="00D44342">
              <w:t xml:space="preserve"> Stato di diritto, </w:t>
            </w:r>
            <w:r w:rsidRPr="00D44342">
              <w:rPr>
                <w:b/>
                <w:i/>
              </w:rPr>
              <w:t>dei</w:t>
            </w:r>
            <w:r w:rsidRPr="00D44342">
              <w:t xml:space="preserve"> diritti umani e </w:t>
            </w:r>
            <w:r w:rsidRPr="00D44342">
              <w:rPr>
                <w:b/>
                <w:i/>
              </w:rPr>
              <w:t>della</w:t>
            </w:r>
            <w:r w:rsidRPr="00D44342">
              <w:t xml:space="preserve"> trasparenza;</w:t>
            </w:r>
          </w:p>
        </w:tc>
      </w:tr>
    </w:tbl>
    <w:p w14:paraId="591A08E5"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56D4302D" w14:textId="77777777" w:rsidR="00DF724D" w:rsidRPr="00D44342" w:rsidRDefault="00DF724D" w:rsidP="00DF724D">
      <w:r w:rsidRPr="00D44342">
        <w:rPr>
          <w:rStyle w:val="HideTWBExt"/>
        </w:rPr>
        <w:t>&lt;/Amend&gt;</w:t>
      </w:r>
    </w:p>
    <w:p w14:paraId="4B37E04A"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158</w:t>
      </w:r>
      <w:r w:rsidRPr="00D44342">
        <w:rPr>
          <w:rStyle w:val="HideTWBExt"/>
          <w:b w:val="0"/>
        </w:rPr>
        <w:t>&lt;/NumAm&gt;</w:t>
      </w:r>
    </w:p>
    <w:p w14:paraId="39A45166" w14:textId="77777777" w:rsidR="00DF724D" w:rsidRPr="00D44342" w:rsidRDefault="00DF724D" w:rsidP="00DF724D">
      <w:pPr>
        <w:pStyle w:val="NormalBold"/>
      </w:pPr>
      <w:r w:rsidRPr="00D44342">
        <w:rPr>
          <w:rStyle w:val="HideTWBExt"/>
          <w:b w:val="0"/>
        </w:rPr>
        <w:t>&lt;RepeatBlock-By&gt;&lt;Members&gt;</w:t>
      </w:r>
      <w:r w:rsidRPr="00D44342">
        <w:t>Nicola Zingaretti, Nacho Sánchez Amor, Yannis Maniatis, Elio Di Rupo, Marco Tarquinio, Matjaž Nemec, Marta Temido, Costas Mavrides</w:t>
      </w:r>
      <w:r w:rsidRPr="00D44342">
        <w:rPr>
          <w:rStyle w:val="HideTWBExt"/>
          <w:b w:val="0"/>
        </w:rPr>
        <w:t>&lt;/Members&gt;</w:t>
      </w:r>
    </w:p>
    <w:p w14:paraId="6FD379B6" w14:textId="77777777" w:rsidR="00DF724D" w:rsidRPr="00D44342" w:rsidRDefault="00DF724D" w:rsidP="00DF724D">
      <w:pPr>
        <w:pStyle w:val="NormalBold"/>
      </w:pPr>
      <w:r w:rsidRPr="00D44342">
        <w:rPr>
          <w:rStyle w:val="HideTWBExt"/>
          <w:b w:val="0"/>
        </w:rPr>
        <w:t>&lt;/RepeatBlock-By&gt;</w:t>
      </w:r>
    </w:p>
    <w:p w14:paraId="1EF13C25"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279D2931" w14:textId="77777777" w:rsidR="00DF724D" w:rsidRPr="00D44342" w:rsidRDefault="00DF724D" w:rsidP="00DF724D">
      <w:pPr>
        <w:pStyle w:val="NormalBold"/>
      </w:pPr>
      <w:r w:rsidRPr="00D44342">
        <w:rPr>
          <w:rStyle w:val="HideTWBExt"/>
          <w:b w:val="0"/>
        </w:rPr>
        <w:t>&lt;Article&gt;</w:t>
      </w:r>
      <w:r w:rsidRPr="00D44342">
        <w:t>Paragrafo 6</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24A5BA37" w14:textId="77777777" w:rsidTr="00301803">
        <w:trPr>
          <w:trHeight w:hRule="exact" w:val="240"/>
          <w:jc w:val="center"/>
        </w:trPr>
        <w:tc>
          <w:tcPr>
            <w:tcW w:w="9752" w:type="dxa"/>
            <w:gridSpan w:val="2"/>
            <w:tcBorders>
              <w:top w:val="nil"/>
              <w:left w:val="nil"/>
              <w:bottom w:val="nil"/>
              <w:right w:val="nil"/>
            </w:tcBorders>
          </w:tcPr>
          <w:p w14:paraId="5341F6CB" w14:textId="77777777" w:rsidR="00DF724D" w:rsidRPr="00D44342" w:rsidRDefault="00DF724D" w:rsidP="00301803"/>
        </w:tc>
      </w:tr>
      <w:tr w:rsidR="00DF724D" w:rsidRPr="00D44342" w14:paraId="35DF3AC4" w14:textId="77777777" w:rsidTr="00301803">
        <w:trPr>
          <w:trHeight w:val="240"/>
          <w:jc w:val="center"/>
        </w:trPr>
        <w:tc>
          <w:tcPr>
            <w:tcW w:w="4876" w:type="dxa"/>
            <w:tcBorders>
              <w:top w:val="nil"/>
              <w:left w:val="nil"/>
              <w:bottom w:val="nil"/>
              <w:right w:val="nil"/>
            </w:tcBorders>
          </w:tcPr>
          <w:p w14:paraId="04E59C1D"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77A2A6A0" w14:textId="77777777" w:rsidR="00DF724D" w:rsidRPr="00D44342" w:rsidRDefault="00DF724D" w:rsidP="00301803">
            <w:pPr>
              <w:pStyle w:val="AmColumnHeading"/>
            </w:pPr>
            <w:r w:rsidRPr="00D44342">
              <w:t>Emendamento</w:t>
            </w:r>
          </w:p>
        </w:tc>
      </w:tr>
      <w:tr w:rsidR="00DF724D" w:rsidRPr="00D44342" w14:paraId="68DF6452" w14:textId="77777777" w:rsidTr="00301803">
        <w:trPr>
          <w:jc w:val="center"/>
        </w:trPr>
        <w:tc>
          <w:tcPr>
            <w:tcW w:w="4876" w:type="dxa"/>
            <w:tcBorders>
              <w:top w:val="nil"/>
              <w:left w:val="nil"/>
              <w:bottom w:val="nil"/>
              <w:right w:val="nil"/>
            </w:tcBorders>
          </w:tcPr>
          <w:p w14:paraId="4FDE47BF" w14:textId="77777777" w:rsidR="00DF724D" w:rsidRPr="00D44342" w:rsidRDefault="00DF724D" w:rsidP="00301803">
            <w:pPr>
              <w:pStyle w:val="Normal6a"/>
            </w:pPr>
            <w:r w:rsidRPr="00D44342">
              <w:t>6.</w:t>
            </w:r>
            <w:r w:rsidRPr="00D44342">
              <w:tab/>
              <w:t>sottolinea che, affinché il patto per il Mediterraneo sia un successo, i cittadini della regione mediterranea devono, in ultima analisi, beneficiarne; ribadisce la necessità di prestare particolare attenzione alla democrazia, allo Stato di diritto, ai diritti umani e alla trasparenza;</w:t>
            </w:r>
          </w:p>
        </w:tc>
        <w:tc>
          <w:tcPr>
            <w:tcW w:w="4876" w:type="dxa"/>
            <w:tcBorders>
              <w:top w:val="nil"/>
              <w:left w:val="nil"/>
              <w:bottom w:val="nil"/>
              <w:right w:val="nil"/>
            </w:tcBorders>
          </w:tcPr>
          <w:p w14:paraId="1D733C5C" w14:textId="77777777" w:rsidR="00DF724D" w:rsidRPr="00D44342" w:rsidRDefault="00DF724D" w:rsidP="00301803">
            <w:pPr>
              <w:pStyle w:val="Normal6a"/>
            </w:pPr>
            <w:r w:rsidRPr="00D44342">
              <w:t>6.</w:t>
            </w:r>
            <w:r w:rsidRPr="00D44342">
              <w:tab/>
              <w:t xml:space="preserve">sottolinea che, affinché il patto per il Mediterraneo sia un successo, i cittadini della regione mediterranea devono, in ultima analisi, beneficiarne </w:t>
            </w:r>
            <w:r w:rsidRPr="00D44342">
              <w:rPr>
                <w:b/>
                <w:i/>
              </w:rPr>
              <w:t>attraverso migliori opportunità di mobilità, tenore di vita e possibilità economiche, in particolare per donne e giovani, ma anche attraverso maggiore stabilità e libertà</w:t>
            </w:r>
            <w:r w:rsidRPr="00D44342">
              <w:t>; ribadisce la necessità di prestare particolare attenzione alla democrazia, allo Stato di diritto, ai diritti umani e alla trasparenza;</w:t>
            </w:r>
          </w:p>
        </w:tc>
      </w:tr>
    </w:tbl>
    <w:p w14:paraId="5D1881E4"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103BFB72" w14:textId="77777777" w:rsidR="00DF724D" w:rsidRPr="00D44342" w:rsidRDefault="00DF724D" w:rsidP="00DF724D">
      <w:r w:rsidRPr="00D44342">
        <w:rPr>
          <w:rStyle w:val="HideTWBExt"/>
        </w:rPr>
        <w:t>&lt;/Amend&gt;</w:t>
      </w:r>
    </w:p>
    <w:p w14:paraId="2B446932"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159</w:t>
      </w:r>
      <w:r w:rsidRPr="00D44342">
        <w:rPr>
          <w:rStyle w:val="HideTWBExt"/>
          <w:b w:val="0"/>
        </w:rPr>
        <w:t>&lt;/NumAm&gt;</w:t>
      </w:r>
    </w:p>
    <w:p w14:paraId="7A847F8C" w14:textId="77777777" w:rsidR="00DF724D" w:rsidRPr="00D44342" w:rsidRDefault="00DF724D" w:rsidP="00DF724D">
      <w:pPr>
        <w:pStyle w:val="NormalBold"/>
      </w:pPr>
      <w:r w:rsidRPr="00D44342">
        <w:rPr>
          <w:rStyle w:val="HideTWBExt"/>
          <w:b w:val="0"/>
        </w:rPr>
        <w:t>&lt;RepeatBlock-By&gt;&lt;Members&gt;</w:t>
      </w:r>
      <w:r w:rsidRPr="00D44342">
        <w:t>Stanislav Stoyanov</w:t>
      </w:r>
      <w:r w:rsidRPr="00D44342">
        <w:rPr>
          <w:rStyle w:val="HideTWBExt"/>
          <w:b w:val="0"/>
        </w:rPr>
        <w:t>&lt;/Members&gt;</w:t>
      </w:r>
    </w:p>
    <w:p w14:paraId="481E1CA3" w14:textId="77777777" w:rsidR="00DF724D" w:rsidRPr="00D44342" w:rsidRDefault="00DF724D" w:rsidP="00DF724D">
      <w:r w:rsidRPr="00D44342">
        <w:rPr>
          <w:rStyle w:val="HideTWBExt"/>
        </w:rPr>
        <w:t>&lt;AuNomDe&gt;</w:t>
      </w:r>
      <w:r w:rsidRPr="00D44342">
        <w:rPr>
          <w:rStyle w:val="HideTWBInt"/>
        </w:rPr>
        <w:t>{ESN}</w:t>
      </w:r>
      <w:r w:rsidRPr="00D44342">
        <w:t>a nome del gruppo ESN</w:t>
      </w:r>
      <w:r w:rsidRPr="00D44342">
        <w:rPr>
          <w:rStyle w:val="HideTWBExt"/>
        </w:rPr>
        <w:t>&lt;/AuNomDe&gt;</w:t>
      </w:r>
    </w:p>
    <w:p w14:paraId="463D7FF1" w14:textId="77777777" w:rsidR="00DF724D" w:rsidRPr="00D44342" w:rsidRDefault="00DF724D" w:rsidP="00DF724D">
      <w:pPr>
        <w:pStyle w:val="NormalBold"/>
      </w:pPr>
      <w:r w:rsidRPr="00D44342">
        <w:rPr>
          <w:rStyle w:val="HideTWBExt"/>
          <w:b w:val="0"/>
        </w:rPr>
        <w:t>&lt;/RepeatBlock-By&gt;</w:t>
      </w:r>
    </w:p>
    <w:p w14:paraId="40621B84"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0EC65E10" w14:textId="77777777" w:rsidR="00DF724D" w:rsidRPr="00D44342" w:rsidRDefault="00DF724D" w:rsidP="00DF724D">
      <w:pPr>
        <w:pStyle w:val="NormalBold"/>
      </w:pPr>
      <w:r w:rsidRPr="00D44342">
        <w:rPr>
          <w:rStyle w:val="HideTWBExt"/>
          <w:b w:val="0"/>
        </w:rPr>
        <w:t>&lt;Article&gt;</w:t>
      </w:r>
      <w:r w:rsidRPr="00D44342">
        <w:t>Paragrafo 6</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5E9A9298" w14:textId="77777777" w:rsidTr="00301803">
        <w:trPr>
          <w:trHeight w:hRule="exact" w:val="240"/>
          <w:jc w:val="center"/>
        </w:trPr>
        <w:tc>
          <w:tcPr>
            <w:tcW w:w="9752" w:type="dxa"/>
            <w:gridSpan w:val="2"/>
            <w:tcBorders>
              <w:top w:val="nil"/>
              <w:left w:val="nil"/>
              <w:bottom w:val="nil"/>
              <w:right w:val="nil"/>
            </w:tcBorders>
          </w:tcPr>
          <w:p w14:paraId="6B134DBF" w14:textId="77777777" w:rsidR="00DF724D" w:rsidRPr="00D44342" w:rsidRDefault="00DF724D" w:rsidP="00301803"/>
        </w:tc>
      </w:tr>
      <w:tr w:rsidR="00DF724D" w:rsidRPr="00D44342" w14:paraId="354A885F" w14:textId="77777777" w:rsidTr="00301803">
        <w:trPr>
          <w:trHeight w:val="240"/>
          <w:jc w:val="center"/>
        </w:trPr>
        <w:tc>
          <w:tcPr>
            <w:tcW w:w="4876" w:type="dxa"/>
            <w:tcBorders>
              <w:top w:val="nil"/>
              <w:left w:val="nil"/>
              <w:bottom w:val="nil"/>
              <w:right w:val="nil"/>
            </w:tcBorders>
          </w:tcPr>
          <w:p w14:paraId="6AF6B4F2"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15889F0E" w14:textId="77777777" w:rsidR="00DF724D" w:rsidRPr="00D44342" w:rsidRDefault="00DF724D" w:rsidP="00301803">
            <w:pPr>
              <w:pStyle w:val="AmColumnHeading"/>
            </w:pPr>
            <w:r w:rsidRPr="00D44342">
              <w:t>Emendamento</w:t>
            </w:r>
          </w:p>
        </w:tc>
      </w:tr>
      <w:tr w:rsidR="00DF724D" w:rsidRPr="00D44342" w14:paraId="77DC75F2" w14:textId="77777777" w:rsidTr="00301803">
        <w:trPr>
          <w:jc w:val="center"/>
        </w:trPr>
        <w:tc>
          <w:tcPr>
            <w:tcW w:w="4876" w:type="dxa"/>
            <w:tcBorders>
              <w:top w:val="nil"/>
              <w:left w:val="nil"/>
              <w:bottom w:val="nil"/>
              <w:right w:val="nil"/>
            </w:tcBorders>
          </w:tcPr>
          <w:p w14:paraId="075E6567" w14:textId="77777777" w:rsidR="00DF724D" w:rsidRPr="00D44342" w:rsidRDefault="00DF724D" w:rsidP="00301803">
            <w:pPr>
              <w:pStyle w:val="Normal6a"/>
            </w:pPr>
            <w:r w:rsidRPr="00D44342">
              <w:t>6.</w:t>
            </w:r>
            <w:r w:rsidRPr="00D44342">
              <w:tab/>
              <w:t xml:space="preserve">sottolinea che, affinché il patto per il Mediterraneo sia un successo, i cittadini della regione mediterranea </w:t>
            </w:r>
            <w:r w:rsidRPr="00D44342">
              <w:rPr>
                <w:b/>
                <w:i/>
              </w:rPr>
              <w:t>devono, in ultima analisi, beneficiarne</w:t>
            </w:r>
            <w:r w:rsidRPr="00D44342">
              <w:t xml:space="preserve">; ribadisce la necessità di prestare particolare attenzione alla </w:t>
            </w:r>
            <w:r w:rsidRPr="00D44342">
              <w:rPr>
                <w:b/>
                <w:i/>
              </w:rPr>
              <w:t xml:space="preserve">democrazia, allo Stato di diritto, ai diritti umani e </w:t>
            </w:r>
            <w:r w:rsidRPr="00D44342">
              <w:t>alla</w:t>
            </w:r>
            <w:r w:rsidRPr="00D44342">
              <w:rPr>
                <w:b/>
                <w:i/>
              </w:rPr>
              <w:t xml:space="preserve"> trasparenza</w:t>
            </w:r>
            <w:r w:rsidRPr="00D44342">
              <w:t>;</w:t>
            </w:r>
          </w:p>
        </w:tc>
        <w:tc>
          <w:tcPr>
            <w:tcW w:w="4876" w:type="dxa"/>
            <w:tcBorders>
              <w:top w:val="nil"/>
              <w:left w:val="nil"/>
              <w:bottom w:val="nil"/>
              <w:right w:val="nil"/>
            </w:tcBorders>
          </w:tcPr>
          <w:p w14:paraId="4B64DF6F" w14:textId="77777777" w:rsidR="00DF724D" w:rsidRPr="00D44342" w:rsidRDefault="00DF724D" w:rsidP="00301803">
            <w:pPr>
              <w:pStyle w:val="Normal6a"/>
            </w:pPr>
            <w:r w:rsidRPr="00D44342">
              <w:t>6.</w:t>
            </w:r>
            <w:r w:rsidRPr="00D44342">
              <w:tab/>
              <w:t xml:space="preserve">sottolinea che, affinché il patto per il Mediterraneo sia un successo, </w:t>
            </w:r>
            <w:r w:rsidRPr="00D44342">
              <w:rPr>
                <w:b/>
                <w:i/>
              </w:rPr>
              <w:t>dovrebbero beneficiarne sia</w:t>
            </w:r>
            <w:r w:rsidRPr="00D44342">
              <w:t xml:space="preserve"> </w:t>
            </w:r>
            <w:r w:rsidRPr="00D44342">
              <w:rPr>
                <w:b/>
                <w:i/>
              </w:rPr>
              <w:t>i cittadini europei sia</w:t>
            </w:r>
            <w:r w:rsidRPr="00D44342">
              <w:t xml:space="preserve"> i cittadini della regione mediterranea; ribadisce la necessità di prestare particolare attenzione alla </w:t>
            </w:r>
            <w:r w:rsidRPr="00D44342">
              <w:rPr>
                <w:b/>
                <w:i/>
              </w:rPr>
              <w:t xml:space="preserve">stabilità, alla prosperità e </w:t>
            </w:r>
            <w:r w:rsidRPr="00D44342">
              <w:t>alla</w:t>
            </w:r>
            <w:r w:rsidRPr="00D44342">
              <w:rPr>
                <w:b/>
                <w:i/>
              </w:rPr>
              <w:t xml:space="preserve"> crescita</w:t>
            </w:r>
            <w:r w:rsidRPr="00D44342">
              <w:t>;</w:t>
            </w:r>
          </w:p>
        </w:tc>
      </w:tr>
    </w:tbl>
    <w:p w14:paraId="5FA5AFD6"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7257865F" w14:textId="77777777" w:rsidR="00DF724D" w:rsidRPr="00D44342" w:rsidRDefault="00DF724D" w:rsidP="00DF724D">
      <w:r w:rsidRPr="00D44342">
        <w:rPr>
          <w:rStyle w:val="HideTWBExt"/>
        </w:rPr>
        <w:t>&lt;/Amend&gt;</w:t>
      </w:r>
    </w:p>
    <w:p w14:paraId="31F9D8F1"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160</w:t>
      </w:r>
      <w:r w:rsidRPr="00D44342">
        <w:rPr>
          <w:rStyle w:val="HideTWBExt"/>
          <w:b w:val="0"/>
        </w:rPr>
        <w:t>&lt;/NumAm&gt;</w:t>
      </w:r>
    </w:p>
    <w:p w14:paraId="59045E9B" w14:textId="77777777" w:rsidR="00DF724D" w:rsidRPr="00D44342" w:rsidRDefault="00DF724D" w:rsidP="00DF724D">
      <w:pPr>
        <w:pStyle w:val="NormalBold"/>
      </w:pPr>
      <w:r w:rsidRPr="00D44342">
        <w:rPr>
          <w:rStyle w:val="HideTWBExt"/>
          <w:b w:val="0"/>
        </w:rPr>
        <w:t>&lt;RepeatBlock-By&gt;&lt;Members&gt;</w:t>
      </w:r>
      <w:r w:rsidRPr="00D44342">
        <w:t>Vangelis Meimarakis, Fredis Beleris</w:t>
      </w:r>
      <w:r w:rsidRPr="00D44342">
        <w:rPr>
          <w:rStyle w:val="HideTWBExt"/>
          <w:b w:val="0"/>
        </w:rPr>
        <w:t>&lt;/Members&gt;</w:t>
      </w:r>
    </w:p>
    <w:p w14:paraId="17AE3DF9" w14:textId="77777777" w:rsidR="00DF724D" w:rsidRPr="00D44342" w:rsidRDefault="00DF724D" w:rsidP="00DF724D">
      <w:pPr>
        <w:pStyle w:val="NormalBold"/>
      </w:pPr>
      <w:r w:rsidRPr="00D44342">
        <w:rPr>
          <w:rStyle w:val="HideTWBExt"/>
          <w:b w:val="0"/>
        </w:rPr>
        <w:t>&lt;/RepeatBlock-By&gt;</w:t>
      </w:r>
    </w:p>
    <w:p w14:paraId="128C2EE2"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26EF5B23" w14:textId="77777777" w:rsidR="00DF724D" w:rsidRPr="00D44342" w:rsidRDefault="00DF724D" w:rsidP="00DF724D">
      <w:pPr>
        <w:pStyle w:val="NormalBold"/>
      </w:pPr>
      <w:r w:rsidRPr="00D44342">
        <w:rPr>
          <w:rStyle w:val="HideTWBExt"/>
          <w:b w:val="0"/>
        </w:rPr>
        <w:t>&lt;Article&gt;</w:t>
      </w:r>
      <w:r w:rsidRPr="00D44342">
        <w:t>Paragrafo 6</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48C1F98A" w14:textId="77777777" w:rsidTr="00301803">
        <w:trPr>
          <w:trHeight w:hRule="exact" w:val="240"/>
          <w:jc w:val="center"/>
        </w:trPr>
        <w:tc>
          <w:tcPr>
            <w:tcW w:w="9752" w:type="dxa"/>
            <w:gridSpan w:val="2"/>
            <w:tcBorders>
              <w:top w:val="nil"/>
              <w:left w:val="nil"/>
              <w:bottom w:val="nil"/>
              <w:right w:val="nil"/>
            </w:tcBorders>
          </w:tcPr>
          <w:p w14:paraId="478808AF" w14:textId="77777777" w:rsidR="00DF724D" w:rsidRPr="00D44342" w:rsidRDefault="00DF724D" w:rsidP="00301803"/>
        </w:tc>
      </w:tr>
      <w:tr w:rsidR="00DF724D" w:rsidRPr="00D44342" w14:paraId="2C4C1F9A" w14:textId="77777777" w:rsidTr="00301803">
        <w:trPr>
          <w:trHeight w:val="240"/>
          <w:jc w:val="center"/>
        </w:trPr>
        <w:tc>
          <w:tcPr>
            <w:tcW w:w="4876" w:type="dxa"/>
            <w:tcBorders>
              <w:top w:val="nil"/>
              <w:left w:val="nil"/>
              <w:bottom w:val="nil"/>
              <w:right w:val="nil"/>
            </w:tcBorders>
          </w:tcPr>
          <w:p w14:paraId="548F0669"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0DF5DDD6" w14:textId="77777777" w:rsidR="00DF724D" w:rsidRPr="00D44342" w:rsidRDefault="00DF724D" w:rsidP="00301803">
            <w:pPr>
              <w:pStyle w:val="AmColumnHeading"/>
            </w:pPr>
            <w:r w:rsidRPr="00D44342">
              <w:t>Emendamento</w:t>
            </w:r>
          </w:p>
        </w:tc>
      </w:tr>
      <w:tr w:rsidR="00DF724D" w:rsidRPr="00D44342" w14:paraId="7415F1CF" w14:textId="77777777" w:rsidTr="00301803">
        <w:trPr>
          <w:jc w:val="center"/>
        </w:trPr>
        <w:tc>
          <w:tcPr>
            <w:tcW w:w="4876" w:type="dxa"/>
            <w:tcBorders>
              <w:top w:val="nil"/>
              <w:left w:val="nil"/>
              <w:bottom w:val="nil"/>
              <w:right w:val="nil"/>
            </w:tcBorders>
          </w:tcPr>
          <w:p w14:paraId="7F652E02" w14:textId="77777777" w:rsidR="00DF724D" w:rsidRPr="00D44342" w:rsidRDefault="00DF724D" w:rsidP="00301803">
            <w:pPr>
              <w:pStyle w:val="Normal6a"/>
            </w:pPr>
            <w:r w:rsidRPr="00D44342">
              <w:t>6.</w:t>
            </w:r>
            <w:r w:rsidRPr="00D44342">
              <w:tab/>
              <w:t xml:space="preserve">sottolinea che, affinché il patto per il Mediterraneo sia un successo, i cittadini della regione mediterranea devono, in ultima analisi, beneficiarne; ribadisce la necessità di prestare particolare attenzione alla democrazia, allo Stato di diritto, ai diritti umani </w:t>
            </w:r>
            <w:r w:rsidRPr="00D44342">
              <w:rPr>
                <w:b/>
                <w:i/>
              </w:rPr>
              <w:t>e</w:t>
            </w:r>
            <w:r w:rsidRPr="00D44342">
              <w:t xml:space="preserve"> alla trasparenza;</w:t>
            </w:r>
          </w:p>
        </w:tc>
        <w:tc>
          <w:tcPr>
            <w:tcW w:w="4876" w:type="dxa"/>
            <w:tcBorders>
              <w:top w:val="nil"/>
              <w:left w:val="nil"/>
              <w:bottom w:val="nil"/>
              <w:right w:val="nil"/>
            </w:tcBorders>
          </w:tcPr>
          <w:p w14:paraId="67A30579" w14:textId="77777777" w:rsidR="00DF724D" w:rsidRPr="00D44342" w:rsidRDefault="00DF724D" w:rsidP="00301803">
            <w:pPr>
              <w:pStyle w:val="Normal6a"/>
            </w:pPr>
            <w:r w:rsidRPr="00D44342">
              <w:t>6.</w:t>
            </w:r>
            <w:r w:rsidRPr="00D44342">
              <w:tab/>
              <w:t>sottolinea che, affinché il patto per il Mediterraneo sia un successo, i cittadini della regione mediterranea devono, in ultima analisi, beneficiarne; ribadisce la necessità di prestare particolare attenzione alla democrazia, allo Stato di diritto, ai diritti umani</w:t>
            </w:r>
            <w:r w:rsidRPr="00D44342">
              <w:rPr>
                <w:b/>
                <w:i/>
              </w:rPr>
              <w:t>,</w:t>
            </w:r>
            <w:r w:rsidRPr="00D44342">
              <w:t xml:space="preserve"> alla trasparenza</w:t>
            </w:r>
            <w:r w:rsidRPr="00D44342">
              <w:rPr>
                <w:b/>
                <w:i/>
              </w:rPr>
              <w:t>, all'energia, alla migrazione e al settore della pesca</w:t>
            </w:r>
            <w:r w:rsidRPr="00D44342">
              <w:t>;</w:t>
            </w:r>
          </w:p>
        </w:tc>
      </w:tr>
    </w:tbl>
    <w:p w14:paraId="08EA7FE6"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{EL}</w:t>
      </w:r>
      <w:r w:rsidRPr="00D44342">
        <w:t>el</w:t>
      </w:r>
      <w:r w:rsidRPr="00D44342">
        <w:rPr>
          <w:rStyle w:val="HideTWBExt"/>
        </w:rPr>
        <w:t>&lt;/Original&gt;</w:t>
      </w:r>
    </w:p>
    <w:p w14:paraId="27394B09" w14:textId="77777777" w:rsidR="00DF724D" w:rsidRPr="00D44342" w:rsidRDefault="00DF724D" w:rsidP="00DF724D">
      <w:r w:rsidRPr="00D44342">
        <w:rPr>
          <w:rStyle w:val="HideTWBExt"/>
        </w:rPr>
        <w:t>&lt;/Amend&gt;</w:t>
      </w:r>
    </w:p>
    <w:p w14:paraId="72294C71"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161</w:t>
      </w:r>
      <w:r w:rsidRPr="00D44342">
        <w:rPr>
          <w:rStyle w:val="HideTWBExt"/>
          <w:b w:val="0"/>
        </w:rPr>
        <w:t>&lt;/NumAm&gt;</w:t>
      </w:r>
    </w:p>
    <w:p w14:paraId="356672FA" w14:textId="77777777" w:rsidR="00DF724D" w:rsidRPr="00D44342" w:rsidRDefault="00DF724D" w:rsidP="00DF724D">
      <w:pPr>
        <w:pStyle w:val="NormalBold"/>
      </w:pPr>
      <w:r w:rsidRPr="00D44342">
        <w:rPr>
          <w:rStyle w:val="HideTWBExt"/>
          <w:b w:val="0"/>
        </w:rPr>
        <w:t>&lt;RepeatBlock-By&gt;&lt;Members&gt;</w:t>
      </w:r>
      <w:r w:rsidRPr="00D44342">
        <w:t>Alberico Gambino, Ruggero Razza, Carlo Fidanza</w:t>
      </w:r>
      <w:r w:rsidRPr="00D44342">
        <w:rPr>
          <w:rStyle w:val="HideTWBExt"/>
          <w:b w:val="0"/>
        </w:rPr>
        <w:t>&lt;/Members&gt;</w:t>
      </w:r>
    </w:p>
    <w:p w14:paraId="3655B843" w14:textId="77777777" w:rsidR="00DF724D" w:rsidRPr="00D44342" w:rsidRDefault="00DF724D" w:rsidP="00DF724D">
      <w:pPr>
        <w:pStyle w:val="NormalBold"/>
      </w:pPr>
      <w:r w:rsidRPr="00D44342">
        <w:rPr>
          <w:rStyle w:val="HideTWBExt"/>
          <w:b w:val="0"/>
        </w:rPr>
        <w:t>&lt;/RepeatBlock-By&gt;</w:t>
      </w:r>
    </w:p>
    <w:p w14:paraId="118ABB35"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123CA411" w14:textId="77777777" w:rsidR="00DF724D" w:rsidRPr="00D44342" w:rsidRDefault="00DF724D" w:rsidP="00DF724D">
      <w:pPr>
        <w:pStyle w:val="NormalBold"/>
      </w:pPr>
      <w:r w:rsidRPr="00D44342">
        <w:rPr>
          <w:rStyle w:val="HideTWBExt"/>
          <w:b w:val="0"/>
        </w:rPr>
        <w:t>&lt;Article&gt;</w:t>
      </w:r>
      <w:r w:rsidRPr="00D44342">
        <w:t>Paragrafo 6</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27F0C5DD" w14:textId="77777777" w:rsidTr="00301803">
        <w:trPr>
          <w:trHeight w:hRule="exact" w:val="240"/>
          <w:jc w:val="center"/>
        </w:trPr>
        <w:tc>
          <w:tcPr>
            <w:tcW w:w="9752" w:type="dxa"/>
            <w:gridSpan w:val="2"/>
            <w:tcBorders>
              <w:top w:val="nil"/>
              <w:left w:val="nil"/>
              <w:bottom w:val="nil"/>
              <w:right w:val="nil"/>
            </w:tcBorders>
          </w:tcPr>
          <w:p w14:paraId="3B6EE26A" w14:textId="77777777" w:rsidR="00DF724D" w:rsidRPr="00D44342" w:rsidRDefault="00DF724D" w:rsidP="00301803"/>
        </w:tc>
      </w:tr>
      <w:tr w:rsidR="00DF724D" w:rsidRPr="00D44342" w14:paraId="471D06BB" w14:textId="77777777" w:rsidTr="00301803">
        <w:trPr>
          <w:trHeight w:val="240"/>
          <w:jc w:val="center"/>
        </w:trPr>
        <w:tc>
          <w:tcPr>
            <w:tcW w:w="4876" w:type="dxa"/>
            <w:tcBorders>
              <w:top w:val="nil"/>
              <w:left w:val="nil"/>
              <w:bottom w:val="nil"/>
              <w:right w:val="nil"/>
            </w:tcBorders>
          </w:tcPr>
          <w:p w14:paraId="5AE38274"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65108DCE" w14:textId="77777777" w:rsidR="00DF724D" w:rsidRPr="00D44342" w:rsidRDefault="00DF724D" w:rsidP="00301803">
            <w:pPr>
              <w:pStyle w:val="AmColumnHeading"/>
            </w:pPr>
            <w:r w:rsidRPr="00D44342">
              <w:t>Emendamento</w:t>
            </w:r>
          </w:p>
        </w:tc>
      </w:tr>
      <w:tr w:rsidR="00DF724D" w:rsidRPr="00D44342" w14:paraId="42E824F5" w14:textId="77777777" w:rsidTr="00301803">
        <w:trPr>
          <w:jc w:val="center"/>
        </w:trPr>
        <w:tc>
          <w:tcPr>
            <w:tcW w:w="4876" w:type="dxa"/>
            <w:tcBorders>
              <w:top w:val="nil"/>
              <w:left w:val="nil"/>
              <w:bottom w:val="nil"/>
              <w:right w:val="nil"/>
            </w:tcBorders>
          </w:tcPr>
          <w:p w14:paraId="3F98072E" w14:textId="77777777" w:rsidR="00DF724D" w:rsidRPr="00D44342" w:rsidRDefault="00DF724D" w:rsidP="00301803">
            <w:pPr>
              <w:pStyle w:val="Normal6a"/>
            </w:pPr>
            <w:r w:rsidRPr="00D44342">
              <w:t>6.</w:t>
            </w:r>
            <w:r w:rsidRPr="00D44342">
              <w:tab/>
              <w:t xml:space="preserve">sottolinea che, affinché il patto per il Mediterraneo sia un successo, i cittadini della regione mediterranea devono, in ultima analisi, beneficiarne; ribadisce </w:t>
            </w:r>
            <w:r w:rsidRPr="00D44342">
              <w:rPr>
                <w:b/>
                <w:i/>
              </w:rPr>
              <w:t>la necessità di prestare particolare attenzione alla democrazia, allo</w:t>
            </w:r>
            <w:r w:rsidRPr="00D44342">
              <w:t xml:space="preserve"> Stato di diritto, </w:t>
            </w:r>
            <w:r w:rsidRPr="00D44342">
              <w:rPr>
                <w:b/>
                <w:i/>
              </w:rPr>
              <w:t>ai diritti umani e alla</w:t>
            </w:r>
            <w:r w:rsidRPr="00D44342">
              <w:t xml:space="preserve"> trasparenza;</w:t>
            </w:r>
          </w:p>
        </w:tc>
        <w:tc>
          <w:tcPr>
            <w:tcW w:w="4876" w:type="dxa"/>
            <w:tcBorders>
              <w:top w:val="nil"/>
              <w:left w:val="nil"/>
              <w:bottom w:val="nil"/>
              <w:right w:val="nil"/>
            </w:tcBorders>
          </w:tcPr>
          <w:p w14:paraId="465841FB" w14:textId="77777777" w:rsidR="00DF724D" w:rsidRPr="00D44342" w:rsidRDefault="00DF724D" w:rsidP="00301803">
            <w:pPr>
              <w:pStyle w:val="Normal6a"/>
            </w:pPr>
            <w:r w:rsidRPr="00D44342">
              <w:t>6.</w:t>
            </w:r>
            <w:r w:rsidRPr="00D44342">
              <w:tab/>
              <w:t xml:space="preserve">sottolinea che, affinché il patto per il Mediterraneo sia un successo, i cittadini della regione mediterranea devono, in ultima analisi, beneficiarne; ribadisce </w:t>
            </w:r>
            <w:r w:rsidRPr="00D44342">
              <w:rPr>
                <w:b/>
                <w:i/>
              </w:rPr>
              <w:t>l'importanza di promuovere una governance responsabile, lo</w:t>
            </w:r>
            <w:r w:rsidRPr="00D44342">
              <w:t xml:space="preserve"> Stato di diritto, </w:t>
            </w:r>
            <w:r w:rsidRPr="00D44342">
              <w:rPr>
                <w:b/>
                <w:i/>
              </w:rPr>
              <w:t>la</w:t>
            </w:r>
            <w:r w:rsidRPr="00D44342">
              <w:t xml:space="preserve"> trasparenza</w:t>
            </w:r>
            <w:r w:rsidRPr="00D44342">
              <w:rPr>
                <w:b/>
                <w:i/>
              </w:rPr>
              <w:t>, il rispetto dei diritti fondamentali, la sicurezza e le opportunità economiche, tenendo conto delle specificità dei Paesi partner</w:t>
            </w:r>
            <w:r w:rsidRPr="00D44342">
              <w:t>;</w:t>
            </w:r>
          </w:p>
        </w:tc>
      </w:tr>
    </w:tbl>
    <w:p w14:paraId="5EDE9E9F"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{IT}</w:t>
      </w:r>
      <w:r w:rsidRPr="00D44342">
        <w:t>it</w:t>
      </w:r>
      <w:r w:rsidRPr="00D44342">
        <w:rPr>
          <w:rStyle w:val="HideTWBExt"/>
        </w:rPr>
        <w:t>&lt;/Original&gt;</w:t>
      </w:r>
    </w:p>
    <w:p w14:paraId="1D782EE1" w14:textId="77777777" w:rsidR="00DF724D" w:rsidRPr="00D44342" w:rsidRDefault="00DF724D" w:rsidP="00DF724D">
      <w:r w:rsidRPr="00D44342">
        <w:rPr>
          <w:rStyle w:val="HideTWBExt"/>
        </w:rPr>
        <w:t>&lt;/Amend&gt;</w:t>
      </w:r>
    </w:p>
    <w:p w14:paraId="6F713A28"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162</w:t>
      </w:r>
      <w:r w:rsidRPr="00D44342">
        <w:rPr>
          <w:rStyle w:val="HideTWBExt"/>
          <w:b w:val="0"/>
        </w:rPr>
        <w:t>&lt;/NumAm&gt;</w:t>
      </w:r>
    </w:p>
    <w:p w14:paraId="65D10C89" w14:textId="77777777" w:rsidR="00DF724D" w:rsidRPr="00D44342" w:rsidRDefault="00DF724D" w:rsidP="00DF724D">
      <w:pPr>
        <w:pStyle w:val="NormalBold"/>
      </w:pPr>
      <w:r w:rsidRPr="00D44342">
        <w:rPr>
          <w:rStyle w:val="HideTWBExt"/>
          <w:b w:val="0"/>
        </w:rPr>
        <w:t>&lt;RepeatBlock-By&gt;&lt;Members&gt;</w:t>
      </w:r>
      <w:r w:rsidRPr="00D44342">
        <w:t>Alexander Sell</w:t>
      </w:r>
      <w:r w:rsidRPr="00D44342">
        <w:rPr>
          <w:rStyle w:val="HideTWBExt"/>
          <w:b w:val="0"/>
        </w:rPr>
        <w:t>&lt;/Members&gt;</w:t>
      </w:r>
    </w:p>
    <w:p w14:paraId="1FDAD54A" w14:textId="77777777" w:rsidR="00DF724D" w:rsidRPr="00D44342" w:rsidRDefault="00DF724D" w:rsidP="00DF724D">
      <w:pPr>
        <w:pStyle w:val="NormalBold"/>
      </w:pPr>
      <w:r w:rsidRPr="00D44342">
        <w:rPr>
          <w:rStyle w:val="HideTWBExt"/>
          <w:b w:val="0"/>
        </w:rPr>
        <w:t>&lt;/RepeatBlock-By&gt;</w:t>
      </w:r>
    </w:p>
    <w:p w14:paraId="2935327A"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78DE4DCE" w14:textId="77777777" w:rsidR="00DF724D" w:rsidRPr="00D44342" w:rsidRDefault="00DF724D" w:rsidP="00DF724D">
      <w:pPr>
        <w:pStyle w:val="NormalBold"/>
      </w:pPr>
      <w:r w:rsidRPr="00D44342">
        <w:rPr>
          <w:rStyle w:val="HideTWBExt"/>
          <w:b w:val="0"/>
        </w:rPr>
        <w:t>&lt;Article&gt;</w:t>
      </w:r>
      <w:r w:rsidRPr="00D44342">
        <w:t>Paragrafo 6</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743CB7A8" w14:textId="77777777" w:rsidTr="00301803">
        <w:trPr>
          <w:trHeight w:hRule="exact" w:val="240"/>
          <w:jc w:val="center"/>
        </w:trPr>
        <w:tc>
          <w:tcPr>
            <w:tcW w:w="9752" w:type="dxa"/>
            <w:gridSpan w:val="2"/>
            <w:tcBorders>
              <w:top w:val="nil"/>
              <w:left w:val="nil"/>
              <w:bottom w:val="nil"/>
              <w:right w:val="nil"/>
            </w:tcBorders>
          </w:tcPr>
          <w:p w14:paraId="035BCFBA" w14:textId="77777777" w:rsidR="00DF724D" w:rsidRPr="00D44342" w:rsidRDefault="00DF724D" w:rsidP="00301803"/>
        </w:tc>
      </w:tr>
      <w:tr w:rsidR="00DF724D" w:rsidRPr="00D44342" w14:paraId="68C412A4" w14:textId="77777777" w:rsidTr="00301803">
        <w:trPr>
          <w:trHeight w:val="240"/>
          <w:jc w:val="center"/>
        </w:trPr>
        <w:tc>
          <w:tcPr>
            <w:tcW w:w="4876" w:type="dxa"/>
            <w:tcBorders>
              <w:top w:val="nil"/>
              <w:left w:val="nil"/>
              <w:bottom w:val="nil"/>
              <w:right w:val="nil"/>
            </w:tcBorders>
          </w:tcPr>
          <w:p w14:paraId="585EA4DC"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41E77D70" w14:textId="77777777" w:rsidR="00DF724D" w:rsidRPr="00D44342" w:rsidRDefault="00DF724D" w:rsidP="00301803">
            <w:pPr>
              <w:pStyle w:val="AmColumnHeading"/>
            </w:pPr>
            <w:r w:rsidRPr="00D44342">
              <w:t>Emendamento</w:t>
            </w:r>
          </w:p>
        </w:tc>
      </w:tr>
      <w:tr w:rsidR="00DF724D" w:rsidRPr="00D44342" w14:paraId="1899B081" w14:textId="77777777" w:rsidTr="00301803">
        <w:trPr>
          <w:jc w:val="center"/>
        </w:trPr>
        <w:tc>
          <w:tcPr>
            <w:tcW w:w="4876" w:type="dxa"/>
            <w:tcBorders>
              <w:top w:val="nil"/>
              <w:left w:val="nil"/>
              <w:bottom w:val="nil"/>
              <w:right w:val="nil"/>
            </w:tcBorders>
          </w:tcPr>
          <w:p w14:paraId="450C1F6E" w14:textId="77777777" w:rsidR="00DF724D" w:rsidRPr="00D44342" w:rsidRDefault="00DF724D" w:rsidP="00301803">
            <w:pPr>
              <w:pStyle w:val="Normal6a"/>
            </w:pPr>
            <w:r w:rsidRPr="00D44342">
              <w:t>6.</w:t>
            </w:r>
            <w:r w:rsidRPr="00D44342">
              <w:tab/>
              <w:t xml:space="preserve">sottolinea che, affinché il patto per il Mediterraneo sia un successo, i cittadini della regione mediterranea devono, in ultima analisi, beneficiarne; ribadisce la necessità di </w:t>
            </w:r>
            <w:r w:rsidRPr="00D44342">
              <w:rPr>
                <w:b/>
                <w:i/>
              </w:rPr>
              <w:t>prestare particolare attenzione alla democrazia, allo Stato di diritto, ai diritti umani e alla trasparenza</w:t>
            </w:r>
            <w:r w:rsidRPr="00D44342">
              <w:t>;</w:t>
            </w:r>
          </w:p>
        </w:tc>
        <w:tc>
          <w:tcPr>
            <w:tcW w:w="4876" w:type="dxa"/>
            <w:tcBorders>
              <w:top w:val="nil"/>
              <w:left w:val="nil"/>
              <w:bottom w:val="nil"/>
              <w:right w:val="nil"/>
            </w:tcBorders>
          </w:tcPr>
          <w:p w14:paraId="7D1E907B" w14:textId="77777777" w:rsidR="00DF724D" w:rsidRPr="00D44342" w:rsidRDefault="00DF724D" w:rsidP="00301803">
            <w:pPr>
              <w:pStyle w:val="Normal6a"/>
            </w:pPr>
            <w:r w:rsidRPr="00D44342">
              <w:t>6.</w:t>
            </w:r>
            <w:r w:rsidRPr="00D44342">
              <w:tab/>
              <w:t xml:space="preserve">sottolinea che, affinché il patto per il Mediterraneo sia un successo, i cittadini della regione mediterranea devono, in ultima analisi, beneficiarne; ribadisce la necessità di </w:t>
            </w:r>
            <w:r w:rsidRPr="00D44342">
              <w:rPr>
                <w:b/>
                <w:i/>
              </w:rPr>
              <w:t>una condizionalità ferma basata sul controllo efficace delle frontiere, sulla riammissione dei migranti irregolari e sulla lotta contro le reti di trafficanti</w:t>
            </w:r>
            <w:r w:rsidRPr="00D44342">
              <w:t>;</w:t>
            </w:r>
          </w:p>
        </w:tc>
      </w:tr>
    </w:tbl>
    <w:p w14:paraId="5B14F50A"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4E0978F8" w14:textId="77777777" w:rsidR="00DF724D" w:rsidRPr="00D44342" w:rsidRDefault="00DF724D" w:rsidP="00DF724D">
      <w:r w:rsidRPr="00D44342">
        <w:rPr>
          <w:rStyle w:val="HideTWBExt"/>
        </w:rPr>
        <w:t>&lt;/Amend&gt;</w:t>
      </w:r>
    </w:p>
    <w:p w14:paraId="0174D1CD"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163</w:t>
      </w:r>
      <w:r w:rsidRPr="00D44342">
        <w:rPr>
          <w:rStyle w:val="HideTWBExt"/>
          <w:b w:val="0"/>
        </w:rPr>
        <w:t>&lt;/NumAm&gt;</w:t>
      </w:r>
    </w:p>
    <w:p w14:paraId="79A14F5B" w14:textId="77777777" w:rsidR="00DF724D" w:rsidRPr="00D44342" w:rsidRDefault="00DF724D" w:rsidP="00DF724D">
      <w:pPr>
        <w:pStyle w:val="NormalBold"/>
      </w:pPr>
      <w:r w:rsidRPr="00D44342">
        <w:rPr>
          <w:rStyle w:val="HideTWBExt"/>
          <w:b w:val="0"/>
        </w:rPr>
        <w:t>&lt;RepeatBlock-By&gt;&lt;Members&gt;</w:t>
      </w:r>
      <w:r w:rsidRPr="00D44342">
        <w:t>Massimiliano Salini</w:t>
      </w:r>
      <w:r w:rsidRPr="00D44342">
        <w:rPr>
          <w:rStyle w:val="HideTWBExt"/>
          <w:b w:val="0"/>
        </w:rPr>
        <w:t>&lt;/Members&gt;</w:t>
      </w:r>
    </w:p>
    <w:p w14:paraId="3C6E4481" w14:textId="77777777" w:rsidR="00DF724D" w:rsidRPr="00D44342" w:rsidRDefault="00DF724D" w:rsidP="00DF724D">
      <w:pPr>
        <w:pStyle w:val="NormalBold"/>
      </w:pPr>
      <w:r w:rsidRPr="00D44342">
        <w:rPr>
          <w:rStyle w:val="HideTWBExt"/>
          <w:b w:val="0"/>
        </w:rPr>
        <w:t>&lt;/RepeatBlock-By&gt;</w:t>
      </w:r>
    </w:p>
    <w:p w14:paraId="6D46E433"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53AD627A" w14:textId="77777777" w:rsidR="00DF724D" w:rsidRPr="00D44342" w:rsidRDefault="00DF724D" w:rsidP="00DF724D">
      <w:pPr>
        <w:pStyle w:val="NormalBold"/>
      </w:pPr>
      <w:r w:rsidRPr="00D44342">
        <w:rPr>
          <w:rStyle w:val="HideTWBExt"/>
          <w:b w:val="0"/>
        </w:rPr>
        <w:t>&lt;Article&gt;</w:t>
      </w:r>
      <w:r w:rsidRPr="00D44342">
        <w:t>Paragrafo 6</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6044CE9" w14:textId="77777777" w:rsidTr="00301803">
        <w:trPr>
          <w:trHeight w:hRule="exact" w:val="240"/>
          <w:jc w:val="center"/>
        </w:trPr>
        <w:tc>
          <w:tcPr>
            <w:tcW w:w="9752" w:type="dxa"/>
            <w:gridSpan w:val="2"/>
            <w:tcBorders>
              <w:top w:val="nil"/>
              <w:left w:val="nil"/>
              <w:bottom w:val="nil"/>
              <w:right w:val="nil"/>
            </w:tcBorders>
          </w:tcPr>
          <w:p w14:paraId="3DA7B62A" w14:textId="77777777" w:rsidR="00DF724D" w:rsidRPr="00D44342" w:rsidRDefault="00DF724D" w:rsidP="00301803"/>
        </w:tc>
      </w:tr>
      <w:tr w:rsidR="00DF724D" w:rsidRPr="00D44342" w14:paraId="52561DA6" w14:textId="77777777" w:rsidTr="00301803">
        <w:trPr>
          <w:trHeight w:val="240"/>
          <w:jc w:val="center"/>
        </w:trPr>
        <w:tc>
          <w:tcPr>
            <w:tcW w:w="4876" w:type="dxa"/>
            <w:tcBorders>
              <w:top w:val="nil"/>
              <w:left w:val="nil"/>
              <w:bottom w:val="nil"/>
              <w:right w:val="nil"/>
            </w:tcBorders>
          </w:tcPr>
          <w:p w14:paraId="4E0776D0"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0F65E02F" w14:textId="77777777" w:rsidR="00DF724D" w:rsidRPr="00D44342" w:rsidRDefault="00DF724D" w:rsidP="00301803">
            <w:pPr>
              <w:pStyle w:val="AmColumnHeading"/>
            </w:pPr>
            <w:r w:rsidRPr="00D44342">
              <w:t>Emendamento</w:t>
            </w:r>
          </w:p>
        </w:tc>
      </w:tr>
      <w:tr w:rsidR="00DF724D" w:rsidRPr="00D44342" w14:paraId="5C5D39EB" w14:textId="77777777" w:rsidTr="00301803">
        <w:trPr>
          <w:jc w:val="center"/>
        </w:trPr>
        <w:tc>
          <w:tcPr>
            <w:tcW w:w="4876" w:type="dxa"/>
            <w:tcBorders>
              <w:top w:val="nil"/>
              <w:left w:val="nil"/>
              <w:bottom w:val="nil"/>
              <w:right w:val="nil"/>
            </w:tcBorders>
          </w:tcPr>
          <w:p w14:paraId="4CBC5A72" w14:textId="77777777" w:rsidR="00DF724D" w:rsidRPr="00D44342" w:rsidRDefault="00DF724D" w:rsidP="00301803">
            <w:pPr>
              <w:pStyle w:val="Normal6a"/>
            </w:pPr>
            <w:r w:rsidRPr="00D44342">
              <w:t>6.</w:t>
            </w:r>
            <w:r w:rsidRPr="00D44342">
              <w:tab/>
              <w:t>sottolinea che, affinché il patto per il Mediterraneo sia un successo, i cittadini della regione mediterranea devono, in ultima analisi, beneficiarne; ribadisce la necessità di prestare particolare attenzione alla democrazia, allo Stato di diritto, ai diritti umani e alla trasparenza;</w:t>
            </w:r>
          </w:p>
        </w:tc>
        <w:tc>
          <w:tcPr>
            <w:tcW w:w="4876" w:type="dxa"/>
            <w:tcBorders>
              <w:top w:val="nil"/>
              <w:left w:val="nil"/>
              <w:bottom w:val="nil"/>
              <w:right w:val="nil"/>
            </w:tcBorders>
          </w:tcPr>
          <w:p w14:paraId="70E6ABE4" w14:textId="77777777" w:rsidR="00DF724D" w:rsidRPr="00D44342" w:rsidRDefault="00DF724D" w:rsidP="00301803">
            <w:pPr>
              <w:pStyle w:val="Normal6a"/>
            </w:pPr>
            <w:r w:rsidRPr="00D44342">
              <w:t>6.</w:t>
            </w:r>
            <w:r w:rsidRPr="00D44342">
              <w:tab/>
              <w:t>sottolinea che, affinché il patto per il Mediterraneo sia un successo, i cittadini della regione mediterranea devono, in ultima analisi, beneficiarne; ribadisce la necessità di prestare particolare attenzione alla democrazia, allo Stato di diritto, ai diritti umani</w:t>
            </w:r>
            <w:r w:rsidRPr="00D44342">
              <w:rPr>
                <w:b/>
                <w:i/>
              </w:rPr>
              <w:t>, alle libertà fondamentali</w:t>
            </w:r>
            <w:r w:rsidRPr="00D44342">
              <w:t xml:space="preserve"> e alla trasparenza;</w:t>
            </w:r>
          </w:p>
        </w:tc>
      </w:tr>
    </w:tbl>
    <w:p w14:paraId="7F83E261"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0190A6AB" w14:textId="77777777" w:rsidR="00DF724D" w:rsidRPr="00D44342" w:rsidRDefault="00DF724D" w:rsidP="00DF724D">
      <w:r w:rsidRPr="00D44342">
        <w:rPr>
          <w:rStyle w:val="HideTWBExt"/>
        </w:rPr>
        <w:t>&lt;/Amend&gt;</w:t>
      </w:r>
    </w:p>
    <w:p w14:paraId="51D73F78"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164</w:t>
      </w:r>
      <w:r w:rsidRPr="00D44342">
        <w:rPr>
          <w:rStyle w:val="HideTWBExt"/>
          <w:b w:val="0"/>
        </w:rPr>
        <w:t>&lt;/NumAm&gt;</w:t>
      </w:r>
    </w:p>
    <w:p w14:paraId="49AAB942" w14:textId="77777777" w:rsidR="00DF724D" w:rsidRPr="00D44342" w:rsidRDefault="00DF724D" w:rsidP="00DF724D">
      <w:pPr>
        <w:pStyle w:val="NormalBold"/>
      </w:pPr>
      <w:r w:rsidRPr="00D44342">
        <w:rPr>
          <w:rStyle w:val="HideTWBExt"/>
          <w:b w:val="0"/>
        </w:rPr>
        <w:t>&lt;RepeatBlock-By&gt;&lt;Members&gt;</w:t>
      </w:r>
      <w:r w:rsidRPr="00D44342">
        <w:t>Sebastian Tynkkynen</w:t>
      </w:r>
      <w:r w:rsidRPr="00D44342">
        <w:rPr>
          <w:rStyle w:val="HideTWBExt"/>
          <w:b w:val="0"/>
        </w:rPr>
        <w:t>&lt;/Members&gt;</w:t>
      </w:r>
    </w:p>
    <w:p w14:paraId="3591EA93" w14:textId="77777777" w:rsidR="00DF724D" w:rsidRPr="00D44342" w:rsidRDefault="00DF724D" w:rsidP="00DF724D">
      <w:pPr>
        <w:pStyle w:val="NormalBold"/>
      </w:pPr>
      <w:r w:rsidRPr="00D44342">
        <w:rPr>
          <w:rStyle w:val="HideTWBExt"/>
          <w:b w:val="0"/>
        </w:rPr>
        <w:t>&lt;/RepeatBlock-By&gt;</w:t>
      </w:r>
    </w:p>
    <w:p w14:paraId="39E0DBD3"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025E0001" w14:textId="77777777" w:rsidR="00DF724D" w:rsidRPr="00D44342" w:rsidRDefault="00DF724D" w:rsidP="00DF724D">
      <w:pPr>
        <w:pStyle w:val="NormalBold"/>
      </w:pPr>
      <w:r w:rsidRPr="00D44342">
        <w:rPr>
          <w:rStyle w:val="HideTWBExt"/>
          <w:b w:val="0"/>
        </w:rPr>
        <w:t>&lt;Article&gt;</w:t>
      </w:r>
      <w:r w:rsidRPr="00D44342">
        <w:t>Paragrafo 6</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16B117BE" w14:textId="77777777" w:rsidTr="00301803">
        <w:trPr>
          <w:trHeight w:hRule="exact" w:val="240"/>
          <w:jc w:val="center"/>
        </w:trPr>
        <w:tc>
          <w:tcPr>
            <w:tcW w:w="9752" w:type="dxa"/>
            <w:gridSpan w:val="2"/>
            <w:tcBorders>
              <w:top w:val="nil"/>
              <w:left w:val="nil"/>
              <w:bottom w:val="nil"/>
              <w:right w:val="nil"/>
            </w:tcBorders>
          </w:tcPr>
          <w:p w14:paraId="6B32CB60" w14:textId="77777777" w:rsidR="00DF724D" w:rsidRPr="00D44342" w:rsidRDefault="00DF724D" w:rsidP="00301803"/>
        </w:tc>
      </w:tr>
      <w:tr w:rsidR="00DF724D" w:rsidRPr="00D44342" w14:paraId="280C4672" w14:textId="77777777" w:rsidTr="00301803">
        <w:trPr>
          <w:trHeight w:val="240"/>
          <w:jc w:val="center"/>
        </w:trPr>
        <w:tc>
          <w:tcPr>
            <w:tcW w:w="4876" w:type="dxa"/>
            <w:tcBorders>
              <w:top w:val="nil"/>
              <w:left w:val="nil"/>
              <w:bottom w:val="nil"/>
              <w:right w:val="nil"/>
            </w:tcBorders>
          </w:tcPr>
          <w:p w14:paraId="22E893CA"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4F7A75F6" w14:textId="77777777" w:rsidR="00DF724D" w:rsidRPr="00D44342" w:rsidRDefault="00DF724D" w:rsidP="00301803">
            <w:pPr>
              <w:pStyle w:val="AmColumnHeading"/>
            </w:pPr>
            <w:r w:rsidRPr="00D44342">
              <w:t>Emendamento</w:t>
            </w:r>
          </w:p>
        </w:tc>
      </w:tr>
      <w:tr w:rsidR="00DF724D" w:rsidRPr="00D44342" w14:paraId="6CA6433C" w14:textId="77777777" w:rsidTr="00301803">
        <w:trPr>
          <w:jc w:val="center"/>
        </w:trPr>
        <w:tc>
          <w:tcPr>
            <w:tcW w:w="4876" w:type="dxa"/>
            <w:tcBorders>
              <w:top w:val="nil"/>
              <w:left w:val="nil"/>
              <w:bottom w:val="nil"/>
              <w:right w:val="nil"/>
            </w:tcBorders>
          </w:tcPr>
          <w:p w14:paraId="79F7425A" w14:textId="77777777" w:rsidR="00DF724D" w:rsidRPr="00D44342" w:rsidRDefault="00DF724D" w:rsidP="00301803">
            <w:pPr>
              <w:pStyle w:val="Normal6a"/>
            </w:pPr>
            <w:r w:rsidRPr="00D44342">
              <w:t>6.</w:t>
            </w:r>
            <w:r w:rsidRPr="00D44342">
              <w:tab/>
              <w:t>sottolinea che, affinché il patto per il Mediterraneo sia un successo, i cittadini della regione mediterranea devono, in ultima analisi, beneficiarne; ribadisce la necessità di prestare particolare attenzione alla democrazia, allo Stato di diritto, ai diritti umani e alla trasparenza;</w:t>
            </w:r>
          </w:p>
        </w:tc>
        <w:tc>
          <w:tcPr>
            <w:tcW w:w="4876" w:type="dxa"/>
            <w:tcBorders>
              <w:top w:val="nil"/>
              <w:left w:val="nil"/>
              <w:bottom w:val="nil"/>
              <w:right w:val="nil"/>
            </w:tcBorders>
          </w:tcPr>
          <w:p w14:paraId="1DB966B7" w14:textId="77777777" w:rsidR="00DF724D" w:rsidRPr="00D44342" w:rsidRDefault="00DF724D" w:rsidP="00301803">
            <w:pPr>
              <w:pStyle w:val="Normal6a"/>
            </w:pPr>
            <w:r w:rsidRPr="00D44342">
              <w:t>6.</w:t>
            </w:r>
            <w:r w:rsidRPr="00D44342">
              <w:tab/>
              <w:t xml:space="preserve">sottolinea che, affinché il patto per il Mediterraneo sia un successo, </w:t>
            </w:r>
            <w:r w:rsidRPr="00D44342">
              <w:rPr>
                <w:b/>
                <w:i/>
              </w:rPr>
              <w:t>l'UE e</w:t>
            </w:r>
            <w:r w:rsidRPr="00D44342">
              <w:t xml:space="preserve"> i cittadini della regione mediterranea devono, in ultima analisi, beneficiarne; ribadisce la necessità di prestare particolare attenzione alla democrazia, allo Stato di diritto, ai diritti umani e alla trasparenza;</w:t>
            </w:r>
          </w:p>
        </w:tc>
      </w:tr>
    </w:tbl>
    <w:p w14:paraId="416E3CF3"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{FI}</w:t>
      </w:r>
      <w:r w:rsidRPr="00D44342">
        <w:t>fi</w:t>
      </w:r>
      <w:r w:rsidRPr="00D44342">
        <w:rPr>
          <w:rStyle w:val="HideTWBExt"/>
        </w:rPr>
        <w:t>&lt;/Original&gt;</w:t>
      </w:r>
    </w:p>
    <w:p w14:paraId="3D24FC56" w14:textId="77777777" w:rsidR="00DF724D" w:rsidRPr="00D44342" w:rsidRDefault="00DF724D" w:rsidP="00DF724D">
      <w:r w:rsidRPr="00D44342">
        <w:rPr>
          <w:rStyle w:val="HideTWBExt"/>
        </w:rPr>
        <w:t>&lt;/Amend&gt;</w:t>
      </w:r>
    </w:p>
    <w:p w14:paraId="7C354BC1"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165</w:t>
      </w:r>
      <w:r w:rsidRPr="00D44342">
        <w:rPr>
          <w:rStyle w:val="HideTWBExt"/>
          <w:b w:val="0"/>
        </w:rPr>
        <w:t>&lt;/NumAm&gt;</w:t>
      </w:r>
    </w:p>
    <w:p w14:paraId="23A8386E" w14:textId="77777777" w:rsidR="00DF724D" w:rsidRPr="00D44342" w:rsidRDefault="00DF724D" w:rsidP="00DF724D">
      <w:pPr>
        <w:pStyle w:val="NormalBold"/>
      </w:pPr>
      <w:r w:rsidRPr="00D44342">
        <w:rPr>
          <w:rStyle w:val="HideTWBExt"/>
          <w:b w:val="0"/>
        </w:rPr>
        <w:t>&lt;RepeatBlock-By&gt;&lt;Members&gt;</w:t>
      </w:r>
      <w:r w:rsidRPr="00D44342">
        <w:t>Silvia Sardone, Susanna Ceccardi, Hermann Tertsch</w:t>
      </w:r>
      <w:r w:rsidRPr="00D44342">
        <w:rPr>
          <w:rStyle w:val="HideTWBExt"/>
          <w:b w:val="0"/>
        </w:rPr>
        <w:t>&lt;/Members&gt;</w:t>
      </w:r>
    </w:p>
    <w:p w14:paraId="07899D9F" w14:textId="77777777" w:rsidR="00DF724D" w:rsidRPr="00D44342" w:rsidRDefault="00DF724D" w:rsidP="00DF724D">
      <w:pPr>
        <w:pStyle w:val="NormalBold"/>
      </w:pPr>
      <w:r w:rsidRPr="00D44342">
        <w:rPr>
          <w:rStyle w:val="HideTWBExt"/>
          <w:b w:val="0"/>
        </w:rPr>
        <w:t>&lt;/RepeatBlock-By&gt;</w:t>
      </w:r>
    </w:p>
    <w:p w14:paraId="45707F14"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07C80374" w14:textId="77777777" w:rsidR="00DF724D" w:rsidRPr="00D44342" w:rsidRDefault="00DF724D" w:rsidP="00DF724D">
      <w:pPr>
        <w:pStyle w:val="NormalBold"/>
      </w:pPr>
      <w:r w:rsidRPr="00D44342">
        <w:rPr>
          <w:rStyle w:val="HideTWBExt"/>
          <w:b w:val="0"/>
        </w:rPr>
        <w:t>&lt;Article&gt;</w:t>
      </w:r>
      <w:r w:rsidRPr="00D44342">
        <w:t>Paragrafo 6</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D12F65B" w14:textId="77777777" w:rsidTr="00301803">
        <w:trPr>
          <w:trHeight w:hRule="exact" w:val="240"/>
          <w:jc w:val="center"/>
        </w:trPr>
        <w:tc>
          <w:tcPr>
            <w:tcW w:w="9752" w:type="dxa"/>
            <w:gridSpan w:val="2"/>
            <w:tcBorders>
              <w:top w:val="nil"/>
              <w:left w:val="nil"/>
              <w:bottom w:val="nil"/>
              <w:right w:val="nil"/>
            </w:tcBorders>
          </w:tcPr>
          <w:p w14:paraId="1F391CCF" w14:textId="77777777" w:rsidR="00DF724D" w:rsidRPr="00D44342" w:rsidRDefault="00DF724D" w:rsidP="00301803"/>
        </w:tc>
      </w:tr>
      <w:tr w:rsidR="00DF724D" w:rsidRPr="00D44342" w14:paraId="5B298A92" w14:textId="77777777" w:rsidTr="00301803">
        <w:trPr>
          <w:trHeight w:val="240"/>
          <w:jc w:val="center"/>
        </w:trPr>
        <w:tc>
          <w:tcPr>
            <w:tcW w:w="4876" w:type="dxa"/>
            <w:tcBorders>
              <w:top w:val="nil"/>
              <w:left w:val="nil"/>
              <w:bottom w:val="nil"/>
              <w:right w:val="nil"/>
            </w:tcBorders>
          </w:tcPr>
          <w:p w14:paraId="0B81F401"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137A700E" w14:textId="77777777" w:rsidR="00DF724D" w:rsidRPr="00D44342" w:rsidRDefault="00DF724D" w:rsidP="00301803">
            <w:pPr>
              <w:pStyle w:val="AmColumnHeading"/>
            </w:pPr>
            <w:r w:rsidRPr="00D44342">
              <w:t>Emendamento</w:t>
            </w:r>
          </w:p>
        </w:tc>
      </w:tr>
      <w:tr w:rsidR="00DF724D" w:rsidRPr="00D44342" w14:paraId="5ABBC054" w14:textId="77777777" w:rsidTr="00301803">
        <w:trPr>
          <w:jc w:val="center"/>
        </w:trPr>
        <w:tc>
          <w:tcPr>
            <w:tcW w:w="4876" w:type="dxa"/>
            <w:tcBorders>
              <w:top w:val="nil"/>
              <w:left w:val="nil"/>
              <w:bottom w:val="nil"/>
              <w:right w:val="nil"/>
            </w:tcBorders>
          </w:tcPr>
          <w:p w14:paraId="63B5F9CC" w14:textId="77777777" w:rsidR="00DF724D" w:rsidRPr="00D44342" w:rsidRDefault="00DF724D" w:rsidP="00301803">
            <w:pPr>
              <w:pStyle w:val="Normal6a"/>
            </w:pPr>
            <w:r w:rsidRPr="00D44342">
              <w:t>6.</w:t>
            </w:r>
            <w:r w:rsidRPr="00D44342">
              <w:tab/>
              <w:t>sottolinea che, affinché il patto per il Mediterraneo sia un successo, i cittadini della regione mediterranea devono</w:t>
            </w:r>
            <w:r w:rsidRPr="00D44342">
              <w:rPr>
                <w:b/>
                <w:i/>
              </w:rPr>
              <w:t>, in ultima analisi,</w:t>
            </w:r>
            <w:r w:rsidRPr="00D44342">
              <w:t xml:space="preserve"> beneficiarne; ribadisce la necessità di prestare particolare attenzione alla democrazia, allo Stato di diritto, ai diritti umani e alla trasparenza;</w:t>
            </w:r>
          </w:p>
        </w:tc>
        <w:tc>
          <w:tcPr>
            <w:tcW w:w="4876" w:type="dxa"/>
            <w:tcBorders>
              <w:top w:val="nil"/>
              <w:left w:val="nil"/>
              <w:bottom w:val="nil"/>
              <w:right w:val="nil"/>
            </w:tcBorders>
          </w:tcPr>
          <w:p w14:paraId="573D037D" w14:textId="77777777" w:rsidR="00DF724D" w:rsidRPr="00D44342" w:rsidRDefault="00DF724D" w:rsidP="00301803">
            <w:pPr>
              <w:pStyle w:val="Normal6a"/>
            </w:pPr>
            <w:r w:rsidRPr="00D44342">
              <w:t>6.</w:t>
            </w:r>
            <w:r w:rsidRPr="00D44342">
              <w:tab/>
              <w:t xml:space="preserve">sottolinea che, affinché il patto per il Mediterraneo sia un successo, </w:t>
            </w:r>
            <w:r w:rsidRPr="00D44342">
              <w:rPr>
                <w:b/>
                <w:i/>
              </w:rPr>
              <w:t>i paesi e</w:t>
            </w:r>
            <w:r w:rsidRPr="00D44342">
              <w:t xml:space="preserve"> i cittadini della regione mediterranea devono beneficiarne; ribadisce la necessità di prestare particolare attenzione alla democrazia, allo Stato di diritto, ai diritti umani e alla trasparenza;</w:t>
            </w:r>
          </w:p>
        </w:tc>
      </w:tr>
    </w:tbl>
    <w:p w14:paraId="6FCE4243"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56D0E5D2" w14:textId="77777777" w:rsidR="00DF724D" w:rsidRPr="00D44342" w:rsidRDefault="00DF724D" w:rsidP="00DF724D">
      <w:r w:rsidRPr="00D44342">
        <w:rPr>
          <w:rStyle w:val="HideTWBExt"/>
        </w:rPr>
        <w:t>&lt;/Amend&gt;</w:t>
      </w:r>
    </w:p>
    <w:p w14:paraId="29D9DD87"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166</w:t>
      </w:r>
      <w:r w:rsidRPr="00D44342">
        <w:rPr>
          <w:rStyle w:val="HideTWBExt"/>
          <w:b w:val="0"/>
        </w:rPr>
        <w:t>&lt;/NumAm&gt;</w:t>
      </w:r>
    </w:p>
    <w:p w14:paraId="261443E2" w14:textId="77777777" w:rsidR="00DF724D" w:rsidRPr="00D44342" w:rsidRDefault="00DF724D" w:rsidP="00DF724D">
      <w:pPr>
        <w:pStyle w:val="NormalBold"/>
      </w:pPr>
      <w:r w:rsidRPr="00D44342">
        <w:rPr>
          <w:rStyle w:val="HideTWBExt"/>
          <w:b w:val="0"/>
        </w:rPr>
        <w:t>&lt;RepeatBlock-By&gt;&lt;Members&gt;</w:t>
      </w:r>
      <w:r w:rsidRPr="00D44342">
        <w:t>Francisco José Millán Mon</w:t>
      </w:r>
      <w:r w:rsidRPr="00D44342">
        <w:rPr>
          <w:rStyle w:val="HideTWBExt"/>
          <w:b w:val="0"/>
        </w:rPr>
        <w:t>&lt;/Members&gt;</w:t>
      </w:r>
    </w:p>
    <w:p w14:paraId="727D05A6" w14:textId="77777777" w:rsidR="00DF724D" w:rsidRPr="00D44342" w:rsidRDefault="00DF724D" w:rsidP="00DF724D">
      <w:pPr>
        <w:pStyle w:val="NormalBold"/>
      </w:pPr>
      <w:r w:rsidRPr="00D44342">
        <w:rPr>
          <w:rStyle w:val="HideTWBExt"/>
          <w:b w:val="0"/>
        </w:rPr>
        <w:t>&lt;/RepeatBlock-By&gt;</w:t>
      </w:r>
    </w:p>
    <w:p w14:paraId="414E9542"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7EC0EACD" w14:textId="77777777" w:rsidR="00DF724D" w:rsidRPr="00D44342" w:rsidRDefault="00DF724D" w:rsidP="00DF724D">
      <w:pPr>
        <w:pStyle w:val="NormalBold"/>
      </w:pPr>
      <w:r w:rsidRPr="00D44342">
        <w:rPr>
          <w:rStyle w:val="HideTWBExt"/>
          <w:b w:val="0"/>
        </w:rPr>
        <w:t>&lt;Article&gt;</w:t>
      </w:r>
      <w:r w:rsidRPr="00D44342">
        <w:t>Paragrafo 6</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7EB4FAA0" w14:textId="77777777" w:rsidTr="00301803">
        <w:trPr>
          <w:trHeight w:hRule="exact" w:val="240"/>
          <w:jc w:val="center"/>
        </w:trPr>
        <w:tc>
          <w:tcPr>
            <w:tcW w:w="9752" w:type="dxa"/>
            <w:gridSpan w:val="2"/>
            <w:tcBorders>
              <w:top w:val="nil"/>
              <w:left w:val="nil"/>
              <w:bottom w:val="nil"/>
              <w:right w:val="nil"/>
            </w:tcBorders>
          </w:tcPr>
          <w:p w14:paraId="49FCB4E8" w14:textId="77777777" w:rsidR="00DF724D" w:rsidRPr="00D44342" w:rsidRDefault="00DF724D" w:rsidP="00301803"/>
        </w:tc>
      </w:tr>
      <w:tr w:rsidR="00DF724D" w:rsidRPr="00D44342" w14:paraId="2321E9BF" w14:textId="77777777" w:rsidTr="00301803">
        <w:trPr>
          <w:trHeight w:val="240"/>
          <w:jc w:val="center"/>
        </w:trPr>
        <w:tc>
          <w:tcPr>
            <w:tcW w:w="4876" w:type="dxa"/>
            <w:tcBorders>
              <w:top w:val="nil"/>
              <w:left w:val="nil"/>
              <w:bottom w:val="nil"/>
              <w:right w:val="nil"/>
            </w:tcBorders>
          </w:tcPr>
          <w:p w14:paraId="7FFFBDDD"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1123BD4D" w14:textId="77777777" w:rsidR="00DF724D" w:rsidRPr="00D44342" w:rsidRDefault="00DF724D" w:rsidP="00301803">
            <w:pPr>
              <w:pStyle w:val="AmColumnHeading"/>
            </w:pPr>
            <w:r w:rsidRPr="00D44342">
              <w:t>Emendamento</w:t>
            </w:r>
          </w:p>
        </w:tc>
      </w:tr>
      <w:tr w:rsidR="00DF724D" w:rsidRPr="00D44342" w14:paraId="67C75CC4" w14:textId="77777777" w:rsidTr="00301803">
        <w:trPr>
          <w:jc w:val="center"/>
        </w:trPr>
        <w:tc>
          <w:tcPr>
            <w:tcW w:w="4876" w:type="dxa"/>
            <w:tcBorders>
              <w:top w:val="nil"/>
              <w:left w:val="nil"/>
              <w:bottom w:val="nil"/>
              <w:right w:val="nil"/>
            </w:tcBorders>
          </w:tcPr>
          <w:p w14:paraId="671115C2" w14:textId="77777777" w:rsidR="00DF724D" w:rsidRPr="00D44342" w:rsidRDefault="00DF724D" w:rsidP="00301803">
            <w:pPr>
              <w:pStyle w:val="Normal6a"/>
            </w:pPr>
            <w:r w:rsidRPr="00D44342">
              <w:t>6.</w:t>
            </w:r>
            <w:r w:rsidRPr="00D44342">
              <w:tab/>
              <w:t>sottolinea che, affinché il patto per il Mediterraneo sia un successo, i cittadini della regione mediterranea devono, in ultima analisi, beneficiarne; ribadisce la necessità di prestare particolare attenzione alla democrazia, allo Stato di diritto, ai diritti umani e alla trasparenza;</w:t>
            </w:r>
          </w:p>
        </w:tc>
        <w:tc>
          <w:tcPr>
            <w:tcW w:w="4876" w:type="dxa"/>
            <w:tcBorders>
              <w:top w:val="nil"/>
              <w:left w:val="nil"/>
              <w:bottom w:val="nil"/>
              <w:right w:val="nil"/>
            </w:tcBorders>
          </w:tcPr>
          <w:p w14:paraId="157C975C" w14:textId="22108BE3" w:rsidR="00DF724D" w:rsidRPr="00D44342" w:rsidRDefault="00DF724D" w:rsidP="00301803">
            <w:pPr>
              <w:pStyle w:val="Normal6a"/>
            </w:pPr>
            <w:r w:rsidRPr="00D44342">
              <w:rPr>
                <w:i/>
                <w:iCs/>
              </w:rPr>
              <w:t>(Non concerne la versione italiana)</w:t>
            </w:r>
            <w:r w:rsidRPr="00D44342">
              <w:t xml:space="preserve"> </w:t>
            </w:r>
          </w:p>
        </w:tc>
      </w:tr>
    </w:tbl>
    <w:p w14:paraId="663EBBD1"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{ES}</w:t>
      </w:r>
      <w:r w:rsidRPr="00D44342">
        <w:t>es</w:t>
      </w:r>
      <w:r w:rsidRPr="00D44342">
        <w:rPr>
          <w:rStyle w:val="HideTWBExt"/>
        </w:rPr>
        <w:t>&lt;/Original&gt;</w:t>
      </w:r>
    </w:p>
    <w:p w14:paraId="0FB8415B" w14:textId="77777777" w:rsidR="00DF724D" w:rsidRPr="00D44342" w:rsidRDefault="00DF724D" w:rsidP="00DF724D">
      <w:r w:rsidRPr="00D44342">
        <w:rPr>
          <w:rStyle w:val="HideTWBExt"/>
        </w:rPr>
        <w:t>&lt;/Amend&gt;</w:t>
      </w:r>
    </w:p>
    <w:p w14:paraId="62D27583"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167</w:t>
      </w:r>
      <w:r w:rsidRPr="00D44342">
        <w:rPr>
          <w:rStyle w:val="HideTWBExt"/>
          <w:b w:val="0"/>
        </w:rPr>
        <w:t>&lt;/NumAm&gt;</w:t>
      </w:r>
    </w:p>
    <w:p w14:paraId="3EF31382" w14:textId="77777777" w:rsidR="00DF724D" w:rsidRPr="00D44342" w:rsidRDefault="00DF724D" w:rsidP="00DF724D">
      <w:pPr>
        <w:pStyle w:val="NormalBold"/>
      </w:pPr>
      <w:r w:rsidRPr="00D44342">
        <w:rPr>
          <w:rStyle w:val="HideTWBExt"/>
          <w:b w:val="0"/>
        </w:rPr>
        <w:t>&lt;RepeatBlock-By&gt;&lt;Members&gt;</w:t>
      </w:r>
      <w:r w:rsidRPr="00D44342">
        <w:t>Reinhold Lopatka</w:t>
      </w:r>
      <w:r w:rsidRPr="00D44342">
        <w:rPr>
          <w:rStyle w:val="HideTWBExt"/>
          <w:b w:val="0"/>
        </w:rPr>
        <w:t>&lt;/Members&gt;</w:t>
      </w:r>
    </w:p>
    <w:p w14:paraId="0E4031CE" w14:textId="77777777" w:rsidR="00DF724D" w:rsidRPr="00D44342" w:rsidRDefault="00DF724D" w:rsidP="00DF724D">
      <w:pPr>
        <w:pStyle w:val="NormalBold"/>
      </w:pPr>
      <w:r w:rsidRPr="00D44342">
        <w:rPr>
          <w:rStyle w:val="HideTWBExt"/>
          <w:b w:val="0"/>
        </w:rPr>
        <w:t>&lt;/RepeatBlock-By&gt;</w:t>
      </w:r>
    </w:p>
    <w:p w14:paraId="4FC35B91"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149C9834" w14:textId="77777777" w:rsidR="00DF724D" w:rsidRPr="00D44342" w:rsidRDefault="00DF724D" w:rsidP="00DF724D">
      <w:pPr>
        <w:pStyle w:val="NormalBold"/>
      </w:pPr>
      <w:r w:rsidRPr="00D44342">
        <w:rPr>
          <w:rStyle w:val="HideTWBExt"/>
          <w:b w:val="0"/>
        </w:rPr>
        <w:t>&lt;Article&gt;</w:t>
      </w:r>
      <w:r w:rsidRPr="00D44342">
        <w:t>Paragrafo 6</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317CEE07" w14:textId="77777777" w:rsidTr="00301803">
        <w:trPr>
          <w:trHeight w:hRule="exact" w:val="240"/>
          <w:jc w:val="center"/>
        </w:trPr>
        <w:tc>
          <w:tcPr>
            <w:tcW w:w="9752" w:type="dxa"/>
            <w:gridSpan w:val="2"/>
            <w:tcBorders>
              <w:top w:val="nil"/>
              <w:left w:val="nil"/>
              <w:bottom w:val="nil"/>
              <w:right w:val="nil"/>
            </w:tcBorders>
          </w:tcPr>
          <w:p w14:paraId="5687C427" w14:textId="77777777" w:rsidR="00DF724D" w:rsidRPr="00D44342" w:rsidRDefault="00DF724D" w:rsidP="00301803"/>
        </w:tc>
      </w:tr>
      <w:tr w:rsidR="00DF724D" w:rsidRPr="00D44342" w14:paraId="6DDACF55" w14:textId="77777777" w:rsidTr="00301803">
        <w:trPr>
          <w:trHeight w:val="240"/>
          <w:jc w:val="center"/>
        </w:trPr>
        <w:tc>
          <w:tcPr>
            <w:tcW w:w="4876" w:type="dxa"/>
            <w:tcBorders>
              <w:top w:val="nil"/>
              <w:left w:val="nil"/>
              <w:bottom w:val="nil"/>
              <w:right w:val="nil"/>
            </w:tcBorders>
          </w:tcPr>
          <w:p w14:paraId="20C43E90"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3A0E0BF" w14:textId="77777777" w:rsidR="00DF724D" w:rsidRPr="00D44342" w:rsidRDefault="00DF724D" w:rsidP="00301803">
            <w:pPr>
              <w:pStyle w:val="AmColumnHeading"/>
            </w:pPr>
            <w:r w:rsidRPr="00D44342">
              <w:t>Emendamento</w:t>
            </w:r>
          </w:p>
        </w:tc>
      </w:tr>
      <w:tr w:rsidR="00DF724D" w:rsidRPr="00D44342" w14:paraId="04A32ECA" w14:textId="77777777" w:rsidTr="00301803">
        <w:trPr>
          <w:jc w:val="center"/>
        </w:trPr>
        <w:tc>
          <w:tcPr>
            <w:tcW w:w="4876" w:type="dxa"/>
            <w:tcBorders>
              <w:top w:val="nil"/>
              <w:left w:val="nil"/>
              <w:bottom w:val="nil"/>
              <w:right w:val="nil"/>
            </w:tcBorders>
          </w:tcPr>
          <w:p w14:paraId="7E50E8CF" w14:textId="77777777" w:rsidR="00DF724D" w:rsidRPr="00D44342" w:rsidRDefault="00DF724D" w:rsidP="00301803">
            <w:pPr>
              <w:pStyle w:val="Normal6a"/>
            </w:pPr>
            <w:r w:rsidRPr="00D44342">
              <w:t>6.</w:t>
            </w:r>
            <w:r w:rsidRPr="00D44342">
              <w:tab/>
              <w:t xml:space="preserve">sottolinea che, affinché il patto per il Mediterraneo sia un successo, </w:t>
            </w:r>
            <w:r w:rsidRPr="00D44342">
              <w:rPr>
                <w:b/>
                <w:i/>
              </w:rPr>
              <w:t>i</w:t>
            </w:r>
            <w:r w:rsidRPr="00D44342">
              <w:t xml:space="preserve"> cittadini della regione </w:t>
            </w:r>
            <w:r w:rsidRPr="00D44342">
              <w:rPr>
                <w:b/>
                <w:i/>
              </w:rPr>
              <w:t>mediterranea devono, in ultima analisi, beneficiarne</w:t>
            </w:r>
            <w:r w:rsidRPr="00D44342">
              <w:t>; ribadisce la necessità di prestare particolare attenzione alla democrazia, allo Stato di diritto, ai diritti umani e alla trasparenza;</w:t>
            </w:r>
          </w:p>
        </w:tc>
        <w:tc>
          <w:tcPr>
            <w:tcW w:w="4876" w:type="dxa"/>
            <w:tcBorders>
              <w:top w:val="nil"/>
              <w:left w:val="nil"/>
              <w:bottom w:val="nil"/>
              <w:right w:val="nil"/>
            </w:tcBorders>
          </w:tcPr>
          <w:p w14:paraId="01005400" w14:textId="77777777" w:rsidR="00DF724D" w:rsidRPr="00D44342" w:rsidRDefault="00DF724D" w:rsidP="00301803">
            <w:pPr>
              <w:pStyle w:val="Normal6a"/>
            </w:pPr>
            <w:r w:rsidRPr="00D44342">
              <w:t>6.</w:t>
            </w:r>
            <w:r w:rsidRPr="00D44342">
              <w:tab/>
              <w:t xml:space="preserve">sottolinea che, affinché il patto per il Mediterraneo sia un successo, </w:t>
            </w:r>
            <w:r w:rsidRPr="00D44342">
              <w:rPr>
                <w:b/>
                <w:i/>
              </w:rPr>
              <w:t>i suoi benefici devono essere tangibili e accessibili ai</w:t>
            </w:r>
            <w:r w:rsidRPr="00D44342">
              <w:t xml:space="preserve"> cittadini della regione; ribadisce la necessità di prestare particolare attenzione alla democrazia, allo Stato di diritto, ai diritti umani e alla trasparenza;</w:t>
            </w:r>
          </w:p>
        </w:tc>
      </w:tr>
    </w:tbl>
    <w:p w14:paraId="0346A400"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480E3DD8" w14:textId="77777777" w:rsidR="00DF724D" w:rsidRPr="00D44342" w:rsidRDefault="00DF724D" w:rsidP="00DF724D">
      <w:r w:rsidRPr="00D44342">
        <w:rPr>
          <w:rStyle w:val="HideTWBExt"/>
        </w:rPr>
        <w:t>&lt;/Amend&gt;</w:t>
      </w:r>
    </w:p>
    <w:p w14:paraId="5E5917D7"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168</w:t>
      </w:r>
      <w:r w:rsidRPr="00D44342">
        <w:rPr>
          <w:rStyle w:val="HideTWBExt"/>
          <w:b w:val="0"/>
        </w:rPr>
        <w:t>&lt;/NumAm&gt;</w:t>
      </w:r>
    </w:p>
    <w:p w14:paraId="1AF4805A" w14:textId="77777777" w:rsidR="00DF724D" w:rsidRPr="00D44342" w:rsidRDefault="00DF724D" w:rsidP="00DF724D">
      <w:pPr>
        <w:pStyle w:val="NormalBold"/>
      </w:pPr>
      <w:r w:rsidRPr="00D44342">
        <w:rPr>
          <w:rStyle w:val="HideTWBExt"/>
          <w:b w:val="0"/>
        </w:rPr>
        <w:t>&lt;RepeatBlock-By&gt;&lt;Members&gt;</w:t>
      </w:r>
      <w:r w:rsidRPr="00D44342">
        <w:t>Cristian Terheş</w:t>
      </w:r>
      <w:r w:rsidRPr="00D44342">
        <w:rPr>
          <w:rStyle w:val="HideTWBExt"/>
          <w:b w:val="0"/>
        </w:rPr>
        <w:t>&lt;/Members&gt;</w:t>
      </w:r>
    </w:p>
    <w:p w14:paraId="30ECD017" w14:textId="77777777" w:rsidR="00DF724D" w:rsidRPr="00D44342" w:rsidRDefault="00DF724D" w:rsidP="00DF724D">
      <w:pPr>
        <w:pStyle w:val="NormalBold"/>
      </w:pPr>
      <w:r w:rsidRPr="00D44342">
        <w:rPr>
          <w:rStyle w:val="HideTWBExt"/>
          <w:b w:val="0"/>
        </w:rPr>
        <w:t>&lt;/RepeatBlock-By&gt;</w:t>
      </w:r>
    </w:p>
    <w:p w14:paraId="07F7E291"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4BBB90D8" w14:textId="77777777" w:rsidR="00DF724D" w:rsidRPr="00D44342" w:rsidRDefault="00DF724D" w:rsidP="00DF724D">
      <w:pPr>
        <w:pStyle w:val="NormalBold"/>
      </w:pPr>
      <w:r w:rsidRPr="00D44342">
        <w:rPr>
          <w:rStyle w:val="HideTWBExt"/>
          <w:b w:val="0"/>
        </w:rPr>
        <w:t>&lt;Article&gt;</w:t>
      </w:r>
      <w:r w:rsidRPr="00D44342">
        <w:t>Paragrafo 6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0F9839D1" w14:textId="77777777" w:rsidTr="00301803">
        <w:trPr>
          <w:trHeight w:hRule="exact" w:val="240"/>
          <w:jc w:val="center"/>
        </w:trPr>
        <w:tc>
          <w:tcPr>
            <w:tcW w:w="9752" w:type="dxa"/>
            <w:gridSpan w:val="2"/>
            <w:tcBorders>
              <w:top w:val="nil"/>
              <w:left w:val="nil"/>
              <w:bottom w:val="nil"/>
              <w:right w:val="nil"/>
            </w:tcBorders>
          </w:tcPr>
          <w:p w14:paraId="75B082D6" w14:textId="77777777" w:rsidR="00DF724D" w:rsidRPr="00D44342" w:rsidRDefault="00DF724D" w:rsidP="00301803"/>
        </w:tc>
      </w:tr>
      <w:tr w:rsidR="00DF724D" w:rsidRPr="00D44342" w14:paraId="60146025" w14:textId="77777777" w:rsidTr="00301803">
        <w:trPr>
          <w:trHeight w:val="240"/>
          <w:jc w:val="center"/>
        </w:trPr>
        <w:tc>
          <w:tcPr>
            <w:tcW w:w="4876" w:type="dxa"/>
            <w:tcBorders>
              <w:top w:val="nil"/>
              <w:left w:val="nil"/>
              <w:bottom w:val="nil"/>
              <w:right w:val="nil"/>
            </w:tcBorders>
          </w:tcPr>
          <w:p w14:paraId="5DEEB3F5"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97A9E37" w14:textId="77777777" w:rsidR="00DF724D" w:rsidRPr="00D44342" w:rsidRDefault="00DF724D" w:rsidP="00301803">
            <w:pPr>
              <w:pStyle w:val="AmColumnHeading"/>
            </w:pPr>
            <w:r w:rsidRPr="00D44342">
              <w:t>Emendamento</w:t>
            </w:r>
          </w:p>
        </w:tc>
      </w:tr>
      <w:tr w:rsidR="00DF724D" w:rsidRPr="00D44342" w14:paraId="2AE9B068" w14:textId="77777777" w:rsidTr="00301803">
        <w:trPr>
          <w:jc w:val="center"/>
        </w:trPr>
        <w:tc>
          <w:tcPr>
            <w:tcW w:w="4876" w:type="dxa"/>
            <w:tcBorders>
              <w:top w:val="nil"/>
              <w:left w:val="nil"/>
              <w:bottom w:val="nil"/>
              <w:right w:val="nil"/>
            </w:tcBorders>
          </w:tcPr>
          <w:p w14:paraId="08B9662D" w14:textId="77777777" w:rsidR="00DF724D" w:rsidRPr="00D44342" w:rsidRDefault="00DF724D" w:rsidP="00301803">
            <w:pPr>
              <w:pStyle w:val="Normal6a"/>
            </w:pPr>
          </w:p>
        </w:tc>
        <w:tc>
          <w:tcPr>
            <w:tcW w:w="4876" w:type="dxa"/>
            <w:tcBorders>
              <w:top w:val="nil"/>
              <w:left w:val="nil"/>
              <w:bottom w:val="nil"/>
              <w:right w:val="nil"/>
            </w:tcBorders>
          </w:tcPr>
          <w:p w14:paraId="4B91940E" w14:textId="77777777" w:rsidR="00DF724D" w:rsidRPr="00D44342" w:rsidRDefault="00DF724D" w:rsidP="00301803">
            <w:pPr>
              <w:pStyle w:val="Normal6a"/>
            </w:pPr>
            <w:r w:rsidRPr="00D44342">
              <w:rPr>
                <w:b/>
                <w:i/>
              </w:rPr>
              <w:t>6 bis.</w:t>
            </w:r>
            <w:r w:rsidRPr="00D44342">
              <w:tab/>
            </w:r>
            <w:r w:rsidRPr="00D44342">
              <w:rPr>
                <w:b/>
                <w:i/>
              </w:rPr>
              <w:t>ricorda, in linea con gli appelli della Santa Sede di cui sopra, che la libertà di religione o di credo è un diritto fondamentale e una condizione preliminare per un'autentica coesistenza in tutto il Mediterraneo; chiede che il patto includa impegni concreti per la protezione delle minoranze religiose e di altra natura, comprese le comunità cristiane, nel Mediterraneo meridionale, e che la protezione dei luoghi di culto e del patrimonio culturale diventi un obiettivo esplicito della cooperazione;</w:t>
            </w:r>
          </w:p>
        </w:tc>
      </w:tr>
    </w:tbl>
    <w:p w14:paraId="62215F05"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35472978" w14:textId="77777777" w:rsidR="00DF724D" w:rsidRPr="00D44342" w:rsidRDefault="00DF724D" w:rsidP="00DF724D">
      <w:r w:rsidRPr="00D44342">
        <w:rPr>
          <w:rStyle w:val="HideTWBExt"/>
        </w:rPr>
        <w:t>&lt;/Amend&gt;</w:t>
      </w:r>
    </w:p>
    <w:p w14:paraId="0874AC8D"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169</w:t>
      </w:r>
      <w:r w:rsidRPr="00D44342">
        <w:rPr>
          <w:rStyle w:val="HideTWBExt"/>
          <w:b w:val="0"/>
        </w:rPr>
        <w:t>&lt;/NumAm&gt;</w:t>
      </w:r>
    </w:p>
    <w:p w14:paraId="7F0C569D" w14:textId="77777777" w:rsidR="00DF724D" w:rsidRPr="00D44342" w:rsidRDefault="00DF724D" w:rsidP="00DF724D">
      <w:pPr>
        <w:pStyle w:val="NormalBold"/>
      </w:pPr>
      <w:r w:rsidRPr="00D44342">
        <w:rPr>
          <w:rStyle w:val="HideTWBExt"/>
          <w:b w:val="0"/>
        </w:rPr>
        <w:t>&lt;RepeatBlock-By&gt;&lt;Members&gt;</w:t>
      </w:r>
      <w:r w:rsidRPr="00D44342">
        <w:t>Marco Tarquinio, Nicola Zingaretti, Robert Biedroń, Murielle Laurent, Cecilia Strada, Marta Temido, Matjaž Nemec, Leire Pajín, Udo Bullmann, Hana Jalloul Muro, Nikolas Farantouris</w:t>
      </w:r>
      <w:r w:rsidRPr="00D44342">
        <w:rPr>
          <w:rStyle w:val="HideTWBExt"/>
          <w:b w:val="0"/>
        </w:rPr>
        <w:t>&lt;/Members&gt;</w:t>
      </w:r>
    </w:p>
    <w:p w14:paraId="1763CA7C" w14:textId="77777777" w:rsidR="00DF724D" w:rsidRPr="00D44342" w:rsidRDefault="00DF724D" w:rsidP="00DF724D">
      <w:pPr>
        <w:pStyle w:val="NormalBold"/>
      </w:pPr>
      <w:r w:rsidRPr="00D44342">
        <w:rPr>
          <w:rStyle w:val="HideTWBExt"/>
          <w:b w:val="0"/>
        </w:rPr>
        <w:t>&lt;/RepeatBlock-By&gt;</w:t>
      </w:r>
    </w:p>
    <w:p w14:paraId="6A5BBDDA"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5C8F46FC" w14:textId="77777777" w:rsidR="00DF724D" w:rsidRPr="00D44342" w:rsidRDefault="00DF724D" w:rsidP="00DF724D">
      <w:pPr>
        <w:pStyle w:val="NormalBold"/>
      </w:pPr>
      <w:r w:rsidRPr="00D44342">
        <w:rPr>
          <w:rStyle w:val="HideTWBExt"/>
          <w:b w:val="0"/>
        </w:rPr>
        <w:t>&lt;Article&gt;</w:t>
      </w:r>
      <w:r w:rsidRPr="00D44342">
        <w:t>Paragrafo 6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2E8B1488" w14:textId="77777777" w:rsidTr="00301803">
        <w:trPr>
          <w:trHeight w:hRule="exact" w:val="240"/>
          <w:jc w:val="center"/>
        </w:trPr>
        <w:tc>
          <w:tcPr>
            <w:tcW w:w="9752" w:type="dxa"/>
            <w:gridSpan w:val="2"/>
            <w:tcBorders>
              <w:top w:val="nil"/>
              <w:left w:val="nil"/>
              <w:bottom w:val="nil"/>
              <w:right w:val="nil"/>
            </w:tcBorders>
          </w:tcPr>
          <w:p w14:paraId="7FA315DF" w14:textId="77777777" w:rsidR="00DF724D" w:rsidRPr="00D44342" w:rsidRDefault="00DF724D" w:rsidP="00301803"/>
        </w:tc>
      </w:tr>
      <w:tr w:rsidR="00DF724D" w:rsidRPr="00D44342" w14:paraId="50680AF6" w14:textId="77777777" w:rsidTr="00301803">
        <w:trPr>
          <w:trHeight w:val="240"/>
          <w:jc w:val="center"/>
        </w:trPr>
        <w:tc>
          <w:tcPr>
            <w:tcW w:w="4876" w:type="dxa"/>
            <w:tcBorders>
              <w:top w:val="nil"/>
              <w:left w:val="nil"/>
              <w:bottom w:val="nil"/>
              <w:right w:val="nil"/>
            </w:tcBorders>
          </w:tcPr>
          <w:p w14:paraId="289F7D73"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099C68AB" w14:textId="77777777" w:rsidR="00DF724D" w:rsidRPr="00D44342" w:rsidRDefault="00DF724D" w:rsidP="00301803">
            <w:pPr>
              <w:pStyle w:val="AmColumnHeading"/>
            </w:pPr>
            <w:r w:rsidRPr="00D44342">
              <w:t>Emendamento</w:t>
            </w:r>
          </w:p>
        </w:tc>
      </w:tr>
      <w:tr w:rsidR="00DF724D" w:rsidRPr="00D44342" w14:paraId="4CB2C093" w14:textId="77777777" w:rsidTr="00301803">
        <w:trPr>
          <w:jc w:val="center"/>
        </w:trPr>
        <w:tc>
          <w:tcPr>
            <w:tcW w:w="4876" w:type="dxa"/>
            <w:tcBorders>
              <w:top w:val="nil"/>
              <w:left w:val="nil"/>
              <w:bottom w:val="nil"/>
              <w:right w:val="nil"/>
            </w:tcBorders>
          </w:tcPr>
          <w:p w14:paraId="42796AF7" w14:textId="77777777" w:rsidR="00DF724D" w:rsidRPr="00D44342" w:rsidRDefault="00DF724D" w:rsidP="00301803">
            <w:pPr>
              <w:pStyle w:val="Normal6a"/>
            </w:pPr>
          </w:p>
        </w:tc>
        <w:tc>
          <w:tcPr>
            <w:tcW w:w="4876" w:type="dxa"/>
            <w:tcBorders>
              <w:top w:val="nil"/>
              <w:left w:val="nil"/>
              <w:bottom w:val="nil"/>
              <w:right w:val="nil"/>
            </w:tcBorders>
          </w:tcPr>
          <w:p w14:paraId="47095947" w14:textId="77777777" w:rsidR="00DF724D" w:rsidRPr="00D44342" w:rsidRDefault="00DF724D" w:rsidP="00301803">
            <w:pPr>
              <w:pStyle w:val="Normal6a"/>
            </w:pPr>
            <w:r w:rsidRPr="00D44342">
              <w:rPr>
                <w:b/>
                <w:i/>
              </w:rPr>
              <w:t>6 bis.</w:t>
            </w:r>
            <w:r w:rsidRPr="00D44342">
              <w:tab/>
            </w:r>
            <w:r w:rsidRPr="00D44342">
              <w:rPr>
                <w:b/>
                <w:i/>
              </w:rPr>
              <w:t>sottolinea che la parità di genere e l'emancipazione delle donne e delle ragazze devono essere integrate in tutti i pilastri del patto per il Mediterraneo, tra cui la partecipazione politica, l'istruzione, l'occupazione, la mobilità, la resilienza ai cambiamenti climatici, la trasformazione digitale e la costruzione della pace;</w:t>
            </w:r>
          </w:p>
        </w:tc>
      </w:tr>
    </w:tbl>
    <w:p w14:paraId="0092A1B2"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1451D86C" w14:textId="77777777" w:rsidR="00DF724D" w:rsidRPr="00D44342" w:rsidRDefault="00DF724D" w:rsidP="00DF724D">
      <w:r w:rsidRPr="00D44342">
        <w:rPr>
          <w:rStyle w:val="HideTWBExt"/>
        </w:rPr>
        <w:t>&lt;/Amend&gt;</w:t>
      </w:r>
    </w:p>
    <w:p w14:paraId="443C178A"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170</w:t>
      </w:r>
      <w:r w:rsidRPr="00D44342">
        <w:rPr>
          <w:rStyle w:val="HideTWBExt"/>
          <w:b w:val="0"/>
        </w:rPr>
        <w:t>&lt;/NumAm&gt;</w:t>
      </w:r>
    </w:p>
    <w:p w14:paraId="505FDEC6" w14:textId="77777777" w:rsidR="00DF724D" w:rsidRPr="00D44342" w:rsidRDefault="00DF724D" w:rsidP="00DF724D">
      <w:pPr>
        <w:pStyle w:val="NormalBold"/>
      </w:pPr>
      <w:r w:rsidRPr="00D44342">
        <w:rPr>
          <w:rStyle w:val="HideTWBExt"/>
          <w:b w:val="0"/>
        </w:rPr>
        <w:t>&lt;RepeatBlock-By&gt;&lt;Members&gt;</w:t>
      </w:r>
      <w:r w:rsidRPr="00D44342">
        <w:t>Petras Auštrevičius</w:t>
      </w:r>
      <w:r w:rsidRPr="00D44342">
        <w:rPr>
          <w:rStyle w:val="HideTWBExt"/>
          <w:b w:val="0"/>
        </w:rPr>
        <w:t>&lt;/Members&gt;</w:t>
      </w:r>
    </w:p>
    <w:p w14:paraId="08F24360" w14:textId="77777777" w:rsidR="00DF724D" w:rsidRPr="00D44342" w:rsidRDefault="00DF724D" w:rsidP="00DF724D">
      <w:pPr>
        <w:pStyle w:val="NormalBold"/>
      </w:pPr>
      <w:r w:rsidRPr="00D44342">
        <w:rPr>
          <w:rStyle w:val="HideTWBExt"/>
          <w:b w:val="0"/>
        </w:rPr>
        <w:t>&lt;/RepeatBlock-By&gt;</w:t>
      </w:r>
    </w:p>
    <w:p w14:paraId="510F6D80"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57E8A71B" w14:textId="77777777" w:rsidR="00DF724D" w:rsidRPr="00D44342" w:rsidRDefault="00DF724D" w:rsidP="00DF724D">
      <w:pPr>
        <w:pStyle w:val="NormalBold"/>
      </w:pPr>
      <w:r w:rsidRPr="00D44342">
        <w:rPr>
          <w:rStyle w:val="HideTWBExt"/>
          <w:b w:val="0"/>
        </w:rPr>
        <w:t>&lt;Article&gt;</w:t>
      </w:r>
      <w:r w:rsidRPr="00D44342">
        <w:t>Paragrafo 6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58AF4EC3" w14:textId="77777777" w:rsidTr="00301803">
        <w:trPr>
          <w:trHeight w:hRule="exact" w:val="240"/>
          <w:jc w:val="center"/>
        </w:trPr>
        <w:tc>
          <w:tcPr>
            <w:tcW w:w="9752" w:type="dxa"/>
            <w:gridSpan w:val="2"/>
            <w:tcBorders>
              <w:top w:val="nil"/>
              <w:left w:val="nil"/>
              <w:bottom w:val="nil"/>
              <w:right w:val="nil"/>
            </w:tcBorders>
          </w:tcPr>
          <w:p w14:paraId="135FAE53" w14:textId="77777777" w:rsidR="00DF724D" w:rsidRPr="00D44342" w:rsidRDefault="00DF724D" w:rsidP="00301803"/>
        </w:tc>
      </w:tr>
      <w:tr w:rsidR="00DF724D" w:rsidRPr="00D44342" w14:paraId="1D195659" w14:textId="77777777" w:rsidTr="00301803">
        <w:trPr>
          <w:trHeight w:val="240"/>
          <w:jc w:val="center"/>
        </w:trPr>
        <w:tc>
          <w:tcPr>
            <w:tcW w:w="4876" w:type="dxa"/>
            <w:tcBorders>
              <w:top w:val="nil"/>
              <w:left w:val="nil"/>
              <w:bottom w:val="nil"/>
              <w:right w:val="nil"/>
            </w:tcBorders>
          </w:tcPr>
          <w:p w14:paraId="586D79E9"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7AEACF22" w14:textId="77777777" w:rsidR="00DF724D" w:rsidRPr="00D44342" w:rsidRDefault="00DF724D" w:rsidP="00301803">
            <w:pPr>
              <w:pStyle w:val="AmColumnHeading"/>
            </w:pPr>
            <w:r w:rsidRPr="00D44342">
              <w:t>Emendamento</w:t>
            </w:r>
          </w:p>
        </w:tc>
      </w:tr>
      <w:tr w:rsidR="00DF724D" w:rsidRPr="00D44342" w14:paraId="61F02C9C" w14:textId="77777777" w:rsidTr="00301803">
        <w:trPr>
          <w:jc w:val="center"/>
        </w:trPr>
        <w:tc>
          <w:tcPr>
            <w:tcW w:w="4876" w:type="dxa"/>
            <w:tcBorders>
              <w:top w:val="nil"/>
              <w:left w:val="nil"/>
              <w:bottom w:val="nil"/>
              <w:right w:val="nil"/>
            </w:tcBorders>
          </w:tcPr>
          <w:p w14:paraId="701245B5" w14:textId="77777777" w:rsidR="00DF724D" w:rsidRPr="00D44342" w:rsidRDefault="00DF724D" w:rsidP="00301803">
            <w:pPr>
              <w:pStyle w:val="Normal6a"/>
            </w:pPr>
          </w:p>
        </w:tc>
        <w:tc>
          <w:tcPr>
            <w:tcW w:w="4876" w:type="dxa"/>
            <w:tcBorders>
              <w:top w:val="nil"/>
              <w:left w:val="nil"/>
              <w:bottom w:val="nil"/>
              <w:right w:val="nil"/>
            </w:tcBorders>
          </w:tcPr>
          <w:p w14:paraId="0809257F" w14:textId="77777777" w:rsidR="00DF724D" w:rsidRPr="00D44342" w:rsidRDefault="00DF724D" w:rsidP="00301803">
            <w:pPr>
              <w:pStyle w:val="Normal6a"/>
            </w:pPr>
            <w:r w:rsidRPr="00D44342">
              <w:rPr>
                <w:b/>
                <w:i/>
              </w:rPr>
              <w:t>6 bis.</w:t>
            </w:r>
            <w:r w:rsidRPr="00D44342">
              <w:tab/>
            </w:r>
            <w:r w:rsidRPr="00D44342">
              <w:rPr>
                <w:b/>
                <w:i/>
              </w:rPr>
              <w:t>sottolinea che il rafforzamento dell'emancipazione economica e politica delle donne in tutto il Mediterraneo meridionale e la lotta contro tutte le forme di violenza contro le donne e le ragazze devono essere integrati in tutte le dimensioni della cooperazione euromediterranea;</w:t>
            </w:r>
          </w:p>
        </w:tc>
      </w:tr>
    </w:tbl>
    <w:p w14:paraId="55EC54B5"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667A7D24" w14:textId="77777777" w:rsidR="00DF724D" w:rsidRPr="00D44342" w:rsidRDefault="00DF724D" w:rsidP="00DF724D">
      <w:r w:rsidRPr="00D44342">
        <w:rPr>
          <w:rStyle w:val="HideTWBExt"/>
        </w:rPr>
        <w:t>&lt;/Amend&gt;</w:t>
      </w:r>
    </w:p>
    <w:p w14:paraId="278A3925"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171</w:t>
      </w:r>
      <w:r w:rsidRPr="00D44342">
        <w:rPr>
          <w:rStyle w:val="HideTWBExt"/>
          <w:b w:val="0"/>
        </w:rPr>
        <w:t>&lt;/NumAm&gt;</w:t>
      </w:r>
    </w:p>
    <w:p w14:paraId="7CBEF63D" w14:textId="77777777" w:rsidR="00DF724D" w:rsidRPr="00D44342" w:rsidRDefault="00DF724D" w:rsidP="00DF724D">
      <w:pPr>
        <w:pStyle w:val="NormalBold"/>
      </w:pPr>
      <w:r w:rsidRPr="00D44342">
        <w:rPr>
          <w:rStyle w:val="HideTWBExt"/>
          <w:b w:val="0"/>
        </w:rPr>
        <w:t>&lt;RepeatBlock-By&gt;&lt;Members&gt;</w:t>
      </w:r>
      <w:r w:rsidRPr="00D44342">
        <w:t>Loucas Fourlas</w:t>
      </w:r>
      <w:r w:rsidRPr="00D44342">
        <w:rPr>
          <w:rStyle w:val="HideTWBExt"/>
          <w:b w:val="0"/>
        </w:rPr>
        <w:t>&lt;/Members&gt;</w:t>
      </w:r>
    </w:p>
    <w:p w14:paraId="44F96C09" w14:textId="77777777" w:rsidR="00DF724D" w:rsidRPr="00D44342" w:rsidRDefault="00DF724D" w:rsidP="00DF724D">
      <w:pPr>
        <w:pStyle w:val="NormalBold"/>
      </w:pPr>
      <w:r w:rsidRPr="00D44342">
        <w:rPr>
          <w:rStyle w:val="HideTWBExt"/>
          <w:b w:val="0"/>
        </w:rPr>
        <w:t>&lt;/RepeatBlock-By&gt;</w:t>
      </w:r>
    </w:p>
    <w:p w14:paraId="2FB26213"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69692D58" w14:textId="77777777" w:rsidR="00DF724D" w:rsidRPr="00D44342" w:rsidRDefault="00DF724D" w:rsidP="00DF724D">
      <w:pPr>
        <w:pStyle w:val="NormalBold"/>
      </w:pPr>
      <w:r w:rsidRPr="00D44342">
        <w:rPr>
          <w:rStyle w:val="HideTWBExt"/>
          <w:b w:val="0"/>
        </w:rPr>
        <w:t>&lt;Article&gt;</w:t>
      </w:r>
      <w:r w:rsidRPr="00D44342">
        <w:t>Paragrafo 6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51ACC3DD" w14:textId="77777777" w:rsidTr="00301803">
        <w:trPr>
          <w:trHeight w:hRule="exact" w:val="240"/>
          <w:jc w:val="center"/>
        </w:trPr>
        <w:tc>
          <w:tcPr>
            <w:tcW w:w="9752" w:type="dxa"/>
            <w:gridSpan w:val="2"/>
            <w:tcBorders>
              <w:top w:val="nil"/>
              <w:left w:val="nil"/>
              <w:bottom w:val="nil"/>
              <w:right w:val="nil"/>
            </w:tcBorders>
          </w:tcPr>
          <w:p w14:paraId="02FD7CE3" w14:textId="77777777" w:rsidR="00DF724D" w:rsidRPr="00D44342" w:rsidRDefault="00DF724D" w:rsidP="00301803"/>
        </w:tc>
      </w:tr>
      <w:tr w:rsidR="00DF724D" w:rsidRPr="00D44342" w14:paraId="336A7F7A" w14:textId="77777777" w:rsidTr="00301803">
        <w:trPr>
          <w:trHeight w:val="240"/>
          <w:jc w:val="center"/>
        </w:trPr>
        <w:tc>
          <w:tcPr>
            <w:tcW w:w="4876" w:type="dxa"/>
            <w:tcBorders>
              <w:top w:val="nil"/>
              <w:left w:val="nil"/>
              <w:bottom w:val="nil"/>
              <w:right w:val="nil"/>
            </w:tcBorders>
          </w:tcPr>
          <w:p w14:paraId="6BE2E65A"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7AABFF35" w14:textId="77777777" w:rsidR="00DF724D" w:rsidRPr="00D44342" w:rsidRDefault="00DF724D" w:rsidP="00301803">
            <w:pPr>
              <w:pStyle w:val="AmColumnHeading"/>
            </w:pPr>
            <w:r w:rsidRPr="00D44342">
              <w:t>Emendamento</w:t>
            </w:r>
          </w:p>
        </w:tc>
      </w:tr>
      <w:tr w:rsidR="00DF724D" w:rsidRPr="00D44342" w14:paraId="467B3B00" w14:textId="77777777" w:rsidTr="00301803">
        <w:trPr>
          <w:jc w:val="center"/>
        </w:trPr>
        <w:tc>
          <w:tcPr>
            <w:tcW w:w="4876" w:type="dxa"/>
            <w:tcBorders>
              <w:top w:val="nil"/>
              <w:left w:val="nil"/>
              <w:bottom w:val="nil"/>
              <w:right w:val="nil"/>
            </w:tcBorders>
          </w:tcPr>
          <w:p w14:paraId="17A94277" w14:textId="77777777" w:rsidR="00DF724D" w:rsidRPr="00D44342" w:rsidRDefault="00DF724D" w:rsidP="00301803">
            <w:pPr>
              <w:pStyle w:val="Normal6a"/>
            </w:pPr>
          </w:p>
        </w:tc>
        <w:tc>
          <w:tcPr>
            <w:tcW w:w="4876" w:type="dxa"/>
            <w:tcBorders>
              <w:top w:val="nil"/>
              <w:left w:val="nil"/>
              <w:bottom w:val="nil"/>
              <w:right w:val="nil"/>
            </w:tcBorders>
          </w:tcPr>
          <w:p w14:paraId="53678C39" w14:textId="77777777" w:rsidR="00DF724D" w:rsidRPr="00D44342" w:rsidRDefault="00DF724D" w:rsidP="00301803">
            <w:pPr>
              <w:pStyle w:val="Normal6a"/>
            </w:pPr>
            <w:r w:rsidRPr="00D44342">
              <w:rPr>
                <w:b/>
                <w:i/>
              </w:rPr>
              <w:t>6 bis.</w:t>
            </w:r>
            <w:r w:rsidRPr="00D44342">
              <w:tab/>
            </w:r>
            <w:r w:rsidRPr="00D44342">
              <w:rPr>
                <w:b/>
                <w:i/>
              </w:rPr>
              <w:t>sottolinea che le persistenti violazioni del diritto internazionale e le azioni unilaterali nel Mediterraneo orientale compromettono la stabilità regionale e la credibilità del patto e non devono essere ignorate nel quadro dell'azione esterna dell'UE;</w:t>
            </w:r>
          </w:p>
        </w:tc>
      </w:tr>
    </w:tbl>
    <w:p w14:paraId="0093561B"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2F5AFAE3" w14:textId="77777777" w:rsidR="00DF724D" w:rsidRPr="00D44342" w:rsidRDefault="00DF724D" w:rsidP="00DF724D">
      <w:r w:rsidRPr="00D44342">
        <w:rPr>
          <w:rStyle w:val="HideTWBExt"/>
        </w:rPr>
        <w:t>&lt;/Amend&gt;</w:t>
      </w:r>
    </w:p>
    <w:p w14:paraId="20F47185"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172</w:t>
      </w:r>
      <w:r w:rsidRPr="00D44342">
        <w:rPr>
          <w:rStyle w:val="HideTWBExt"/>
          <w:b w:val="0"/>
        </w:rPr>
        <w:t>&lt;/NumAm&gt;</w:t>
      </w:r>
    </w:p>
    <w:p w14:paraId="5CB3CE09" w14:textId="77777777" w:rsidR="00DF724D" w:rsidRPr="00D44342" w:rsidRDefault="00DF724D" w:rsidP="00DF724D">
      <w:pPr>
        <w:pStyle w:val="NormalBold"/>
      </w:pPr>
      <w:r w:rsidRPr="00D44342">
        <w:rPr>
          <w:rStyle w:val="HideTWBExt"/>
          <w:b w:val="0"/>
        </w:rPr>
        <w:t>&lt;RepeatBlock-By&gt;&lt;Members&gt;</w:t>
      </w:r>
      <w:r w:rsidRPr="00D44342">
        <w:t>Loucas Fourlas</w:t>
      </w:r>
      <w:r w:rsidRPr="00D44342">
        <w:rPr>
          <w:rStyle w:val="HideTWBExt"/>
          <w:b w:val="0"/>
        </w:rPr>
        <w:t>&lt;/Members&gt;</w:t>
      </w:r>
    </w:p>
    <w:p w14:paraId="78F41D7C" w14:textId="77777777" w:rsidR="00DF724D" w:rsidRPr="00D44342" w:rsidRDefault="00DF724D" w:rsidP="00DF724D">
      <w:pPr>
        <w:pStyle w:val="NormalBold"/>
      </w:pPr>
      <w:r w:rsidRPr="00D44342">
        <w:rPr>
          <w:rStyle w:val="HideTWBExt"/>
          <w:b w:val="0"/>
        </w:rPr>
        <w:t>&lt;/RepeatBlock-By&gt;</w:t>
      </w:r>
    </w:p>
    <w:p w14:paraId="481C25AB"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7ADDE244" w14:textId="77777777" w:rsidR="00DF724D" w:rsidRPr="00D44342" w:rsidRDefault="00DF724D" w:rsidP="00DF724D">
      <w:pPr>
        <w:pStyle w:val="NormalBold"/>
      </w:pPr>
      <w:r w:rsidRPr="00D44342">
        <w:rPr>
          <w:rStyle w:val="HideTWBExt"/>
          <w:b w:val="0"/>
        </w:rPr>
        <w:t>&lt;Article&gt;</w:t>
      </w:r>
      <w:r w:rsidRPr="00D44342">
        <w:t>Paragrafo 6 ter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482BAADB" w14:textId="77777777" w:rsidTr="00301803">
        <w:trPr>
          <w:trHeight w:hRule="exact" w:val="240"/>
          <w:jc w:val="center"/>
        </w:trPr>
        <w:tc>
          <w:tcPr>
            <w:tcW w:w="9752" w:type="dxa"/>
            <w:gridSpan w:val="2"/>
            <w:tcBorders>
              <w:top w:val="nil"/>
              <w:left w:val="nil"/>
              <w:bottom w:val="nil"/>
              <w:right w:val="nil"/>
            </w:tcBorders>
          </w:tcPr>
          <w:p w14:paraId="2D3E400B" w14:textId="77777777" w:rsidR="00DF724D" w:rsidRPr="00D44342" w:rsidRDefault="00DF724D" w:rsidP="00301803"/>
        </w:tc>
      </w:tr>
      <w:tr w:rsidR="00DF724D" w:rsidRPr="00D44342" w14:paraId="76D17201" w14:textId="77777777" w:rsidTr="00301803">
        <w:trPr>
          <w:trHeight w:val="240"/>
          <w:jc w:val="center"/>
        </w:trPr>
        <w:tc>
          <w:tcPr>
            <w:tcW w:w="4876" w:type="dxa"/>
            <w:tcBorders>
              <w:top w:val="nil"/>
              <w:left w:val="nil"/>
              <w:bottom w:val="nil"/>
              <w:right w:val="nil"/>
            </w:tcBorders>
          </w:tcPr>
          <w:p w14:paraId="4E466AA0"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7E755882" w14:textId="77777777" w:rsidR="00DF724D" w:rsidRPr="00D44342" w:rsidRDefault="00DF724D" w:rsidP="00301803">
            <w:pPr>
              <w:pStyle w:val="AmColumnHeading"/>
            </w:pPr>
            <w:r w:rsidRPr="00D44342">
              <w:t>Emendamento</w:t>
            </w:r>
          </w:p>
        </w:tc>
      </w:tr>
      <w:tr w:rsidR="00DF724D" w:rsidRPr="00D44342" w14:paraId="577558C4" w14:textId="77777777" w:rsidTr="00301803">
        <w:trPr>
          <w:jc w:val="center"/>
        </w:trPr>
        <w:tc>
          <w:tcPr>
            <w:tcW w:w="4876" w:type="dxa"/>
            <w:tcBorders>
              <w:top w:val="nil"/>
              <w:left w:val="nil"/>
              <w:bottom w:val="nil"/>
              <w:right w:val="nil"/>
            </w:tcBorders>
          </w:tcPr>
          <w:p w14:paraId="5C0F7717" w14:textId="77777777" w:rsidR="00DF724D" w:rsidRPr="00D44342" w:rsidRDefault="00DF724D" w:rsidP="00301803">
            <w:pPr>
              <w:pStyle w:val="Normal6a"/>
            </w:pPr>
          </w:p>
        </w:tc>
        <w:tc>
          <w:tcPr>
            <w:tcW w:w="4876" w:type="dxa"/>
            <w:tcBorders>
              <w:top w:val="nil"/>
              <w:left w:val="nil"/>
              <w:bottom w:val="nil"/>
              <w:right w:val="nil"/>
            </w:tcBorders>
          </w:tcPr>
          <w:p w14:paraId="58588864" w14:textId="77777777" w:rsidR="00DF724D" w:rsidRPr="00D44342" w:rsidRDefault="00DF724D" w:rsidP="00301803">
            <w:pPr>
              <w:pStyle w:val="Normal6a"/>
            </w:pPr>
            <w:r w:rsidRPr="00D44342">
              <w:rPr>
                <w:b/>
                <w:i/>
              </w:rPr>
              <w:t>6 ter.</w:t>
            </w:r>
            <w:r w:rsidRPr="00D44342">
              <w:tab/>
            </w:r>
            <w:r w:rsidRPr="00D44342">
              <w:rPr>
                <w:b/>
                <w:i/>
              </w:rPr>
              <w:t>sottolinea che la credibilità del patto dipende dall'applicazione coerente dei principi dell'UE, compreso il rispetto del diritto internazionale, della governance democratica e dello Stato di diritto in tutti i paesi partecipanti;</w:t>
            </w:r>
          </w:p>
        </w:tc>
      </w:tr>
    </w:tbl>
    <w:p w14:paraId="4BDB3B62"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3481F2D2" w14:textId="77777777" w:rsidR="00DF724D" w:rsidRPr="00D44342" w:rsidRDefault="00DF724D" w:rsidP="00DF724D">
      <w:r w:rsidRPr="00D44342">
        <w:rPr>
          <w:rStyle w:val="HideTWBExt"/>
        </w:rPr>
        <w:t>&lt;/Amend&gt;</w:t>
      </w:r>
    </w:p>
    <w:p w14:paraId="39DEC4D0"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173</w:t>
      </w:r>
      <w:r w:rsidRPr="00D44342">
        <w:rPr>
          <w:rStyle w:val="HideTWBExt"/>
          <w:b w:val="0"/>
        </w:rPr>
        <w:t>&lt;/NumAm&gt;</w:t>
      </w:r>
    </w:p>
    <w:p w14:paraId="32312579" w14:textId="77777777" w:rsidR="00DF724D" w:rsidRPr="00D44342" w:rsidRDefault="00DF724D" w:rsidP="00DF724D">
      <w:pPr>
        <w:pStyle w:val="NormalBold"/>
      </w:pPr>
      <w:r w:rsidRPr="00D44342">
        <w:rPr>
          <w:rStyle w:val="HideTWBExt"/>
          <w:b w:val="0"/>
        </w:rPr>
        <w:t>&lt;RepeatBlock-By&gt;&lt;Members&gt;</w:t>
      </w:r>
      <w:r w:rsidRPr="00D44342">
        <w:t>Leoluca Orlando</w:t>
      </w:r>
      <w:r w:rsidRPr="00D44342">
        <w:rPr>
          <w:rStyle w:val="HideTWBExt"/>
          <w:b w:val="0"/>
        </w:rPr>
        <w:t>&lt;/Members&gt;</w:t>
      </w:r>
    </w:p>
    <w:p w14:paraId="2277587E" w14:textId="77777777" w:rsidR="00DF724D" w:rsidRPr="00D44342" w:rsidRDefault="00DF724D" w:rsidP="00DF724D">
      <w:r w:rsidRPr="00D44342">
        <w:rPr>
          <w:rStyle w:val="HideTWBExt"/>
        </w:rPr>
        <w:t>&lt;AuNomDe&gt;</w:t>
      </w:r>
      <w:r w:rsidRPr="00D44342">
        <w:rPr>
          <w:rStyle w:val="HideTWBInt"/>
        </w:rPr>
        <w:t>{Verts/ALE}</w:t>
      </w:r>
      <w:r w:rsidRPr="00D44342">
        <w:t>a nome del gruppo Verts/ALE</w:t>
      </w:r>
      <w:r w:rsidRPr="00D44342">
        <w:rPr>
          <w:rStyle w:val="HideTWBExt"/>
        </w:rPr>
        <w:t>&lt;/AuNomDe&gt;</w:t>
      </w:r>
    </w:p>
    <w:p w14:paraId="578AA2D4" w14:textId="77777777" w:rsidR="00DF724D" w:rsidRPr="00D44342" w:rsidRDefault="00DF724D" w:rsidP="00DF724D">
      <w:pPr>
        <w:pStyle w:val="NormalBold"/>
      </w:pPr>
      <w:r w:rsidRPr="00D44342">
        <w:rPr>
          <w:rStyle w:val="HideTWBExt"/>
          <w:b w:val="0"/>
        </w:rPr>
        <w:t>&lt;/RepeatBlock-By&gt;</w:t>
      </w:r>
    </w:p>
    <w:p w14:paraId="7C957CAC"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0DDCD4A3" w14:textId="77777777" w:rsidR="00DF724D" w:rsidRPr="00D44342" w:rsidRDefault="00DF724D" w:rsidP="00DF724D">
      <w:pPr>
        <w:pStyle w:val="NormalBold"/>
      </w:pPr>
      <w:r w:rsidRPr="00D44342">
        <w:rPr>
          <w:rStyle w:val="HideTWBExt"/>
          <w:b w:val="0"/>
        </w:rPr>
        <w:t>&lt;Article&gt;</w:t>
      </w:r>
      <w:r w:rsidRPr="00D44342">
        <w:t>Paragrafo 7</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143B8A18" w14:textId="77777777" w:rsidTr="00301803">
        <w:trPr>
          <w:trHeight w:hRule="exact" w:val="240"/>
          <w:jc w:val="center"/>
        </w:trPr>
        <w:tc>
          <w:tcPr>
            <w:tcW w:w="9752" w:type="dxa"/>
            <w:gridSpan w:val="2"/>
            <w:tcBorders>
              <w:top w:val="nil"/>
              <w:left w:val="nil"/>
              <w:bottom w:val="nil"/>
              <w:right w:val="nil"/>
            </w:tcBorders>
          </w:tcPr>
          <w:p w14:paraId="6BD63852" w14:textId="77777777" w:rsidR="00DF724D" w:rsidRPr="00D44342" w:rsidRDefault="00DF724D" w:rsidP="00301803"/>
        </w:tc>
      </w:tr>
      <w:tr w:rsidR="00DF724D" w:rsidRPr="00D44342" w14:paraId="2227E4E1" w14:textId="77777777" w:rsidTr="00301803">
        <w:trPr>
          <w:trHeight w:val="240"/>
          <w:jc w:val="center"/>
        </w:trPr>
        <w:tc>
          <w:tcPr>
            <w:tcW w:w="4876" w:type="dxa"/>
            <w:tcBorders>
              <w:top w:val="nil"/>
              <w:left w:val="nil"/>
              <w:bottom w:val="nil"/>
              <w:right w:val="nil"/>
            </w:tcBorders>
          </w:tcPr>
          <w:p w14:paraId="4B2D6833"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803502F" w14:textId="77777777" w:rsidR="00DF724D" w:rsidRPr="00D44342" w:rsidRDefault="00DF724D" w:rsidP="00301803">
            <w:pPr>
              <w:pStyle w:val="AmColumnHeading"/>
            </w:pPr>
            <w:r w:rsidRPr="00D44342">
              <w:t>Emendamento</w:t>
            </w:r>
          </w:p>
        </w:tc>
      </w:tr>
      <w:tr w:rsidR="00DF724D" w:rsidRPr="00D44342" w14:paraId="4B5EC8DA" w14:textId="77777777" w:rsidTr="00301803">
        <w:trPr>
          <w:jc w:val="center"/>
        </w:trPr>
        <w:tc>
          <w:tcPr>
            <w:tcW w:w="4876" w:type="dxa"/>
            <w:tcBorders>
              <w:top w:val="nil"/>
              <w:left w:val="nil"/>
              <w:bottom w:val="nil"/>
              <w:right w:val="nil"/>
            </w:tcBorders>
          </w:tcPr>
          <w:p w14:paraId="6F84625A" w14:textId="77777777" w:rsidR="00DF724D" w:rsidRPr="00D44342" w:rsidRDefault="00DF724D" w:rsidP="00301803">
            <w:pPr>
              <w:pStyle w:val="Normal6a"/>
            </w:pPr>
            <w:r w:rsidRPr="00D44342">
              <w:t>7.</w:t>
            </w:r>
            <w:r w:rsidRPr="00D44342">
              <w:tab/>
              <w:t>riconosce il ruolo cruciale delle autorità locali e regionali, delle parti sociali, delle organizzazioni della società civile, del mondo accademico e del settore privato; reputa che una solida attuazione degli obiettivi del patto richieda il passaggio da una semplice consultazione a una vera governance multilivello;</w:t>
            </w:r>
          </w:p>
        </w:tc>
        <w:tc>
          <w:tcPr>
            <w:tcW w:w="4876" w:type="dxa"/>
            <w:tcBorders>
              <w:top w:val="nil"/>
              <w:left w:val="nil"/>
              <w:bottom w:val="nil"/>
              <w:right w:val="nil"/>
            </w:tcBorders>
          </w:tcPr>
          <w:p w14:paraId="44BE1600" w14:textId="77777777" w:rsidR="00DF724D" w:rsidRPr="00D44342" w:rsidRDefault="00DF724D" w:rsidP="00301803">
            <w:pPr>
              <w:pStyle w:val="Normal6a"/>
            </w:pPr>
            <w:r w:rsidRPr="00D44342">
              <w:t>7.</w:t>
            </w:r>
            <w:r w:rsidRPr="00D44342">
              <w:tab/>
              <w:t xml:space="preserve">riconosce il ruolo cruciale delle autorità locali e regionali, delle parti sociali, delle organizzazioni della società civile, del mondo accademico e del settore privato; reputa che una solida attuazione degli obiettivi del patto richieda il passaggio da una semplice consultazione a una vera governance multilivello; </w:t>
            </w:r>
            <w:r w:rsidRPr="00D44342">
              <w:rPr>
                <w:b/>
                <w:i/>
              </w:rPr>
              <w:t>deplora che i governi e le autorità del Mediterraneo meridionale limitino severamente e deliberatamente lo spazio civico con i difensori dei diritti umani sottoposti a molestie, pressioni giudiziarie e ostacoli amministrativi che incidono in modo significativo sulla loro capacità di impegnarsi in modo sicuro e indipendente nelle iniziative finanziate dall'UE; invita la Commissione a subordinare i quadri di cooperazione bilaterale al rispetto dei parametri di riferimento in materia di diritti umani e spazio civico; incoraggia l'AR/VP, la presidente della Commissione von der Leyen e la commissaria Šuica a difendere pubblicamente la libertà di associazione, di espressione e di riunione, anche attraverso un riferimento sistematico agli orientamenti dell'UE sui difensori dei diritti umani durante gli scambi euromediterranei ad alto livello;</w:t>
            </w:r>
          </w:p>
        </w:tc>
      </w:tr>
    </w:tbl>
    <w:p w14:paraId="0E4C3EA5"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1E0C058D" w14:textId="77777777" w:rsidR="00DF724D" w:rsidRPr="00D44342" w:rsidRDefault="00DF724D" w:rsidP="00DF724D">
      <w:r w:rsidRPr="00D44342">
        <w:rPr>
          <w:rStyle w:val="HideTWBExt"/>
        </w:rPr>
        <w:t>&lt;/Amend&gt;</w:t>
      </w:r>
    </w:p>
    <w:p w14:paraId="5DB2DAC4"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174</w:t>
      </w:r>
      <w:r w:rsidRPr="00D44342">
        <w:rPr>
          <w:rStyle w:val="HideTWBExt"/>
          <w:b w:val="0"/>
        </w:rPr>
        <w:t>&lt;/NumAm&gt;</w:t>
      </w:r>
    </w:p>
    <w:p w14:paraId="317F8BB6" w14:textId="77777777" w:rsidR="00DF724D" w:rsidRPr="00D44342" w:rsidRDefault="00DF724D" w:rsidP="00DF724D">
      <w:pPr>
        <w:pStyle w:val="NormalBold"/>
      </w:pPr>
      <w:r w:rsidRPr="00D44342">
        <w:rPr>
          <w:rStyle w:val="HideTWBExt"/>
          <w:b w:val="0"/>
        </w:rPr>
        <w:t>&lt;RepeatBlock-By&gt;&lt;Members&gt;</w:t>
      </w:r>
      <w:r w:rsidRPr="00D44342">
        <w:t>Laura Ballarín Cereza, Javi López</w:t>
      </w:r>
      <w:r w:rsidRPr="00D44342">
        <w:rPr>
          <w:rStyle w:val="HideTWBExt"/>
          <w:b w:val="0"/>
        </w:rPr>
        <w:t>&lt;/Members&gt;</w:t>
      </w:r>
    </w:p>
    <w:p w14:paraId="051F9E49" w14:textId="77777777" w:rsidR="00DF724D" w:rsidRPr="00D44342" w:rsidRDefault="00DF724D" w:rsidP="00DF724D">
      <w:pPr>
        <w:pStyle w:val="NormalBold"/>
      </w:pPr>
      <w:r w:rsidRPr="00D44342">
        <w:rPr>
          <w:rStyle w:val="HideTWBExt"/>
          <w:b w:val="0"/>
        </w:rPr>
        <w:t>&lt;/RepeatBlock-By&gt;</w:t>
      </w:r>
    </w:p>
    <w:p w14:paraId="29080FD7"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35548339" w14:textId="77777777" w:rsidR="00DF724D" w:rsidRPr="00D44342" w:rsidRDefault="00DF724D" w:rsidP="00DF724D">
      <w:pPr>
        <w:pStyle w:val="NormalBold"/>
      </w:pPr>
      <w:r w:rsidRPr="00D44342">
        <w:rPr>
          <w:rStyle w:val="HideTWBExt"/>
          <w:b w:val="0"/>
        </w:rPr>
        <w:t>&lt;Article&gt;</w:t>
      </w:r>
      <w:r w:rsidRPr="00D44342">
        <w:t>Paragrafo 7</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1D921566" w14:textId="77777777" w:rsidTr="00301803">
        <w:trPr>
          <w:trHeight w:hRule="exact" w:val="240"/>
          <w:jc w:val="center"/>
        </w:trPr>
        <w:tc>
          <w:tcPr>
            <w:tcW w:w="9752" w:type="dxa"/>
            <w:gridSpan w:val="2"/>
            <w:tcBorders>
              <w:top w:val="nil"/>
              <w:left w:val="nil"/>
              <w:bottom w:val="nil"/>
              <w:right w:val="nil"/>
            </w:tcBorders>
          </w:tcPr>
          <w:p w14:paraId="063AEC90" w14:textId="77777777" w:rsidR="00DF724D" w:rsidRPr="00D44342" w:rsidRDefault="00DF724D" w:rsidP="00301803"/>
        </w:tc>
      </w:tr>
      <w:tr w:rsidR="00DF724D" w:rsidRPr="00D44342" w14:paraId="1B88BE33" w14:textId="77777777" w:rsidTr="00301803">
        <w:trPr>
          <w:trHeight w:val="240"/>
          <w:jc w:val="center"/>
        </w:trPr>
        <w:tc>
          <w:tcPr>
            <w:tcW w:w="4876" w:type="dxa"/>
            <w:tcBorders>
              <w:top w:val="nil"/>
              <w:left w:val="nil"/>
              <w:bottom w:val="nil"/>
              <w:right w:val="nil"/>
            </w:tcBorders>
          </w:tcPr>
          <w:p w14:paraId="084BAFAB"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5A9EDCC8" w14:textId="77777777" w:rsidR="00DF724D" w:rsidRPr="00D44342" w:rsidRDefault="00DF724D" w:rsidP="00301803">
            <w:pPr>
              <w:pStyle w:val="AmColumnHeading"/>
            </w:pPr>
            <w:r w:rsidRPr="00D44342">
              <w:t>Emendamento</w:t>
            </w:r>
          </w:p>
        </w:tc>
      </w:tr>
      <w:tr w:rsidR="00DF724D" w:rsidRPr="00D44342" w14:paraId="1E27EB46" w14:textId="77777777" w:rsidTr="00301803">
        <w:trPr>
          <w:jc w:val="center"/>
        </w:trPr>
        <w:tc>
          <w:tcPr>
            <w:tcW w:w="4876" w:type="dxa"/>
            <w:tcBorders>
              <w:top w:val="nil"/>
              <w:left w:val="nil"/>
              <w:bottom w:val="nil"/>
              <w:right w:val="nil"/>
            </w:tcBorders>
          </w:tcPr>
          <w:p w14:paraId="67F56053" w14:textId="77777777" w:rsidR="00DF724D" w:rsidRPr="00D44342" w:rsidRDefault="00DF724D" w:rsidP="00301803">
            <w:pPr>
              <w:pStyle w:val="Normal6a"/>
            </w:pPr>
            <w:r w:rsidRPr="00D44342">
              <w:t>7.</w:t>
            </w:r>
            <w:r w:rsidRPr="00D44342">
              <w:tab/>
              <w:t xml:space="preserve">riconosce il ruolo cruciale delle autorità locali e regionali, delle parti sociali, delle organizzazioni della società civile, del mondo accademico e del settore privato; reputa che una solida attuazione degli obiettivi del patto richieda il passaggio da una semplice consultazione a </w:t>
            </w:r>
            <w:r w:rsidRPr="00D44342">
              <w:rPr>
                <w:b/>
                <w:i/>
              </w:rPr>
              <w:t>una vera</w:t>
            </w:r>
            <w:r w:rsidRPr="00D44342">
              <w:t xml:space="preserve"> governance multilivello;</w:t>
            </w:r>
          </w:p>
        </w:tc>
        <w:tc>
          <w:tcPr>
            <w:tcW w:w="4876" w:type="dxa"/>
            <w:tcBorders>
              <w:top w:val="nil"/>
              <w:left w:val="nil"/>
              <w:bottom w:val="nil"/>
              <w:right w:val="nil"/>
            </w:tcBorders>
          </w:tcPr>
          <w:p w14:paraId="4B7D3A07" w14:textId="77777777" w:rsidR="00DF724D" w:rsidRPr="00D44342" w:rsidRDefault="00DF724D" w:rsidP="00301803">
            <w:pPr>
              <w:pStyle w:val="Normal6a"/>
            </w:pPr>
            <w:r w:rsidRPr="00D44342">
              <w:t>7.</w:t>
            </w:r>
            <w:r w:rsidRPr="00D44342">
              <w:tab/>
              <w:t xml:space="preserve">riconosce il ruolo cruciale delle autorità locali e regionali, delle parti sociali, delle organizzazioni della società civile, del mondo accademico e del settore privato; reputa che una solida attuazione degli obiettivi del patto richieda il passaggio da una semplice consultazione a </w:t>
            </w:r>
            <w:r w:rsidRPr="00D44342">
              <w:rPr>
                <w:b/>
                <w:i/>
              </w:rPr>
              <w:t>un approccio di</w:t>
            </w:r>
            <w:r w:rsidRPr="00D44342">
              <w:t xml:space="preserve"> governance multilivello </w:t>
            </w:r>
            <w:r w:rsidRPr="00D44342">
              <w:rPr>
                <w:b/>
                <w:i/>
              </w:rPr>
              <w:t>strutturato, anche attraverso la diplomazia territoriale in cooperazione con i paesi partner e mediante il rafforzamento della cooperazione con le reti regionali e locali esistenti in tutto il Mediterraneo quali attori chiave nel facilitare la cooperazione territoriale e decentrata</w:t>
            </w:r>
            <w:r w:rsidRPr="00D44342">
              <w:t>;</w:t>
            </w:r>
          </w:p>
        </w:tc>
      </w:tr>
    </w:tbl>
    <w:p w14:paraId="7C798FE7"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5E9288F4" w14:textId="77777777" w:rsidR="00DF724D" w:rsidRPr="00D44342" w:rsidRDefault="00DF724D" w:rsidP="00DF724D">
      <w:r w:rsidRPr="00D44342">
        <w:rPr>
          <w:rStyle w:val="HideTWBExt"/>
        </w:rPr>
        <w:t>&lt;/Amend&gt;</w:t>
      </w:r>
    </w:p>
    <w:p w14:paraId="01FB212A"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175</w:t>
      </w:r>
      <w:r w:rsidRPr="00D44342">
        <w:rPr>
          <w:rStyle w:val="HideTWBExt"/>
          <w:b w:val="0"/>
        </w:rPr>
        <w:t>&lt;/NumAm&gt;</w:t>
      </w:r>
    </w:p>
    <w:p w14:paraId="1A33FD76" w14:textId="77777777" w:rsidR="00DF724D" w:rsidRPr="00D44342" w:rsidRDefault="00DF724D" w:rsidP="00DF724D">
      <w:pPr>
        <w:pStyle w:val="NormalBold"/>
      </w:pPr>
      <w:r w:rsidRPr="00D44342">
        <w:rPr>
          <w:rStyle w:val="HideTWBExt"/>
          <w:b w:val="0"/>
        </w:rPr>
        <w:t>&lt;RepeatBlock-By&gt;&lt;Members&gt;</w:t>
      </w:r>
      <w:r w:rsidRPr="00D44342">
        <w:t>Laura Ballarín Cereza, Javi López</w:t>
      </w:r>
      <w:r w:rsidRPr="00D44342">
        <w:rPr>
          <w:rStyle w:val="HideTWBExt"/>
          <w:b w:val="0"/>
        </w:rPr>
        <w:t>&lt;/Members&gt;</w:t>
      </w:r>
    </w:p>
    <w:p w14:paraId="578F49FF" w14:textId="77777777" w:rsidR="00DF724D" w:rsidRPr="00D44342" w:rsidRDefault="00DF724D" w:rsidP="00DF724D">
      <w:pPr>
        <w:pStyle w:val="NormalBold"/>
      </w:pPr>
      <w:r w:rsidRPr="00D44342">
        <w:rPr>
          <w:rStyle w:val="HideTWBExt"/>
          <w:b w:val="0"/>
        </w:rPr>
        <w:t>&lt;/RepeatBlock-By&gt;</w:t>
      </w:r>
    </w:p>
    <w:p w14:paraId="2F1699F9"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111DB33C" w14:textId="77777777" w:rsidR="00DF724D" w:rsidRPr="00D44342" w:rsidRDefault="00DF724D" w:rsidP="00DF724D">
      <w:pPr>
        <w:pStyle w:val="NormalBold"/>
      </w:pPr>
      <w:r w:rsidRPr="00D44342">
        <w:rPr>
          <w:rStyle w:val="HideTWBExt"/>
          <w:b w:val="0"/>
        </w:rPr>
        <w:t>&lt;Article&gt;</w:t>
      </w:r>
      <w:r w:rsidRPr="00D44342">
        <w:t>Paragrafo 7</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17D64327" w14:textId="77777777" w:rsidTr="00301803">
        <w:trPr>
          <w:trHeight w:hRule="exact" w:val="240"/>
          <w:jc w:val="center"/>
        </w:trPr>
        <w:tc>
          <w:tcPr>
            <w:tcW w:w="9752" w:type="dxa"/>
            <w:gridSpan w:val="2"/>
            <w:tcBorders>
              <w:top w:val="nil"/>
              <w:left w:val="nil"/>
              <w:bottom w:val="nil"/>
              <w:right w:val="nil"/>
            </w:tcBorders>
          </w:tcPr>
          <w:p w14:paraId="3B71CD1A" w14:textId="77777777" w:rsidR="00DF724D" w:rsidRPr="00D44342" w:rsidRDefault="00DF724D" w:rsidP="00301803"/>
        </w:tc>
      </w:tr>
      <w:tr w:rsidR="00DF724D" w:rsidRPr="00D44342" w14:paraId="57B9CA6D" w14:textId="77777777" w:rsidTr="00301803">
        <w:trPr>
          <w:trHeight w:val="240"/>
          <w:jc w:val="center"/>
        </w:trPr>
        <w:tc>
          <w:tcPr>
            <w:tcW w:w="4876" w:type="dxa"/>
            <w:tcBorders>
              <w:top w:val="nil"/>
              <w:left w:val="nil"/>
              <w:bottom w:val="nil"/>
              <w:right w:val="nil"/>
            </w:tcBorders>
          </w:tcPr>
          <w:p w14:paraId="11DAE771"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15ED9D57" w14:textId="77777777" w:rsidR="00DF724D" w:rsidRPr="00D44342" w:rsidRDefault="00DF724D" w:rsidP="00301803">
            <w:pPr>
              <w:pStyle w:val="AmColumnHeading"/>
            </w:pPr>
            <w:r w:rsidRPr="00D44342">
              <w:t>Emendamento</w:t>
            </w:r>
          </w:p>
        </w:tc>
      </w:tr>
      <w:tr w:rsidR="00DF724D" w:rsidRPr="00D44342" w14:paraId="2E27ADC6" w14:textId="77777777" w:rsidTr="00301803">
        <w:trPr>
          <w:jc w:val="center"/>
        </w:trPr>
        <w:tc>
          <w:tcPr>
            <w:tcW w:w="4876" w:type="dxa"/>
            <w:tcBorders>
              <w:top w:val="nil"/>
              <w:left w:val="nil"/>
              <w:bottom w:val="nil"/>
              <w:right w:val="nil"/>
            </w:tcBorders>
          </w:tcPr>
          <w:p w14:paraId="0D979DCE" w14:textId="77777777" w:rsidR="00DF724D" w:rsidRPr="00D44342" w:rsidRDefault="00DF724D" w:rsidP="00301803">
            <w:pPr>
              <w:pStyle w:val="Normal6a"/>
            </w:pPr>
            <w:r w:rsidRPr="00D44342">
              <w:t>7.</w:t>
            </w:r>
            <w:r w:rsidRPr="00D44342">
              <w:tab/>
              <w:t>riconosce il ruolo cruciale delle autorità locali e regionali, delle parti sociali, delle organizzazioni della società civile, del mondo accademico e del settore privato; reputa che una solida attuazione degli obiettivi del patto richieda il passaggio da una semplice consultazione a una vera governance multilivello;</w:t>
            </w:r>
          </w:p>
        </w:tc>
        <w:tc>
          <w:tcPr>
            <w:tcW w:w="4876" w:type="dxa"/>
            <w:tcBorders>
              <w:top w:val="nil"/>
              <w:left w:val="nil"/>
              <w:bottom w:val="nil"/>
              <w:right w:val="nil"/>
            </w:tcBorders>
          </w:tcPr>
          <w:p w14:paraId="0C8D9206" w14:textId="77777777" w:rsidR="00DF724D" w:rsidRPr="00D44342" w:rsidRDefault="00DF724D" w:rsidP="00301803">
            <w:pPr>
              <w:pStyle w:val="Normal6a"/>
            </w:pPr>
            <w:r w:rsidRPr="00D44342">
              <w:t>7.</w:t>
            </w:r>
            <w:r w:rsidRPr="00D44342">
              <w:tab/>
              <w:t xml:space="preserve">riconosce il ruolo cruciale delle autorità locali e regionali, delle parti sociali, delle organizzazioni della società civile, del mondo accademico e del settore privato; reputa che una solida attuazione degli obiettivi del patto richieda il passaggio da una semplice consultazione a una vera governance multilivello; </w:t>
            </w:r>
            <w:r w:rsidRPr="00D44342">
              <w:rPr>
                <w:b/>
                <w:i/>
              </w:rPr>
              <w:t>sottolinea l'importanza della governance multilivello e della cooperazione decentrata, riconoscendo il contributo fondamentale dei governi regionali e delle città del Mediterraneo all'attuazione degli obiettivi del patto e alla promozione del dialogo interpersonale;</w:t>
            </w:r>
          </w:p>
        </w:tc>
      </w:tr>
    </w:tbl>
    <w:p w14:paraId="4342443F"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6040EB05" w14:textId="77777777" w:rsidR="00DF724D" w:rsidRPr="00D44342" w:rsidRDefault="00DF724D" w:rsidP="00DF724D">
      <w:r w:rsidRPr="00D44342">
        <w:rPr>
          <w:rStyle w:val="HideTWBExt"/>
        </w:rPr>
        <w:t>&lt;/Amend&gt;</w:t>
      </w:r>
    </w:p>
    <w:p w14:paraId="7905503C"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176</w:t>
      </w:r>
      <w:r w:rsidRPr="00D44342">
        <w:rPr>
          <w:rStyle w:val="HideTWBExt"/>
          <w:b w:val="0"/>
        </w:rPr>
        <w:t>&lt;/NumAm&gt;</w:t>
      </w:r>
    </w:p>
    <w:p w14:paraId="5BE41591" w14:textId="77777777" w:rsidR="00DF724D" w:rsidRPr="00D44342" w:rsidRDefault="00DF724D" w:rsidP="00DF724D">
      <w:pPr>
        <w:pStyle w:val="NormalBold"/>
      </w:pPr>
      <w:r w:rsidRPr="00D44342">
        <w:rPr>
          <w:rStyle w:val="HideTWBExt"/>
          <w:b w:val="0"/>
        </w:rPr>
        <w:t>&lt;RepeatBlock-By&gt;&lt;Members&gt;</w:t>
      </w:r>
      <w:r w:rsidRPr="00D44342">
        <w:t>Massimiliano Salini</w:t>
      </w:r>
      <w:r w:rsidRPr="00D44342">
        <w:rPr>
          <w:rStyle w:val="HideTWBExt"/>
          <w:b w:val="0"/>
        </w:rPr>
        <w:t>&lt;/Members&gt;</w:t>
      </w:r>
    </w:p>
    <w:p w14:paraId="581C3A9C" w14:textId="77777777" w:rsidR="00DF724D" w:rsidRPr="00D44342" w:rsidRDefault="00DF724D" w:rsidP="00DF724D">
      <w:pPr>
        <w:pStyle w:val="NormalBold"/>
      </w:pPr>
      <w:r w:rsidRPr="00D44342">
        <w:rPr>
          <w:rStyle w:val="HideTWBExt"/>
          <w:b w:val="0"/>
        </w:rPr>
        <w:t>&lt;/RepeatBlock-By&gt;</w:t>
      </w:r>
    </w:p>
    <w:p w14:paraId="4E0151D5"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23AD2615" w14:textId="77777777" w:rsidR="00DF724D" w:rsidRPr="00D44342" w:rsidRDefault="00DF724D" w:rsidP="00DF724D">
      <w:pPr>
        <w:pStyle w:val="NormalBold"/>
      </w:pPr>
      <w:r w:rsidRPr="00D44342">
        <w:rPr>
          <w:rStyle w:val="HideTWBExt"/>
          <w:b w:val="0"/>
        </w:rPr>
        <w:t>&lt;Article&gt;</w:t>
      </w:r>
      <w:r w:rsidRPr="00D44342">
        <w:t>Paragrafo 7</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7E1D508D" w14:textId="77777777" w:rsidTr="00301803">
        <w:trPr>
          <w:trHeight w:hRule="exact" w:val="240"/>
          <w:jc w:val="center"/>
        </w:trPr>
        <w:tc>
          <w:tcPr>
            <w:tcW w:w="9752" w:type="dxa"/>
            <w:gridSpan w:val="2"/>
            <w:tcBorders>
              <w:top w:val="nil"/>
              <w:left w:val="nil"/>
              <w:bottom w:val="nil"/>
              <w:right w:val="nil"/>
            </w:tcBorders>
          </w:tcPr>
          <w:p w14:paraId="449AB4F7" w14:textId="77777777" w:rsidR="00DF724D" w:rsidRPr="00D44342" w:rsidRDefault="00DF724D" w:rsidP="00301803"/>
        </w:tc>
      </w:tr>
      <w:tr w:rsidR="00DF724D" w:rsidRPr="00D44342" w14:paraId="1EF3FBC0" w14:textId="77777777" w:rsidTr="00301803">
        <w:trPr>
          <w:trHeight w:val="240"/>
          <w:jc w:val="center"/>
        </w:trPr>
        <w:tc>
          <w:tcPr>
            <w:tcW w:w="4876" w:type="dxa"/>
            <w:tcBorders>
              <w:top w:val="nil"/>
              <w:left w:val="nil"/>
              <w:bottom w:val="nil"/>
              <w:right w:val="nil"/>
            </w:tcBorders>
          </w:tcPr>
          <w:p w14:paraId="45A835D9"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61268CCA" w14:textId="77777777" w:rsidR="00DF724D" w:rsidRPr="00D44342" w:rsidRDefault="00DF724D" w:rsidP="00301803">
            <w:pPr>
              <w:pStyle w:val="AmColumnHeading"/>
            </w:pPr>
            <w:r w:rsidRPr="00D44342">
              <w:t>Emendamento</w:t>
            </w:r>
          </w:p>
        </w:tc>
      </w:tr>
      <w:tr w:rsidR="00DF724D" w:rsidRPr="00D44342" w14:paraId="6046DD22" w14:textId="77777777" w:rsidTr="00301803">
        <w:trPr>
          <w:jc w:val="center"/>
        </w:trPr>
        <w:tc>
          <w:tcPr>
            <w:tcW w:w="4876" w:type="dxa"/>
            <w:tcBorders>
              <w:top w:val="nil"/>
              <w:left w:val="nil"/>
              <w:bottom w:val="nil"/>
              <w:right w:val="nil"/>
            </w:tcBorders>
          </w:tcPr>
          <w:p w14:paraId="110DAA7A" w14:textId="77777777" w:rsidR="00DF724D" w:rsidRPr="00D44342" w:rsidRDefault="00DF724D" w:rsidP="00301803">
            <w:pPr>
              <w:pStyle w:val="Normal6a"/>
            </w:pPr>
            <w:r w:rsidRPr="00D44342">
              <w:t>7.</w:t>
            </w:r>
            <w:r w:rsidRPr="00D44342">
              <w:tab/>
              <w:t>riconosce il ruolo cruciale delle autorità locali e regionali, delle parti sociali, delle organizzazioni della società civile, del mondo accademico e del settore privato; reputa che una solida attuazione degli obiettivi del patto richieda il passaggio da una semplice consultazione a una vera governance multilivello;</w:t>
            </w:r>
          </w:p>
        </w:tc>
        <w:tc>
          <w:tcPr>
            <w:tcW w:w="4876" w:type="dxa"/>
            <w:tcBorders>
              <w:top w:val="nil"/>
              <w:left w:val="nil"/>
              <w:bottom w:val="nil"/>
              <w:right w:val="nil"/>
            </w:tcBorders>
          </w:tcPr>
          <w:p w14:paraId="5451C6DD" w14:textId="77777777" w:rsidR="00DF724D" w:rsidRPr="00D44342" w:rsidRDefault="00DF724D" w:rsidP="00301803">
            <w:pPr>
              <w:pStyle w:val="Normal6a"/>
            </w:pPr>
            <w:r w:rsidRPr="00D44342">
              <w:t>7.</w:t>
            </w:r>
            <w:r w:rsidRPr="00D44342">
              <w:tab/>
              <w:t xml:space="preserve">riconosce il ruolo cruciale delle autorità locali e regionali, delle parti sociali, delle organizzazioni della società civile, </w:t>
            </w:r>
            <w:r w:rsidRPr="00D44342">
              <w:rPr>
                <w:b/>
                <w:i/>
              </w:rPr>
              <w:t>delle organizzazioni</w:t>
            </w:r>
            <w:r w:rsidRPr="00D44342">
              <w:t xml:space="preserve"> del mondo accademico e del settore privato</w:t>
            </w:r>
            <w:r w:rsidRPr="00D44342">
              <w:rPr>
                <w:b/>
                <w:i/>
              </w:rPr>
              <w:t>, comprese le rispettive reti euromediterranee, nello sviluppo, nell'attuazione e nella valutazione continua delle iniziative realizzate attraverso il patto per il Mediterraneo</w:t>
            </w:r>
            <w:r w:rsidRPr="00D44342">
              <w:t>; reputa che una solida attuazione degli obiettivi del patto richieda il passaggio da una semplice consultazione a una vera governance multilivello;</w:t>
            </w:r>
          </w:p>
        </w:tc>
      </w:tr>
    </w:tbl>
    <w:p w14:paraId="199E3AD2"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6643391E" w14:textId="77777777" w:rsidR="00DF724D" w:rsidRPr="00D44342" w:rsidRDefault="00DF724D" w:rsidP="00DF724D">
      <w:r w:rsidRPr="00D44342">
        <w:rPr>
          <w:rStyle w:val="HideTWBExt"/>
        </w:rPr>
        <w:t>&lt;/Amend&gt;</w:t>
      </w:r>
    </w:p>
    <w:p w14:paraId="496357D5"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177</w:t>
      </w:r>
      <w:r w:rsidRPr="00D44342">
        <w:rPr>
          <w:rStyle w:val="HideTWBExt"/>
          <w:b w:val="0"/>
        </w:rPr>
        <w:t>&lt;/NumAm&gt;</w:t>
      </w:r>
    </w:p>
    <w:p w14:paraId="032D5476" w14:textId="77777777" w:rsidR="00DF724D" w:rsidRPr="00D44342" w:rsidRDefault="00DF724D" w:rsidP="00DF724D">
      <w:pPr>
        <w:pStyle w:val="NormalBold"/>
      </w:pPr>
      <w:r w:rsidRPr="00D44342">
        <w:rPr>
          <w:rStyle w:val="HideTWBExt"/>
          <w:b w:val="0"/>
        </w:rPr>
        <w:t>&lt;RepeatBlock-By&gt;&lt;Members&gt;</w:t>
      </w:r>
      <w:r w:rsidRPr="00D44342">
        <w:t>Alberico Gambino, Ruggero Razza, Carlo Fidanza</w:t>
      </w:r>
      <w:r w:rsidRPr="00D44342">
        <w:rPr>
          <w:rStyle w:val="HideTWBExt"/>
          <w:b w:val="0"/>
        </w:rPr>
        <w:t>&lt;/Members&gt;</w:t>
      </w:r>
    </w:p>
    <w:p w14:paraId="7D0DE152" w14:textId="77777777" w:rsidR="00DF724D" w:rsidRPr="00D44342" w:rsidRDefault="00DF724D" w:rsidP="00DF724D">
      <w:pPr>
        <w:pStyle w:val="NormalBold"/>
      </w:pPr>
      <w:r w:rsidRPr="00D44342">
        <w:rPr>
          <w:rStyle w:val="HideTWBExt"/>
          <w:b w:val="0"/>
        </w:rPr>
        <w:t>&lt;/RepeatBlock-By&gt;</w:t>
      </w:r>
    </w:p>
    <w:p w14:paraId="1889F84F"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0007C04D" w14:textId="77777777" w:rsidR="00DF724D" w:rsidRPr="00D44342" w:rsidRDefault="00DF724D" w:rsidP="00DF724D">
      <w:pPr>
        <w:pStyle w:val="NormalBold"/>
      </w:pPr>
      <w:r w:rsidRPr="00D44342">
        <w:rPr>
          <w:rStyle w:val="HideTWBExt"/>
          <w:b w:val="0"/>
        </w:rPr>
        <w:t>&lt;Article&gt;</w:t>
      </w:r>
      <w:r w:rsidRPr="00D44342">
        <w:t>Paragrafo 7</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09B36342" w14:textId="77777777" w:rsidTr="00301803">
        <w:trPr>
          <w:trHeight w:hRule="exact" w:val="240"/>
          <w:jc w:val="center"/>
        </w:trPr>
        <w:tc>
          <w:tcPr>
            <w:tcW w:w="9752" w:type="dxa"/>
            <w:gridSpan w:val="2"/>
            <w:tcBorders>
              <w:top w:val="nil"/>
              <w:left w:val="nil"/>
              <w:bottom w:val="nil"/>
              <w:right w:val="nil"/>
            </w:tcBorders>
          </w:tcPr>
          <w:p w14:paraId="4468F608" w14:textId="77777777" w:rsidR="00DF724D" w:rsidRPr="00D44342" w:rsidRDefault="00DF724D" w:rsidP="00301803"/>
        </w:tc>
      </w:tr>
      <w:tr w:rsidR="00DF724D" w:rsidRPr="00D44342" w14:paraId="3DC07D28" w14:textId="77777777" w:rsidTr="00301803">
        <w:trPr>
          <w:trHeight w:val="240"/>
          <w:jc w:val="center"/>
        </w:trPr>
        <w:tc>
          <w:tcPr>
            <w:tcW w:w="4876" w:type="dxa"/>
            <w:tcBorders>
              <w:top w:val="nil"/>
              <w:left w:val="nil"/>
              <w:bottom w:val="nil"/>
              <w:right w:val="nil"/>
            </w:tcBorders>
          </w:tcPr>
          <w:p w14:paraId="41F38DA1"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378D2B3C" w14:textId="77777777" w:rsidR="00DF724D" w:rsidRPr="00D44342" w:rsidRDefault="00DF724D" w:rsidP="00301803">
            <w:pPr>
              <w:pStyle w:val="AmColumnHeading"/>
            </w:pPr>
            <w:r w:rsidRPr="00D44342">
              <w:t>Emendamento</w:t>
            </w:r>
          </w:p>
        </w:tc>
      </w:tr>
      <w:tr w:rsidR="00DF724D" w:rsidRPr="00D44342" w14:paraId="72E7266C" w14:textId="77777777" w:rsidTr="00301803">
        <w:trPr>
          <w:jc w:val="center"/>
        </w:trPr>
        <w:tc>
          <w:tcPr>
            <w:tcW w:w="4876" w:type="dxa"/>
            <w:tcBorders>
              <w:top w:val="nil"/>
              <w:left w:val="nil"/>
              <w:bottom w:val="nil"/>
              <w:right w:val="nil"/>
            </w:tcBorders>
          </w:tcPr>
          <w:p w14:paraId="1C8E31A3" w14:textId="77777777" w:rsidR="00DF724D" w:rsidRPr="00D44342" w:rsidRDefault="00DF724D" w:rsidP="00301803">
            <w:pPr>
              <w:pStyle w:val="Normal6a"/>
            </w:pPr>
            <w:r w:rsidRPr="00D44342">
              <w:t>7.</w:t>
            </w:r>
            <w:r w:rsidRPr="00D44342">
              <w:tab/>
              <w:t>riconosce il ruolo cruciale delle autorità locali e regionali, delle parti sociali, delle organizzazioni della società civile, del mondo accademico e del settore privato</w:t>
            </w:r>
            <w:r w:rsidRPr="00D44342">
              <w:rPr>
                <w:b/>
                <w:i/>
              </w:rPr>
              <w:t>; reputa che una solida attuazione</w:t>
            </w:r>
            <w:r w:rsidRPr="00D44342">
              <w:t xml:space="preserve"> degli obiettivi del patto </w:t>
            </w:r>
            <w:r w:rsidRPr="00D44342">
              <w:rPr>
                <w:b/>
                <w:i/>
              </w:rPr>
              <w:t>richieda il passaggio da una semplice consultazione a una vera governance multilivello</w:t>
            </w:r>
            <w:r w:rsidRPr="00D44342">
              <w:t>;</w:t>
            </w:r>
          </w:p>
        </w:tc>
        <w:tc>
          <w:tcPr>
            <w:tcW w:w="4876" w:type="dxa"/>
            <w:tcBorders>
              <w:top w:val="nil"/>
              <w:left w:val="nil"/>
              <w:bottom w:val="nil"/>
              <w:right w:val="nil"/>
            </w:tcBorders>
          </w:tcPr>
          <w:p w14:paraId="16130658" w14:textId="77777777" w:rsidR="00DF724D" w:rsidRPr="00D44342" w:rsidRDefault="00DF724D" w:rsidP="00301803">
            <w:pPr>
              <w:pStyle w:val="Normal6a"/>
            </w:pPr>
            <w:r w:rsidRPr="00D44342">
              <w:t>7.</w:t>
            </w:r>
            <w:r w:rsidRPr="00D44342">
              <w:tab/>
              <w:t xml:space="preserve">riconosce il ruolo cruciale delle autorità locali e regionali, delle parti sociali, delle organizzazioni della società civile, del mondo accademico e del settore privato </w:t>
            </w:r>
            <w:r w:rsidRPr="00D44342">
              <w:rPr>
                <w:b/>
                <w:i/>
              </w:rPr>
              <w:t>nel conseguimento</w:t>
            </w:r>
            <w:r w:rsidRPr="00D44342">
              <w:t xml:space="preserve"> degli obiettivi del Patto</w:t>
            </w:r>
            <w:r w:rsidRPr="00D44342">
              <w:rPr>
                <w:b/>
                <w:i/>
              </w:rPr>
              <w:t>; sottolinea la necessità di rafforzare il coordinamento e la cooperazione tra tutti gli attori interessati e i diversi livelli istituzionali, nel rispetto del principio di sussidiarietà, al fine di garantirne un'attuazione efficace</w:t>
            </w:r>
            <w:r w:rsidRPr="00D44342">
              <w:t>;</w:t>
            </w:r>
          </w:p>
        </w:tc>
      </w:tr>
    </w:tbl>
    <w:p w14:paraId="28B9EFE0"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{IT}</w:t>
      </w:r>
      <w:r w:rsidRPr="00D44342">
        <w:t>it</w:t>
      </w:r>
      <w:r w:rsidRPr="00D44342">
        <w:rPr>
          <w:rStyle w:val="HideTWBExt"/>
        </w:rPr>
        <w:t>&lt;/Original&gt;</w:t>
      </w:r>
    </w:p>
    <w:p w14:paraId="00343AEC" w14:textId="77777777" w:rsidR="00DF724D" w:rsidRPr="00D44342" w:rsidRDefault="00DF724D" w:rsidP="00DF724D">
      <w:r w:rsidRPr="00D44342">
        <w:rPr>
          <w:rStyle w:val="HideTWBExt"/>
        </w:rPr>
        <w:t>&lt;/Amend&gt;</w:t>
      </w:r>
    </w:p>
    <w:p w14:paraId="756A0167"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178</w:t>
      </w:r>
      <w:r w:rsidRPr="00D44342">
        <w:rPr>
          <w:rStyle w:val="HideTWBExt"/>
          <w:b w:val="0"/>
        </w:rPr>
        <w:t>&lt;/NumAm&gt;</w:t>
      </w:r>
    </w:p>
    <w:p w14:paraId="7EC4CC51" w14:textId="77777777" w:rsidR="00DF724D" w:rsidRPr="00D44342" w:rsidRDefault="00DF724D" w:rsidP="00DF724D">
      <w:pPr>
        <w:pStyle w:val="NormalBold"/>
      </w:pPr>
      <w:r w:rsidRPr="00D44342">
        <w:rPr>
          <w:rStyle w:val="HideTWBExt"/>
          <w:b w:val="0"/>
        </w:rPr>
        <w:t>&lt;RepeatBlock-By&gt;&lt;Members&gt;</w:t>
      </w:r>
      <w:r w:rsidRPr="00D44342">
        <w:t>Giorgos Georgiou</w:t>
      </w:r>
      <w:r w:rsidRPr="00D44342">
        <w:rPr>
          <w:rStyle w:val="HideTWBExt"/>
          <w:b w:val="0"/>
        </w:rPr>
        <w:t>&lt;/Members&gt;</w:t>
      </w:r>
    </w:p>
    <w:p w14:paraId="5EDF4206" w14:textId="77777777" w:rsidR="00DF724D" w:rsidRPr="00D44342" w:rsidRDefault="00DF724D" w:rsidP="00DF724D">
      <w:r w:rsidRPr="00D44342">
        <w:rPr>
          <w:rStyle w:val="HideTWBExt"/>
        </w:rPr>
        <w:t>&lt;AuNomDe&gt;</w:t>
      </w:r>
      <w:r w:rsidRPr="00D44342">
        <w:rPr>
          <w:rStyle w:val="HideTWBInt"/>
        </w:rPr>
        <w:t>{The Left}</w:t>
      </w:r>
      <w:r w:rsidRPr="00D44342">
        <w:t>a nome del gruppo The Left</w:t>
      </w:r>
      <w:r w:rsidRPr="00D44342">
        <w:rPr>
          <w:rStyle w:val="HideTWBExt"/>
        </w:rPr>
        <w:t>&lt;/AuNomDe&gt;</w:t>
      </w:r>
    </w:p>
    <w:p w14:paraId="35F4D119" w14:textId="77777777" w:rsidR="00DF724D" w:rsidRPr="00D44342" w:rsidRDefault="00DF724D" w:rsidP="00DF724D">
      <w:pPr>
        <w:pStyle w:val="NormalBold"/>
      </w:pPr>
      <w:r w:rsidRPr="00D44342">
        <w:rPr>
          <w:rStyle w:val="HideTWBExt"/>
          <w:b w:val="0"/>
        </w:rPr>
        <w:t>&lt;/RepeatBlock-By&gt;</w:t>
      </w:r>
    </w:p>
    <w:p w14:paraId="0C067BA9"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6FC2B21F" w14:textId="77777777" w:rsidR="00DF724D" w:rsidRPr="00D44342" w:rsidRDefault="00DF724D" w:rsidP="00DF724D">
      <w:pPr>
        <w:pStyle w:val="NormalBold"/>
      </w:pPr>
      <w:r w:rsidRPr="00D44342">
        <w:rPr>
          <w:rStyle w:val="HideTWBExt"/>
          <w:b w:val="0"/>
        </w:rPr>
        <w:t>&lt;Article&gt;</w:t>
      </w:r>
      <w:r w:rsidRPr="00D44342">
        <w:t>Paragrafo 7</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589B4D6E" w14:textId="77777777" w:rsidTr="00301803">
        <w:trPr>
          <w:trHeight w:hRule="exact" w:val="240"/>
          <w:jc w:val="center"/>
        </w:trPr>
        <w:tc>
          <w:tcPr>
            <w:tcW w:w="9752" w:type="dxa"/>
            <w:gridSpan w:val="2"/>
            <w:tcBorders>
              <w:top w:val="nil"/>
              <w:left w:val="nil"/>
              <w:bottom w:val="nil"/>
              <w:right w:val="nil"/>
            </w:tcBorders>
          </w:tcPr>
          <w:p w14:paraId="1B384427" w14:textId="77777777" w:rsidR="00DF724D" w:rsidRPr="00D44342" w:rsidRDefault="00DF724D" w:rsidP="00301803"/>
        </w:tc>
      </w:tr>
      <w:tr w:rsidR="00DF724D" w:rsidRPr="00D44342" w14:paraId="6AC70721" w14:textId="77777777" w:rsidTr="00301803">
        <w:trPr>
          <w:trHeight w:val="240"/>
          <w:jc w:val="center"/>
        </w:trPr>
        <w:tc>
          <w:tcPr>
            <w:tcW w:w="4876" w:type="dxa"/>
            <w:tcBorders>
              <w:top w:val="nil"/>
              <w:left w:val="nil"/>
              <w:bottom w:val="nil"/>
              <w:right w:val="nil"/>
            </w:tcBorders>
          </w:tcPr>
          <w:p w14:paraId="58F656D1"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7D6D724E" w14:textId="77777777" w:rsidR="00DF724D" w:rsidRPr="00D44342" w:rsidRDefault="00DF724D" w:rsidP="00301803">
            <w:pPr>
              <w:pStyle w:val="AmColumnHeading"/>
            </w:pPr>
            <w:r w:rsidRPr="00D44342">
              <w:t>Emendamento</w:t>
            </w:r>
          </w:p>
        </w:tc>
      </w:tr>
      <w:tr w:rsidR="00DF724D" w:rsidRPr="00D44342" w14:paraId="7A584BB9" w14:textId="77777777" w:rsidTr="00301803">
        <w:trPr>
          <w:jc w:val="center"/>
        </w:trPr>
        <w:tc>
          <w:tcPr>
            <w:tcW w:w="4876" w:type="dxa"/>
            <w:tcBorders>
              <w:top w:val="nil"/>
              <w:left w:val="nil"/>
              <w:bottom w:val="nil"/>
              <w:right w:val="nil"/>
            </w:tcBorders>
          </w:tcPr>
          <w:p w14:paraId="7069734C" w14:textId="77777777" w:rsidR="00DF724D" w:rsidRPr="00D44342" w:rsidRDefault="00DF724D" w:rsidP="00301803">
            <w:pPr>
              <w:pStyle w:val="Normal6a"/>
            </w:pPr>
            <w:r w:rsidRPr="00D44342">
              <w:t>7.</w:t>
            </w:r>
            <w:r w:rsidRPr="00D44342">
              <w:tab/>
              <w:t>riconosce il ruolo cruciale delle autorità locali e regionali, delle parti sociali, delle organizzazioni della società civile, del mondo accademico e del settore privato; reputa che una solida attuazione degli obiettivi del patto richieda il passaggio da una semplice consultazione a una vera governance multilivello;</w:t>
            </w:r>
          </w:p>
        </w:tc>
        <w:tc>
          <w:tcPr>
            <w:tcW w:w="4876" w:type="dxa"/>
            <w:tcBorders>
              <w:top w:val="nil"/>
              <w:left w:val="nil"/>
              <w:bottom w:val="nil"/>
              <w:right w:val="nil"/>
            </w:tcBorders>
          </w:tcPr>
          <w:p w14:paraId="1879239F" w14:textId="77777777" w:rsidR="00DF724D" w:rsidRPr="00D44342" w:rsidRDefault="00DF724D" w:rsidP="00301803">
            <w:pPr>
              <w:pStyle w:val="Normal6a"/>
            </w:pPr>
            <w:r w:rsidRPr="00D44342">
              <w:t>7.</w:t>
            </w:r>
            <w:r w:rsidRPr="00D44342">
              <w:tab/>
              <w:t xml:space="preserve">riconosce il ruolo cruciale delle autorità locali e regionali, delle parti sociali </w:t>
            </w:r>
            <w:r w:rsidRPr="00D44342">
              <w:rPr>
                <w:b/>
                <w:i/>
              </w:rPr>
              <w:t>e dei sindacati</w:t>
            </w:r>
            <w:r w:rsidRPr="00D44342">
              <w:t xml:space="preserve">, delle organizzazioni della società civile, </w:t>
            </w:r>
            <w:r w:rsidRPr="00D44342">
              <w:rPr>
                <w:b/>
                <w:i/>
              </w:rPr>
              <w:t>delle organizzazioni femminili e giovanili,</w:t>
            </w:r>
            <w:r w:rsidRPr="00D44342">
              <w:t xml:space="preserve"> del mondo accademico e del settore privato; reputa che una solida attuazione degli obiettivi del patto richieda il passaggio da una semplice consultazione a una vera governance multilivello;</w:t>
            </w:r>
          </w:p>
        </w:tc>
      </w:tr>
    </w:tbl>
    <w:p w14:paraId="285DE48E"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3515E83D" w14:textId="77777777" w:rsidR="00DF724D" w:rsidRPr="00D44342" w:rsidRDefault="00DF724D" w:rsidP="00DF724D">
      <w:r w:rsidRPr="00D44342">
        <w:rPr>
          <w:rStyle w:val="HideTWBExt"/>
        </w:rPr>
        <w:t>&lt;/Amend&gt;</w:t>
      </w:r>
    </w:p>
    <w:p w14:paraId="341CCCD4"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179</w:t>
      </w:r>
      <w:r w:rsidRPr="00D44342">
        <w:rPr>
          <w:rStyle w:val="HideTWBExt"/>
          <w:b w:val="0"/>
        </w:rPr>
        <w:t>&lt;/NumAm&gt;</w:t>
      </w:r>
    </w:p>
    <w:p w14:paraId="4FEABA08" w14:textId="77777777" w:rsidR="00DF724D" w:rsidRPr="00D44342" w:rsidRDefault="00DF724D" w:rsidP="00DF724D">
      <w:pPr>
        <w:pStyle w:val="NormalBold"/>
      </w:pPr>
      <w:r w:rsidRPr="00D44342">
        <w:rPr>
          <w:rStyle w:val="HideTWBExt"/>
          <w:b w:val="0"/>
        </w:rPr>
        <w:t>&lt;RepeatBlock-By&gt;&lt;Members&gt;</w:t>
      </w:r>
      <w:r w:rsidRPr="00D44342">
        <w:t>Sebastian Tynkkynen</w:t>
      </w:r>
      <w:r w:rsidRPr="00D44342">
        <w:rPr>
          <w:rStyle w:val="HideTWBExt"/>
          <w:b w:val="0"/>
        </w:rPr>
        <w:t>&lt;/Members&gt;</w:t>
      </w:r>
    </w:p>
    <w:p w14:paraId="7AEF96A6" w14:textId="77777777" w:rsidR="00DF724D" w:rsidRPr="00D44342" w:rsidRDefault="00DF724D" w:rsidP="00DF724D">
      <w:pPr>
        <w:pStyle w:val="NormalBold"/>
      </w:pPr>
      <w:r w:rsidRPr="00D44342">
        <w:rPr>
          <w:rStyle w:val="HideTWBExt"/>
          <w:b w:val="0"/>
        </w:rPr>
        <w:t>&lt;/RepeatBlock-By&gt;</w:t>
      </w:r>
    </w:p>
    <w:p w14:paraId="54736506"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69F787CB" w14:textId="77777777" w:rsidR="00DF724D" w:rsidRPr="00D44342" w:rsidRDefault="00DF724D" w:rsidP="00DF724D">
      <w:pPr>
        <w:pStyle w:val="NormalBold"/>
      </w:pPr>
      <w:r w:rsidRPr="00D44342">
        <w:rPr>
          <w:rStyle w:val="HideTWBExt"/>
          <w:b w:val="0"/>
        </w:rPr>
        <w:t>&lt;Article&gt;</w:t>
      </w:r>
      <w:r w:rsidRPr="00D44342">
        <w:t>Paragrafo 7</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16E5B990" w14:textId="77777777" w:rsidTr="00301803">
        <w:trPr>
          <w:trHeight w:hRule="exact" w:val="240"/>
          <w:jc w:val="center"/>
        </w:trPr>
        <w:tc>
          <w:tcPr>
            <w:tcW w:w="9752" w:type="dxa"/>
            <w:gridSpan w:val="2"/>
            <w:tcBorders>
              <w:top w:val="nil"/>
              <w:left w:val="nil"/>
              <w:bottom w:val="nil"/>
              <w:right w:val="nil"/>
            </w:tcBorders>
          </w:tcPr>
          <w:p w14:paraId="5821772C" w14:textId="77777777" w:rsidR="00DF724D" w:rsidRPr="00D44342" w:rsidRDefault="00DF724D" w:rsidP="00301803"/>
        </w:tc>
      </w:tr>
      <w:tr w:rsidR="00DF724D" w:rsidRPr="00D44342" w14:paraId="3E44B631" w14:textId="77777777" w:rsidTr="00301803">
        <w:trPr>
          <w:trHeight w:val="240"/>
          <w:jc w:val="center"/>
        </w:trPr>
        <w:tc>
          <w:tcPr>
            <w:tcW w:w="4876" w:type="dxa"/>
            <w:tcBorders>
              <w:top w:val="nil"/>
              <w:left w:val="nil"/>
              <w:bottom w:val="nil"/>
              <w:right w:val="nil"/>
            </w:tcBorders>
          </w:tcPr>
          <w:p w14:paraId="060C9658"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BF056F5" w14:textId="77777777" w:rsidR="00DF724D" w:rsidRPr="00D44342" w:rsidRDefault="00DF724D" w:rsidP="00301803">
            <w:pPr>
              <w:pStyle w:val="AmColumnHeading"/>
            </w:pPr>
            <w:r w:rsidRPr="00D44342">
              <w:t>Emendamento</w:t>
            </w:r>
          </w:p>
        </w:tc>
      </w:tr>
      <w:tr w:rsidR="00DF724D" w:rsidRPr="00D44342" w14:paraId="2E12F31C" w14:textId="77777777" w:rsidTr="00301803">
        <w:trPr>
          <w:jc w:val="center"/>
        </w:trPr>
        <w:tc>
          <w:tcPr>
            <w:tcW w:w="4876" w:type="dxa"/>
            <w:tcBorders>
              <w:top w:val="nil"/>
              <w:left w:val="nil"/>
              <w:bottom w:val="nil"/>
              <w:right w:val="nil"/>
            </w:tcBorders>
          </w:tcPr>
          <w:p w14:paraId="6D0E50B0" w14:textId="77777777" w:rsidR="00DF724D" w:rsidRPr="00D44342" w:rsidRDefault="00DF724D" w:rsidP="00301803">
            <w:pPr>
              <w:pStyle w:val="Normal6a"/>
            </w:pPr>
            <w:r w:rsidRPr="00D44342">
              <w:t>7.</w:t>
            </w:r>
            <w:r w:rsidRPr="00D44342">
              <w:tab/>
              <w:t>riconosce il ruolo cruciale delle autorità locali e regionali, delle parti sociali, delle organizzazioni della società civile, del mondo accademico e del settore privato; reputa che una solida attuazione degli obiettivi del patto richieda il passaggio da una semplice consultazione a una vera governance multilivello;</w:t>
            </w:r>
          </w:p>
        </w:tc>
        <w:tc>
          <w:tcPr>
            <w:tcW w:w="4876" w:type="dxa"/>
            <w:tcBorders>
              <w:top w:val="nil"/>
              <w:left w:val="nil"/>
              <w:bottom w:val="nil"/>
              <w:right w:val="nil"/>
            </w:tcBorders>
          </w:tcPr>
          <w:p w14:paraId="593A5670" w14:textId="77777777" w:rsidR="00DF724D" w:rsidRPr="00D44342" w:rsidRDefault="00DF724D" w:rsidP="00301803">
            <w:pPr>
              <w:pStyle w:val="Normal6a"/>
            </w:pPr>
            <w:r w:rsidRPr="00D44342">
              <w:t>7.</w:t>
            </w:r>
            <w:r w:rsidRPr="00D44342">
              <w:tab/>
              <w:t xml:space="preserve">riconosce il ruolo cruciale delle autorità locali e regionali, delle parti sociali, delle organizzazioni della società civile, del mondo accademico e del settore privato; reputa che una solida attuazione degli obiettivi del patto richieda il passaggio da una semplice consultazione a una vera governance multilivello </w:t>
            </w:r>
            <w:r w:rsidRPr="00D44342">
              <w:rPr>
                <w:b/>
                <w:i/>
              </w:rPr>
              <w:t>che funzioni efficacemente</w:t>
            </w:r>
            <w:r w:rsidRPr="00D44342">
              <w:t>;</w:t>
            </w:r>
          </w:p>
        </w:tc>
      </w:tr>
    </w:tbl>
    <w:p w14:paraId="28054CA5"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{FI}</w:t>
      </w:r>
      <w:r w:rsidRPr="00D44342">
        <w:t>fi</w:t>
      </w:r>
      <w:r w:rsidRPr="00D44342">
        <w:rPr>
          <w:rStyle w:val="HideTWBExt"/>
        </w:rPr>
        <w:t>&lt;/Original&gt;</w:t>
      </w:r>
    </w:p>
    <w:p w14:paraId="6E5A16C0" w14:textId="77777777" w:rsidR="00DF724D" w:rsidRPr="00D44342" w:rsidRDefault="00DF724D" w:rsidP="00DF724D">
      <w:r w:rsidRPr="00D44342">
        <w:rPr>
          <w:rStyle w:val="HideTWBExt"/>
        </w:rPr>
        <w:t>&lt;/Amend&gt;</w:t>
      </w:r>
    </w:p>
    <w:p w14:paraId="59CCF606"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180</w:t>
      </w:r>
      <w:r w:rsidRPr="00D44342">
        <w:rPr>
          <w:rStyle w:val="HideTWBExt"/>
          <w:b w:val="0"/>
        </w:rPr>
        <w:t>&lt;/NumAm&gt;</w:t>
      </w:r>
    </w:p>
    <w:p w14:paraId="27071AA6" w14:textId="77777777" w:rsidR="00DF724D" w:rsidRPr="00D44342" w:rsidRDefault="00DF724D" w:rsidP="00DF724D">
      <w:pPr>
        <w:pStyle w:val="NormalBold"/>
      </w:pPr>
      <w:r w:rsidRPr="00D44342">
        <w:rPr>
          <w:rStyle w:val="HideTWBExt"/>
          <w:b w:val="0"/>
        </w:rPr>
        <w:t>&lt;RepeatBlock-By&gt;&lt;Members&gt;</w:t>
      </w:r>
      <w:r w:rsidRPr="00D44342">
        <w:t>Giorgos Georgiou</w:t>
      </w:r>
      <w:r w:rsidRPr="00D44342">
        <w:rPr>
          <w:rStyle w:val="HideTWBExt"/>
          <w:b w:val="0"/>
        </w:rPr>
        <w:t>&lt;/Members&gt;</w:t>
      </w:r>
    </w:p>
    <w:p w14:paraId="56961D4F" w14:textId="77777777" w:rsidR="00DF724D" w:rsidRPr="00D44342" w:rsidRDefault="00DF724D" w:rsidP="00DF724D">
      <w:r w:rsidRPr="00D44342">
        <w:rPr>
          <w:rStyle w:val="HideTWBExt"/>
        </w:rPr>
        <w:t>&lt;AuNomDe&gt;</w:t>
      </w:r>
      <w:r w:rsidRPr="00D44342">
        <w:rPr>
          <w:rStyle w:val="HideTWBInt"/>
        </w:rPr>
        <w:t>{The Left}</w:t>
      </w:r>
      <w:r w:rsidRPr="00D44342">
        <w:t>a nome del gruppo The Left</w:t>
      </w:r>
      <w:r w:rsidRPr="00D44342">
        <w:rPr>
          <w:rStyle w:val="HideTWBExt"/>
        </w:rPr>
        <w:t>&lt;/AuNomDe&gt;</w:t>
      </w:r>
    </w:p>
    <w:p w14:paraId="57EF32B8" w14:textId="77777777" w:rsidR="00DF724D" w:rsidRPr="00D44342" w:rsidRDefault="00DF724D" w:rsidP="00DF724D">
      <w:pPr>
        <w:pStyle w:val="NormalBold"/>
      </w:pPr>
      <w:r w:rsidRPr="00D44342">
        <w:rPr>
          <w:rStyle w:val="HideTWBExt"/>
          <w:b w:val="0"/>
        </w:rPr>
        <w:t>&lt;/RepeatBlock-By&gt;</w:t>
      </w:r>
    </w:p>
    <w:p w14:paraId="0E79A094"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6B11F82C" w14:textId="77777777" w:rsidR="00DF724D" w:rsidRPr="00D44342" w:rsidRDefault="00DF724D" w:rsidP="00DF724D">
      <w:pPr>
        <w:pStyle w:val="NormalBold"/>
      </w:pPr>
      <w:r w:rsidRPr="00D44342">
        <w:rPr>
          <w:rStyle w:val="HideTWBExt"/>
          <w:b w:val="0"/>
        </w:rPr>
        <w:t>&lt;Article&gt;</w:t>
      </w:r>
      <w:r w:rsidRPr="00D44342">
        <w:t>Paragrafo 7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35DC3FDC" w14:textId="77777777" w:rsidTr="00301803">
        <w:trPr>
          <w:trHeight w:hRule="exact" w:val="240"/>
          <w:jc w:val="center"/>
        </w:trPr>
        <w:tc>
          <w:tcPr>
            <w:tcW w:w="9752" w:type="dxa"/>
            <w:gridSpan w:val="2"/>
            <w:tcBorders>
              <w:top w:val="nil"/>
              <w:left w:val="nil"/>
              <w:bottom w:val="nil"/>
              <w:right w:val="nil"/>
            </w:tcBorders>
          </w:tcPr>
          <w:p w14:paraId="2B6AA8D8" w14:textId="77777777" w:rsidR="00DF724D" w:rsidRPr="00D44342" w:rsidRDefault="00DF724D" w:rsidP="00301803"/>
        </w:tc>
      </w:tr>
      <w:tr w:rsidR="00DF724D" w:rsidRPr="00D44342" w14:paraId="170B53EE" w14:textId="77777777" w:rsidTr="00301803">
        <w:trPr>
          <w:trHeight w:val="240"/>
          <w:jc w:val="center"/>
        </w:trPr>
        <w:tc>
          <w:tcPr>
            <w:tcW w:w="4876" w:type="dxa"/>
            <w:tcBorders>
              <w:top w:val="nil"/>
              <w:left w:val="nil"/>
              <w:bottom w:val="nil"/>
              <w:right w:val="nil"/>
            </w:tcBorders>
          </w:tcPr>
          <w:p w14:paraId="5D8AA925"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B87E28F" w14:textId="77777777" w:rsidR="00DF724D" w:rsidRPr="00D44342" w:rsidRDefault="00DF724D" w:rsidP="00301803">
            <w:pPr>
              <w:pStyle w:val="AmColumnHeading"/>
            </w:pPr>
            <w:r w:rsidRPr="00D44342">
              <w:t>Emendamento</w:t>
            </w:r>
          </w:p>
        </w:tc>
      </w:tr>
      <w:tr w:rsidR="00DF724D" w:rsidRPr="00D44342" w14:paraId="5D23FF08" w14:textId="77777777" w:rsidTr="00301803">
        <w:trPr>
          <w:jc w:val="center"/>
        </w:trPr>
        <w:tc>
          <w:tcPr>
            <w:tcW w:w="4876" w:type="dxa"/>
            <w:tcBorders>
              <w:top w:val="nil"/>
              <w:left w:val="nil"/>
              <w:bottom w:val="nil"/>
              <w:right w:val="nil"/>
            </w:tcBorders>
          </w:tcPr>
          <w:p w14:paraId="289F8BFB" w14:textId="77777777" w:rsidR="00DF724D" w:rsidRPr="00D44342" w:rsidRDefault="00DF724D" w:rsidP="00301803">
            <w:pPr>
              <w:pStyle w:val="Normal6a"/>
            </w:pPr>
          </w:p>
        </w:tc>
        <w:tc>
          <w:tcPr>
            <w:tcW w:w="4876" w:type="dxa"/>
            <w:tcBorders>
              <w:top w:val="nil"/>
              <w:left w:val="nil"/>
              <w:bottom w:val="nil"/>
              <w:right w:val="nil"/>
            </w:tcBorders>
          </w:tcPr>
          <w:p w14:paraId="0BC9F0B5" w14:textId="77777777" w:rsidR="00DF724D" w:rsidRPr="00D44342" w:rsidRDefault="00DF724D" w:rsidP="00301803">
            <w:pPr>
              <w:pStyle w:val="Normal6a"/>
            </w:pPr>
            <w:r w:rsidRPr="00D44342">
              <w:rPr>
                <w:b/>
                <w:i/>
              </w:rPr>
              <w:t>7 bis.</w:t>
            </w:r>
            <w:r w:rsidRPr="00D44342">
              <w:tab/>
            </w:r>
            <w:r w:rsidRPr="00D44342">
              <w:rPr>
                <w:b/>
                <w:i/>
              </w:rPr>
              <w:t>invita l'UE a sfruttare appieno la sua influenza diplomatica e a fornire l'assistenza tecnica necessaria per sostenere la risoluzione pacifica dei conflitti in corso protratti nella regione mediterranea, nel pieno rispetto del diritto internazionale e dei principi della Carta delle Nazioni Unite, riconoscendo che la risoluzione dei conflitti, la responsabilità e il rispetto del diritto internazionale sono prerequisiti essenziali per la pace a lungo termine, la stabilità, la reale sicurezza umana e la prosperità sostenibile nella regione;</w:t>
            </w:r>
          </w:p>
        </w:tc>
      </w:tr>
    </w:tbl>
    <w:p w14:paraId="48FBC759"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7E1B7B51" w14:textId="77777777" w:rsidR="00DF724D" w:rsidRPr="00D44342" w:rsidRDefault="00DF724D" w:rsidP="00DF724D">
      <w:r w:rsidRPr="00D44342">
        <w:rPr>
          <w:rStyle w:val="HideTWBExt"/>
        </w:rPr>
        <w:t>&lt;/Amend&gt;</w:t>
      </w:r>
    </w:p>
    <w:p w14:paraId="2E80CDA3"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181</w:t>
      </w:r>
      <w:r w:rsidRPr="00D44342">
        <w:rPr>
          <w:rStyle w:val="HideTWBExt"/>
          <w:b w:val="0"/>
        </w:rPr>
        <w:t>&lt;/NumAm&gt;</w:t>
      </w:r>
    </w:p>
    <w:p w14:paraId="1E5DA754" w14:textId="77777777" w:rsidR="00DF724D" w:rsidRPr="00D44342" w:rsidRDefault="00DF724D" w:rsidP="00DF724D">
      <w:pPr>
        <w:pStyle w:val="NormalBold"/>
      </w:pPr>
      <w:r w:rsidRPr="00D44342">
        <w:rPr>
          <w:rStyle w:val="HideTWBExt"/>
          <w:b w:val="0"/>
        </w:rPr>
        <w:t>&lt;RepeatBlock-By&gt;&lt;Members&gt;</w:t>
      </w:r>
      <w:r w:rsidRPr="00D44342">
        <w:t>Geadis Geadi, Emmanouil Fragkos</w:t>
      </w:r>
      <w:r w:rsidRPr="00D44342">
        <w:rPr>
          <w:rStyle w:val="HideTWBExt"/>
          <w:b w:val="0"/>
        </w:rPr>
        <w:t>&lt;/Members&gt;</w:t>
      </w:r>
    </w:p>
    <w:p w14:paraId="09E91570" w14:textId="77777777" w:rsidR="00DF724D" w:rsidRPr="00D44342" w:rsidRDefault="00DF724D" w:rsidP="00DF724D">
      <w:pPr>
        <w:pStyle w:val="NormalBold"/>
      </w:pPr>
      <w:r w:rsidRPr="00D44342">
        <w:rPr>
          <w:rStyle w:val="HideTWBExt"/>
          <w:b w:val="0"/>
        </w:rPr>
        <w:t>&lt;/RepeatBlock-By&gt;</w:t>
      </w:r>
    </w:p>
    <w:p w14:paraId="4DE82DF2"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5F3788F6" w14:textId="77777777" w:rsidR="00DF724D" w:rsidRPr="00D44342" w:rsidRDefault="00DF724D" w:rsidP="00DF724D">
      <w:pPr>
        <w:pStyle w:val="NormalBold"/>
      </w:pPr>
      <w:r w:rsidRPr="00D44342">
        <w:rPr>
          <w:rStyle w:val="HideTWBExt"/>
          <w:b w:val="0"/>
        </w:rPr>
        <w:t>&lt;Article&gt;</w:t>
      </w:r>
      <w:r w:rsidRPr="00D44342">
        <w:t>Paragrafo 7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16E2CAD8" w14:textId="77777777" w:rsidTr="00301803">
        <w:trPr>
          <w:trHeight w:hRule="exact" w:val="240"/>
          <w:jc w:val="center"/>
        </w:trPr>
        <w:tc>
          <w:tcPr>
            <w:tcW w:w="9752" w:type="dxa"/>
            <w:gridSpan w:val="2"/>
            <w:tcBorders>
              <w:top w:val="nil"/>
              <w:left w:val="nil"/>
              <w:bottom w:val="nil"/>
              <w:right w:val="nil"/>
            </w:tcBorders>
          </w:tcPr>
          <w:p w14:paraId="708E1C5B" w14:textId="77777777" w:rsidR="00DF724D" w:rsidRPr="00D44342" w:rsidRDefault="00DF724D" w:rsidP="00301803"/>
        </w:tc>
      </w:tr>
      <w:tr w:rsidR="00DF724D" w:rsidRPr="00D44342" w14:paraId="302A23F2" w14:textId="77777777" w:rsidTr="00301803">
        <w:trPr>
          <w:trHeight w:val="240"/>
          <w:jc w:val="center"/>
        </w:trPr>
        <w:tc>
          <w:tcPr>
            <w:tcW w:w="4876" w:type="dxa"/>
            <w:tcBorders>
              <w:top w:val="nil"/>
              <w:left w:val="nil"/>
              <w:bottom w:val="nil"/>
              <w:right w:val="nil"/>
            </w:tcBorders>
          </w:tcPr>
          <w:p w14:paraId="158C76A5"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48B057EE" w14:textId="77777777" w:rsidR="00DF724D" w:rsidRPr="00D44342" w:rsidRDefault="00DF724D" w:rsidP="00301803">
            <w:pPr>
              <w:pStyle w:val="AmColumnHeading"/>
            </w:pPr>
            <w:r w:rsidRPr="00D44342">
              <w:t>Emendamento</w:t>
            </w:r>
          </w:p>
        </w:tc>
      </w:tr>
      <w:tr w:rsidR="00DF724D" w:rsidRPr="00D44342" w14:paraId="64666CAC" w14:textId="77777777" w:rsidTr="00301803">
        <w:trPr>
          <w:jc w:val="center"/>
        </w:trPr>
        <w:tc>
          <w:tcPr>
            <w:tcW w:w="4876" w:type="dxa"/>
            <w:tcBorders>
              <w:top w:val="nil"/>
              <w:left w:val="nil"/>
              <w:bottom w:val="nil"/>
              <w:right w:val="nil"/>
            </w:tcBorders>
          </w:tcPr>
          <w:p w14:paraId="5BB1D6A0" w14:textId="77777777" w:rsidR="00DF724D" w:rsidRPr="00D44342" w:rsidRDefault="00DF724D" w:rsidP="00301803">
            <w:pPr>
              <w:pStyle w:val="Normal6a"/>
            </w:pPr>
          </w:p>
        </w:tc>
        <w:tc>
          <w:tcPr>
            <w:tcW w:w="4876" w:type="dxa"/>
            <w:tcBorders>
              <w:top w:val="nil"/>
              <w:left w:val="nil"/>
              <w:bottom w:val="nil"/>
              <w:right w:val="nil"/>
            </w:tcBorders>
          </w:tcPr>
          <w:p w14:paraId="50839E8D" w14:textId="77777777" w:rsidR="00DF724D" w:rsidRPr="00D44342" w:rsidRDefault="00DF724D" w:rsidP="00301803">
            <w:pPr>
              <w:pStyle w:val="Normal6a"/>
            </w:pPr>
            <w:r w:rsidRPr="00D44342">
              <w:rPr>
                <w:b/>
                <w:i/>
              </w:rPr>
              <w:t>7 bis.</w:t>
            </w:r>
            <w:r w:rsidRPr="00D44342">
              <w:tab/>
            </w:r>
            <w:r w:rsidRPr="00D44342">
              <w:rPr>
                <w:b/>
                <w:i/>
              </w:rPr>
              <w:t>invita la Turchia, in quanto paese candidato all'adesione all'Unione europea, a rispettare il diritto internazionale, a riconoscere la Repubblica di Cipro, a porre immediatamente fine alla sua occupazione e a ritirare le sue truppe dall'isola, contribuendo in tal modo alla creazione delle condizioni per la pace e la cooperazione nella regione mediterranea, pur riconoscendo che la perdurante occupazione del territorio cipriota non è nel suo interesse;</w:t>
            </w:r>
          </w:p>
        </w:tc>
      </w:tr>
    </w:tbl>
    <w:p w14:paraId="48640070"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3F71AF7D" w14:textId="77777777" w:rsidR="00DF724D" w:rsidRPr="00D44342" w:rsidRDefault="00DF724D" w:rsidP="00DF724D">
      <w:r w:rsidRPr="00D44342">
        <w:rPr>
          <w:rStyle w:val="HideTWBExt"/>
        </w:rPr>
        <w:t>&lt;/Amend&gt;</w:t>
      </w:r>
    </w:p>
    <w:p w14:paraId="2E444E99"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182</w:t>
      </w:r>
      <w:r w:rsidRPr="00D44342">
        <w:rPr>
          <w:rStyle w:val="HideTWBExt"/>
          <w:b w:val="0"/>
        </w:rPr>
        <w:t>&lt;/NumAm&gt;</w:t>
      </w:r>
    </w:p>
    <w:p w14:paraId="0D881E06" w14:textId="77777777" w:rsidR="00DF724D" w:rsidRPr="00D44342" w:rsidRDefault="00DF724D" w:rsidP="00DF724D">
      <w:pPr>
        <w:pStyle w:val="NormalBold"/>
      </w:pPr>
      <w:r w:rsidRPr="00D44342">
        <w:rPr>
          <w:rStyle w:val="HideTWBExt"/>
          <w:b w:val="0"/>
        </w:rPr>
        <w:t>&lt;RepeatBlock-By&gt;&lt;Members&gt;</w:t>
      </w:r>
      <w:r w:rsidRPr="00D44342">
        <w:t>Laura Ballarín Cereza, Javi López</w:t>
      </w:r>
      <w:r w:rsidRPr="00D44342">
        <w:rPr>
          <w:rStyle w:val="HideTWBExt"/>
          <w:b w:val="0"/>
        </w:rPr>
        <w:t>&lt;/Members&gt;</w:t>
      </w:r>
    </w:p>
    <w:p w14:paraId="39F488DF" w14:textId="77777777" w:rsidR="00DF724D" w:rsidRPr="00D44342" w:rsidRDefault="00DF724D" w:rsidP="00DF724D">
      <w:pPr>
        <w:pStyle w:val="NormalBold"/>
      </w:pPr>
      <w:r w:rsidRPr="00D44342">
        <w:rPr>
          <w:rStyle w:val="HideTWBExt"/>
          <w:b w:val="0"/>
        </w:rPr>
        <w:t>&lt;/RepeatBlock-By&gt;</w:t>
      </w:r>
    </w:p>
    <w:p w14:paraId="7533B1CB"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5B38B055" w14:textId="77777777" w:rsidR="00DF724D" w:rsidRPr="00D44342" w:rsidRDefault="00DF724D" w:rsidP="00DF724D">
      <w:pPr>
        <w:pStyle w:val="NormalBold"/>
      </w:pPr>
      <w:r w:rsidRPr="00D44342">
        <w:rPr>
          <w:rStyle w:val="HideTWBExt"/>
          <w:b w:val="0"/>
        </w:rPr>
        <w:t>&lt;Article&gt;</w:t>
      </w:r>
      <w:r w:rsidRPr="00D44342">
        <w:t>Paragrafo 7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0894993F" w14:textId="77777777" w:rsidTr="00301803">
        <w:trPr>
          <w:trHeight w:hRule="exact" w:val="240"/>
          <w:jc w:val="center"/>
        </w:trPr>
        <w:tc>
          <w:tcPr>
            <w:tcW w:w="9752" w:type="dxa"/>
            <w:gridSpan w:val="2"/>
            <w:tcBorders>
              <w:top w:val="nil"/>
              <w:left w:val="nil"/>
              <w:bottom w:val="nil"/>
              <w:right w:val="nil"/>
            </w:tcBorders>
          </w:tcPr>
          <w:p w14:paraId="28D182D3" w14:textId="77777777" w:rsidR="00DF724D" w:rsidRPr="00D44342" w:rsidRDefault="00DF724D" w:rsidP="00301803"/>
        </w:tc>
      </w:tr>
      <w:tr w:rsidR="00DF724D" w:rsidRPr="00D44342" w14:paraId="5AEB93BA" w14:textId="77777777" w:rsidTr="00301803">
        <w:trPr>
          <w:trHeight w:val="240"/>
          <w:jc w:val="center"/>
        </w:trPr>
        <w:tc>
          <w:tcPr>
            <w:tcW w:w="4876" w:type="dxa"/>
            <w:tcBorders>
              <w:top w:val="nil"/>
              <w:left w:val="nil"/>
              <w:bottom w:val="nil"/>
              <w:right w:val="nil"/>
            </w:tcBorders>
          </w:tcPr>
          <w:p w14:paraId="47C7A907"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51AC52A6" w14:textId="77777777" w:rsidR="00DF724D" w:rsidRPr="00D44342" w:rsidRDefault="00DF724D" w:rsidP="00301803">
            <w:pPr>
              <w:pStyle w:val="AmColumnHeading"/>
            </w:pPr>
            <w:r w:rsidRPr="00D44342">
              <w:t>Emendamento</w:t>
            </w:r>
          </w:p>
        </w:tc>
      </w:tr>
      <w:tr w:rsidR="00DF724D" w:rsidRPr="00D44342" w14:paraId="7083E27F" w14:textId="77777777" w:rsidTr="00301803">
        <w:trPr>
          <w:jc w:val="center"/>
        </w:trPr>
        <w:tc>
          <w:tcPr>
            <w:tcW w:w="4876" w:type="dxa"/>
            <w:tcBorders>
              <w:top w:val="nil"/>
              <w:left w:val="nil"/>
              <w:bottom w:val="nil"/>
              <w:right w:val="nil"/>
            </w:tcBorders>
          </w:tcPr>
          <w:p w14:paraId="1A8F3637" w14:textId="77777777" w:rsidR="00DF724D" w:rsidRPr="00D44342" w:rsidRDefault="00DF724D" w:rsidP="00301803">
            <w:pPr>
              <w:pStyle w:val="Normal6a"/>
            </w:pPr>
          </w:p>
        </w:tc>
        <w:tc>
          <w:tcPr>
            <w:tcW w:w="4876" w:type="dxa"/>
            <w:tcBorders>
              <w:top w:val="nil"/>
              <w:left w:val="nil"/>
              <w:bottom w:val="nil"/>
              <w:right w:val="nil"/>
            </w:tcBorders>
          </w:tcPr>
          <w:p w14:paraId="031FA830" w14:textId="77777777" w:rsidR="00DF724D" w:rsidRPr="00D44342" w:rsidRDefault="00DF724D" w:rsidP="00301803">
            <w:pPr>
              <w:pStyle w:val="Normal6a"/>
            </w:pPr>
            <w:r w:rsidRPr="00D44342">
              <w:rPr>
                <w:b/>
                <w:i/>
              </w:rPr>
              <w:t>7 bis.</w:t>
            </w:r>
            <w:r w:rsidRPr="00D44342">
              <w:tab/>
            </w:r>
            <w:r w:rsidRPr="00D44342">
              <w:rPr>
                <w:b/>
                <w:i/>
              </w:rPr>
              <w:t>sostiene l'approfondimento di un approccio macroregionale mediterraneo, quale quadro complementare al patto, volto a migliorare il coordinamento delle politiche e l'allineamento degli strumenti esistenti, nonché a rafforzare la governance multilivello e la cooperazione territoriale in tutta la regione;</w:t>
            </w:r>
          </w:p>
        </w:tc>
      </w:tr>
    </w:tbl>
    <w:p w14:paraId="0E9510A9"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07ACEACE" w14:textId="77777777" w:rsidR="00DF724D" w:rsidRPr="00D44342" w:rsidRDefault="00DF724D" w:rsidP="00DF724D">
      <w:r w:rsidRPr="00D44342">
        <w:rPr>
          <w:rStyle w:val="HideTWBExt"/>
        </w:rPr>
        <w:t>&lt;/Amend&gt;</w:t>
      </w:r>
    </w:p>
    <w:p w14:paraId="7A0C8A86"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183</w:t>
      </w:r>
      <w:r w:rsidRPr="00D44342">
        <w:rPr>
          <w:rStyle w:val="HideTWBExt"/>
          <w:b w:val="0"/>
        </w:rPr>
        <w:t>&lt;/NumAm&gt;</w:t>
      </w:r>
    </w:p>
    <w:p w14:paraId="4E2B26D9" w14:textId="77777777" w:rsidR="00DF724D" w:rsidRPr="00D44342" w:rsidRDefault="00DF724D" w:rsidP="00DF724D">
      <w:pPr>
        <w:pStyle w:val="NormalBold"/>
      </w:pPr>
      <w:r w:rsidRPr="00D44342">
        <w:rPr>
          <w:rStyle w:val="HideTWBExt"/>
          <w:b w:val="0"/>
        </w:rPr>
        <w:t>&lt;RepeatBlock-By&gt;&lt;Members&gt;</w:t>
      </w:r>
      <w:r w:rsidRPr="00D44342">
        <w:t>Costas Mavrides</w:t>
      </w:r>
      <w:r w:rsidRPr="00D44342">
        <w:rPr>
          <w:rStyle w:val="HideTWBExt"/>
          <w:b w:val="0"/>
        </w:rPr>
        <w:t>&lt;/Members&gt;</w:t>
      </w:r>
    </w:p>
    <w:p w14:paraId="687E2986" w14:textId="77777777" w:rsidR="00DF724D" w:rsidRPr="00D44342" w:rsidRDefault="00DF724D" w:rsidP="00DF724D">
      <w:pPr>
        <w:pStyle w:val="NormalBold"/>
      </w:pPr>
      <w:r w:rsidRPr="00D44342">
        <w:rPr>
          <w:rStyle w:val="HideTWBExt"/>
          <w:b w:val="0"/>
        </w:rPr>
        <w:t>&lt;/RepeatBlock-By&gt;</w:t>
      </w:r>
    </w:p>
    <w:p w14:paraId="4B0BD996"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20A73C84" w14:textId="77777777" w:rsidR="00DF724D" w:rsidRPr="00D44342" w:rsidRDefault="00DF724D" w:rsidP="00DF724D">
      <w:pPr>
        <w:pStyle w:val="NormalBold"/>
      </w:pPr>
      <w:r w:rsidRPr="00D44342">
        <w:rPr>
          <w:rStyle w:val="HideTWBExt"/>
          <w:b w:val="0"/>
        </w:rPr>
        <w:t>&lt;Article&gt;</w:t>
      </w:r>
      <w:r w:rsidRPr="00D44342">
        <w:t>Paragrafo 7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286CA5A0" w14:textId="77777777" w:rsidTr="00301803">
        <w:trPr>
          <w:trHeight w:hRule="exact" w:val="240"/>
          <w:jc w:val="center"/>
        </w:trPr>
        <w:tc>
          <w:tcPr>
            <w:tcW w:w="9752" w:type="dxa"/>
            <w:gridSpan w:val="2"/>
            <w:tcBorders>
              <w:top w:val="nil"/>
              <w:left w:val="nil"/>
              <w:bottom w:val="nil"/>
              <w:right w:val="nil"/>
            </w:tcBorders>
          </w:tcPr>
          <w:p w14:paraId="4AC95271" w14:textId="77777777" w:rsidR="00DF724D" w:rsidRPr="00D44342" w:rsidRDefault="00DF724D" w:rsidP="00301803"/>
        </w:tc>
      </w:tr>
      <w:tr w:rsidR="00DF724D" w:rsidRPr="00D44342" w14:paraId="6D808CD1" w14:textId="77777777" w:rsidTr="00301803">
        <w:trPr>
          <w:trHeight w:val="240"/>
          <w:jc w:val="center"/>
        </w:trPr>
        <w:tc>
          <w:tcPr>
            <w:tcW w:w="4876" w:type="dxa"/>
            <w:tcBorders>
              <w:top w:val="nil"/>
              <w:left w:val="nil"/>
              <w:bottom w:val="nil"/>
              <w:right w:val="nil"/>
            </w:tcBorders>
          </w:tcPr>
          <w:p w14:paraId="6B1AA62B"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78659E8D" w14:textId="77777777" w:rsidR="00DF724D" w:rsidRPr="00D44342" w:rsidRDefault="00DF724D" w:rsidP="00301803">
            <w:pPr>
              <w:pStyle w:val="AmColumnHeading"/>
            </w:pPr>
            <w:r w:rsidRPr="00D44342">
              <w:t>Emendamento</w:t>
            </w:r>
          </w:p>
        </w:tc>
      </w:tr>
      <w:tr w:rsidR="00DF724D" w:rsidRPr="00D44342" w14:paraId="7A13E129" w14:textId="77777777" w:rsidTr="00301803">
        <w:trPr>
          <w:jc w:val="center"/>
        </w:trPr>
        <w:tc>
          <w:tcPr>
            <w:tcW w:w="4876" w:type="dxa"/>
            <w:tcBorders>
              <w:top w:val="nil"/>
              <w:left w:val="nil"/>
              <w:bottom w:val="nil"/>
              <w:right w:val="nil"/>
            </w:tcBorders>
          </w:tcPr>
          <w:p w14:paraId="77A72908" w14:textId="77777777" w:rsidR="00DF724D" w:rsidRPr="00D44342" w:rsidRDefault="00DF724D" w:rsidP="00301803">
            <w:pPr>
              <w:pStyle w:val="Normal6a"/>
            </w:pPr>
          </w:p>
        </w:tc>
        <w:tc>
          <w:tcPr>
            <w:tcW w:w="4876" w:type="dxa"/>
            <w:tcBorders>
              <w:top w:val="nil"/>
              <w:left w:val="nil"/>
              <w:bottom w:val="nil"/>
              <w:right w:val="nil"/>
            </w:tcBorders>
          </w:tcPr>
          <w:p w14:paraId="62DE0287" w14:textId="77777777" w:rsidR="00DF724D" w:rsidRPr="00D44342" w:rsidRDefault="00DF724D" w:rsidP="00301803">
            <w:pPr>
              <w:pStyle w:val="Normal6a"/>
            </w:pPr>
            <w:r w:rsidRPr="00D44342">
              <w:rPr>
                <w:b/>
                <w:i/>
              </w:rPr>
              <w:t>7 bis.</w:t>
            </w:r>
            <w:r w:rsidRPr="00D44342">
              <w:tab/>
            </w:r>
            <w:r w:rsidRPr="00D44342">
              <w:rPr>
                <w:b/>
                <w:i/>
              </w:rPr>
              <w:t>sottolinea che il rispetto del diritto internazionale, compresa l'UNCLOS, nonché l'integrità territoriale e la sovranità degli Stati dovrebbero essere al centro delle norme comuni su cui si basa la nostra cooperazione; </w:t>
            </w:r>
          </w:p>
        </w:tc>
      </w:tr>
    </w:tbl>
    <w:p w14:paraId="67B1E637"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2ED9C3CB" w14:textId="77777777" w:rsidR="00DF724D" w:rsidRPr="00D44342" w:rsidRDefault="00DF724D" w:rsidP="00DF724D">
      <w:r w:rsidRPr="00D44342">
        <w:rPr>
          <w:rStyle w:val="HideTWBExt"/>
        </w:rPr>
        <w:t>&lt;/Amend&gt;</w:t>
      </w:r>
    </w:p>
    <w:p w14:paraId="48C46D02"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184</w:t>
      </w:r>
      <w:r w:rsidRPr="00D44342">
        <w:rPr>
          <w:rStyle w:val="HideTWBExt"/>
          <w:b w:val="0"/>
        </w:rPr>
        <w:t>&lt;/NumAm&gt;</w:t>
      </w:r>
    </w:p>
    <w:p w14:paraId="3296C7F5" w14:textId="77777777" w:rsidR="00DF724D" w:rsidRPr="00D44342" w:rsidRDefault="00DF724D" w:rsidP="00DF724D">
      <w:pPr>
        <w:pStyle w:val="NormalBold"/>
      </w:pPr>
      <w:r w:rsidRPr="00D44342">
        <w:rPr>
          <w:rStyle w:val="HideTWBExt"/>
          <w:b w:val="0"/>
        </w:rPr>
        <w:t>&lt;RepeatBlock-By&gt;&lt;Members&gt;</w:t>
      </w:r>
      <w:r w:rsidRPr="00D44342">
        <w:t>Matthieu Valet, Jordan Bardella, Pierre-Romain Thionnet, Julie Rechagneux</w:t>
      </w:r>
      <w:r w:rsidRPr="00D44342">
        <w:rPr>
          <w:rStyle w:val="HideTWBExt"/>
          <w:b w:val="0"/>
        </w:rPr>
        <w:t>&lt;/Members&gt;</w:t>
      </w:r>
    </w:p>
    <w:p w14:paraId="5D81E0DD" w14:textId="77777777" w:rsidR="00DF724D" w:rsidRPr="00D44342" w:rsidRDefault="00DF724D" w:rsidP="00DF724D">
      <w:pPr>
        <w:pStyle w:val="NormalBold"/>
      </w:pPr>
      <w:r w:rsidRPr="00D44342">
        <w:rPr>
          <w:rStyle w:val="HideTWBExt"/>
          <w:b w:val="0"/>
        </w:rPr>
        <w:t>&lt;/RepeatBlock-By&gt;</w:t>
      </w:r>
    </w:p>
    <w:p w14:paraId="5A9C5679"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3AAE5825" w14:textId="77777777" w:rsidR="00DF724D" w:rsidRPr="00D44342" w:rsidRDefault="00DF724D" w:rsidP="00DF724D">
      <w:pPr>
        <w:pStyle w:val="NormalBold"/>
      </w:pPr>
      <w:r w:rsidRPr="00D44342">
        <w:rPr>
          <w:rStyle w:val="HideTWBExt"/>
          <w:b w:val="0"/>
        </w:rPr>
        <w:t>&lt;Article&gt;</w:t>
      </w:r>
      <w:r w:rsidRPr="00D44342">
        <w:t>Titolo 1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19E50FC4" w14:textId="77777777" w:rsidTr="00301803">
        <w:trPr>
          <w:trHeight w:hRule="exact" w:val="240"/>
          <w:jc w:val="center"/>
        </w:trPr>
        <w:tc>
          <w:tcPr>
            <w:tcW w:w="9752" w:type="dxa"/>
            <w:gridSpan w:val="2"/>
            <w:tcBorders>
              <w:top w:val="nil"/>
              <w:left w:val="nil"/>
              <w:bottom w:val="nil"/>
              <w:right w:val="nil"/>
            </w:tcBorders>
          </w:tcPr>
          <w:p w14:paraId="4D784467" w14:textId="77777777" w:rsidR="00DF724D" w:rsidRPr="00D44342" w:rsidRDefault="00DF724D" w:rsidP="00301803"/>
        </w:tc>
      </w:tr>
      <w:tr w:rsidR="00DF724D" w:rsidRPr="00D44342" w14:paraId="41891FF9" w14:textId="77777777" w:rsidTr="00301803">
        <w:trPr>
          <w:trHeight w:val="240"/>
          <w:jc w:val="center"/>
        </w:trPr>
        <w:tc>
          <w:tcPr>
            <w:tcW w:w="4876" w:type="dxa"/>
            <w:tcBorders>
              <w:top w:val="nil"/>
              <w:left w:val="nil"/>
              <w:bottom w:val="nil"/>
              <w:right w:val="nil"/>
            </w:tcBorders>
          </w:tcPr>
          <w:p w14:paraId="039A9EB5"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5DC74AB0" w14:textId="77777777" w:rsidR="00DF724D" w:rsidRPr="00D44342" w:rsidRDefault="00DF724D" w:rsidP="00301803">
            <w:pPr>
              <w:pStyle w:val="AmColumnHeading"/>
            </w:pPr>
            <w:r w:rsidRPr="00D44342">
              <w:t>Emendamento</w:t>
            </w:r>
          </w:p>
        </w:tc>
      </w:tr>
      <w:tr w:rsidR="00DF724D" w:rsidRPr="00D44342" w14:paraId="2D44C9D8" w14:textId="77777777" w:rsidTr="00301803">
        <w:trPr>
          <w:jc w:val="center"/>
        </w:trPr>
        <w:tc>
          <w:tcPr>
            <w:tcW w:w="4876" w:type="dxa"/>
            <w:tcBorders>
              <w:top w:val="nil"/>
              <w:left w:val="nil"/>
              <w:bottom w:val="nil"/>
              <w:right w:val="nil"/>
            </w:tcBorders>
          </w:tcPr>
          <w:p w14:paraId="449C6BB9" w14:textId="77777777" w:rsidR="00DF724D" w:rsidRPr="00D44342" w:rsidRDefault="00DF724D" w:rsidP="00301803">
            <w:pPr>
              <w:pStyle w:val="Normal6a"/>
            </w:pPr>
          </w:p>
        </w:tc>
        <w:tc>
          <w:tcPr>
            <w:tcW w:w="4876" w:type="dxa"/>
            <w:tcBorders>
              <w:top w:val="nil"/>
              <w:left w:val="nil"/>
              <w:bottom w:val="nil"/>
              <w:right w:val="nil"/>
            </w:tcBorders>
          </w:tcPr>
          <w:p w14:paraId="3FDD70FF" w14:textId="77777777" w:rsidR="00DF724D" w:rsidRPr="00D44342" w:rsidRDefault="00DF724D" w:rsidP="00301803">
            <w:pPr>
              <w:pStyle w:val="Normal6a"/>
            </w:pPr>
            <w:r w:rsidRPr="00D44342">
              <w:rPr>
                <w:b/>
                <w:i/>
              </w:rPr>
              <w:t>Cooperazione in materia di sicurezza e lotta al terrorismo</w:t>
            </w:r>
          </w:p>
        </w:tc>
      </w:tr>
    </w:tbl>
    <w:p w14:paraId="430029D4"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785172FE" w14:textId="77777777" w:rsidR="00DF724D" w:rsidRPr="00D44342" w:rsidRDefault="00DF724D" w:rsidP="00DF724D">
      <w:r w:rsidRPr="00D44342">
        <w:rPr>
          <w:rStyle w:val="HideTWBExt"/>
        </w:rPr>
        <w:t>&lt;/Amend&gt;</w:t>
      </w:r>
    </w:p>
    <w:p w14:paraId="26BF8622"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185</w:t>
      </w:r>
      <w:r w:rsidRPr="00D44342">
        <w:rPr>
          <w:rStyle w:val="HideTWBExt"/>
          <w:b w:val="0"/>
        </w:rPr>
        <w:t>&lt;/NumAm&gt;</w:t>
      </w:r>
    </w:p>
    <w:p w14:paraId="1C8995EE" w14:textId="77777777" w:rsidR="00DF724D" w:rsidRPr="00D44342" w:rsidRDefault="00DF724D" w:rsidP="00DF724D">
      <w:pPr>
        <w:pStyle w:val="NormalBold"/>
      </w:pPr>
      <w:r w:rsidRPr="00D44342">
        <w:rPr>
          <w:rStyle w:val="HideTWBExt"/>
          <w:b w:val="0"/>
        </w:rPr>
        <w:t>&lt;RepeatBlock-By&gt;&lt;Members&gt;</w:t>
      </w:r>
      <w:r w:rsidRPr="00D44342">
        <w:t>Matthieu Valet, Jordan Bardella, Pierre-Romain Thionnet, Julie Rechagneux</w:t>
      </w:r>
      <w:r w:rsidRPr="00D44342">
        <w:rPr>
          <w:rStyle w:val="HideTWBExt"/>
          <w:b w:val="0"/>
        </w:rPr>
        <w:t>&lt;/Members&gt;</w:t>
      </w:r>
    </w:p>
    <w:p w14:paraId="65497B30" w14:textId="77777777" w:rsidR="00DF724D" w:rsidRPr="00D44342" w:rsidRDefault="00DF724D" w:rsidP="00DF724D">
      <w:pPr>
        <w:pStyle w:val="NormalBold"/>
      </w:pPr>
      <w:r w:rsidRPr="00D44342">
        <w:rPr>
          <w:rStyle w:val="HideTWBExt"/>
          <w:b w:val="0"/>
        </w:rPr>
        <w:t>&lt;/RepeatBlock-By&gt;</w:t>
      </w:r>
    </w:p>
    <w:p w14:paraId="4F07D553"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7A8FB8C6" w14:textId="77777777" w:rsidR="00DF724D" w:rsidRPr="00D44342" w:rsidRDefault="00DF724D" w:rsidP="00DF724D">
      <w:pPr>
        <w:pStyle w:val="NormalBold"/>
      </w:pPr>
      <w:r w:rsidRPr="00D44342">
        <w:rPr>
          <w:rStyle w:val="HideTWBExt"/>
          <w:b w:val="0"/>
        </w:rPr>
        <w:t>&lt;Article&gt;</w:t>
      </w:r>
      <w:r w:rsidRPr="00D44342">
        <w:t>Paragrafo 7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DFD7055" w14:textId="77777777" w:rsidTr="00301803">
        <w:trPr>
          <w:trHeight w:hRule="exact" w:val="240"/>
          <w:jc w:val="center"/>
        </w:trPr>
        <w:tc>
          <w:tcPr>
            <w:tcW w:w="9752" w:type="dxa"/>
            <w:gridSpan w:val="2"/>
            <w:tcBorders>
              <w:top w:val="nil"/>
              <w:left w:val="nil"/>
              <w:bottom w:val="nil"/>
              <w:right w:val="nil"/>
            </w:tcBorders>
          </w:tcPr>
          <w:p w14:paraId="76B08C25" w14:textId="77777777" w:rsidR="00DF724D" w:rsidRPr="00D44342" w:rsidRDefault="00DF724D" w:rsidP="00301803"/>
        </w:tc>
      </w:tr>
      <w:tr w:rsidR="00DF724D" w:rsidRPr="00D44342" w14:paraId="0AF5CB1C" w14:textId="77777777" w:rsidTr="00301803">
        <w:trPr>
          <w:trHeight w:val="240"/>
          <w:jc w:val="center"/>
        </w:trPr>
        <w:tc>
          <w:tcPr>
            <w:tcW w:w="4876" w:type="dxa"/>
            <w:tcBorders>
              <w:top w:val="nil"/>
              <w:left w:val="nil"/>
              <w:bottom w:val="nil"/>
              <w:right w:val="nil"/>
            </w:tcBorders>
          </w:tcPr>
          <w:p w14:paraId="2ECB67B0"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4C5599B0" w14:textId="77777777" w:rsidR="00DF724D" w:rsidRPr="00D44342" w:rsidRDefault="00DF724D" w:rsidP="00301803">
            <w:pPr>
              <w:pStyle w:val="AmColumnHeading"/>
            </w:pPr>
            <w:r w:rsidRPr="00D44342">
              <w:t>Emendamento</w:t>
            </w:r>
          </w:p>
        </w:tc>
      </w:tr>
      <w:tr w:rsidR="00DF724D" w:rsidRPr="00D44342" w14:paraId="36EF638D" w14:textId="77777777" w:rsidTr="00301803">
        <w:trPr>
          <w:jc w:val="center"/>
        </w:trPr>
        <w:tc>
          <w:tcPr>
            <w:tcW w:w="4876" w:type="dxa"/>
            <w:tcBorders>
              <w:top w:val="nil"/>
              <w:left w:val="nil"/>
              <w:bottom w:val="nil"/>
              <w:right w:val="nil"/>
            </w:tcBorders>
          </w:tcPr>
          <w:p w14:paraId="127DA04E" w14:textId="77777777" w:rsidR="00DF724D" w:rsidRPr="00D44342" w:rsidRDefault="00DF724D" w:rsidP="00301803">
            <w:pPr>
              <w:pStyle w:val="Normal6a"/>
            </w:pPr>
          </w:p>
        </w:tc>
        <w:tc>
          <w:tcPr>
            <w:tcW w:w="4876" w:type="dxa"/>
            <w:tcBorders>
              <w:top w:val="nil"/>
              <w:left w:val="nil"/>
              <w:bottom w:val="nil"/>
              <w:right w:val="nil"/>
            </w:tcBorders>
          </w:tcPr>
          <w:p w14:paraId="787B8D79" w14:textId="77777777" w:rsidR="00DF724D" w:rsidRPr="00D44342" w:rsidRDefault="00DF724D" w:rsidP="00301803">
            <w:pPr>
              <w:pStyle w:val="Normal6a"/>
            </w:pPr>
            <w:r w:rsidRPr="00D44342">
              <w:rPr>
                <w:b/>
                <w:i/>
              </w:rPr>
              <w:t>7 bis.</w:t>
            </w:r>
            <w:r w:rsidRPr="00D44342">
              <w:tab/>
            </w:r>
            <w:r w:rsidRPr="00D44342">
              <w:rPr>
                <w:b/>
                <w:i/>
              </w:rPr>
              <w:t>chiede un rafforzamento della cooperazione di polizia, doganale e giudiziaria con i paesi partner mediterranei per contrastare il traffico di cocaina, il traffico di stupefacenti, il traffico di migranti, il traffico di armi e altre forme di criminalità organizzata che operano nel Mediterraneo;</w:t>
            </w:r>
          </w:p>
        </w:tc>
      </w:tr>
    </w:tbl>
    <w:p w14:paraId="18CAF729"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3D7898B1" w14:textId="77777777" w:rsidR="00DF724D" w:rsidRPr="00D44342" w:rsidRDefault="00DF724D" w:rsidP="00DF724D">
      <w:r w:rsidRPr="00D44342">
        <w:rPr>
          <w:rStyle w:val="HideTWBExt"/>
        </w:rPr>
        <w:t>&lt;/Amend&gt;</w:t>
      </w:r>
    </w:p>
    <w:p w14:paraId="788C90D7"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186</w:t>
      </w:r>
      <w:r w:rsidRPr="00D44342">
        <w:rPr>
          <w:rStyle w:val="HideTWBExt"/>
          <w:b w:val="0"/>
        </w:rPr>
        <w:t>&lt;/NumAm&gt;</w:t>
      </w:r>
    </w:p>
    <w:p w14:paraId="439D713B" w14:textId="77777777" w:rsidR="00DF724D" w:rsidRPr="00D44342" w:rsidRDefault="00DF724D" w:rsidP="00DF724D">
      <w:pPr>
        <w:pStyle w:val="NormalBold"/>
      </w:pPr>
      <w:r w:rsidRPr="00D44342">
        <w:rPr>
          <w:rStyle w:val="HideTWBExt"/>
          <w:b w:val="0"/>
        </w:rPr>
        <w:t>&lt;RepeatBlock-By&gt;&lt;Members&gt;</w:t>
      </w:r>
      <w:r w:rsidRPr="00D44342">
        <w:t>Matthieu Valet, Jordan Bardella, Pierre-Romain Thionnet, Julie Rechagneux</w:t>
      </w:r>
      <w:r w:rsidRPr="00D44342">
        <w:rPr>
          <w:rStyle w:val="HideTWBExt"/>
          <w:b w:val="0"/>
        </w:rPr>
        <w:t>&lt;/Members&gt;</w:t>
      </w:r>
    </w:p>
    <w:p w14:paraId="0A0DB848" w14:textId="77777777" w:rsidR="00DF724D" w:rsidRPr="00D44342" w:rsidRDefault="00DF724D" w:rsidP="00DF724D">
      <w:pPr>
        <w:pStyle w:val="NormalBold"/>
      </w:pPr>
      <w:r w:rsidRPr="00D44342">
        <w:rPr>
          <w:rStyle w:val="HideTWBExt"/>
          <w:b w:val="0"/>
        </w:rPr>
        <w:t>&lt;/RepeatBlock-By&gt;</w:t>
      </w:r>
    </w:p>
    <w:p w14:paraId="4B635F72"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3E518895" w14:textId="77777777" w:rsidR="00DF724D" w:rsidRPr="00D44342" w:rsidRDefault="00DF724D" w:rsidP="00DF724D">
      <w:pPr>
        <w:pStyle w:val="NormalBold"/>
      </w:pPr>
      <w:r w:rsidRPr="00D44342">
        <w:rPr>
          <w:rStyle w:val="HideTWBExt"/>
          <w:b w:val="0"/>
        </w:rPr>
        <w:t>&lt;Article&gt;</w:t>
      </w:r>
      <w:r w:rsidRPr="00D44342">
        <w:t>Paragrafo 7 ter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46978254" w14:textId="77777777" w:rsidTr="00301803">
        <w:trPr>
          <w:trHeight w:hRule="exact" w:val="240"/>
          <w:jc w:val="center"/>
        </w:trPr>
        <w:tc>
          <w:tcPr>
            <w:tcW w:w="9752" w:type="dxa"/>
            <w:gridSpan w:val="2"/>
            <w:tcBorders>
              <w:top w:val="nil"/>
              <w:left w:val="nil"/>
              <w:bottom w:val="nil"/>
              <w:right w:val="nil"/>
            </w:tcBorders>
          </w:tcPr>
          <w:p w14:paraId="58F192BF" w14:textId="77777777" w:rsidR="00DF724D" w:rsidRPr="00D44342" w:rsidRDefault="00DF724D" w:rsidP="00301803"/>
        </w:tc>
      </w:tr>
      <w:tr w:rsidR="00DF724D" w:rsidRPr="00D44342" w14:paraId="4EE2594D" w14:textId="77777777" w:rsidTr="00301803">
        <w:trPr>
          <w:trHeight w:val="240"/>
          <w:jc w:val="center"/>
        </w:trPr>
        <w:tc>
          <w:tcPr>
            <w:tcW w:w="4876" w:type="dxa"/>
            <w:tcBorders>
              <w:top w:val="nil"/>
              <w:left w:val="nil"/>
              <w:bottom w:val="nil"/>
              <w:right w:val="nil"/>
            </w:tcBorders>
          </w:tcPr>
          <w:p w14:paraId="3D6F9B4B"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7DA570B9" w14:textId="77777777" w:rsidR="00DF724D" w:rsidRPr="00D44342" w:rsidRDefault="00DF724D" w:rsidP="00301803">
            <w:pPr>
              <w:pStyle w:val="AmColumnHeading"/>
            </w:pPr>
            <w:r w:rsidRPr="00D44342">
              <w:t>Emendamento</w:t>
            </w:r>
          </w:p>
        </w:tc>
      </w:tr>
      <w:tr w:rsidR="00DF724D" w:rsidRPr="00D44342" w14:paraId="4B66F70E" w14:textId="77777777" w:rsidTr="00301803">
        <w:trPr>
          <w:jc w:val="center"/>
        </w:trPr>
        <w:tc>
          <w:tcPr>
            <w:tcW w:w="4876" w:type="dxa"/>
            <w:tcBorders>
              <w:top w:val="nil"/>
              <w:left w:val="nil"/>
              <w:bottom w:val="nil"/>
              <w:right w:val="nil"/>
            </w:tcBorders>
          </w:tcPr>
          <w:p w14:paraId="5C88AE9F" w14:textId="77777777" w:rsidR="00DF724D" w:rsidRPr="00D44342" w:rsidRDefault="00DF724D" w:rsidP="00301803">
            <w:pPr>
              <w:pStyle w:val="Normal6a"/>
            </w:pPr>
          </w:p>
        </w:tc>
        <w:tc>
          <w:tcPr>
            <w:tcW w:w="4876" w:type="dxa"/>
            <w:tcBorders>
              <w:top w:val="nil"/>
              <w:left w:val="nil"/>
              <w:bottom w:val="nil"/>
              <w:right w:val="nil"/>
            </w:tcBorders>
          </w:tcPr>
          <w:p w14:paraId="029FE6D4" w14:textId="77777777" w:rsidR="00DF724D" w:rsidRPr="00D44342" w:rsidRDefault="00DF724D" w:rsidP="00301803">
            <w:pPr>
              <w:pStyle w:val="Normal6a"/>
            </w:pPr>
            <w:r w:rsidRPr="00D44342">
              <w:rPr>
                <w:b/>
                <w:i/>
              </w:rPr>
              <w:t>7 ter.</w:t>
            </w:r>
            <w:r w:rsidRPr="00D44342">
              <w:tab/>
            </w:r>
            <w:r w:rsidRPr="00D44342">
              <w:rPr>
                <w:b/>
                <w:i/>
              </w:rPr>
              <w:t>invita la Commissione a sostenere, attraverso finanziamenti dedicati nell'ambito del patto, programmi di sviluppo delle capacità per le autorità di contrasto, doganali e di gestione delle frontiere nei paesi partner mediterranei, tra cui la formazione, l'assistenza tecnica, le attrezzature, la sorveglianza marittima e la cooperazione operativa finalizzate a smantellare il traffico di stupefacenti e le reti della criminalità organizzata;</w:t>
            </w:r>
          </w:p>
        </w:tc>
      </w:tr>
    </w:tbl>
    <w:p w14:paraId="4820BC17"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2ADC8D55" w14:textId="77777777" w:rsidR="00DF724D" w:rsidRPr="00D44342" w:rsidRDefault="00DF724D" w:rsidP="00DF724D">
      <w:r w:rsidRPr="00D44342">
        <w:rPr>
          <w:rStyle w:val="HideTWBExt"/>
        </w:rPr>
        <w:t>&lt;/Amend&gt;</w:t>
      </w:r>
    </w:p>
    <w:p w14:paraId="082B87A8"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187</w:t>
      </w:r>
      <w:r w:rsidRPr="00D44342">
        <w:rPr>
          <w:rStyle w:val="HideTWBExt"/>
          <w:b w:val="0"/>
        </w:rPr>
        <w:t>&lt;/NumAm&gt;</w:t>
      </w:r>
    </w:p>
    <w:p w14:paraId="08FFEC1C" w14:textId="77777777" w:rsidR="00DF724D" w:rsidRPr="00D44342" w:rsidRDefault="00DF724D" w:rsidP="00DF724D">
      <w:pPr>
        <w:pStyle w:val="NormalBold"/>
      </w:pPr>
      <w:r w:rsidRPr="00D44342">
        <w:rPr>
          <w:rStyle w:val="HideTWBExt"/>
          <w:b w:val="0"/>
        </w:rPr>
        <w:t>&lt;RepeatBlock-By&gt;&lt;Members&gt;</w:t>
      </w:r>
      <w:r w:rsidRPr="00D44342">
        <w:t>Laura Ballarín Cereza, Javi López</w:t>
      </w:r>
      <w:r w:rsidRPr="00D44342">
        <w:rPr>
          <w:rStyle w:val="HideTWBExt"/>
          <w:b w:val="0"/>
        </w:rPr>
        <w:t>&lt;/Members&gt;</w:t>
      </w:r>
    </w:p>
    <w:p w14:paraId="5D11AADD" w14:textId="77777777" w:rsidR="00DF724D" w:rsidRPr="00D44342" w:rsidRDefault="00DF724D" w:rsidP="00DF724D">
      <w:pPr>
        <w:pStyle w:val="NormalBold"/>
      </w:pPr>
      <w:r w:rsidRPr="00D44342">
        <w:rPr>
          <w:rStyle w:val="HideTWBExt"/>
          <w:b w:val="0"/>
        </w:rPr>
        <w:t>&lt;/RepeatBlock-By&gt;</w:t>
      </w:r>
    </w:p>
    <w:p w14:paraId="09D4BF13"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41B2E6C3" w14:textId="77777777" w:rsidR="00DF724D" w:rsidRPr="00D44342" w:rsidRDefault="00DF724D" w:rsidP="00DF724D">
      <w:pPr>
        <w:pStyle w:val="NormalBold"/>
      </w:pPr>
      <w:r w:rsidRPr="00D44342">
        <w:rPr>
          <w:rStyle w:val="HideTWBExt"/>
          <w:b w:val="0"/>
        </w:rPr>
        <w:t>&lt;Article&gt;</w:t>
      </w:r>
      <w:r w:rsidRPr="00D44342">
        <w:t>Paragrafo 7 quater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7ACA8B9B" w14:textId="77777777" w:rsidTr="00301803">
        <w:trPr>
          <w:trHeight w:hRule="exact" w:val="240"/>
          <w:jc w:val="center"/>
        </w:trPr>
        <w:tc>
          <w:tcPr>
            <w:tcW w:w="9752" w:type="dxa"/>
            <w:gridSpan w:val="2"/>
            <w:tcBorders>
              <w:top w:val="nil"/>
              <w:left w:val="nil"/>
              <w:bottom w:val="nil"/>
              <w:right w:val="nil"/>
            </w:tcBorders>
          </w:tcPr>
          <w:p w14:paraId="074B9CC9" w14:textId="77777777" w:rsidR="00DF724D" w:rsidRPr="00D44342" w:rsidRDefault="00DF724D" w:rsidP="00301803"/>
        </w:tc>
      </w:tr>
      <w:tr w:rsidR="00DF724D" w:rsidRPr="00D44342" w14:paraId="66CF9F6F" w14:textId="77777777" w:rsidTr="00301803">
        <w:trPr>
          <w:trHeight w:val="240"/>
          <w:jc w:val="center"/>
        </w:trPr>
        <w:tc>
          <w:tcPr>
            <w:tcW w:w="4876" w:type="dxa"/>
            <w:tcBorders>
              <w:top w:val="nil"/>
              <w:left w:val="nil"/>
              <w:bottom w:val="nil"/>
              <w:right w:val="nil"/>
            </w:tcBorders>
          </w:tcPr>
          <w:p w14:paraId="475AA92D"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7C190487" w14:textId="77777777" w:rsidR="00DF724D" w:rsidRPr="00D44342" w:rsidRDefault="00DF724D" w:rsidP="00301803">
            <w:pPr>
              <w:pStyle w:val="AmColumnHeading"/>
            </w:pPr>
            <w:r w:rsidRPr="00D44342">
              <w:t>Emendamento</w:t>
            </w:r>
          </w:p>
        </w:tc>
      </w:tr>
      <w:tr w:rsidR="00DF724D" w:rsidRPr="00D44342" w14:paraId="462BC50C" w14:textId="77777777" w:rsidTr="00301803">
        <w:trPr>
          <w:jc w:val="center"/>
        </w:trPr>
        <w:tc>
          <w:tcPr>
            <w:tcW w:w="4876" w:type="dxa"/>
            <w:tcBorders>
              <w:top w:val="nil"/>
              <w:left w:val="nil"/>
              <w:bottom w:val="nil"/>
              <w:right w:val="nil"/>
            </w:tcBorders>
          </w:tcPr>
          <w:p w14:paraId="462450D9" w14:textId="77777777" w:rsidR="00DF724D" w:rsidRPr="00D44342" w:rsidRDefault="00DF724D" w:rsidP="00301803">
            <w:pPr>
              <w:pStyle w:val="Normal6a"/>
            </w:pPr>
          </w:p>
        </w:tc>
        <w:tc>
          <w:tcPr>
            <w:tcW w:w="4876" w:type="dxa"/>
            <w:tcBorders>
              <w:top w:val="nil"/>
              <w:left w:val="nil"/>
              <w:bottom w:val="nil"/>
              <w:right w:val="nil"/>
            </w:tcBorders>
          </w:tcPr>
          <w:p w14:paraId="7A3E6168" w14:textId="77777777" w:rsidR="00DF724D" w:rsidRPr="00D44342" w:rsidRDefault="00DF724D" w:rsidP="00301803">
            <w:pPr>
              <w:pStyle w:val="Normal6a"/>
            </w:pPr>
            <w:r w:rsidRPr="00D44342">
              <w:rPr>
                <w:b/>
                <w:i/>
              </w:rPr>
              <w:t>7 quater.</w:t>
            </w:r>
            <w:r w:rsidRPr="00D44342">
              <w:tab/>
            </w:r>
            <w:r w:rsidRPr="00D44342">
              <w:rPr>
                <w:b/>
                <w:i/>
              </w:rPr>
              <w:t>sostiene l'istituzione di uno strumento tecnico specifico per rafforzare l'attuazione territoriale del patto, che consenta alle autorità locali e regionali di trasformare le priorità strategiche in iniziative strutturate, finanziabili e di impatto, attraverso l'assistenza tecnica, lo sviluppo di capacità e lo sviluppo di una riserva di progetti coerente;</w:t>
            </w:r>
          </w:p>
        </w:tc>
      </w:tr>
    </w:tbl>
    <w:p w14:paraId="1833375A"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7FDF30F0" w14:textId="77777777" w:rsidR="00DF724D" w:rsidRPr="00D44342" w:rsidRDefault="00DF724D" w:rsidP="00DF724D">
      <w:r w:rsidRPr="00D44342">
        <w:rPr>
          <w:rStyle w:val="HideTWBExt"/>
        </w:rPr>
        <w:t>&lt;/Amend&gt;</w:t>
      </w:r>
    </w:p>
    <w:p w14:paraId="5D6B993D"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188</w:t>
      </w:r>
      <w:r w:rsidRPr="00D44342">
        <w:rPr>
          <w:rStyle w:val="HideTWBExt"/>
          <w:b w:val="0"/>
        </w:rPr>
        <w:t>&lt;/NumAm&gt;</w:t>
      </w:r>
    </w:p>
    <w:p w14:paraId="03E29D32" w14:textId="77777777" w:rsidR="00DF724D" w:rsidRPr="00D44342" w:rsidRDefault="00DF724D" w:rsidP="00DF724D">
      <w:pPr>
        <w:pStyle w:val="NormalBold"/>
      </w:pPr>
      <w:r w:rsidRPr="00D44342">
        <w:rPr>
          <w:rStyle w:val="HideTWBExt"/>
          <w:b w:val="0"/>
        </w:rPr>
        <w:t>&lt;RepeatBlock-By&gt;&lt;Members&gt;</w:t>
      </w:r>
      <w:r w:rsidRPr="00D44342">
        <w:t>Matthieu Valet, Jordan Bardella, Pierre-Romain Thionnet, Julie Rechagneux</w:t>
      </w:r>
      <w:r w:rsidRPr="00D44342">
        <w:rPr>
          <w:rStyle w:val="HideTWBExt"/>
          <w:b w:val="0"/>
        </w:rPr>
        <w:t>&lt;/Members&gt;</w:t>
      </w:r>
    </w:p>
    <w:p w14:paraId="27B52716" w14:textId="77777777" w:rsidR="00DF724D" w:rsidRPr="00D44342" w:rsidRDefault="00DF724D" w:rsidP="00DF724D">
      <w:pPr>
        <w:pStyle w:val="NormalBold"/>
      </w:pPr>
      <w:r w:rsidRPr="00D44342">
        <w:rPr>
          <w:rStyle w:val="HideTWBExt"/>
          <w:b w:val="0"/>
        </w:rPr>
        <w:t>&lt;/RepeatBlock-By&gt;</w:t>
      </w:r>
    </w:p>
    <w:p w14:paraId="6BA93900"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55FCB62D" w14:textId="77777777" w:rsidR="00DF724D" w:rsidRPr="00D44342" w:rsidRDefault="00DF724D" w:rsidP="00DF724D">
      <w:pPr>
        <w:pStyle w:val="NormalBold"/>
      </w:pPr>
      <w:r w:rsidRPr="00D44342">
        <w:rPr>
          <w:rStyle w:val="HideTWBExt"/>
          <w:b w:val="0"/>
        </w:rPr>
        <w:t>&lt;Article&gt;</w:t>
      </w:r>
      <w:r w:rsidRPr="00D44342">
        <w:t>Paragrafo 7 quater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3A659748" w14:textId="77777777" w:rsidTr="00301803">
        <w:trPr>
          <w:trHeight w:hRule="exact" w:val="240"/>
          <w:jc w:val="center"/>
        </w:trPr>
        <w:tc>
          <w:tcPr>
            <w:tcW w:w="9752" w:type="dxa"/>
            <w:gridSpan w:val="2"/>
            <w:tcBorders>
              <w:top w:val="nil"/>
              <w:left w:val="nil"/>
              <w:bottom w:val="nil"/>
              <w:right w:val="nil"/>
            </w:tcBorders>
          </w:tcPr>
          <w:p w14:paraId="5AE5BBE1" w14:textId="77777777" w:rsidR="00DF724D" w:rsidRPr="00D44342" w:rsidRDefault="00DF724D" w:rsidP="00301803"/>
        </w:tc>
      </w:tr>
      <w:tr w:rsidR="00DF724D" w:rsidRPr="00D44342" w14:paraId="17EB4BEF" w14:textId="77777777" w:rsidTr="00301803">
        <w:trPr>
          <w:trHeight w:val="240"/>
          <w:jc w:val="center"/>
        </w:trPr>
        <w:tc>
          <w:tcPr>
            <w:tcW w:w="4876" w:type="dxa"/>
            <w:tcBorders>
              <w:top w:val="nil"/>
              <w:left w:val="nil"/>
              <w:bottom w:val="nil"/>
              <w:right w:val="nil"/>
            </w:tcBorders>
          </w:tcPr>
          <w:p w14:paraId="66697840"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773719F2" w14:textId="77777777" w:rsidR="00DF724D" w:rsidRPr="00D44342" w:rsidRDefault="00DF724D" w:rsidP="00301803">
            <w:pPr>
              <w:pStyle w:val="AmColumnHeading"/>
            </w:pPr>
            <w:r w:rsidRPr="00D44342">
              <w:t>Emendamento</w:t>
            </w:r>
          </w:p>
        </w:tc>
      </w:tr>
      <w:tr w:rsidR="00DF724D" w:rsidRPr="00D44342" w14:paraId="30EEAF64" w14:textId="77777777" w:rsidTr="00301803">
        <w:trPr>
          <w:jc w:val="center"/>
        </w:trPr>
        <w:tc>
          <w:tcPr>
            <w:tcW w:w="4876" w:type="dxa"/>
            <w:tcBorders>
              <w:top w:val="nil"/>
              <w:left w:val="nil"/>
              <w:bottom w:val="nil"/>
              <w:right w:val="nil"/>
            </w:tcBorders>
          </w:tcPr>
          <w:p w14:paraId="38CCBC68" w14:textId="77777777" w:rsidR="00DF724D" w:rsidRPr="00D44342" w:rsidRDefault="00DF724D" w:rsidP="00301803">
            <w:pPr>
              <w:pStyle w:val="Normal6a"/>
            </w:pPr>
          </w:p>
        </w:tc>
        <w:tc>
          <w:tcPr>
            <w:tcW w:w="4876" w:type="dxa"/>
            <w:tcBorders>
              <w:top w:val="nil"/>
              <w:left w:val="nil"/>
              <w:bottom w:val="nil"/>
              <w:right w:val="nil"/>
            </w:tcBorders>
          </w:tcPr>
          <w:p w14:paraId="2164BE8B" w14:textId="77777777" w:rsidR="00DF724D" w:rsidRPr="00D44342" w:rsidRDefault="00DF724D" w:rsidP="00301803">
            <w:pPr>
              <w:pStyle w:val="Normal6a"/>
            </w:pPr>
            <w:r w:rsidRPr="00D44342">
              <w:rPr>
                <w:b/>
                <w:i/>
              </w:rPr>
              <w:t>7 quater.</w:t>
            </w:r>
            <w:r w:rsidRPr="00D44342">
              <w:tab/>
            </w:r>
            <w:r w:rsidRPr="00D44342">
              <w:rPr>
                <w:b/>
                <w:i/>
              </w:rPr>
              <w:t>chiede che la cooperazione in materia di lotta al terrorismo diventi un pilastro fondamentale del patto, inclusi una maggiore condivisione di intelligence, la cooperazione giudiziaria, lo scambio di informazioni tra le autorità di contrasto e il sostegno ai paesi partner colpiti da minacce terroristiche nell'Africa settentrionale e nel Sahel;</w:t>
            </w:r>
          </w:p>
        </w:tc>
      </w:tr>
    </w:tbl>
    <w:p w14:paraId="4FCB6173"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4866559D" w14:textId="77777777" w:rsidR="00DF724D" w:rsidRPr="00D44342" w:rsidRDefault="00DF724D" w:rsidP="00DF724D">
      <w:r w:rsidRPr="00D44342">
        <w:rPr>
          <w:rStyle w:val="HideTWBExt"/>
        </w:rPr>
        <w:t>&lt;/Amend&gt;</w:t>
      </w:r>
    </w:p>
    <w:p w14:paraId="32C26B47"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189</w:t>
      </w:r>
      <w:r w:rsidRPr="00D44342">
        <w:rPr>
          <w:rStyle w:val="HideTWBExt"/>
          <w:b w:val="0"/>
        </w:rPr>
        <w:t>&lt;/NumAm&gt;</w:t>
      </w:r>
    </w:p>
    <w:p w14:paraId="679A445A" w14:textId="77777777" w:rsidR="00DF724D" w:rsidRPr="00D44342" w:rsidRDefault="00DF724D" w:rsidP="00DF724D">
      <w:pPr>
        <w:pStyle w:val="NormalBold"/>
      </w:pPr>
      <w:r w:rsidRPr="00D44342">
        <w:rPr>
          <w:rStyle w:val="HideTWBExt"/>
          <w:b w:val="0"/>
        </w:rPr>
        <w:t>&lt;RepeatBlock-By&gt;&lt;Members&gt;</w:t>
      </w:r>
      <w:r w:rsidRPr="00D44342">
        <w:t>Matthieu Valet, Jordan Bardella, Pierre-Romain Thionnet, Julie Rechagneux</w:t>
      </w:r>
      <w:r w:rsidRPr="00D44342">
        <w:rPr>
          <w:rStyle w:val="HideTWBExt"/>
          <w:b w:val="0"/>
        </w:rPr>
        <w:t>&lt;/Members&gt;</w:t>
      </w:r>
    </w:p>
    <w:p w14:paraId="243D2E6D" w14:textId="77777777" w:rsidR="00DF724D" w:rsidRPr="00D44342" w:rsidRDefault="00DF724D" w:rsidP="00DF724D">
      <w:pPr>
        <w:pStyle w:val="NormalBold"/>
      </w:pPr>
      <w:r w:rsidRPr="00D44342">
        <w:rPr>
          <w:rStyle w:val="HideTWBExt"/>
          <w:b w:val="0"/>
        </w:rPr>
        <w:t>&lt;/RepeatBlock-By&gt;</w:t>
      </w:r>
    </w:p>
    <w:p w14:paraId="5A2ADD7E"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39801912" w14:textId="77777777" w:rsidR="00DF724D" w:rsidRPr="00D44342" w:rsidRDefault="00DF724D" w:rsidP="00DF724D">
      <w:pPr>
        <w:pStyle w:val="NormalBold"/>
      </w:pPr>
      <w:r w:rsidRPr="00D44342">
        <w:rPr>
          <w:rStyle w:val="HideTWBExt"/>
          <w:b w:val="0"/>
        </w:rPr>
        <w:t>&lt;Article&gt;</w:t>
      </w:r>
      <w:r w:rsidRPr="00D44342">
        <w:t>Paragrafo 7 quinquies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19FA014C" w14:textId="77777777" w:rsidTr="00301803">
        <w:trPr>
          <w:trHeight w:hRule="exact" w:val="240"/>
          <w:jc w:val="center"/>
        </w:trPr>
        <w:tc>
          <w:tcPr>
            <w:tcW w:w="9752" w:type="dxa"/>
            <w:gridSpan w:val="2"/>
            <w:tcBorders>
              <w:top w:val="nil"/>
              <w:left w:val="nil"/>
              <w:bottom w:val="nil"/>
              <w:right w:val="nil"/>
            </w:tcBorders>
          </w:tcPr>
          <w:p w14:paraId="024E8968" w14:textId="77777777" w:rsidR="00DF724D" w:rsidRPr="00D44342" w:rsidRDefault="00DF724D" w:rsidP="00301803"/>
        </w:tc>
      </w:tr>
      <w:tr w:rsidR="00DF724D" w:rsidRPr="00D44342" w14:paraId="5479581B" w14:textId="77777777" w:rsidTr="00301803">
        <w:trPr>
          <w:trHeight w:val="240"/>
          <w:jc w:val="center"/>
        </w:trPr>
        <w:tc>
          <w:tcPr>
            <w:tcW w:w="4876" w:type="dxa"/>
            <w:tcBorders>
              <w:top w:val="nil"/>
              <w:left w:val="nil"/>
              <w:bottom w:val="nil"/>
              <w:right w:val="nil"/>
            </w:tcBorders>
          </w:tcPr>
          <w:p w14:paraId="27108207"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3F59009D" w14:textId="77777777" w:rsidR="00DF724D" w:rsidRPr="00D44342" w:rsidRDefault="00DF724D" w:rsidP="00301803">
            <w:pPr>
              <w:pStyle w:val="AmColumnHeading"/>
            </w:pPr>
            <w:r w:rsidRPr="00D44342">
              <w:t>Emendamento</w:t>
            </w:r>
          </w:p>
        </w:tc>
      </w:tr>
      <w:tr w:rsidR="00DF724D" w:rsidRPr="00D44342" w14:paraId="26FA7841" w14:textId="77777777" w:rsidTr="00301803">
        <w:trPr>
          <w:jc w:val="center"/>
        </w:trPr>
        <w:tc>
          <w:tcPr>
            <w:tcW w:w="4876" w:type="dxa"/>
            <w:tcBorders>
              <w:top w:val="nil"/>
              <w:left w:val="nil"/>
              <w:bottom w:val="nil"/>
              <w:right w:val="nil"/>
            </w:tcBorders>
          </w:tcPr>
          <w:p w14:paraId="4E35F22D" w14:textId="77777777" w:rsidR="00DF724D" w:rsidRPr="00D44342" w:rsidRDefault="00DF724D" w:rsidP="00301803">
            <w:pPr>
              <w:pStyle w:val="Normal6a"/>
            </w:pPr>
          </w:p>
        </w:tc>
        <w:tc>
          <w:tcPr>
            <w:tcW w:w="4876" w:type="dxa"/>
            <w:tcBorders>
              <w:top w:val="nil"/>
              <w:left w:val="nil"/>
              <w:bottom w:val="nil"/>
              <w:right w:val="nil"/>
            </w:tcBorders>
          </w:tcPr>
          <w:p w14:paraId="0698978C" w14:textId="77777777" w:rsidR="00DF724D" w:rsidRPr="00D44342" w:rsidRDefault="00DF724D" w:rsidP="00301803">
            <w:pPr>
              <w:pStyle w:val="Normal6a"/>
            </w:pPr>
            <w:r w:rsidRPr="00D44342">
              <w:rPr>
                <w:b/>
                <w:i/>
              </w:rPr>
              <w:t>7 quinquies.</w:t>
            </w:r>
            <w:r w:rsidRPr="00D44342">
              <w:tab/>
            </w:r>
            <w:r w:rsidRPr="00D44342">
              <w:rPr>
                <w:b/>
                <w:i/>
              </w:rPr>
              <w:t>sottolinea che il rafforzamento delle capacità in materia di sicurezza, stabilità e lotta al terrorismo in Libia, nel Sahel e in altre zone vulnerabili del vicinato mediterraneo è essenziale per affrontare le cause profonde dell'instabilità, prevenire l'espansione delle organizzazioni terroristiche e ridurre i rischi per la sicurezza che interessano sia gli Stati membri che i loro partner mediterranei;</w:t>
            </w:r>
          </w:p>
        </w:tc>
      </w:tr>
    </w:tbl>
    <w:p w14:paraId="71E41766"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56629053" w14:textId="77777777" w:rsidR="00DF724D" w:rsidRPr="00D44342" w:rsidRDefault="00DF724D" w:rsidP="00DF724D">
      <w:r w:rsidRPr="00D44342">
        <w:rPr>
          <w:rStyle w:val="HideTWBExt"/>
        </w:rPr>
        <w:t>&lt;/Amend&gt;</w:t>
      </w:r>
    </w:p>
    <w:p w14:paraId="19B451B0"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190</w:t>
      </w:r>
      <w:r w:rsidRPr="00D44342">
        <w:rPr>
          <w:rStyle w:val="HideTWBExt"/>
          <w:b w:val="0"/>
        </w:rPr>
        <w:t>&lt;/NumAm&gt;</w:t>
      </w:r>
    </w:p>
    <w:p w14:paraId="35AE7999" w14:textId="77777777" w:rsidR="00DF724D" w:rsidRPr="00D44342" w:rsidRDefault="00DF724D" w:rsidP="00DF724D">
      <w:pPr>
        <w:pStyle w:val="NormalBold"/>
      </w:pPr>
      <w:r w:rsidRPr="00D44342">
        <w:rPr>
          <w:rStyle w:val="HideTWBExt"/>
          <w:b w:val="0"/>
        </w:rPr>
        <w:t>&lt;RepeatBlock-By&gt;&lt;Members&gt;</w:t>
      </w:r>
      <w:r w:rsidRPr="00D44342">
        <w:t>Matthieu Valet, Jordan Bardella, Pierre-Romain Thionnet, Julie Rechagneux</w:t>
      </w:r>
      <w:r w:rsidRPr="00D44342">
        <w:rPr>
          <w:rStyle w:val="HideTWBExt"/>
          <w:b w:val="0"/>
        </w:rPr>
        <w:t>&lt;/Members&gt;</w:t>
      </w:r>
    </w:p>
    <w:p w14:paraId="017B9FF4" w14:textId="77777777" w:rsidR="00DF724D" w:rsidRPr="00D44342" w:rsidRDefault="00DF724D" w:rsidP="00DF724D">
      <w:pPr>
        <w:pStyle w:val="NormalBold"/>
      </w:pPr>
      <w:r w:rsidRPr="00D44342">
        <w:rPr>
          <w:rStyle w:val="HideTWBExt"/>
          <w:b w:val="0"/>
        </w:rPr>
        <w:t>&lt;/RepeatBlock-By&gt;</w:t>
      </w:r>
    </w:p>
    <w:p w14:paraId="7EB3FE0C"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5A260B38" w14:textId="77777777" w:rsidR="00DF724D" w:rsidRPr="00D44342" w:rsidRDefault="00DF724D" w:rsidP="00DF724D">
      <w:pPr>
        <w:pStyle w:val="NormalBold"/>
      </w:pPr>
      <w:r w:rsidRPr="00D44342">
        <w:rPr>
          <w:rStyle w:val="HideTWBExt"/>
          <w:b w:val="0"/>
        </w:rPr>
        <w:t>&lt;Article&gt;</w:t>
      </w:r>
      <w:r w:rsidRPr="00D44342">
        <w:t>Paragrafo 7 sexies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2DA6729B" w14:textId="77777777" w:rsidTr="00301803">
        <w:trPr>
          <w:trHeight w:hRule="exact" w:val="240"/>
          <w:jc w:val="center"/>
        </w:trPr>
        <w:tc>
          <w:tcPr>
            <w:tcW w:w="9752" w:type="dxa"/>
            <w:gridSpan w:val="2"/>
            <w:tcBorders>
              <w:top w:val="nil"/>
              <w:left w:val="nil"/>
              <w:bottom w:val="nil"/>
              <w:right w:val="nil"/>
            </w:tcBorders>
          </w:tcPr>
          <w:p w14:paraId="00894847" w14:textId="77777777" w:rsidR="00DF724D" w:rsidRPr="00D44342" w:rsidRDefault="00DF724D" w:rsidP="00301803"/>
        </w:tc>
      </w:tr>
      <w:tr w:rsidR="00DF724D" w:rsidRPr="00D44342" w14:paraId="4412E9CB" w14:textId="77777777" w:rsidTr="00301803">
        <w:trPr>
          <w:trHeight w:val="240"/>
          <w:jc w:val="center"/>
        </w:trPr>
        <w:tc>
          <w:tcPr>
            <w:tcW w:w="4876" w:type="dxa"/>
            <w:tcBorders>
              <w:top w:val="nil"/>
              <w:left w:val="nil"/>
              <w:bottom w:val="nil"/>
              <w:right w:val="nil"/>
            </w:tcBorders>
          </w:tcPr>
          <w:p w14:paraId="65878198"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1A838F08" w14:textId="77777777" w:rsidR="00DF724D" w:rsidRPr="00D44342" w:rsidRDefault="00DF724D" w:rsidP="00301803">
            <w:pPr>
              <w:pStyle w:val="AmColumnHeading"/>
            </w:pPr>
            <w:r w:rsidRPr="00D44342">
              <w:t>Emendamento</w:t>
            </w:r>
          </w:p>
        </w:tc>
      </w:tr>
      <w:tr w:rsidR="00DF724D" w:rsidRPr="00D44342" w14:paraId="7A6EA6EB" w14:textId="77777777" w:rsidTr="00301803">
        <w:trPr>
          <w:jc w:val="center"/>
        </w:trPr>
        <w:tc>
          <w:tcPr>
            <w:tcW w:w="4876" w:type="dxa"/>
            <w:tcBorders>
              <w:top w:val="nil"/>
              <w:left w:val="nil"/>
              <w:bottom w:val="nil"/>
              <w:right w:val="nil"/>
            </w:tcBorders>
          </w:tcPr>
          <w:p w14:paraId="249FD9F4" w14:textId="77777777" w:rsidR="00DF724D" w:rsidRPr="00D44342" w:rsidRDefault="00DF724D" w:rsidP="00301803">
            <w:pPr>
              <w:pStyle w:val="Normal6a"/>
            </w:pPr>
          </w:p>
        </w:tc>
        <w:tc>
          <w:tcPr>
            <w:tcW w:w="4876" w:type="dxa"/>
            <w:tcBorders>
              <w:top w:val="nil"/>
              <w:left w:val="nil"/>
              <w:bottom w:val="nil"/>
              <w:right w:val="nil"/>
            </w:tcBorders>
          </w:tcPr>
          <w:p w14:paraId="23792AE0" w14:textId="77777777" w:rsidR="00DF724D" w:rsidRPr="00D44342" w:rsidRDefault="00DF724D" w:rsidP="00301803">
            <w:pPr>
              <w:pStyle w:val="Normal6a"/>
            </w:pPr>
            <w:r w:rsidRPr="00D44342">
              <w:rPr>
                <w:b/>
                <w:i/>
              </w:rPr>
              <w:t>7 sexies.</w:t>
            </w:r>
            <w:r w:rsidRPr="00D44342">
              <w:tab/>
            </w:r>
            <w:r w:rsidRPr="00D44342">
              <w:rPr>
                <w:b/>
                <w:i/>
              </w:rPr>
              <w:t>sottolinea che le organizzazioni terroristiche e criminali possono sfruttare le rotte migratorie irregolari e le reti di traffico che operano in tutto il Mediterraneo; chiede una cooperazione rafforzata con i paesi partner mediterranei per rafforzare la sicurezza delle frontiere, contrastare le infiltrazioni terroristiche e prevenire l'uso improprio delle rotte migratorie da parte di attori criminali e terroristici;</w:t>
            </w:r>
          </w:p>
        </w:tc>
      </w:tr>
    </w:tbl>
    <w:p w14:paraId="02067385"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4C8A6964" w14:textId="77777777" w:rsidR="00DF724D" w:rsidRPr="00D44342" w:rsidRDefault="00DF724D" w:rsidP="00DF724D">
      <w:r w:rsidRPr="00D44342">
        <w:rPr>
          <w:rStyle w:val="HideTWBExt"/>
        </w:rPr>
        <w:t>&lt;/Amend&gt;</w:t>
      </w:r>
    </w:p>
    <w:p w14:paraId="24A26141"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191</w:t>
      </w:r>
      <w:r w:rsidRPr="00D44342">
        <w:rPr>
          <w:rStyle w:val="HideTWBExt"/>
          <w:b w:val="0"/>
        </w:rPr>
        <w:t>&lt;/NumAm&gt;</w:t>
      </w:r>
    </w:p>
    <w:p w14:paraId="0479B716" w14:textId="77777777" w:rsidR="00DF724D" w:rsidRPr="00D44342" w:rsidRDefault="00DF724D" w:rsidP="00DF724D">
      <w:pPr>
        <w:pStyle w:val="NormalBold"/>
      </w:pPr>
      <w:r w:rsidRPr="00D44342">
        <w:rPr>
          <w:rStyle w:val="HideTWBExt"/>
          <w:b w:val="0"/>
        </w:rPr>
        <w:t>&lt;RepeatBlock-By&gt;&lt;Members&gt;</w:t>
      </w:r>
      <w:r w:rsidRPr="00D44342">
        <w:t>Helmut Brandstätter, Dan Barna, Hilde Vautmans</w:t>
      </w:r>
      <w:r w:rsidRPr="00D44342">
        <w:rPr>
          <w:rStyle w:val="HideTWBExt"/>
          <w:b w:val="0"/>
        </w:rPr>
        <w:t>&lt;/Members&gt;</w:t>
      </w:r>
    </w:p>
    <w:p w14:paraId="4C716A82" w14:textId="77777777" w:rsidR="00DF724D" w:rsidRPr="00D44342" w:rsidRDefault="00DF724D" w:rsidP="00DF724D">
      <w:pPr>
        <w:pStyle w:val="NormalBold"/>
      </w:pPr>
      <w:r w:rsidRPr="00D44342">
        <w:rPr>
          <w:rStyle w:val="HideTWBExt"/>
          <w:b w:val="0"/>
        </w:rPr>
        <w:t>&lt;/RepeatBlock-By&gt;</w:t>
      </w:r>
    </w:p>
    <w:p w14:paraId="360FDAD0"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194A3262" w14:textId="77777777" w:rsidR="00DF724D" w:rsidRPr="00D44342" w:rsidRDefault="00DF724D" w:rsidP="00DF724D">
      <w:pPr>
        <w:pStyle w:val="NormalBold"/>
      </w:pPr>
      <w:r w:rsidRPr="00D44342">
        <w:rPr>
          <w:rStyle w:val="HideTWBExt"/>
          <w:b w:val="0"/>
        </w:rPr>
        <w:t>&lt;Article&gt;</w:t>
      </w:r>
      <w:r w:rsidRPr="00D44342">
        <w:t>Paragrafo 8</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786C6111" w14:textId="77777777" w:rsidTr="00301803">
        <w:trPr>
          <w:trHeight w:hRule="exact" w:val="240"/>
          <w:jc w:val="center"/>
        </w:trPr>
        <w:tc>
          <w:tcPr>
            <w:tcW w:w="9752" w:type="dxa"/>
            <w:gridSpan w:val="2"/>
            <w:tcBorders>
              <w:top w:val="nil"/>
              <w:left w:val="nil"/>
              <w:bottom w:val="nil"/>
              <w:right w:val="nil"/>
            </w:tcBorders>
          </w:tcPr>
          <w:p w14:paraId="4E7BA4C1" w14:textId="77777777" w:rsidR="00DF724D" w:rsidRPr="00D44342" w:rsidRDefault="00DF724D" w:rsidP="00301803"/>
        </w:tc>
      </w:tr>
      <w:tr w:rsidR="00DF724D" w:rsidRPr="00D44342" w14:paraId="24024094" w14:textId="77777777" w:rsidTr="00301803">
        <w:trPr>
          <w:trHeight w:val="240"/>
          <w:jc w:val="center"/>
        </w:trPr>
        <w:tc>
          <w:tcPr>
            <w:tcW w:w="4876" w:type="dxa"/>
            <w:tcBorders>
              <w:top w:val="nil"/>
              <w:left w:val="nil"/>
              <w:bottom w:val="nil"/>
              <w:right w:val="nil"/>
            </w:tcBorders>
          </w:tcPr>
          <w:p w14:paraId="70D4CB06"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E7D9D24" w14:textId="77777777" w:rsidR="00DF724D" w:rsidRPr="00D44342" w:rsidRDefault="00DF724D" w:rsidP="00301803">
            <w:pPr>
              <w:pStyle w:val="AmColumnHeading"/>
            </w:pPr>
            <w:r w:rsidRPr="00D44342">
              <w:t>Emendamento</w:t>
            </w:r>
          </w:p>
        </w:tc>
      </w:tr>
      <w:tr w:rsidR="00DF724D" w:rsidRPr="00D44342" w14:paraId="59E28751" w14:textId="77777777" w:rsidTr="00301803">
        <w:trPr>
          <w:jc w:val="center"/>
        </w:trPr>
        <w:tc>
          <w:tcPr>
            <w:tcW w:w="4876" w:type="dxa"/>
            <w:tcBorders>
              <w:top w:val="nil"/>
              <w:left w:val="nil"/>
              <w:bottom w:val="nil"/>
              <w:right w:val="nil"/>
            </w:tcBorders>
          </w:tcPr>
          <w:p w14:paraId="057420B9" w14:textId="77777777" w:rsidR="00DF724D" w:rsidRPr="00D44342" w:rsidRDefault="00DF724D" w:rsidP="00301803">
            <w:pPr>
              <w:pStyle w:val="Normal6a"/>
            </w:pPr>
            <w:r w:rsidRPr="00D44342">
              <w:t>8.</w:t>
            </w:r>
            <w:r w:rsidRPr="00D44342">
              <w:tab/>
              <w:t xml:space="preserve">ritiene che il Parlamento </w:t>
            </w:r>
            <w:r w:rsidRPr="00D44342">
              <w:rPr>
                <w:b/>
                <w:i/>
              </w:rPr>
              <w:t>debba</w:t>
            </w:r>
            <w:r w:rsidRPr="00D44342">
              <w:t xml:space="preserve"> svolgere un ruolo centrale nella supervisione dell'attuazione del patto, </w:t>
            </w:r>
            <w:r w:rsidRPr="00D44342">
              <w:rPr>
                <w:b/>
                <w:i/>
              </w:rPr>
              <w:t>in particolare</w:t>
            </w:r>
            <w:r w:rsidRPr="00D44342">
              <w:t xml:space="preserve"> nel monitoraggio della coerenza tra gli obiettivi politici e le misure proposte;</w:t>
            </w:r>
          </w:p>
        </w:tc>
        <w:tc>
          <w:tcPr>
            <w:tcW w:w="4876" w:type="dxa"/>
            <w:tcBorders>
              <w:top w:val="nil"/>
              <w:left w:val="nil"/>
              <w:bottom w:val="nil"/>
              <w:right w:val="nil"/>
            </w:tcBorders>
          </w:tcPr>
          <w:p w14:paraId="5317FA1A" w14:textId="77777777" w:rsidR="00DF724D" w:rsidRPr="00D44342" w:rsidRDefault="00DF724D" w:rsidP="00301803">
            <w:pPr>
              <w:pStyle w:val="Normal6a"/>
            </w:pPr>
            <w:r w:rsidRPr="00D44342">
              <w:t>8.</w:t>
            </w:r>
            <w:r w:rsidRPr="00D44342">
              <w:tab/>
              <w:t xml:space="preserve">ritiene che il Parlamento </w:t>
            </w:r>
            <w:r w:rsidRPr="00D44342">
              <w:rPr>
                <w:b/>
                <w:i/>
              </w:rPr>
              <w:t>europeo e le sue commissioni e delegazioni debbano</w:t>
            </w:r>
            <w:r w:rsidRPr="00D44342">
              <w:t xml:space="preserve"> svolgere un ruolo centrale nella supervisione dell'attuazione del patto, nel monitoraggio della coerenza tra gli obiettivi politici e le misure proposte</w:t>
            </w:r>
            <w:r w:rsidRPr="00D44342">
              <w:rPr>
                <w:b/>
                <w:i/>
              </w:rPr>
              <w:t>, nonché negli scambi con i servizi della Commissione responsabili dell'attuazione,</w:t>
            </w:r>
            <w:r w:rsidRPr="00D44342">
              <w:t xml:space="preserve"> </w:t>
            </w:r>
            <w:r w:rsidRPr="00D44342">
              <w:rPr>
                <w:b/>
                <w:i/>
              </w:rPr>
              <w:t>i politici nazionali e le organizzazioni della società civile sul campo</w:t>
            </w:r>
            <w:r w:rsidRPr="00D44342">
              <w:t>;</w:t>
            </w:r>
          </w:p>
        </w:tc>
      </w:tr>
    </w:tbl>
    <w:p w14:paraId="626E2064"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35DD80BC" w14:textId="77777777" w:rsidR="00DF724D" w:rsidRPr="00D44342" w:rsidRDefault="00DF724D" w:rsidP="00DF724D">
      <w:r w:rsidRPr="00D44342">
        <w:rPr>
          <w:rStyle w:val="HideTWBExt"/>
        </w:rPr>
        <w:t>&lt;/Amend&gt;</w:t>
      </w:r>
    </w:p>
    <w:p w14:paraId="00391565"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192</w:t>
      </w:r>
      <w:r w:rsidRPr="00D44342">
        <w:rPr>
          <w:rStyle w:val="HideTWBExt"/>
          <w:b w:val="0"/>
        </w:rPr>
        <w:t>&lt;/NumAm&gt;</w:t>
      </w:r>
    </w:p>
    <w:p w14:paraId="28F661AA" w14:textId="77777777" w:rsidR="00DF724D" w:rsidRPr="00D44342" w:rsidRDefault="00DF724D" w:rsidP="00DF724D">
      <w:pPr>
        <w:pStyle w:val="NormalBold"/>
      </w:pPr>
      <w:r w:rsidRPr="00D44342">
        <w:rPr>
          <w:rStyle w:val="HideTWBExt"/>
          <w:b w:val="0"/>
        </w:rPr>
        <w:t>&lt;RepeatBlock-By&gt;&lt;Members&gt;</w:t>
      </w:r>
      <w:r w:rsidRPr="00D44342">
        <w:t>Alberico Gambino, Ruggero Razza, Carlo Fidanza</w:t>
      </w:r>
      <w:r w:rsidRPr="00D44342">
        <w:rPr>
          <w:rStyle w:val="HideTWBExt"/>
          <w:b w:val="0"/>
        </w:rPr>
        <w:t>&lt;/Members&gt;</w:t>
      </w:r>
    </w:p>
    <w:p w14:paraId="0F0D836A" w14:textId="77777777" w:rsidR="00DF724D" w:rsidRPr="00D44342" w:rsidRDefault="00DF724D" w:rsidP="00DF724D">
      <w:pPr>
        <w:pStyle w:val="NormalBold"/>
      </w:pPr>
      <w:r w:rsidRPr="00D44342">
        <w:rPr>
          <w:rStyle w:val="HideTWBExt"/>
          <w:b w:val="0"/>
        </w:rPr>
        <w:t>&lt;/RepeatBlock-By&gt;</w:t>
      </w:r>
    </w:p>
    <w:p w14:paraId="14773468"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3C22246A" w14:textId="77777777" w:rsidR="00DF724D" w:rsidRPr="00D44342" w:rsidRDefault="00DF724D" w:rsidP="00DF724D">
      <w:pPr>
        <w:pStyle w:val="NormalBold"/>
      </w:pPr>
      <w:r w:rsidRPr="00D44342">
        <w:rPr>
          <w:rStyle w:val="HideTWBExt"/>
          <w:b w:val="0"/>
        </w:rPr>
        <w:t>&lt;Article&gt;</w:t>
      </w:r>
      <w:r w:rsidRPr="00D44342">
        <w:t>Paragrafo 8</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01DD009A" w14:textId="77777777" w:rsidTr="00301803">
        <w:trPr>
          <w:trHeight w:hRule="exact" w:val="240"/>
          <w:jc w:val="center"/>
        </w:trPr>
        <w:tc>
          <w:tcPr>
            <w:tcW w:w="9752" w:type="dxa"/>
            <w:gridSpan w:val="2"/>
            <w:tcBorders>
              <w:top w:val="nil"/>
              <w:left w:val="nil"/>
              <w:bottom w:val="nil"/>
              <w:right w:val="nil"/>
            </w:tcBorders>
          </w:tcPr>
          <w:p w14:paraId="04DBDDEA" w14:textId="77777777" w:rsidR="00DF724D" w:rsidRPr="00D44342" w:rsidRDefault="00DF724D" w:rsidP="00301803"/>
        </w:tc>
      </w:tr>
      <w:tr w:rsidR="00DF724D" w:rsidRPr="00D44342" w14:paraId="47F59326" w14:textId="77777777" w:rsidTr="00301803">
        <w:trPr>
          <w:trHeight w:val="240"/>
          <w:jc w:val="center"/>
        </w:trPr>
        <w:tc>
          <w:tcPr>
            <w:tcW w:w="4876" w:type="dxa"/>
            <w:tcBorders>
              <w:top w:val="nil"/>
              <w:left w:val="nil"/>
              <w:bottom w:val="nil"/>
              <w:right w:val="nil"/>
            </w:tcBorders>
          </w:tcPr>
          <w:p w14:paraId="166CB5F7"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638D8A0A" w14:textId="77777777" w:rsidR="00DF724D" w:rsidRPr="00D44342" w:rsidRDefault="00DF724D" w:rsidP="00301803">
            <w:pPr>
              <w:pStyle w:val="AmColumnHeading"/>
            </w:pPr>
            <w:r w:rsidRPr="00D44342">
              <w:t>Emendamento</w:t>
            </w:r>
          </w:p>
        </w:tc>
      </w:tr>
      <w:tr w:rsidR="00DF724D" w:rsidRPr="00D44342" w14:paraId="095D2D0B" w14:textId="77777777" w:rsidTr="00301803">
        <w:trPr>
          <w:jc w:val="center"/>
        </w:trPr>
        <w:tc>
          <w:tcPr>
            <w:tcW w:w="4876" w:type="dxa"/>
            <w:tcBorders>
              <w:top w:val="nil"/>
              <w:left w:val="nil"/>
              <w:bottom w:val="nil"/>
              <w:right w:val="nil"/>
            </w:tcBorders>
          </w:tcPr>
          <w:p w14:paraId="331AF9C3" w14:textId="77777777" w:rsidR="00DF724D" w:rsidRPr="00D44342" w:rsidRDefault="00DF724D" w:rsidP="00301803">
            <w:pPr>
              <w:pStyle w:val="Normal6a"/>
            </w:pPr>
            <w:r w:rsidRPr="00D44342">
              <w:t>8.</w:t>
            </w:r>
            <w:r w:rsidRPr="00D44342">
              <w:tab/>
              <w:t xml:space="preserve">ritiene che il Parlamento debba svolgere un ruolo </w:t>
            </w:r>
            <w:r w:rsidRPr="00D44342">
              <w:rPr>
                <w:b/>
                <w:i/>
              </w:rPr>
              <w:t>centrale</w:t>
            </w:r>
            <w:r w:rsidRPr="00D44342">
              <w:t xml:space="preserve"> nella supervisione dell'attuazione del patto, </w:t>
            </w:r>
            <w:r w:rsidRPr="00D44342">
              <w:rPr>
                <w:b/>
                <w:i/>
              </w:rPr>
              <w:t>in particolare nel monitoraggio della</w:t>
            </w:r>
            <w:r w:rsidRPr="00D44342">
              <w:t xml:space="preserve"> coerenza tra gli obiettivi politici </w:t>
            </w:r>
            <w:r w:rsidRPr="00D44342">
              <w:rPr>
                <w:b/>
                <w:i/>
              </w:rPr>
              <w:t>e</w:t>
            </w:r>
            <w:r w:rsidRPr="00D44342">
              <w:t xml:space="preserve"> le misure proposte;</w:t>
            </w:r>
          </w:p>
        </w:tc>
        <w:tc>
          <w:tcPr>
            <w:tcW w:w="4876" w:type="dxa"/>
            <w:tcBorders>
              <w:top w:val="nil"/>
              <w:left w:val="nil"/>
              <w:bottom w:val="nil"/>
              <w:right w:val="nil"/>
            </w:tcBorders>
          </w:tcPr>
          <w:p w14:paraId="2CEC8954" w14:textId="77777777" w:rsidR="00DF724D" w:rsidRPr="00D44342" w:rsidRDefault="00DF724D" w:rsidP="00301803">
            <w:pPr>
              <w:pStyle w:val="Normal6a"/>
            </w:pPr>
            <w:r w:rsidRPr="00D44342">
              <w:t>8.</w:t>
            </w:r>
            <w:r w:rsidRPr="00D44342">
              <w:tab/>
              <w:t xml:space="preserve">ritiene che il Parlamento debba svolgere un ruolo </w:t>
            </w:r>
            <w:r w:rsidRPr="00D44342">
              <w:rPr>
                <w:b/>
                <w:i/>
              </w:rPr>
              <w:t>importante</w:t>
            </w:r>
            <w:r w:rsidRPr="00D44342">
              <w:t xml:space="preserve"> nella supervisione dell'attuazione del patto, </w:t>
            </w:r>
            <w:r w:rsidRPr="00D44342">
              <w:rPr>
                <w:b/>
                <w:i/>
              </w:rPr>
              <w:t>anche monitorando la</w:t>
            </w:r>
            <w:r w:rsidRPr="00D44342">
              <w:t xml:space="preserve"> coerenza tra gli obiettivi politici</w:t>
            </w:r>
            <w:r w:rsidRPr="00D44342">
              <w:rPr>
                <w:b/>
                <w:i/>
              </w:rPr>
              <w:t>,</w:t>
            </w:r>
            <w:r w:rsidRPr="00D44342">
              <w:t xml:space="preserve"> le misure proposte </w:t>
            </w:r>
            <w:r w:rsidRPr="00D44342">
              <w:rPr>
                <w:b/>
                <w:i/>
              </w:rPr>
              <w:t>e i risultati conseguiti, in stretta cooperazione con gli Stati Membri e con i Parlamenti nazionali</w:t>
            </w:r>
            <w:r w:rsidRPr="00D44342">
              <w:t>;</w:t>
            </w:r>
          </w:p>
        </w:tc>
      </w:tr>
    </w:tbl>
    <w:p w14:paraId="5695A416"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{IT}</w:t>
      </w:r>
      <w:r w:rsidRPr="00D44342">
        <w:t>it</w:t>
      </w:r>
      <w:r w:rsidRPr="00D44342">
        <w:rPr>
          <w:rStyle w:val="HideTWBExt"/>
        </w:rPr>
        <w:t>&lt;/Original&gt;</w:t>
      </w:r>
    </w:p>
    <w:p w14:paraId="45C4B676" w14:textId="77777777" w:rsidR="00DF724D" w:rsidRPr="00D44342" w:rsidRDefault="00DF724D" w:rsidP="00DF724D">
      <w:r w:rsidRPr="00D44342">
        <w:rPr>
          <w:rStyle w:val="HideTWBExt"/>
        </w:rPr>
        <w:t>&lt;/Amend&gt;</w:t>
      </w:r>
    </w:p>
    <w:p w14:paraId="08CCFBD8"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193</w:t>
      </w:r>
      <w:r w:rsidRPr="00D44342">
        <w:rPr>
          <w:rStyle w:val="HideTWBExt"/>
          <w:b w:val="0"/>
        </w:rPr>
        <w:t>&lt;/NumAm&gt;</w:t>
      </w:r>
    </w:p>
    <w:p w14:paraId="3AE63C00" w14:textId="77777777" w:rsidR="00DF724D" w:rsidRPr="00D44342" w:rsidRDefault="00DF724D" w:rsidP="00DF724D">
      <w:pPr>
        <w:pStyle w:val="NormalBold"/>
      </w:pPr>
      <w:r w:rsidRPr="00D44342">
        <w:rPr>
          <w:rStyle w:val="HideTWBExt"/>
          <w:b w:val="0"/>
        </w:rPr>
        <w:t>&lt;RepeatBlock-By&gt;&lt;Members&gt;</w:t>
      </w:r>
      <w:r w:rsidRPr="00D44342">
        <w:t>Nacho Sánchez Amor, Hana Jalloul Muro</w:t>
      </w:r>
      <w:r w:rsidRPr="00D44342">
        <w:rPr>
          <w:rStyle w:val="HideTWBExt"/>
          <w:b w:val="0"/>
        </w:rPr>
        <w:t>&lt;/Members&gt;</w:t>
      </w:r>
    </w:p>
    <w:p w14:paraId="2D989E1F" w14:textId="77777777" w:rsidR="00DF724D" w:rsidRPr="00D44342" w:rsidRDefault="00DF724D" w:rsidP="00DF724D">
      <w:pPr>
        <w:pStyle w:val="NormalBold"/>
      </w:pPr>
      <w:r w:rsidRPr="00D44342">
        <w:rPr>
          <w:rStyle w:val="HideTWBExt"/>
          <w:b w:val="0"/>
        </w:rPr>
        <w:t>&lt;/RepeatBlock-By&gt;</w:t>
      </w:r>
    </w:p>
    <w:p w14:paraId="52F6E819"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6532E2F1" w14:textId="77777777" w:rsidR="00DF724D" w:rsidRPr="00D44342" w:rsidRDefault="00DF724D" w:rsidP="00DF724D">
      <w:pPr>
        <w:pStyle w:val="NormalBold"/>
      </w:pPr>
      <w:r w:rsidRPr="00D44342">
        <w:rPr>
          <w:rStyle w:val="HideTWBExt"/>
          <w:b w:val="0"/>
        </w:rPr>
        <w:t>&lt;Article&gt;</w:t>
      </w:r>
      <w:r w:rsidRPr="00D44342">
        <w:t>Paragrafo 8</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8568D37" w14:textId="77777777" w:rsidTr="00301803">
        <w:trPr>
          <w:trHeight w:hRule="exact" w:val="240"/>
          <w:jc w:val="center"/>
        </w:trPr>
        <w:tc>
          <w:tcPr>
            <w:tcW w:w="9752" w:type="dxa"/>
            <w:gridSpan w:val="2"/>
            <w:tcBorders>
              <w:top w:val="nil"/>
              <w:left w:val="nil"/>
              <w:bottom w:val="nil"/>
              <w:right w:val="nil"/>
            </w:tcBorders>
          </w:tcPr>
          <w:p w14:paraId="6C392BE9" w14:textId="77777777" w:rsidR="00DF724D" w:rsidRPr="00D44342" w:rsidRDefault="00DF724D" w:rsidP="00301803"/>
        </w:tc>
      </w:tr>
      <w:tr w:rsidR="00DF724D" w:rsidRPr="00D44342" w14:paraId="59D48DF6" w14:textId="77777777" w:rsidTr="00301803">
        <w:trPr>
          <w:trHeight w:val="240"/>
          <w:jc w:val="center"/>
        </w:trPr>
        <w:tc>
          <w:tcPr>
            <w:tcW w:w="4876" w:type="dxa"/>
            <w:tcBorders>
              <w:top w:val="nil"/>
              <w:left w:val="nil"/>
              <w:bottom w:val="nil"/>
              <w:right w:val="nil"/>
            </w:tcBorders>
          </w:tcPr>
          <w:p w14:paraId="5B7475AF"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1DD39A56" w14:textId="77777777" w:rsidR="00DF724D" w:rsidRPr="00D44342" w:rsidRDefault="00DF724D" w:rsidP="00301803">
            <w:pPr>
              <w:pStyle w:val="AmColumnHeading"/>
            </w:pPr>
            <w:r w:rsidRPr="00D44342">
              <w:t>Emendamento</w:t>
            </w:r>
          </w:p>
        </w:tc>
      </w:tr>
      <w:tr w:rsidR="00DF724D" w:rsidRPr="00D44342" w14:paraId="58A99563" w14:textId="77777777" w:rsidTr="00301803">
        <w:trPr>
          <w:jc w:val="center"/>
        </w:trPr>
        <w:tc>
          <w:tcPr>
            <w:tcW w:w="4876" w:type="dxa"/>
            <w:tcBorders>
              <w:top w:val="nil"/>
              <w:left w:val="nil"/>
              <w:bottom w:val="nil"/>
              <w:right w:val="nil"/>
            </w:tcBorders>
          </w:tcPr>
          <w:p w14:paraId="4A570376" w14:textId="77777777" w:rsidR="00DF724D" w:rsidRPr="00D44342" w:rsidRDefault="00DF724D" w:rsidP="00301803">
            <w:pPr>
              <w:pStyle w:val="Normal6a"/>
            </w:pPr>
            <w:r w:rsidRPr="00D44342">
              <w:t>8.</w:t>
            </w:r>
            <w:r w:rsidRPr="00D44342">
              <w:tab/>
              <w:t>ritiene che il Parlamento debba svolgere un ruolo centrale nella supervisione dell'attuazione del patto, in particolare nel monitoraggio della coerenza tra gli obiettivi politici e le misure proposte;</w:t>
            </w:r>
          </w:p>
        </w:tc>
        <w:tc>
          <w:tcPr>
            <w:tcW w:w="4876" w:type="dxa"/>
            <w:tcBorders>
              <w:top w:val="nil"/>
              <w:left w:val="nil"/>
              <w:bottom w:val="nil"/>
              <w:right w:val="nil"/>
            </w:tcBorders>
          </w:tcPr>
          <w:p w14:paraId="072CB1B1" w14:textId="77777777" w:rsidR="00DF724D" w:rsidRPr="00D44342" w:rsidRDefault="00DF724D" w:rsidP="00301803">
            <w:pPr>
              <w:pStyle w:val="Normal6a"/>
            </w:pPr>
            <w:r w:rsidRPr="00D44342">
              <w:t>8.</w:t>
            </w:r>
            <w:r w:rsidRPr="00D44342">
              <w:tab/>
              <w:t xml:space="preserve">ritiene che il Parlamento debba svolgere un ruolo centrale nella supervisione dell'attuazione del patto, in particolare nel monitoraggio della coerenza tra gli obiettivi politici e le misure proposte; </w:t>
            </w:r>
            <w:r w:rsidRPr="00D44342">
              <w:rPr>
                <w:b/>
                <w:i/>
              </w:rPr>
              <w:t>chiede che sia riconosciuto un ruolo più incisivo alla diplomazia parlamentare con i partner della regione;</w:t>
            </w:r>
          </w:p>
        </w:tc>
      </w:tr>
    </w:tbl>
    <w:p w14:paraId="7CD4D8BE"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0C8BF2CD" w14:textId="77777777" w:rsidR="00DF724D" w:rsidRPr="00D44342" w:rsidRDefault="00DF724D" w:rsidP="00DF724D">
      <w:r w:rsidRPr="00D44342">
        <w:rPr>
          <w:rStyle w:val="HideTWBExt"/>
        </w:rPr>
        <w:t>&lt;/Amend&gt;</w:t>
      </w:r>
    </w:p>
    <w:p w14:paraId="644404B7"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194</w:t>
      </w:r>
      <w:r w:rsidRPr="00D44342">
        <w:rPr>
          <w:rStyle w:val="HideTWBExt"/>
          <w:b w:val="0"/>
        </w:rPr>
        <w:t>&lt;/NumAm&gt;</w:t>
      </w:r>
    </w:p>
    <w:p w14:paraId="2075D141" w14:textId="77777777" w:rsidR="00DF724D" w:rsidRPr="00D44342" w:rsidRDefault="00DF724D" w:rsidP="00DF724D">
      <w:pPr>
        <w:pStyle w:val="NormalBold"/>
      </w:pPr>
      <w:r w:rsidRPr="00D44342">
        <w:rPr>
          <w:rStyle w:val="HideTWBExt"/>
          <w:b w:val="0"/>
        </w:rPr>
        <w:t>&lt;RepeatBlock-By&gt;&lt;Members&gt;</w:t>
      </w:r>
      <w:r w:rsidRPr="00D44342">
        <w:t>Silvia Sardone, Susanna Ceccardi, Hermann Tertsch</w:t>
      </w:r>
      <w:r w:rsidRPr="00D44342">
        <w:rPr>
          <w:rStyle w:val="HideTWBExt"/>
          <w:b w:val="0"/>
        </w:rPr>
        <w:t>&lt;/Members&gt;</w:t>
      </w:r>
    </w:p>
    <w:p w14:paraId="62E95CE3" w14:textId="77777777" w:rsidR="00DF724D" w:rsidRPr="00D44342" w:rsidRDefault="00DF724D" w:rsidP="00DF724D">
      <w:pPr>
        <w:pStyle w:val="NormalBold"/>
      </w:pPr>
      <w:r w:rsidRPr="00D44342">
        <w:rPr>
          <w:rStyle w:val="HideTWBExt"/>
          <w:b w:val="0"/>
        </w:rPr>
        <w:t>&lt;/RepeatBlock-By&gt;</w:t>
      </w:r>
    </w:p>
    <w:p w14:paraId="2D9D6C19"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0B48C9AF" w14:textId="77777777" w:rsidR="00DF724D" w:rsidRPr="00D44342" w:rsidRDefault="00DF724D" w:rsidP="00DF724D">
      <w:pPr>
        <w:pStyle w:val="NormalBold"/>
      </w:pPr>
      <w:r w:rsidRPr="00D44342">
        <w:rPr>
          <w:rStyle w:val="HideTWBExt"/>
          <w:b w:val="0"/>
        </w:rPr>
        <w:t>&lt;Article&gt;</w:t>
      </w:r>
      <w:r w:rsidRPr="00D44342">
        <w:t>Paragrafo 8</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5207EA92" w14:textId="77777777" w:rsidTr="00301803">
        <w:trPr>
          <w:trHeight w:hRule="exact" w:val="240"/>
          <w:jc w:val="center"/>
        </w:trPr>
        <w:tc>
          <w:tcPr>
            <w:tcW w:w="9752" w:type="dxa"/>
            <w:gridSpan w:val="2"/>
            <w:tcBorders>
              <w:top w:val="nil"/>
              <w:left w:val="nil"/>
              <w:bottom w:val="nil"/>
              <w:right w:val="nil"/>
            </w:tcBorders>
          </w:tcPr>
          <w:p w14:paraId="026E06CF" w14:textId="77777777" w:rsidR="00DF724D" w:rsidRPr="00D44342" w:rsidRDefault="00DF724D" w:rsidP="00301803"/>
        </w:tc>
      </w:tr>
      <w:tr w:rsidR="00DF724D" w:rsidRPr="00D44342" w14:paraId="0815A7D3" w14:textId="77777777" w:rsidTr="00301803">
        <w:trPr>
          <w:trHeight w:val="240"/>
          <w:jc w:val="center"/>
        </w:trPr>
        <w:tc>
          <w:tcPr>
            <w:tcW w:w="4876" w:type="dxa"/>
            <w:tcBorders>
              <w:top w:val="nil"/>
              <w:left w:val="nil"/>
              <w:bottom w:val="nil"/>
              <w:right w:val="nil"/>
            </w:tcBorders>
          </w:tcPr>
          <w:p w14:paraId="14BEC5CD"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75B6FD05" w14:textId="77777777" w:rsidR="00DF724D" w:rsidRPr="00D44342" w:rsidRDefault="00DF724D" w:rsidP="00301803">
            <w:pPr>
              <w:pStyle w:val="AmColumnHeading"/>
            </w:pPr>
            <w:r w:rsidRPr="00D44342">
              <w:t>Emendamento</w:t>
            </w:r>
          </w:p>
        </w:tc>
      </w:tr>
      <w:tr w:rsidR="00DF724D" w:rsidRPr="00D44342" w14:paraId="2F45D758" w14:textId="77777777" w:rsidTr="00301803">
        <w:trPr>
          <w:jc w:val="center"/>
        </w:trPr>
        <w:tc>
          <w:tcPr>
            <w:tcW w:w="4876" w:type="dxa"/>
            <w:tcBorders>
              <w:top w:val="nil"/>
              <w:left w:val="nil"/>
              <w:bottom w:val="nil"/>
              <w:right w:val="nil"/>
            </w:tcBorders>
          </w:tcPr>
          <w:p w14:paraId="41D3F8A2" w14:textId="77777777" w:rsidR="00DF724D" w:rsidRPr="00D44342" w:rsidRDefault="00DF724D" w:rsidP="00301803">
            <w:pPr>
              <w:pStyle w:val="Normal6a"/>
            </w:pPr>
            <w:r w:rsidRPr="00D44342">
              <w:t>8.</w:t>
            </w:r>
            <w:r w:rsidRPr="00D44342">
              <w:tab/>
              <w:t>ritiene che il Parlamento debba svolgere un ruolo centrale nella supervisione dell'attuazione del patto, in particolare nel monitoraggio della coerenza tra gli obiettivi politici e le misure proposte;</w:t>
            </w:r>
          </w:p>
        </w:tc>
        <w:tc>
          <w:tcPr>
            <w:tcW w:w="4876" w:type="dxa"/>
            <w:tcBorders>
              <w:top w:val="nil"/>
              <w:left w:val="nil"/>
              <w:bottom w:val="nil"/>
              <w:right w:val="nil"/>
            </w:tcBorders>
          </w:tcPr>
          <w:p w14:paraId="7BF6346B" w14:textId="77777777" w:rsidR="00DF724D" w:rsidRPr="00D44342" w:rsidRDefault="00DF724D" w:rsidP="00301803">
            <w:pPr>
              <w:pStyle w:val="Normal6a"/>
            </w:pPr>
            <w:r w:rsidRPr="00D44342">
              <w:t>8.</w:t>
            </w:r>
            <w:r w:rsidRPr="00D44342">
              <w:tab/>
              <w:t xml:space="preserve">ritiene che il Parlamento </w:t>
            </w:r>
            <w:r w:rsidRPr="00D44342">
              <w:rPr>
                <w:b/>
                <w:i/>
              </w:rPr>
              <w:t>europeo</w:t>
            </w:r>
            <w:r w:rsidRPr="00D44342">
              <w:t xml:space="preserve"> debba svolgere un ruolo centrale nella supervisione dell'attuazione del patto, in particolare nel monitoraggio della coerenza tra gli obiettivi politici e le misure proposte;</w:t>
            </w:r>
          </w:p>
        </w:tc>
      </w:tr>
    </w:tbl>
    <w:p w14:paraId="25632928"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682EA35E" w14:textId="77777777" w:rsidR="00DF724D" w:rsidRPr="00D44342" w:rsidRDefault="00DF724D" w:rsidP="00DF724D">
      <w:r w:rsidRPr="00D44342">
        <w:rPr>
          <w:rStyle w:val="HideTWBExt"/>
        </w:rPr>
        <w:t>&lt;/Amend&gt;</w:t>
      </w:r>
    </w:p>
    <w:p w14:paraId="62B14112"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195</w:t>
      </w:r>
      <w:r w:rsidRPr="00D44342">
        <w:rPr>
          <w:rStyle w:val="HideTWBExt"/>
          <w:b w:val="0"/>
        </w:rPr>
        <w:t>&lt;/NumAm&gt;</w:t>
      </w:r>
    </w:p>
    <w:p w14:paraId="451A4327" w14:textId="77777777" w:rsidR="00DF724D" w:rsidRPr="00D44342" w:rsidRDefault="00DF724D" w:rsidP="00DF724D">
      <w:pPr>
        <w:pStyle w:val="NormalBold"/>
      </w:pPr>
      <w:r w:rsidRPr="00D44342">
        <w:rPr>
          <w:rStyle w:val="HideTWBExt"/>
          <w:b w:val="0"/>
        </w:rPr>
        <w:t>&lt;RepeatBlock-By&gt;&lt;Members&gt;</w:t>
      </w:r>
      <w:r w:rsidRPr="00D44342">
        <w:t>Davor Ivo Stier</w:t>
      </w:r>
      <w:r w:rsidRPr="00D44342">
        <w:rPr>
          <w:rStyle w:val="HideTWBExt"/>
          <w:b w:val="0"/>
        </w:rPr>
        <w:t>&lt;/Members&gt;</w:t>
      </w:r>
    </w:p>
    <w:p w14:paraId="1B8F136D" w14:textId="77777777" w:rsidR="00DF724D" w:rsidRPr="00D44342" w:rsidRDefault="00DF724D" w:rsidP="00DF724D">
      <w:pPr>
        <w:pStyle w:val="NormalBold"/>
      </w:pPr>
      <w:r w:rsidRPr="00D44342">
        <w:rPr>
          <w:rStyle w:val="HideTWBExt"/>
          <w:b w:val="0"/>
        </w:rPr>
        <w:t>&lt;/RepeatBlock-By&gt;</w:t>
      </w:r>
    </w:p>
    <w:p w14:paraId="5AE8F16C"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3582983F" w14:textId="77777777" w:rsidR="00DF724D" w:rsidRPr="00D44342" w:rsidRDefault="00DF724D" w:rsidP="00DF724D">
      <w:pPr>
        <w:pStyle w:val="NormalBold"/>
      </w:pPr>
      <w:r w:rsidRPr="00D44342">
        <w:rPr>
          <w:rStyle w:val="HideTWBExt"/>
          <w:b w:val="0"/>
        </w:rPr>
        <w:t>&lt;Article&gt;</w:t>
      </w:r>
      <w:r w:rsidRPr="00D44342">
        <w:t>Paragrafo 8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174F67A0" w14:textId="77777777" w:rsidTr="00301803">
        <w:trPr>
          <w:trHeight w:hRule="exact" w:val="240"/>
          <w:jc w:val="center"/>
        </w:trPr>
        <w:tc>
          <w:tcPr>
            <w:tcW w:w="9752" w:type="dxa"/>
            <w:gridSpan w:val="2"/>
            <w:tcBorders>
              <w:top w:val="nil"/>
              <w:left w:val="nil"/>
              <w:bottom w:val="nil"/>
              <w:right w:val="nil"/>
            </w:tcBorders>
          </w:tcPr>
          <w:p w14:paraId="6E1784D2" w14:textId="77777777" w:rsidR="00DF724D" w:rsidRPr="00D44342" w:rsidRDefault="00DF724D" w:rsidP="00301803"/>
        </w:tc>
      </w:tr>
      <w:tr w:rsidR="00DF724D" w:rsidRPr="00D44342" w14:paraId="318340AA" w14:textId="77777777" w:rsidTr="00301803">
        <w:trPr>
          <w:trHeight w:val="240"/>
          <w:jc w:val="center"/>
        </w:trPr>
        <w:tc>
          <w:tcPr>
            <w:tcW w:w="4876" w:type="dxa"/>
            <w:tcBorders>
              <w:top w:val="nil"/>
              <w:left w:val="nil"/>
              <w:bottom w:val="nil"/>
              <w:right w:val="nil"/>
            </w:tcBorders>
          </w:tcPr>
          <w:p w14:paraId="5C471800"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E709EA7" w14:textId="77777777" w:rsidR="00DF724D" w:rsidRPr="00D44342" w:rsidRDefault="00DF724D" w:rsidP="00301803">
            <w:pPr>
              <w:pStyle w:val="AmColumnHeading"/>
            </w:pPr>
            <w:r w:rsidRPr="00D44342">
              <w:t>Emendamento</w:t>
            </w:r>
          </w:p>
        </w:tc>
      </w:tr>
      <w:tr w:rsidR="00DF724D" w:rsidRPr="00D44342" w14:paraId="10B8BC54" w14:textId="77777777" w:rsidTr="00301803">
        <w:trPr>
          <w:jc w:val="center"/>
        </w:trPr>
        <w:tc>
          <w:tcPr>
            <w:tcW w:w="4876" w:type="dxa"/>
            <w:tcBorders>
              <w:top w:val="nil"/>
              <w:left w:val="nil"/>
              <w:bottom w:val="nil"/>
              <w:right w:val="nil"/>
            </w:tcBorders>
          </w:tcPr>
          <w:p w14:paraId="135484FD" w14:textId="77777777" w:rsidR="00DF724D" w:rsidRPr="00D44342" w:rsidRDefault="00DF724D" w:rsidP="00301803">
            <w:pPr>
              <w:pStyle w:val="Normal6a"/>
            </w:pPr>
          </w:p>
        </w:tc>
        <w:tc>
          <w:tcPr>
            <w:tcW w:w="4876" w:type="dxa"/>
            <w:tcBorders>
              <w:top w:val="nil"/>
              <w:left w:val="nil"/>
              <w:bottom w:val="nil"/>
              <w:right w:val="nil"/>
            </w:tcBorders>
          </w:tcPr>
          <w:p w14:paraId="2C7E9F79" w14:textId="77777777" w:rsidR="00DF724D" w:rsidRPr="00D44342" w:rsidRDefault="00DF724D" w:rsidP="00301803">
            <w:pPr>
              <w:pStyle w:val="Normal6a"/>
            </w:pPr>
            <w:r w:rsidRPr="00D44342">
              <w:rPr>
                <w:b/>
                <w:i/>
              </w:rPr>
              <w:t>8 bis.</w:t>
            </w:r>
            <w:r w:rsidRPr="00D44342">
              <w:tab/>
            </w:r>
            <w:r w:rsidRPr="00D44342">
              <w:rPr>
                <w:b/>
                <w:i/>
              </w:rPr>
              <w:t>invita la Commissione a fornire al Parlamento relazioni periodiche sui progressi compiuti nell'attuazione del patto, compresi obiettivi misurabili, impegni di finanziamento e progressi nell'ambito di ciascun pilastro, al fine di migliorare la trasparenza, rafforzare la responsabilità democratica e garantire l'efficace conseguimento degli obiettivi del patto;</w:t>
            </w:r>
          </w:p>
        </w:tc>
      </w:tr>
    </w:tbl>
    <w:p w14:paraId="1A1D8E0D"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7ADF50A7" w14:textId="77777777" w:rsidR="00DF724D" w:rsidRPr="00D44342" w:rsidRDefault="00DF724D" w:rsidP="00DF724D">
      <w:r w:rsidRPr="00D44342">
        <w:rPr>
          <w:rStyle w:val="HideTWBExt"/>
        </w:rPr>
        <w:t>&lt;/Amend&gt;</w:t>
      </w:r>
    </w:p>
    <w:p w14:paraId="3AD21B3C"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196</w:t>
      </w:r>
      <w:r w:rsidRPr="00D44342">
        <w:rPr>
          <w:rStyle w:val="HideTWBExt"/>
          <w:b w:val="0"/>
        </w:rPr>
        <w:t>&lt;/NumAm&gt;</w:t>
      </w:r>
    </w:p>
    <w:p w14:paraId="296BAD75" w14:textId="77777777" w:rsidR="00DF724D" w:rsidRPr="00D44342" w:rsidRDefault="00DF724D" w:rsidP="00DF724D">
      <w:pPr>
        <w:pStyle w:val="NormalBold"/>
      </w:pPr>
      <w:r w:rsidRPr="00D44342">
        <w:rPr>
          <w:rStyle w:val="HideTWBExt"/>
          <w:b w:val="0"/>
        </w:rPr>
        <w:t>&lt;RepeatBlock-By&gt;&lt;Members&gt;</w:t>
      </w:r>
      <w:r w:rsidRPr="00D44342">
        <w:t>Loucas Fourlas</w:t>
      </w:r>
      <w:r w:rsidRPr="00D44342">
        <w:rPr>
          <w:rStyle w:val="HideTWBExt"/>
          <w:b w:val="0"/>
        </w:rPr>
        <w:t>&lt;/Members&gt;</w:t>
      </w:r>
    </w:p>
    <w:p w14:paraId="22EA211F" w14:textId="77777777" w:rsidR="00DF724D" w:rsidRPr="00D44342" w:rsidRDefault="00DF724D" w:rsidP="00DF724D">
      <w:pPr>
        <w:pStyle w:val="NormalBold"/>
      </w:pPr>
      <w:r w:rsidRPr="00D44342">
        <w:rPr>
          <w:rStyle w:val="HideTWBExt"/>
          <w:b w:val="0"/>
        </w:rPr>
        <w:t>&lt;/RepeatBlock-By&gt;</w:t>
      </w:r>
    </w:p>
    <w:p w14:paraId="0B055DE8"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67F0573C" w14:textId="77777777" w:rsidR="00DF724D" w:rsidRPr="00D44342" w:rsidRDefault="00DF724D" w:rsidP="00DF724D">
      <w:pPr>
        <w:pStyle w:val="NormalBold"/>
      </w:pPr>
      <w:r w:rsidRPr="00D44342">
        <w:rPr>
          <w:rStyle w:val="HideTWBExt"/>
          <w:b w:val="0"/>
        </w:rPr>
        <w:t>&lt;Article&gt;</w:t>
      </w:r>
      <w:r w:rsidRPr="00D44342">
        <w:t>Paragrafo 8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2688B665" w14:textId="77777777" w:rsidTr="00301803">
        <w:trPr>
          <w:trHeight w:hRule="exact" w:val="240"/>
          <w:jc w:val="center"/>
        </w:trPr>
        <w:tc>
          <w:tcPr>
            <w:tcW w:w="9752" w:type="dxa"/>
            <w:gridSpan w:val="2"/>
            <w:tcBorders>
              <w:top w:val="nil"/>
              <w:left w:val="nil"/>
              <w:bottom w:val="nil"/>
              <w:right w:val="nil"/>
            </w:tcBorders>
          </w:tcPr>
          <w:p w14:paraId="0A4F7D5B" w14:textId="77777777" w:rsidR="00DF724D" w:rsidRPr="00D44342" w:rsidRDefault="00DF724D" w:rsidP="00301803"/>
        </w:tc>
      </w:tr>
      <w:tr w:rsidR="00DF724D" w:rsidRPr="00D44342" w14:paraId="2408C88A" w14:textId="77777777" w:rsidTr="00301803">
        <w:trPr>
          <w:trHeight w:val="240"/>
          <w:jc w:val="center"/>
        </w:trPr>
        <w:tc>
          <w:tcPr>
            <w:tcW w:w="4876" w:type="dxa"/>
            <w:tcBorders>
              <w:top w:val="nil"/>
              <w:left w:val="nil"/>
              <w:bottom w:val="nil"/>
              <w:right w:val="nil"/>
            </w:tcBorders>
          </w:tcPr>
          <w:p w14:paraId="65CA0C38"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13439DC8" w14:textId="77777777" w:rsidR="00DF724D" w:rsidRPr="00D44342" w:rsidRDefault="00DF724D" w:rsidP="00301803">
            <w:pPr>
              <w:pStyle w:val="AmColumnHeading"/>
            </w:pPr>
            <w:r w:rsidRPr="00D44342">
              <w:t>Emendamento</w:t>
            </w:r>
          </w:p>
        </w:tc>
      </w:tr>
      <w:tr w:rsidR="00DF724D" w:rsidRPr="00D44342" w14:paraId="111679C9" w14:textId="77777777" w:rsidTr="00301803">
        <w:trPr>
          <w:jc w:val="center"/>
        </w:trPr>
        <w:tc>
          <w:tcPr>
            <w:tcW w:w="4876" w:type="dxa"/>
            <w:tcBorders>
              <w:top w:val="nil"/>
              <w:left w:val="nil"/>
              <w:bottom w:val="nil"/>
              <w:right w:val="nil"/>
            </w:tcBorders>
          </w:tcPr>
          <w:p w14:paraId="00022988" w14:textId="77777777" w:rsidR="00DF724D" w:rsidRPr="00D44342" w:rsidRDefault="00DF724D" w:rsidP="00301803">
            <w:pPr>
              <w:pStyle w:val="Normal6a"/>
            </w:pPr>
          </w:p>
        </w:tc>
        <w:tc>
          <w:tcPr>
            <w:tcW w:w="4876" w:type="dxa"/>
            <w:tcBorders>
              <w:top w:val="nil"/>
              <w:left w:val="nil"/>
              <w:bottom w:val="nil"/>
              <w:right w:val="nil"/>
            </w:tcBorders>
          </w:tcPr>
          <w:p w14:paraId="6E000040" w14:textId="77777777" w:rsidR="00DF724D" w:rsidRPr="00D44342" w:rsidRDefault="00DF724D" w:rsidP="00301803">
            <w:pPr>
              <w:pStyle w:val="Normal6a"/>
            </w:pPr>
            <w:r w:rsidRPr="00D44342">
              <w:rPr>
                <w:b/>
                <w:i/>
              </w:rPr>
              <w:t>8 bis.</w:t>
            </w:r>
            <w:r w:rsidRPr="00D44342">
              <w:tab/>
            </w:r>
            <w:r w:rsidRPr="00D44342">
              <w:rPr>
                <w:b/>
                <w:i/>
              </w:rPr>
              <w:t>deplora il fatto che la Turchia rifiuti ancora di adempiere agli obblighi assunti nei confronti dell'UE, compresi quelli relativi a Cipro; sottolinea che qualsiasi quadro euromediterraneo deve rispecchiare pienamente tale realtà;</w:t>
            </w:r>
          </w:p>
        </w:tc>
      </w:tr>
    </w:tbl>
    <w:p w14:paraId="264ACFE4"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1F161654" w14:textId="77777777" w:rsidR="00DF724D" w:rsidRPr="00D44342" w:rsidRDefault="00DF724D" w:rsidP="00DF724D">
      <w:r w:rsidRPr="00D44342">
        <w:rPr>
          <w:rStyle w:val="HideTWBExt"/>
        </w:rPr>
        <w:t>&lt;/Amend&gt;</w:t>
      </w:r>
    </w:p>
    <w:p w14:paraId="7319BE85"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197</w:t>
      </w:r>
      <w:r w:rsidRPr="00D44342">
        <w:rPr>
          <w:rStyle w:val="HideTWBExt"/>
          <w:b w:val="0"/>
        </w:rPr>
        <w:t>&lt;/NumAm&gt;</w:t>
      </w:r>
    </w:p>
    <w:p w14:paraId="3DAEEAEE" w14:textId="77777777" w:rsidR="00DF724D" w:rsidRPr="00D44342" w:rsidRDefault="00DF724D" w:rsidP="00DF724D">
      <w:pPr>
        <w:pStyle w:val="NormalBold"/>
      </w:pPr>
      <w:r w:rsidRPr="00D44342">
        <w:rPr>
          <w:rStyle w:val="HideTWBExt"/>
          <w:b w:val="0"/>
        </w:rPr>
        <w:t>&lt;RepeatBlock-By&gt;&lt;Members&gt;</w:t>
      </w:r>
      <w:r w:rsidRPr="00D44342">
        <w:t>Silvia Sardone, Susanna Ceccardi, Hermann Tertsch</w:t>
      </w:r>
      <w:r w:rsidRPr="00D44342">
        <w:rPr>
          <w:rStyle w:val="HideTWBExt"/>
          <w:b w:val="0"/>
        </w:rPr>
        <w:t>&lt;/Members&gt;</w:t>
      </w:r>
    </w:p>
    <w:p w14:paraId="7A77749D" w14:textId="77777777" w:rsidR="00DF724D" w:rsidRPr="00D44342" w:rsidRDefault="00DF724D" w:rsidP="00DF724D">
      <w:pPr>
        <w:pStyle w:val="NormalBold"/>
      </w:pPr>
      <w:r w:rsidRPr="00D44342">
        <w:rPr>
          <w:rStyle w:val="HideTWBExt"/>
          <w:b w:val="0"/>
        </w:rPr>
        <w:t>&lt;/RepeatBlock-By&gt;</w:t>
      </w:r>
    </w:p>
    <w:p w14:paraId="53C1A82A"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475D3A49" w14:textId="77777777" w:rsidR="00DF724D" w:rsidRPr="00D44342" w:rsidRDefault="00DF724D" w:rsidP="00DF724D">
      <w:pPr>
        <w:pStyle w:val="NormalBold"/>
      </w:pPr>
      <w:r w:rsidRPr="00D44342">
        <w:rPr>
          <w:rStyle w:val="HideTWBExt"/>
          <w:b w:val="0"/>
        </w:rPr>
        <w:t>&lt;Article&gt;</w:t>
      </w:r>
      <w:r w:rsidRPr="00D44342">
        <w:t>Paragrafo 8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1B583743" w14:textId="77777777" w:rsidTr="00301803">
        <w:trPr>
          <w:trHeight w:hRule="exact" w:val="240"/>
          <w:jc w:val="center"/>
        </w:trPr>
        <w:tc>
          <w:tcPr>
            <w:tcW w:w="9752" w:type="dxa"/>
            <w:gridSpan w:val="2"/>
            <w:tcBorders>
              <w:top w:val="nil"/>
              <w:left w:val="nil"/>
              <w:bottom w:val="nil"/>
              <w:right w:val="nil"/>
            </w:tcBorders>
          </w:tcPr>
          <w:p w14:paraId="5E91D2FE" w14:textId="77777777" w:rsidR="00DF724D" w:rsidRPr="00D44342" w:rsidRDefault="00DF724D" w:rsidP="00301803"/>
        </w:tc>
      </w:tr>
      <w:tr w:rsidR="00DF724D" w:rsidRPr="00D44342" w14:paraId="220910AF" w14:textId="77777777" w:rsidTr="00301803">
        <w:trPr>
          <w:trHeight w:val="240"/>
          <w:jc w:val="center"/>
        </w:trPr>
        <w:tc>
          <w:tcPr>
            <w:tcW w:w="4876" w:type="dxa"/>
            <w:tcBorders>
              <w:top w:val="nil"/>
              <w:left w:val="nil"/>
              <w:bottom w:val="nil"/>
              <w:right w:val="nil"/>
            </w:tcBorders>
          </w:tcPr>
          <w:p w14:paraId="224CC8C7"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76BF400C" w14:textId="77777777" w:rsidR="00DF724D" w:rsidRPr="00D44342" w:rsidRDefault="00DF724D" w:rsidP="00301803">
            <w:pPr>
              <w:pStyle w:val="AmColumnHeading"/>
            </w:pPr>
            <w:r w:rsidRPr="00D44342">
              <w:t>Emendamento</w:t>
            </w:r>
          </w:p>
        </w:tc>
      </w:tr>
      <w:tr w:rsidR="00DF724D" w:rsidRPr="00D44342" w14:paraId="3ECD0959" w14:textId="77777777" w:rsidTr="00301803">
        <w:trPr>
          <w:jc w:val="center"/>
        </w:trPr>
        <w:tc>
          <w:tcPr>
            <w:tcW w:w="4876" w:type="dxa"/>
            <w:tcBorders>
              <w:top w:val="nil"/>
              <w:left w:val="nil"/>
              <w:bottom w:val="nil"/>
              <w:right w:val="nil"/>
            </w:tcBorders>
          </w:tcPr>
          <w:p w14:paraId="50D1DB05" w14:textId="77777777" w:rsidR="00DF724D" w:rsidRPr="00D44342" w:rsidRDefault="00DF724D" w:rsidP="00301803">
            <w:pPr>
              <w:pStyle w:val="Normal6a"/>
            </w:pPr>
          </w:p>
        </w:tc>
        <w:tc>
          <w:tcPr>
            <w:tcW w:w="4876" w:type="dxa"/>
            <w:tcBorders>
              <w:top w:val="nil"/>
              <w:left w:val="nil"/>
              <w:bottom w:val="nil"/>
              <w:right w:val="nil"/>
            </w:tcBorders>
          </w:tcPr>
          <w:p w14:paraId="1DCC39AB" w14:textId="77777777" w:rsidR="00DF724D" w:rsidRPr="00D44342" w:rsidRDefault="00DF724D" w:rsidP="00301803">
            <w:pPr>
              <w:pStyle w:val="Normal6a"/>
            </w:pPr>
            <w:r w:rsidRPr="00D44342">
              <w:rPr>
                <w:b/>
                <w:i/>
              </w:rPr>
              <w:t>8 bis.</w:t>
            </w:r>
            <w:r w:rsidRPr="00D44342">
              <w:tab/>
            </w:r>
            <w:r w:rsidRPr="00D44342">
              <w:rPr>
                <w:b/>
                <w:i/>
              </w:rPr>
              <w:t>ritiene essenziale che la governance del patto rimanga nelle mani degli Stati membri, ossia del Consiglio, e non della Commissione europea;</w:t>
            </w:r>
          </w:p>
        </w:tc>
      </w:tr>
    </w:tbl>
    <w:p w14:paraId="5AEC65F6"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3A1064E9" w14:textId="77777777" w:rsidR="00DF724D" w:rsidRPr="00D44342" w:rsidRDefault="00DF724D" w:rsidP="00DF724D">
      <w:r w:rsidRPr="00D44342">
        <w:rPr>
          <w:rStyle w:val="HideTWBExt"/>
        </w:rPr>
        <w:t>&lt;/Amend&gt;</w:t>
      </w:r>
    </w:p>
    <w:p w14:paraId="6DAA9B24"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198</w:t>
      </w:r>
      <w:r w:rsidRPr="00D44342">
        <w:rPr>
          <w:rStyle w:val="HideTWBExt"/>
          <w:b w:val="0"/>
        </w:rPr>
        <w:t>&lt;/NumAm&gt;</w:t>
      </w:r>
    </w:p>
    <w:p w14:paraId="450EA8F7" w14:textId="77777777" w:rsidR="00DF724D" w:rsidRPr="00D44342" w:rsidRDefault="00DF724D" w:rsidP="00DF724D">
      <w:pPr>
        <w:pStyle w:val="NormalBold"/>
      </w:pPr>
      <w:r w:rsidRPr="00D44342">
        <w:rPr>
          <w:rStyle w:val="HideTWBExt"/>
          <w:b w:val="0"/>
        </w:rPr>
        <w:t>&lt;RepeatBlock-By&gt;&lt;Members&gt;</w:t>
      </w:r>
      <w:r w:rsidRPr="00D44342">
        <w:t>Massimiliano Salini</w:t>
      </w:r>
      <w:r w:rsidRPr="00D44342">
        <w:rPr>
          <w:rStyle w:val="HideTWBExt"/>
          <w:b w:val="0"/>
        </w:rPr>
        <w:t>&lt;/Members&gt;</w:t>
      </w:r>
    </w:p>
    <w:p w14:paraId="5E74F35B" w14:textId="77777777" w:rsidR="00DF724D" w:rsidRPr="00D44342" w:rsidRDefault="00DF724D" w:rsidP="00DF724D">
      <w:pPr>
        <w:pStyle w:val="NormalBold"/>
      </w:pPr>
      <w:r w:rsidRPr="00D44342">
        <w:rPr>
          <w:rStyle w:val="HideTWBExt"/>
          <w:b w:val="0"/>
        </w:rPr>
        <w:t>&lt;/RepeatBlock-By&gt;</w:t>
      </w:r>
    </w:p>
    <w:p w14:paraId="47A8CBEA"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31A3B264" w14:textId="77777777" w:rsidR="00DF724D" w:rsidRPr="00D44342" w:rsidRDefault="00DF724D" w:rsidP="00DF724D">
      <w:pPr>
        <w:pStyle w:val="NormalBold"/>
      </w:pPr>
      <w:r w:rsidRPr="00D44342">
        <w:rPr>
          <w:rStyle w:val="HideTWBExt"/>
          <w:b w:val="0"/>
        </w:rPr>
        <w:t>&lt;Article&gt;</w:t>
      </w:r>
      <w:r w:rsidRPr="00D44342">
        <w:t>Paragrafo 9</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34FC44CA" w14:textId="77777777" w:rsidTr="00301803">
        <w:trPr>
          <w:trHeight w:hRule="exact" w:val="240"/>
          <w:jc w:val="center"/>
        </w:trPr>
        <w:tc>
          <w:tcPr>
            <w:tcW w:w="9752" w:type="dxa"/>
            <w:gridSpan w:val="2"/>
            <w:tcBorders>
              <w:top w:val="nil"/>
              <w:left w:val="nil"/>
              <w:bottom w:val="nil"/>
              <w:right w:val="nil"/>
            </w:tcBorders>
          </w:tcPr>
          <w:p w14:paraId="6FFF6CC2" w14:textId="77777777" w:rsidR="00DF724D" w:rsidRPr="00D44342" w:rsidRDefault="00DF724D" w:rsidP="00301803"/>
        </w:tc>
      </w:tr>
      <w:tr w:rsidR="00DF724D" w:rsidRPr="00D44342" w14:paraId="38E9C420" w14:textId="77777777" w:rsidTr="00301803">
        <w:trPr>
          <w:trHeight w:val="240"/>
          <w:jc w:val="center"/>
        </w:trPr>
        <w:tc>
          <w:tcPr>
            <w:tcW w:w="4876" w:type="dxa"/>
            <w:tcBorders>
              <w:top w:val="nil"/>
              <w:left w:val="nil"/>
              <w:bottom w:val="nil"/>
              <w:right w:val="nil"/>
            </w:tcBorders>
          </w:tcPr>
          <w:p w14:paraId="4CE7CC07"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738B0FCB" w14:textId="77777777" w:rsidR="00DF724D" w:rsidRPr="00D44342" w:rsidRDefault="00DF724D" w:rsidP="00301803">
            <w:pPr>
              <w:pStyle w:val="AmColumnHeading"/>
            </w:pPr>
            <w:r w:rsidRPr="00D44342">
              <w:t>Emendamento</w:t>
            </w:r>
          </w:p>
        </w:tc>
      </w:tr>
      <w:tr w:rsidR="00DF724D" w:rsidRPr="00D44342" w14:paraId="20C3AFA6" w14:textId="77777777" w:rsidTr="00301803">
        <w:trPr>
          <w:jc w:val="center"/>
        </w:trPr>
        <w:tc>
          <w:tcPr>
            <w:tcW w:w="4876" w:type="dxa"/>
            <w:tcBorders>
              <w:top w:val="nil"/>
              <w:left w:val="nil"/>
              <w:bottom w:val="nil"/>
              <w:right w:val="nil"/>
            </w:tcBorders>
          </w:tcPr>
          <w:p w14:paraId="7B15D052" w14:textId="77777777" w:rsidR="00DF724D" w:rsidRPr="00D44342" w:rsidRDefault="00DF724D" w:rsidP="00301803">
            <w:pPr>
              <w:pStyle w:val="Normal6a"/>
            </w:pPr>
            <w:r w:rsidRPr="00D44342">
              <w:t>9.</w:t>
            </w:r>
            <w:r w:rsidRPr="00D44342">
              <w:tab/>
              <w:t>invita la Commissione a provvedere affinché i futuri aggiornamenti del piano d'azione siano preceduti da dialoghi strutturati con i paesi partner e il Parlamento;</w:t>
            </w:r>
          </w:p>
        </w:tc>
        <w:tc>
          <w:tcPr>
            <w:tcW w:w="4876" w:type="dxa"/>
            <w:tcBorders>
              <w:top w:val="nil"/>
              <w:left w:val="nil"/>
              <w:bottom w:val="nil"/>
              <w:right w:val="nil"/>
            </w:tcBorders>
          </w:tcPr>
          <w:p w14:paraId="0EE5CBAF" w14:textId="77777777" w:rsidR="00DF724D" w:rsidRPr="00D44342" w:rsidRDefault="00DF724D" w:rsidP="00301803">
            <w:pPr>
              <w:pStyle w:val="Normal6a"/>
            </w:pPr>
            <w:r w:rsidRPr="00D44342">
              <w:t>9.</w:t>
            </w:r>
            <w:r w:rsidRPr="00D44342">
              <w:tab/>
              <w:t xml:space="preserve">invita la Commissione a provvedere affinché i futuri aggiornamenti del piano d'azione siano preceduti da dialoghi strutturati con i paesi partner e il Parlamento </w:t>
            </w:r>
            <w:r w:rsidRPr="00D44342">
              <w:rPr>
                <w:b/>
                <w:i/>
              </w:rPr>
              <w:t>attraverso un ampio e inclusivo processo di consultazione con i governi, la società civile, i giovani, il settore privato e i ricercatori,</w:t>
            </w:r>
            <w:r w:rsidRPr="00D44342">
              <w:t xml:space="preserve"> </w:t>
            </w:r>
            <w:r w:rsidRPr="00D44342">
              <w:rPr>
                <w:b/>
                <w:i/>
              </w:rPr>
              <w:t>coinvolgendo le delegazioni dell'UE nei paesi del Mediterraneo meridionale, nonché attraverso l'organizzazione di un dialogo strutturato con le parti interessate locali e gli attori della società civile nei suddetti paesi partner, al fine di rafforzarne la partecipazione e la titolarità nel processo di attuazione del patto;</w:t>
            </w:r>
          </w:p>
        </w:tc>
      </w:tr>
    </w:tbl>
    <w:p w14:paraId="0E363A31"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516316D5" w14:textId="77777777" w:rsidR="00DF724D" w:rsidRPr="00D44342" w:rsidRDefault="00DF724D" w:rsidP="00DF724D">
      <w:r w:rsidRPr="00D44342">
        <w:rPr>
          <w:rStyle w:val="HideTWBExt"/>
        </w:rPr>
        <w:t>&lt;/Amend&gt;</w:t>
      </w:r>
    </w:p>
    <w:p w14:paraId="1EEBE0B1"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199</w:t>
      </w:r>
      <w:r w:rsidRPr="00D44342">
        <w:rPr>
          <w:rStyle w:val="HideTWBExt"/>
          <w:b w:val="0"/>
        </w:rPr>
        <w:t>&lt;/NumAm&gt;</w:t>
      </w:r>
    </w:p>
    <w:p w14:paraId="5A17AB9C" w14:textId="77777777" w:rsidR="00DF724D" w:rsidRPr="00D44342" w:rsidRDefault="00DF724D" w:rsidP="00DF724D">
      <w:pPr>
        <w:pStyle w:val="NormalBold"/>
      </w:pPr>
      <w:r w:rsidRPr="00D44342">
        <w:rPr>
          <w:rStyle w:val="HideTWBExt"/>
          <w:b w:val="0"/>
        </w:rPr>
        <w:t>&lt;RepeatBlock-By&gt;&lt;Members&gt;</w:t>
      </w:r>
      <w:r w:rsidRPr="00D44342">
        <w:t>Matthieu Valet, Jordan Bardella, Pierre-Romain Thionnet, Julie Rechagneux</w:t>
      </w:r>
      <w:r w:rsidRPr="00D44342">
        <w:rPr>
          <w:rStyle w:val="HideTWBExt"/>
          <w:b w:val="0"/>
        </w:rPr>
        <w:t>&lt;/Members&gt;</w:t>
      </w:r>
    </w:p>
    <w:p w14:paraId="591F5A2F" w14:textId="77777777" w:rsidR="00DF724D" w:rsidRPr="00D44342" w:rsidRDefault="00DF724D" w:rsidP="00DF724D">
      <w:pPr>
        <w:pStyle w:val="NormalBold"/>
      </w:pPr>
      <w:r w:rsidRPr="00D44342">
        <w:rPr>
          <w:rStyle w:val="HideTWBExt"/>
          <w:b w:val="0"/>
        </w:rPr>
        <w:t>&lt;/RepeatBlock-By&gt;</w:t>
      </w:r>
    </w:p>
    <w:p w14:paraId="22D3A71A"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2CBE44BF" w14:textId="77777777" w:rsidR="00DF724D" w:rsidRPr="00D44342" w:rsidRDefault="00DF724D" w:rsidP="00DF724D">
      <w:pPr>
        <w:pStyle w:val="NormalBold"/>
      </w:pPr>
      <w:r w:rsidRPr="00D44342">
        <w:rPr>
          <w:rStyle w:val="HideTWBExt"/>
          <w:b w:val="0"/>
        </w:rPr>
        <w:t>&lt;Article&gt;</w:t>
      </w:r>
      <w:r w:rsidRPr="00D44342">
        <w:t>Paragrafo 9</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7577A9F7" w14:textId="77777777" w:rsidTr="00301803">
        <w:trPr>
          <w:trHeight w:hRule="exact" w:val="240"/>
          <w:jc w:val="center"/>
        </w:trPr>
        <w:tc>
          <w:tcPr>
            <w:tcW w:w="9752" w:type="dxa"/>
            <w:gridSpan w:val="2"/>
            <w:tcBorders>
              <w:top w:val="nil"/>
              <w:left w:val="nil"/>
              <w:bottom w:val="nil"/>
              <w:right w:val="nil"/>
            </w:tcBorders>
          </w:tcPr>
          <w:p w14:paraId="1A6024FC" w14:textId="77777777" w:rsidR="00DF724D" w:rsidRPr="00D44342" w:rsidRDefault="00DF724D" w:rsidP="00301803"/>
        </w:tc>
      </w:tr>
      <w:tr w:rsidR="00DF724D" w:rsidRPr="00D44342" w14:paraId="3631E655" w14:textId="77777777" w:rsidTr="00301803">
        <w:trPr>
          <w:trHeight w:val="240"/>
          <w:jc w:val="center"/>
        </w:trPr>
        <w:tc>
          <w:tcPr>
            <w:tcW w:w="4876" w:type="dxa"/>
            <w:tcBorders>
              <w:top w:val="nil"/>
              <w:left w:val="nil"/>
              <w:bottom w:val="nil"/>
              <w:right w:val="nil"/>
            </w:tcBorders>
          </w:tcPr>
          <w:p w14:paraId="0AC06172"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1166F782" w14:textId="77777777" w:rsidR="00DF724D" w:rsidRPr="00D44342" w:rsidRDefault="00DF724D" w:rsidP="00301803">
            <w:pPr>
              <w:pStyle w:val="AmColumnHeading"/>
            </w:pPr>
            <w:r w:rsidRPr="00D44342">
              <w:t>Emendamento</w:t>
            </w:r>
          </w:p>
        </w:tc>
      </w:tr>
      <w:tr w:rsidR="00DF724D" w:rsidRPr="00D44342" w14:paraId="5EAD52FD" w14:textId="77777777" w:rsidTr="00301803">
        <w:trPr>
          <w:jc w:val="center"/>
        </w:trPr>
        <w:tc>
          <w:tcPr>
            <w:tcW w:w="4876" w:type="dxa"/>
            <w:tcBorders>
              <w:top w:val="nil"/>
              <w:left w:val="nil"/>
              <w:bottom w:val="nil"/>
              <w:right w:val="nil"/>
            </w:tcBorders>
          </w:tcPr>
          <w:p w14:paraId="335E15E2" w14:textId="77777777" w:rsidR="00DF724D" w:rsidRPr="00D44342" w:rsidRDefault="00DF724D" w:rsidP="00301803">
            <w:pPr>
              <w:pStyle w:val="Normal6a"/>
            </w:pPr>
            <w:r w:rsidRPr="00D44342">
              <w:t>9.</w:t>
            </w:r>
            <w:r w:rsidRPr="00D44342">
              <w:tab/>
              <w:t>invita la Commissione a provvedere affinché i futuri aggiornamenti del piano d'azione siano preceduti da dialoghi strutturati con i paesi partner e il Parlamento;</w:t>
            </w:r>
          </w:p>
        </w:tc>
        <w:tc>
          <w:tcPr>
            <w:tcW w:w="4876" w:type="dxa"/>
            <w:tcBorders>
              <w:top w:val="nil"/>
              <w:left w:val="nil"/>
              <w:bottom w:val="nil"/>
              <w:right w:val="nil"/>
            </w:tcBorders>
          </w:tcPr>
          <w:p w14:paraId="3B7A521F" w14:textId="77777777" w:rsidR="00DF724D" w:rsidRPr="00D44342" w:rsidRDefault="00DF724D" w:rsidP="00301803">
            <w:pPr>
              <w:pStyle w:val="Normal6a"/>
            </w:pPr>
            <w:r w:rsidRPr="00D44342">
              <w:t>9.</w:t>
            </w:r>
            <w:r w:rsidRPr="00D44342">
              <w:tab/>
              <w:t xml:space="preserve">invita la Commissione a provvedere affinché i futuri aggiornamenti del piano d'azione siano preceduti da dialoghi strutturati con i paesi partner e il Parlamento </w:t>
            </w:r>
            <w:r w:rsidRPr="00D44342">
              <w:rPr>
                <w:b/>
                <w:i/>
              </w:rPr>
              <w:t>e gli Stati membri, e siano accompagnati da valutazioni periodiche dei progressi compiuti nei settori della gestione della migrazione, della cooperazione in materia di sicurezza, dello sviluppo economico e dell'utilizzo dei fondi dell'Unione</w:t>
            </w:r>
            <w:r w:rsidRPr="00D44342">
              <w:t>;</w:t>
            </w:r>
          </w:p>
        </w:tc>
      </w:tr>
    </w:tbl>
    <w:p w14:paraId="3A55AB0C"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038FBDDC" w14:textId="77777777" w:rsidR="00DF724D" w:rsidRPr="00D44342" w:rsidRDefault="00DF724D" w:rsidP="00DF724D">
      <w:r w:rsidRPr="00D44342">
        <w:rPr>
          <w:rStyle w:val="HideTWBExt"/>
        </w:rPr>
        <w:t>&lt;/Amend&gt;</w:t>
      </w:r>
    </w:p>
    <w:p w14:paraId="1F982C1A"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200</w:t>
      </w:r>
      <w:r w:rsidRPr="00D44342">
        <w:rPr>
          <w:rStyle w:val="HideTWBExt"/>
          <w:b w:val="0"/>
        </w:rPr>
        <w:t>&lt;/NumAm&gt;</w:t>
      </w:r>
    </w:p>
    <w:p w14:paraId="2BE0A15C" w14:textId="77777777" w:rsidR="00DF724D" w:rsidRPr="00D44342" w:rsidRDefault="00DF724D" w:rsidP="00DF724D">
      <w:pPr>
        <w:pStyle w:val="NormalBold"/>
      </w:pPr>
      <w:r w:rsidRPr="00D44342">
        <w:rPr>
          <w:rStyle w:val="HideTWBExt"/>
          <w:b w:val="0"/>
        </w:rPr>
        <w:t>&lt;RepeatBlock-By&gt;&lt;Members&gt;</w:t>
      </w:r>
      <w:r w:rsidRPr="00D44342">
        <w:t>Alberico Gambino, Ruggero Razza, Carlo Fidanza</w:t>
      </w:r>
      <w:r w:rsidRPr="00D44342">
        <w:rPr>
          <w:rStyle w:val="HideTWBExt"/>
          <w:b w:val="0"/>
        </w:rPr>
        <w:t>&lt;/Members&gt;</w:t>
      </w:r>
    </w:p>
    <w:p w14:paraId="639B1DF0" w14:textId="77777777" w:rsidR="00DF724D" w:rsidRPr="00D44342" w:rsidRDefault="00DF724D" w:rsidP="00DF724D">
      <w:pPr>
        <w:pStyle w:val="NormalBold"/>
      </w:pPr>
      <w:r w:rsidRPr="00D44342">
        <w:rPr>
          <w:rStyle w:val="HideTWBExt"/>
          <w:b w:val="0"/>
        </w:rPr>
        <w:t>&lt;/RepeatBlock-By&gt;</w:t>
      </w:r>
    </w:p>
    <w:p w14:paraId="50D86005"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17E885DF" w14:textId="77777777" w:rsidR="00DF724D" w:rsidRPr="00D44342" w:rsidRDefault="00DF724D" w:rsidP="00DF724D">
      <w:pPr>
        <w:pStyle w:val="NormalBold"/>
      </w:pPr>
      <w:r w:rsidRPr="00D44342">
        <w:rPr>
          <w:rStyle w:val="HideTWBExt"/>
          <w:b w:val="0"/>
        </w:rPr>
        <w:t>&lt;Article&gt;</w:t>
      </w:r>
      <w:r w:rsidRPr="00D44342">
        <w:t>Paragrafo 9</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005A85F6" w14:textId="77777777" w:rsidTr="00301803">
        <w:trPr>
          <w:trHeight w:hRule="exact" w:val="240"/>
          <w:jc w:val="center"/>
        </w:trPr>
        <w:tc>
          <w:tcPr>
            <w:tcW w:w="9752" w:type="dxa"/>
            <w:gridSpan w:val="2"/>
            <w:tcBorders>
              <w:top w:val="nil"/>
              <w:left w:val="nil"/>
              <w:bottom w:val="nil"/>
              <w:right w:val="nil"/>
            </w:tcBorders>
          </w:tcPr>
          <w:p w14:paraId="4E647E9F" w14:textId="77777777" w:rsidR="00DF724D" w:rsidRPr="00D44342" w:rsidRDefault="00DF724D" w:rsidP="00301803"/>
        </w:tc>
      </w:tr>
      <w:tr w:rsidR="00DF724D" w:rsidRPr="00D44342" w14:paraId="2A389DAC" w14:textId="77777777" w:rsidTr="00301803">
        <w:trPr>
          <w:trHeight w:val="240"/>
          <w:jc w:val="center"/>
        </w:trPr>
        <w:tc>
          <w:tcPr>
            <w:tcW w:w="4876" w:type="dxa"/>
            <w:tcBorders>
              <w:top w:val="nil"/>
              <w:left w:val="nil"/>
              <w:bottom w:val="nil"/>
              <w:right w:val="nil"/>
            </w:tcBorders>
          </w:tcPr>
          <w:p w14:paraId="2BD1ECEF"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F7B5A01" w14:textId="77777777" w:rsidR="00DF724D" w:rsidRPr="00D44342" w:rsidRDefault="00DF724D" w:rsidP="00301803">
            <w:pPr>
              <w:pStyle w:val="AmColumnHeading"/>
            </w:pPr>
            <w:r w:rsidRPr="00D44342">
              <w:t>Emendamento</w:t>
            </w:r>
          </w:p>
        </w:tc>
      </w:tr>
      <w:tr w:rsidR="00DF724D" w:rsidRPr="00D44342" w14:paraId="3DAF7F0F" w14:textId="77777777" w:rsidTr="00301803">
        <w:trPr>
          <w:jc w:val="center"/>
        </w:trPr>
        <w:tc>
          <w:tcPr>
            <w:tcW w:w="4876" w:type="dxa"/>
            <w:tcBorders>
              <w:top w:val="nil"/>
              <w:left w:val="nil"/>
              <w:bottom w:val="nil"/>
              <w:right w:val="nil"/>
            </w:tcBorders>
          </w:tcPr>
          <w:p w14:paraId="5905A9FF" w14:textId="77777777" w:rsidR="00DF724D" w:rsidRPr="00D44342" w:rsidRDefault="00DF724D" w:rsidP="00301803">
            <w:pPr>
              <w:pStyle w:val="Normal6a"/>
            </w:pPr>
            <w:r w:rsidRPr="00D44342">
              <w:t>9.</w:t>
            </w:r>
            <w:r w:rsidRPr="00D44342">
              <w:tab/>
              <w:t xml:space="preserve">invita la Commissione a provvedere affinché i futuri aggiornamenti del piano d'azione siano preceduti da dialoghi strutturati con i paesi partner </w:t>
            </w:r>
            <w:r w:rsidRPr="00D44342">
              <w:rPr>
                <w:b/>
                <w:i/>
              </w:rPr>
              <w:t>e</w:t>
            </w:r>
            <w:r w:rsidRPr="00D44342">
              <w:t xml:space="preserve"> il Parlamento;</w:t>
            </w:r>
          </w:p>
        </w:tc>
        <w:tc>
          <w:tcPr>
            <w:tcW w:w="4876" w:type="dxa"/>
            <w:tcBorders>
              <w:top w:val="nil"/>
              <w:left w:val="nil"/>
              <w:bottom w:val="nil"/>
              <w:right w:val="nil"/>
            </w:tcBorders>
          </w:tcPr>
          <w:p w14:paraId="495785A9" w14:textId="7026C44D" w:rsidR="00DF724D" w:rsidRPr="00D44342" w:rsidRDefault="00DF724D" w:rsidP="00301803">
            <w:pPr>
              <w:pStyle w:val="Normal6a"/>
            </w:pPr>
            <w:r w:rsidRPr="00D44342">
              <w:t>9.</w:t>
            </w:r>
            <w:r w:rsidRPr="00D44342">
              <w:tab/>
              <w:t>invita la Commissione a provvedere affinché i futuri aggiornamenti del piano d'azione siano preceduti da dialoghi strutturati con i paesi partner</w:t>
            </w:r>
            <w:r w:rsidRPr="00D44342">
              <w:rPr>
                <w:b/>
                <w:i/>
              </w:rPr>
              <w:t>, gli Stati Membri,</w:t>
            </w:r>
            <w:r w:rsidRPr="00D44342">
              <w:t xml:space="preserve"> il Parlamento </w:t>
            </w:r>
            <w:r w:rsidRPr="00D44342">
              <w:rPr>
                <w:b/>
                <w:i/>
              </w:rPr>
              <w:t>e altri portatori di interesse al fine di rafforzare la coerenza strategica e l</w:t>
            </w:r>
            <w:r w:rsidR="009264F9" w:rsidRPr="00D44342">
              <w:rPr>
                <w:b/>
                <w:i/>
              </w:rPr>
              <w:t>'</w:t>
            </w:r>
            <w:r w:rsidRPr="00D44342">
              <w:rPr>
                <w:b/>
                <w:i/>
              </w:rPr>
              <w:t>efficace attuazione degli obiettivi del Patto</w:t>
            </w:r>
            <w:r w:rsidRPr="00D44342">
              <w:t>;</w:t>
            </w:r>
          </w:p>
        </w:tc>
      </w:tr>
    </w:tbl>
    <w:p w14:paraId="10AA340D"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{IT}</w:t>
      </w:r>
      <w:r w:rsidRPr="00D44342">
        <w:t>it</w:t>
      </w:r>
      <w:r w:rsidRPr="00D44342">
        <w:rPr>
          <w:rStyle w:val="HideTWBExt"/>
        </w:rPr>
        <w:t>&lt;/Original&gt;</w:t>
      </w:r>
    </w:p>
    <w:p w14:paraId="6C9B82C7" w14:textId="77777777" w:rsidR="00DF724D" w:rsidRPr="00D44342" w:rsidRDefault="00DF724D" w:rsidP="00DF724D">
      <w:r w:rsidRPr="00D44342">
        <w:rPr>
          <w:rStyle w:val="HideTWBExt"/>
        </w:rPr>
        <w:t>&lt;/Amend&gt;</w:t>
      </w:r>
    </w:p>
    <w:p w14:paraId="5492584B"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201</w:t>
      </w:r>
      <w:r w:rsidRPr="00D44342">
        <w:rPr>
          <w:rStyle w:val="HideTWBExt"/>
          <w:b w:val="0"/>
        </w:rPr>
        <w:t>&lt;/NumAm&gt;</w:t>
      </w:r>
    </w:p>
    <w:p w14:paraId="0D521C20" w14:textId="77777777" w:rsidR="00DF724D" w:rsidRPr="00D44342" w:rsidRDefault="00DF724D" w:rsidP="00DF724D">
      <w:pPr>
        <w:pStyle w:val="NormalBold"/>
      </w:pPr>
      <w:r w:rsidRPr="00D44342">
        <w:rPr>
          <w:rStyle w:val="HideTWBExt"/>
          <w:b w:val="0"/>
        </w:rPr>
        <w:t>&lt;RepeatBlock-By&gt;&lt;Members&gt;</w:t>
      </w:r>
      <w:r w:rsidRPr="00D44342">
        <w:t>Laura Ballarín Cereza, Javi López</w:t>
      </w:r>
      <w:r w:rsidRPr="00D44342">
        <w:rPr>
          <w:rStyle w:val="HideTWBExt"/>
          <w:b w:val="0"/>
        </w:rPr>
        <w:t>&lt;/Members&gt;</w:t>
      </w:r>
    </w:p>
    <w:p w14:paraId="220DBA2A" w14:textId="77777777" w:rsidR="00DF724D" w:rsidRPr="00D44342" w:rsidRDefault="00DF724D" w:rsidP="00DF724D">
      <w:pPr>
        <w:pStyle w:val="NormalBold"/>
      </w:pPr>
      <w:r w:rsidRPr="00D44342">
        <w:rPr>
          <w:rStyle w:val="HideTWBExt"/>
          <w:b w:val="0"/>
        </w:rPr>
        <w:t>&lt;/RepeatBlock-By&gt;</w:t>
      </w:r>
    </w:p>
    <w:p w14:paraId="03AB9C20"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69913A4F" w14:textId="77777777" w:rsidR="00DF724D" w:rsidRPr="00D44342" w:rsidRDefault="00DF724D" w:rsidP="00DF724D">
      <w:pPr>
        <w:pStyle w:val="NormalBold"/>
      </w:pPr>
      <w:r w:rsidRPr="00D44342">
        <w:rPr>
          <w:rStyle w:val="HideTWBExt"/>
          <w:b w:val="0"/>
        </w:rPr>
        <w:t>&lt;Article&gt;</w:t>
      </w:r>
      <w:r w:rsidRPr="00D44342">
        <w:t>Paragrafo 9</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01DD8E19" w14:textId="77777777" w:rsidTr="00301803">
        <w:trPr>
          <w:trHeight w:hRule="exact" w:val="240"/>
          <w:jc w:val="center"/>
        </w:trPr>
        <w:tc>
          <w:tcPr>
            <w:tcW w:w="9752" w:type="dxa"/>
            <w:gridSpan w:val="2"/>
            <w:tcBorders>
              <w:top w:val="nil"/>
              <w:left w:val="nil"/>
              <w:bottom w:val="nil"/>
              <w:right w:val="nil"/>
            </w:tcBorders>
          </w:tcPr>
          <w:p w14:paraId="0376DBDE" w14:textId="77777777" w:rsidR="00DF724D" w:rsidRPr="00D44342" w:rsidRDefault="00DF724D" w:rsidP="00301803"/>
        </w:tc>
      </w:tr>
      <w:tr w:rsidR="00DF724D" w:rsidRPr="00D44342" w14:paraId="032B1917" w14:textId="77777777" w:rsidTr="00301803">
        <w:trPr>
          <w:trHeight w:val="240"/>
          <w:jc w:val="center"/>
        </w:trPr>
        <w:tc>
          <w:tcPr>
            <w:tcW w:w="4876" w:type="dxa"/>
            <w:tcBorders>
              <w:top w:val="nil"/>
              <w:left w:val="nil"/>
              <w:bottom w:val="nil"/>
              <w:right w:val="nil"/>
            </w:tcBorders>
          </w:tcPr>
          <w:p w14:paraId="2BA0FC45"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59FABCD5" w14:textId="77777777" w:rsidR="00DF724D" w:rsidRPr="00D44342" w:rsidRDefault="00DF724D" w:rsidP="00301803">
            <w:pPr>
              <w:pStyle w:val="AmColumnHeading"/>
            </w:pPr>
            <w:r w:rsidRPr="00D44342">
              <w:t>Emendamento</w:t>
            </w:r>
          </w:p>
        </w:tc>
      </w:tr>
      <w:tr w:rsidR="00DF724D" w:rsidRPr="00D44342" w14:paraId="36ED4DFD" w14:textId="77777777" w:rsidTr="00301803">
        <w:trPr>
          <w:jc w:val="center"/>
        </w:trPr>
        <w:tc>
          <w:tcPr>
            <w:tcW w:w="4876" w:type="dxa"/>
            <w:tcBorders>
              <w:top w:val="nil"/>
              <w:left w:val="nil"/>
              <w:bottom w:val="nil"/>
              <w:right w:val="nil"/>
            </w:tcBorders>
          </w:tcPr>
          <w:p w14:paraId="276E3570" w14:textId="77777777" w:rsidR="00DF724D" w:rsidRPr="00D44342" w:rsidRDefault="00DF724D" w:rsidP="00301803">
            <w:pPr>
              <w:pStyle w:val="Normal6a"/>
            </w:pPr>
            <w:r w:rsidRPr="00D44342">
              <w:t>9.</w:t>
            </w:r>
            <w:r w:rsidRPr="00D44342">
              <w:tab/>
              <w:t>invita la Commissione a provvedere affinché i futuri aggiornamenti del piano d'azione siano preceduti da dialoghi strutturati con i paesi partner e il Parlamento;</w:t>
            </w:r>
          </w:p>
        </w:tc>
        <w:tc>
          <w:tcPr>
            <w:tcW w:w="4876" w:type="dxa"/>
            <w:tcBorders>
              <w:top w:val="nil"/>
              <w:left w:val="nil"/>
              <w:bottom w:val="nil"/>
              <w:right w:val="nil"/>
            </w:tcBorders>
          </w:tcPr>
          <w:p w14:paraId="4A04D85D" w14:textId="77777777" w:rsidR="00DF724D" w:rsidRPr="00D44342" w:rsidRDefault="00DF724D" w:rsidP="00301803">
            <w:pPr>
              <w:pStyle w:val="Normal6a"/>
            </w:pPr>
            <w:r w:rsidRPr="00D44342">
              <w:t>9.</w:t>
            </w:r>
            <w:r w:rsidRPr="00D44342">
              <w:tab/>
              <w:t>invita la Commissione a provvedere affinché i futuri aggiornamenti del piano d'azione siano preceduti da dialoghi strutturati con i paesi partner</w:t>
            </w:r>
            <w:r w:rsidRPr="00D44342">
              <w:rPr>
                <w:b/>
                <w:i/>
              </w:rPr>
              <w:t xml:space="preserve">, incluso </w:t>
            </w:r>
            <w:r w:rsidRPr="00D44342">
              <w:t>il</w:t>
            </w:r>
            <w:r w:rsidRPr="00D44342">
              <w:rPr>
                <w:b/>
                <w:i/>
              </w:rPr>
              <w:t xml:space="preserve"> coinvolgimento effettivo delle autorità regionali e locali</w:t>
            </w:r>
            <w:r w:rsidRPr="00D44342">
              <w:t xml:space="preserve"> e </w:t>
            </w:r>
            <w:r w:rsidRPr="00D44342">
              <w:rPr>
                <w:b/>
                <w:i/>
              </w:rPr>
              <w:t>del</w:t>
            </w:r>
            <w:r w:rsidRPr="00D44342">
              <w:t xml:space="preserve"> Parlamento </w:t>
            </w:r>
            <w:r w:rsidRPr="00D44342">
              <w:rPr>
                <w:b/>
                <w:i/>
              </w:rPr>
              <w:t>europeo</w:t>
            </w:r>
            <w:r w:rsidRPr="00D44342">
              <w:t>;</w:t>
            </w:r>
          </w:p>
        </w:tc>
      </w:tr>
    </w:tbl>
    <w:p w14:paraId="48D5B375"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49527375" w14:textId="77777777" w:rsidR="00DF724D" w:rsidRPr="00D44342" w:rsidRDefault="00DF724D" w:rsidP="00DF724D">
      <w:r w:rsidRPr="00D44342">
        <w:rPr>
          <w:rStyle w:val="HideTWBExt"/>
        </w:rPr>
        <w:t>&lt;/Amend&gt;</w:t>
      </w:r>
    </w:p>
    <w:p w14:paraId="3204070D"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202</w:t>
      </w:r>
      <w:r w:rsidRPr="00D44342">
        <w:rPr>
          <w:rStyle w:val="HideTWBExt"/>
          <w:b w:val="0"/>
        </w:rPr>
        <w:t>&lt;/NumAm&gt;</w:t>
      </w:r>
    </w:p>
    <w:p w14:paraId="5F8F4B46" w14:textId="77777777" w:rsidR="00DF724D" w:rsidRPr="00D44342" w:rsidRDefault="00DF724D" w:rsidP="00DF724D">
      <w:pPr>
        <w:pStyle w:val="NormalBold"/>
      </w:pPr>
      <w:r w:rsidRPr="00D44342">
        <w:rPr>
          <w:rStyle w:val="HideTWBExt"/>
          <w:b w:val="0"/>
        </w:rPr>
        <w:t>&lt;RepeatBlock-By&gt;&lt;Members&gt;</w:t>
      </w:r>
      <w:r w:rsidRPr="00D44342">
        <w:t>Nacho Sánchez Amor, Hana Jalloul Muro</w:t>
      </w:r>
      <w:r w:rsidRPr="00D44342">
        <w:rPr>
          <w:rStyle w:val="HideTWBExt"/>
          <w:b w:val="0"/>
        </w:rPr>
        <w:t>&lt;/Members&gt;</w:t>
      </w:r>
    </w:p>
    <w:p w14:paraId="17479632" w14:textId="77777777" w:rsidR="00DF724D" w:rsidRPr="00D44342" w:rsidRDefault="00DF724D" w:rsidP="00DF724D">
      <w:pPr>
        <w:pStyle w:val="NormalBold"/>
      </w:pPr>
      <w:r w:rsidRPr="00D44342">
        <w:rPr>
          <w:rStyle w:val="HideTWBExt"/>
          <w:b w:val="0"/>
        </w:rPr>
        <w:t>&lt;/RepeatBlock-By&gt;</w:t>
      </w:r>
    </w:p>
    <w:p w14:paraId="3059C6DE"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7F2F1028" w14:textId="77777777" w:rsidR="00DF724D" w:rsidRPr="00D44342" w:rsidRDefault="00DF724D" w:rsidP="00DF724D">
      <w:pPr>
        <w:pStyle w:val="NormalBold"/>
      </w:pPr>
      <w:r w:rsidRPr="00D44342">
        <w:rPr>
          <w:rStyle w:val="HideTWBExt"/>
          <w:b w:val="0"/>
        </w:rPr>
        <w:t>&lt;Article&gt;</w:t>
      </w:r>
      <w:r w:rsidRPr="00D44342">
        <w:t>Paragrafo 9</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4BBAE8BC" w14:textId="77777777" w:rsidTr="00301803">
        <w:trPr>
          <w:trHeight w:hRule="exact" w:val="240"/>
          <w:jc w:val="center"/>
        </w:trPr>
        <w:tc>
          <w:tcPr>
            <w:tcW w:w="9752" w:type="dxa"/>
            <w:gridSpan w:val="2"/>
            <w:tcBorders>
              <w:top w:val="nil"/>
              <w:left w:val="nil"/>
              <w:bottom w:val="nil"/>
              <w:right w:val="nil"/>
            </w:tcBorders>
          </w:tcPr>
          <w:p w14:paraId="4B8BC2BF" w14:textId="77777777" w:rsidR="00DF724D" w:rsidRPr="00D44342" w:rsidRDefault="00DF724D" w:rsidP="00301803"/>
        </w:tc>
      </w:tr>
      <w:tr w:rsidR="00DF724D" w:rsidRPr="00D44342" w14:paraId="41EB6F59" w14:textId="77777777" w:rsidTr="00301803">
        <w:trPr>
          <w:trHeight w:val="240"/>
          <w:jc w:val="center"/>
        </w:trPr>
        <w:tc>
          <w:tcPr>
            <w:tcW w:w="4876" w:type="dxa"/>
            <w:tcBorders>
              <w:top w:val="nil"/>
              <w:left w:val="nil"/>
              <w:bottom w:val="nil"/>
              <w:right w:val="nil"/>
            </w:tcBorders>
          </w:tcPr>
          <w:p w14:paraId="5C7F5BD9"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1CF36EB9" w14:textId="77777777" w:rsidR="00DF724D" w:rsidRPr="00D44342" w:rsidRDefault="00DF724D" w:rsidP="00301803">
            <w:pPr>
              <w:pStyle w:val="AmColumnHeading"/>
            </w:pPr>
            <w:r w:rsidRPr="00D44342">
              <w:t>Emendamento</w:t>
            </w:r>
          </w:p>
        </w:tc>
      </w:tr>
      <w:tr w:rsidR="00DF724D" w:rsidRPr="00D44342" w14:paraId="3C7CD34A" w14:textId="77777777" w:rsidTr="00301803">
        <w:trPr>
          <w:jc w:val="center"/>
        </w:trPr>
        <w:tc>
          <w:tcPr>
            <w:tcW w:w="4876" w:type="dxa"/>
            <w:tcBorders>
              <w:top w:val="nil"/>
              <w:left w:val="nil"/>
              <w:bottom w:val="nil"/>
              <w:right w:val="nil"/>
            </w:tcBorders>
          </w:tcPr>
          <w:p w14:paraId="001B6F65" w14:textId="77777777" w:rsidR="00DF724D" w:rsidRPr="00D44342" w:rsidRDefault="00DF724D" w:rsidP="00301803">
            <w:pPr>
              <w:pStyle w:val="Normal6a"/>
            </w:pPr>
            <w:r w:rsidRPr="00D44342">
              <w:t>9.</w:t>
            </w:r>
            <w:r w:rsidRPr="00D44342">
              <w:tab/>
              <w:t>invita la Commissione a provvedere affinché i futuri aggiornamenti del piano d'azione siano preceduti da dialoghi strutturati con i paesi partner e il Parlamento;</w:t>
            </w:r>
          </w:p>
        </w:tc>
        <w:tc>
          <w:tcPr>
            <w:tcW w:w="4876" w:type="dxa"/>
            <w:tcBorders>
              <w:top w:val="nil"/>
              <w:left w:val="nil"/>
              <w:bottom w:val="nil"/>
              <w:right w:val="nil"/>
            </w:tcBorders>
          </w:tcPr>
          <w:p w14:paraId="378D22CD" w14:textId="77777777" w:rsidR="00DF724D" w:rsidRPr="00D44342" w:rsidRDefault="00DF724D" w:rsidP="00301803">
            <w:pPr>
              <w:pStyle w:val="Normal6a"/>
            </w:pPr>
            <w:r w:rsidRPr="00D44342">
              <w:t>9.</w:t>
            </w:r>
            <w:r w:rsidRPr="00D44342">
              <w:tab/>
              <w:t>invita la Commissione a provvedere affinché i futuri aggiornamenti del piano d'azione siano preceduti da dialoghi strutturati con i paesi partner e il Parlamento</w:t>
            </w:r>
            <w:r w:rsidRPr="00D44342">
              <w:rPr>
                <w:b/>
                <w:i/>
              </w:rPr>
              <w:t>, anche in materia di digitalizzazione, innovazione e governance dell'intelligenza artificiale</w:t>
            </w:r>
            <w:r w:rsidRPr="00D44342">
              <w:t>;</w:t>
            </w:r>
          </w:p>
        </w:tc>
      </w:tr>
    </w:tbl>
    <w:p w14:paraId="1BC28451"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105AE761" w14:textId="77777777" w:rsidR="00DF724D" w:rsidRPr="00D44342" w:rsidRDefault="00DF724D" w:rsidP="00DF724D">
      <w:r w:rsidRPr="00D44342">
        <w:rPr>
          <w:rStyle w:val="HideTWBExt"/>
        </w:rPr>
        <w:t>&lt;/Amend&gt;</w:t>
      </w:r>
    </w:p>
    <w:p w14:paraId="42CB4AE2"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203</w:t>
      </w:r>
      <w:r w:rsidRPr="00D44342">
        <w:rPr>
          <w:rStyle w:val="HideTWBExt"/>
          <w:b w:val="0"/>
        </w:rPr>
        <w:t>&lt;/NumAm&gt;</w:t>
      </w:r>
    </w:p>
    <w:p w14:paraId="0C04942D" w14:textId="77777777" w:rsidR="00DF724D" w:rsidRPr="00D44342" w:rsidRDefault="00DF724D" w:rsidP="00DF724D">
      <w:pPr>
        <w:pStyle w:val="NormalBold"/>
      </w:pPr>
      <w:r w:rsidRPr="00D44342">
        <w:rPr>
          <w:rStyle w:val="HideTWBExt"/>
          <w:b w:val="0"/>
        </w:rPr>
        <w:t>&lt;RepeatBlock-By&gt;&lt;Members&gt;</w:t>
      </w:r>
      <w:r w:rsidRPr="00D44342">
        <w:t>Silvia Sardone, Susanna Ceccardi, Hermann Tertsch</w:t>
      </w:r>
      <w:r w:rsidRPr="00D44342">
        <w:rPr>
          <w:rStyle w:val="HideTWBExt"/>
          <w:b w:val="0"/>
        </w:rPr>
        <w:t>&lt;/Members&gt;</w:t>
      </w:r>
    </w:p>
    <w:p w14:paraId="26B52E2F" w14:textId="77777777" w:rsidR="00DF724D" w:rsidRPr="00D44342" w:rsidRDefault="00DF724D" w:rsidP="00DF724D">
      <w:pPr>
        <w:pStyle w:val="NormalBold"/>
      </w:pPr>
      <w:r w:rsidRPr="00D44342">
        <w:rPr>
          <w:rStyle w:val="HideTWBExt"/>
          <w:b w:val="0"/>
        </w:rPr>
        <w:t>&lt;/RepeatBlock-By&gt;</w:t>
      </w:r>
    </w:p>
    <w:p w14:paraId="0FB97E85"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5A3765B1" w14:textId="77777777" w:rsidR="00DF724D" w:rsidRPr="00D44342" w:rsidRDefault="00DF724D" w:rsidP="00DF724D">
      <w:pPr>
        <w:pStyle w:val="NormalBold"/>
      </w:pPr>
      <w:r w:rsidRPr="00D44342">
        <w:rPr>
          <w:rStyle w:val="HideTWBExt"/>
          <w:b w:val="0"/>
        </w:rPr>
        <w:t>&lt;Article&gt;</w:t>
      </w:r>
      <w:r w:rsidRPr="00D44342">
        <w:t>Paragrafo 9</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AB75552" w14:textId="77777777" w:rsidTr="00301803">
        <w:trPr>
          <w:trHeight w:hRule="exact" w:val="240"/>
          <w:jc w:val="center"/>
        </w:trPr>
        <w:tc>
          <w:tcPr>
            <w:tcW w:w="9752" w:type="dxa"/>
            <w:gridSpan w:val="2"/>
            <w:tcBorders>
              <w:top w:val="nil"/>
              <w:left w:val="nil"/>
              <w:bottom w:val="nil"/>
              <w:right w:val="nil"/>
            </w:tcBorders>
          </w:tcPr>
          <w:p w14:paraId="1A452C0B" w14:textId="77777777" w:rsidR="00DF724D" w:rsidRPr="00D44342" w:rsidRDefault="00DF724D" w:rsidP="00301803"/>
        </w:tc>
      </w:tr>
      <w:tr w:rsidR="00DF724D" w:rsidRPr="00D44342" w14:paraId="3EAACE8F" w14:textId="77777777" w:rsidTr="00301803">
        <w:trPr>
          <w:trHeight w:val="240"/>
          <w:jc w:val="center"/>
        </w:trPr>
        <w:tc>
          <w:tcPr>
            <w:tcW w:w="4876" w:type="dxa"/>
            <w:tcBorders>
              <w:top w:val="nil"/>
              <w:left w:val="nil"/>
              <w:bottom w:val="nil"/>
              <w:right w:val="nil"/>
            </w:tcBorders>
          </w:tcPr>
          <w:p w14:paraId="165114E4"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3F9B2A19" w14:textId="77777777" w:rsidR="00DF724D" w:rsidRPr="00D44342" w:rsidRDefault="00DF724D" w:rsidP="00301803">
            <w:pPr>
              <w:pStyle w:val="AmColumnHeading"/>
            </w:pPr>
            <w:r w:rsidRPr="00D44342">
              <w:t>Emendamento</w:t>
            </w:r>
          </w:p>
        </w:tc>
      </w:tr>
      <w:tr w:rsidR="00DF724D" w:rsidRPr="00D44342" w14:paraId="6AE030C0" w14:textId="77777777" w:rsidTr="00301803">
        <w:trPr>
          <w:jc w:val="center"/>
        </w:trPr>
        <w:tc>
          <w:tcPr>
            <w:tcW w:w="4876" w:type="dxa"/>
            <w:tcBorders>
              <w:top w:val="nil"/>
              <w:left w:val="nil"/>
              <w:bottom w:val="nil"/>
              <w:right w:val="nil"/>
            </w:tcBorders>
          </w:tcPr>
          <w:p w14:paraId="39C316BF" w14:textId="77777777" w:rsidR="00DF724D" w:rsidRPr="00D44342" w:rsidRDefault="00DF724D" w:rsidP="00301803">
            <w:pPr>
              <w:pStyle w:val="Normal6a"/>
            </w:pPr>
            <w:r w:rsidRPr="00D44342">
              <w:t>9.</w:t>
            </w:r>
            <w:r w:rsidRPr="00D44342">
              <w:tab/>
              <w:t>invita la Commissione a provvedere affinché i futuri aggiornamenti del piano d'azione siano preceduti da dialoghi strutturati con i paesi partner e il Parlamento;</w:t>
            </w:r>
          </w:p>
        </w:tc>
        <w:tc>
          <w:tcPr>
            <w:tcW w:w="4876" w:type="dxa"/>
            <w:tcBorders>
              <w:top w:val="nil"/>
              <w:left w:val="nil"/>
              <w:bottom w:val="nil"/>
              <w:right w:val="nil"/>
            </w:tcBorders>
          </w:tcPr>
          <w:p w14:paraId="0C4C6C37" w14:textId="77777777" w:rsidR="00DF724D" w:rsidRPr="00D44342" w:rsidRDefault="00DF724D" w:rsidP="00301803">
            <w:pPr>
              <w:pStyle w:val="Normal6a"/>
            </w:pPr>
            <w:r w:rsidRPr="00D44342">
              <w:t>9.</w:t>
            </w:r>
            <w:r w:rsidRPr="00D44342">
              <w:tab/>
              <w:t xml:space="preserve">invita la Commissione a provvedere affinché i futuri aggiornamenti del piano d'azione siano preceduti da dialoghi strutturati con i paesi partner e il Parlamento </w:t>
            </w:r>
            <w:r w:rsidRPr="00D44342">
              <w:rPr>
                <w:b/>
                <w:i/>
              </w:rPr>
              <w:t>europeo</w:t>
            </w:r>
            <w:r w:rsidRPr="00D44342">
              <w:t>;</w:t>
            </w:r>
          </w:p>
        </w:tc>
      </w:tr>
    </w:tbl>
    <w:p w14:paraId="35BB2D7D"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68CCD213" w14:textId="77777777" w:rsidR="00DF724D" w:rsidRPr="00D44342" w:rsidRDefault="00DF724D" w:rsidP="00DF724D">
      <w:r w:rsidRPr="00D44342">
        <w:rPr>
          <w:rStyle w:val="HideTWBExt"/>
        </w:rPr>
        <w:t>&lt;/Amend&gt;</w:t>
      </w:r>
    </w:p>
    <w:p w14:paraId="7A6B6D9A"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204</w:t>
      </w:r>
      <w:r w:rsidRPr="00D44342">
        <w:rPr>
          <w:rStyle w:val="HideTWBExt"/>
          <w:b w:val="0"/>
        </w:rPr>
        <w:t>&lt;/NumAm&gt;</w:t>
      </w:r>
    </w:p>
    <w:p w14:paraId="0658A835" w14:textId="77777777" w:rsidR="00DF724D" w:rsidRPr="00D44342" w:rsidRDefault="00DF724D" w:rsidP="00DF724D">
      <w:pPr>
        <w:pStyle w:val="NormalBold"/>
      </w:pPr>
      <w:r w:rsidRPr="00D44342">
        <w:rPr>
          <w:rStyle w:val="HideTWBExt"/>
          <w:b w:val="0"/>
        </w:rPr>
        <w:t>&lt;RepeatBlock-By&gt;&lt;Members&gt;</w:t>
      </w:r>
      <w:r w:rsidRPr="00D44342">
        <w:t>Helmut Brandstätter, Dan Barna, Hilde Vautmans</w:t>
      </w:r>
      <w:r w:rsidRPr="00D44342">
        <w:rPr>
          <w:rStyle w:val="HideTWBExt"/>
          <w:b w:val="0"/>
        </w:rPr>
        <w:t>&lt;/Members&gt;</w:t>
      </w:r>
    </w:p>
    <w:p w14:paraId="1239A517" w14:textId="77777777" w:rsidR="00DF724D" w:rsidRPr="00D44342" w:rsidRDefault="00DF724D" w:rsidP="00DF724D">
      <w:pPr>
        <w:pStyle w:val="NormalBold"/>
      </w:pPr>
      <w:r w:rsidRPr="00D44342">
        <w:rPr>
          <w:rStyle w:val="HideTWBExt"/>
          <w:b w:val="0"/>
        </w:rPr>
        <w:t>&lt;/RepeatBlock-By&gt;</w:t>
      </w:r>
    </w:p>
    <w:p w14:paraId="487F20CC"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501A09DA" w14:textId="77777777" w:rsidR="00DF724D" w:rsidRPr="00D44342" w:rsidRDefault="00DF724D" w:rsidP="00DF724D">
      <w:pPr>
        <w:pStyle w:val="NormalBold"/>
      </w:pPr>
      <w:r w:rsidRPr="00D44342">
        <w:rPr>
          <w:rStyle w:val="HideTWBExt"/>
          <w:b w:val="0"/>
        </w:rPr>
        <w:t>&lt;Article&gt;</w:t>
      </w:r>
      <w:r w:rsidRPr="00D44342">
        <w:t>Paragrafo 9</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0EB3C0BB" w14:textId="77777777" w:rsidTr="00301803">
        <w:trPr>
          <w:trHeight w:hRule="exact" w:val="240"/>
          <w:jc w:val="center"/>
        </w:trPr>
        <w:tc>
          <w:tcPr>
            <w:tcW w:w="9752" w:type="dxa"/>
            <w:gridSpan w:val="2"/>
            <w:tcBorders>
              <w:top w:val="nil"/>
              <w:left w:val="nil"/>
              <w:bottom w:val="nil"/>
              <w:right w:val="nil"/>
            </w:tcBorders>
          </w:tcPr>
          <w:p w14:paraId="11F8BE93" w14:textId="77777777" w:rsidR="00DF724D" w:rsidRPr="00D44342" w:rsidRDefault="00DF724D" w:rsidP="00301803"/>
        </w:tc>
      </w:tr>
      <w:tr w:rsidR="00DF724D" w:rsidRPr="00D44342" w14:paraId="0D3A2798" w14:textId="77777777" w:rsidTr="00301803">
        <w:trPr>
          <w:trHeight w:val="240"/>
          <w:jc w:val="center"/>
        </w:trPr>
        <w:tc>
          <w:tcPr>
            <w:tcW w:w="4876" w:type="dxa"/>
            <w:tcBorders>
              <w:top w:val="nil"/>
              <w:left w:val="nil"/>
              <w:bottom w:val="nil"/>
              <w:right w:val="nil"/>
            </w:tcBorders>
          </w:tcPr>
          <w:p w14:paraId="20F589AC"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06AF46C2" w14:textId="77777777" w:rsidR="00DF724D" w:rsidRPr="00D44342" w:rsidRDefault="00DF724D" w:rsidP="00301803">
            <w:pPr>
              <w:pStyle w:val="AmColumnHeading"/>
            </w:pPr>
            <w:r w:rsidRPr="00D44342">
              <w:t>Emendamento</w:t>
            </w:r>
          </w:p>
        </w:tc>
      </w:tr>
      <w:tr w:rsidR="00DF724D" w:rsidRPr="00D44342" w14:paraId="32D32DE9" w14:textId="77777777" w:rsidTr="00301803">
        <w:trPr>
          <w:jc w:val="center"/>
        </w:trPr>
        <w:tc>
          <w:tcPr>
            <w:tcW w:w="4876" w:type="dxa"/>
            <w:tcBorders>
              <w:top w:val="nil"/>
              <w:left w:val="nil"/>
              <w:bottom w:val="nil"/>
              <w:right w:val="nil"/>
            </w:tcBorders>
          </w:tcPr>
          <w:p w14:paraId="0B0D9EA8" w14:textId="77777777" w:rsidR="00DF724D" w:rsidRPr="00D44342" w:rsidRDefault="00DF724D" w:rsidP="00301803">
            <w:pPr>
              <w:pStyle w:val="Normal6a"/>
            </w:pPr>
            <w:r w:rsidRPr="00D44342">
              <w:t>9.</w:t>
            </w:r>
            <w:r w:rsidRPr="00D44342">
              <w:tab/>
              <w:t>invita la Commissione a provvedere affinché i futuri aggiornamenti del piano d'azione siano preceduti da dialoghi strutturati con i paesi partner e il Parlamento;</w:t>
            </w:r>
          </w:p>
        </w:tc>
        <w:tc>
          <w:tcPr>
            <w:tcW w:w="4876" w:type="dxa"/>
            <w:tcBorders>
              <w:top w:val="nil"/>
              <w:left w:val="nil"/>
              <w:bottom w:val="nil"/>
              <w:right w:val="nil"/>
            </w:tcBorders>
          </w:tcPr>
          <w:p w14:paraId="248C3B7F" w14:textId="77777777" w:rsidR="00DF724D" w:rsidRPr="00D44342" w:rsidRDefault="00DF724D" w:rsidP="00301803">
            <w:pPr>
              <w:pStyle w:val="Normal6a"/>
            </w:pPr>
            <w:r w:rsidRPr="00D44342">
              <w:t>9.</w:t>
            </w:r>
            <w:r w:rsidRPr="00D44342">
              <w:tab/>
              <w:t xml:space="preserve">invita la Commissione a provvedere affinché i futuri aggiornamenti del piano d'azione siano preceduti da dialoghi strutturati con i paesi partner e il Parlamento </w:t>
            </w:r>
            <w:r w:rsidRPr="00D44342">
              <w:rPr>
                <w:b/>
                <w:i/>
              </w:rPr>
              <w:t>europeo</w:t>
            </w:r>
            <w:r w:rsidRPr="00D44342">
              <w:t xml:space="preserve"> </w:t>
            </w:r>
            <w:r w:rsidRPr="00D44342">
              <w:rPr>
                <w:b/>
                <w:i/>
              </w:rPr>
              <w:t>e i suoi rispettivi organi</w:t>
            </w:r>
            <w:r w:rsidRPr="00D44342">
              <w:t>;</w:t>
            </w:r>
          </w:p>
        </w:tc>
      </w:tr>
    </w:tbl>
    <w:p w14:paraId="6A951504"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74541E54" w14:textId="77777777" w:rsidR="00DF724D" w:rsidRPr="00D44342" w:rsidRDefault="00DF724D" w:rsidP="00DF724D">
      <w:r w:rsidRPr="00D44342">
        <w:rPr>
          <w:rStyle w:val="HideTWBExt"/>
        </w:rPr>
        <w:t>&lt;/Amend&gt;</w:t>
      </w:r>
    </w:p>
    <w:p w14:paraId="6D5761B8"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205</w:t>
      </w:r>
      <w:r w:rsidRPr="00D44342">
        <w:rPr>
          <w:rStyle w:val="HideTWBExt"/>
          <w:b w:val="0"/>
        </w:rPr>
        <w:t>&lt;/NumAm&gt;</w:t>
      </w:r>
    </w:p>
    <w:p w14:paraId="4C4CCB2D" w14:textId="77777777" w:rsidR="00DF724D" w:rsidRPr="00D44342" w:rsidRDefault="00DF724D" w:rsidP="00DF724D">
      <w:pPr>
        <w:pStyle w:val="NormalBold"/>
      </w:pPr>
      <w:r w:rsidRPr="00D44342">
        <w:rPr>
          <w:rStyle w:val="HideTWBExt"/>
          <w:b w:val="0"/>
        </w:rPr>
        <w:t>&lt;RepeatBlock-By&gt;&lt;Members&gt;</w:t>
      </w:r>
      <w:r w:rsidRPr="00D44342">
        <w:t>Geadis Geadi, Emmanouil Fragkos</w:t>
      </w:r>
      <w:r w:rsidRPr="00D44342">
        <w:rPr>
          <w:rStyle w:val="HideTWBExt"/>
          <w:b w:val="0"/>
        </w:rPr>
        <w:t>&lt;/Members&gt;</w:t>
      </w:r>
    </w:p>
    <w:p w14:paraId="391B5697" w14:textId="77777777" w:rsidR="00DF724D" w:rsidRPr="00D44342" w:rsidRDefault="00DF724D" w:rsidP="00DF724D">
      <w:pPr>
        <w:pStyle w:val="NormalBold"/>
      </w:pPr>
      <w:r w:rsidRPr="00D44342">
        <w:rPr>
          <w:rStyle w:val="HideTWBExt"/>
          <w:b w:val="0"/>
        </w:rPr>
        <w:t>&lt;/RepeatBlock-By&gt;</w:t>
      </w:r>
    </w:p>
    <w:p w14:paraId="68D59F24"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6647226F" w14:textId="77777777" w:rsidR="00DF724D" w:rsidRPr="00D44342" w:rsidRDefault="00DF724D" w:rsidP="00DF724D">
      <w:pPr>
        <w:pStyle w:val="NormalBold"/>
      </w:pPr>
      <w:r w:rsidRPr="00D44342">
        <w:rPr>
          <w:rStyle w:val="HideTWBExt"/>
          <w:b w:val="0"/>
        </w:rPr>
        <w:t>&lt;Article&gt;</w:t>
      </w:r>
      <w:r w:rsidRPr="00D44342">
        <w:t>Paragrafo 9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08B411F0" w14:textId="77777777" w:rsidTr="00301803">
        <w:trPr>
          <w:trHeight w:hRule="exact" w:val="240"/>
          <w:jc w:val="center"/>
        </w:trPr>
        <w:tc>
          <w:tcPr>
            <w:tcW w:w="9752" w:type="dxa"/>
            <w:gridSpan w:val="2"/>
            <w:tcBorders>
              <w:top w:val="nil"/>
              <w:left w:val="nil"/>
              <w:bottom w:val="nil"/>
              <w:right w:val="nil"/>
            </w:tcBorders>
          </w:tcPr>
          <w:p w14:paraId="5200EDEA" w14:textId="77777777" w:rsidR="00DF724D" w:rsidRPr="00D44342" w:rsidRDefault="00DF724D" w:rsidP="00301803"/>
        </w:tc>
      </w:tr>
      <w:tr w:rsidR="00DF724D" w:rsidRPr="00D44342" w14:paraId="6898BD08" w14:textId="77777777" w:rsidTr="00301803">
        <w:trPr>
          <w:trHeight w:val="240"/>
          <w:jc w:val="center"/>
        </w:trPr>
        <w:tc>
          <w:tcPr>
            <w:tcW w:w="4876" w:type="dxa"/>
            <w:tcBorders>
              <w:top w:val="nil"/>
              <w:left w:val="nil"/>
              <w:bottom w:val="nil"/>
              <w:right w:val="nil"/>
            </w:tcBorders>
          </w:tcPr>
          <w:p w14:paraId="7F20D530"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99F8AB3" w14:textId="77777777" w:rsidR="00DF724D" w:rsidRPr="00D44342" w:rsidRDefault="00DF724D" w:rsidP="00301803">
            <w:pPr>
              <w:pStyle w:val="AmColumnHeading"/>
            </w:pPr>
            <w:r w:rsidRPr="00D44342">
              <w:t>Emendamento</w:t>
            </w:r>
          </w:p>
        </w:tc>
      </w:tr>
      <w:tr w:rsidR="00DF724D" w:rsidRPr="00D44342" w14:paraId="1ACE25AE" w14:textId="77777777" w:rsidTr="00301803">
        <w:trPr>
          <w:jc w:val="center"/>
        </w:trPr>
        <w:tc>
          <w:tcPr>
            <w:tcW w:w="4876" w:type="dxa"/>
            <w:tcBorders>
              <w:top w:val="nil"/>
              <w:left w:val="nil"/>
              <w:bottom w:val="nil"/>
              <w:right w:val="nil"/>
            </w:tcBorders>
          </w:tcPr>
          <w:p w14:paraId="4698CB1A" w14:textId="77777777" w:rsidR="00DF724D" w:rsidRPr="00D44342" w:rsidRDefault="00DF724D" w:rsidP="00301803">
            <w:pPr>
              <w:pStyle w:val="Normal6a"/>
            </w:pPr>
          </w:p>
        </w:tc>
        <w:tc>
          <w:tcPr>
            <w:tcW w:w="4876" w:type="dxa"/>
            <w:tcBorders>
              <w:top w:val="nil"/>
              <w:left w:val="nil"/>
              <w:bottom w:val="nil"/>
              <w:right w:val="nil"/>
            </w:tcBorders>
          </w:tcPr>
          <w:p w14:paraId="6EB46D33" w14:textId="77777777" w:rsidR="00DF724D" w:rsidRPr="00D44342" w:rsidRDefault="00DF724D" w:rsidP="00301803">
            <w:pPr>
              <w:pStyle w:val="Normal6a"/>
            </w:pPr>
            <w:r w:rsidRPr="00D44342">
              <w:rPr>
                <w:b/>
                <w:i/>
              </w:rPr>
              <w:t>9 bis.</w:t>
            </w:r>
            <w:r w:rsidRPr="00D44342">
              <w:tab/>
            </w:r>
            <w:r w:rsidRPr="00D44342">
              <w:rPr>
                <w:b/>
                <w:i/>
              </w:rPr>
              <w:t>invita la Commissione a fornire incentivi che promuovano la cooperazione, la democrazia e l'adesione ai principi e ai valori sostenuti dall'Unione, isolando nel contempo i paesi che non rispettano il diritto internazionale e l'integrità territoriale e la sovranità degli Stati membri e che fungono da fonti di instabilità e perturbazione nella regione;</w:t>
            </w:r>
          </w:p>
        </w:tc>
      </w:tr>
    </w:tbl>
    <w:p w14:paraId="71884A44"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14960C8A" w14:textId="77777777" w:rsidR="00DF724D" w:rsidRPr="00D44342" w:rsidRDefault="00DF724D" w:rsidP="00DF724D">
      <w:r w:rsidRPr="00D44342">
        <w:rPr>
          <w:rStyle w:val="HideTWBExt"/>
        </w:rPr>
        <w:t>&lt;/Amend&gt;</w:t>
      </w:r>
    </w:p>
    <w:p w14:paraId="51305FED"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206</w:t>
      </w:r>
      <w:r w:rsidRPr="00D44342">
        <w:rPr>
          <w:rStyle w:val="HideTWBExt"/>
          <w:b w:val="0"/>
        </w:rPr>
        <w:t>&lt;/NumAm&gt;</w:t>
      </w:r>
    </w:p>
    <w:p w14:paraId="47DCF159" w14:textId="77777777" w:rsidR="00DF724D" w:rsidRPr="00D44342" w:rsidRDefault="00DF724D" w:rsidP="00DF724D">
      <w:pPr>
        <w:pStyle w:val="NormalBold"/>
      </w:pPr>
      <w:r w:rsidRPr="00D44342">
        <w:rPr>
          <w:rStyle w:val="HideTWBExt"/>
          <w:b w:val="0"/>
        </w:rPr>
        <w:t>&lt;RepeatBlock-By&gt;&lt;Members&gt;</w:t>
      </w:r>
      <w:r w:rsidRPr="00D44342">
        <w:t>Nicola Zingaretti, Nacho Sánchez Amor, Yannis Maniatis, Elio Di Rupo, Marco Tarquinio, Matjaž Nemec, Marta Temido, Costas Mavrides</w:t>
      </w:r>
      <w:r w:rsidRPr="00D44342">
        <w:rPr>
          <w:rStyle w:val="HideTWBExt"/>
          <w:b w:val="0"/>
        </w:rPr>
        <w:t>&lt;/Members&gt;</w:t>
      </w:r>
    </w:p>
    <w:p w14:paraId="0223AC8B" w14:textId="77777777" w:rsidR="00DF724D" w:rsidRPr="00D44342" w:rsidRDefault="00DF724D" w:rsidP="00DF724D">
      <w:pPr>
        <w:pStyle w:val="NormalBold"/>
      </w:pPr>
      <w:r w:rsidRPr="00D44342">
        <w:rPr>
          <w:rStyle w:val="HideTWBExt"/>
          <w:b w:val="0"/>
        </w:rPr>
        <w:t>&lt;/RepeatBlock-By&gt;</w:t>
      </w:r>
    </w:p>
    <w:p w14:paraId="2D9EEF5E"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4551BCB2" w14:textId="77777777" w:rsidR="00DF724D" w:rsidRPr="00D44342" w:rsidRDefault="00DF724D" w:rsidP="00DF724D">
      <w:pPr>
        <w:pStyle w:val="NormalBold"/>
      </w:pPr>
      <w:r w:rsidRPr="00D44342">
        <w:rPr>
          <w:rStyle w:val="HideTWBExt"/>
          <w:b w:val="0"/>
        </w:rPr>
        <w:t>&lt;Article&gt;</w:t>
      </w:r>
      <w:r w:rsidRPr="00D44342">
        <w:t>Paragrafo 9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01627FF" w14:textId="77777777" w:rsidTr="00301803">
        <w:trPr>
          <w:trHeight w:hRule="exact" w:val="240"/>
          <w:jc w:val="center"/>
        </w:trPr>
        <w:tc>
          <w:tcPr>
            <w:tcW w:w="9752" w:type="dxa"/>
            <w:gridSpan w:val="2"/>
            <w:tcBorders>
              <w:top w:val="nil"/>
              <w:left w:val="nil"/>
              <w:bottom w:val="nil"/>
              <w:right w:val="nil"/>
            </w:tcBorders>
          </w:tcPr>
          <w:p w14:paraId="6BC0D772" w14:textId="77777777" w:rsidR="00DF724D" w:rsidRPr="00D44342" w:rsidRDefault="00DF724D" w:rsidP="00301803"/>
        </w:tc>
      </w:tr>
      <w:tr w:rsidR="00DF724D" w:rsidRPr="00D44342" w14:paraId="0B89975F" w14:textId="77777777" w:rsidTr="00301803">
        <w:trPr>
          <w:trHeight w:val="240"/>
          <w:jc w:val="center"/>
        </w:trPr>
        <w:tc>
          <w:tcPr>
            <w:tcW w:w="4876" w:type="dxa"/>
            <w:tcBorders>
              <w:top w:val="nil"/>
              <w:left w:val="nil"/>
              <w:bottom w:val="nil"/>
              <w:right w:val="nil"/>
            </w:tcBorders>
          </w:tcPr>
          <w:p w14:paraId="4D095DF1"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7B65CD80" w14:textId="77777777" w:rsidR="00DF724D" w:rsidRPr="00D44342" w:rsidRDefault="00DF724D" w:rsidP="00301803">
            <w:pPr>
              <w:pStyle w:val="AmColumnHeading"/>
            </w:pPr>
            <w:r w:rsidRPr="00D44342">
              <w:t>Emendamento</w:t>
            </w:r>
          </w:p>
        </w:tc>
      </w:tr>
      <w:tr w:rsidR="00DF724D" w:rsidRPr="00D44342" w14:paraId="63883FCD" w14:textId="77777777" w:rsidTr="00301803">
        <w:trPr>
          <w:jc w:val="center"/>
        </w:trPr>
        <w:tc>
          <w:tcPr>
            <w:tcW w:w="4876" w:type="dxa"/>
            <w:tcBorders>
              <w:top w:val="nil"/>
              <w:left w:val="nil"/>
              <w:bottom w:val="nil"/>
              <w:right w:val="nil"/>
            </w:tcBorders>
          </w:tcPr>
          <w:p w14:paraId="3880D255" w14:textId="77777777" w:rsidR="00DF724D" w:rsidRPr="00D44342" w:rsidRDefault="00DF724D" w:rsidP="00301803">
            <w:pPr>
              <w:pStyle w:val="Normal6a"/>
            </w:pPr>
          </w:p>
        </w:tc>
        <w:tc>
          <w:tcPr>
            <w:tcW w:w="4876" w:type="dxa"/>
            <w:tcBorders>
              <w:top w:val="nil"/>
              <w:left w:val="nil"/>
              <w:bottom w:val="nil"/>
              <w:right w:val="nil"/>
            </w:tcBorders>
          </w:tcPr>
          <w:p w14:paraId="4111D0E9" w14:textId="77777777" w:rsidR="00DF724D" w:rsidRPr="00D44342" w:rsidRDefault="00DF724D" w:rsidP="00301803">
            <w:pPr>
              <w:pStyle w:val="Normal6a"/>
            </w:pPr>
            <w:r w:rsidRPr="00D44342">
              <w:rPr>
                <w:b/>
                <w:i/>
              </w:rPr>
              <w:t>9 bis.</w:t>
            </w:r>
            <w:r w:rsidRPr="00D44342">
              <w:tab/>
            </w:r>
            <w:r w:rsidRPr="00D44342">
              <w:rPr>
                <w:b/>
                <w:i/>
              </w:rPr>
              <w:t>sostiene l'introduzione di strumenti finanziari e di garanzia per sbloccare capitali destinati a progetti inclusivi e intelligenti dal punto di vista climatico in settori sottofinanziati quali l'adattamento ai cambiamenti climatici, la tecnologia dell'istruzione e lo sviluppo rurale, al fine di ridurre il rischio per gli investitori e catalizzare i partenariati pubblico-privato;</w:t>
            </w:r>
          </w:p>
        </w:tc>
      </w:tr>
    </w:tbl>
    <w:p w14:paraId="7D048E69"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32D84469" w14:textId="77777777" w:rsidR="00DF724D" w:rsidRPr="00D44342" w:rsidRDefault="00DF724D" w:rsidP="00DF724D">
      <w:r w:rsidRPr="00D44342">
        <w:rPr>
          <w:rStyle w:val="HideTWBExt"/>
        </w:rPr>
        <w:t>&lt;/Amend&gt;</w:t>
      </w:r>
    </w:p>
    <w:p w14:paraId="0311BAEF"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207</w:t>
      </w:r>
      <w:r w:rsidRPr="00D44342">
        <w:rPr>
          <w:rStyle w:val="HideTWBExt"/>
          <w:b w:val="0"/>
        </w:rPr>
        <w:t>&lt;/NumAm&gt;</w:t>
      </w:r>
    </w:p>
    <w:p w14:paraId="5A3D0E95" w14:textId="77777777" w:rsidR="00DF724D" w:rsidRPr="00D44342" w:rsidRDefault="00DF724D" w:rsidP="00DF724D">
      <w:pPr>
        <w:pStyle w:val="NormalBold"/>
      </w:pPr>
      <w:r w:rsidRPr="00D44342">
        <w:rPr>
          <w:rStyle w:val="HideTWBExt"/>
          <w:b w:val="0"/>
        </w:rPr>
        <w:t>&lt;RepeatBlock-By&gt;&lt;Members&gt;</w:t>
      </w:r>
      <w:r w:rsidRPr="00D44342">
        <w:t>Massimiliano Salini</w:t>
      </w:r>
      <w:r w:rsidRPr="00D44342">
        <w:rPr>
          <w:rStyle w:val="HideTWBExt"/>
          <w:b w:val="0"/>
        </w:rPr>
        <w:t>&lt;/Members&gt;</w:t>
      </w:r>
    </w:p>
    <w:p w14:paraId="736546F7" w14:textId="77777777" w:rsidR="00DF724D" w:rsidRPr="00D44342" w:rsidRDefault="00DF724D" w:rsidP="00DF724D">
      <w:pPr>
        <w:pStyle w:val="NormalBold"/>
      </w:pPr>
      <w:r w:rsidRPr="00D44342">
        <w:rPr>
          <w:rStyle w:val="HideTWBExt"/>
          <w:b w:val="0"/>
        </w:rPr>
        <w:t>&lt;/RepeatBlock-By&gt;</w:t>
      </w:r>
    </w:p>
    <w:p w14:paraId="0F606499"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00000698" w14:textId="77777777" w:rsidR="00DF724D" w:rsidRPr="00D44342" w:rsidRDefault="00DF724D" w:rsidP="00DF724D">
      <w:pPr>
        <w:pStyle w:val="NormalBold"/>
      </w:pPr>
      <w:r w:rsidRPr="00D44342">
        <w:rPr>
          <w:rStyle w:val="HideTWBExt"/>
          <w:b w:val="0"/>
        </w:rPr>
        <w:t>&lt;Article&gt;</w:t>
      </w:r>
      <w:r w:rsidRPr="00D44342">
        <w:t>Paragrafo 9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3B45D312" w14:textId="77777777" w:rsidTr="00301803">
        <w:trPr>
          <w:trHeight w:hRule="exact" w:val="240"/>
          <w:jc w:val="center"/>
        </w:trPr>
        <w:tc>
          <w:tcPr>
            <w:tcW w:w="9752" w:type="dxa"/>
            <w:gridSpan w:val="2"/>
            <w:tcBorders>
              <w:top w:val="nil"/>
              <w:left w:val="nil"/>
              <w:bottom w:val="nil"/>
              <w:right w:val="nil"/>
            </w:tcBorders>
          </w:tcPr>
          <w:p w14:paraId="1C09B3DC" w14:textId="77777777" w:rsidR="00DF724D" w:rsidRPr="00D44342" w:rsidRDefault="00DF724D" w:rsidP="00301803"/>
        </w:tc>
      </w:tr>
      <w:tr w:rsidR="00DF724D" w:rsidRPr="00D44342" w14:paraId="24901BE2" w14:textId="77777777" w:rsidTr="00301803">
        <w:trPr>
          <w:trHeight w:val="240"/>
          <w:jc w:val="center"/>
        </w:trPr>
        <w:tc>
          <w:tcPr>
            <w:tcW w:w="4876" w:type="dxa"/>
            <w:tcBorders>
              <w:top w:val="nil"/>
              <w:left w:val="nil"/>
              <w:bottom w:val="nil"/>
              <w:right w:val="nil"/>
            </w:tcBorders>
          </w:tcPr>
          <w:p w14:paraId="00BF1A22"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3E5A2D7E" w14:textId="77777777" w:rsidR="00DF724D" w:rsidRPr="00D44342" w:rsidRDefault="00DF724D" w:rsidP="00301803">
            <w:pPr>
              <w:pStyle w:val="AmColumnHeading"/>
            </w:pPr>
            <w:r w:rsidRPr="00D44342">
              <w:t>Emendamento</w:t>
            </w:r>
          </w:p>
        </w:tc>
      </w:tr>
      <w:tr w:rsidR="00DF724D" w:rsidRPr="00D44342" w14:paraId="1E7EF79C" w14:textId="77777777" w:rsidTr="00301803">
        <w:trPr>
          <w:jc w:val="center"/>
        </w:trPr>
        <w:tc>
          <w:tcPr>
            <w:tcW w:w="4876" w:type="dxa"/>
            <w:tcBorders>
              <w:top w:val="nil"/>
              <w:left w:val="nil"/>
              <w:bottom w:val="nil"/>
              <w:right w:val="nil"/>
            </w:tcBorders>
          </w:tcPr>
          <w:p w14:paraId="478A7BA0" w14:textId="77777777" w:rsidR="00DF724D" w:rsidRPr="00D44342" w:rsidRDefault="00DF724D" w:rsidP="00301803">
            <w:pPr>
              <w:pStyle w:val="Normal6a"/>
            </w:pPr>
          </w:p>
        </w:tc>
        <w:tc>
          <w:tcPr>
            <w:tcW w:w="4876" w:type="dxa"/>
            <w:tcBorders>
              <w:top w:val="nil"/>
              <w:left w:val="nil"/>
              <w:bottom w:val="nil"/>
              <w:right w:val="nil"/>
            </w:tcBorders>
          </w:tcPr>
          <w:p w14:paraId="26B590C1" w14:textId="77777777" w:rsidR="00DF724D" w:rsidRPr="00D44342" w:rsidRDefault="00DF724D" w:rsidP="00301803">
            <w:pPr>
              <w:pStyle w:val="Normal6a"/>
            </w:pPr>
            <w:r w:rsidRPr="00D44342">
              <w:rPr>
                <w:b/>
                <w:i/>
              </w:rPr>
              <w:t>9 bis.</w:t>
            </w:r>
            <w:r w:rsidRPr="00D44342">
              <w:tab/>
            </w:r>
            <w:r w:rsidRPr="00D44342">
              <w:rPr>
                <w:b/>
                <w:i/>
              </w:rPr>
              <w:t>chiede che l'attuazione del patto sia integrata in un più ampio quadro di dialogo e di consultazioni istituzionali con i partner in tutta la regione; sottolinea l'importanza di nuovi accordi di partenariato strategico nell'attuazione delle iniziative del patto e nel consolidamento degli interessi fondamentali dell'UE;</w:t>
            </w:r>
          </w:p>
        </w:tc>
      </w:tr>
    </w:tbl>
    <w:p w14:paraId="07EDD7B1"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4A7867BC" w14:textId="77777777" w:rsidR="00DF724D" w:rsidRPr="00D44342" w:rsidRDefault="00DF724D" w:rsidP="00DF724D">
      <w:r w:rsidRPr="00D44342">
        <w:rPr>
          <w:rStyle w:val="HideTWBExt"/>
        </w:rPr>
        <w:t>&lt;/Amend&gt;</w:t>
      </w:r>
    </w:p>
    <w:p w14:paraId="56D7928C"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208</w:t>
      </w:r>
      <w:r w:rsidRPr="00D44342">
        <w:rPr>
          <w:rStyle w:val="HideTWBExt"/>
          <w:b w:val="0"/>
        </w:rPr>
        <w:t>&lt;/NumAm&gt;</w:t>
      </w:r>
    </w:p>
    <w:p w14:paraId="271DDD5A" w14:textId="77777777" w:rsidR="00DF724D" w:rsidRPr="00D44342" w:rsidRDefault="00DF724D" w:rsidP="00DF724D">
      <w:pPr>
        <w:pStyle w:val="NormalBold"/>
      </w:pPr>
      <w:r w:rsidRPr="00D44342">
        <w:rPr>
          <w:rStyle w:val="HideTWBExt"/>
          <w:b w:val="0"/>
        </w:rPr>
        <w:t>&lt;RepeatBlock-By&gt;&lt;Members&gt;</w:t>
      </w:r>
      <w:r w:rsidRPr="00D44342">
        <w:t>Francisco José Millán Mon</w:t>
      </w:r>
      <w:r w:rsidRPr="00D44342">
        <w:rPr>
          <w:rStyle w:val="HideTWBExt"/>
          <w:b w:val="0"/>
        </w:rPr>
        <w:t>&lt;/Members&gt;</w:t>
      </w:r>
    </w:p>
    <w:p w14:paraId="3FC18D07" w14:textId="77777777" w:rsidR="00DF724D" w:rsidRPr="00D44342" w:rsidRDefault="00DF724D" w:rsidP="00DF724D">
      <w:pPr>
        <w:pStyle w:val="NormalBold"/>
      </w:pPr>
      <w:r w:rsidRPr="00D44342">
        <w:rPr>
          <w:rStyle w:val="HideTWBExt"/>
          <w:b w:val="0"/>
        </w:rPr>
        <w:t>&lt;/RepeatBlock-By&gt;</w:t>
      </w:r>
    </w:p>
    <w:p w14:paraId="7F4C1C62"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25E9C973" w14:textId="77777777" w:rsidR="00DF724D" w:rsidRPr="00D44342" w:rsidRDefault="00DF724D" w:rsidP="00DF724D">
      <w:pPr>
        <w:pStyle w:val="NormalBold"/>
      </w:pPr>
      <w:r w:rsidRPr="00D44342">
        <w:rPr>
          <w:rStyle w:val="HideTWBExt"/>
          <w:b w:val="0"/>
        </w:rPr>
        <w:t>&lt;Article&gt;</w:t>
      </w:r>
      <w:r w:rsidRPr="00D44342">
        <w:t>Paragrafo 9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3D0DA025" w14:textId="77777777" w:rsidTr="00301803">
        <w:trPr>
          <w:trHeight w:hRule="exact" w:val="240"/>
          <w:jc w:val="center"/>
        </w:trPr>
        <w:tc>
          <w:tcPr>
            <w:tcW w:w="9752" w:type="dxa"/>
            <w:gridSpan w:val="2"/>
            <w:tcBorders>
              <w:top w:val="nil"/>
              <w:left w:val="nil"/>
              <w:bottom w:val="nil"/>
              <w:right w:val="nil"/>
            </w:tcBorders>
          </w:tcPr>
          <w:p w14:paraId="14E1FF58" w14:textId="77777777" w:rsidR="00DF724D" w:rsidRPr="00D44342" w:rsidRDefault="00DF724D" w:rsidP="00301803"/>
        </w:tc>
      </w:tr>
      <w:tr w:rsidR="00DF724D" w:rsidRPr="00D44342" w14:paraId="2BAF6161" w14:textId="77777777" w:rsidTr="00301803">
        <w:trPr>
          <w:trHeight w:val="240"/>
          <w:jc w:val="center"/>
        </w:trPr>
        <w:tc>
          <w:tcPr>
            <w:tcW w:w="4876" w:type="dxa"/>
            <w:tcBorders>
              <w:top w:val="nil"/>
              <w:left w:val="nil"/>
              <w:bottom w:val="nil"/>
              <w:right w:val="nil"/>
            </w:tcBorders>
          </w:tcPr>
          <w:p w14:paraId="4EC588BA"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0B1B26E2" w14:textId="77777777" w:rsidR="00DF724D" w:rsidRPr="00D44342" w:rsidRDefault="00DF724D" w:rsidP="00301803">
            <w:pPr>
              <w:pStyle w:val="AmColumnHeading"/>
            </w:pPr>
            <w:r w:rsidRPr="00D44342">
              <w:t>Emendamento</w:t>
            </w:r>
          </w:p>
        </w:tc>
      </w:tr>
      <w:tr w:rsidR="00DF724D" w:rsidRPr="00D44342" w14:paraId="39693E5C" w14:textId="77777777" w:rsidTr="00301803">
        <w:trPr>
          <w:jc w:val="center"/>
        </w:trPr>
        <w:tc>
          <w:tcPr>
            <w:tcW w:w="4876" w:type="dxa"/>
            <w:tcBorders>
              <w:top w:val="nil"/>
              <w:left w:val="nil"/>
              <w:bottom w:val="nil"/>
              <w:right w:val="nil"/>
            </w:tcBorders>
          </w:tcPr>
          <w:p w14:paraId="02377F56" w14:textId="77777777" w:rsidR="00DF724D" w:rsidRPr="00D44342" w:rsidRDefault="00DF724D" w:rsidP="00301803">
            <w:pPr>
              <w:pStyle w:val="Normal6a"/>
            </w:pPr>
          </w:p>
        </w:tc>
        <w:tc>
          <w:tcPr>
            <w:tcW w:w="4876" w:type="dxa"/>
            <w:tcBorders>
              <w:top w:val="nil"/>
              <w:left w:val="nil"/>
              <w:bottom w:val="nil"/>
              <w:right w:val="nil"/>
            </w:tcBorders>
          </w:tcPr>
          <w:p w14:paraId="261CC974" w14:textId="77777777" w:rsidR="00DF724D" w:rsidRPr="00D44342" w:rsidRDefault="00DF724D" w:rsidP="00301803">
            <w:pPr>
              <w:pStyle w:val="Normal6a"/>
            </w:pPr>
            <w:r w:rsidRPr="00D44342">
              <w:rPr>
                <w:b/>
                <w:i/>
              </w:rPr>
              <w:t>9 bis.</w:t>
            </w:r>
            <w:r w:rsidRPr="00D44342">
              <w:tab/>
            </w:r>
            <w:r w:rsidRPr="00D44342">
              <w:rPr>
                <w:b/>
                <w:i/>
              </w:rPr>
              <w:t>sottolinea che l'attuazione del patto per il Mediterraneo dovrebbe avvalersi dei numerosi strumenti, accordi e quadri di cooperazione già in vigore, in particolare nell'Unione per il Mediterraneo;</w:t>
            </w:r>
          </w:p>
        </w:tc>
      </w:tr>
    </w:tbl>
    <w:p w14:paraId="158A2A63"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{ES}</w:t>
      </w:r>
      <w:r w:rsidRPr="00D44342">
        <w:t>es</w:t>
      </w:r>
      <w:r w:rsidRPr="00D44342">
        <w:rPr>
          <w:rStyle w:val="HideTWBExt"/>
        </w:rPr>
        <w:t>&lt;/Original&gt;</w:t>
      </w:r>
    </w:p>
    <w:p w14:paraId="7088DF12" w14:textId="77777777" w:rsidR="00DF724D" w:rsidRPr="00D44342" w:rsidRDefault="00DF724D" w:rsidP="00DF724D">
      <w:r w:rsidRPr="00D44342">
        <w:rPr>
          <w:rStyle w:val="HideTWBExt"/>
        </w:rPr>
        <w:t>&lt;/Amend&gt;</w:t>
      </w:r>
    </w:p>
    <w:p w14:paraId="6AA59B57"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209</w:t>
      </w:r>
      <w:r w:rsidRPr="00D44342">
        <w:rPr>
          <w:rStyle w:val="HideTWBExt"/>
          <w:b w:val="0"/>
        </w:rPr>
        <w:t>&lt;/NumAm&gt;</w:t>
      </w:r>
    </w:p>
    <w:p w14:paraId="6E453AFC" w14:textId="77777777" w:rsidR="00DF724D" w:rsidRPr="00D44342" w:rsidRDefault="00DF724D" w:rsidP="00DF724D">
      <w:pPr>
        <w:pStyle w:val="NormalBold"/>
      </w:pPr>
      <w:r w:rsidRPr="00D44342">
        <w:rPr>
          <w:rStyle w:val="HideTWBExt"/>
          <w:b w:val="0"/>
        </w:rPr>
        <w:t>&lt;RepeatBlock-By&gt;&lt;Members&gt;</w:t>
      </w:r>
      <w:r w:rsidRPr="00D44342">
        <w:t>Silvia Sardone, Susanna Ceccardi, Hermann Tertsch</w:t>
      </w:r>
      <w:r w:rsidRPr="00D44342">
        <w:rPr>
          <w:rStyle w:val="HideTWBExt"/>
          <w:b w:val="0"/>
        </w:rPr>
        <w:t>&lt;/Members&gt;</w:t>
      </w:r>
    </w:p>
    <w:p w14:paraId="70F4C257" w14:textId="77777777" w:rsidR="00DF724D" w:rsidRPr="00D44342" w:rsidRDefault="00DF724D" w:rsidP="00DF724D">
      <w:pPr>
        <w:pStyle w:val="NormalBold"/>
      </w:pPr>
      <w:r w:rsidRPr="00D44342">
        <w:rPr>
          <w:rStyle w:val="HideTWBExt"/>
          <w:b w:val="0"/>
        </w:rPr>
        <w:t>&lt;/RepeatBlock-By&gt;</w:t>
      </w:r>
    </w:p>
    <w:p w14:paraId="78D079EA"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70E1FF04" w14:textId="77777777" w:rsidR="00DF724D" w:rsidRPr="00D44342" w:rsidRDefault="00DF724D" w:rsidP="00DF724D">
      <w:pPr>
        <w:pStyle w:val="NormalBold"/>
      </w:pPr>
      <w:r w:rsidRPr="00D44342">
        <w:rPr>
          <w:rStyle w:val="HideTWBExt"/>
          <w:b w:val="0"/>
        </w:rPr>
        <w:t>&lt;Article&gt;</w:t>
      </w:r>
      <w:r w:rsidRPr="00D44342">
        <w:t>Paragrafo 10</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2BC675B7" w14:textId="77777777" w:rsidTr="00301803">
        <w:trPr>
          <w:trHeight w:hRule="exact" w:val="240"/>
          <w:jc w:val="center"/>
        </w:trPr>
        <w:tc>
          <w:tcPr>
            <w:tcW w:w="9752" w:type="dxa"/>
            <w:gridSpan w:val="2"/>
            <w:tcBorders>
              <w:top w:val="nil"/>
              <w:left w:val="nil"/>
              <w:bottom w:val="nil"/>
              <w:right w:val="nil"/>
            </w:tcBorders>
          </w:tcPr>
          <w:p w14:paraId="290123C8" w14:textId="77777777" w:rsidR="00DF724D" w:rsidRPr="00D44342" w:rsidRDefault="00DF724D" w:rsidP="00301803"/>
        </w:tc>
      </w:tr>
      <w:tr w:rsidR="00DF724D" w:rsidRPr="00D44342" w14:paraId="2D736DA0" w14:textId="77777777" w:rsidTr="00301803">
        <w:trPr>
          <w:trHeight w:val="240"/>
          <w:jc w:val="center"/>
        </w:trPr>
        <w:tc>
          <w:tcPr>
            <w:tcW w:w="4876" w:type="dxa"/>
            <w:tcBorders>
              <w:top w:val="nil"/>
              <w:left w:val="nil"/>
              <w:bottom w:val="nil"/>
              <w:right w:val="nil"/>
            </w:tcBorders>
          </w:tcPr>
          <w:p w14:paraId="779EC0F3"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05D1175" w14:textId="77777777" w:rsidR="00DF724D" w:rsidRPr="00D44342" w:rsidRDefault="00DF724D" w:rsidP="00301803">
            <w:pPr>
              <w:pStyle w:val="AmColumnHeading"/>
            </w:pPr>
            <w:r w:rsidRPr="00D44342">
              <w:t>Emendamento</w:t>
            </w:r>
          </w:p>
        </w:tc>
      </w:tr>
      <w:tr w:rsidR="00DF724D" w:rsidRPr="00D44342" w14:paraId="7ACECD12" w14:textId="77777777" w:rsidTr="00301803">
        <w:trPr>
          <w:jc w:val="center"/>
        </w:trPr>
        <w:tc>
          <w:tcPr>
            <w:tcW w:w="4876" w:type="dxa"/>
            <w:tcBorders>
              <w:top w:val="nil"/>
              <w:left w:val="nil"/>
              <w:bottom w:val="nil"/>
              <w:right w:val="nil"/>
            </w:tcBorders>
          </w:tcPr>
          <w:p w14:paraId="40416ED6" w14:textId="77777777" w:rsidR="00DF724D" w:rsidRPr="00D44342" w:rsidRDefault="00DF724D" w:rsidP="00301803">
            <w:pPr>
              <w:pStyle w:val="Normal6a"/>
            </w:pPr>
            <w:r w:rsidRPr="00D44342">
              <w:t>10.</w:t>
            </w:r>
            <w:r w:rsidRPr="00D44342">
              <w:tab/>
              <w:t>insiste affinché all'Assemblea parlamentare dell'Unione per il Mediterraneo (AP-UpM) sia conferito un ruolo sostanziale e rafforzato nella supervisione dell'attuazione del patto;</w:t>
            </w:r>
          </w:p>
        </w:tc>
        <w:tc>
          <w:tcPr>
            <w:tcW w:w="4876" w:type="dxa"/>
            <w:tcBorders>
              <w:top w:val="nil"/>
              <w:left w:val="nil"/>
              <w:bottom w:val="nil"/>
              <w:right w:val="nil"/>
            </w:tcBorders>
          </w:tcPr>
          <w:p w14:paraId="2945EE2C" w14:textId="77777777" w:rsidR="00DF724D" w:rsidRPr="00D44342" w:rsidRDefault="00DF724D" w:rsidP="00301803">
            <w:pPr>
              <w:pStyle w:val="Normal6a"/>
            </w:pPr>
            <w:r w:rsidRPr="00D44342">
              <w:t>10.</w:t>
            </w:r>
            <w:r w:rsidRPr="00D44342">
              <w:tab/>
              <w:t>insiste affinché all'Assemblea parlamentare dell'Unione per il Mediterraneo (AP-UpM)</w:t>
            </w:r>
            <w:r w:rsidRPr="00D44342">
              <w:rPr>
                <w:b/>
                <w:i/>
              </w:rPr>
              <w:t>, composta dalle delegazioni parlamentari dei 27 Stati membri dell'Unione europea (Austria, Belgio, Bulgaria, Cipro, Croazia, Repubblica Ceca, Danimarca, Estonia, Finlandia, Francia, Germania, Grecia, Ungheria, Irlanda, Italia, Lettonia, Lituania, Lussemburgo, Malta, Paesi Bassi, Polonia, Portogallo, Romania, Slovacchia, Slovenia, Spagna, Svezia) e dei quattro paesi costieri europei (Albania, Bosnia-Erzegovina, Principato di Monaco e Montenegro), il Parlamento europeo e gli 11 paesi partner mediterranei (Algeria, Egitto, Israele, Giordania, Libano, Marocco, Mauritania, Palestina, Siria, Tunisia e Turchia)</w:t>
            </w:r>
            <w:r w:rsidRPr="00D44342">
              <w:t xml:space="preserve"> sia conferito un ruolo sostanziale e rafforzato nella supervisione dell'attuazione del patto;</w:t>
            </w:r>
          </w:p>
        </w:tc>
      </w:tr>
    </w:tbl>
    <w:p w14:paraId="6A9E297E"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50AAADA6" w14:textId="77777777" w:rsidR="00DF724D" w:rsidRPr="00D44342" w:rsidRDefault="00DF724D" w:rsidP="00DF724D">
      <w:r w:rsidRPr="00D44342">
        <w:rPr>
          <w:rStyle w:val="HideTWBExt"/>
        </w:rPr>
        <w:t>&lt;/Amend&gt;</w:t>
      </w:r>
    </w:p>
    <w:p w14:paraId="7890ECCB"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210</w:t>
      </w:r>
      <w:r w:rsidRPr="00D44342">
        <w:rPr>
          <w:rStyle w:val="HideTWBExt"/>
          <w:b w:val="0"/>
        </w:rPr>
        <w:t>&lt;/NumAm&gt;</w:t>
      </w:r>
    </w:p>
    <w:p w14:paraId="6AD93116" w14:textId="77777777" w:rsidR="00DF724D" w:rsidRPr="00D44342" w:rsidRDefault="00DF724D" w:rsidP="00DF724D">
      <w:pPr>
        <w:pStyle w:val="NormalBold"/>
      </w:pPr>
      <w:r w:rsidRPr="00D44342">
        <w:rPr>
          <w:rStyle w:val="HideTWBExt"/>
          <w:b w:val="0"/>
        </w:rPr>
        <w:t>&lt;RepeatBlock-By&gt;&lt;Members&gt;</w:t>
      </w:r>
      <w:r w:rsidRPr="00D44342">
        <w:t>Marco Tarquinio, Nicola Zingaretti, Robert Biedroń, Murielle Laurent, Cecilia Strada, Marta Temido, Matjaž Nemec, Leire Pajín, Udo Bullmann, Hana Jalloul Muro, Nikolas Farantouris</w:t>
      </w:r>
      <w:r w:rsidRPr="00D44342">
        <w:rPr>
          <w:rStyle w:val="HideTWBExt"/>
          <w:b w:val="0"/>
        </w:rPr>
        <w:t>&lt;/Members&gt;</w:t>
      </w:r>
    </w:p>
    <w:p w14:paraId="293D1740" w14:textId="77777777" w:rsidR="00DF724D" w:rsidRPr="00D44342" w:rsidRDefault="00DF724D" w:rsidP="00DF724D">
      <w:pPr>
        <w:pStyle w:val="NormalBold"/>
      </w:pPr>
      <w:r w:rsidRPr="00D44342">
        <w:rPr>
          <w:rStyle w:val="HideTWBExt"/>
          <w:b w:val="0"/>
        </w:rPr>
        <w:t>&lt;/RepeatBlock-By&gt;</w:t>
      </w:r>
    </w:p>
    <w:p w14:paraId="27B1A846"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65915DD8" w14:textId="77777777" w:rsidR="00DF724D" w:rsidRPr="00D44342" w:rsidRDefault="00DF724D" w:rsidP="00DF724D">
      <w:pPr>
        <w:pStyle w:val="NormalBold"/>
      </w:pPr>
      <w:r w:rsidRPr="00D44342">
        <w:rPr>
          <w:rStyle w:val="HideTWBExt"/>
          <w:b w:val="0"/>
        </w:rPr>
        <w:t>&lt;Article&gt;</w:t>
      </w:r>
      <w:r w:rsidRPr="00D44342">
        <w:t>Paragrafo 10</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268F6F21" w14:textId="77777777" w:rsidTr="00301803">
        <w:trPr>
          <w:trHeight w:hRule="exact" w:val="240"/>
          <w:jc w:val="center"/>
        </w:trPr>
        <w:tc>
          <w:tcPr>
            <w:tcW w:w="9752" w:type="dxa"/>
            <w:gridSpan w:val="2"/>
            <w:tcBorders>
              <w:top w:val="nil"/>
              <w:left w:val="nil"/>
              <w:bottom w:val="nil"/>
              <w:right w:val="nil"/>
            </w:tcBorders>
          </w:tcPr>
          <w:p w14:paraId="14CA0E33" w14:textId="77777777" w:rsidR="00DF724D" w:rsidRPr="00D44342" w:rsidRDefault="00DF724D" w:rsidP="00301803"/>
        </w:tc>
      </w:tr>
      <w:tr w:rsidR="00DF724D" w:rsidRPr="00D44342" w14:paraId="0D36DCAA" w14:textId="77777777" w:rsidTr="00301803">
        <w:trPr>
          <w:trHeight w:val="240"/>
          <w:jc w:val="center"/>
        </w:trPr>
        <w:tc>
          <w:tcPr>
            <w:tcW w:w="4876" w:type="dxa"/>
            <w:tcBorders>
              <w:top w:val="nil"/>
              <w:left w:val="nil"/>
              <w:bottom w:val="nil"/>
              <w:right w:val="nil"/>
            </w:tcBorders>
          </w:tcPr>
          <w:p w14:paraId="67A70C18"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0E87DD06" w14:textId="77777777" w:rsidR="00DF724D" w:rsidRPr="00D44342" w:rsidRDefault="00DF724D" w:rsidP="00301803">
            <w:pPr>
              <w:pStyle w:val="AmColumnHeading"/>
            </w:pPr>
            <w:r w:rsidRPr="00D44342">
              <w:t>Emendamento</w:t>
            </w:r>
          </w:p>
        </w:tc>
      </w:tr>
      <w:tr w:rsidR="00DF724D" w:rsidRPr="00D44342" w14:paraId="21F1D8AA" w14:textId="77777777" w:rsidTr="00301803">
        <w:trPr>
          <w:jc w:val="center"/>
        </w:trPr>
        <w:tc>
          <w:tcPr>
            <w:tcW w:w="4876" w:type="dxa"/>
            <w:tcBorders>
              <w:top w:val="nil"/>
              <w:left w:val="nil"/>
              <w:bottom w:val="nil"/>
              <w:right w:val="nil"/>
            </w:tcBorders>
          </w:tcPr>
          <w:p w14:paraId="0CBC230D" w14:textId="77777777" w:rsidR="00DF724D" w:rsidRPr="00D44342" w:rsidRDefault="00DF724D" w:rsidP="00301803">
            <w:pPr>
              <w:pStyle w:val="Normal6a"/>
            </w:pPr>
            <w:r w:rsidRPr="00D44342">
              <w:t>10.</w:t>
            </w:r>
            <w:r w:rsidRPr="00D44342">
              <w:tab/>
              <w:t>insiste affinché all'Assemblea parlamentare dell'Unione per il Mediterraneo (</w:t>
            </w:r>
            <w:r w:rsidRPr="00D44342">
              <w:rPr>
                <w:b/>
                <w:i/>
              </w:rPr>
              <w:t>AP-</w:t>
            </w:r>
            <w:r w:rsidRPr="00D44342">
              <w:t>UpM) sia conferito un ruolo sostanziale e rafforzato nella supervisione dell'attuazione del patto;</w:t>
            </w:r>
          </w:p>
        </w:tc>
        <w:tc>
          <w:tcPr>
            <w:tcW w:w="4876" w:type="dxa"/>
            <w:tcBorders>
              <w:top w:val="nil"/>
              <w:left w:val="nil"/>
              <w:bottom w:val="nil"/>
              <w:right w:val="nil"/>
            </w:tcBorders>
          </w:tcPr>
          <w:p w14:paraId="28997387" w14:textId="77777777" w:rsidR="00DF724D" w:rsidRPr="00D44342" w:rsidRDefault="00DF724D" w:rsidP="00301803">
            <w:pPr>
              <w:pStyle w:val="Normal6a"/>
            </w:pPr>
            <w:r w:rsidRPr="00D44342">
              <w:t>10.</w:t>
            </w:r>
            <w:r w:rsidRPr="00D44342">
              <w:tab/>
            </w:r>
            <w:r w:rsidRPr="00D44342">
              <w:rPr>
                <w:b/>
                <w:i/>
              </w:rPr>
              <w:t>sottolinea che l'UpM rappresenta il quadro istituzionale più appropriato per una cooperazione autentica tra l'UE e i suoi partner mediterranei, a condizione che le sia conferito un mandato politico rafforzato, le siano assegnate risorse finanziarie adeguate e prevedibili e sia istituita una struttura di governance che garantisca una partecipazione equa e significativa delle autorità locali, delle parti sociali e della società civile alla definizione e all'attuazione di priorità condivise;</w:t>
            </w:r>
            <w:r w:rsidRPr="00D44342">
              <w:t xml:space="preserve"> insiste affinché all'Assemblea parlamentare dell'Unione per il Mediterraneo (UpM) sia conferito un ruolo sostanziale e rafforzato nella supervisione dell'attuazione del patto;</w:t>
            </w:r>
          </w:p>
        </w:tc>
      </w:tr>
    </w:tbl>
    <w:p w14:paraId="5611A455"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7DDA4204" w14:textId="77777777" w:rsidR="00DF724D" w:rsidRPr="00D44342" w:rsidRDefault="00DF724D" w:rsidP="00DF724D">
      <w:r w:rsidRPr="00D44342">
        <w:rPr>
          <w:rStyle w:val="HideTWBExt"/>
        </w:rPr>
        <w:t>&lt;/Amend&gt;</w:t>
      </w:r>
    </w:p>
    <w:p w14:paraId="5EB4EE39"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211</w:t>
      </w:r>
      <w:r w:rsidRPr="00D44342">
        <w:rPr>
          <w:rStyle w:val="HideTWBExt"/>
          <w:b w:val="0"/>
        </w:rPr>
        <w:t>&lt;/NumAm&gt;</w:t>
      </w:r>
    </w:p>
    <w:p w14:paraId="5E23FC1D" w14:textId="77777777" w:rsidR="00DF724D" w:rsidRPr="00D44342" w:rsidRDefault="00DF724D" w:rsidP="00DF724D">
      <w:pPr>
        <w:pStyle w:val="NormalBold"/>
      </w:pPr>
      <w:r w:rsidRPr="00D44342">
        <w:rPr>
          <w:rStyle w:val="HideTWBExt"/>
          <w:b w:val="0"/>
        </w:rPr>
        <w:t>&lt;RepeatBlock-By&gt;&lt;Members&gt;</w:t>
      </w:r>
      <w:r w:rsidRPr="00D44342">
        <w:t>Nicola Zingaretti, Nacho Sánchez Amor, Yannis Maniatis, Elio Di Rupo, Marco Tarquinio, Matjaž Nemec, Marta Temido, Costas Mavrides</w:t>
      </w:r>
      <w:r w:rsidRPr="00D44342">
        <w:rPr>
          <w:rStyle w:val="HideTWBExt"/>
          <w:b w:val="0"/>
        </w:rPr>
        <w:t>&lt;/Members&gt;</w:t>
      </w:r>
    </w:p>
    <w:p w14:paraId="258BC498" w14:textId="77777777" w:rsidR="00DF724D" w:rsidRPr="00D44342" w:rsidRDefault="00DF724D" w:rsidP="00DF724D">
      <w:pPr>
        <w:pStyle w:val="NormalBold"/>
      </w:pPr>
      <w:r w:rsidRPr="00D44342">
        <w:rPr>
          <w:rStyle w:val="HideTWBExt"/>
          <w:b w:val="0"/>
        </w:rPr>
        <w:t>&lt;/RepeatBlock-By&gt;</w:t>
      </w:r>
    </w:p>
    <w:p w14:paraId="7E01CFCF"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268E3B2D" w14:textId="77777777" w:rsidR="00DF724D" w:rsidRPr="00D44342" w:rsidRDefault="00DF724D" w:rsidP="00DF724D">
      <w:pPr>
        <w:pStyle w:val="NormalBold"/>
      </w:pPr>
      <w:r w:rsidRPr="00D44342">
        <w:rPr>
          <w:rStyle w:val="HideTWBExt"/>
          <w:b w:val="0"/>
        </w:rPr>
        <w:t>&lt;Article&gt;</w:t>
      </w:r>
      <w:r w:rsidRPr="00D44342">
        <w:t>Paragrafo 10</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23292EB4" w14:textId="77777777" w:rsidTr="00301803">
        <w:trPr>
          <w:trHeight w:hRule="exact" w:val="240"/>
          <w:jc w:val="center"/>
        </w:trPr>
        <w:tc>
          <w:tcPr>
            <w:tcW w:w="9752" w:type="dxa"/>
            <w:gridSpan w:val="2"/>
            <w:tcBorders>
              <w:top w:val="nil"/>
              <w:left w:val="nil"/>
              <w:bottom w:val="nil"/>
              <w:right w:val="nil"/>
            </w:tcBorders>
          </w:tcPr>
          <w:p w14:paraId="3980F44E" w14:textId="77777777" w:rsidR="00DF724D" w:rsidRPr="00D44342" w:rsidRDefault="00DF724D" w:rsidP="00301803"/>
        </w:tc>
      </w:tr>
      <w:tr w:rsidR="00DF724D" w:rsidRPr="00D44342" w14:paraId="743B7BE5" w14:textId="77777777" w:rsidTr="00301803">
        <w:trPr>
          <w:trHeight w:val="240"/>
          <w:jc w:val="center"/>
        </w:trPr>
        <w:tc>
          <w:tcPr>
            <w:tcW w:w="4876" w:type="dxa"/>
            <w:tcBorders>
              <w:top w:val="nil"/>
              <w:left w:val="nil"/>
              <w:bottom w:val="nil"/>
              <w:right w:val="nil"/>
            </w:tcBorders>
          </w:tcPr>
          <w:p w14:paraId="7DF1651C"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30C0EC71" w14:textId="77777777" w:rsidR="00DF724D" w:rsidRPr="00D44342" w:rsidRDefault="00DF724D" w:rsidP="00301803">
            <w:pPr>
              <w:pStyle w:val="AmColumnHeading"/>
            </w:pPr>
            <w:r w:rsidRPr="00D44342">
              <w:t>Emendamento</w:t>
            </w:r>
          </w:p>
        </w:tc>
      </w:tr>
      <w:tr w:rsidR="00DF724D" w:rsidRPr="00D44342" w14:paraId="47551B76" w14:textId="77777777" w:rsidTr="00301803">
        <w:trPr>
          <w:jc w:val="center"/>
        </w:trPr>
        <w:tc>
          <w:tcPr>
            <w:tcW w:w="4876" w:type="dxa"/>
            <w:tcBorders>
              <w:top w:val="nil"/>
              <w:left w:val="nil"/>
              <w:bottom w:val="nil"/>
              <w:right w:val="nil"/>
            </w:tcBorders>
          </w:tcPr>
          <w:p w14:paraId="290D0005" w14:textId="77777777" w:rsidR="00DF724D" w:rsidRPr="00D44342" w:rsidRDefault="00DF724D" w:rsidP="00301803">
            <w:pPr>
              <w:pStyle w:val="Normal6a"/>
            </w:pPr>
            <w:r w:rsidRPr="00D44342">
              <w:t>10.</w:t>
            </w:r>
            <w:r w:rsidRPr="00D44342">
              <w:tab/>
              <w:t>insiste affinché all'Assemblea parlamentare dell'Unione per il Mediterraneo (AP-UpM) sia conferito un ruolo sostanziale e rafforzato nella supervisione dell'attuazione del patto;</w:t>
            </w:r>
          </w:p>
        </w:tc>
        <w:tc>
          <w:tcPr>
            <w:tcW w:w="4876" w:type="dxa"/>
            <w:tcBorders>
              <w:top w:val="nil"/>
              <w:left w:val="nil"/>
              <w:bottom w:val="nil"/>
              <w:right w:val="nil"/>
            </w:tcBorders>
          </w:tcPr>
          <w:p w14:paraId="72C69528" w14:textId="77777777" w:rsidR="00DF724D" w:rsidRPr="00D44342" w:rsidRDefault="00DF724D" w:rsidP="00301803">
            <w:pPr>
              <w:pStyle w:val="Normal6a"/>
            </w:pPr>
            <w:r w:rsidRPr="00D44342">
              <w:t>10.</w:t>
            </w:r>
            <w:r w:rsidRPr="00D44342">
              <w:tab/>
            </w:r>
            <w:r w:rsidRPr="00D44342">
              <w:rPr>
                <w:b/>
                <w:i/>
              </w:rPr>
              <w:t>riconosce il grande valore dell'Assemblea parlamentare dell'Unione per il Mediterraneo (AP-UpM) dal 2003;</w:t>
            </w:r>
            <w:r w:rsidRPr="00D44342">
              <w:t xml:space="preserve"> insiste affinché all'Assemblea parlamentare dell'Unione per il Mediterraneo (AP-UpM) sia conferito un ruolo sostanziale e rafforzato nella supervisione dell'attuazione del patto;</w:t>
            </w:r>
          </w:p>
        </w:tc>
      </w:tr>
    </w:tbl>
    <w:p w14:paraId="270B687E"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7BB46F74" w14:textId="77777777" w:rsidR="00DF724D" w:rsidRPr="00D44342" w:rsidRDefault="00DF724D" w:rsidP="00DF724D">
      <w:r w:rsidRPr="00D44342">
        <w:rPr>
          <w:rStyle w:val="HideTWBExt"/>
        </w:rPr>
        <w:t>&lt;/Amend&gt;</w:t>
      </w:r>
    </w:p>
    <w:p w14:paraId="71B320B6"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212</w:t>
      </w:r>
      <w:r w:rsidRPr="00D44342">
        <w:rPr>
          <w:rStyle w:val="HideTWBExt"/>
          <w:b w:val="0"/>
        </w:rPr>
        <w:t>&lt;/NumAm&gt;</w:t>
      </w:r>
    </w:p>
    <w:p w14:paraId="7FFAD8FB" w14:textId="77777777" w:rsidR="00DF724D" w:rsidRPr="00D44342" w:rsidRDefault="00DF724D" w:rsidP="00DF724D">
      <w:pPr>
        <w:pStyle w:val="NormalBold"/>
      </w:pPr>
      <w:r w:rsidRPr="00D44342">
        <w:rPr>
          <w:rStyle w:val="HideTWBExt"/>
          <w:b w:val="0"/>
        </w:rPr>
        <w:t>&lt;RepeatBlock-By&gt;&lt;Members&gt;</w:t>
      </w:r>
      <w:r w:rsidRPr="00D44342">
        <w:t>Alberico Gambino, Ruggero Razza, Carlo Fidanza</w:t>
      </w:r>
      <w:r w:rsidRPr="00D44342">
        <w:rPr>
          <w:rStyle w:val="HideTWBExt"/>
          <w:b w:val="0"/>
        </w:rPr>
        <w:t>&lt;/Members&gt;</w:t>
      </w:r>
    </w:p>
    <w:p w14:paraId="5563008E" w14:textId="77777777" w:rsidR="00DF724D" w:rsidRPr="00D44342" w:rsidRDefault="00DF724D" w:rsidP="00DF724D">
      <w:pPr>
        <w:pStyle w:val="NormalBold"/>
      </w:pPr>
      <w:r w:rsidRPr="00D44342">
        <w:rPr>
          <w:rStyle w:val="HideTWBExt"/>
          <w:b w:val="0"/>
        </w:rPr>
        <w:t>&lt;/RepeatBlock-By&gt;</w:t>
      </w:r>
    </w:p>
    <w:p w14:paraId="52192CAA"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2AD350DF" w14:textId="77777777" w:rsidR="00DF724D" w:rsidRPr="00D44342" w:rsidRDefault="00DF724D" w:rsidP="00DF724D">
      <w:pPr>
        <w:pStyle w:val="NormalBold"/>
      </w:pPr>
      <w:r w:rsidRPr="00D44342">
        <w:rPr>
          <w:rStyle w:val="HideTWBExt"/>
          <w:b w:val="0"/>
        </w:rPr>
        <w:t>&lt;Article&gt;</w:t>
      </w:r>
      <w:r w:rsidRPr="00D44342">
        <w:t>Paragrafo 10</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2A560925" w14:textId="77777777" w:rsidTr="00301803">
        <w:trPr>
          <w:trHeight w:hRule="exact" w:val="240"/>
          <w:jc w:val="center"/>
        </w:trPr>
        <w:tc>
          <w:tcPr>
            <w:tcW w:w="9752" w:type="dxa"/>
            <w:gridSpan w:val="2"/>
            <w:tcBorders>
              <w:top w:val="nil"/>
              <w:left w:val="nil"/>
              <w:bottom w:val="nil"/>
              <w:right w:val="nil"/>
            </w:tcBorders>
          </w:tcPr>
          <w:p w14:paraId="07D2500F" w14:textId="77777777" w:rsidR="00DF724D" w:rsidRPr="00D44342" w:rsidRDefault="00DF724D" w:rsidP="00301803"/>
        </w:tc>
      </w:tr>
      <w:tr w:rsidR="00DF724D" w:rsidRPr="00D44342" w14:paraId="7339730E" w14:textId="77777777" w:rsidTr="00301803">
        <w:trPr>
          <w:trHeight w:val="240"/>
          <w:jc w:val="center"/>
        </w:trPr>
        <w:tc>
          <w:tcPr>
            <w:tcW w:w="4876" w:type="dxa"/>
            <w:tcBorders>
              <w:top w:val="nil"/>
              <w:left w:val="nil"/>
              <w:bottom w:val="nil"/>
              <w:right w:val="nil"/>
            </w:tcBorders>
          </w:tcPr>
          <w:p w14:paraId="41A9A509"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42D26E2" w14:textId="77777777" w:rsidR="00DF724D" w:rsidRPr="00D44342" w:rsidRDefault="00DF724D" w:rsidP="00301803">
            <w:pPr>
              <w:pStyle w:val="AmColumnHeading"/>
            </w:pPr>
            <w:r w:rsidRPr="00D44342">
              <w:t>Emendamento</w:t>
            </w:r>
          </w:p>
        </w:tc>
      </w:tr>
      <w:tr w:rsidR="00DF724D" w:rsidRPr="00D44342" w14:paraId="797AEE06" w14:textId="77777777" w:rsidTr="00301803">
        <w:trPr>
          <w:jc w:val="center"/>
        </w:trPr>
        <w:tc>
          <w:tcPr>
            <w:tcW w:w="4876" w:type="dxa"/>
            <w:tcBorders>
              <w:top w:val="nil"/>
              <w:left w:val="nil"/>
              <w:bottom w:val="nil"/>
              <w:right w:val="nil"/>
            </w:tcBorders>
          </w:tcPr>
          <w:p w14:paraId="7DFFE0CF" w14:textId="77777777" w:rsidR="00DF724D" w:rsidRPr="00D44342" w:rsidRDefault="00DF724D" w:rsidP="00301803">
            <w:pPr>
              <w:pStyle w:val="Normal6a"/>
            </w:pPr>
            <w:r w:rsidRPr="00D44342">
              <w:t>10.</w:t>
            </w:r>
            <w:r w:rsidRPr="00D44342">
              <w:tab/>
            </w:r>
            <w:r w:rsidRPr="00D44342">
              <w:rPr>
                <w:b/>
                <w:i/>
              </w:rPr>
              <w:t>insiste affinché all'Assemblea</w:t>
            </w:r>
            <w:r w:rsidRPr="00D44342">
              <w:t xml:space="preserve"> parlamentare dell'Unione per il Mediterraneo (AP-UpM) </w:t>
            </w:r>
            <w:r w:rsidRPr="00D44342">
              <w:rPr>
                <w:b/>
                <w:i/>
              </w:rPr>
              <w:t>sia conferito un ruolo sostanziale e rafforzato nella supervisione dell'attuazione del patto</w:t>
            </w:r>
            <w:r w:rsidRPr="00D44342">
              <w:t>;</w:t>
            </w:r>
          </w:p>
        </w:tc>
        <w:tc>
          <w:tcPr>
            <w:tcW w:w="4876" w:type="dxa"/>
            <w:tcBorders>
              <w:top w:val="nil"/>
              <w:left w:val="nil"/>
              <w:bottom w:val="nil"/>
              <w:right w:val="nil"/>
            </w:tcBorders>
          </w:tcPr>
          <w:p w14:paraId="5C6067CC" w14:textId="77777777" w:rsidR="00DF724D" w:rsidRPr="00D44342" w:rsidRDefault="00DF724D" w:rsidP="00301803">
            <w:pPr>
              <w:pStyle w:val="Normal6a"/>
            </w:pPr>
            <w:r w:rsidRPr="00D44342">
              <w:t>10.</w:t>
            </w:r>
            <w:r w:rsidRPr="00D44342">
              <w:tab/>
            </w:r>
            <w:r w:rsidRPr="00D44342">
              <w:rPr>
                <w:b/>
                <w:i/>
              </w:rPr>
              <w:t>riconosce il contributo dell'Assemblea</w:t>
            </w:r>
            <w:r w:rsidRPr="00D44342">
              <w:t xml:space="preserve"> parlamentare dell'Unione per il Mediterraneo (AP-UpM) </w:t>
            </w:r>
            <w:r w:rsidRPr="00D44342">
              <w:rPr>
                <w:b/>
                <w:i/>
              </w:rPr>
              <w:t>e ne incoraggia un adeguato coinvolgimento</w:t>
            </w:r>
            <w:r w:rsidRPr="00D44342">
              <w:t>;</w:t>
            </w:r>
          </w:p>
        </w:tc>
      </w:tr>
    </w:tbl>
    <w:p w14:paraId="7C0A521D"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{IT}</w:t>
      </w:r>
      <w:r w:rsidRPr="00D44342">
        <w:t>it</w:t>
      </w:r>
      <w:r w:rsidRPr="00D44342">
        <w:rPr>
          <w:rStyle w:val="HideTWBExt"/>
        </w:rPr>
        <w:t>&lt;/Original&gt;</w:t>
      </w:r>
    </w:p>
    <w:p w14:paraId="32FD1F24" w14:textId="77777777" w:rsidR="00DF724D" w:rsidRPr="00D44342" w:rsidRDefault="00DF724D" w:rsidP="00DF724D">
      <w:r w:rsidRPr="00D44342">
        <w:rPr>
          <w:rStyle w:val="HideTWBExt"/>
        </w:rPr>
        <w:t>&lt;/Amend&gt;</w:t>
      </w:r>
    </w:p>
    <w:p w14:paraId="03DF3B0E"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213</w:t>
      </w:r>
      <w:r w:rsidRPr="00D44342">
        <w:rPr>
          <w:rStyle w:val="HideTWBExt"/>
          <w:b w:val="0"/>
        </w:rPr>
        <w:t>&lt;/NumAm&gt;</w:t>
      </w:r>
    </w:p>
    <w:p w14:paraId="25E94827" w14:textId="77777777" w:rsidR="00DF724D" w:rsidRPr="00D44342" w:rsidRDefault="00DF724D" w:rsidP="00DF724D">
      <w:pPr>
        <w:pStyle w:val="NormalBold"/>
      </w:pPr>
      <w:r w:rsidRPr="00D44342">
        <w:rPr>
          <w:rStyle w:val="HideTWBExt"/>
          <w:b w:val="0"/>
        </w:rPr>
        <w:t>&lt;RepeatBlock-By&gt;&lt;Members&gt;</w:t>
      </w:r>
      <w:r w:rsidRPr="00D44342">
        <w:t>Helmut Brandstätter, Dan Barna, Hilde Vautmans</w:t>
      </w:r>
      <w:r w:rsidRPr="00D44342">
        <w:rPr>
          <w:rStyle w:val="HideTWBExt"/>
          <w:b w:val="0"/>
        </w:rPr>
        <w:t>&lt;/Members&gt;</w:t>
      </w:r>
    </w:p>
    <w:p w14:paraId="0181BF43" w14:textId="77777777" w:rsidR="00DF724D" w:rsidRPr="00D44342" w:rsidRDefault="00DF724D" w:rsidP="00DF724D">
      <w:pPr>
        <w:pStyle w:val="NormalBold"/>
      </w:pPr>
      <w:r w:rsidRPr="00D44342">
        <w:rPr>
          <w:rStyle w:val="HideTWBExt"/>
          <w:b w:val="0"/>
        </w:rPr>
        <w:t>&lt;/RepeatBlock-By&gt;</w:t>
      </w:r>
    </w:p>
    <w:p w14:paraId="69931E91"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4C08877A" w14:textId="77777777" w:rsidR="00DF724D" w:rsidRPr="00D44342" w:rsidRDefault="00DF724D" w:rsidP="00DF724D">
      <w:pPr>
        <w:pStyle w:val="NormalBold"/>
      </w:pPr>
      <w:r w:rsidRPr="00D44342">
        <w:rPr>
          <w:rStyle w:val="HideTWBExt"/>
          <w:b w:val="0"/>
        </w:rPr>
        <w:t>&lt;Article&gt;</w:t>
      </w:r>
      <w:r w:rsidRPr="00D44342">
        <w:t>Paragrafo 10</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4EB98DD0" w14:textId="77777777" w:rsidTr="00301803">
        <w:trPr>
          <w:trHeight w:hRule="exact" w:val="240"/>
          <w:jc w:val="center"/>
        </w:trPr>
        <w:tc>
          <w:tcPr>
            <w:tcW w:w="9752" w:type="dxa"/>
            <w:gridSpan w:val="2"/>
            <w:tcBorders>
              <w:top w:val="nil"/>
              <w:left w:val="nil"/>
              <w:bottom w:val="nil"/>
              <w:right w:val="nil"/>
            </w:tcBorders>
          </w:tcPr>
          <w:p w14:paraId="7E4240B6" w14:textId="77777777" w:rsidR="00DF724D" w:rsidRPr="00D44342" w:rsidRDefault="00DF724D" w:rsidP="00301803"/>
        </w:tc>
      </w:tr>
      <w:tr w:rsidR="00DF724D" w:rsidRPr="00D44342" w14:paraId="1668A95F" w14:textId="77777777" w:rsidTr="00301803">
        <w:trPr>
          <w:trHeight w:val="240"/>
          <w:jc w:val="center"/>
        </w:trPr>
        <w:tc>
          <w:tcPr>
            <w:tcW w:w="4876" w:type="dxa"/>
            <w:tcBorders>
              <w:top w:val="nil"/>
              <w:left w:val="nil"/>
              <w:bottom w:val="nil"/>
              <w:right w:val="nil"/>
            </w:tcBorders>
          </w:tcPr>
          <w:p w14:paraId="3F823C9B"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025BCA33" w14:textId="77777777" w:rsidR="00DF724D" w:rsidRPr="00D44342" w:rsidRDefault="00DF724D" w:rsidP="00301803">
            <w:pPr>
              <w:pStyle w:val="AmColumnHeading"/>
            </w:pPr>
            <w:r w:rsidRPr="00D44342">
              <w:t>Emendamento</w:t>
            </w:r>
          </w:p>
        </w:tc>
      </w:tr>
      <w:tr w:rsidR="00DF724D" w:rsidRPr="00D44342" w14:paraId="19A190E8" w14:textId="77777777" w:rsidTr="00301803">
        <w:trPr>
          <w:jc w:val="center"/>
        </w:trPr>
        <w:tc>
          <w:tcPr>
            <w:tcW w:w="4876" w:type="dxa"/>
            <w:tcBorders>
              <w:top w:val="nil"/>
              <w:left w:val="nil"/>
              <w:bottom w:val="nil"/>
              <w:right w:val="nil"/>
            </w:tcBorders>
          </w:tcPr>
          <w:p w14:paraId="483666BF" w14:textId="77777777" w:rsidR="00DF724D" w:rsidRPr="00D44342" w:rsidRDefault="00DF724D" w:rsidP="00301803">
            <w:pPr>
              <w:pStyle w:val="Normal6a"/>
            </w:pPr>
            <w:r w:rsidRPr="00D44342">
              <w:t>10.</w:t>
            </w:r>
            <w:r w:rsidRPr="00D44342">
              <w:tab/>
            </w:r>
            <w:r w:rsidRPr="00D44342">
              <w:rPr>
                <w:b/>
                <w:i/>
              </w:rPr>
              <w:t>insiste affinché</w:t>
            </w:r>
            <w:r w:rsidRPr="00D44342">
              <w:t xml:space="preserve"> all'Assemblea parlamentare dell'Unione per il Mediterraneo (AP-UpM) </w:t>
            </w:r>
            <w:r w:rsidRPr="00D44342">
              <w:rPr>
                <w:b/>
                <w:i/>
              </w:rPr>
              <w:t>sia</w:t>
            </w:r>
            <w:r w:rsidRPr="00D44342">
              <w:t xml:space="preserve"> conferito un ruolo sostanziale e rafforzato nella supervisione dell'attuazione del patto;</w:t>
            </w:r>
          </w:p>
        </w:tc>
        <w:tc>
          <w:tcPr>
            <w:tcW w:w="4876" w:type="dxa"/>
            <w:tcBorders>
              <w:top w:val="nil"/>
              <w:left w:val="nil"/>
              <w:bottom w:val="nil"/>
              <w:right w:val="nil"/>
            </w:tcBorders>
          </w:tcPr>
          <w:p w14:paraId="6A1097EF" w14:textId="77777777" w:rsidR="00DF724D" w:rsidRPr="00D44342" w:rsidRDefault="00DF724D" w:rsidP="00301803">
            <w:pPr>
              <w:pStyle w:val="Normal6a"/>
            </w:pPr>
            <w:r w:rsidRPr="00D44342">
              <w:t>10.</w:t>
            </w:r>
            <w:r w:rsidRPr="00D44342">
              <w:tab/>
            </w:r>
            <w:r w:rsidRPr="00D44342">
              <w:rPr>
                <w:b/>
                <w:i/>
              </w:rPr>
              <w:t>suggerisce che</w:t>
            </w:r>
            <w:r w:rsidRPr="00D44342">
              <w:t xml:space="preserve"> all'Assemblea parlamentare dell'Unione per il Mediterraneo (AP-UpM) </w:t>
            </w:r>
            <w:r w:rsidRPr="00D44342">
              <w:rPr>
                <w:b/>
                <w:i/>
              </w:rPr>
              <w:t>possa essere</w:t>
            </w:r>
            <w:r w:rsidRPr="00D44342">
              <w:t xml:space="preserve"> conferito un ruolo sostanziale e rafforzato nella supervisione dell'attuazione del patto;</w:t>
            </w:r>
          </w:p>
        </w:tc>
      </w:tr>
    </w:tbl>
    <w:p w14:paraId="6640C907"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5E6D0CF3" w14:textId="77777777" w:rsidR="00DF724D" w:rsidRPr="00D44342" w:rsidRDefault="00DF724D" w:rsidP="00DF724D">
      <w:r w:rsidRPr="00D44342">
        <w:rPr>
          <w:rStyle w:val="HideTWBExt"/>
        </w:rPr>
        <w:t>&lt;/Amend&gt;</w:t>
      </w:r>
    </w:p>
    <w:p w14:paraId="26B61C6B"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214</w:t>
      </w:r>
      <w:r w:rsidRPr="00D44342">
        <w:rPr>
          <w:rStyle w:val="HideTWBExt"/>
          <w:b w:val="0"/>
        </w:rPr>
        <w:t>&lt;/NumAm&gt;</w:t>
      </w:r>
    </w:p>
    <w:p w14:paraId="336D0C77" w14:textId="77777777" w:rsidR="00DF724D" w:rsidRPr="00D44342" w:rsidRDefault="00DF724D" w:rsidP="00DF724D">
      <w:pPr>
        <w:pStyle w:val="NormalBold"/>
      </w:pPr>
      <w:r w:rsidRPr="00D44342">
        <w:rPr>
          <w:rStyle w:val="HideTWBExt"/>
          <w:b w:val="0"/>
        </w:rPr>
        <w:t>&lt;RepeatBlock-By&gt;&lt;Members&gt;</w:t>
      </w:r>
      <w:r w:rsidRPr="00D44342">
        <w:t>Željana Zovko</w:t>
      </w:r>
      <w:r w:rsidRPr="00D44342">
        <w:rPr>
          <w:rStyle w:val="HideTWBExt"/>
          <w:b w:val="0"/>
        </w:rPr>
        <w:t>&lt;/Members&gt;</w:t>
      </w:r>
    </w:p>
    <w:p w14:paraId="7983F1AA" w14:textId="77777777" w:rsidR="00DF724D" w:rsidRPr="00D44342" w:rsidRDefault="00DF724D" w:rsidP="00DF724D">
      <w:pPr>
        <w:pStyle w:val="NormalBold"/>
      </w:pPr>
      <w:r w:rsidRPr="00D44342">
        <w:rPr>
          <w:rStyle w:val="HideTWBExt"/>
          <w:b w:val="0"/>
        </w:rPr>
        <w:t>&lt;/RepeatBlock-By&gt;</w:t>
      </w:r>
    </w:p>
    <w:p w14:paraId="55DB0F0D"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4FDD4F25" w14:textId="77777777" w:rsidR="00DF724D" w:rsidRPr="00D44342" w:rsidRDefault="00DF724D" w:rsidP="00DF724D">
      <w:pPr>
        <w:pStyle w:val="NormalBold"/>
      </w:pPr>
      <w:r w:rsidRPr="00D44342">
        <w:rPr>
          <w:rStyle w:val="HideTWBExt"/>
          <w:b w:val="0"/>
        </w:rPr>
        <w:t>&lt;Article&gt;</w:t>
      </w:r>
      <w:r w:rsidRPr="00D44342">
        <w:t>Paragrafo 10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381ECE32" w14:textId="77777777" w:rsidTr="00301803">
        <w:trPr>
          <w:trHeight w:hRule="exact" w:val="240"/>
          <w:jc w:val="center"/>
        </w:trPr>
        <w:tc>
          <w:tcPr>
            <w:tcW w:w="9752" w:type="dxa"/>
            <w:gridSpan w:val="2"/>
            <w:tcBorders>
              <w:top w:val="nil"/>
              <w:left w:val="nil"/>
              <w:bottom w:val="nil"/>
              <w:right w:val="nil"/>
            </w:tcBorders>
          </w:tcPr>
          <w:p w14:paraId="78322E15" w14:textId="77777777" w:rsidR="00DF724D" w:rsidRPr="00D44342" w:rsidRDefault="00DF724D" w:rsidP="00301803"/>
        </w:tc>
      </w:tr>
      <w:tr w:rsidR="00DF724D" w:rsidRPr="00D44342" w14:paraId="4D1A53BF" w14:textId="77777777" w:rsidTr="00301803">
        <w:trPr>
          <w:trHeight w:val="240"/>
          <w:jc w:val="center"/>
        </w:trPr>
        <w:tc>
          <w:tcPr>
            <w:tcW w:w="4876" w:type="dxa"/>
            <w:tcBorders>
              <w:top w:val="nil"/>
              <w:left w:val="nil"/>
              <w:bottom w:val="nil"/>
              <w:right w:val="nil"/>
            </w:tcBorders>
          </w:tcPr>
          <w:p w14:paraId="10D923AB"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7539FFE1" w14:textId="77777777" w:rsidR="00DF724D" w:rsidRPr="00D44342" w:rsidRDefault="00DF724D" w:rsidP="00301803">
            <w:pPr>
              <w:pStyle w:val="AmColumnHeading"/>
            </w:pPr>
            <w:r w:rsidRPr="00D44342">
              <w:t>Emendamento</w:t>
            </w:r>
          </w:p>
        </w:tc>
      </w:tr>
      <w:tr w:rsidR="00DF724D" w:rsidRPr="00D44342" w14:paraId="6108A0BB" w14:textId="77777777" w:rsidTr="00301803">
        <w:trPr>
          <w:jc w:val="center"/>
        </w:trPr>
        <w:tc>
          <w:tcPr>
            <w:tcW w:w="4876" w:type="dxa"/>
            <w:tcBorders>
              <w:top w:val="nil"/>
              <w:left w:val="nil"/>
              <w:bottom w:val="nil"/>
              <w:right w:val="nil"/>
            </w:tcBorders>
          </w:tcPr>
          <w:p w14:paraId="060BADB7" w14:textId="77777777" w:rsidR="00DF724D" w:rsidRPr="00D44342" w:rsidRDefault="00DF724D" w:rsidP="00301803">
            <w:pPr>
              <w:pStyle w:val="Normal6a"/>
            </w:pPr>
          </w:p>
        </w:tc>
        <w:tc>
          <w:tcPr>
            <w:tcW w:w="4876" w:type="dxa"/>
            <w:tcBorders>
              <w:top w:val="nil"/>
              <w:left w:val="nil"/>
              <w:bottom w:val="nil"/>
              <w:right w:val="nil"/>
            </w:tcBorders>
          </w:tcPr>
          <w:p w14:paraId="09140B78" w14:textId="77777777" w:rsidR="00DF724D" w:rsidRPr="00D44342" w:rsidRDefault="00DF724D" w:rsidP="00301803">
            <w:pPr>
              <w:pStyle w:val="Normal6a"/>
            </w:pPr>
            <w:r w:rsidRPr="00D44342">
              <w:rPr>
                <w:b/>
                <w:i/>
              </w:rPr>
              <w:t>10 bis.</w:t>
            </w:r>
            <w:r w:rsidRPr="00D44342">
              <w:tab/>
            </w:r>
            <w:r w:rsidRPr="00D44342">
              <w:rPr>
                <w:b/>
                <w:i/>
              </w:rPr>
              <w:t>accoglie con favore l'iniziativa MED9, il raggruppamento informale dei nove Stati membri meridionali dell'Unione europea - Croazia, Cipro, Francia, Grecia, Italia, Malta, Portogallo, Slovenia e Spagna - e sottolinea che tali paesi condividono la responsabilità di contribuire, attraverso un'azione coordinata, a una risposta europea efficace, unita e lungimirante alle crescenti instabilità e sfide cui l'Unione europea, il suo vicinato e il resto del mondo devono far fronte; sottolinea in particolare l'importanza di affrontare le sfide in materia di sicurezza, energia e migrazione, lo spopolamento rurale, le opportunità e i rischi connessi all'uso dell'intelligenza artificiale, la protezione dell'ambiente e la gestione integrata delle risorse idriche, nonché di promuovere un approccio globale nei confronti del vicinato dell'UE;</w:t>
            </w:r>
          </w:p>
        </w:tc>
      </w:tr>
    </w:tbl>
    <w:p w14:paraId="230B113C"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7AA0E277" w14:textId="77777777" w:rsidR="00DF724D" w:rsidRPr="00D44342" w:rsidRDefault="00DF724D" w:rsidP="00DF724D">
      <w:r w:rsidRPr="00D44342">
        <w:rPr>
          <w:rStyle w:val="HideTWBExt"/>
        </w:rPr>
        <w:t>&lt;/Amend&gt;</w:t>
      </w:r>
    </w:p>
    <w:p w14:paraId="49E66C81"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215</w:t>
      </w:r>
      <w:r w:rsidRPr="00D44342">
        <w:rPr>
          <w:rStyle w:val="HideTWBExt"/>
          <w:b w:val="0"/>
        </w:rPr>
        <w:t>&lt;/NumAm&gt;</w:t>
      </w:r>
    </w:p>
    <w:p w14:paraId="27DD7040" w14:textId="77777777" w:rsidR="00DF724D" w:rsidRPr="00D44342" w:rsidRDefault="00DF724D" w:rsidP="00DF724D">
      <w:pPr>
        <w:pStyle w:val="NormalBold"/>
      </w:pPr>
      <w:r w:rsidRPr="00D44342">
        <w:rPr>
          <w:rStyle w:val="HideTWBExt"/>
          <w:b w:val="0"/>
        </w:rPr>
        <w:t>&lt;RepeatBlock-By&gt;&lt;Members&gt;</w:t>
      </w:r>
      <w:r w:rsidRPr="00D44342">
        <w:t>Massimiliano Salini</w:t>
      </w:r>
      <w:r w:rsidRPr="00D44342">
        <w:rPr>
          <w:rStyle w:val="HideTWBExt"/>
          <w:b w:val="0"/>
        </w:rPr>
        <w:t>&lt;/Members&gt;</w:t>
      </w:r>
    </w:p>
    <w:p w14:paraId="7528037D" w14:textId="77777777" w:rsidR="00DF724D" w:rsidRPr="00D44342" w:rsidRDefault="00DF724D" w:rsidP="00DF724D">
      <w:pPr>
        <w:pStyle w:val="NormalBold"/>
      </w:pPr>
      <w:r w:rsidRPr="00D44342">
        <w:rPr>
          <w:rStyle w:val="HideTWBExt"/>
          <w:b w:val="0"/>
        </w:rPr>
        <w:t>&lt;/RepeatBlock-By&gt;</w:t>
      </w:r>
    </w:p>
    <w:p w14:paraId="1B1AD41D"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6F482031" w14:textId="77777777" w:rsidR="00DF724D" w:rsidRPr="00D44342" w:rsidRDefault="00DF724D" w:rsidP="00DF724D">
      <w:pPr>
        <w:pStyle w:val="NormalBold"/>
      </w:pPr>
      <w:r w:rsidRPr="00D44342">
        <w:rPr>
          <w:rStyle w:val="HideTWBExt"/>
          <w:b w:val="0"/>
        </w:rPr>
        <w:t>&lt;Article&gt;</w:t>
      </w:r>
      <w:r w:rsidRPr="00D44342">
        <w:t>Paragrafo 10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75E1AEC2" w14:textId="77777777" w:rsidTr="00301803">
        <w:trPr>
          <w:trHeight w:hRule="exact" w:val="240"/>
          <w:jc w:val="center"/>
        </w:trPr>
        <w:tc>
          <w:tcPr>
            <w:tcW w:w="9752" w:type="dxa"/>
            <w:gridSpan w:val="2"/>
            <w:tcBorders>
              <w:top w:val="nil"/>
              <w:left w:val="nil"/>
              <w:bottom w:val="nil"/>
              <w:right w:val="nil"/>
            </w:tcBorders>
          </w:tcPr>
          <w:p w14:paraId="3D07F8D4" w14:textId="77777777" w:rsidR="00DF724D" w:rsidRPr="00D44342" w:rsidRDefault="00DF724D" w:rsidP="00301803"/>
        </w:tc>
      </w:tr>
      <w:tr w:rsidR="00DF724D" w:rsidRPr="00D44342" w14:paraId="10C5CFCC" w14:textId="77777777" w:rsidTr="00301803">
        <w:trPr>
          <w:trHeight w:val="240"/>
          <w:jc w:val="center"/>
        </w:trPr>
        <w:tc>
          <w:tcPr>
            <w:tcW w:w="4876" w:type="dxa"/>
            <w:tcBorders>
              <w:top w:val="nil"/>
              <w:left w:val="nil"/>
              <w:bottom w:val="nil"/>
              <w:right w:val="nil"/>
            </w:tcBorders>
          </w:tcPr>
          <w:p w14:paraId="6DFA4F32"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36BD21C8" w14:textId="77777777" w:rsidR="00DF724D" w:rsidRPr="00D44342" w:rsidRDefault="00DF724D" w:rsidP="00301803">
            <w:pPr>
              <w:pStyle w:val="AmColumnHeading"/>
            </w:pPr>
            <w:r w:rsidRPr="00D44342">
              <w:t>Emendamento</w:t>
            </w:r>
          </w:p>
        </w:tc>
      </w:tr>
      <w:tr w:rsidR="00DF724D" w:rsidRPr="00D44342" w14:paraId="3B03C1E4" w14:textId="77777777" w:rsidTr="00301803">
        <w:trPr>
          <w:jc w:val="center"/>
        </w:trPr>
        <w:tc>
          <w:tcPr>
            <w:tcW w:w="4876" w:type="dxa"/>
            <w:tcBorders>
              <w:top w:val="nil"/>
              <w:left w:val="nil"/>
              <w:bottom w:val="nil"/>
              <w:right w:val="nil"/>
            </w:tcBorders>
          </w:tcPr>
          <w:p w14:paraId="0FC18C4B" w14:textId="77777777" w:rsidR="00DF724D" w:rsidRPr="00D44342" w:rsidRDefault="00DF724D" w:rsidP="00301803">
            <w:pPr>
              <w:pStyle w:val="Normal6a"/>
            </w:pPr>
          </w:p>
        </w:tc>
        <w:tc>
          <w:tcPr>
            <w:tcW w:w="4876" w:type="dxa"/>
            <w:tcBorders>
              <w:top w:val="nil"/>
              <w:left w:val="nil"/>
              <w:bottom w:val="nil"/>
              <w:right w:val="nil"/>
            </w:tcBorders>
          </w:tcPr>
          <w:p w14:paraId="0F2FE228" w14:textId="77777777" w:rsidR="00DF724D" w:rsidRPr="00D44342" w:rsidRDefault="00DF724D" w:rsidP="00301803">
            <w:pPr>
              <w:pStyle w:val="Normal6a"/>
            </w:pPr>
            <w:r w:rsidRPr="00D44342">
              <w:rPr>
                <w:b/>
                <w:i/>
              </w:rPr>
              <w:t>10 bis.</w:t>
            </w:r>
            <w:r w:rsidRPr="00D44342">
              <w:tab/>
            </w:r>
            <w:r w:rsidRPr="00D44342">
              <w:rPr>
                <w:b/>
                <w:i/>
              </w:rPr>
              <w:t>invita la Commissione a instaurare un dialogo strutturato con la società civile, le parti sociali, i rappresentanti del settore privato e i sindacati, comprese le camere di commercio e le organizzazioni imprenditoriali, per sostenere l'attuazione del patto per il Mediterraneo e del relativo piano d'azione;</w:t>
            </w:r>
          </w:p>
        </w:tc>
      </w:tr>
    </w:tbl>
    <w:p w14:paraId="1A322BDC"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11C95D35" w14:textId="77777777" w:rsidR="00DF724D" w:rsidRPr="00D44342" w:rsidRDefault="00DF724D" w:rsidP="00DF724D">
      <w:r w:rsidRPr="00D44342">
        <w:rPr>
          <w:rStyle w:val="HideTWBExt"/>
        </w:rPr>
        <w:t>&lt;/Amend&gt;</w:t>
      </w:r>
    </w:p>
    <w:p w14:paraId="5397EB54"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216</w:t>
      </w:r>
      <w:r w:rsidRPr="00D44342">
        <w:rPr>
          <w:rStyle w:val="HideTWBExt"/>
          <w:b w:val="0"/>
        </w:rPr>
        <w:t>&lt;/NumAm&gt;</w:t>
      </w:r>
    </w:p>
    <w:p w14:paraId="062BE457" w14:textId="77777777" w:rsidR="00DF724D" w:rsidRPr="00D44342" w:rsidRDefault="00DF724D" w:rsidP="00DF724D">
      <w:pPr>
        <w:pStyle w:val="NormalBold"/>
      </w:pPr>
      <w:r w:rsidRPr="00D44342">
        <w:rPr>
          <w:rStyle w:val="HideTWBExt"/>
          <w:b w:val="0"/>
        </w:rPr>
        <w:t>&lt;RepeatBlock-By&gt;&lt;Members&gt;</w:t>
      </w:r>
      <w:r w:rsidRPr="00D44342">
        <w:t>Laura Ballarín Cereza, Javi López</w:t>
      </w:r>
      <w:r w:rsidRPr="00D44342">
        <w:rPr>
          <w:rStyle w:val="HideTWBExt"/>
          <w:b w:val="0"/>
        </w:rPr>
        <w:t>&lt;/Members&gt;</w:t>
      </w:r>
    </w:p>
    <w:p w14:paraId="5CE38385" w14:textId="77777777" w:rsidR="00DF724D" w:rsidRPr="00D44342" w:rsidRDefault="00DF724D" w:rsidP="00DF724D">
      <w:pPr>
        <w:pStyle w:val="NormalBold"/>
      </w:pPr>
      <w:r w:rsidRPr="00D44342">
        <w:rPr>
          <w:rStyle w:val="HideTWBExt"/>
          <w:b w:val="0"/>
        </w:rPr>
        <w:t>&lt;/RepeatBlock-By&gt;</w:t>
      </w:r>
    </w:p>
    <w:p w14:paraId="1F395BB6"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76801926" w14:textId="77777777" w:rsidR="00DF724D" w:rsidRPr="00D44342" w:rsidRDefault="00DF724D" w:rsidP="00DF724D">
      <w:pPr>
        <w:pStyle w:val="NormalBold"/>
      </w:pPr>
      <w:r w:rsidRPr="00D44342">
        <w:rPr>
          <w:rStyle w:val="HideTWBExt"/>
          <w:b w:val="0"/>
        </w:rPr>
        <w:t>&lt;Article&gt;</w:t>
      </w:r>
      <w:r w:rsidRPr="00D44342">
        <w:t>Paragrafo 11</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7AE4EE20" w14:textId="77777777" w:rsidTr="00301803">
        <w:trPr>
          <w:trHeight w:hRule="exact" w:val="240"/>
          <w:jc w:val="center"/>
        </w:trPr>
        <w:tc>
          <w:tcPr>
            <w:tcW w:w="9752" w:type="dxa"/>
            <w:gridSpan w:val="2"/>
            <w:tcBorders>
              <w:top w:val="nil"/>
              <w:left w:val="nil"/>
              <w:bottom w:val="nil"/>
              <w:right w:val="nil"/>
            </w:tcBorders>
          </w:tcPr>
          <w:p w14:paraId="2B51C450" w14:textId="77777777" w:rsidR="00DF724D" w:rsidRPr="00D44342" w:rsidRDefault="00DF724D" w:rsidP="00301803"/>
        </w:tc>
      </w:tr>
      <w:tr w:rsidR="00DF724D" w:rsidRPr="00D44342" w14:paraId="0B1D5BFF" w14:textId="77777777" w:rsidTr="00301803">
        <w:trPr>
          <w:trHeight w:val="240"/>
          <w:jc w:val="center"/>
        </w:trPr>
        <w:tc>
          <w:tcPr>
            <w:tcW w:w="4876" w:type="dxa"/>
            <w:tcBorders>
              <w:top w:val="nil"/>
              <w:left w:val="nil"/>
              <w:bottom w:val="nil"/>
              <w:right w:val="nil"/>
            </w:tcBorders>
          </w:tcPr>
          <w:p w14:paraId="3B904340"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870D162" w14:textId="77777777" w:rsidR="00DF724D" w:rsidRPr="00D44342" w:rsidRDefault="00DF724D" w:rsidP="00301803">
            <w:pPr>
              <w:pStyle w:val="AmColumnHeading"/>
            </w:pPr>
            <w:r w:rsidRPr="00D44342">
              <w:t>Emendamento</w:t>
            </w:r>
          </w:p>
        </w:tc>
      </w:tr>
      <w:tr w:rsidR="00DF724D" w:rsidRPr="00D44342" w14:paraId="71313C3B" w14:textId="77777777" w:rsidTr="00301803">
        <w:trPr>
          <w:jc w:val="center"/>
        </w:trPr>
        <w:tc>
          <w:tcPr>
            <w:tcW w:w="4876" w:type="dxa"/>
            <w:tcBorders>
              <w:top w:val="nil"/>
              <w:left w:val="nil"/>
              <w:bottom w:val="nil"/>
              <w:right w:val="nil"/>
            </w:tcBorders>
          </w:tcPr>
          <w:p w14:paraId="005EEC61" w14:textId="77777777" w:rsidR="00DF724D" w:rsidRPr="00D44342" w:rsidRDefault="00DF724D" w:rsidP="00301803">
            <w:pPr>
              <w:pStyle w:val="Normal6a"/>
            </w:pPr>
            <w:r w:rsidRPr="00D44342">
              <w:t>11.</w:t>
            </w:r>
            <w:r w:rsidRPr="00D44342">
              <w:tab/>
              <w:t>accoglie con favore la proposta di istituire un'Assemblea parlamentare dei giovani per il Mediterraneo; auspica che tale assemblea dei giovani si iscriva nel quadro dell'AP-UpM;</w:t>
            </w:r>
          </w:p>
        </w:tc>
        <w:tc>
          <w:tcPr>
            <w:tcW w:w="4876" w:type="dxa"/>
            <w:tcBorders>
              <w:top w:val="nil"/>
              <w:left w:val="nil"/>
              <w:bottom w:val="nil"/>
              <w:right w:val="nil"/>
            </w:tcBorders>
          </w:tcPr>
          <w:p w14:paraId="549EF531" w14:textId="77777777" w:rsidR="00DF724D" w:rsidRPr="00D44342" w:rsidRDefault="00DF724D" w:rsidP="00301803">
            <w:pPr>
              <w:pStyle w:val="Normal6a"/>
            </w:pPr>
            <w:r w:rsidRPr="00D44342">
              <w:t>11.</w:t>
            </w:r>
            <w:r w:rsidRPr="00D44342">
              <w:tab/>
              <w:t>accoglie con favore la proposta di istituire un'Assemblea parlamentare dei giovani per il Mediterraneo; auspica che tale assemblea dei giovani si iscriva nel quadro dell'AP-UpM</w:t>
            </w:r>
            <w:r w:rsidRPr="00D44342">
              <w:rPr>
                <w:b/>
                <w:i/>
              </w:rPr>
              <w:t>, nonché la creazione di collegamenti strutturati con le reti e i consigli mediterranei esistenti e con gli ecosistemi giovanili regionali e locali</w:t>
            </w:r>
            <w:r w:rsidRPr="00D44342">
              <w:t>;</w:t>
            </w:r>
          </w:p>
        </w:tc>
      </w:tr>
    </w:tbl>
    <w:p w14:paraId="08E08D16"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29913CF7" w14:textId="77777777" w:rsidR="00DF724D" w:rsidRPr="00D44342" w:rsidRDefault="00DF724D" w:rsidP="00DF724D">
      <w:r w:rsidRPr="00D44342">
        <w:rPr>
          <w:rStyle w:val="HideTWBExt"/>
        </w:rPr>
        <w:t>&lt;/Amend&gt;</w:t>
      </w:r>
    </w:p>
    <w:p w14:paraId="73A31399"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217</w:t>
      </w:r>
      <w:r w:rsidRPr="00D44342">
        <w:rPr>
          <w:rStyle w:val="HideTWBExt"/>
          <w:b w:val="0"/>
        </w:rPr>
        <w:t>&lt;/NumAm&gt;</w:t>
      </w:r>
    </w:p>
    <w:p w14:paraId="5233D981" w14:textId="77777777" w:rsidR="00DF724D" w:rsidRPr="00D44342" w:rsidRDefault="00DF724D" w:rsidP="00DF724D">
      <w:pPr>
        <w:pStyle w:val="NormalBold"/>
      </w:pPr>
      <w:r w:rsidRPr="00D44342">
        <w:rPr>
          <w:rStyle w:val="HideTWBExt"/>
          <w:b w:val="0"/>
        </w:rPr>
        <w:t>&lt;RepeatBlock-By&gt;&lt;Members&gt;</w:t>
      </w:r>
      <w:r w:rsidRPr="00D44342">
        <w:t>Massimiliano Salini</w:t>
      </w:r>
      <w:r w:rsidRPr="00D44342">
        <w:rPr>
          <w:rStyle w:val="HideTWBExt"/>
          <w:b w:val="0"/>
        </w:rPr>
        <w:t>&lt;/Members&gt;</w:t>
      </w:r>
    </w:p>
    <w:p w14:paraId="2A2C0CB2" w14:textId="77777777" w:rsidR="00DF724D" w:rsidRPr="00D44342" w:rsidRDefault="00DF724D" w:rsidP="00DF724D">
      <w:pPr>
        <w:pStyle w:val="NormalBold"/>
      </w:pPr>
      <w:r w:rsidRPr="00D44342">
        <w:rPr>
          <w:rStyle w:val="HideTWBExt"/>
          <w:b w:val="0"/>
        </w:rPr>
        <w:t>&lt;/RepeatBlock-By&gt;</w:t>
      </w:r>
    </w:p>
    <w:p w14:paraId="76EFD28A"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696CFC14" w14:textId="77777777" w:rsidR="00DF724D" w:rsidRPr="00D44342" w:rsidRDefault="00DF724D" w:rsidP="00DF724D">
      <w:pPr>
        <w:pStyle w:val="NormalBold"/>
      </w:pPr>
      <w:r w:rsidRPr="00D44342">
        <w:rPr>
          <w:rStyle w:val="HideTWBExt"/>
          <w:b w:val="0"/>
        </w:rPr>
        <w:t>&lt;Article&gt;</w:t>
      </w:r>
      <w:r w:rsidRPr="00D44342">
        <w:t>Paragrafo 11</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0FA894CE" w14:textId="77777777" w:rsidTr="00301803">
        <w:trPr>
          <w:trHeight w:hRule="exact" w:val="240"/>
          <w:jc w:val="center"/>
        </w:trPr>
        <w:tc>
          <w:tcPr>
            <w:tcW w:w="9752" w:type="dxa"/>
            <w:gridSpan w:val="2"/>
            <w:tcBorders>
              <w:top w:val="nil"/>
              <w:left w:val="nil"/>
              <w:bottom w:val="nil"/>
              <w:right w:val="nil"/>
            </w:tcBorders>
          </w:tcPr>
          <w:p w14:paraId="150F8687" w14:textId="77777777" w:rsidR="00DF724D" w:rsidRPr="00D44342" w:rsidRDefault="00DF724D" w:rsidP="00301803"/>
        </w:tc>
      </w:tr>
      <w:tr w:rsidR="00DF724D" w:rsidRPr="00D44342" w14:paraId="48AAED50" w14:textId="77777777" w:rsidTr="00301803">
        <w:trPr>
          <w:trHeight w:val="240"/>
          <w:jc w:val="center"/>
        </w:trPr>
        <w:tc>
          <w:tcPr>
            <w:tcW w:w="4876" w:type="dxa"/>
            <w:tcBorders>
              <w:top w:val="nil"/>
              <w:left w:val="nil"/>
              <w:bottom w:val="nil"/>
              <w:right w:val="nil"/>
            </w:tcBorders>
          </w:tcPr>
          <w:p w14:paraId="5161594F"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1EAC0790" w14:textId="77777777" w:rsidR="00DF724D" w:rsidRPr="00D44342" w:rsidRDefault="00DF724D" w:rsidP="00301803">
            <w:pPr>
              <w:pStyle w:val="AmColumnHeading"/>
            </w:pPr>
            <w:r w:rsidRPr="00D44342">
              <w:t>Emendamento</w:t>
            </w:r>
          </w:p>
        </w:tc>
      </w:tr>
      <w:tr w:rsidR="00DF724D" w:rsidRPr="00D44342" w14:paraId="7A361152" w14:textId="77777777" w:rsidTr="00301803">
        <w:trPr>
          <w:jc w:val="center"/>
        </w:trPr>
        <w:tc>
          <w:tcPr>
            <w:tcW w:w="4876" w:type="dxa"/>
            <w:tcBorders>
              <w:top w:val="nil"/>
              <w:left w:val="nil"/>
              <w:bottom w:val="nil"/>
              <w:right w:val="nil"/>
            </w:tcBorders>
          </w:tcPr>
          <w:p w14:paraId="605EF346" w14:textId="77777777" w:rsidR="00DF724D" w:rsidRPr="00D44342" w:rsidRDefault="00DF724D" w:rsidP="00301803">
            <w:pPr>
              <w:pStyle w:val="Normal6a"/>
            </w:pPr>
            <w:r w:rsidRPr="00D44342">
              <w:t>11.</w:t>
            </w:r>
            <w:r w:rsidRPr="00D44342">
              <w:tab/>
              <w:t>accoglie con favore la proposta di istituire un'Assemblea parlamentare dei giovani per il Mediterraneo; auspica che tale assemblea dei giovani si iscriva nel quadro dell'AP-UpM;</w:t>
            </w:r>
          </w:p>
        </w:tc>
        <w:tc>
          <w:tcPr>
            <w:tcW w:w="4876" w:type="dxa"/>
            <w:tcBorders>
              <w:top w:val="nil"/>
              <w:left w:val="nil"/>
              <w:bottom w:val="nil"/>
              <w:right w:val="nil"/>
            </w:tcBorders>
          </w:tcPr>
          <w:p w14:paraId="35A79CC5" w14:textId="77777777" w:rsidR="00DF724D" w:rsidRPr="00D44342" w:rsidRDefault="00DF724D" w:rsidP="00301803">
            <w:pPr>
              <w:pStyle w:val="Normal6a"/>
            </w:pPr>
            <w:r w:rsidRPr="00D44342">
              <w:t>11.</w:t>
            </w:r>
            <w:r w:rsidRPr="00D44342">
              <w:tab/>
              <w:t>accoglie con favore la proposta di istituire un'Assemblea parlamentare dei giovani per il Mediterraneo</w:t>
            </w:r>
            <w:r w:rsidRPr="00D44342">
              <w:rPr>
                <w:b/>
                <w:i/>
              </w:rPr>
              <w:t>, che consente a giovani rappresentanti eletti europei e del Mediterraneo meridionale di riunirsi in una piattaforma strutturata e di contribuire alle politiche regionali</w:t>
            </w:r>
            <w:r w:rsidRPr="00D44342">
              <w:t>; auspica che tale assemblea dei giovani si iscriva nel quadro dell'AP-UpM;</w:t>
            </w:r>
          </w:p>
        </w:tc>
      </w:tr>
    </w:tbl>
    <w:p w14:paraId="07437C3D"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4301F6F8" w14:textId="77777777" w:rsidR="00DF724D" w:rsidRPr="00D44342" w:rsidRDefault="00DF724D" w:rsidP="00DF724D">
      <w:r w:rsidRPr="00D44342">
        <w:rPr>
          <w:rStyle w:val="HideTWBExt"/>
        </w:rPr>
        <w:t>&lt;/Amend&gt;</w:t>
      </w:r>
    </w:p>
    <w:p w14:paraId="30D4F8C6"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218</w:t>
      </w:r>
      <w:r w:rsidRPr="00D44342">
        <w:rPr>
          <w:rStyle w:val="HideTWBExt"/>
          <w:b w:val="0"/>
        </w:rPr>
        <w:t>&lt;/NumAm&gt;</w:t>
      </w:r>
    </w:p>
    <w:p w14:paraId="7558960C" w14:textId="77777777" w:rsidR="00DF724D" w:rsidRPr="00D44342" w:rsidRDefault="00DF724D" w:rsidP="00DF724D">
      <w:pPr>
        <w:pStyle w:val="NormalBold"/>
      </w:pPr>
      <w:r w:rsidRPr="00D44342">
        <w:rPr>
          <w:rStyle w:val="HideTWBExt"/>
          <w:b w:val="0"/>
        </w:rPr>
        <w:t>&lt;RepeatBlock-By&gt;&lt;Members&gt;</w:t>
      </w:r>
      <w:r w:rsidRPr="00D44342">
        <w:t>Giorgos Georgiou</w:t>
      </w:r>
      <w:r w:rsidRPr="00D44342">
        <w:rPr>
          <w:rStyle w:val="HideTWBExt"/>
          <w:b w:val="0"/>
        </w:rPr>
        <w:t>&lt;/Members&gt;</w:t>
      </w:r>
    </w:p>
    <w:p w14:paraId="62814D8F" w14:textId="77777777" w:rsidR="00DF724D" w:rsidRPr="00D44342" w:rsidRDefault="00DF724D" w:rsidP="00DF724D">
      <w:r w:rsidRPr="00D44342">
        <w:rPr>
          <w:rStyle w:val="HideTWBExt"/>
        </w:rPr>
        <w:t>&lt;AuNomDe&gt;</w:t>
      </w:r>
      <w:r w:rsidRPr="00D44342">
        <w:rPr>
          <w:rStyle w:val="HideTWBInt"/>
        </w:rPr>
        <w:t>{The Left}</w:t>
      </w:r>
      <w:r w:rsidRPr="00D44342">
        <w:t>a nome del gruppo The Left</w:t>
      </w:r>
      <w:r w:rsidRPr="00D44342">
        <w:rPr>
          <w:rStyle w:val="HideTWBExt"/>
        </w:rPr>
        <w:t>&lt;/AuNomDe&gt;</w:t>
      </w:r>
    </w:p>
    <w:p w14:paraId="158942E4" w14:textId="77777777" w:rsidR="00DF724D" w:rsidRPr="00D44342" w:rsidRDefault="00DF724D" w:rsidP="00DF724D">
      <w:pPr>
        <w:pStyle w:val="NormalBold"/>
      </w:pPr>
      <w:r w:rsidRPr="00D44342">
        <w:rPr>
          <w:rStyle w:val="HideTWBExt"/>
          <w:b w:val="0"/>
        </w:rPr>
        <w:t>&lt;/RepeatBlock-By&gt;</w:t>
      </w:r>
    </w:p>
    <w:p w14:paraId="4DD7D36F"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6BD72269" w14:textId="77777777" w:rsidR="00DF724D" w:rsidRPr="00D44342" w:rsidRDefault="00DF724D" w:rsidP="00DF724D">
      <w:pPr>
        <w:pStyle w:val="NormalBold"/>
      </w:pPr>
      <w:r w:rsidRPr="00D44342">
        <w:rPr>
          <w:rStyle w:val="HideTWBExt"/>
          <w:b w:val="0"/>
        </w:rPr>
        <w:t>&lt;Article&gt;</w:t>
      </w:r>
      <w:r w:rsidRPr="00D44342">
        <w:t>Paragrafo 11</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164B07F2" w14:textId="77777777" w:rsidTr="00301803">
        <w:trPr>
          <w:trHeight w:hRule="exact" w:val="240"/>
          <w:jc w:val="center"/>
        </w:trPr>
        <w:tc>
          <w:tcPr>
            <w:tcW w:w="9752" w:type="dxa"/>
            <w:gridSpan w:val="2"/>
            <w:tcBorders>
              <w:top w:val="nil"/>
              <w:left w:val="nil"/>
              <w:bottom w:val="nil"/>
              <w:right w:val="nil"/>
            </w:tcBorders>
          </w:tcPr>
          <w:p w14:paraId="37501539" w14:textId="77777777" w:rsidR="00DF724D" w:rsidRPr="00D44342" w:rsidRDefault="00DF724D" w:rsidP="00301803"/>
        </w:tc>
      </w:tr>
      <w:tr w:rsidR="00DF724D" w:rsidRPr="00D44342" w14:paraId="6DE7BDD2" w14:textId="77777777" w:rsidTr="00301803">
        <w:trPr>
          <w:trHeight w:val="240"/>
          <w:jc w:val="center"/>
        </w:trPr>
        <w:tc>
          <w:tcPr>
            <w:tcW w:w="4876" w:type="dxa"/>
            <w:tcBorders>
              <w:top w:val="nil"/>
              <w:left w:val="nil"/>
              <w:bottom w:val="nil"/>
              <w:right w:val="nil"/>
            </w:tcBorders>
          </w:tcPr>
          <w:p w14:paraId="577C9964"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6215804C" w14:textId="77777777" w:rsidR="00DF724D" w:rsidRPr="00D44342" w:rsidRDefault="00DF724D" w:rsidP="00301803">
            <w:pPr>
              <w:pStyle w:val="AmColumnHeading"/>
            </w:pPr>
            <w:r w:rsidRPr="00D44342">
              <w:t>Emendamento</w:t>
            </w:r>
          </w:p>
        </w:tc>
      </w:tr>
      <w:tr w:rsidR="00DF724D" w:rsidRPr="00D44342" w14:paraId="21FF37CF" w14:textId="77777777" w:rsidTr="00301803">
        <w:trPr>
          <w:jc w:val="center"/>
        </w:trPr>
        <w:tc>
          <w:tcPr>
            <w:tcW w:w="4876" w:type="dxa"/>
            <w:tcBorders>
              <w:top w:val="nil"/>
              <w:left w:val="nil"/>
              <w:bottom w:val="nil"/>
              <w:right w:val="nil"/>
            </w:tcBorders>
          </w:tcPr>
          <w:p w14:paraId="6E6A15CD" w14:textId="77777777" w:rsidR="00DF724D" w:rsidRPr="00D44342" w:rsidRDefault="00DF724D" w:rsidP="00301803">
            <w:pPr>
              <w:pStyle w:val="Normal6a"/>
            </w:pPr>
            <w:r w:rsidRPr="00D44342">
              <w:t>11.</w:t>
            </w:r>
            <w:r w:rsidRPr="00D44342">
              <w:tab/>
              <w:t>accoglie con favore la proposta di istituire un'Assemblea parlamentare dei giovani per il Mediterraneo; auspica che tale assemblea dei giovani si iscriva nel quadro dell'AP-UpM;</w:t>
            </w:r>
          </w:p>
        </w:tc>
        <w:tc>
          <w:tcPr>
            <w:tcW w:w="4876" w:type="dxa"/>
            <w:tcBorders>
              <w:top w:val="nil"/>
              <w:left w:val="nil"/>
              <w:bottom w:val="nil"/>
              <w:right w:val="nil"/>
            </w:tcBorders>
          </w:tcPr>
          <w:p w14:paraId="76D344B1" w14:textId="77777777" w:rsidR="00DF724D" w:rsidRPr="00D44342" w:rsidRDefault="00DF724D" w:rsidP="00301803">
            <w:pPr>
              <w:pStyle w:val="Normal6a"/>
            </w:pPr>
            <w:r w:rsidRPr="00D44342">
              <w:t>11.</w:t>
            </w:r>
            <w:r w:rsidRPr="00D44342">
              <w:tab/>
              <w:t>accoglie con favore la proposta di istituire un'Assemblea parlamentare dei giovani per il Mediterraneo; auspica che tale assemblea dei giovani si iscriva nel quadro dell'AP-UpM</w:t>
            </w:r>
            <w:r w:rsidRPr="00D44342">
              <w:rPr>
                <w:b/>
                <w:i/>
              </w:rPr>
              <w:t>, garantendo la partecipazione strutturata dei giovani alla definizione, all'attuazione e alla valutazione delle politiche</w:t>
            </w:r>
            <w:r w:rsidRPr="00D44342">
              <w:t>;</w:t>
            </w:r>
          </w:p>
        </w:tc>
      </w:tr>
    </w:tbl>
    <w:p w14:paraId="570CBD44"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1EC5B4F8" w14:textId="77777777" w:rsidR="00DF724D" w:rsidRPr="00D44342" w:rsidRDefault="00DF724D" w:rsidP="00DF724D">
      <w:r w:rsidRPr="00D44342">
        <w:rPr>
          <w:rStyle w:val="HideTWBExt"/>
        </w:rPr>
        <w:t>&lt;/Amend&gt;</w:t>
      </w:r>
    </w:p>
    <w:p w14:paraId="1311257B"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219</w:t>
      </w:r>
      <w:r w:rsidRPr="00D44342">
        <w:rPr>
          <w:rStyle w:val="HideTWBExt"/>
          <w:b w:val="0"/>
        </w:rPr>
        <w:t>&lt;/NumAm&gt;</w:t>
      </w:r>
    </w:p>
    <w:p w14:paraId="13D791AA" w14:textId="77777777" w:rsidR="00DF724D" w:rsidRPr="00D44342" w:rsidRDefault="00DF724D" w:rsidP="00DF724D">
      <w:pPr>
        <w:pStyle w:val="NormalBold"/>
      </w:pPr>
      <w:r w:rsidRPr="00D44342">
        <w:rPr>
          <w:rStyle w:val="HideTWBExt"/>
          <w:b w:val="0"/>
        </w:rPr>
        <w:t>&lt;RepeatBlock-By&gt;&lt;Members&gt;</w:t>
      </w:r>
      <w:r w:rsidRPr="00D44342">
        <w:t>Silvia Sardone, Susanna Ceccardi, Hermann Tertsch</w:t>
      </w:r>
      <w:r w:rsidRPr="00D44342">
        <w:rPr>
          <w:rStyle w:val="HideTWBExt"/>
          <w:b w:val="0"/>
        </w:rPr>
        <w:t>&lt;/Members&gt;</w:t>
      </w:r>
    </w:p>
    <w:p w14:paraId="4FFBE027" w14:textId="77777777" w:rsidR="00DF724D" w:rsidRPr="00D44342" w:rsidRDefault="00DF724D" w:rsidP="00DF724D">
      <w:pPr>
        <w:pStyle w:val="NormalBold"/>
      </w:pPr>
      <w:r w:rsidRPr="00D44342">
        <w:rPr>
          <w:rStyle w:val="HideTWBExt"/>
          <w:b w:val="0"/>
        </w:rPr>
        <w:t>&lt;/RepeatBlock-By&gt;</w:t>
      </w:r>
    </w:p>
    <w:p w14:paraId="0CD31741"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192FDF59" w14:textId="77777777" w:rsidR="00DF724D" w:rsidRPr="00D44342" w:rsidRDefault="00DF724D" w:rsidP="00DF724D">
      <w:pPr>
        <w:pStyle w:val="NormalBold"/>
      </w:pPr>
      <w:r w:rsidRPr="00D44342">
        <w:rPr>
          <w:rStyle w:val="HideTWBExt"/>
          <w:b w:val="0"/>
        </w:rPr>
        <w:t>&lt;Article&gt;</w:t>
      </w:r>
      <w:r w:rsidRPr="00D44342">
        <w:t>Paragrafo 11</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52E213D5" w14:textId="77777777" w:rsidTr="00301803">
        <w:trPr>
          <w:trHeight w:hRule="exact" w:val="240"/>
          <w:jc w:val="center"/>
        </w:trPr>
        <w:tc>
          <w:tcPr>
            <w:tcW w:w="9752" w:type="dxa"/>
            <w:gridSpan w:val="2"/>
            <w:tcBorders>
              <w:top w:val="nil"/>
              <w:left w:val="nil"/>
              <w:bottom w:val="nil"/>
              <w:right w:val="nil"/>
            </w:tcBorders>
          </w:tcPr>
          <w:p w14:paraId="5C981ECA" w14:textId="77777777" w:rsidR="00DF724D" w:rsidRPr="00D44342" w:rsidRDefault="00DF724D" w:rsidP="00301803"/>
        </w:tc>
      </w:tr>
      <w:tr w:rsidR="00DF724D" w:rsidRPr="00D44342" w14:paraId="05C7F542" w14:textId="77777777" w:rsidTr="00301803">
        <w:trPr>
          <w:trHeight w:val="240"/>
          <w:jc w:val="center"/>
        </w:trPr>
        <w:tc>
          <w:tcPr>
            <w:tcW w:w="4876" w:type="dxa"/>
            <w:tcBorders>
              <w:top w:val="nil"/>
              <w:left w:val="nil"/>
              <w:bottom w:val="nil"/>
              <w:right w:val="nil"/>
            </w:tcBorders>
          </w:tcPr>
          <w:p w14:paraId="461FB429"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494F644F" w14:textId="77777777" w:rsidR="00DF724D" w:rsidRPr="00D44342" w:rsidRDefault="00DF724D" w:rsidP="00301803">
            <w:pPr>
              <w:pStyle w:val="AmColumnHeading"/>
            </w:pPr>
            <w:r w:rsidRPr="00D44342">
              <w:t>Emendamento</w:t>
            </w:r>
          </w:p>
        </w:tc>
      </w:tr>
      <w:tr w:rsidR="00DF724D" w:rsidRPr="00D44342" w14:paraId="4B8F38EE" w14:textId="77777777" w:rsidTr="00301803">
        <w:trPr>
          <w:jc w:val="center"/>
        </w:trPr>
        <w:tc>
          <w:tcPr>
            <w:tcW w:w="4876" w:type="dxa"/>
            <w:tcBorders>
              <w:top w:val="nil"/>
              <w:left w:val="nil"/>
              <w:bottom w:val="nil"/>
              <w:right w:val="nil"/>
            </w:tcBorders>
          </w:tcPr>
          <w:p w14:paraId="63188E2F" w14:textId="77777777" w:rsidR="00DF724D" w:rsidRPr="00D44342" w:rsidRDefault="00DF724D" w:rsidP="00301803">
            <w:pPr>
              <w:pStyle w:val="Normal6a"/>
            </w:pPr>
            <w:r w:rsidRPr="00D44342">
              <w:t>11.</w:t>
            </w:r>
            <w:r w:rsidRPr="00D44342">
              <w:tab/>
            </w:r>
            <w:r w:rsidRPr="00D44342">
              <w:rPr>
                <w:b/>
                <w:i/>
              </w:rPr>
              <w:t>accoglie con favore la</w:t>
            </w:r>
            <w:r w:rsidRPr="00D44342">
              <w:t xml:space="preserve"> proposta di istituire un'Assemblea parlamentare dei giovani per il Mediterraneo; auspica che tale assemblea dei giovani si iscriva nel quadro dell'AP-UpM;</w:t>
            </w:r>
          </w:p>
        </w:tc>
        <w:tc>
          <w:tcPr>
            <w:tcW w:w="4876" w:type="dxa"/>
            <w:tcBorders>
              <w:top w:val="nil"/>
              <w:left w:val="nil"/>
              <w:bottom w:val="nil"/>
              <w:right w:val="nil"/>
            </w:tcBorders>
          </w:tcPr>
          <w:p w14:paraId="40139D88" w14:textId="77777777" w:rsidR="00DF724D" w:rsidRPr="00D44342" w:rsidRDefault="00DF724D" w:rsidP="00301803">
            <w:pPr>
              <w:pStyle w:val="Normal6a"/>
            </w:pPr>
            <w:r w:rsidRPr="00D44342">
              <w:t>11.</w:t>
            </w:r>
            <w:r w:rsidRPr="00D44342">
              <w:tab/>
            </w:r>
            <w:r w:rsidRPr="00D44342">
              <w:rPr>
                <w:b/>
                <w:i/>
              </w:rPr>
              <w:t>prende nota della</w:t>
            </w:r>
            <w:r w:rsidRPr="00D44342">
              <w:t xml:space="preserve"> proposta di istituire un'Assemblea parlamentare dei giovani per il Mediterraneo; auspica che tale assemblea dei giovani si iscriva nel quadro dell'AP-UpM;</w:t>
            </w:r>
          </w:p>
        </w:tc>
      </w:tr>
    </w:tbl>
    <w:p w14:paraId="5087EA16"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092C2FDA" w14:textId="77777777" w:rsidR="00DF724D" w:rsidRPr="00D44342" w:rsidRDefault="00DF724D" w:rsidP="00DF724D">
      <w:r w:rsidRPr="00D44342">
        <w:rPr>
          <w:rStyle w:val="HideTWBExt"/>
        </w:rPr>
        <w:t>&lt;/Amend&gt;</w:t>
      </w:r>
    </w:p>
    <w:p w14:paraId="16B4F3EC"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220</w:t>
      </w:r>
      <w:r w:rsidRPr="00D44342">
        <w:rPr>
          <w:rStyle w:val="HideTWBExt"/>
          <w:b w:val="0"/>
        </w:rPr>
        <w:t>&lt;/NumAm&gt;</w:t>
      </w:r>
    </w:p>
    <w:p w14:paraId="36FE652C" w14:textId="77777777" w:rsidR="00DF724D" w:rsidRPr="00D44342" w:rsidRDefault="00DF724D" w:rsidP="00DF724D">
      <w:pPr>
        <w:pStyle w:val="NormalBold"/>
      </w:pPr>
      <w:r w:rsidRPr="00D44342">
        <w:rPr>
          <w:rStyle w:val="HideTWBExt"/>
          <w:b w:val="0"/>
        </w:rPr>
        <w:t>&lt;RepeatBlock-By&gt;&lt;Members&gt;</w:t>
      </w:r>
      <w:r w:rsidRPr="00D44342">
        <w:t>Sebastian Tynkkynen</w:t>
      </w:r>
      <w:r w:rsidRPr="00D44342">
        <w:rPr>
          <w:rStyle w:val="HideTWBExt"/>
          <w:b w:val="0"/>
        </w:rPr>
        <w:t>&lt;/Members&gt;</w:t>
      </w:r>
    </w:p>
    <w:p w14:paraId="587C2AEA" w14:textId="77777777" w:rsidR="00DF724D" w:rsidRPr="00D44342" w:rsidRDefault="00DF724D" w:rsidP="00DF724D">
      <w:pPr>
        <w:pStyle w:val="NormalBold"/>
      </w:pPr>
      <w:r w:rsidRPr="00D44342">
        <w:rPr>
          <w:rStyle w:val="HideTWBExt"/>
          <w:b w:val="0"/>
        </w:rPr>
        <w:t>&lt;/RepeatBlock-By&gt;</w:t>
      </w:r>
    </w:p>
    <w:p w14:paraId="2E873C5C"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152357BD" w14:textId="77777777" w:rsidR="00DF724D" w:rsidRPr="00D44342" w:rsidRDefault="00DF724D" w:rsidP="00DF724D">
      <w:pPr>
        <w:pStyle w:val="NormalBold"/>
      </w:pPr>
      <w:r w:rsidRPr="00D44342">
        <w:rPr>
          <w:rStyle w:val="HideTWBExt"/>
          <w:b w:val="0"/>
        </w:rPr>
        <w:t>&lt;Article&gt;</w:t>
      </w:r>
      <w:r w:rsidRPr="00D44342">
        <w:t>Paragrafo 11</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276A7DD0" w14:textId="77777777" w:rsidTr="00301803">
        <w:trPr>
          <w:trHeight w:hRule="exact" w:val="240"/>
          <w:jc w:val="center"/>
        </w:trPr>
        <w:tc>
          <w:tcPr>
            <w:tcW w:w="9752" w:type="dxa"/>
            <w:gridSpan w:val="2"/>
            <w:tcBorders>
              <w:top w:val="nil"/>
              <w:left w:val="nil"/>
              <w:bottom w:val="nil"/>
              <w:right w:val="nil"/>
            </w:tcBorders>
          </w:tcPr>
          <w:p w14:paraId="07E997A0" w14:textId="77777777" w:rsidR="00DF724D" w:rsidRPr="00D44342" w:rsidRDefault="00DF724D" w:rsidP="00301803"/>
        </w:tc>
      </w:tr>
      <w:tr w:rsidR="00DF724D" w:rsidRPr="00D44342" w14:paraId="49FB1969" w14:textId="77777777" w:rsidTr="00301803">
        <w:trPr>
          <w:trHeight w:val="240"/>
          <w:jc w:val="center"/>
        </w:trPr>
        <w:tc>
          <w:tcPr>
            <w:tcW w:w="4876" w:type="dxa"/>
            <w:tcBorders>
              <w:top w:val="nil"/>
              <w:left w:val="nil"/>
              <w:bottom w:val="nil"/>
              <w:right w:val="nil"/>
            </w:tcBorders>
          </w:tcPr>
          <w:p w14:paraId="3B69603E"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549DEF88" w14:textId="77777777" w:rsidR="00DF724D" w:rsidRPr="00D44342" w:rsidRDefault="00DF724D" w:rsidP="00301803">
            <w:pPr>
              <w:pStyle w:val="AmColumnHeading"/>
            </w:pPr>
            <w:r w:rsidRPr="00D44342">
              <w:t>Emendamento</w:t>
            </w:r>
          </w:p>
        </w:tc>
      </w:tr>
      <w:tr w:rsidR="00DF724D" w:rsidRPr="00D44342" w14:paraId="088D690C" w14:textId="77777777" w:rsidTr="00301803">
        <w:trPr>
          <w:jc w:val="center"/>
        </w:trPr>
        <w:tc>
          <w:tcPr>
            <w:tcW w:w="4876" w:type="dxa"/>
            <w:tcBorders>
              <w:top w:val="nil"/>
              <w:left w:val="nil"/>
              <w:bottom w:val="nil"/>
              <w:right w:val="nil"/>
            </w:tcBorders>
          </w:tcPr>
          <w:p w14:paraId="410AA54A" w14:textId="77777777" w:rsidR="00DF724D" w:rsidRPr="00D44342" w:rsidRDefault="00DF724D" w:rsidP="00301803">
            <w:pPr>
              <w:pStyle w:val="Normal6a"/>
            </w:pPr>
            <w:r w:rsidRPr="00D44342">
              <w:t>11.</w:t>
            </w:r>
            <w:r w:rsidRPr="00D44342">
              <w:tab/>
            </w:r>
            <w:r w:rsidRPr="00D44342">
              <w:rPr>
                <w:b/>
                <w:i/>
              </w:rPr>
              <w:t>accoglie con favore la</w:t>
            </w:r>
            <w:r w:rsidRPr="00D44342">
              <w:t xml:space="preserve"> proposta di istituire un'Assemblea parlamentare dei giovani per il Mediterraneo; auspica che tale assemblea dei giovani si iscriva nel quadro dell'AP-UpM;</w:t>
            </w:r>
          </w:p>
        </w:tc>
        <w:tc>
          <w:tcPr>
            <w:tcW w:w="4876" w:type="dxa"/>
            <w:tcBorders>
              <w:top w:val="nil"/>
              <w:left w:val="nil"/>
              <w:bottom w:val="nil"/>
              <w:right w:val="nil"/>
            </w:tcBorders>
          </w:tcPr>
          <w:p w14:paraId="5073E10C" w14:textId="77777777" w:rsidR="00DF724D" w:rsidRPr="00D44342" w:rsidRDefault="00DF724D" w:rsidP="00301803">
            <w:pPr>
              <w:pStyle w:val="Normal6a"/>
            </w:pPr>
            <w:r w:rsidRPr="00D44342">
              <w:t>11.</w:t>
            </w:r>
            <w:r w:rsidRPr="00D44342">
              <w:tab/>
            </w:r>
            <w:r w:rsidRPr="00D44342">
              <w:rPr>
                <w:b/>
                <w:i/>
              </w:rPr>
              <w:t>sottolinea la necessità di tener conto della</w:t>
            </w:r>
            <w:r w:rsidRPr="00D44342">
              <w:t xml:space="preserve"> proposta di istituire un'Assemblea parlamentare dei giovani per il Mediterraneo; auspica che tale assemblea dei giovani si iscriva nel quadro dell'AP-UpM;</w:t>
            </w:r>
          </w:p>
        </w:tc>
      </w:tr>
    </w:tbl>
    <w:p w14:paraId="3403A31D"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{FI}</w:t>
      </w:r>
      <w:r w:rsidRPr="00D44342">
        <w:t>fi</w:t>
      </w:r>
      <w:r w:rsidRPr="00D44342">
        <w:rPr>
          <w:rStyle w:val="HideTWBExt"/>
        </w:rPr>
        <w:t>&lt;/Original&gt;</w:t>
      </w:r>
    </w:p>
    <w:p w14:paraId="0A955A64" w14:textId="77777777" w:rsidR="00DF724D" w:rsidRPr="00D44342" w:rsidRDefault="00DF724D" w:rsidP="00DF724D">
      <w:r w:rsidRPr="00D44342">
        <w:rPr>
          <w:rStyle w:val="HideTWBExt"/>
        </w:rPr>
        <w:t>&lt;/Amend&gt;</w:t>
      </w:r>
    </w:p>
    <w:p w14:paraId="03967CB5"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221</w:t>
      </w:r>
      <w:r w:rsidRPr="00D44342">
        <w:rPr>
          <w:rStyle w:val="HideTWBExt"/>
          <w:b w:val="0"/>
        </w:rPr>
        <w:t>&lt;/NumAm&gt;</w:t>
      </w:r>
    </w:p>
    <w:p w14:paraId="3F3ACF0C" w14:textId="77777777" w:rsidR="00DF724D" w:rsidRPr="00D44342" w:rsidRDefault="00DF724D" w:rsidP="00DF724D">
      <w:pPr>
        <w:pStyle w:val="NormalBold"/>
      </w:pPr>
      <w:r w:rsidRPr="00D44342">
        <w:rPr>
          <w:rStyle w:val="HideTWBExt"/>
          <w:b w:val="0"/>
        </w:rPr>
        <w:t>&lt;RepeatBlock-By&gt;&lt;Members&gt;</w:t>
      </w:r>
      <w:r w:rsidRPr="00D44342">
        <w:t>Željana Zovko</w:t>
      </w:r>
      <w:r w:rsidRPr="00D44342">
        <w:rPr>
          <w:rStyle w:val="HideTWBExt"/>
          <w:b w:val="0"/>
        </w:rPr>
        <w:t>&lt;/Members&gt;</w:t>
      </w:r>
    </w:p>
    <w:p w14:paraId="4E25C80A" w14:textId="77777777" w:rsidR="00DF724D" w:rsidRPr="00D44342" w:rsidRDefault="00DF724D" w:rsidP="00DF724D">
      <w:pPr>
        <w:pStyle w:val="NormalBold"/>
      </w:pPr>
      <w:r w:rsidRPr="00D44342">
        <w:rPr>
          <w:rStyle w:val="HideTWBExt"/>
          <w:b w:val="0"/>
        </w:rPr>
        <w:t>&lt;/RepeatBlock-By&gt;</w:t>
      </w:r>
    </w:p>
    <w:p w14:paraId="1A7808D1"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09F703F5" w14:textId="77777777" w:rsidR="00DF724D" w:rsidRPr="00D44342" w:rsidRDefault="00DF724D" w:rsidP="00DF724D">
      <w:pPr>
        <w:pStyle w:val="NormalBold"/>
      </w:pPr>
      <w:r w:rsidRPr="00D44342">
        <w:rPr>
          <w:rStyle w:val="HideTWBExt"/>
          <w:b w:val="0"/>
        </w:rPr>
        <w:t>&lt;Article&gt;</w:t>
      </w:r>
      <w:r w:rsidRPr="00D44342">
        <w:t>Paragrafo 12</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419D7ED6" w14:textId="77777777" w:rsidTr="00301803">
        <w:trPr>
          <w:trHeight w:hRule="exact" w:val="240"/>
          <w:jc w:val="center"/>
        </w:trPr>
        <w:tc>
          <w:tcPr>
            <w:tcW w:w="9752" w:type="dxa"/>
            <w:gridSpan w:val="2"/>
            <w:tcBorders>
              <w:top w:val="nil"/>
              <w:left w:val="nil"/>
              <w:bottom w:val="nil"/>
              <w:right w:val="nil"/>
            </w:tcBorders>
          </w:tcPr>
          <w:p w14:paraId="645F9329" w14:textId="77777777" w:rsidR="00DF724D" w:rsidRPr="00D44342" w:rsidRDefault="00DF724D" w:rsidP="00301803"/>
        </w:tc>
      </w:tr>
      <w:tr w:rsidR="00DF724D" w:rsidRPr="00D44342" w14:paraId="108C0C34" w14:textId="77777777" w:rsidTr="00301803">
        <w:trPr>
          <w:trHeight w:val="240"/>
          <w:jc w:val="center"/>
        </w:trPr>
        <w:tc>
          <w:tcPr>
            <w:tcW w:w="4876" w:type="dxa"/>
            <w:tcBorders>
              <w:top w:val="nil"/>
              <w:left w:val="nil"/>
              <w:bottom w:val="nil"/>
              <w:right w:val="nil"/>
            </w:tcBorders>
          </w:tcPr>
          <w:p w14:paraId="5217A3A5"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6FEDCADA" w14:textId="77777777" w:rsidR="00DF724D" w:rsidRPr="00D44342" w:rsidRDefault="00DF724D" w:rsidP="00301803">
            <w:pPr>
              <w:pStyle w:val="AmColumnHeading"/>
            </w:pPr>
            <w:r w:rsidRPr="00D44342">
              <w:t>Emendamento</w:t>
            </w:r>
          </w:p>
        </w:tc>
      </w:tr>
      <w:tr w:rsidR="00DF724D" w:rsidRPr="00D44342" w14:paraId="1FF4953E" w14:textId="77777777" w:rsidTr="00301803">
        <w:trPr>
          <w:jc w:val="center"/>
        </w:trPr>
        <w:tc>
          <w:tcPr>
            <w:tcW w:w="4876" w:type="dxa"/>
            <w:tcBorders>
              <w:top w:val="nil"/>
              <w:left w:val="nil"/>
              <w:bottom w:val="nil"/>
              <w:right w:val="nil"/>
            </w:tcBorders>
          </w:tcPr>
          <w:p w14:paraId="67BCD5DE" w14:textId="77777777" w:rsidR="00DF724D" w:rsidRPr="00D44342" w:rsidRDefault="00DF724D" w:rsidP="00301803">
            <w:pPr>
              <w:pStyle w:val="Normal6a"/>
            </w:pPr>
            <w:r w:rsidRPr="00D44342">
              <w:t>12.</w:t>
            </w:r>
            <w:r w:rsidRPr="00D44342">
              <w:tab/>
              <w:t>sottolinea l'importanza di favorire i legami sud-sud e di rafforzare il dialogo regionale;</w:t>
            </w:r>
          </w:p>
        </w:tc>
        <w:tc>
          <w:tcPr>
            <w:tcW w:w="4876" w:type="dxa"/>
            <w:tcBorders>
              <w:top w:val="nil"/>
              <w:left w:val="nil"/>
              <w:bottom w:val="nil"/>
              <w:right w:val="nil"/>
            </w:tcBorders>
          </w:tcPr>
          <w:p w14:paraId="5265A194" w14:textId="77777777" w:rsidR="00DF724D" w:rsidRPr="00D44342" w:rsidRDefault="00DF724D" w:rsidP="00301803">
            <w:pPr>
              <w:pStyle w:val="Normal6a"/>
            </w:pPr>
            <w:r w:rsidRPr="00D44342">
              <w:t>12.</w:t>
            </w:r>
            <w:r w:rsidRPr="00D44342">
              <w:tab/>
              <w:t>sottolinea l'importanza di favorire i legami sud-sud e di rafforzare il dialogo regionale;</w:t>
            </w:r>
            <w:r w:rsidRPr="00D44342">
              <w:rPr>
                <w:b/>
                <w:i/>
              </w:rPr>
              <w:t> chiede, in tale contesto, una maggiore inclusione dei partner mediterranei dei paesi dei Balcani occidentali quali partner nei settori della sicurezza, della resilienza, della gestione della migrazione, dell'energia e della connettività; riconosce che i progressi nell'integrazione europea dei Balcani occidentali costituiscono un contributo non solo alla politica di allargamento dell'UE, ma anche alla più ampia stabilità, prosperità e sicurezza dell'area euromediterranea;</w:t>
            </w:r>
          </w:p>
        </w:tc>
      </w:tr>
    </w:tbl>
    <w:p w14:paraId="050E2346"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0A6BED4E" w14:textId="77777777" w:rsidR="00DF724D" w:rsidRPr="00D44342" w:rsidRDefault="00DF724D" w:rsidP="00DF724D">
      <w:r w:rsidRPr="00D44342">
        <w:rPr>
          <w:rStyle w:val="HideTWBExt"/>
        </w:rPr>
        <w:t>&lt;/Amend&gt;</w:t>
      </w:r>
    </w:p>
    <w:p w14:paraId="3D6F2C2A"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222</w:t>
      </w:r>
      <w:r w:rsidRPr="00D44342">
        <w:rPr>
          <w:rStyle w:val="HideTWBExt"/>
          <w:b w:val="0"/>
        </w:rPr>
        <w:t>&lt;/NumAm&gt;</w:t>
      </w:r>
    </w:p>
    <w:p w14:paraId="6CFE1ED9" w14:textId="77777777" w:rsidR="00DF724D" w:rsidRPr="00D44342" w:rsidRDefault="00DF724D" w:rsidP="00DF724D">
      <w:pPr>
        <w:pStyle w:val="NormalBold"/>
      </w:pPr>
      <w:r w:rsidRPr="00D44342">
        <w:rPr>
          <w:rStyle w:val="HideTWBExt"/>
          <w:b w:val="0"/>
        </w:rPr>
        <w:t>&lt;RepeatBlock-By&gt;&lt;Members&gt;</w:t>
      </w:r>
      <w:r w:rsidRPr="00D44342">
        <w:t>Marco Tarquinio, Nicola Zingaretti, Robert Biedroń, Murielle Laurent, Cecilia Strada, Marta Temido, Matjaž Nemec, Leire Pajín, Udo Bullmann, Hana Jalloul Muro, Nikolas Farantouris</w:t>
      </w:r>
      <w:r w:rsidRPr="00D44342">
        <w:rPr>
          <w:rStyle w:val="HideTWBExt"/>
          <w:b w:val="0"/>
        </w:rPr>
        <w:t>&lt;/Members&gt;</w:t>
      </w:r>
    </w:p>
    <w:p w14:paraId="6BF251A2" w14:textId="77777777" w:rsidR="00DF724D" w:rsidRPr="00D44342" w:rsidRDefault="00DF724D" w:rsidP="00DF724D">
      <w:pPr>
        <w:pStyle w:val="NormalBold"/>
      </w:pPr>
      <w:r w:rsidRPr="00D44342">
        <w:rPr>
          <w:rStyle w:val="HideTWBExt"/>
          <w:b w:val="0"/>
        </w:rPr>
        <w:t>&lt;/RepeatBlock-By&gt;</w:t>
      </w:r>
    </w:p>
    <w:p w14:paraId="4A3295C8"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11A90315" w14:textId="77777777" w:rsidR="00DF724D" w:rsidRPr="00D44342" w:rsidRDefault="00DF724D" w:rsidP="00DF724D">
      <w:pPr>
        <w:pStyle w:val="NormalBold"/>
      </w:pPr>
      <w:r w:rsidRPr="00D44342">
        <w:rPr>
          <w:rStyle w:val="HideTWBExt"/>
          <w:b w:val="0"/>
        </w:rPr>
        <w:t>&lt;Article&gt;</w:t>
      </w:r>
      <w:r w:rsidRPr="00D44342">
        <w:t>Paragrafo 12</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2F3787D9" w14:textId="77777777" w:rsidTr="00301803">
        <w:trPr>
          <w:trHeight w:hRule="exact" w:val="240"/>
          <w:jc w:val="center"/>
        </w:trPr>
        <w:tc>
          <w:tcPr>
            <w:tcW w:w="9752" w:type="dxa"/>
            <w:gridSpan w:val="2"/>
            <w:tcBorders>
              <w:top w:val="nil"/>
              <w:left w:val="nil"/>
              <w:bottom w:val="nil"/>
              <w:right w:val="nil"/>
            </w:tcBorders>
          </w:tcPr>
          <w:p w14:paraId="1BE805E9" w14:textId="77777777" w:rsidR="00DF724D" w:rsidRPr="00D44342" w:rsidRDefault="00DF724D" w:rsidP="00301803"/>
        </w:tc>
      </w:tr>
      <w:tr w:rsidR="00DF724D" w:rsidRPr="00D44342" w14:paraId="5BFF021E" w14:textId="77777777" w:rsidTr="00301803">
        <w:trPr>
          <w:trHeight w:val="240"/>
          <w:jc w:val="center"/>
        </w:trPr>
        <w:tc>
          <w:tcPr>
            <w:tcW w:w="4876" w:type="dxa"/>
            <w:tcBorders>
              <w:top w:val="nil"/>
              <w:left w:val="nil"/>
              <w:bottom w:val="nil"/>
              <w:right w:val="nil"/>
            </w:tcBorders>
          </w:tcPr>
          <w:p w14:paraId="00635F43"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7F4A2F21" w14:textId="77777777" w:rsidR="00DF724D" w:rsidRPr="00D44342" w:rsidRDefault="00DF724D" w:rsidP="00301803">
            <w:pPr>
              <w:pStyle w:val="AmColumnHeading"/>
            </w:pPr>
            <w:r w:rsidRPr="00D44342">
              <w:t>Emendamento</w:t>
            </w:r>
          </w:p>
        </w:tc>
      </w:tr>
      <w:tr w:rsidR="00DF724D" w:rsidRPr="00D44342" w14:paraId="1F303041" w14:textId="77777777" w:rsidTr="00301803">
        <w:trPr>
          <w:jc w:val="center"/>
        </w:trPr>
        <w:tc>
          <w:tcPr>
            <w:tcW w:w="4876" w:type="dxa"/>
            <w:tcBorders>
              <w:top w:val="nil"/>
              <w:left w:val="nil"/>
              <w:bottom w:val="nil"/>
              <w:right w:val="nil"/>
            </w:tcBorders>
          </w:tcPr>
          <w:p w14:paraId="61012E29" w14:textId="77777777" w:rsidR="00DF724D" w:rsidRPr="00D44342" w:rsidRDefault="00DF724D" w:rsidP="00301803">
            <w:pPr>
              <w:pStyle w:val="Normal6a"/>
            </w:pPr>
            <w:r w:rsidRPr="00D44342">
              <w:t>12.</w:t>
            </w:r>
            <w:r w:rsidRPr="00D44342">
              <w:tab/>
              <w:t>sottolinea l'importanza di favorire i legami sud-sud e di rafforzare il dialogo regionale;</w:t>
            </w:r>
          </w:p>
        </w:tc>
        <w:tc>
          <w:tcPr>
            <w:tcW w:w="4876" w:type="dxa"/>
            <w:tcBorders>
              <w:top w:val="nil"/>
              <w:left w:val="nil"/>
              <w:bottom w:val="nil"/>
              <w:right w:val="nil"/>
            </w:tcBorders>
          </w:tcPr>
          <w:p w14:paraId="0554BF01" w14:textId="77777777" w:rsidR="00DF724D" w:rsidRPr="00D44342" w:rsidRDefault="00DF724D" w:rsidP="00301803">
            <w:pPr>
              <w:pStyle w:val="Normal6a"/>
            </w:pPr>
            <w:r w:rsidRPr="00D44342">
              <w:t>12.</w:t>
            </w:r>
            <w:r w:rsidRPr="00D44342">
              <w:tab/>
              <w:t>sottolinea l'importanza di favorire i legami sud-sud e di rafforzare il dialogo regionale</w:t>
            </w:r>
            <w:r w:rsidRPr="00D44342">
              <w:rPr>
                <w:b/>
                <w:i/>
              </w:rPr>
              <w:t xml:space="preserve"> attraverso reti accademiche, culturali, sociali ed economiche transfrontaliere in grado di costruire fiducia e resilienza a lungo termine nelle società mediterranee</w:t>
            </w:r>
            <w:r w:rsidRPr="00D44342">
              <w:t>;</w:t>
            </w:r>
          </w:p>
        </w:tc>
      </w:tr>
    </w:tbl>
    <w:p w14:paraId="16B7EB82"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28D28F0E" w14:textId="77777777" w:rsidR="00DF724D" w:rsidRPr="00D44342" w:rsidRDefault="00DF724D" w:rsidP="00DF724D">
      <w:r w:rsidRPr="00D44342">
        <w:rPr>
          <w:rStyle w:val="HideTWBExt"/>
        </w:rPr>
        <w:t>&lt;/Amend&gt;</w:t>
      </w:r>
    </w:p>
    <w:p w14:paraId="6ED8C76F"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223</w:t>
      </w:r>
      <w:r w:rsidRPr="00D44342">
        <w:rPr>
          <w:rStyle w:val="HideTWBExt"/>
          <w:b w:val="0"/>
        </w:rPr>
        <w:t>&lt;/NumAm&gt;</w:t>
      </w:r>
    </w:p>
    <w:p w14:paraId="0D67E823" w14:textId="77777777" w:rsidR="00DF724D" w:rsidRPr="00D44342" w:rsidRDefault="00DF724D" w:rsidP="00DF724D">
      <w:pPr>
        <w:pStyle w:val="NormalBold"/>
      </w:pPr>
      <w:r w:rsidRPr="00D44342">
        <w:rPr>
          <w:rStyle w:val="HideTWBExt"/>
          <w:b w:val="0"/>
        </w:rPr>
        <w:t>&lt;RepeatBlock-By&gt;&lt;Members&gt;</w:t>
      </w:r>
      <w:r w:rsidRPr="00D44342">
        <w:t>Laura Ballarín Cereza, Javi López</w:t>
      </w:r>
      <w:r w:rsidRPr="00D44342">
        <w:rPr>
          <w:rStyle w:val="HideTWBExt"/>
          <w:b w:val="0"/>
        </w:rPr>
        <w:t>&lt;/Members&gt;</w:t>
      </w:r>
    </w:p>
    <w:p w14:paraId="66412F19" w14:textId="77777777" w:rsidR="00DF724D" w:rsidRPr="00D44342" w:rsidRDefault="00DF724D" w:rsidP="00DF724D">
      <w:pPr>
        <w:pStyle w:val="NormalBold"/>
      </w:pPr>
      <w:r w:rsidRPr="00D44342">
        <w:rPr>
          <w:rStyle w:val="HideTWBExt"/>
          <w:b w:val="0"/>
        </w:rPr>
        <w:t>&lt;/RepeatBlock-By&gt;</w:t>
      </w:r>
    </w:p>
    <w:p w14:paraId="6DB8CE9C"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65DB3287" w14:textId="77777777" w:rsidR="00DF724D" w:rsidRPr="00D44342" w:rsidRDefault="00DF724D" w:rsidP="00DF724D">
      <w:pPr>
        <w:pStyle w:val="NormalBold"/>
      </w:pPr>
      <w:r w:rsidRPr="00D44342">
        <w:rPr>
          <w:rStyle w:val="HideTWBExt"/>
          <w:b w:val="0"/>
        </w:rPr>
        <w:t>&lt;Article&gt;</w:t>
      </w:r>
      <w:r w:rsidRPr="00D44342">
        <w:t>Paragrafo 12</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7BA4E4F5" w14:textId="77777777" w:rsidTr="00301803">
        <w:trPr>
          <w:trHeight w:hRule="exact" w:val="240"/>
          <w:jc w:val="center"/>
        </w:trPr>
        <w:tc>
          <w:tcPr>
            <w:tcW w:w="9752" w:type="dxa"/>
            <w:gridSpan w:val="2"/>
            <w:tcBorders>
              <w:top w:val="nil"/>
              <w:left w:val="nil"/>
              <w:bottom w:val="nil"/>
              <w:right w:val="nil"/>
            </w:tcBorders>
          </w:tcPr>
          <w:p w14:paraId="252E48A0" w14:textId="77777777" w:rsidR="00DF724D" w:rsidRPr="00D44342" w:rsidRDefault="00DF724D" w:rsidP="00301803"/>
        </w:tc>
      </w:tr>
      <w:tr w:rsidR="00DF724D" w:rsidRPr="00D44342" w14:paraId="7152D11E" w14:textId="77777777" w:rsidTr="00301803">
        <w:trPr>
          <w:trHeight w:val="240"/>
          <w:jc w:val="center"/>
        </w:trPr>
        <w:tc>
          <w:tcPr>
            <w:tcW w:w="4876" w:type="dxa"/>
            <w:tcBorders>
              <w:top w:val="nil"/>
              <w:left w:val="nil"/>
              <w:bottom w:val="nil"/>
              <w:right w:val="nil"/>
            </w:tcBorders>
          </w:tcPr>
          <w:p w14:paraId="7FF08C1A"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4A3BC073" w14:textId="77777777" w:rsidR="00DF724D" w:rsidRPr="00D44342" w:rsidRDefault="00DF724D" w:rsidP="00301803">
            <w:pPr>
              <w:pStyle w:val="AmColumnHeading"/>
            </w:pPr>
            <w:r w:rsidRPr="00D44342">
              <w:t>Emendamento</w:t>
            </w:r>
          </w:p>
        </w:tc>
      </w:tr>
      <w:tr w:rsidR="00DF724D" w:rsidRPr="00D44342" w14:paraId="770BCB42" w14:textId="77777777" w:rsidTr="00301803">
        <w:trPr>
          <w:jc w:val="center"/>
        </w:trPr>
        <w:tc>
          <w:tcPr>
            <w:tcW w:w="4876" w:type="dxa"/>
            <w:tcBorders>
              <w:top w:val="nil"/>
              <w:left w:val="nil"/>
              <w:bottom w:val="nil"/>
              <w:right w:val="nil"/>
            </w:tcBorders>
          </w:tcPr>
          <w:p w14:paraId="112D67D5" w14:textId="77777777" w:rsidR="00DF724D" w:rsidRPr="00D44342" w:rsidRDefault="00DF724D" w:rsidP="00301803">
            <w:pPr>
              <w:pStyle w:val="Normal6a"/>
            </w:pPr>
            <w:r w:rsidRPr="00D44342">
              <w:t>12.</w:t>
            </w:r>
            <w:r w:rsidRPr="00D44342">
              <w:tab/>
              <w:t>sottolinea l'importanza di favorire i legami sud-sud e di rafforzare il dialogo regionale;</w:t>
            </w:r>
          </w:p>
        </w:tc>
        <w:tc>
          <w:tcPr>
            <w:tcW w:w="4876" w:type="dxa"/>
            <w:tcBorders>
              <w:top w:val="nil"/>
              <w:left w:val="nil"/>
              <w:bottom w:val="nil"/>
              <w:right w:val="nil"/>
            </w:tcBorders>
          </w:tcPr>
          <w:p w14:paraId="15F51AA4" w14:textId="77777777" w:rsidR="00DF724D" w:rsidRPr="00D44342" w:rsidRDefault="00DF724D" w:rsidP="00301803">
            <w:pPr>
              <w:pStyle w:val="Normal6a"/>
            </w:pPr>
            <w:r w:rsidRPr="00D44342">
              <w:t>12.</w:t>
            </w:r>
            <w:r w:rsidRPr="00D44342">
              <w:tab/>
              <w:t>sottolinea l'importanza di favorire i legami sud-sud e di rafforzare il dialogo regionale</w:t>
            </w:r>
            <w:r w:rsidRPr="00D44342">
              <w:rPr>
                <w:b/>
                <w:i/>
              </w:rPr>
              <w:t xml:space="preserve"> anche attraverso una cooperazione rafforzata con le reti regionali e locali esistenti in tutto il Mediterraneo</w:t>
            </w:r>
            <w:r w:rsidRPr="00D44342">
              <w:t>;</w:t>
            </w:r>
          </w:p>
        </w:tc>
      </w:tr>
    </w:tbl>
    <w:p w14:paraId="1A81A056"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79F0B25E" w14:textId="77777777" w:rsidR="00DF724D" w:rsidRPr="00D44342" w:rsidRDefault="00DF724D" w:rsidP="00DF724D">
      <w:r w:rsidRPr="00D44342">
        <w:rPr>
          <w:rStyle w:val="HideTWBExt"/>
        </w:rPr>
        <w:t>&lt;/Amend&gt;</w:t>
      </w:r>
    </w:p>
    <w:p w14:paraId="2C1BFEC4"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224</w:t>
      </w:r>
      <w:r w:rsidRPr="00D44342">
        <w:rPr>
          <w:rStyle w:val="HideTWBExt"/>
          <w:b w:val="0"/>
        </w:rPr>
        <w:t>&lt;/NumAm&gt;</w:t>
      </w:r>
    </w:p>
    <w:p w14:paraId="49095E4C" w14:textId="77777777" w:rsidR="00DF724D" w:rsidRPr="00D44342" w:rsidRDefault="00DF724D" w:rsidP="00DF724D">
      <w:pPr>
        <w:pStyle w:val="NormalBold"/>
      </w:pPr>
      <w:r w:rsidRPr="00D44342">
        <w:rPr>
          <w:rStyle w:val="HideTWBExt"/>
          <w:b w:val="0"/>
        </w:rPr>
        <w:t>&lt;RepeatBlock-By&gt;&lt;Members&gt;</w:t>
      </w:r>
      <w:r w:rsidRPr="00D44342">
        <w:t>Helmut Brandstätter, Dan Barna, Hilde Vautmans</w:t>
      </w:r>
      <w:r w:rsidRPr="00D44342">
        <w:rPr>
          <w:rStyle w:val="HideTWBExt"/>
          <w:b w:val="0"/>
        </w:rPr>
        <w:t>&lt;/Members&gt;</w:t>
      </w:r>
    </w:p>
    <w:p w14:paraId="07737330" w14:textId="77777777" w:rsidR="00DF724D" w:rsidRPr="00D44342" w:rsidRDefault="00DF724D" w:rsidP="00DF724D">
      <w:pPr>
        <w:pStyle w:val="NormalBold"/>
      </w:pPr>
      <w:r w:rsidRPr="00D44342">
        <w:rPr>
          <w:rStyle w:val="HideTWBExt"/>
          <w:b w:val="0"/>
        </w:rPr>
        <w:t>&lt;/RepeatBlock-By&gt;</w:t>
      </w:r>
    </w:p>
    <w:p w14:paraId="7316A94A"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47696635" w14:textId="77777777" w:rsidR="00DF724D" w:rsidRPr="00D44342" w:rsidRDefault="00DF724D" w:rsidP="00DF724D">
      <w:pPr>
        <w:pStyle w:val="NormalBold"/>
      </w:pPr>
      <w:r w:rsidRPr="00D44342">
        <w:rPr>
          <w:rStyle w:val="HideTWBExt"/>
          <w:b w:val="0"/>
        </w:rPr>
        <w:t>&lt;Article&gt;</w:t>
      </w:r>
      <w:r w:rsidRPr="00D44342">
        <w:t>Paragrafo 12</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025F4FF3" w14:textId="77777777" w:rsidTr="00301803">
        <w:trPr>
          <w:trHeight w:hRule="exact" w:val="240"/>
          <w:jc w:val="center"/>
        </w:trPr>
        <w:tc>
          <w:tcPr>
            <w:tcW w:w="9752" w:type="dxa"/>
            <w:gridSpan w:val="2"/>
            <w:tcBorders>
              <w:top w:val="nil"/>
              <w:left w:val="nil"/>
              <w:bottom w:val="nil"/>
              <w:right w:val="nil"/>
            </w:tcBorders>
          </w:tcPr>
          <w:p w14:paraId="3182CF81" w14:textId="77777777" w:rsidR="00DF724D" w:rsidRPr="00D44342" w:rsidRDefault="00DF724D" w:rsidP="00301803"/>
        </w:tc>
      </w:tr>
      <w:tr w:rsidR="00DF724D" w:rsidRPr="00D44342" w14:paraId="50149B10" w14:textId="77777777" w:rsidTr="00301803">
        <w:trPr>
          <w:trHeight w:val="240"/>
          <w:jc w:val="center"/>
        </w:trPr>
        <w:tc>
          <w:tcPr>
            <w:tcW w:w="4876" w:type="dxa"/>
            <w:tcBorders>
              <w:top w:val="nil"/>
              <w:left w:val="nil"/>
              <w:bottom w:val="nil"/>
              <w:right w:val="nil"/>
            </w:tcBorders>
          </w:tcPr>
          <w:p w14:paraId="1D8AC6B7"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6FF61F1D" w14:textId="77777777" w:rsidR="00DF724D" w:rsidRPr="00D44342" w:rsidRDefault="00DF724D" w:rsidP="00301803">
            <w:pPr>
              <w:pStyle w:val="AmColumnHeading"/>
            </w:pPr>
            <w:r w:rsidRPr="00D44342">
              <w:t>Emendamento</w:t>
            </w:r>
          </w:p>
        </w:tc>
      </w:tr>
      <w:tr w:rsidR="00DF724D" w:rsidRPr="00D44342" w14:paraId="77E4F03F" w14:textId="77777777" w:rsidTr="00301803">
        <w:trPr>
          <w:jc w:val="center"/>
        </w:trPr>
        <w:tc>
          <w:tcPr>
            <w:tcW w:w="4876" w:type="dxa"/>
            <w:tcBorders>
              <w:top w:val="nil"/>
              <w:left w:val="nil"/>
              <w:bottom w:val="nil"/>
              <w:right w:val="nil"/>
            </w:tcBorders>
          </w:tcPr>
          <w:p w14:paraId="418D94A5" w14:textId="77777777" w:rsidR="00DF724D" w:rsidRPr="00D44342" w:rsidRDefault="00DF724D" w:rsidP="00301803">
            <w:pPr>
              <w:pStyle w:val="Normal6a"/>
            </w:pPr>
            <w:r w:rsidRPr="00D44342">
              <w:t>12.</w:t>
            </w:r>
            <w:r w:rsidRPr="00D44342">
              <w:tab/>
            </w:r>
            <w:r w:rsidRPr="00D44342">
              <w:rPr>
                <w:b/>
                <w:i/>
              </w:rPr>
              <w:t>sottolinea l'importanza di favorire i legami sud-sud e di</w:t>
            </w:r>
            <w:r w:rsidRPr="00D44342">
              <w:t xml:space="preserve"> rafforzare il dialogo regionale;</w:t>
            </w:r>
          </w:p>
        </w:tc>
        <w:tc>
          <w:tcPr>
            <w:tcW w:w="4876" w:type="dxa"/>
            <w:tcBorders>
              <w:top w:val="nil"/>
              <w:left w:val="nil"/>
              <w:bottom w:val="nil"/>
              <w:right w:val="nil"/>
            </w:tcBorders>
          </w:tcPr>
          <w:p w14:paraId="6F8C63FE" w14:textId="77777777" w:rsidR="00DF724D" w:rsidRPr="00D44342" w:rsidRDefault="00DF724D" w:rsidP="00301803">
            <w:pPr>
              <w:pStyle w:val="Normal6a"/>
            </w:pPr>
            <w:r w:rsidRPr="00D44342">
              <w:t>12.</w:t>
            </w:r>
            <w:r w:rsidRPr="00D44342">
              <w:tab/>
            </w:r>
            <w:r w:rsidRPr="00D44342">
              <w:rPr>
                <w:b/>
                <w:i/>
              </w:rPr>
              <w:t>ricorda che il Fondo europeo per la democrazia e la Fondazione Anna Lindh sono due strumenti flessibili vicini alle organizzazioni della società civile e ben posizionati per</w:t>
            </w:r>
            <w:r w:rsidRPr="00D44342">
              <w:t xml:space="preserve"> rafforzare il dialogo regionale</w:t>
            </w:r>
            <w:r w:rsidRPr="00D44342">
              <w:rPr>
                <w:b/>
                <w:i/>
              </w:rPr>
              <w:t>, inclusi i legami sud-sud</w:t>
            </w:r>
            <w:r w:rsidRPr="00D44342">
              <w:t>;</w:t>
            </w:r>
          </w:p>
        </w:tc>
      </w:tr>
    </w:tbl>
    <w:p w14:paraId="24E18D29"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7BF12380" w14:textId="77777777" w:rsidR="00DF724D" w:rsidRPr="00D44342" w:rsidRDefault="00DF724D" w:rsidP="00DF724D">
      <w:r w:rsidRPr="00D44342">
        <w:rPr>
          <w:rStyle w:val="HideTWBExt"/>
        </w:rPr>
        <w:t>&lt;/Amend&gt;</w:t>
      </w:r>
    </w:p>
    <w:p w14:paraId="2FFAB57B"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225</w:t>
      </w:r>
      <w:r w:rsidRPr="00D44342">
        <w:rPr>
          <w:rStyle w:val="HideTWBExt"/>
          <w:b w:val="0"/>
        </w:rPr>
        <w:t>&lt;/NumAm&gt;</w:t>
      </w:r>
    </w:p>
    <w:p w14:paraId="40110780" w14:textId="77777777" w:rsidR="00DF724D" w:rsidRPr="00D44342" w:rsidRDefault="00DF724D" w:rsidP="00DF724D">
      <w:pPr>
        <w:pStyle w:val="NormalBold"/>
      </w:pPr>
      <w:r w:rsidRPr="00D44342">
        <w:rPr>
          <w:rStyle w:val="HideTWBExt"/>
          <w:b w:val="0"/>
        </w:rPr>
        <w:t>&lt;RepeatBlock-By&gt;&lt;Members&gt;</w:t>
      </w:r>
      <w:r w:rsidRPr="00D44342">
        <w:t>Matthieu Valet, Jordan Bardella, Pierre-Romain Thionnet, Julie Rechagneux</w:t>
      </w:r>
      <w:r w:rsidRPr="00D44342">
        <w:rPr>
          <w:rStyle w:val="HideTWBExt"/>
          <w:b w:val="0"/>
        </w:rPr>
        <w:t>&lt;/Members&gt;</w:t>
      </w:r>
    </w:p>
    <w:p w14:paraId="68598ED7" w14:textId="77777777" w:rsidR="00DF724D" w:rsidRPr="00D44342" w:rsidRDefault="00DF724D" w:rsidP="00DF724D">
      <w:pPr>
        <w:pStyle w:val="NormalBold"/>
      </w:pPr>
      <w:r w:rsidRPr="00D44342">
        <w:rPr>
          <w:rStyle w:val="HideTWBExt"/>
          <w:b w:val="0"/>
        </w:rPr>
        <w:t>&lt;/RepeatBlock-By&gt;</w:t>
      </w:r>
    </w:p>
    <w:p w14:paraId="4EC9CA09"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2E58A5BE" w14:textId="77777777" w:rsidR="00DF724D" w:rsidRPr="00D44342" w:rsidRDefault="00DF724D" w:rsidP="00DF724D">
      <w:pPr>
        <w:pStyle w:val="NormalBold"/>
      </w:pPr>
      <w:r w:rsidRPr="00D44342">
        <w:rPr>
          <w:rStyle w:val="HideTWBExt"/>
          <w:b w:val="0"/>
        </w:rPr>
        <w:t>&lt;Article&gt;</w:t>
      </w:r>
      <w:r w:rsidRPr="00D44342">
        <w:t>Paragrafo 12</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0C6B1F97" w14:textId="77777777" w:rsidTr="00301803">
        <w:trPr>
          <w:trHeight w:hRule="exact" w:val="240"/>
          <w:jc w:val="center"/>
        </w:trPr>
        <w:tc>
          <w:tcPr>
            <w:tcW w:w="9752" w:type="dxa"/>
            <w:gridSpan w:val="2"/>
            <w:tcBorders>
              <w:top w:val="nil"/>
              <w:left w:val="nil"/>
              <w:bottom w:val="nil"/>
              <w:right w:val="nil"/>
            </w:tcBorders>
          </w:tcPr>
          <w:p w14:paraId="19DB4823" w14:textId="77777777" w:rsidR="00DF724D" w:rsidRPr="00D44342" w:rsidRDefault="00DF724D" w:rsidP="00301803"/>
        </w:tc>
      </w:tr>
      <w:tr w:rsidR="00DF724D" w:rsidRPr="00D44342" w14:paraId="10949529" w14:textId="77777777" w:rsidTr="00301803">
        <w:trPr>
          <w:trHeight w:val="240"/>
          <w:jc w:val="center"/>
        </w:trPr>
        <w:tc>
          <w:tcPr>
            <w:tcW w:w="4876" w:type="dxa"/>
            <w:tcBorders>
              <w:top w:val="nil"/>
              <w:left w:val="nil"/>
              <w:bottom w:val="nil"/>
              <w:right w:val="nil"/>
            </w:tcBorders>
          </w:tcPr>
          <w:p w14:paraId="04A7922A"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B9F127A" w14:textId="77777777" w:rsidR="00DF724D" w:rsidRPr="00D44342" w:rsidRDefault="00DF724D" w:rsidP="00301803">
            <w:pPr>
              <w:pStyle w:val="AmColumnHeading"/>
            </w:pPr>
            <w:r w:rsidRPr="00D44342">
              <w:t>Emendamento</w:t>
            </w:r>
          </w:p>
        </w:tc>
      </w:tr>
      <w:tr w:rsidR="00DF724D" w:rsidRPr="00D44342" w14:paraId="2CDB7227" w14:textId="77777777" w:rsidTr="00301803">
        <w:trPr>
          <w:jc w:val="center"/>
        </w:trPr>
        <w:tc>
          <w:tcPr>
            <w:tcW w:w="4876" w:type="dxa"/>
            <w:tcBorders>
              <w:top w:val="nil"/>
              <w:left w:val="nil"/>
              <w:bottom w:val="nil"/>
              <w:right w:val="nil"/>
            </w:tcBorders>
          </w:tcPr>
          <w:p w14:paraId="2F2AFA45" w14:textId="77777777" w:rsidR="00DF724D" w:rsidRPr="00D44342" w:rsidRDefault="00DF724D" w:rsidP="00301803">
            <w:pPr>
              <w:pStyle w:val="Normal6a"/>
            </w:pPr>
            <w:r w:rsidRPr="00D44342">
              <w:t>12.</w:t>
            </w:r>
            <w:r w:rsidRPr="00D44342">
              <w:tab/>
              <w:t>sottolinea l'importanza di favorire i legami sud-sud e di rafforzare il dialogo regionale;</w:t>
            </w:r>
          </w:p>
        </w:tc>
        <w:tc>
          <w:tcPr>
            <w:tcW w:w="4876" w:type="dxa"/>
            <w:tcBorders>
              <w:top w:val="nil"/>
              <w:left w:val="nil"/>
              <w:bottom w:val="nil"/>
              <w:right w:val="nil"/>
            </w:tcBorders>
          </w:tcPr>
          <w:p w14:paraId="1ED001A2" w14:textId="77777777" w:rsidR="00DF724D" w:rsidRPr="00D44342" w:rsidRDefault="00DF724D" w:rsidP="00301803">
            <w:pPr>
              <w:pStyle w:val="Normal6a"/>
            </w:pPr>
            <w:r w:rsidRPr="00D44342">
              <w:t>12.</w:t>
            </w:r>
            <w:r w:rsidRPr="00D44342">
              <w:tab/>
              <w:t>sottolinea l'importanza di favorire i legami sud-sud e di rafforzare il dialogo regionale</w:t>
            </w:r>
            <w:r w:rsidRPr="00D44342">
              <w:rPr>
                <w:b/>
                <w:i/>
              </w:rPr>
              <w:t xml:space="preserve"> in particolare nei settori dello sviluppo economico, della cooperazione in materia di sicurezza, della gestione delle frontiere e della lotta alla criminalità organizzata</w:t>
            </w:r>
            <w:r w:rsidRPr="00D44342">
              <w:t>;</w:t>
            </w:r>
          </w:p>
        </w:tc>
      </w:tr>
    </w:tbl>
    <w:p w14:paraId="79B714E3"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7FA936AE" w14:textId="77777777" w:rsidR="00DF724D" w:rsidRPr="00D44342" w:rsidRDefault="00DF724D" w:rsidP="00DF724D">
      <w:r w:rsidRPr="00D44342">
        <w:rPr>
          <w:rStyle w:val="HideTWBExt"/>
        </w:rPr>
        <w:t>&lt;/Amend&gt;</w:t>
      </w:r>
    </w:p>
    <w:p w14:paraId="03B23D3B"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226</w:t>
      </w:r>
      <w:r w:rsidRPr="00D44342">
        <w:rPr>
          <w:rStyle w:val="HideTWBExt"/>
          <w:b w:val="0"/>
        </w:rPr>
        <w:t>&lt;/NumAm&gt;</w:t>
      </w:r>
    </w:p>
    <w:p w14:paraId="67E3A991" w14:textId="77777777" w:rsidR="00DF724D" w:rsidRPr="00D44342" w:rsidRDefault="00DF724D" w:rsidP="00DF724D">
      <w:pPr>
        <w:pStyle w:val="NormalBold"/>
      </w:pPr>
      <w:r w:rsidRPr="00D44342">
        <w:rPr>
          <w:rStyle w:val="HideTWBExt"/>
          <w:b w:val="0"/>
        </w:rPr>
        <w:t>&lt;RepeatBlock-By&gt;&lt;Members&gt;</w:t>
      </w:r>
      <w:r w:rsidRPr="00D44342">
        <w:t>Cristian Terheş</w:t>
      </w:r>
      <w:r w:rsidRPr="00D44342">
        <w:rPr>
          <w:rStyle w:val="HideTWBExt"/>
          <w:b w:val="0"/>
        </w:rPr>
        <w:t>&lt;/Members&gt;</w:t>
      </w:r>
    </w:p>
    <w:p w14:paraId="23ED152A" w14:textId="77777777" w:rsidR="00DF724D" w:rsidRPr="00D44342" w:rsidRDefault="00DF724D" w:rsidP="00DF724D">
      <w:pPr>
        <w:pStyle w:val="NormalBold"/>
      </w:pPr>
      <w:r w:rsidRPr="00D44342">
        <w:rPr>
          <w:rStyle w:val="HideTWBExt"/>
          <w:b w:val="0"/>
        </w:rPr>
        <w:t>&lt;/RepeatBlock-By&gt;</w:t>
      </w:r>
    </w:p>
    <w:p w14:paraId="5951BEE7"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30158B2C" w14:textId="77777777" w:rsidR="00DF724D" w:rsidRPr="00D44342" w:rsidRDefault="00DF724D" w:rsidP="00DF724D">
      <w:pPr>
        <w:pStyle w:val="NormalBold"/>
      </w:pPr>
      <w:r w:rsidRPr="00D44342">
        <w:rPr>
          <w:rStyle w:val="HideTWBExt"/>
          <w:b w:val="0"/>
        </w:rPr>
        <w:t>&lt;Article&gt;</w:t>
      </w:r>
      <w:r w:rsidRPr="00D44342">
        <w:t>Paragrafo 12</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2D868EA0" w14:textId="77777777" w:rsidTr="00301803">
        <w:trPr>
          <w:trHeight w:hRule="exact" w:val="240"/>
          <w:jc w:val="center"/>
        </w:trPr>
        <w:tc>
          <w:tcPr>
            <w:tcW w:w="9752" w:type="dxa"/>
            <w:gridSpan w:val="2"/>
            <w:tcBorders>
              <w:top w:val="nil"/>
              <w:left w:val="nil"/>
              <w:bottom w:val="nil"/>
              <w:right w:val="nil"/>
            </w:tcBorders>
          </w:tcPr>
          <w:p w14:paraId="4588D600" w14:textId="77777777" w:rsidR="00DF724D" w:rsidRPr="00D44342" w:rsidRDefault="00DF724D" w:rsidP="00301803"/>
        </w:tc>
      </w:tr>
      <w:tr w:rsidR="00DF724D" w:rsidRPr="00D44342" w14:paraId="04F8A1DD" w14:textId="77777777" w:rsidTr="00301803">
        <w:trPr>
          <w:trHeight w:val="240"/>
          <w:jc w:val="center"/>
        </w:trPr>
        <w:tc>
          <w:tcPr>
            <w:tcW w:w="4876" w:type="dxa"/>
            <w:tcBorders>
              <w:top w:val="nil"/>
              <w:left w:val="nil"/>
              <w:bottom w:val="nil"/>
              <w:right w:val="nil"/>
            </w:tcBorders>
          </w:tcPr>
          <w:p w14:paraId="1E1A54B0"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732F9F21" w14:textId="77777777" w:rsidR="00DF724D" w:rsidRPr="00D44342" w:rsidRDefault="00DF724D" w:rsidP="00301803">
            <w:pPr>
              <w:pStyle w:val="AmColumnHeading"/>
            </w:pPr>
            <w:r w:rsidRPr="00D44342">
              <w:t>Emendamento</w:t>
            </w:r>
          </w:p>
        </w:tc>
      </w:tr>
      <w:tr w:rsidR="00DF724D" w:rsidRPr="00D44342" w14:paraId="7B57A321" w14:textId="77777777" w:rsidTr="00301803">
        <w:trPr>
          <w:jc w:val="center"/>
        </w:trPr>
        <w:tc>
          <w:tcPr>
            <w:tcW w:w="4876" w:type="dxa"/>
            <w:tcBorders>
              <w:top w:val="nil"/>
              <w:left w:val="nil"/>
              <w:bottom w:val="nil"/>
              <w:right w:val="nil"/>
            </w:tcBorders>
          </w:tcPr>
          <w:p w14:paraId="51664BEA" w14:textId="77777777" w:rsidR="00DF724D" w:rsidRPr="00D44342" w:rsidRDefault="00DF724D" w:rsidP="00301803">
            <w:pPr>
              <w:pStyle w:val="Normal6a"/>
            </w:pPr>
            <w:r w:rsidRPr="00D44342">
              <w:t>12.</w:t>
            </w:r>
            <w:r w:rsidRPr="00D44342">
              <w:tab/>
              <w:t xml:space="preserve">sottolinea </w:t>
            </w:r>
            <w:r w:rsidRPr="00D44342">
              <w:rPr>
                <w:b/>
                <w:i/>
              </w:rPr>
              <w:t>l'importanza di</w:t>
            </w:r>
            <w:r w:rsidRPr="00D44342">
              <w:t xml:space="preserve"> favorire </w:t>
            </w:r>
            <w:r w:rsidRPr="00D44342">
              <w:rPr>
                <w:b/>
                <w:i/>
              </w:rPr>
              <w:t>i legami</w:t>
            </w:r>
            <w:r w:rsidRPr="00D44342">
              <w:t xml:space="preserve"> sud-sud </w:t>
            </w:r>
            <w:r w:rsidRPr="00D44342">
              <w:rPr>
                <w:b/>
                <w:i/>
              </w:rPr>
              <w:t>e di rafforzare il dialogo regionale</w:t>
            </w:r>
            <w:r w:rsidRPr="00D44342">
              <w:t>;</w:t>
            </w:r>
          </w:p>
        </w:tc>
        <w:tc>
          <w:tcPr>
            <w:tcW w:w="4876" w:type="dxa"/>
            <w:tcBorders>
              <w:top w:val="nil"/>
              <w:left w:val="nil"/>
              <w:bottom w:val="nil"/>
              <w:right w:val="nil"/>
            </w:tcBorders>
          </w:tcPr>
          <w:p w14:paraId="5C7B256D" w14:textId="77777777" w:rsidR="00DF724D" w:rsidRPr="00D44342" w:rsidRDefault="00DF724D" w:rsidP="00301803">
            <w:pPr>
              <w:pStyle w:val="Normal6a"/>
            </w:pPr>
            <w:r w:rsidRPr="00D44342">
              <w:t>12.</w:t>
            </w:r>
            <w:r w:rsidRPr="00D44342">
              <w:tab/>
              <w:t xml:space="preserve">sottolinea </w:t>
            </w:r>
            <w:r w:rsidRPr="00D44342">
              <w:rPr>
                <w:b/>
                <w:i/>
              </w:rPr>
              <w:t>che</w:t>
            </w:r>
            <w:r w:rsidRPr="00D44342">
              <w:t xml:space="preserve"> favorire </w:t>
            </w:r>
            <w:r w:rsidRPr="00D44342">
              <w:rPr>
                <w:b/>
                <w:i/>
              </w:rPr>
              <w:t>un'autentica integrazione</w:t>
            </w:r>
            <w:r w:rsidRPr="00D44342">
              <w:t xml:space="preserve"> sud-sud </w:t>
            </w:r>
            <w:r w:rsidRPr="00D44342">
              <w:rPr>
                <w:b/>
                <w:i/>
              </w:rPr>
              <w:t>è essenziale per la credibilità economica del patto, alla luce del persistente basso livello degli scambi intraregionali tra i partner meridionali</w:t>
            </w:r>
            <w:r w:rsidRPr="00D44342">
              <w:t>;</w:t>
            </w:r>
          </w:p>
        </w:tc>
      </w:tr>
    </w:tbl>
    <w:p w14:paraId="6C1A35B4"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448B1906" w14:textId="77777777" w:rsidR="00DF724D" w:rsidRPr="00D44342" w:rsidRDefault="00DF724D" w:rsidP="00DF724D">
      <w:r w:rsidRPr="00D44342">
        <w:rPr>
          <w:rStyle w:val="HideTWBExt"/>
        </w:rPr>
        <w:t>&lt;/Amend&gt;</w:t>
      </w:r>
    </w:p>
    <w:p w14:paraId="0557CF2F"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227</w:t>
      </w:r>
      <w:r w:rsidRPr="00D44342">
        <w:rPr>
          <w:rStyle w:val="HideTWBExt"/>
          <w:b w:val="0"/>
        </w:rPr>
        <w:t>&lt;/NumAm&gt;</w:t>
      </w:r>
    </w:p>
    <w:p w14:paraId="14B3F5F9" w14:textId="77777777" w:rsidR="00DF724D" w:rsidRPr="00D44342" w:rsidRDefault="00DF724D" w:rsidP="00DF724D">
      <w:pPr>
        <w:pStyle w:val="NormalBold"/>
      </w:pPr>
      <w:r w:rsidRPr="00D44342">
        <w:rPr>
          <w:rStyle w:val="HideTWBExt"/>
          <w:b w:val="0"/>
        </w:rPr>
        <w:t>&lt;RepeatBlock-By&gt;&lt;Members&gt;</w:t>
      </w:r>
      <w:r w:rsidRPr="00D44342">
        <w:t>Emmanouil Fragkos, Geadis Geadi, Galato Alexandraki</w:t>
      </w:r>
      <w:r w:rsidRPr="00D44342">
        <w:rPr>
          <w:rStyle w:val="HideTWBExt"/>
          <w:b w:val="0"/>
        </w:rPr>
        <w:t>&lt;/Members&gt;</w:t>
      </w:r>
    </w:p>
    <w:p w14:paraId="56F01843" w14:textId="77777777" w:rsidR="00DF724D" w:rsidRPr="00D44342" w:rsidRDefault="00DF724D" w:rsidP="00DF724D">
      <w:pPr>
        <w:pStyle w:val="NormalBold"/>
      </w:pPr>
      <w:r w:rsidRPr="00D44342">
        <w:rPr>
          <w:rStyle w:val="HideTWBExt"/>
          <w:b w:val="0"/>
        </w:rPr>
        <w:t>&lt;/RepeatBlock-By&gt;</w:t>
      </w:r>
    </w:p>
    <w:p w14:paraId="53DFB521"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48349751" w14:textId="77777777" w:rsidR="00DF724D" w:rsidRPr="00D44342" w:rsidRDefault="00DF724D" w:rsidP="00DF724D">
      <w:pPr>
        <w:pStyle w:val="NormalBold"/>
      </w:pPr>
      <w:r w:rsidRPr="00D44342">
        <w:rPr>
          <w:rStyle w:val="HideTWBExt"/>
          <w:b w:val="0"/>
        </w:rPr>
        <w:t>&lt;Article&gt;</w:t>
      </w:r>
      <w:r w:rsidRPr="00D44342">
        <w:t>Paragrafo 12</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57BD8C05" w14:textId="77777777" w:rsidTr="00301803">
        <w:trPr>
          <w:trHeight w:hRule="exact" w:val="240"/>
          <w:jc w:val="center"/>
        </w:trPr>
        <w:tc>
          <w:tcPr>
            <w:tcW w:w="9752" w:type="dxa"/>
            <w:gridSpan w:val="2"/>
            <w:tcBorders>
              <w:top w:val="nil"/>
              <w:left w:val="nil"/>
              <w:bottom w:val="nil"/>
              <w:right w:val="nil"/>
            </w:tcBorders>
          </w:tcPr>
          <w:p w14:paraId="249DE095" w14:textId="77777777" w:rsidR="00DF724D" w:rsidRPr="00D44342" w:rsidRDefault="00DF724D" w:rsidP="00301803"/>
        </w:tc>
      </w:tr>
      <w:tr w:rsidR="00DF724D" w:rsidRPr="00D44342" w14:paraId="71729C2B" w14:textId="77777777" w:rsidTr="00301803">
        <w:trPr>
          <w:trHeight w:val="240"/>
          <w:jc w:val="center"/>
        </w:trPr>
        <w:tc>
          <w:tcPr>
            <w:tcW w:w="4876" w:type="dxa"/>
            <w:tcBorders>
              <w:top w:val="nil"/>
              <w:left w:val="nil"/>
              <w:bottom w:val="nil"/>
              <w:right w:val="nil"/>
            </w:tcBorders>
          </w:tcPr>
          <w:p w14:paraId="1DB17821"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3C5A5B70" w14:textId="77777777" w:rsidR="00DF724D" w:rsidRPr="00D44342" w:rsidRDefault="00DF724D" w:rsidP="00301803">
            <w:pPr>
              <w:pStyle w:val="AmColumnHeading"/>
            </w:pPr>
            <w:r w:rsidRPr="00D44342">
              <w:t>Emendamento</w:t>
            </w:r>
          </w:p>
        </w:tc>
      </w:tr>
      <w:tr w:rsidR="00DF724D" w:rsidRPr="00D44342" w14:paraId="226EC152" w14:textId="77777777" w:rsidTr="00301803">
        <w:trPr>
          <w:jc w:val="center"/>
        </w:trPr>
        <w:tc>
          <w:tcPr>
            <w:tcW w:w="4876" w:type="dxa"/>
            <w:tcBorders>
              <w:top w:val="nil"/>
              <w:left w:val="nil"/>
              <w:bottom w:val="nil"/>
              <w:right w:val="nil"/>
            </w:tcBorders>
          </w:tcPr>
          <w:p w14:paraId="54DE1E92" w14:textId="77777777" w:rsidR="00DF724D" w:rsidRPr="00D44342" w:rsidRDefault="00DF724D" w:rsidP="00301803">
            <w:pPr>
              <w:pStyle w:val="Normal6a"/>
            </w:pPr>
            <w:r w:rsidRPr="00D44342">
              <w:t>12.</w:t>
            </w:r>
            <w:r w:rsidRPr="00D44342">
              <w:tab/>
              <w:t xml:space="preserve">sottolinea l'importanza di favorire i legami sud-sud </w:t>
            </w:r>
            <w:r w:rsidRPr="00D44342">
              <w:rPr>
                <w:b/>
                <w:i/>
              </w:rPr>
              <w:t>e di rafforzare il dialogo regionale</w:t>
            </w:r>
            <w:r w:rsidRPr="00D44342">
              <w:t>;</w:t>
            </w:r>
          </w:p>
        </w:tc>
        <w:tc>
          <w:tcPr>
            <w:tcW w:w="4876" w:type="dxa"/>
            <w:tcBorders>
              <w:top w:val="nil"/>
              <w:left w:val="nil"/>
              <w:bottom w:val="nil"/>
              <w:right w:val="nil"/>
            </w:tcBorders>
          </w:tcPr>
          <w:p w14:paraId="6847B81B" w14:textId="77777777" w:rsidR="00DF724D" w:rsidRPr="00D44342" w:rsidRDefault="00DF724D" w:rsidP="00301803">
            <w:pPr>
              <w:pStyle w:val="Normal6a"/>
            </w:pPr>
            <w:r w:rsidRPr="00D44342">
              <w:t>12.</w:t>
            </w:r>
            <w:r w:rsidRPr="00D44342">
              <w:tab/>
              <w:t xml:space="preserve">sottolinea l'importanza di favorire i legami sud-sud </w:t>
            </w:r>
            <w:r w:rsidRPr="00D44342">
              <w:rPr>
                <w:b/>
                <w:i/>
              </w:rPr>
              <w:t>sulla base del diritto internazionale, con l'obiettivo di garantire la stabilità e lo sviluppo</w:t>
            </w:r>
            <w:r w:rsidRPr="00D44342">
              <w:t>;</w:t>
            </w:r>
          </w:p>
        </w:tc>
      </w:tr>
    </w:tbl>
    <w:p w14:paraId="0DFB34A5"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{EL}</w:t>
      </w:r>
      <w:r w:rsidRPr="00D44342">
        <w:t>el</w:t>
      </w:r>
      <w:r w:rsidRPr="00D44342">
        <w:rPr>
          <w:rStyle w:val="HideTWBExt"/>
        </w:rPr>
        <w:t>&lt;/Original&gt;</w:t>
      </w:r>
    </w:p>
    <w:p w14:paraId="791F46D9" w14:textId="77777777" w:rsidR="00DF724D" w:rsidRPr="00D44342" w:rsidRDefault="00DF724D" w:rsidP="00DF724D">
      <w:r w:rsidRPr="00D44342">
        <w:rPr>
          <w:rStyle w:val="HideTWBExt"/>
        </w:rPr>
        <w:t>&lt;/Amend&gt;</w:t>
      </w:r>
    </w:p>
    <w:p w14:paraId="31A4A219"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228</w:t>
      </w:r>
      <w:r w:rsidRPr="00D44342">
        <w:rPr>
          <w:rStyle w:val="HideTWBExt"/>
          <w:b w:val="0"/>
        </w:rPr>
        <w:t>&lt;/NumAm&gt;</w:t>
      </w:r>
    </w:p>
    <w:p w14:paraId="13EB54F4" w14:textId="77777777" w:rsidR="00DF724D" w:rsidRPr="00D44342" w:rsidRDefault="00DF724D" w:rsidP="00DF724D">
      <w:pPr>
        <w:pStyle w:val="NormalBold"/>
      </w:pPr>
      <w:r w:rsidRPr="00D44342">
        <w:rPr>
          <w:rStyle w:val="HideTWBExt"/>
          <w:b w:val="0"/>
        </w:rPr>
        <w:t>&lt;RepeatBlock-By&gt;&lt;Members&gt;</w:t>
      </w:r>
      <w:r w:rsidRPr="00D44342">
        <w:t>Nacho Sánchez Amor, Hana Jalloul Muro, Nicola Zingaretti</w:t>
      </w:r>
      <w:r w:rsidRPr="00D44342">
        <w:rPr>
          <w:rStyle w:val="HideTWBExt"/>
          <w:b w:val="0"/>
        </w:rPr>
        <w:t>&lt;/Members&gt;</w:t>
      </w:r>
    </w:p>
    <w:p w14:paraId="4626CD23" w14:textId="77777777" w:rsidR="00DF724D" w:rsidRPr="00D44342" w:rsidRDefault="00DF724D" w:rsidP="00DF724D">
      <w:pPr>
        <w:pStyle w:val="NormalBold"/>
      </w:pPr>
      <w:r w:rsidRPr="00D44342">
        <w:rPr>
          <w:rStyle w:val="HideTWBExt"/>
          <w:b w:val="0"/>
        </w:rPr>
        <w:t>&lt;/RepeatBlock-By&gt;</w:t>
      </w:r>
    </w:p>
    <w:p w14:paraId="59988FE7"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4CD5891A" w14:textId="77777777" w:rsidR="00DF724D" w:rsidRPr="00D44342" w:rsidRDefault="00DF724D" w:rsidP="00DF724D">
      <w:pPr>
        <w:pStyle w:val="NormalBold"/>
      </w:pPr>
      <w:r w:rsidRPr="00D44342">
        <w:rPr>
          <w:rStyle w:val="HideTWBExt"/>
          <w:b w:val="0"/>
        </w:rPr>
        <w:t>&lt;Article&gt;</w:t>
      </w:r>
      <w:r w:rsidRPr="00D44342">
        <w:t>Paragrafo 12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1F5A1EEA" w14:textId="77777777" w:rsidTr="00301803">
        <w:trPr>
          <w:trHeight w:hRule="exact" w:val="240"/>
          <w:jc w:val="center"/>
        </w:trPr>
        <w:tc>
          <w:tcPr>
            <w:tcW w:w="9752" w:type="dxa"/>
            <w:gridSpan w:val="2"/>
            <w:tcBorders>
              <w:top w:val="nil"/>
              <w:left w:val="nil"/>
              <w:bottom w:val="nil"/>
              <w:right w:val="nil"/>
            </w:tcBorders>
          </w:tcPr>
          <w:p w14:paraId="36F991C6" w14:textId="77777777" w:rsidR="00DF724D" w:rsidRPr="00D44342" w:rsidRDefault="00DF724D" w:rsidP="00301803"/>
        </w:tc>
      </w:tr>
      <w:tr w:rsidR="00DF724D" w:rsidRPr="00D44342" w14:paraId="14FA1BB8" w14:textId="77777777" w:rsidTr="00301803">
        <w:trPr>
          <w:trHeight w:val="240"/>
          <w:jc w:val="center"/>
        </w:trPr>
        <w:tc>
          <w:tcPr>
            <w:tcW w:w="4876" w:type="dxa"/>
            <w:tcBorders>
              <w:top w:val="nil"/>
              <w:left w:val="nil"/>
              <w:bottom w:val="nil"/>
              <w:right w:val="nil"/>
            </w:tcBorders>
          </w:tcPr>
          <w:p w14:paraId="5F60C382"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1E393D87" w14:textId="77777777" w:rsidR="00DF724D" w:rsidRPr="00D44342" w:rsidRDefault="00DF724D" w:rsidP="00301803">
            <w:pPr>
              <w:pStyle w:val="AmColumnHeading"/>
            </w:pPr>
            <w:r w:rsidRPr="00D44342">
              <w:t>Emendamento</w:t>
            </w:r>
          </w:p>
        </w:tc>
      </w:tr>
      <w:tr w:rsidR="00DF724D" w:rsidRPr="00D44342" w14:paraId="78C0248D" w14:textId="77777777" w:rsidTr="00301803">
        <w:trPr>
          <w:jc w:val="center"/>
        </w:trPr>
        <w:tc>
          <w:tcPr>
            <w:tcW w:w="4876" w:type="dxa"/>
            <w:tcBorders>
              <w:top w:val="nil"/>
              <w:left w:val="nil"/>
              <w:bottom w:val="nil"/>
              <w:right w:val="nil"/>
            </w:tcBorders>
          </w:tcPr>
          <w:p w14:paraId="5A0613BF" w14:textId="77777777" w:rsidR="00DF724D" w:rsidRPr="00D44342" w:rsidRDefault="00DF724D" w:rsidP="00301803">
            <w:pPr>
              <w:pStyle w:val="Normal6a"/>
            </w:pPr>
          </w:p>
        </w:tc>
        <w:tc>
          <w:tcPr>
            <w:tcW w:w="4876" w:type="dxa"/>
            <w:tcBorders>
              <w:top w:val="nil"/>
              <w:left w:val="nil"/>
              <w:bottom w:val="nil"/>
              <w:right w:val="nil"/>
            </w:tcBorders>
          </w:tcPr>
          <w:p w14:paraId="36305F2D" w14:textId="77777777" w:rsidR="00DF724D" w:rsidRPr="00D44342" w:rsidRDefault="00DF724D" w:rsidP="00301803">
            <w:pPr>
              <w:pStyle w:val="Normal6a"/>
            </w:pPr>
            <w:r w:rsidRPr="00D44342">
              <w:rPr>
                <w:b/>
                <w:i/>
              </w:rPr>
              <w:t>12 bis.</w:t>
            </w:r>
            <w:r w:rsidRPr="00D44342">
              <w:tab/>
            </w:r>
            <w:r w:rsidRPr="00D44342">
              <w:rPr>
                <w:b/>
                <w:i/>
              </w:rPr>
              <w:t>ribadisce l'importanza di promuovere i diritti umani, lo Stato di diritto e la democrazia nella regione quale investimento essenziale per la sicurezza dell'UE, dal momento che le democrazie costituiscono ambienti internazionali più sicuri; insiste sull'importanza della costruzione della pace quale fattore di stabilità nella regione; ritiene che le situazioni post-conflitto e di costruzione della pace debbano svolgersi sotto l'egida delle Nazioni Unite e basarsi sia sull'accesso ai meccanismi di giustizia di transizione e universale, sia sulla ricerca della responsabilità, della riparazione e del contributo alla ricostruzione nei casi in cui vi sia uno Stato aggressore;</w:t>
            </w:r>
          </w:p>
        </w:tc>
      </w:tr>
    </w:tbl>
    <w:p w14:paraId="7E4721F1"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09EE09F9" w14:textId="77777777" w:rsidR="00DF724D" w:rsidRPr="00D44342" w:rsidRDefault="00DF724D" w:rsidP="00DF724D">
      <w:r w:rsidRPr="00D44342">
        <w:rPr>
          <w:rStyle w:val="HideTWBExt"/>
        </w:rPr>
        <w:t>&lt;/Amend&gt;</w:t>
      </w:r>
    </w:p>
    <w:p w14:paraId="67177399"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229</w:t>
      </w:r>
      <w:r w:rsidRPr="00D44342">
        <w:rPr>
          <w:rStyle w:val="HideTWBExt"/>
          <w:b w:val="0"/>
        </w:rPr>
        <w:t>&lt;/NumAm&gt;</w:t>
      </w:r>
    </w:p>
    <w:p w14:paraId="09BA9F22" w14:textId="77777777" w:rsidR="00DF724D" w:rsidRPr="00D44342" w:rsidRDefault="00DF724D" w:rsidP="00DF724D">
      <w:pPr>
        <w:pStyle w:val="NormalBold"/>
      </w:pPr>
      <w:r w:rsidRPr="00D44342">
        <w:rPr>
          <w:rStyle w:val="HideTWBExt"/>
          <w:b w:val="0"/>
        </w:rPr>
        <w:t>&lt;RepeatBlock-By&gt;&lt;Members&gt;</w:t>
      </w:r>
      <w:r w:rsidRPr="00D44342">
        <w:t>Massimiliano Salini</w:t>
      </w:r>
      <w:r w:rsidRPr="00D44342">
        <w:rPr>
          <w:rStyle w:val="HideTWBExt"/>
          <w:b w:val="0"/>
        </w:rPr>
        <w:t>&lt;/Members&gt;</w:t>
      </w:r>
    </w:p>
    <w:p w14:paraId="57779A11" w14:textId="77777777" w:rsidR="00DF724D" w:rsidRPr="00D44342" w:rsidRDefault="00DF724D" w:rsidP="00DF724D">
      <w:pPr>
        <w:pStyle w:val="NormalBold"/>
      </w:pPr>
      <w:r w:rsidRPr="00D44342">
        <w:rPr>
          <w:rStyle w:val="HideTWBExt"/>
          <w:b w:val="0"/>
        </w:rPr>
        <w:t>&lt;/RepeatBlock-By&gt;</w:t>
      </w:r>
    </w:p>
    <w:p w14:paraId="225E594A"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189440EE" w14:textId="77777777" w:rsidR="00DF724D" w:rsidRPr="00D44342" w:rsidRDefault="00DF724D" w:rsidP="00DF724D">
      <w:pPr>
        <w:pStyle w:val="NormalBold"/>
      </w:pPr>
      <w:r w:rsidRPr="00D44342">
        <w:rPr>
          <w:rStyle w:val="HideTWBExt"/>
          <w:b w:val="0"/>
        </w:rPr>
        <w:t>&lt;Article&gt;</w:t>
      </w:r>
      <w:r w:rsidRPr="00D44342">
        <w:t>Paragrafo 12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2A256720" w14:textId="77777777" w:rsidTr="00301803">
        <w:trPr>
          <w:trHeight w:hRule="exact" w:val="240"/>
          <w:jc w:val="center"/>
        </w:trPr>
        <w:tc>
          <w:tcPr>
            <w:tcW w:w="9752" w:type="dxa"/>
            <w:gridSpan w:val="2"/>
            <w:tcBorders>
              <w:top w:val="nil"/>
              <w:left w:val="nil"/>
              <w:bottom w:val="nil"/>
              <w:right w:val="nil"/>
            </w:tcBorders>
          </w:tcPr>
          <w:p w14:paraId="0A8BA429" w14:textId="77777777" w:rsidR="00DF724D" w:rsidRPr="00D44342" w:rsidRDefault="00DF724D" w:rsidP="00301803"/>
        </w:tc>
      </w:tr>
      <w:tr w:rsidR="00DF724D" w:rsidRPr="00D44342" w14:paraId="4501A356" w14:textId="77777777" w:rsidTr="00301803">
        <w:trPr>
          <w:trHeight w:val="240"/>
          <w:jc w:val="center"/>
        </w:trPr>
        <w:tc>
          <w:tcPr>
            <w:tcW w:w="4876" w:type="dxa"/>
            <w:tcBorders>
              <w:top w:val="nil"/>
              <w:left w:val="nil"/>
              <w:bottom w:val="nil"/>
              <w:right w:val="nil"/>
            </w:tcBorders>
          </w:tcPr>
          <w:p w14:paraId="77F2133C"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1CD8D21F" w14:textId="77777777" w:rsidR="00DF724D" w:rsidRPr="00D44342" w:rsidRDefault="00DF724D" w:rsidP="00301803">
            <w:pPr>
              <w:pStyle w:val="AmColumnHeading"/>
            </w:pPr>
            <w:r w:rsidRPr="00D44342">
              <w:t>Emendamento</w:t>
            </w:r>
          </w:p>
        </w:tc>
      </w:tr>
      <w:tr w:rsidR="00DF724D" w:rsidRPr="00D44342" w14:paraId="0E8292FE" w14:textId="77777777" w:rsidTr="00301803">
        <w:trPr>
          <w:jc w:val="center"/>
        </w:trPr>
        <w:tc>
          <w:tcPr>
            <w:tcW w:w="4876" w:type="dxa"/>
            <w:tcBorders>
              <w:top w:val="nil"/>
              <w:left w:val="nil"/>
              <w:bottom w:val="nil"/>
              <w:right w:val="nil"/>
            </w:tcBorders>
          </w:tcPr>
          <w:p w14:paraId="6AE3FD4C" w14:textId="77777777" w:rsidR="00DF724D" w:rsidRPr="00D44342" w:rsidRDefault="00DF724D" w:rsidP="00301803">
            <w:pPr>
              <w:pStyle w:val="Normal6a"/>
            </w:pPr>
          </w:p>
        </w:tc>
        <w:tc>
          <w:tcPr>
            <w:tcW w:w="4876" w:type="dxa"/>
            <w:tcBorders>
              <w:top w:val="nil"/>
              <w:left w:val="nil"/>
              <w:bottom w:val="nil"/>
              <w:right w:val="nil"/>
            </w:tcBorders>
          </w:tcPr>
          <w:p w14:paraId="47792B65" w14:textId="77777777" w:rsidR="00DF724D" w:rsidRPr="00D44342" w:rsidRDefault="00DF724D" w:rsidP="00301803">
            <w:pPr>
              <w:pStyle w:val="Normal6a"/>
            </w:pPr>
            <w:r w:rsidRPr="00D44342">
              <w:rPr>
                <w:b/>
                <w:i/>
              </w:rPr>
              <w:t>12 bis.</w:t>
            </w:r>
            <w:r w:rsidRPr="00D44342">
              <w:tab/>
            </w:r>
            <w:r w:rsidRPr="00D44342">
              <w:rPr>
                <w:b/>
                <w:i/>
              </w:rPr>
              <w:t>sottolinea l'importanza di tradurre in azione il principio della cotitolarità sancito dal patto, tra l'altro promuovendo il dialogo multilaterale e il coinvolgimento tra l'UE e i suoi partner, nonché tra i singoli paesi del vicinato meridionale; ritiene che un nuovo approccio alla cooperazione euro-mediterranea, fondato sulla responsabilità condivisa e su un piano di parità, sia fondamentale per modificare con successo la logica complessiva dell'impegno dell'UE nella regione e la percezione agli occhi dei suoi partner;</w:t>
            </w:r>
          </w:p>
        </w:tc>
      </w:tr>
    </w:tbl>
    <w:p w14:paraId="424DD0D2"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3E50EB1F" w14:textId="77777777" w:rsidR="00DF724D" w:rsidRPr="00D44342" w:rsidRDefault="00DF724D" w:rsidP="00DF724D">
      <w:r w:rsidRPr="00D44342">
        <w:rPr>
          <w:rStyle w:val="HideTWBExt"/>
        </w:rPr>
        <w:t>&lt;/Amend&gt;</w:t>
      </w:r>
    </w:p>
    <w:p w14:paraId="60A82ABF"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230</w:t>
      </w:r>
      <w:r w:rsidRPr="00D44342">
        <w:rPr>
          <w:rStyle w:val="HideTWBExt"/>
          <w:b w:val="0"/>
        </w:rPr>
        <w:t>&lt;/NumAm&gt;</w:t>
      </w:r>
    </w:p>
    <w:p w14:paraId="2E7CD201" w14:textId="77777777" w:rsidR="00DF724D" w:rsidRPr="00D44342" w:rsidRDefault="00DF724D" w:rsidP="00DF724D">
      <w:pPr>
        <w:pStyle w:val="NormalBold"/>
      </w:pPr>
      <w:r w:rsidRPr="00D44342">
        <w:rPr>
          <w:rStyle w:val="HideTWBExt"/>
          <w:b w:val="0"/>
        </w:rPr>
        <w:t>&lt;RepeatBlock-By&gt;&lt;Members&gt;</w:t>
      </w:r>
      <w:r w:rsidRPr="00D44342">
        <w:t>Laura Ballarín Cereza, Javi López</w:t>
      </w:r>
      <w:r w:rsidRPr="00D44342">
        <w:rPr>
          <w:rStyle w:val="HideTWBExt"/>
          <w:b w:val="0"/>
        </w:rPr>
        <w:t>&lt;/Members&gt;</w:t>
      </w:r>
    </w:p>
    <w:p w14:paraId="05914A6E" w14:textId="77777777" w:rsidR="00DF724D" w:rsidRPr="00D44342" w:rsidRDefault="00DF724D" w:rsidP="00DF724D">
      <w:pPr>
        <w:pStyle w:val="NormalBold"/>
      </w:pPr>
      <w:r w:rsidRPr="00D44342">
        <w:rPr>
          <w:rStyle w:val="HideTWBExt"/>
          <w:b w:val="0"/>
        </w:rPr>
        <w:t>&lt;/RepeatBlock-By&gt;</w:t>
      </w:r>
    </w:p>
    <w:p w14:paraId="31E11E2D"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244F7160" w14:textId="77777777" w:rsidR="00DF724D" w:rsidRPr="00D44342" w:rsidRDefault="00DF724D" w:rsidP="00DF724D">
      <w:pPr>
        <w:pStyle w:val="NormalBold"/>
      </w:pPr>
      <w:r w:rsidRPr="00D44342">
        <w:rPr>
          <w:rStyle w:val="HideTWBExt"/>
          <w:b w:val="0"/>
        </w:rPr>
        <w:t>&lt;Article&gt;</w:t>
      </w:r>
      <w:r w:rsidRPr="00D44342">
        <w:t>Paragrafo 12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752F5541" w14:textId="77777777" w:rsidTr="00301803">
        <w:trPr>
          <w:trHeight w:hRule="exact" w:val="240"/>
          <w:jc w:val="center"/>
        </w:trPr>
        <w:tc>
          <w:tcPr>
            <w:tcW w:w="9752" w:type="dxa"/>
            <w:gridSpan w:val="2"/>
            <w:tcBorders>
              <w:top w:val="nil"/>
              <w:left w:val="nil"/>
              <w:bottom w:val="nil"/>
              <w:right w:val="nil"/>
            </w:tcBorders>
          </w:tcPr>
          <w:p w14:paraId="16BD3F3A" w14:textId="77777777" w:rsidR="00DF724D" w:rsidRPr="00D44342" w:rsidRDefault="00DF724D" w:rsidP="00301803"/>
        </w:tc>
      </w:tr>
      <w:tr w:rsidR="00DF724D" w:rsidRPr="00D44342" w14:paraId="73F3364F" w14:textId="77777777" w:rsidTr="00301803">
        <w:trPr>
          <w:trHeight w:val="240"/>
          <w:jc w:val="center"/>
        </w:trPr>
        <w:tc>
          <w:tcPr>
            <w:tcW w:w="4876" w:type="dxa"/>
            <w:tcBorders>
              <w:top w:val="nil"/>
              <w:left w:val="nil"/>
              <w:bottom w:val="nil"/>
              <w:right w:val="nil"/>
            </w:tcBorders>
          </w:tcPr>
          <w:p w14:paraId="33E69FDE"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318FC7DD" w14:textId="77777777" w:rsidR="00DF724D" w:rsidRPr="00D44342" w:rsidRDefault="00DF724D" w:rsidP="00301803">
            <w:pPr>
              <w:pStyle w:val="AmColumnHeading"/>
            </w:pPr>
            <w:r w:rsidRPr="00D44342">
              <w:t>Emendamento</w:t>
            </w:r>
          </w:p>
        </w:tc>
      </w:tr>
      <w:tr w:rsidR="00DF724D" w:rsidRPr="00D44342" w14:paraId="45C7D86C" w14:textId="77777777" w:rsidTr="00301803">
        <w:trPr>
          <w:jc w:val="center"/>
        </w:trPr>
        <w:tc>
          <w:tcPr>
            <w:tcW w:w="4876" w:type="dxa"/>
            <w:tcBorders>
              <w:top w:val="nil"/>
              <w:left w:val="nil"/>
              <w:bottom w:val="nil"/>
              <w:right w:val="nil"/>
            </w:tcBorders>
          </w:tcPr>
          <w:p w14:paraId="54776A69" w14:textId="77777777" w:rsidR="00DF724D" w:rsidRPr="00D44342" w:rsidRDefault="00DF724D" w:rsidP="00301803">
            <w:pPr>
              <w:pStyle w:val="Normal6a"/>
            </w:pPr>
          </w:p>
        </w:tc>
        <w:tc>
          <w:tcPr>
            <w:tcW w:w="4876" w:type="dxa"/>
            <w:tcBorders>
              <w:top w:val="nil"/>
              <w:left w:val="nil"/>
              <w:bottom w:val="nil"/>
              <w:right w:val="nil"/>
            </w:tcBorders>
          </w:tcPr>
          <w:p w14:paraId="043A25C6" w14:textId="77777777" w:rsidR="00DF724D" w:rsidRPr="00D44342" w:rsidRDefault="00DF724D" w:rsidP="00301803">
            <w:pPr>
              <w:pStyle w:val="Normal6a"/>
            </w:pPr>
            <w:r w:rsidRPr="00D44342">
              <w:rPr>
                <w:b/>
                <w:i/>
              </w:rPr>
              <w:t>12 bis.</w:t>
            </w:r>
            <w:r w:rsidRPr="00D44342">
              <w:tab/>
            </w:r>
            <w:r w:rsidRPr="00D44342">
              <w:rPr>
                <w:b/>
                <w:i/>
              </w:rPr>
              <w:t>sottolinea il valore aggiunto della cooperazione decentrata nell'area euromediterranea, in particolare attraverso partenariati tra regioni, comuni, università e organizzazioni della società civile, quali strumenti di resilienza, partecipazione democratica e sviluppo sostenibile;</w:t>
            </w:r>
          </w:p>
        </w:tc>
      </w:tr>
    </w:tbl>
    <w:p w14:paraId="1EC6899E"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419A38D5" w14:textId="77777777" w:rsidR="00DF724D" w:rsidRPr="00D44342" w:rsidRDefault="00DF724D" w:rsidP="00DF724D">
      <w:r w:rsidRPr="00D44342">
        <w:rPr>
          <w:rStyle w:val="HideTWBExt"/>
        </w:rPr>
        <w:t>&lt;/Amend&gt;</w:t>
      </w:r>
    </w:p>
    <w:p w14:paraId="40133298"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231</w:t>
      </w:r>
      <w:r w:rsidRPr="00D44342">
        <w:rPr>
          <w:rStyle w:val="HideTWBExt"/>
          <w:b w:val="0"/>
        </w:rPr>
        <w:t>&lt;/NumAm&gt;</w:t>
      </w:r>
    </w:p>
    <w:p w14:paraId="3B88D9F8" w14:textId="77777777" w:rsidR="00DF724D" w:rsidRPr="00D44342" w:rsidRDefault="00DF724D" w:rsidP="00DF724D">
      <w:pPr>
        <w:pStyle w:val="NormalBold"/>
      </w:pPr>
      <w:r w:rsidRPr="00D44342">
        <w:rPr>
          <w:rStyle w:val="HideTWBExt"/>
          <w:b w:val="0"/>
        </w:rPr>
        <w:t>&lt;RepeatBlock-By&gt;&lt;Members&gt;</w:t>
      </w:r>
      <w:r w:rsidRPr="00D44342">
        <w:t>Massimiliano Salini</w:t>
      </w:r>
      <w:r w:rsidRPr="00D44342">
        <w:rPr>
          <w:rStyle w:val="HideTWBExt"/>
          <w:b w:val="0"/>
        </w:rPr>
        <w:t>&lt;/Members&gt;</w:t>
      </w:r>
    </w:p>
    <w:p w14:paraId="0C1ED664" w14:textId="77777777" w:rsidR="00DF724D" w:rsidRPr="00D44342" w:rsidRDefault="00DF724D" w:rsidP="00DF724D">
      <w:pPr>
        <w:pStyle w:val="NormalBold"/>
      </w:pPr>
      <w:r w:rsidRPr="00D44342">
        <w:rPr>
          <w:rStyle w:val="HideTWBExt"/>
          <w:b w:val="0"/>
        </w:rPr>
        <w:t>&lt;/RepeatBlock-By&gt;</w:t>
      </w:r>
    </w:p>
    <w:p w14:paraId="16135EE5"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002C433F" w14:textId="77777777" w:rsidR="00DF724D" w:rsidRPr="00D44342" w:rsidRDefault="00DF724D" w:rsidP="00DF724D">
      <w:pPr>
        <w:pStyle w:val="NormalBold"/>
      </w:pPr>
      <w:r w:rsidRPr="00D44342">
        <w:rPr>
          <w:rStyle w:val="HideTWBExt"/>
          <w:b w:val="0"/>
        </w:rPr>
        <w:t>&lt;Article&gt;</w:t>
      </w:r>
      <w:r w:rsidRPr="00D44342">
        <w:t>Paragrafo 12 ter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0ACEF847" w14:textId="77777777" w:rsidTr="00301803">
        <w:trPr>
          <w:trHeight w:hRule="exact" w:val="240"/>
          <w:jc w:val="center"/>
        </w:trPr>
        <w:tc>
          <w:tcPr>
            <w:tcW w:w="9752" w:type="dxa"/>
            <w:gridSpan w:val="2"/>
            <w:tcBorders>
              <w:top w:val="nil"/>
              <w:left w:val="nil"/>
              <w:bottom w:val="nil"/>
              <w:right w:val="nil"/>
            </w:tcBorders>
          </w:tcPr>
          <w:p w14:paraId="3D1C8960" w14:textId="77777777" w:rsidR="00DF724D" w:rsidRPr="00D44342" w:rsidRDefault="00DF724D" w:rsidP="00301803"/>
        </w:tc>
      </w:tr>
      <w:tr w:rsidR="00DF724D" w:rsidRPr="00D44342" w14:paraId="58A42DA2" w14:textId="77777777" w:rsidTr="00301803">
        <w:trPr>
          <w:trHeight w:val="240"/>
          <w:jc w:val="center"/>
        </w:trPr>
        <w:tc>
          <w:tcPr>
            <w:tcW w:w="4876" w:type="dxa"/>
            <w:tcBorders>
              <w:top w:val="nil"/>
              <w:left w:val="nil"/>
              <w:bottom w:val="nil"/>
              <w:right w:val="nil"/>
            </w:tcBorders>
          </w:tcPr>
          <w:p w14:paraId="411779D5"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3CA9C981" w14:textId="77777777" w:rsidR="00DF724D" w:rsidRPr="00D44342" w:rsidRDefault="00DF724D" w:rsidP="00301803">
            <w:pPr>
              <w:pStyle w:val="AmColumnHeading"/>
            </w:pPr>
            <w:r w:rsidRPr="00D44342">
              <w:t>Emendamento</w:t>
            </w:r>
          </w:p>
        </w:tc>
      </w:tr>
      <w:tr w:rsidR="00DF724D" w:rsidRPr="00D44342" w14:paraId="5BFD7DB1" w14:textId="77777777" w:rsidTr="00301803">
        <w:trPr>
          <w:jc w:val="center"/>
        </w:trPr>
        <w:tc>
          <w:tcPr>
            <w:tcW w:w="4876" w:type="dxa"/>
            <w:tcBorders>
              <w:top w:val="nil"/>
              <w:left w:val="nil"/>
              <w:bottom w:val="nil"/>
              <w:right w:val="nil"/>
            </w:tcBorders>
          </w:tcPr>
          <w:p w14:paraId="2D777C8A" w14:textId="77777777" w:rsidR="00DF724D" w:rsidRPr="00D44342" w:rsidRDefault="00DF724D" w:rsidP="00301803">
            <w:pPr>
              <w:pStyle w:val="Normal6a"/>
            </w:pPr>
          </w:p>
        </w:tc>
        <w:tc>
          <w:tcPr>
            <w:tcW w:w="4876" w:type="dxa"/>
            <w:tcBorders>
              <w:top w:val="nil"/>
              <w:left w:val="nil"/>
              <w:bottom w:val="nil"/>
              <w:right w:val="nil"/>
            </w:tcBorders>
          </w:tcPr>
          <w:p w14:paraId="5BF1880F" w14:textId="77777777" w:rsidR="00DF724D" w:rsidRPr="00D44342" w:rsidRDefault="00DF724D" w:rsidP="00301803">
            <w:pPr>
              <w:pStyle w:val="Normal6a"/>
            </w:pPr>
            <w:r w:rsidRPr="00D44342">
              <w:rPr>
                <w:b/>
                <w:i/>
              </w:rPr>
              <w:t>12 ter.</w:t>
            </w:r>
            <w:r w:rsidRPr="00D44342">
              <w:tab/>
            </w:r>
            <w:r w:rsidRPr="00D44342">
              <w:rPr>
                <w:b/>
                <w:i/>
              </w:rPr>
              <w:t>sostiene lo sviluppo di un servizio civile mediterraneo per mettere in contatto i giovani in tutta la regione con una gamma diversificata di opportunità di volontariato, promuovendo una più profonda comprensione reciproca nell'intera regione;</w:t>
            </w:r>
          </w:p>
        </w:tc>
      </w:tr>
    </w:tbl>
    <w:p w14:paraId="26CBCBC4"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7354D739" w14:textId="77777777" w:rsidR="00DF724D" w:rsidRPr="00D44342" w:rsidRDefault="00DF724D" w:rsidP="00DF724D">
      <w:r w:rsidRPr="00D44342">
        <w:rPr>
          <w:rStyle w:val="HideTWBExt"/>
        </w:rPr>
        <w:t>&lt;/Amend&gt;</w:t>
      </w:r>
    </w:p>
    <w:p w14:paraId="6C7FB0B3"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232</w:t>
      </w:r>
      <w:r w:rsidRPr="00D44342">
        <w:rPr>
          <w:rStyle w:val="HideTWBExt"/>
          <w:b w:val="0"/>
        </w:rPr>
        <w:t>&lt;/NumAm&gt;</w:t>
      </w:r>
    </w:p>
    <w:p w14:paraId="79AAA3E8" w14:textId="77777777" w:rsidR="00DF724D" w:rsidRPr="00D44342" w:rsidRDefault="00DF724D" w:rsidP="00DF724D">
      <w:pPr>
        <w:pStyle w:val="NormalBold"/>
      </w:pPr>
      <w:r w:rsidRPr="00D44342">
        <w:rPr>
          <w:rStyle w:val="HideTWBExt"/>
          <w:b w:val="0"/>
        </w:rPr>
        <w:t>&lt;RepeatBlock-By&gt;&lt;Members&gt;</w:t>
      </w:r>
      <w:r w:rsidRPr="00D44342">
        <w:t>Massimiliano Salini</w:t>
      </w:r>
      <w:r w:rsidRPr="00D44342">
        <w:rPr>
          <w:rStyle w:val="HideTWBExt"/>
          <w:b w:val="0"/>
        </w:rPr>
        <w:t>&lt;/Members&gt;</w:t>
      </w:r>
    </w:p>
    <w:p w14:paraId="225EF63E" w14:textId="77777777" w:rsidR="00DF724D" w:rsidRPr="00D44342" w:rsidRDefault="00DF724D" w:rsidP="00DF724D">
      <w:pPr>
        <w:pStyle w:val="NormalBold"/>
      </w:pPr>
      <w:r w:rsidRPr="00D44342">
        <w:rPr>
          <w:rStyle w:val="HideTWBExt"/>
          <w:b w:val="0"/>
        </w:rPr>
        <w:t>&lt;/RepeatBlock-By&gt;</w:t>
      </w:r>
    </w:p>
    <w:p w14:paraId="30195ED9"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585878C2" w14:textId="77777777" w:rsidR="00DF724D" w:rsidRPr="00D44342" w:rsidRDefault="00DF724D" w:rsidP="00DF724D">
      <w:pPr>
        <w:pStyle w:val="NormalBold"/>
      </w:pPr>
      <w:r w:rsidRPr="00D44342">
        <w:rPr>
          <w:rStyle w:val="HideTWBExt"/>
          <w:b w:val="0"/>
        </w:rPr>
        <w:t>&lt;Article&gt;</w:t>
      </w:r>
      <w:r w:rsidRPr="00D44342">
        <w:t>Paragrafo 12 quater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7DFEF4E" w14:textId="77777777" w:rsidTr="00301803">
        <w:trPr>
          <w:trHeight w:hRule="exact" w:val="240"/>
          <w:jc w:val="center"/>
        </w:trPr>
        <w:tc>
          <w:tcPr>
            <w:tcW w:w="9752" w:type="dxa"/>
            <w:gridSpan w:val="2"/>
            <w:tcBorders>
              <w:top w:val="nil"/>
              <w:left w:val="nil"/>
              <w:bottom w:val="nil"/>
              <w:right w:val="nil"/>
            </w:tcBorders>
          </w:tcPr>
          <w:p w14:paraId="551D80B8" w14:textId="77777777" w:rsidR="00DF724D" w:rsidRPr="00D44342" w:rsidRDefault="00DF724D" w:rsidP="00301803"/>
        </w:tc>
      </w:tr>
      <w:tr w:rsidR="00DF724D" w:rsidRPr="00D44342" w14:paraId="0A218A1E" w14:textId="77777777" w:rsidTr="00301803">
        <w:trPr>
          <w:trHeight w:val="240"/>
          <w:jc w:val="center"/>
        </w:trPr>
        <w:tc>
          <w:tcPr>
            <w:tcW w:w="4876" w:type="dxa"/>
            <w:tcBorders>
              <w:top w:val="nil"/>
              <w:left w:val="nil"/>
              <w:bottom w:val="nil"/>
              <w:right w:val="nil"/>
            </w:tcBorders>
          </w:tcPr>
          <w:p w14:paraId="14EC62B9"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4B940F73" w14:textId="77777777" w:rsidR="00DF724D" w:rsidRPr="00D44342" w:rsidRDefault="00DF724D" w:rsidP="00301803">
            <w:pPr>
              <w:pStyle w:val="AmColumnHeading"/>
            </w:pPr>
            <w:r w:rsidRPr="00D44342">
              <w:t>Emendamento</w:t>
            </w:r>
          </w:p>
        </w:tc>
      </w:tr>
      <w:tr w:rsidR="00DF724D" w:rsidRPr="00D44342" w14:paraId="7FC09ABD" w14:textId="77777777" w:rsidTr="00301803">
        <w:trPr>
          <w:jc w:val="center"/>
        </w:trPr>
        <w:tc>
          <w:tcPr>
            <w:tcW w:w="4876" w:type="dxa"/>
            <w:tcBorders>
              <w:top w:val="nil"/>
              <w:left w:val="nil"/>
              <w:bottom w:val="nil"/>
              <w:right w:val="nil"/>
            </w:tcBorders>
          </w:tcPr>
          <w:p w14:paraId="43BC647C" w14:textId="77777777" w:rsidR="00DF724D" w:rsidRPr="00D44342" w:rsidRDefault="00DF724D" w:rsidP="00301803">
            <w:pPr>
              <w:pStyle w:val="Normal6a"/>
            </w:pPr>
          </w:p>
        </w:tc>
        <w:tc>
          <w:tcPr>
            <w:tcW w:w="4876" w:type="dxa"/>
            <w:tcBorders>
              <w:top w:val="nil"/>
              <w:left w:val="nil"/>
              <w:bottom w:val="nil"/>
              <w:right w:val="nil"/>
            </w:tcBorders>
          </w:tcPr>
          <w:p w14:paraId="2D67BCBE" w14:textId="77777777" w:rsidR="00DF724D" w:rsidRPr="00D44342" w:rsidRDefault="00DF724D" w:rsidP="00301803">
            <w:pPr>
              <w:pStyle w:val="Normal6a"/>
            </w:pPr>
            <w:r w:rsidRPr="00D44342">
              <w:rPr>
                <w:b/>
                <w:i/>
              </w:rPr>
              <w:t>12 quater.</w:t>
            </w:r>
            <w:r w:rsidRPr="00D44342">
              <w:tab/>
            </w:r>
            <w:r w:rsidRPr="00D44342">
              <w:rPr>
                <w:b/>
                <w:i/>
              </w:rPr>
              <w:t>sostiene il rafforzamento delle organizzazioni mediatiche in tutta la regione per promuovere la responsabilità, la trasparenza e l'accesso a informazioni verificate;</w:t>
            </w:r>
          </w:p>
        </w:tc>
      </w:tr>
    </w:tbl>
    <w:p w14:paraId="1AFD3D13"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001CB17C" w14:textId="77777777" w:rsidR="00DF724D" w:rsidRPr="00D44342" w:rsidRDefault="00DF724D" w:rsidP="00DF724D">
      <w:r w:rsidRPr="00D44342">
        <w:rPr>
          <w:rStyle w:val="HideTWBExt"/>
        </w:rPr>
        <w:t>&lt;/Amend&gt;</w:t>
      </w:r>
    </w:p>
    <w:p w14:paraId="19CBF477"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233</w:t>
      </w:r>
      <w:r w:rsidRPr="00D44342">
        <w:rPr>
          <w:rStyle w:val="HideTWBExt"/>
          <w:b w:val="0"/>
        </w:rPr>
        <w:t>&lt;/NumAm&gt;</w:t>
      </w:r>
    </w:p>
    <w:p w14:paraId="406E2B35" w14:textId="77777777" w:rsidR="00DF724D" w:rsidRPr="00D44342" w:rsidRDefault="00DF724D" w:rsidP="00DF724D">
      <w:pPr>
        <w:pStyle w:val="NormalBold"/>
      </w:pPr>
      <w:r w:rsidRPr="00D44342">
        <w:rPr>
          <w:rStyle w:val="HideTWBExt"/>
          <w:b w:val="0"/>
        </w:rPr>
        <w:t>&lt;RepeatBlock-By&gt;&lt;Members&gt;</w:t>
      </w:r>
      <w:r w:rsidRPr="00D44342">
        <w:t>Massimiliano Salini</w:t>
      </w:r>
      <w:r w:rsidRPr="00D44342">
        <w:rPr>
          <w:rStyle w:val="HideTWBExt"/>
          <w:b w:val="0"/>
        </w:rPr>
        <w:t>&lt;/Members&gt;</w:t>
      </w:r>
    </w:p>
    <w:p w14:paraId="5D7C7003" w14:textId="77777777" w:rsidR="00DF724D" w:rsidRPr="00D44342" w:rsidRDefault="00DF724D" w:rsidP="00DF724D">
      <w:pPr>
        <w:pStyle w:val="NormalBold"/>
      </w:pPr>
      <w:r w:rsidRPr="00D44342">
        <w:rPr>
          <w:rStyle w:val="HideTWBExt"/>
          <w:b w:val="0"/>
        </w:rPr>
        <w:t>&lt;/RepeatBlock-By&gt;</w:t>
      </w:r>
    </w:p>
    <w:p w14:paraId="09E2022D"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3E7A3F15" w14:textId="77777777" w:rsidR="00DF724D" w:rsidRPr="00D44342" w:rsidRDefault="00DF724D" w:rsidP="00DF724D">
      <w:pPr>
        <w:pStyle w:val="NormalBold"/>
      </w:pPr>
      <w:r w:rsidRPr="00D44342">
        <w:rPr>
          <w:rStyle w:val="HideTWBExt"/>
          <w:b w:val="0"/>
        </w:rPr>
        <w:t>&lt;Article&gt;</w:t>
      </w:r>
      <w:r w:rsidRPr="00D44342">
        <w:t>Paragrafo 12 quinquies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1C390A72" w14:textId="77777777" w:rsidTr="00301803">
        <w:trPr>
          <w:trHeight w:hRule="exact" w:val="240"/>
          <w:jc w:val="center"/>
        </w:trPr>
        <w:tc>
          <w:tcPr>
            <w:tcW w:w="9752" w:type="dxa"/>
            <w:gridSpan w:val="2"/>
            <w:tcBorders>
              <w:top w:val="nil"/>
              <w:left w:val="nil"/>
              <w:bottom w:val="nil"/>
              <w:right w:val="nil"/>
            </w:tcBorders>
          </w:tcPr>
          <w:p w14:paraId="72D2CE16" w14:textId="77777777" w:rsidR="00DF724D" w:rsidRPr="00D44342" w:rsidRDefault="00DF724D" w:rsidP="00301803"/>
        </w:tc>
      </w:tr>
      <w:tr w:rsidR="00DF724D" w:rsidRPr="00D44342" w14:paraId="54457A15" w14:textId="77777777" w:rsidTr="00301803">
        <w:trPr>
          <w:trHeight w:val="240"/>
          <w:jc w:val="center"/>
        </w:trPr>
        <w:tc>
          <w:tcPr>
            <w:tcW w:w="4876" w:type="dxa"/>
            <w:tcBorders>
              <w:top w:val="nil"/>
              <w:left w:val="nil"/>
              <w:bottom w:val="nil"/>
              <w:right w:val="nil"/>
            </w:tcBorders>
          </w:tcPr>
          <w:p w14:paraId="535272FB"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1D11F089" w14:textId="77777777" w:rsidR="00DF724D" w:rsidRPr="00D44342" w:rsidRDefault="00DF724D" w:rsidP="00301803">
            <w:pPr>
              <w:pStyle w:val="AmColumnHeading"/>
            </w:pPr>
            <w:r w:rsidRPr="00D44342">
              <w:t>Emendamento</w:t>
            </w:r>
          </w:p>
        </w:tc>
      </w:tr>
      <w:tr w:rsidR="00DF724D" w:rsidRPr="00D44342" w14:paraId="1D4493FB" w14:textId="77777777" w:rsidTr="00301803">
        <w:trPr>
          <w:jc w:val="center"/>
        </w:trPr>
        <w:tc>
          <w:tcPr>
            <w:tcW w:w="4876" w:type="dxa"/>
            <w:tcBorders>
              <w:top w:val="nil"/>
              <w:left w:val="nil"/>
              <w:bottom w:val="nil"/>
              <w:right w:val="nil"/>
            </w:tcBorders>
          </w:tcPr>
          <w:p w14:paraId="086947F5" w14:textId="77777777" w:rsidR="00DF724D" w:rsidRPr="00D44342" w:rsidRDefault="00DF724D" w:rsidP="00301803">
            <w:pPr>
              <w:pStyle w:val="Normal6a"/>
            </w:pPr>
          </w:p>
        </w:tc>
        <w:tc>
          <w:tcPr>
            <w:tcW w:w="4876" w:type="dxa"/>
            <w:tcBorders>
              <w:top w:val="nil"/>
              <w:left w:val="nil"/>
              <w:bottom w:val="nil"/>
              <w:right w:val="nil"/>
            </w:tcBorders>
          </w:tcPr>
          <w:p w14:paraId="49FA2AB1" w14:textId="77777777" w:rsidR="00DF724D" w:rsidRPr="00D44342" w:rsidRDefault="00DF724D" w:rsidP="00301803">
            <w:pPr>
              <w:pStyle w:val="Normal6a"/>
            </w:pPr>
            <w:r w:rsidRPr="00D44342">
              <w:rPr>
                <w:b/>
                <w:i/>
              </w:rPr>
              <w:t>12 quinquies.</w:t>
            </w:r>
            <w:r w:rsidRPr="00D44342">
              <w:tab/>
            </w:r>
            <w:r w:rsidRPr="00D44342">
              <w:rPr>
                <w:b/>
                <w:i/>
              </w:rPr>
              <w:t>incoraggia la lotta alla disinformazione e all'incitamento all'odio, migliorando la capacità di verifica dei fatti e rafforzando l'alfabetizzazione mediatica tra le diverse generazioni;</w:t>
            </w:r>
          </w:p>
        </w:tc>
      </w:tr>
    </w:tbl>
    <w:p w14:paraId="6AEDC931"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3F4C41CE" w14:textId="77777777" w:rsidR="00DF724D" w:rsidRPr="00D44342" w:rsidRDefault="00DF724D" w:rsidP="00DF724D">
      <w:r w:rsidRPr="00D44342">
        <w:rPr>
          <w:rStyle w:val="HideTWBExt"/>
        </w:rPr>
        <w:t>&lt;/Amend&gt;</w:t>
      </w:r>
    </w:p>
    <w:p w14:paraId="6505FBA4"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234</w:t>
      </w:r>
      <w:r w:rsidRPr="00D44342">
        <w:rPr>
          <w:rStyle w:val="HideTWBExt"/>
          <w:b w:val="0"/>
        </w:rPr>
        <w:t>&lt;/NumAm&gt;</w:t>
      </w:r>
    </w:p>
    <w:p w14:paraId="3193BD63" w14:textId="77777777" w:rsidR="00DF724D" w:rsidRPr="00D44342" w:rsidRDefault="00DF724D" w:rsidP="00DF724D">
      <w:pPr>
        <w:pStyle w:val="NormalBold"/>
      </w:pPr>
      <w:r w:rsidRPr="00D44342">
        <w:rPr>
          <w:rStyle w:val="HideTWBExt"/>
          <w:b w:val="0"/>
        </w:rPr>
        <w:t>&lt;RepeatBlock-By&gt;&lt;Members&gt;</w:t>
      </w:r>
      <w:r w:rsidRPr="00D44342">
        <w:t>Giorgos Georgiou</w:t>
      </w:r>
      <w:r w:rsidRPr="00D44342">
        <w:rPr>
          <w:rStyle w:val="HideTWBExt"/>
          <w:b w:val="0"/>
        </w:rPr>
        <w:t>&lt;/Members&gt;</w:t>
      </w:r>
    </w:p>
    <w:p w14:paraId="0BD54DA5" w14:textId="77777777" w:rsidR="00DF724D" w:rsidRPr="00D44342" w:rsidRDefault="00DF724D" w:rsidP="00DF724D">
      <w:r w:rsidRPr="00D44342">
        <w:rPr>
          <w:rStyle w:val="HideTWBExt"/>
        </w:rPr>
        <w:t>&lt;AuNomDe&gt;</w:t>
      </w:r>
      <w:r w:rsidRPr="00D44342">
        <w:rPr>
          <w:rStyle w:val="HideTWBInt"/>
        </w:rPr>
        <w:t>{The Left}</w:t>
      </w:r>
      <w:r w:rsidRPr="00D44342">
        <w:t>a nome del gruppo The Left</w:t>
      </w:r>
      <w:r w:rsidRPr="00D44342">
        <w:rPr>
          <w:rStyle w:val="HideTWBExt"/>
        </w:rPr>
        <w:t>&lt;/AuNomDe&gt;</w:t>
      </w:r>
    </w:p>
    <w:p w14:paraId="11105BC8" w14:textId="77777777" w:rsidR="00DF724D" w:rsidRPr="00D44342" w:rsidRDefault="00DF724D" w:rsidP="00DF724D">
      <w:pPr>
        <w:pStyle w:val="NormalBold"/>
      </w:pPr>
      <w:r w:rsidRPr="00D44342">
        <w:rPr>
          <w:rStyle w:val="HideTWBExt"/>
          <w:b w:val="0"/>
        </w:rPr>
        <w:t>&lt;/RepeatBlock-By&gt;</w:t>
      </w:r>
    </w:p>
    <w:p w14:paraId="3B9DBAE8"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2D18396A" w14:textId="77777777" w:rsidR="00DF724D" w:rsidRPr="00D44342" w:rsidRDefault="00DF724D" w:rsidP="00DF724D">
      <w:pPr>
        <w:pStyle w:val="NormalBold"/>
      </w:pPr>
      <w:r w:rsidRPr="00D44342">
        <w:rPr>
          <w:rStyle w:val="HideTWBExt"/>
          <w:b w:val="0"/>
        </w:rPr>
        <w:t>&lt;Article&gt;</w:t>
      </w:r>
      <w:r w:rsidRPr="00D44342">
        <w:t>Paragrafo 13</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059582A9" w14:textId="77777777" w:rsidTr="00301803">
        <w:trPr>
          <w:trHeight w:hRule="exact" w:val="240"/>
          <w:jc w:val="center"/>
        </w:trPr>
        <w:tc>
          <w:tcPr>
            <w:tcW w:w="9752" w:type="dxa"/>
            <w:gridSpan w:val="2"/>
            <w:tcBorders>
              <w:top w:val="nil"/>
              <w:left w:val="nil"/>
              <w:bottom w:val="nil"/>
              <w:right w:val="nil"/>
            </w:tcBorders>
          </w:tcPr>
          <w:p w14:paraId="155F56E6" w14:textId="77777777" w:rsidR="00DF724D" w:rsidRPr="00D44342" w:rsidRDefault="00DF724D" w:rsidP="00301803"/>
        </w:tc>
      </w:tr>
      <w:tr w:rsidR="00DF724D" w:rsidRPr="00D44342" w14:paraId="05B1AE1B" w14:textId="77777777" w:rsidTr="00301803">
        <w:trPr>
          <w:trHeight w:val="240"/>
          <w:jc w:val="center"/>
        </w:trPr>
        <w:tc>
          <w:tcPr>
            <w:tcW w:w="4876" w:type="dxa"/>
            <w:tcBorders>
              <w:top w:val="nil"/>
              <w:left w:val="nil"/>
              <w:bottom w:val="nil"/>
              <w:right w:val="nil"/>
            </w:tcBorders>
          </w:tcPr>
          <w:p w14:paraId="53C23D59"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5DB862C3" w14:textId="77777777" w:rsidR="00DF724D" w:rsidRPr="00D44342" w:rsidRDefault="00DF724D" w:rsidP="00301803">
            <w:pPr>
              <w:pStyle w:val="AmColumnHeading"/>
            </w:pPr>
            <w:r w:rsidRPr="00D44342">
              <w:t>Emendamento</w:t>
            </w:r>
          </w:p>
        </w:tc>
      </w:tr>
      <w:tr w:rsidR="00DF724D" w:rsidRPr="00D44342" w14:paraId="7BA17ED9" w14:textId="77777777" w:rsidTr="00301803">
        <w:trPr>
          <w:jc w:val="center"/>
        </w:trPr>
        <w:tc>
          <w:tcPr>
            <w:tcW w:w="4876" w:type="dxa"/>
            <w:tcBorders>
              <w:top w:val="nil"/>
              <w:left w:val="nil"/>
              <w:bottom w:val="nil"/>
              <w:right w:val="nil"/>
            </w:tcBorders>
          </w:tcPr>
          <w:p w14:paraId="0C70FE6E" w14:textId="77777777" w:rsidR="00DF724D" w:rsidRPr="00D44342" w:rsidRDefault="00DF724D" w:rsidP="00301803">
            <w:pPr>
              <w:pStyle w:val="Normal6a"/>
            </w:pPr>
            <w:r w:rsidRPr="00D44342">
              <w:t>13.</w:t>
            </w:r>
            <w:r w:rsidRPr="00D44342">
              <w:tab/>
              <w:t xml:space="preserve">insiste sulla necessità di garantire finanziamenti adeguati per il partenariato euromediterraneo nel prossimo quadro pluriennale </w:t>
            </w:r>
            <w:r w:rsidRPr="00D44342">
              <w:rPr>
                <w:b/>
                <w:i/>
              </w:rPr>
              <w:t>e sul fatto</w:t>
            </w:r>
            <w:r w:rsidRPr="00D44342">
              <w:t xml:space="preserve"> che il livello di ambizione del patto sarà in ultima analisi valutato sulla base delle risorse ad esso destinate;</w:t>
            </w:r>
          </w:p>
        </w:tc>
        <w:tc>
          <w:tcPr>
            <w:tcW w:w="4876" w:type="dxa"/>
            <w:tcBorders>
              <w:top w:val="nil"/>
              <w:left w:val="nil"/>
              <w:bottom w:val="nil"/>
              <w:right w:val="nil"/>
            </w:tcBorders>
          </w:tcPr>
          <w:p w14:paraId="65DD7369" w14:textId="77777777" w:rsidR="00DF724D" w:rsidRPr="00D44342" w:rsidRDefault="00DF724D" w:rsidP="00301803">
            <w:pPr>
              <w:pStyle w:val="Normal6a"/>
            </w:pPr>
            <w:r w:rsidRPr="00D44342">
              <w:t>13.</w:t>
            </w:r>
            <w:r w:rsidRPr="00D44342">
              <w:tab/>
              <w:t xml:space="preserve">insiste sulla necessità di garantire finanziamenti adeguati per il partenariato euromediterraneo nel prossimo quadro </w:t>
            </w:r>
            <w:r w:rsidRPr="00D44342">
              <w:rPr>
                <w:b/>
                <w:i/>
              </w:rPr>
              <w:t>finanziario</w:t>
            </w:r>
            <w:r w:rsidRPr="00D44342">
              <w:t xml:space="preserve"> pluriennale</w:t>
            </w:r>
            <w:r w:rsidRPr="00D44342">
              <w:rPr>
                <w:b/>
                <w:i/>
              </w:rPr>
              <w:t>, in modo da riflettere la portata e la complessità delle sfide che la regione si trova ad affrontare</w:t>
            </w:r>
            <w:r w:rsidRPr="00D44342">
              <w:t>;</w:t>
            </w:r>
            <w:r w:rsidRPr="00D44342">
              <w:rPr>
                <w:b/>
                <w:i/>
              </w:rPr>
              <w:t xml:space="preserve"> sottolinea</w:t>
            </w:r>
            <w:r w:rsidRPr="00D44342">
              <w:t xml:space="preserve"> che il livello di ambizione del patto sarà in ultima analisi valutato sulla base delle risorse ad esso destinate </w:t>
            </w:r>
            <w:r w:rsidRPr="00D44342">
              <w:rPr>
                <w:b/>
                <w:i/>
              </w:rPr>
              <w:t>e ribadisce che gli investimenti nella cooperazione, nella stabilità, nello sviluppo sostenibile e negli scambi interpersonali non dovrebbero essere considerati un costo, bensì un investimento in grado di generare benefici a lungo termine per la regione</w:t>
            </w:r>
            <w:r w:rsidRPr="00D44342">
              <w:t>;</w:t>
            </w:r>
          </w:p>
        </w:tc>
      </w:tr>
    </w:tbl>
    <w:p w14:paraId="7D8C46C3"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09839177" w14:textId="77777777" w:rsidR="00DF724D" w:rsidRPr="00D44342" w:rsidRDefault="00DF724D" w:rsidP="00DF724D">
      <w:r w:rsidRPr="00D44342">
        <w:rPr>
          <w:rStyle w:val="HideTWBExt"/>
        </w:rPr>
        <w:t>&lt;/Amend&gt;</w:t>
      </w:r>
    </w:p>
    <w:p w14:paraId="28782607"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235</w:t>
      </w:r>
      <w:r w:rsidRPr="00D44342">
        <w:rPr>
          <w:rStyle w:val="HideTWBExt"/>
          <w:b w:val="0"/>
        </w:rPr>
        <w:t>&lt;/NumAm&gt;</w:t>
      </w:r>
    </w:p>
    <w:p w14:paraId="24579969" w14:textId="77777777" w:rsidR="00DF724D" w:rsidRPr="00D44342" w:rsidRDefault="00DF724D" w:rsidP="00DF724D">
      <w:pPr>
        <w:pStyle w:val="NormalBold"/>
      </w:pPr>
      <w:r w:rsidRPr="00D44342">
        <w:rPr>
          <w:rStyle w:val="HideTWBExt"/>
          <w:b w:val="0"/>
        </w:rPr>
        <w:t>&lt;RepeatBlock-By&gt;&lt;Members&gt;</w:t>
      </w:r>
      <w:r w:rsidRPr="00D44342">
        <w:t>Laura Ballarín Cereza, Javi López</w:t>
      </w:r>
      <w:r w:rsidRPr="00D44342">
        <w:rPr>
          <w:rStyle w:val="HideTWBExt"/>
          <w:b w:val="0"/>
        </w:rPr>
        <w:t>&lt;/Members&gt;</w:t>
      </w:r>
    </w:p>
    <w:p w14:paraId="4FA513D5" w14:textId="77777777" w:rsidR="00DF724D" w:rsidRPr="00D44342" w:rsidRDefault="00DF724D" w:rsidP="00DF724D">
      <w:pPr>
        <w:pStyle w:val="NormalBold"/>
      </w:pPr>
      <w:r w:rsidRPr="00D44342">
        <w:rPr>
          <w:rStyle w:val="HideTWBExt"/>
          <w:b w:val="0"/>
        </w:rPr>
        <w:t>&lt;/RepeatBlock-By&gt;</w:t>
      </w:r>
    </w:p>
    <w:p w14:paraId="0AF69F2F"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32458885" w14:textId="77777777" w:rsidR="00DF724D" w:rsidRPr="00D44342" w:rsidRDefault="00DF724D" w:rsidP="00DF724D">
      <w:pPr>
        <w:pStyle w:val="NormalBold"/>
      </w:pPr>
      <w:r w:rsidRPr="00D44342">
        <w:rPr>
          <w:rStyle w:val="HideTWBExt"/>
          <w:b w:val="0"/>
        </w:rPr>
        <w:t>&lt;Article&gt;</w:t>
      </w:r>
      <w:r w:rsidRPr="00D44342">
        <w:t>Paragrafo 13</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17D3D56A" w14:textId="77777777" w:rsidTr="00301803">
        <w:trPr>
          <w:trHeight w:hRule="exact" w:val="240"/>
          <w:jc w:val="center"/>
        </w:trPr>
        <w:tc>
          <w:tcPr>
            <w:tcW w:w="9752" w:type="dxa"/>
            <w:gridSpan w:val="2"/>
            <w:tcBorders>
              <w:top w:val="nil"/>
              <w:left w:val="nil"/>
              <w:bottom w:val="nil"/>
              <w:right w:val="nil"/>
            </w:tcBorders>
          </w:tcPr>
          <w:p w14:paraId="309323DE" w14:textId="77777777" w:rsidR="00DF724D" w:rsidRPr="00D44342" w:rsidRDefault="00DF724D" w:rsidP="00301803"/>
        </w:tc>
      </w:tr>
      <w:tr w:rsidR="00DF724D" w:rsidRPr="00D44342" w14:paraId="1AD4BED7" w14:textId="77777777" w:rsidTr="00301803">
        <w:trPr>
          <w:trHeight w:val="240"/>
          <w:jc w:val="center"/>
        </w:trPr>
        <w:tc>
          <w:tcPr>
            <w:tcW w:w="4876" w:type="dxa"/>
            <w:tcBorders>
              <w:top w:val="nil"/>
              <w:left w:val="nil"/>
              <w:bottom w:val="nil"/>
              <w:right w:val="nil"/>
            </w:tcBorders>
          </w:tcPr>
          <w:p w14:paraId="34AF0E36"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3AC10B21" w14:textId="77777777" w:rsidR="00DF724D" w:rsidRPr="00D44342" w:rsidRDefault="00DF724D" w:rsidP="00301803">
            <w:pPr>
              <w:pStyle w:val="AmColumnHeading"/>
            </w:pPr>
            <w:r w:rsidRPr="00D44342">
              <w:t>Emendamento</w:t>
            </w:r>
          </w:p>
        </w:tc>
      </w:tr>
      <w:tr w:rsidR="00DF724D" w:rsidRPr="00D44342" w14:paraId="27D4B160" w14:textId="77777777" w:rsidTr="00301803">
        <w:trPr>
          <w:jc w:val="center"/>
        </w:trPr>
        <w:tc>
          <w:tcPr>
            <w:tcW w:w="4876" w:type="dxa"/>
            <w:tcBorders>
              <w:top w:val="nil"/>
              <w:left w:val="nil"/>
              <w:bottom w:val="nil"/>
              <w:right w:val="nil"/>
            </w:tcBorders>
          </w:tcPr>
          <w:p w14:paraId="6EAA0D61" w14:textId="77777777" w:rsidR="00DF724D" w:rsidRPr="00D44342" w:rsidRDefault="00DF724D" w:rsidP="00301803">
            <w:pPr>
              <w:pStyle w:val="Normal6a"/>
            </w:pPr>
            <w:r w:rsidRPr="00D44342">
              <w:t>13.</w:t>
            </w:r>
            <w:r w:rsidRPr="00D44342">
              <w:tab/>
              <w:t xml:space="preserve">insiste sulla necessità di garantire finanziamenti adeguati per il partenariato euromediterraneo nel prossimo quadro pluriennale e sul fatto che il livello di ambizione del patto </w:t>
            </w:r>
            <w:r w:rsidRPr="00D44342">
              <w:rPr>
                <w:b/>
                <w:i/>
              </w:rPr>
              <w:t>sarà</w:t>
            </w:r>
            <w:r w:rsidRPr="00D44342">
              <w:t xml:space="preserve"> in ultima analisi </w:t>
            </w:r>
            <w:r w:rsidRPr="00D44342">
              <w:rPr>
                <w:b/>
                <w:i/>
              </w:rPr>
              <w:t>valutato</w:t>
            </w:r>
            <w:r w:rsidRPr="00D44342">
              <w:t xml:space="preserve"> sulla base delle risorse ad esso destinate;</w:t>
            </w:r>
          </w:p>
        </w:tc>
        <w:tc>
          <w:tcPr>
            <w:tcW w:w="4876" w:type="dxa"/>
            <w:tcBorders>
              <w:top w:val="nil"/>
              <w:left w:val="nil"/>
              <w:bottom w:val="nil"/>
              <w:right w:val="nil"/>
            </w:tcBorders>
          </w:tcPr>
          <w:p w14:paraId="0CD022D3" w14:textId="77777777" w:rsidR="00DF724D" w:rsidRPr="00D44342" w:rsidRDefault="00DF724D" w:rsidP="00301803">
            <w:pPr>
              <w:pStyle w:val="Normal6a"/>
            </w:pPr>
            <w:r w:rsidRPr="00D44342">
              <w:t>13.</w:t>
            </w:r>
            <w:r w:rsidRPr="00D44342">
              <w:tab/>
              <w:t>insiste sulla necessità di garantire finanziamenti adeguati</w:t>
            </w:r>
            <w:r w:rsidRPr="00D44342">
              <w:rPr>
                <w:b/>
                <w:i/>
              </w:rPr>
              <w:t>, prevedibili e a lungo termine</w:t>
            </w:r>
            <w:r w:rsidRPr="00D44342">
              <w:t xml:space="preserve"> per il partenariato euromediterraneo nel prossimo quadro pluriennale e sul fatto che il livello di ambizione del patto </w:t>
            </w:r>
            <w:r w:rsidRPr="00D44342">
              <w:rPr>
                <w:b/>
                <w:i/>
              </w:rPr>
              <w:t>e la credibilità politica dell'UE saranno</w:t>
            </w:r>
            <w:r w:rsidRPr="00D44342">
              <w:t xml:space="preserve"> in ultima analisi </w:t>
            </w:r>
            <w:r w:rsidRPr="00D44342">
              <w:rPr>
                <w:b/>
                <w:i/>
              </w:rPr>
              <w:t>valutati</w:t>
            </w:r>
            <w:r w:rsidRPr="00D44342">
              <w:t xml:space="preserve"> sulla base delle risorse ad esso destinate; </w:t>
            </w:r>
            <w:r w:rsidRPr="00D44342">
              <w:rPr>
                <w:b/>
                <w:i/>
              </w:rPr>
              <w:t>sottolinea che tale architettura finanziaria dovrebbe essere allineata agli obiettivi della coesione territoriale, garantendo che i finanziamenti siano concepiti, attuati e valutati in modo da sostenere uno sviluppo territoriale equilibrato, ridurre le disparità strutturali e consentire investimenti basati sul territorio in tutto il Mediterraneo;</w:t>
            </w:r>
          </w:p>
        </w:tc>
      </w:tr>
    </w:tbl>
    <w:p w14:paraId="25A5769C"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57C40421" w14:textId="77777777" w:rsidR="00DF724D" w:rsidRPr="00D44342" w:rsidRDefault="00DF724D" w:rsidP="00DF724D">
      <w:r w:rsidRPr="00D44342">
        <w:rPr>
          <w:rStyle w:val="HideTWBExt"/>
        </w:rPr>
        <w:t>&lt;/Amend&gt;</w:t>
      </w:r>
    </w:p>
    <w:p w14:paraId="03FE012C"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236</w:t>
      </w:r>
      <w:r w:rsidRPr="00D44342">
        <w:rPr>
          <w:rStyle w:val="HideTWBExt"/>
          <w:b w:val="0"/>
        </w:rPr>
        <w:t>&lt;/NumAm&gt;</w:t>
      </w:r>
    </w:p>
    <w:p w14:paraId="427FA8FC" w14:textId="77777777" w:rsidR="00DF724D" w:rsidRPr="00D44342" w:rsidRDefault="00DF724D" w:rsidP="00DF724D">
      <w:pPr>
        <w:pStyle w:val="NormalBold"/>
      </w:pPr>
      <w:r w:rsidRPr="00D44342">
        <w:rPr>
          <w:rStyle w:val="HideTWBExt"/>
          <w:b w:val="0"/>
        </w:rPr>
        <w:t>&lt;RepeatBlock-By&gt;&lt;Members&gt;</w:t>
      </w:r>
      <w:r w:rsidRPr="00D44342">
        <w:t>Massimiliano Salini</w:t>
      </w:r>
      <w:r w:rsidRPr="00D44342">
        <w:rPr>
          <w:rStyle w:val="HideTWBExt"/>
          <w:b w:val="0"/>
        </w:rPr>
        <w:t>&lt;/Members&gt;</w:t>
      </w:r>
    </w:p>
    <w:p w14:paraId="3682A7A2" w14:textId="77777777" w:rsidR="00DF724D" w:rsidRPr="00D44342" w:rsidRDefault="00DF724D" w:rsidP="00DF724D">
      <w:pPr>
        <w:pStyle w:val="NormalBold"/>
      </w:pPr>
      <w:r w:rsidRPr="00D44342">
        <w:rPr>
          <w:rStyle w:val="HideTWBExt"/>
          <w:b w:val="0"/>
        </w:rPr>
        <w:t>&lt;/RepeatBlock-By&gt;</w:t>
      </w:r>
    </w:p>
    <w:p w14:paraId="4D65D4C2"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569FE753" w14:textId="77777777" w:rsidR="00DF724D" w:rsidRPr="00D44342" w:rsidRDefault="00DF724D" w:rsidP="00DF724D">
      <w:pPr>
        <w:pStyle w:val="NormalBold"/>
      </w:pPr>
      <w:r w:rsidRPr="00D44342">
        <w:rPr>
          <w:rStyle w:val="HideTWBExt"/>
          <w:b w:val="0"/>
        </w:rPr>
        <w:t>&lt;Article&gt;</w:t>
      </w:r>
      <w:r w:rsidRPr="00D44342">
        <w:t>Paragrafo 13</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1E416698" w14:textId="77777777" w:rsidTr="00301803">
        <w:trPr>
          <w:trHeight w:hRule="exact" w:val="240"/>
          <w:jc w:val="center"/>
        </w:trPr>
        <w:tc>
          <w:tcPr>
            <w:tcW w:w="9752" w:type="dxa"/>
            <w:gridSpan w:val="2"/>
            <w:tcBorders>
              <w:top w:val="nil"/>
              <w:left w:val="nil"/>
              <w:bottom w:val="nil"/>
              <w:right w:val="nil"/>
            </w:tcBorders>
          </w:tcPr>
          <w:p w14:paraId="4F7A349E" w14:textId="77777777" w:rsidR="00DF724D" w:rsidRPr="00D44342" w:rsidRDefault="00DF724D" w:rsidP="00301803"/>
        </w:tc>
      </w:tr>
      <w:tr w:rsidR="00DF724D" w:rsidRPr="00D44342" w14:paraId="7C078F37" w14:textId="77777777" w:rsidTr="00301803">
        <w:trPr>
          <w:trHeight w:val="240"/>
          <w:jc w:val="center"/>
        </w:trPr>
        <w:tc>
          <w:tcPr>
            <w:tcW w:w="4876" w:type="dxa"/>
            <w:tcBorders>
              <w:top w:val="nil"/>
              <w:left w:val="nil"/>
              <w:bottom w:val="nil"/>
              <w:right w:val="nil"/>
            </w:tcBorders>
          </w:tcPr>
          <w:p w14:paraId="4E099CDA"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61D3238C" w14:textId="77777777" w:rsidR="00DF724D" w:rsidRPr="00D44342" w:rsidRDefault="00DF724D" w:rsidP="00301803">
            <w:pPr>
              <w:pStyle w:val="AmColumnHeading"/>
            </w:pPr>
            <w:r w:rsidRPr="00D44342">
              <w:t>Emendamento</w:t>
            </w:r>
          </w:p>
        </w:tc>
      </w:tr>
      <w:tr w:rsidR="00DF724D" w:rsidRPr="00D44342" w14:paraId="4B05677F" w14:textId="77777777" w:rsidTr="00301803">
        <w:trPr>
          <w:jc w:val="center"/>
        </w:trPr>
        <w:tc>
          <w:tcPr>
            <w:tcW w:w="4876" w:type="dxa"/>
            <w:tcBorders>
              <w:top w:val="nil"/>
              <w:left w:val="nil"/>
              <w:bottom w:val="nil"/>
              <w:right w:val="nil"/>
            </w:tcBorders>
          </w:tcPr>
          <w:p w14:paraId="490E3D9F" w14:textId="77777777" w:rsidR="00DF724D" w:rsidRPr="00D44342" w:rsidRDefault="00DF724D" w:rsidP="00301803">
            <w:pPr>
              <w:pStyle w:val="Normal6a"/>
            </w:pPr>
            <w:r w:rsidRPr="00D44342">
              <w:t>13.</w:t>
            </w:r>
            <w:r w:rsidRPr="00D44342">
              <w:tab/>
              <w:t>insiste sulla necessità di garantire finanziamenti adeguati per il partenariato euromediterraneo nel prossimo quadro pluriennale e sul fatto che il livello di ambizione del patto sarà in ultima analisi valutato sulla base delle risorse ad esso destinate;</w:t>
            </w:r>
          </w:p>
        </w:tc>
        <w:tc>
          <w:tcPr>
            <w:tcW w:w="4876" w:type="dxa"/>
            <w:tcBorders>
              <w:top w:val="nil"/>
              <w:left w:val="nil"/>
              <w:bottom w:val="nil"/>
              <w:right w:val="nil"/>
            </w:tcBorders>
          </w:tcPr>
          <w:p w14:paraId="425ED45A" w14:textId="77777777" w:rsidR="00DF724D" w:rsidRPr="00D44342" w:rsidRDefault="00DF724D" w:rsidP="00301803">
            <w:pPr>
              <w:pStyle w:val="Normal6a"/>
            </w:pPr>
            <w:r w:rsidRPr="00D44342">
              <w:t>13.</w:t>
            </w:r>
            <w:r w:rsidRPr="00D44342">
              <w:tab/>
              <w:t xml:space="preserve">insiste sulla necessità di garantire finanziamenti adeguati per il partenariato euromediterraneo nel prossimo quadro pluriennale </w:t>
            </w:r>
            <w:r w:rsidRPr="00D44342">
              <w:rPr>
                <w:b/>
                <w:i/>
              </w:rPr>
              <w:t>sia per azioni a lungo termine e prevedibili sia per le emergenze,</w:t>
            </w:r>
            <w:r w:rsidRPr="00D44342">
              <w:t xml:space="preserve"> e sul fatto che il livello di ambizione del patto sarà in ultima analisi valutato sulla base delle risorse ad esso destinate;</w:t>
            </w:r>
            <w:r w:rsidRPr="00D44342">
              <w:rPr>
                <w:b/>
                <w:i/>
              </w:rPr>
              <w:t> sottolinea, a tale riguardo, la centralità del pilastro Europa globale nel prossimo quadro pluriennale e la necessità di garantire finanziamenti sufficienti, attraverso i suoi pilastri geografici, per l'attuazione delle iniziative contenute nei piani d'azione;</w:t>
            </w:r>
          </w:p>
        </w:tc>
      </w:tr>
    </w:tbl>
    <w:p w14:paraId="29605512"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6FAC5686" w14:textId="77777777" w:rsidR="00DF724D" w:rsidRPr="00D44342" w:rsidRDefault="00DF724D" w:rsidP="00DF724D">
      <w:r w:rsidRPr="00D44342">
        <w:rPr>
          <w:rStyle w:val="HideTWBExt"/>
        </w:rPr>
        <w:t>&lt;/Amend&gt;</w:t>
      </w:r>
    </w:p>
    <w:p w14:paraId="7B7116FA"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237</w:t>
      </w:r>
      <w:r w:rsidRPr="00D44342">
        <w:rPr>
          <w:rStyle w:val="HideTWBExt"/>
          <w:b w:val="0"/>
        </w:rPr>
        <w:t>&lt;/NumAm&gt;</w:t>
      </w:r>
    </w:p>
    <w:p w14:paraId="3C8B6E81" w14:textId="77777777" w:rsidR="00DF724D" w:rsidRPr="00D44342" w:rsidRDefault="00DF724D" w:rsidP="00DF724D">
      <w:pPr>
        <w:pStyle w:val="NormalBold"/>
      </w:pPr>
      <w:r w:rsidRPr="00D44342">
        <w:rPr>
          <w:rStyle w:val="HideTWBExt"/>
          <w:b w:val="0"/>
        </w:rPr>
        <w:t>&lt;RepeatBlock-By&gt;&lt;Members&gt;</w:t>
      </w:r>
      <w:r w:rsidRPr="00D44342">
        <w:t>Cristian Terheş</w:t>
      </w:r>
      <w:r w:rsidRPr="00D44342">
        <w:rPr>
          <w:rStyle w:val="HideTWBExt"/>
          <w:b w:val="0"/>
        </w:rPr>
        <w:t>&lt;/Members&gt;</w:t>
      </w:r>
    </w:p>
    <w:p w14:paraId="4C1B241A" w14:textId="77777777" w:rsidR="00DF724D" w:rsidRPr="00D44342" w:rsidRDefault="00DF724D" w:rsidP="00DF724D">
      <w:pPr>
        <w:pStyle w:val="NormalBold"/>
      </w:pPr>
      <w:r w:rsidRPr="00D44342">
        <w:rPr>
          <w:rStyle w:val="HideTWBExt"/>
          <w:b w:val="0"/>
        </w:rPr>
        <w:t>&lt;/RepeatBlock-By&gt;</w:t>
      </w:r>
    </w:p>
    <w:p w14:paraId="4844E019"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1555F314" w14:textId="77777777" w:rsidR="00DF724D" w:rsidRPr="00D44342" w:rsidRDefault="00DF724D" w:rsidP="00DF724D">
      <w:pPr>
        <w:pStyle w:val="NormalBold"/>
      </w:pPr>
      <w:r w:rsidRPr="00D44342">
        <w:rPr>
          <w:rStyle w:val="HideTWBExt"/>
          <w:b w:val="0"/>
        </w:rPr>
        <w:t>&lt;Article&gt;</w:t>
      </w:r>
      <w:r w:rsidRPr="00D44342">
        <w:t>Paragrafo 13</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49BAF6B3" w14:textId="77777777" w:rsidTr="00301803">
        <w:trPr>
          <w:trHeight w:hRule="exact" w:val="240"/>
          <w:jc w:val="center"/>
        </w:trPr>
        <w:tc>
          <w:tcPr>
            <w:tcW w:w="9752" w:type="dxa"/>
            <w:gridSpan w:val="2"/>
            <w:tcBorders>
              <w:top w:val="nil"/>
              <w:left w:val="nil"/>
              <w:bottom w:val="nil"/>
              <w:right w:val="nil"/>
            </w:tcBorders>
          </w:tcPr>
          <w:p w14:paraId="1D5B117F" w14:textId="77777777" w:rsidR="00DF724D" w:rsidRPr="00D44342" w:rsidRDefault="00DF724D" w:rsidP="00301803"/>
        </w:tc>
      </w:tr>
      <w:tr w:rsidR="00DF724D" w:rsidRPr="00D44342" w14:paraId="4E0054C9" w14:textId="77777777" w:rsidTr="00301803">
        <w:trPr>
          <w:trHeight w:val="240"/>
          <w:jc w:val="center"/>
        </w:trPr>
        <w:tc>
          <w:tcPr>
            <w:tcW w:w="4876" w:type="dxa"/>
            <w:tcBorders>
              <w:top w:val="nil"/>
              <w:left w:val="nil"/>
              <w:bottom w:val="nil"/>
              <w:right w:val="nil"/>
            </w:tcBorders>
          </w:tcPr>
          <w:p w14:paraId="24970865"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5129DC96" w14:textId="77777777" w:rsidR="00DF724D" w:rsidRPr="00D44342" w:rsidRDefault="00DF724D" w:rsidP="00301803">
            <w:pPr>
              <w:pStyle w:val="AmColumnHeading"/>
            </w:pPr>
            <w:r w:rsidRPr="00D44342">
              <w:t>Emendamento</w:t>
            </w:r>
          </w:p>
        </w:tc>
      </w:tr>
      <w:tr w:rsidR="00DF724D" w:rsidRPr="00D44342" w14:paraId="14E16CC5" w14:textId="77777777" w:rsidTr="00301803">
        <w:trPr>
          <w:jc w:val="center"/>
        </w:trPr>
        <w:tc>
          <w:tcPr>
            <w:tcW w:w="4876" w:type="dxa"/>
            <w:tcBorders>
              <w:top w:val="nil"/>
              <w:left w:val="nil"/>
              <w:bottom w:val="nil"/>
              <w:right w:val="nil"/>
            </w:tcBorders>
          </w:tcPr>
          <w:p w14:paraId="7DC18B3E" w14:textId="77777777" w:rsidR="00DF724D" w:rsidRPr="00D44342" w:rsidRDefault="00DF724D" w:rsidP="00301803">
            <w:pPr>
              <w:pStyle w:val="Normal6a"/>
            </w:pPr>
            <w:r w:rsidRPr="00D44342">
              <w:t>13.</w:t>
            </w:r>
            <w:r w:rsidRPr="00D44342">
              <w:tab/>
              <w:t>insiste sulla necessità di garantire finanziamenti adeguati per il partenariato euromediterraneo nel prossimo quadro pluriennale e sul fatto che il livello di ambizione del patto sarà in ultima analisi valutato sulla base delle risorse ad esso destinate;</w:t>
            </w:r>
          </w:p>
        </w:tc>
        <w:tc>
          <w:tcPr>
            <w:tcW w:w="4876" w:type="dxa"/>
            <w:tcBorders>
              <w:top w:val="nil"/>
              <w:left w:val="nil"/>
              <w:bottom w:val="nil"/>
              <w:right w:val="nil"/>
            </w:tcBorders>
          </w:tcPr>
          <w:p w14:paraId="0507BCC4" w14:textId="77777777" w:rsidR="00DF724D" w:rsidRPr="00D44342" w:rsidRDefault="00DF724D" w:rsidP="00301803">
            <w:pPr>
              <w:pStyle w:val="Normal6a"/>
            </w:pPr>
            <w:r w:rsidRPr="00D44342">
              <w:t>13.</w:t>
            </w:r>
            <w:r w:rsidRPr="00D44342">
              <w:tab/>
              <w:t xml:space="preserve">insiste sulla necessità di garantire finanziamenti adeguati per il partenariato euromediterraneo nel prossimo quadro pluriennale e sul fatto che il livello di ambizione del patto sarà in ultima analisi valutato sulla base delle risorse ad esso destinate; </w:t>
            </w:r>
            <w:r w:rsidRPr="00D44342">
              <w:rPr>
                <w:b/>
                <w:i/>
              </w:rPr>
              <w:t>sottolinea che l'ambizione finanziaria del patto non dovrebbe basarsi esclusivamente sui bilanci pubblici, ma dovrebbe mobilitare sistematicamente gli investimenti privati, i finanziamenti misti e le risorse delle istituzioni europee e dei partner per il finanziamento dello sviluppo, nel rispetto di norme chiare e di rendimenti misurabili;</w:t>
            </w:r>
          </w:p>
        </w:tc>
      </w:tr>
    </w:tbl>
    <w:p w14:paraId="27167292"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23361CF0" w14:textId="77777777" w:rsidR="00DF724D" w:rsidRPr="00D44342" w:rsidRDefault="00DF724D" w:rsidP="00DF724D">
      <w:r w:rsidRPr="00D44342">
        <w:rPr>
          <w:rStyle w:val="HideTWBExt"/>
        </w:rPr>
        <w:t>&lt;/Amend&gt;</w:t>
      </w:r>
    </w:p>
    <w:p w14:paraId="33504F8B"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238</w:t>
      </w:r>
      <w:r w:rsidRPr="00D44342">
        <w:rPr>
          <w:rStyle w:val="HideTWBExt"/>
          <w:b w:val="0"/>
        </w:rPr>
        <w:t>&lt;/NumAm&gt;</w:t>
      </w:r>
    </w:p>
    <w:p w14:paraId="2B0856B2" w14:textId="77777777" w:rsidR="00DF724D" w:rsidRPr="00D44342" w:rsidRDefault="00DF724D" w:rsidP="00DF724D">
      <w:pPr>
        <w:pStyle w:val="NormalBold"/>
      </w:pPr>
      <w:r w:rsidRPr="00D44342">
        <w:rPr>
          <w:rStyle w:val="HideTWBExt"/>
          <w:b w:val="0"/>
        </w:rPr>
        <w:t>&lt;RepeatBlock-By&gt;&lt;Members&gt;</w:t>
      </w:r>
      <w:r w:rsidRPr="00D44342">
        <w:t>Sebastian Tynkkynen</w:t>
      </w:r>
      <w:r w:rsidRPr="00D44342">
        <w:rPr>
          <w:rStyle w:val="HideTWBExt"/>
          <w:b w:val="0"/>
        </w:rPr>
        <w:t>&lt;/Members&gt;</w:t>
      </w:r>
    </w:p>
    <w:p w14:paraId="79F2C446" w14:textId="77777777" w:rsidR="00DF724D" w:rsidRPr="00D44342" w:rsidRDefault="00DF724D" w:rsidP="00DF724D">
      <w:pPr>
        <w:pStyle w:val="NormalBold"/>
      </w:pPr>
      <w:r w:rsidRPr="00D44342">
        <w:rPr>
          <w:rStyle w:val="HideTWBExt"/>
          <w:b w:val="0"/>
        </w:rPr>
        <w:t>&lt;/RepeatBlock-By&gt;</w:t>
      </w:r>
    </w:p>
    <w:p w14:paraId="7160BAEC"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26EFD590" w14:textId="77777777" w:rsidR="00DF724D" w:rsidRPr="00D44342" w:rsidRDefault="00DF724D" w:rsidP="00DF724D">
      <w:pPr>
        <w:pStyle w:val="NormalBold"/>
      </w:pPr>
      <w:r w:rsidRPr="00D44342">
        <w:rPr>
          <w:rStyle w:val="HideTWBExt"/>
          <w:b w:val="0"/>
        </w:rPr>
        <w:t>&lt;Article&gt;</w:t>
      </w:r>
      <w:r w:rsidRPr="00D44342">
        <w:t>Paragrafo 13</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1F9D66AC" w14:textId="77777777" w:rsidTr="00301803">
        <w:trPr>
          <w:trHeight w:hRule="exact" w:val="240"/>
          <w:jc w:val="center"/>
        </w:trPr>
        <w:tc>
          <w:tcPr>
            <w:tcW w:w="9752" w:type="dxa"/>
            <w:gridSpan w:val="2"/>
            <w:tcBorders>
              <w:top w:val="nil"/>
              <w:left w:val="nil"/>
              <w:bottom w:val="nil"/>
              <w:right w:val="nil"/>
            </w:tcBorders>
          </w:tcPr>
          <w:p w14:paraId="59E0C975" w14:textId="77777777" w:rsidR="00DF724D" w:rsidRPr="00D44342" w:rsidRDefault="00DF724D" w:rsidP="00301803"/>
        </w:tc>
      </w:tr>
      <w:tr w:rsidR="00DF724D" w:rsidRPr="00D44342" w14:paraId="1CD62E7F" w14:textId="77777777" w:rsidTr="00301803">
        <w:trPr>
          <w:trHeight w:val="240"/>
          <w:jc w:val="center"/>
        </w:trPr>
        <w:tc>
          <w:tcPr>
            <w:tcW w:w="4876" w:type="dxa"/>
            <w:tcBorders>
              <w:top w:val="nil"/>
              <w:left w:val="nil"/>
              <w:bottom w:val="nil"/>
              <w:right w:val="nil"/>
            </w:tcBorders>
          </w:tcPr>
          <w:p w14:paraId="74788DCD"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4FE4EFF3" w14:textId="77777777" w:rsidR="00DF724D" w:rsidRPr="00D44342" w:rsidRDefault="00DF724D" w:rsidP="00301803">
            <w:pPr>
              <w:pStyle w:val="AmColumnHeading"/>
            </w:pPr>
            <w:r w:rsidRPr="00D44342">
              <w:t>Emendamento</w:t>
            </w:r>
          </w:p>
        </w:tc>
      </w:tr>
      <w:tr w:rsidR="00DF724D" w:rsidRPr="00D44342" w14:paraId="2326DE74" w14:textId="77777777" w:rsidTr="00301803">
        <w:trPr>
          <w:jc w:val="center"/>
        </w:trPr>
        <w:tc>
          <w:tcPr>
            <w:tcW w:w="4876" w:type="dxa"/>
            <w:tcBorders>
              <w:top w:val="nil"/>
              <w:left w:val="nil"/>
              <w:bottom w:val="nil"/>
              <w:right w:val="nil"/>
            </w:tcBorders>
          </w:tcPr>
          <w:p w14:paraId="5FC28338" w14:textId="77777777" w:rsidR="00DF724D" w:rsidRPr="00D44342" w:rsidRDefault="00DF724D" w:rsidP="00301803">
            <w:pPr>
              <w:pStyle w:val="Normal6a"/>
            </w:pPr>
            <w:r w:rsidRPr="00D44342">
              <w:t>13.</w:t>
            </w:r>
            <w:r w:rsidRPr="00D44342">
              <w:tab/>
              <w:t xml:space="preserve">insiste sulla necessità di </w:t>
            </w:r>
            <w:r w:rsidRPr="00D44342">
              <w:rPr>
                <w:b/>
                <w:i/>
              </w:rPr>
              <w:t>garantire</w:t>
            </w:r>
            <w:r w:rsidRPr="00D44342">
              <w:t xml:space="preserve"> finanziamenti </w:t>
            </w:r>
            <w:r w:rsidRPr="00D44342">
              <w:rPr>
                <w:b/>
                <w:i/>
              </w:rPr>
              <w:t>adeguati</w:t>
            </w:r>
            <w:r w:rsidRPr="00D44342">
              <w:t xml:space="preserve"> per il partenariato euromediterraneo nel prossimo quadro pluriennale </w:t>
            </w:r>
            <w:r w:rsidRPr="00D44342">
              <w:rPr>
                <w:b/>
                <w:i/>
              </w:rPr>
              <w:t>e sul fatto</w:t>
            </w:r>
            <w:r w:rsidRPr="00D44342">
              <w:t xml:space="preserve"> che il livello di ambizione del patto </w:t>
            </w:r>
            <w:r w:rsidRPr="00D44342">
              <w:rPr>
                <w:b/>
                <w:i/>
              </w:rPr>
              <w:t>sarà in ultima analisi</w:t>
            </w:r>
            <w:r w:rsidRPr="00D44342">
              <w:t xml:space="preserve"> valutato sulla base delle risorse ad esso destinate;</w:t>
            </w:r>
          </w:p>
        </w:tc>
        <w:tc>
          <w:tcPr>
            <w:tcW w:w="4876" w:type="dxa"/>
            <w:tcBorders>
              <w:top w:val="nil"/>
              <w:left w:val="nil"/>
              <w:bottom w:val="nil"/>
              <w:right w:val="nil"/>
            </w:tcBorders>
          </w:tcPr>
          <w:p w14:paraId="4430E751" w14:textId="77777777" w:rsidR="00DF724D" w:rsidRPr="00D44342" w:rsidRDefault="00DF724D" w:rsidP="00301803">
            <w:pPr>
              <w:pStyle w:val="Normal6a"/>
            </w:pPr>
            <w:r w:rsidRPr="00D44342">
              <w:t>13.</w:t>
            </w:r>
            <w:r w:rsidRPr="00D44342">
              <w:tab/>
              <w:t xml:space="preserve">insiste sulla necessità di </w:t>
            </w:r>
            <w:r w:rsidRPr="00D44342">
              <w:rPr>
                <w:b/>
                <w:i/>
              </w:rPr>
              <w:t>attuare</w:t>
            </w:r>
            <w:r w:rsidRPr="00D44342">
              <w:t xml:space="preserve"> finanziamenti per il partenariato euromediterraneo nel prossimo quadro </w:t>
            </w:r>
            <w:r w:rsidRPr="00D44342">
              <w:rPr>
                <w:b/>
                <w:i/>
              </w:rPr>
              <w:t>finanziario</w:t>
            </w:r>
            <w:r w:rsidRPr="00D44342">
              <w:t xml:space="preserve"> pluriennale </w:t>
            </w:r>
            <w:r w:rsidRPr="00D44342">
              <w:rPr>
                <w:b/>
                <w:i/>
              </w:rPr>
              <w:t>nel rispetto di una rigorosa disciplina di bilancio, concentrandosi sulle priorità fondamentali e senza alcun aumento della spesa complessiva dell'Unione; sottolinea la necessità di evitare le spese secondarie e di garantire che le risorse siano utilizzate in modo efficiente; ritiene</w:t>
            </w:r>
            <w:r w:rsidRPr="00D44342">
              <w:t xml:space="preserve"> che il livello di ambizione del patto </w:t>
            </w:r>
            <w:r w:rsidRPr="00D44342">
              <w:rPr>
                <w:b/>
                <w:i/>
              </w:rPr>
              <w:t>deve essere</w:t>
            </w:r>
            <w:r w:rsidRPr="00D44342">
              <w:t xml:space="preserve"> valutato </w:t>
            </w:r>
            <w:r w:rsidRPr="00D44342">
              <w:rPr>
                <w:b/>
                <w:i/>
              </w:rPr>
              <w:t>anzitutto</w:t>
            </w:r>
            <w:r w:rsidRPr="00D44342">
              <w:t xml:space="preserve"> sulla base</w:t>
            </w:r>
            <w:r w:rsidRPr="00D44342">
              <w:rPr>
                <w:b/>
                <w:i/>
              </w:rPr>
              <w:t xml:space="preserve"> dei suoi risultati concreti e non solo sulla base</w:t>
            </w:r>
            <w:r w:rsidRPr="00D44342">
              <w:t xml:space="preserve"> delle risorse ad esso destinate;</w:t>
            </w:r>
          </w:p>
        </w:tc>
      </w:tr>
    </w:tbl>
    <w:p w14:paraId="2530BB52"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{FI}</w:t>
      </w:r>
      <w:r w:rsidRPr="00D44342">
        <w:t>fi</w:t>
      </w:r>
      <w:r w:rsidRPr="00D44342">
        <w:rPr>
          <w:rStyle w:val="HideTWBExt"/>
        </w:rPr>
        <w:t>&lt;/Original&gt;</w:t>
      </w:r>
    </w:p>
    <w:p w14:paraId="598EEE96" w14:textId="77777777" w:rsidR="00DF724D" w:rsidRPr="00D44342" w:rsidRDefault="00DF724D" w:rsidP="00DF724D">
      <w:r w:rsidRPr="00D44342">
        <w:rPr>
          <w:rStyle w:val="HideTWBExt"/>
        </w:rPr>
        <w:t>&lt;/Amend&gt;</w:t>
      </w:r>
    </w:p>
    <w:p w14:paraId="7D50DEE4"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239</w:t>
      </w:r>
      <w:r w:rsidRPr="00D44342">
        <w:rPr>
          <w:rStyle w:val="HideTWBExt"/>
          <w:b w:val="0"/>
        </w:rPr>
        <w:t>&lt;/NumAm&gt;</w:t>
      </w:r>
    </w:p>
    <w:p w14:paraId="2283D4A1" w14:textId="77777777" w:rsidR="00DF724D" w:rsidRPr="00D44342" w:rsidRDefault="00DF724D" w:rsidP="00DF724D">
      <w:pPr>
        <w:pStyle w:val="NormalBold"/>
      </w:pPr>
      <w:r w:rsidRPr="00D44342">
        <w:rPr>
          <w:rStyle w:val="HideTWBExt"/>
          <w:b w:val="0"/>
        </w:rPr>
        <w:t>&lt;RepeatBlock-By&gt;&lt;Members&gt;</w:t>
      </w:r>
      <w:r w:rsidRPr="00D44342">
        <w:t>Reinhold Lopatka</w:t>
      </w:r>
      <w:r w:rsidRPr="00D44342">
        <w:rPr>
          <w:rStyle w:val="HideTWBExt"/>
          <w:b w:val="0"/>
        </w:rPr>
        <w:t>&lt;/Members&gt;</w:t>
      </w:r>
    </w:p>
    <w:p w14:paraId="3680EB72" w14:textId="77777777" w:rsidR="00DF724D" w:rsidRPr="00D44342" w:rsidRDefault="00DF724D" w:rsidP="00DF724D">
      <w:pPr>
        <w:pStyle w:val="NormalBold"/>
      </w:pPr>
      <w:r w:rsidRPr="00D44342">
        <w:rPr>
          <w:rStyle w:val="HideTWBExt"/>
          <w:b w:val="0"/>
        </w:rPr>
        <w:t>&lt;/RepeatBlock-By&gt;</w:t>
      </w:r>
    </w:p>
    <w:p w14:paraId="0AD54EC8"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343C0462" w14:textId="77777777" w:rsidR="00DF724D" w:rsidRPr="00D44342" w:rsidRDefault="00DF724D" w:rsidP="00DF724D">
      <w:pPr>
        <w:pStyle w:val="NormalBold"/>
      </w:pPr>
      <w:r w:rsidRPr="00D44342">
        <w:rPr>
          <w:rStyle w:val="HideTWBExt"/>
          <w:b w:val="0"/>
        </w:rPr>
        <w:t>&lt;Article&gt;</w:t>
      </w:r>
      <w:r w:rsidRPr="00D44342">
        <w:t>Paragrafo 13</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5423BC4A" w14:textId="77777777" w:rsidTr="00301803">
        <w:trPr>
          <w:trHeight w:hRule="exact" w:val="240"/>
          <w:jc w:val="center"/>
        </w:trPr>
        <w:tc>
          <w:tcPr>
            <w:tcW w:w="9752" w:type="dxa"/>
            <w:gridSpan w:val="2"/>
            <w:tcBorders>
              <w:top w:val="nil"/>
              <w:left w:val="nil"/>
              <w:bottom w:val="nil"/>
              <w:right w:val="nil"/>
            </w:tcBorders>
          </w:tcPr>
          <w:p w14:paraId="7D80E024" w14:textId="77777777" w:rsidR="00DF724D" w:rsidRPr="00D44342" w:rsidRDefault="00DF724D" w:rsidP="00301803"/>
        </w:tc>
      </w:tr>
      <w:tr w:rsidR="00DF724D" w:rsidRPr="00D44342" w14:paraId="49D927B7" w14:textId="77777777" w:rsidTr="00301803">
        <w:trPr>
          <w:trHeight w:val="240"/>
          <w:jc w:val="center"/>
        </w:trPr>
        <w:tc>
          <w:tcPr>
            <w:tcW w:w="4876" w:type="dxa"/>
            <w:tcBorders>
              <w:top w:val="nil"/>
              <w:left w:val="nil"/>
              <w:bottom w:val="nil"/>
              <w:right w:val="nil"/>
            </w:tcBorders>
          </w:tcPr>
          <w:p w14:paraId="79FB3C6B"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3649D766" w14:textId="77777777" w:rsidR="00DF724D" w:rsidRPr="00D44342" w:rsidRDefault="00DF724D" w:rsidP="00301803">
            <w:pPr>
              <w:pStyle w:val="AmColumnHeading"/>
            </w:pPr>
            <w:r w:rsidRPr="00D44342">
              <w:t>Emendamento</w:t>
            </w:r>
          </w:p>
        </w:tc>
      </w:tr>
      <w:tr w:rsidR="00DF724D" w:rsidRPr="00D44342" w14:paraId="6F489D0D" w14:textId="77777777" w:rsidTr="00301803">
        <w:trPr>
          <w:jc w:val="center"/>
        </w:trPr>
        <w:tc>
          <w:tcPr>
            <w:tcW w:w="4876" w:type="dxa"/>
            <w:tcBorders>
              <w:top w:val="nil"/>
              <w:left w:val="nil"/>
              <w:bottom w:val="nil"/>
              <w:right w:val="nil"/>
            </w:tcBorders>
          </w:tcPr>
          <w:p w14:paraId="2AD57225" w14:textId="77777777" w:rsidR="00DF724D" w:rsidRPr="00D44342" w:rsidRDefault="00DF724D" w:rsidP="00301803">
            <w:pPr>
              <w:pStyle w:val="Normal6a"/>
            </w:pPr>
            <w:r w:rsidRPr="00D44342">
              <w:t>13.</w:t>
            </w:r>
            <w:r w:rsidRPr="00D44342">
              <w:tab/>
              <w:t xml:space="preserve">insiste sulla necessità di garantire finanziamenti adeguati per il partenariato euromediterraneo nel prossimo quadro pluriennale </w:t>
            </w:r>
            <w:r w:rsidRPr="00D44342">
              <w:rPr>
                <w:b/>
                <w:i/>
              </w:rPr>
              <w:t>e sul fatto che il livello di ambizione del patto sarà in ultima analisi valutato sulla base</w:t>
            </w:r>
            <w:r w:rsidRPr="00D44342">
              <w:t xml:space="preserve"> delle risorse </w:t>
            </w:r>
            <w:r w:rsidRPr="00D44342">
              <w:rPr>
                <w:b/>
                <w:i/>
              </w:rPr>
              <w:t>ad esso destinate</w:t>
            </w:r>
            <w:r w:rsidRPr="00D44342">
              <w:t>;</w:t>
            </w:r>
          </w:p>
        </w:tc>
        <w:tc>
          <w:tcPr>
            <w:tcW w:w="4876" w:type="dxa"/>
            <w:tcBorders>
              <w:top w:val="nil"/>
              <w:left w:val="nil"/>
              <w:bottom w:val="nil"/>
              <w:right w:val="nil"/>
            </w:tcBorders>
          </w:tcPr>
          <w:p w14:paraId="5988C709" w14:textId="77777777" w:rsidR="00DF724D" w:rsidRPr="00D44342" w:rsidRDefault="00DF724D" w:rsidP="00301803">
            <w:pPr>
              <w:pStyle w:val="Normal6a"/>
            </w:pPr>
            <w:r w:rsidRPr="00D44342">
              <w:t>13.</w:t>
            </w:r>
            <w:r w:rsidRPr="00D44342">
              <w:tab/>
              <w:t>insiste sulla necessità di garantire finanziamenti adeguati per il partenariato euromediterraneo nel prossimo quadro pluriennale</w:t>
            </w:r>
            <w:r w:rsidRPr="00D44342">
              <w:rPr>
                <w:b/>
                <w:i/>
              </w:rPr>
              <w:t>, accompagnati da obiettivi chiari, parametri di riferimento misurabili e solidi meccanismi di monitoraggio, al fine di garantire l'efficacia, la trasparenza e la responsabilità; sottolinea l'importanza di un approccio Team Europa nella mobilitazione e nel coordinamento</w:t>
            </w:r>
            <w:r w:rsidRPr="00D44342">
              <w:t xml:space="preserve"> delle risorse</w:t>
            </w:r>
            <w:r w:rsidRPr="00D44342">
              <w:rPr>
                <w:b/>
                <w:i/>
              </w:rPr>
              <w:t>, comprese quelle provenienti dagli attori del settore privato</w:t>
            </w:r>
            <w:r w:rsidRPr="00D44342">
              <w:t>;</w:t>
            </w:r>
          </w:p>
        </w:tc>
      </w:tr>
    </w:tbl>
    <w:p w14:paraId="4FBDF46E"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455711C7" w14:textId="77777777" w:rsidR="00DF724D" w:rsidRPr="00D44342" w:rsidRDefault="00DF724D" w:rsidP="00DF724D">
      <w:r w:rsidRPr="00D44342">
        <w:rPr>
          <w:rStyle w:val="HideTWBExt"/>
        </w:rPr>
        <w:t>&lt;/Amend&gt;</w:t>
      </w:r>
    </w:p>
    <w:p w14:paraId="117914E8"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240</w:t>
      </w:r>
      <w:r w:rsidRPr="00D44342">
        <w:rPr>
          <w:rStyle w:val="HideTWBExt"/>
          <w:b w:val="0"/>
        </w:rPr>
        <w:t>&lt;/NumAm&gt;</w:t>
      </w:r>
    </w:p>
    <w:p w14:paraId="6D23B250" w14:textId="77777777" w:rsidR="00DF724D" w:rsidRPr="00D44342" w:rsidRDefault="00DF724D" w:rsidP="00DF724D">
      <w:pPr>
        <w:pStyle w:val="NormalBold"/>
      </w:pPr>
      <w:r w:rsidRPr="00D44342">
        <w:rPr>
          <w:rStyle w:val="HideTWBExt"/>
          <w:b w:val="0"/>
        </w:rPr>
        <w:t>&lt;RepeatBlock-By&gt;&lt;Members&gt;</w:t>
      </w:r>
      <w:r w:rsidRPr="00D44342">
        <w:t>Matthieu Valet, Jordan Bardella, Pierre-Romain Thionnet, Julie Rechagneux</w:t>
      </w:r>
      <w:r w:rsidRPr="00D44342">
        <w:rPr>
          <w:rStyle w:val="HideTWBExt"/>
          <w:b w:val="0"/>
        </w:rPr>
        <w:t>&lt;/Members&gt;</w:t>
      </w:r>
    </w:p>
    <w:p w14:paraId="0D7CA372" w14:textId="77777777" w:rsidR="00DF724D" w:rsidRPr="00D44342" w:rsidRDefault="00DF724D" w:rsidP="00DF724D">
      <w:pPr>
        <w:pStyle w:val="NormalBold"/>
      </w:pPr>
      <w:r w:rsidRPr="00D44342">
        <w:rPr>
          <w:rStyle w:val="HideTWBExt"/>
          <w:b w:val="0"/>
        </w:rPr>
        <w:t>&lt;/RepeatBlock-By&gt;</w:t>
      </w:r>
    </w:p>
    <w:p w14:paraId="019713FA"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1BE5FCD8" w14:textId="77777777" w:rsidR="00DF724D" w:rsidRPr="00D44342" w:rsidRDefault="00DF724D" w:rsidP="00DF724D">
      <w:pPr>
        <w:pStyle w:val="NormalBold"/>
      </w:pPr>
      <w:r w:rsidRPr="00D44342">
        <w:rPr>
          <w:rStyle w:val="HideTWBExt"/>
          <w:b w:val="0"/>
        </w:rPr>
        <w:t>&lt;Article&gt;</w:t>
      </w:r>
      <w:r w:rsidRPr="00D44342">
        <w:t>Paragrafo 13</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2DA5CE5" w14:textId="77777777" w:rsidTr="00301803">
        <w:trPr>
          <w:trHeight w:hRule="exact" w:val="240"/>
          <w:jc w:val="center"/>
        </w:trPr>
        <w:tc>
          <w:tcPr>
            <w:tcW w:w="9752" w:type="dxa"/>
            <w:gridSpan w:val="2"/>
            <w:tcBorders>
              <w:top w:val="nil"/>
              <w:left w:val="nil"/>
              <w:bottom w:val="nil"/>
              <w:right w:val="nil"/>
            </w:tcBorders>
          </w:tcPr>
          <w:p w14:paraId="6121A596" w14:textId="77777777" w:rsidR="00DF724D" w:rsidRPr="00D44342" w:rsidRDefault="00DF724D" w:rsidP="00301803"/>
        </w:tc>
      </w:tr>
      <w:tr w:rsidR="00DF724D" w:rsidRPr="00D44342" w14:paraId="01C7512A" w14:textId="77777777" w:rsidTr="00301803">
        <w:trPr>
          <w:trHeight w:val="240"/>
          <w:jc w:val="center"/>
        </w:trPr>
        <w:tc>
          <w:tcPr>
            <w:tcW w:w="4876" w:type="dxa"/>
            <w:tcBorders>
              <w:top w:val="nil"/>
              <w:left w:val="nil"/>
              <w:bottom w:val="nil"/>
              <w:right w:val="nil"/>
            </w:tcBorders>
          </w:tcPr>
          <w:p w14:paraId="6E2AA6D6"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754F644A" w14:textId="77777777" w:rsidR="00DF724D" w:rsidRPr="00D44342" w:rsidRDefault="00DF724D" w:rsidP="00301803">
            <w:pPr>
              <w:pStyle w:val="AmColumnHeading"/>
            </w:pPr>
            <w:r w:rsidRPr="00D44342">
              <w:t>Emendamento</w:t>
            </w:r>
          </w:p>
        </w:tc>
      </w:tr>
      <w:tr w:rsidR="00DF724D" w:rsidRPr="00D44342" w14:paraId="6EFF9DC4" w14:textId="77777777" w:rsidTr="00301803">
        <w:trPr>
          <w:jc w:val="center"/>
        </w:trPr>
        <w:tc>
          <w:tcPr>
            <w:tcW w:w="4876" w:type="dxa"/>
            <w:tcBorders>
              <w:top w:val="nil"/>
              <w:left w:val="nil"/>
              <w:bottom w:val="nil"/>
              <w:right w:val="nil"/>
            </w:tcBorders>
          </w:tcPr>
          <w:p w14:paraId="5681697C" w14:textId="77777777" w:rsidR="00DF724D" w:rsidRPr="00D44342" w:rsidRDefault="00DF724D" w:rsidP="00301803">
            <w:pPr>
              <w:pStyle w:val="Normal6a"/>
            </w:pPr>
            <w:r w:rsidRPr="00D44342">
              <w:t>13.</w:t>
            </w:r>
            <w:r w:rsidRPr="00D44342">
              <w:tab/>
              <w:t>insiste sulla necessità di garantire finanziamenti adeguati per il partenariato euromediterraneo nel prossimo quadro pluriennale e sul fatto che il livello di ambizione del patto sarà in ultima analisi valutato sulla base delle risorse ad esso destinate;</w:t>
            </w:r>
          </w:p>
        </w:tc>
        <w:tc>
          <w:tcPr>
            <w:tcW w:w="4876" w:type="dxa"/>
            <w:tcBorders>
              <w:top w:val="nil"/>
              <w:left w:val="nil"/>
              <w:bottom w:val="nil"/>
              <w:right w:val="nil"/>
            </w:tcBorders>
          </w:tcPr>
          <w:p w14:paraId="3DB8A0DA" w14:textId="77777777" w:rsidR="00DF724D" w:rsidRPr="00D44342" w:rsidRDefault="00DF724D" w:rsidP="00301803">
            <w:pPr>
              <w:pStyle w:val="Normal6a"/>
            </w:pPr>
            <w:r w:rsidRPr="00D44342">
              <w:t>13.</w:t>
            </w:r>
            <w:r w:rsidRPr="00D44342">
              <w:tab/>
              <w:t xml:space="preserve">insiste sulla necessità di garantire finanziamenti adeguati per il partenariato euromediterraneo nel prossimo quadro pluriennale e sul fatto che il livello di ambizione del patto sarà in ultima analisi valutato sulla base delle risorse ad esso destinate; </w:t>
            </w:r>
            <w:r w:rsidRPr="00D44342">
              <w:rPr>
                <w:b/>
                <w:i/>
              </w:rPr>
              <w:t>sottolinea che l'assistenza finanziaria dovrebbe dare priorità ai progetti che contribuiscono allo sviluppo economico, alla sicurezza, alla gestione delle frontiere e alla prevenzione della migrazione irregolare;</w:t>
            </w:r>
          </w:p>
        </w:tc>
      </w:tr>
    </w:tbl>
    <w:p w14:paraId="5F54487C"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3F6DA69F" w14:textId="77777777" w:rsidR="00DF724D" w:rsidRPr="00D44342" w:rsidRDefault="00DF724D" w:rsidP="00DF724D">
      <w:r w:rsidRPr="00D44342">
        <w:rPr>
          <w:rStyle w:val="HideTWBExt"/>
        </w:rPr>
        <w:t>&lt;/Amend&gt;</w:t>
      </w:r>
    </w:p>
    <w:p w14:paraId="2976B256"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241</w:t>
      </w:r>
      <w:r w:rsidRPr="00D44342">
        <w:rPr>
          <w:rStyle w:val="HideTWBExt"/>
          <w:b w:val="0"/>
        </w:rPr>
        <w:t>&lt;/NumAm&gt;</w:t>
      </w:r>
    </w:p>
    <w:p w14:paraId="49A45852" w14:textId="77777777" w:rsidR="00DF724D" w:rsidRPr="00D44342" w:rsidRDefault="00DF724D" w:rsidP="00DF724D">
      <w:pPr>
        <w:pStyle w:val="NormalBold"/>
      </w:pPr>
      <w:r w:rsidRPr="00D44342">
        <w:rPr>
          <w:rStyle w:val="HideTWBExt"/>
          <w:b w:val="0"/>
        </w:rPr>
        <w:t>&lt;RepeatBlock-By&gt;&lt;Members&gt;</w:t>
      </w:r>
      <w:r w:rsidRPr="00D44342">
        <w:t>Tomasz Froelich</w:t>
      </w:r>
      <w:r w:rsidRPr="00D44342">
        <w:rPr>
          <w:rStyle w:val="HideTWBExt"/>
          <w:b w:val="0"/>
        </w:rPr>
        <w:t>&lt;/Members&gt;</w:t>
      </w:r>
    </w:p>
    <w:p w14:paraId="40DD1BC7" w14:textId="77777777" w:rsidR="00DF724D" w:rsidRPr="00D44342" w:rsidRDefault="00DF724D" w:rsidP="00DF724D">
      <w:pPr>
        <w:pStyle w:val="NormalBold"/>
      </w:pPr>
      <w:r w:rsidRPr="00D44342">
        <w:rPr>
          <w:rStyle w:val="HideTWBExt"/>
          <w:b w:val="0"/>
        </w:rPr>
        <w:t>&lt;/RepeatBlock-By&gt;</w:t>
      </w:r>
    </w:p>
    <w:p w14:paraId="7D7F80E6"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1F80EF11" w14:textId="77777777" w:rsidR="00DF724D" w:rsidRPr="00D44342" w:rsidRDefault="00DF724D" w:rsidP="00DF724D">
      <w:pPr>
        <w:pStyle w:val="NormalBold"/>
      </w:pPr>
      <w:r w:rsidRPr="00D44342">
        <w:rPr>
          <w:rStyle w:val="HideTWBExt"/>
          <w:b w:val="0"/>
        </w:rPr>
        <w:t>&lt;Article&gt;</w:t>
      </w:r>
      <w:r w:rsidRPr="00D44342">
        <w:t>Paragrafo 13</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74DA32BF" w14:textId="77777777" w:rsidTr="00301803">
        <w:trPr>
          <w:trHeight w:hRule="exact" w:val="240"/>
          <w:jc w:val="center"/>
        </w:trPr>
        <w:tc>
          <w:tcPr>
            <w:tcW w:w="9752" w:type="dxa"/>
            <w:gridSpan w:val="2"/>
            <w:tcBorders>
              <w:top w:val="nil"/>
              <w:left w:val="nil"/>
              <w:bottom w:val="nil"/>
              <w:right w:val="nil"/>
            </w:tcBorders>
          </w:tcPr>
          <w:p w14:paraId="30602E3A" w14:textId="77777777" w:rsidR="00DF724D" w:rsidRPr="00D44342" w:rsidRDefault="00DF724D" w:rsidP="00301803"/>
        </w:tc>
      </w:tr>
      <w:tr w:rsidR="00DF724D" w:rsidRPr="00D44342" w14:paraId="1DDD31C7" w14:textId="77777777" w:rsidTr="00301803">
        <w:trPr>
          <w:trHeight w:val="240"/>
          <w:jc w:val="center"/>
        </w:trPr>
        <w:tc>
          <w:tcPr>
            <w:tcW w:w="4876" w:type="dxa"/>
            <w:tcBorders>
              <w:top w:val="nil"/>
              <w:left w:val="nil"/>
              <w:bottom w:val="nil"/>
              <w:right w:val="nil"/>
            </w:tcBorders>
          </w:tcPr>
          <w:p w14:paraId="71D9B4C2"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47F85B8E" w14:textId="77777777" w:rsidR="00DF724D" w:rsidRPr="00D44342" w:rsidRDefault="00DF724D" w:rsidP="00301803">
            <w:pPr>
              <w:pStyle w:val="AmColumnHeading"/>
            </w:pPr>
            <w:r w:rsidRPr="00D44342">
              <w:t>Emendamento</w:t>
            </w:r>
          </w:p>
        </w:tc>
      </w:tr>
      <w:tr w:rsidR="00DF724D" w:rsidRPr="00D44342" w14:paraId="7A88F960" w14:textId="77777777" w:rsidTr="00301803">
        <w:trPr>
          <w:jc w:val="center"/>
        </w:trPr>
        <w:tc>
          <w:tcPr>
            <w:tcW w:w="4876" w:type="dxa"/>
            <w:tcBorders>
              <w:top w:val="nil"/>
              <w:left w:val="nil"/>
              <w:bottom w:val="nil"/>
              <w:right w:val="nil"/>
            </w:tcBorders>
          </w:tcPr>
          <w:p w14:paraId="49CB54F1" w14:textId="77777777" w:rsidR="00DF724D" w:rsidRPr="00D44342" w:rsidRDefault="00DF724D" w:rsidP="00301803">
            <w:pPr>
              <w:pStyle w:val="Normal6a"/>
            </w:pPr>
            <w:r w:rsidRPr="00D44342">
              <w:t>13.</w:t>
            </w:r>
            <w:r w:rsidRPr="00D44342">
              <w:tab/>
            </w:r>
            <w:r w:rsidRPr="00D44342">
              <w:rPr>
                <w:b/>
                <w:i/>
              </w:rPr>
              <w:t>insiste sulla necessità di garantire finanziamenti adeguati per il partenariato euromediterraneo nel prossimo quadro pluriennale</w:t>
            </w:r>
            <w:r w:rsidRPr="00D44342">
              <w:t xml:space="preserve"> e </w:t>
            </w:r>
            <w:r w:rsidRPr="00D44342">
              <w:rPr>
                <w:b/>
                <w:i/>
              </w:rPr>
              <w:t>sul fatto che il livello di ambizione del patto sarà in ultima analisi valutato sulla base delle risorse ad esso destinate</w:t>
            </w:r>
            <w:r w:rsidRPr="00D44342">
              <w:t>;</w:t>
            </w:r>
          </w:p>
        </w:tc>
        <w:tc>
          <w:tcPr>
            <w:tcW w:w="4876" w:type="dxa"/>
            <w:tcBorders>
              <w:top w:val="nil"/>
              <w:left w:val="nil"/>
              <w:bottom w:val="nil"/>
              <w:right w:val="nil"/>
            </w:tcBorders>
          </w:tcPr>
          <w:p w14:paraId="18867D7E" w14:textId="77777777" w:rsidR="00DF724D" w:rsidRPr="00D44342" w:rsidRDefault="00DF724D" w:rsidP="00301803">
            <w:pPr>
              <w:pStyle w:val="Normal6a"/>
            </w:pPr>
            <w:r w:rsidRPr="00D44342">
              <w:t>13.</w:t>
            </w:r>
            <w:r w:rsidRPr="00D44342">
              <w:tab/>
            </w:r>
            <w:r w:rsidRPr="00D44342">
              <w:rPr>
                <w:b/>
                <w:i/>
              </w:rPr>
              <w:t>ritiene che le soluzioni alle sfide più profonde della regione non risiedano nella creazione di nuove istituzioni</w:t>
            </w:r>
            <w:r w:rsidRPr="00D44342">
              <w:t xml:space="preserve"> e </w:t>
            </w:r>
            <w:r w:rsidRPr="00D44342">
              <w:rPr>
                <w:b/>
                <w:i/>
              </w:rPr>
              <w:t>di nuovi meccanismi di finanziamento pubblico; invita l'UE a sostituire la retorica enfatica con il realismo</w:t>
            </w:r>
            <w:r w:rsidRPr="00D44342">
              <w:t xml:space="preserve">; </w:t>
            </w:r>
            <w:r w:rsidRPr="00D44342">
              <w:rPr>
                <w:b/>
                <w:i/>
              </w:rPr>
              <w:t>invita l'UE a organizzare un audit approfondito della sua nuova agenda per il Mediterraneo del 2021, valutando quali iniziative abbiano avuto successo e quali no, al fine di migliorare le proprie politiche;</w:t>
            </w:r>
          </w:p>
        </w:tc>
      </w:tr>
    </w:tbl>
    <w:p w14:paraId="73D3D753"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20F88A4F" w14:textId="77777777" w:rsidR="00DF724D" w:rsidRPr="00D44342" w:rsidRDefault="00DF724D" w:rsidP="00DF724D">
      <w:r w:rsidRPr="00D44342">
        <w:rPr>
          <w:rStyle w:val="HideTWBExt"/>
        </w:rPr>
        <w:t>&lt;/Amend&gt;</w:t>
      </w:r>
    </w:p>
    <w:p w14:paraId="406D0290"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242</w:t>
      </w:r>
      <w:r w:rsidRPr="00D44342">
        <w:rPr>
          <w:rStyle w:val="HideTWBExt"/>
          <w:b w:val="0"/>
        </w:rPr>
        <w:t>&lt;/NumAm&gt;</w:t>
      </w:r>
    </w:p>
    <w:p w14:paraId="31082A67" w14:textId="77777777" w:rsidR="00DF724D" w:rsidRPr="00D44342" w:rsidRDefault="00DF724D" w:rsidP="00DF724D">
      <w:pPr>
        <w:pStyle w:val="NormalBold"/>
      </w:pPr>
      <w:r w:rsidRPr="00D44342">
        <w:rPr>
          <w:rStyle w:val="HideTWBExt"/>
          <w:b w:val="0"/>
        </w:rPr>
        <w:t>&lt;RepeatBlock-By&gt;&lt;Members&gt;</w:t>
      </w:r>
      <w:r w:rsidRPr="00D44342">
        <w:t>Francisco José Millán Mon</w:t>
      </w:r>
      <w:r w:rsidRPr="00D44342">
        <w:rPr>
          <w:rStyle w:val="HideTWBExt"/>
          <w:b w:val="0"/>
        </w:rPr>
        <w:t>&lt;/Members&gt;</w:t>
      </w:r>
    </w:p>
    <w:p w14:paraId="214F6DF6" w14:textId="77777777" w:rsidR="00DF724D" w:rsidRPr="00D44342" w:rsidRDefault="00DF724D" w:rsidP="00DF724D">
      <w:pPr>
        <w:pStyle w:val="NormalBold"/>
      </w:pPr>
      <w:r w:rsidRPr="00D44342">
        <w:rPr>
          <w:rStyle w:val="HideTWBExt"/>
          <w:b w:val="0"/>
        </w:rPr>
        <w:t>&lt;/RepeatBlock-By&gt;</w:t>
      </w:r>
    </w:p>
    <w:p w14:paraId="7F3A4736"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79CAE271" w14:textId="77777777" w:rsidR="00DF724D" w:rsidRPr="00D44342" w:rsidRDefault="00DF724D" w:rsidP="00DF724D">
      <w:pPr>
        <w:pStyle w:val="NormalBold"/>
      </w:pPr>
      <w:r w:rsidRPr="00D44342">
        <w:rPr>
          <w:rStyle w:val="HideTWBExt"/>
          <w:b w:val="0"/>
        </w:rPr>
        <w:t>&lt;Article&gt;</w:t>
      </w:r>
      <w:r w:rsidRPr="00D44342">
        <w:t>Paragrafo 13</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CE95C1E" w14:textId="77777777" w:rsidTr="00301803">
        <w:trPr>
          <w:trHeight w:hRule="exact" w:val="240"/>
          <w:jc w:val="center"/>
        </w:trPr>
        <w:tc>
          <w:tcPr>
            <w:tcW w:w="9752" w:type="dxa"/>
            <w:gridSpan w:val="2"/>
            <w:tcBorders>
              <w:top w:val="nil"/>
              <w:left w:val="nil"/>
              <w:bottom w:val="nil"/>
              <w:right w:val="nil"/>
            </w:tcBorders>
          </w:tcPr>
          <w:p w14:paraId="775E04C1" w14:textId="77777777" w:rsidR="00DF724D" w:rsidRPr="00D44342" w:rsidRDefault="00DF724D" w:rsidP="00301803"/>
        </w:tc>
      </w:tr>
      <w:tr w:rsidR="00DF724D" w:rsidRPr="00D44342" w14:paraId="2E562397" w14:textId="77777777" w:rsidTr="00301803">
        <w:trPr>
          <w:trHeight w:val="240"/>
          <w:jc w:val="center"/>
        </w:trPr>
        <w:tc>
          <w:tcPr>
            <w:tcW w:w="4876" w:type="dxa"/>
            <w:tcBorders>
              <w:top w:val="nil"/>
              <w:left w:val="nil"/>
              <w:bottom w:val="nil"/>
              <w:right w:val="nil"/>
            </w:tcBorders>
          </w:tcPr>
          <w:p w14:paraId="4F7FDC6A"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7737AF89" w14:textId="77777777" w:rsidR="00DF724D" w:rsidRPr="00D44342" w:rsidRDefault="00DF724D" w:rsidP="00301803">
            <w:pPr>
              <w:pStyle w:val="AmColumnHeading"/>
            </w:pPr>
            <w:r w:rsidRPr="00D44342">
              <w:t>Emendamento</w:t>
            </w:r>
          </w:p>
        </w:tc>
      </w:tr>
      <w:tr w:rsidR="00DF724D" w:rsidRPr="00D44342" w14:paraId="41FE2590" w14:textId="77777777" w:rsidTr="00301803">
        <w:trPr>
          <w:jc w:val="center"/>
        </w:trPr>
        <w:tc>
          <w:tcPr>
            <w:tcW w:w="4876" w:type="dxa"/>
            <w:tcBorders>
              <w:top w:val="nil"/>
              <w:left w:val="nil"/>
              <w:bottom w:val="nil"/>
              <w:right w:val="nil"/>
            </w:tcBorders>
          </w:tcPr>
          <w:p w14:paraId="39A02568" w14:textId="77777777" w:rsidR="00DF724D" w:rsidRPr="00D44342" w:rsidRDefault="00DF724D" w:rsidP="00301803">
            <w:pPr>
              <w:pStyle w:val="Normal6a"/>
            </w:pPr>
            <w:r w:rsidRPr="00D44342">
              <w:t>13.</w:t>
            </w:r>
            <w:r w:rsidRPr="00D44342">
              <w:tab/>
              <w:t>insiste sulla necessità di garantire finanziamenti adeguati per il partenariato euromediterraneo nel prossimo quadro pluriennale e sul fatto che il livello di ambizione del patto sarà in ultima analisi valutato sulla base delle risorse ad esso destinate;</w:t>
            </w:r>
          </w:p>
        </w:tc>
        <w:tc>
          <w:tcPr>
            <w:tcW w:w="4876" w:type="dxa"/>
            <w:tcBorders>
              <w:top w:val="nil"/>
              <w:left w:val="nil"/>
              <w:bottom w:val="nil"/>
              <w:right w:val="nil"/>
            </w:tcBorders>
          </w:tcPr>
          <w:p w14:paraId="4FC7E08B" w14:textId="77777777" w:rsidR="00DF724D" w:rsidRPr="00D44342" w:rsidRDefault="00DF724D" w:rsidP="00301803">
            <w:pPr>
              <w:pStyle w:val="Normal6a"/>
            </w:pPr>
            <w:r w:rsidRPr="00D44342">
              <w:t>13.</w:t>
            </w:r>
            <w:r w:rsidRPr="00D44342">
              <w:tab/>
              <w:t xml:space="preserve">insiste sulla necessità di garantire finanziamenti adeguati per il partenariato euromediterraneo nel prossimo quadro pluriennale e sul fatto che il livello di ambizione del patto sarà in ultima analisi valutato sulla base delle risorse ad esso destinate; </w:t>
            </w:r>
            <w:r w:rsidRPr="00D44342">
              <w:rPr>
                <w:b/>
                <w:i/>
              </w:rPr>
              <w:t>chiede che sia preservato il tradizionale equilibrio geografico della politica europea di vicinato, mantenendo il criterio di ripartizione applicato dal 2007;</w:t>
            </w:r>
          </w:p>
        </w:tc>
      </w:tr>
    </w:tbl>
    <w:p w14:paraId="4DF3E2D3"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{ES}</w:t>
      </w:r>
      <w:r w:rsidRPr="00D44342">
        <w:t>es</w:t>
      </w:r>
      <w:r w:rsidRPr="00D44342">
        <w:rPr>
          <w:rStyle w:val="HideTWBExt"/>
        </w:rPr>
        <w:t>&lt;/Original&gt;</w:t>
      </w:r>
    </w:p>
    <w:p w14:paraId="20518681" w14:textId="77777777" w:rsidR="00DF724D" w:rsidRPr="00D44342" w:rsidRDefault="00DF724D" w:rsidP="00DF724D">
      <w:r w:rsidRPr="00D44342">
        <w:rPr>
          <w:rStyle w:val="HideTWBExt"/>
        </w:rPr>
        <w:t>&lt;/Amend&gt;</w:t>
      </w:r>
    </w:p>
    <w:p w14:paraId="30E3849A"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243</w:t>
      </w:r>
      <w:r w:rsidRPr="00D44342">
        <w:rPr>
          <w:rStyle w:val="HideTWBExt"/>
          <w:b w:val="0"/>
        </w:rPr>
        <w:t>&lt;/NumAm&gt;</w:t>
      </w:r>
    </w:p>
    <w:p w14:paraId="2362DA4B" w14:textId="77777777" w:rsidR="00DF724D" w:rsidRPr="00D44342" w:rsidRDefault="00DF724D" w:rsidP="00DF724D">
      <w:pPr>
        <w:pStyle w:val="NormalBold"/>
      </w:pPr>
      <w:r w:rsidRPr="00D44342">
        <w:rPr>
          <w:rStyle w:val="HideTWBExt"/>
          <w:b w:val="0"/>
        </w:rPr>
        <w:t>&lt;RepeatBlock-By&gt;&lt;Members&gt;</w:t>
      </w:r>
      <w:r w:rsidRPr="00D44342">
        <w:t>Nicola Zingaretti, Nacho Sánchez Amor, Yannis Maniatis, Elio Di Rupo, Marco Tarquinio, Matjaž Nemec, Marta Temido, Costas Mavrides</w:t>
      </w:r>
      <w:r w:rsidRPr="00D44342">
        <w:rPr>
          <w:rStyle w:val="HideTWBExt"/>
          <w:b w:val="0"/>
        </w:rPr>
        <w:t>&lt;/Members&gt;</w:t>
      </w:r>
    </w:p>
    <w:p w14:paraId="225D3AA0" w14:textId="77777777" w:rsidR="00DF724D" w:rsidRPr="00D44342" w:rsidRDefault="00DF724D" w:rsidP="00DF724D">
      <w:pPr>
        <w:pStyle w:val="NormalBold"/>
      </w:pPr>
      <w:r w:rsidRPr="00D44342">
        <w:rPr>
          <w:rStyle w:val="HideTWBExt"/>
          <w:b w:val="0"/>
        </w:rPr>
        <w:t>&lt;/RepeatBlock-By&gt;</w:t>
      </w:r>
    </w:p>
    <w:p w14:paraId="6D9EDB9F"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025C5841" w14:textId="77777777" w:rsidR="00DF724D" w:rsidRPr="00D44342" w:rsidRDefault="00DF724D" w:rsidP="00DF724D">
      <w:pPr>
        <w:pStyle w:val="NormalBold"/>
      </w:pPr>
      <w:r w:rsidRPr="00D44342">
        <w:rPr>
          <w:rStyle w:val="HideTWBExt"/>
          <w:b w:val="0"/>
        </w:rPr>
        <w:t>&lt;Article&gt;</w:t>
      </w:r>
      <w:r w:rsidRPr="00D44342">
        <w:t>Paragrafo 13</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75627571" w14:textId="77777777" w:rsidTr="00301803">
        <w:trPr>
          <w:trHeight w:hRule="exact" w:val="240"/>
          <w:jc w:val="center"/>
        </w:trPr>
        <w:tc>
          <w:tcPr>
            <w:tcW w:w="9752" w:type="dxa"/>
            <w:gridSpan w:val="2"/>
            <w:tcBorders>
              <w:top w:val="nil"/>
              <w:left w:val="nil"/>
              <w:bottom w:val="nil"/>
              <w:right w:val="nil"/>
            </w:tcBorders>
          </w:tcPr>
          <w:p w14:paraId="2BB261E6" w14:textId="77777777" w:rsidR="00DF724D" w:rsidRPr="00D44342" w:rsidRDefault="00DF724D" w:rsidP="00301803"/>
        </w:tc>
      </w:tr>
      <w:tr w:rsidR="00DF724D" w:rsidRPr="00D44342" w14:paraId="2DC4947D" w14:textId="77777777" w:rsidTr="00301803">
        <w:trPr>
          <w:trHeight w:val="240"/>
          <w:jc w:val="center"/>
        </w:trPr>
        <w:tc>
          <w:tcPr>
            <w:tcW w:w="4876" w:type="dxa"/>
            <w:tcBorders>
              <w:top w:val="nil"/>
              <w:left w:val="nil"/>
              <w:bottom w:val="nil"/>
              <w:right w:val="nil"/>
            </w:tcBorders>
          </w:tcPr>
          <w:p w14:paraId="5D406C6E"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0B8CA5E2" w14:textId="77777777" w:rsidR="00DF724D" w:rsidRPr="00D44342" w:rsidRDefault="00DF724D" w:rsidP="00301803">
            <w:pPr>
              <w:pStyle w:val="AmColumnHeading"/>
            </w:pPr>
            <w:r w:rsidRPr="00D44342">
              <w:t>Emendamento</w:t>
            </w:r>
          </w:p>
        </w:tc>
      </w:tr>
      <w:tr w:rsidR="00DF724D" w:rsidRPr="00D44342" w14:paraId="654248F3" w14:textId="77777777" w:rsidTr="00301803">
        <w:trPr>
          <w:jc w:val="center"/>
        </w:trPr>
        <w:tc>
          <w:tcPr>
            <w:tcW w:w="4876" w:type="dxa"/>
            <w:tcBorders>
              <w:top w:val="nil"/>
              <w:left w:val="nil"/>
              <w:bottom w:val="nil"/>
              <w:right w:val="nil"/>
            </w:tcBorders>
          </w:tcPr>
          <w:p w14:paraId="69813A87" w14:textId="77777777" w:rsidR="00DF724D" w:rsidRPr="00D44342" w:rsidRDefault="00DF724D" w:rsidP="00301803">
            <w:pPr>
              <w:pStyle w:val="Normal6a"/>
            </w:pPr>
            <w:r w:rsidRPr="00D44342">
              <w:t>13.</w:t>
            </w:r>
            <w:r w:rsidRPr="00D44342">
              <w:tab/>
              <w:t>insiste sulla necessità di garantire finanziamenti adeguati per il partenariato euromediterraneo nel prossimo quadro pluriennale e sul fatto che il livello di ambizione del patto sarà in ultima analisi valutato sulla base delle risorse ad esso destinate;</w:t>
            </w:r>
          </w:p>
        </w:tc>
        <w:tc>
          <w:tcPr>
            <w:tcW w:w="4876" w:type="dxa"/>
            <w:tcBorders>
              <w:top w:val="nil"/>
              <w:left w:val="nil"/>
              <w:bottom w:val="nil"/>
              <w:right w:val="nil"/>
            </w:tcBorders>
          </w:tcPr>
          <w:p w14:paraId="1DAF32F3" w14:textId="77777777" w:rsidR="00DF724D" w:rsidRPr="00D44342" w:rsidRDefault="00DF724D" w:rsidP="00301803">
            <w:pPr>
              <w:pStyle w:val="Normal6a"/>
            </w:pPr>
            <w:r w:rsidRPr="00D44342">
              <w:t>13.</w:t>
            </w:r>
            <w:r w:rsidRPr="00D44342">
              <w:tab/>
            </w:r>
            <w:r w:rsidRPr="00D44342">
              <w:rPr>
                <w:b/>
                <w:i/>
              </w:rPr>
              <w:t>sottolinea che il prossimo QFP 2028-2034 rappresenta un'opportunità fondamentale per conferire al patto una reale sostanza finanziaria;</w:t>
            </w:r>
            <w:r w:rsidRPr="00D44342">
              <w:t xml:space="preserve"> insiste sulla necessità di garantire finanziamenti adeguati per il partenariato euromediterraneo nel prossimo quadro pluriennale e sul fatto che il livello di ambizione del patto sarà in ultima analisi valutato sulla base delle risorse ad esso destinate;</w:t>
            </w:r>
          </w:p>
        </w:tc>
      </w:tr>
    </w:tbl>
    <w:p w14:paraId="3AF586B7"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783DFEA8" w14:textId="77777777" w:rsidR="00DF724D" w:rsidRPr="00D44342" w:rsidRDefault="00DF724D" w:rsidP="00DF724D">
      <w:r w:rsidRPr="00D44342">
        <w:rPr>
          <w:rStyle w:val="HideTWBExt"/>
        </w:rPr>
        <w:t>&lt;/Amend&gt;</w:t>
      </w:r>
    </w:p>
    <w:p w14:paraId="325641A0"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244</w:t>
      </w:r>
      <w:r w:rsidRPr="00D44342">
        <w:rPr>
          <w:rStyle w:val="HideTWBExt"/>
          <w:b w:val="0"/>
        </w:rPr>
        <w:t>&lt;/NumAm&gt;</w:t>
      </w:r>
    </w:p>
    <w:p w14:paraId="32206520" w14:textId="77777777" w:rsidR="00DF724D" w:rsidRPr="00D44342" w:rsidRDefault="00DF724D" w:rsidP="00DF724D">
      <w:pPr>
        <w:pStyle w:val="NormalBold"/>
      </w:pPr>
      <w:r w:rsidRPr="00D44342">
        <w:rPr>
          <w:rStyle w:val="HideTWBExt"/>
          <w:b w:val="0"/>
        </w:rPr>
        <w:t>&lt;RepeatBlock-By&gt;&lt;Members&gt;</w:t>
      </w:r>
      <w:r w:rsidRPr="00D44342">
        <w:t>Alberico Gambino, Ruggero Razza, Carlo Fidanza</w:t>
      </w:r>
      <w:r w:rsidRPr="00D44342">
        <w:rPr>
          <w:rStyle w:val="HideTWBExt"/>
          <w:b w:val="0"/>
        </w:rPr>
        <w:t>&lt;/Members&gt;</w:t>
      </w:r>
    </w:p>
    <w:p w14:paraId="1FD459D7" w14:textId="77777777" w:rsidR="00DF724D" w:rsidRPr="00D44342" w:rsidRDefault="00DF724D" w:rsidP="00DF724D">
      <w:pPr>
        <w:pStyle w:val="NormalBold"/>
      </w:pPr>
      <w:r w:rsidRPr="00D44342">
        <w:rPr>
          <w:rStyle w:val="HideTWBExt"/>
          <w:b w:val="0"/>
        </w:rPr>
        <w:t>&lt;/RepeatBlock-By&gt;</w:t>
      </w:r>
    </w:p>
    <w:p w14:paraId="30873F15"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4F8BE863" w14:textId="77777777" w:rsidR="00DF724D" w:rsidRPr="00D44342" w:rsidRDefault="00DF724D" w:rsidP="00DF724D">
      <w:pPr>
        <w:pStyle w:val="NormalBold"/>
      </w:pPr>
      <w:r w:rsidRPr="00D44342">
        <w:rPr>
          <w:rStyle w:val="HideTWBExt"/>
          <w:b w:val="0"/>
        </w:rPr>
        <w:t>&lt;Article&gt;</w:t>
      </w:r>
      <w:r w:rsidRPr="00D44342">
        <w:t>Paragrafo 13</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81EA274" w14:textId="77777777" w:rsidTr="00301803">
        <w:trPr>
          <w:trHeight w:hRule="exact" w:val="240"/>
          <w:jc w:val="center"/>
        </w:trPr>
        <w:tc>
          <w:tcPr>
            <w:tcW w:w="9752" w:type="dxa"/>
            <w:gridSpan w:val="2"/>
            <w:tcBorders>
              <w:top w:val="nil"/>
              <w:left w:val="nil"/>
              <w:bottom w:val="nil"/>
              <w:right w:val="nil"/>
            </w:tcBorders>
          </w:tcPr>
          <w:p w14:paraId="455EFD0D" w14:textId="77777777" w:rsidR="00DF724D" w:rsidRPr="00D44342" w:rsidRDefault="00DF724D" w:rsidP="00301803"/>
        </w:tc>
      </w:tr>
      <w:tr w:rsidR="00DF724D" w:rsidRPr="00D44342" w14:paraId="794B63DB" w14:textId="77777777" w:rsidTr="00301803">
        <w:trPr>
          <w:trHeight w:val="240"/>
          <w:jc w:val="center"/>
        </w:trPr>
        <w:tc>
          <w:tcPr>
            <w:tcW w:w="4876" w:type="dxa"/>
            <w:tcBorders>
              <w:top w:val="nil"/>
              <w:left w:val="nil"/>
              <w:bottom w:val="nil"/>
              <w:right w:val="nil"/>
            </w:tcBorders>
          </w:tcPr>
          <w:p w14:paraId="7A4B27F6"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3048F0D2" w14:textId="77777777" w:rsidR="00DF724D" w:rsidRPr="00D44342" w:rsidRDefault="00DF724D" w:rsidP="00301803">
            <w:pPr>
              <w:pStyle w:val="AmColumnHeading"/>
            </w:pPr>
            <w:r w:rsidRPr="00D44342">
              <w:t>Emendamento</w:t>
            </w:r>
          </w:p>
        </w:tc>
      </w:tr>
      <w:tr w:rsidR="00DF724D" w:rsidRPr="00D44342" w14:paraId="4B1ABC11" w14:textId="77777777" w:rsidTr="00301803">
        <w:trPr>
          <w:jc w:val="center"/>
        </w:trPr>
        <w:tc>
          <w:tcPr>
            <w:tcW w:w="4876" w:type="dxa"/>
            <w:tcBorders>
              <w:top w:val="nil"/>
              <w:left w:val="nil"/>
              <w:bottom w:val="nil"/>
              <w:right w:val="nil"/>
            </w:tcBorders>
          </w:tcPr>
          <w:p w14:paraId="5C42B1E8" w14:textId="77777777" w:rsidR="00DF724D" w:rsidRPr="00D44342" w:rsidRDefault="00DF724D" w:rsidP="00301803">
            <w:pPr>
              <w:pStyle w:val="Normal6a"/>
            </w:pPr>
            <w:r w:rsidRPr="00D44342">
              <w:t>13.</w:t>
            </w:r>
            <w:r w:rsidRPr="00D44342">
              <w:tab/>
            </w:r>
            <w:r w:rsidRPr="00D44342">
              <w:rPr>
                <w:b/>
                <w:i/>
              </w:rPr>
              <w:t>insiste sulla necessità di garantire finanziamenti adeguati per il partenariato euromediterraneo nel prossimo quadro pluriennale e sul fatto che il livello di ambizione del patto sarà in ultima analisi valutato sulla base delle risorse ad esso destinate</w:t>
            </w:r>
            <w:r w:rsidRPr="00D44342">
              <w:t>;</w:t>
            </w:r>
          </w:p>
        </w:tc>
        <w:tc>
          <w:tcPr>
            <w:tcW w:w="4876" w:type="dxa"/>
            <w:tcBorders>
              <w:top w:val="nil"/>
              <w:left w:val="nil"/>
              <w:bottom w:val="nil"/>
              <w:right w:val="nil"/>
            </w:tcBorders>
          </w:tcPr>
          <w:p w14:paraId="05AFFA1C" w14:textId="77777777" w:rsidR="00DF724D" w:rsidRPr="00D44342" w:rsidRDefault="00DF724D" w:rsidP="00301803">
            <w:pPr>
              <w:pStyle w:val="Normal6a"/>
            </w:pPr>
            <w:r w:rsidRPr="00D44342">
              <w:t>13.</w:t>
            </w:r>
            <w:r w:rsidRPr="00D44342">
              <w:tab/>
            </w:r>
            <w:r w:rsidRPr="00D44342">
              <w:rPr>
                <w:b/>
                <w:i/>
              </w:rPr>
              <w:t>Sottolinea l'importanza di favorire i legami Sud-Sud e di rafforzare il dialogo regionale, al fine di promuovere stabilità, integrazione economica, connettività, cooperazione energetica, investimenti e prosperità condivisa nell'intera regione mediterranea</w:t>
            </w:r>
            <w:r w:rsidRPr="00D44342">
              <w:t>;</w:t>
            </w:r>
          </w:p>
        </w:tc>
      </w:tr>
    </w:tbl>
    <w:p w14:paraId="5BADC558"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{IT}</w:t>
      </w:r>
      <w:r w:rsidRPr="00D44342">
        <w:t>it</w:t>
      </w:r>
      <w:r w:rsidRPr="00D44342">
        <w:rPr>
          <w:rStyle w:val="HideTWBExt"/>
        </w:rPr>
        <w:t>&lt;/Original&gt;</w:t>
      </w:r>
    </w:p>
    <w:p w14:paraId="3478B3C3" w14:textId="77777777" w:rsidR="00DF724D" w:rsidRPr="00D44342" w:rsidRDefault="00DF724D" w:rsidP="00DF724D">
      <w:r w:rsidRPr="00D44342">
        <w:rPr>
          <w:rStyle w:val="HideTWBExt"/>
        </w:rPr>
        <w:t>&lt;/Amend&gt;</w:t>
      </w:r>
    </w:p>
    <w:p w14:paraId="5060CE7E"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245</w:t>
      </w:r>
      <w:r w:rsidRPr="00D44342">
        <w:rPr>
          <w:rStyle w:val="HideTWBExt"/>
          <w:b w:val="0"/>
        </w:rPr>
        <w:t>&lt;/NumAm&gt;</w:t>
      </w:r>
    </w:p>
    <w:p w14:paraId="2CDEA0AD" w14:textId="77777777" w:rsidR="00DF724D" w:rsidRPr="00D44342" w:rsidRDefault="00DF724D" w:rsidP="00DF724D">
      <w:pPr>
        <w:pStyle w:val="NormalBold"/>
      </w:pPr>
      <w:r w:rsidRPr="00D44342">
        <w:rPr>
          <w:rStyle w:val="HideTWBExt"/>
          <w:b w:val="0"/>
        </w:rPr>
        <w:t>&lt;RepeatBlock-By&gt;&lt;Members&gt;</w:t>
      </w:r>
      <w:r w:rsidRPr="00D44342">
        <w:t>Helmut Brandstätter, Dan Barna, Hilde Vautmans</w:t>
      </w:r>
      <w:r w:rsidRPr="00D44342">
        <w:rPr>
          <w:rStyle w:val="HideTWBExt"/>
          <w:b w:val="0"/>
        </w:rPr>
        <w:t>&lt;/Members&gt;</w:t>
      </w:r>
    </w:p>
    <w:p w14:paraId="73C6CBB6" w14:textId="77777777" w:rsidR="00DF724D" w:rsidRPr="00D44342" w:rsidRDefault="00DF724D" w:rsidP="00DF724D">
      <w:pPr>
        <w:pStyle w:val="NormalBold"/>
      </w:pPr>
      <w:r w:rsidRPr="00D44342">
        <w:rPr>
          <w:rStyle w:val="HideTWBExt"/>
          <w:b w:val="0"/>
        </w:rPr>
        <w:t>&lt;/RepeatBlock-By&gt;</w:t>
      </w:r>
    </w:p>
    <w:p w14:paraId="2C81EE2B"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0F9AB493" w14:textId="77777777" w:rsidR="00DF724D" w:rsidRPr="00D44342" w:rsidRDefault="00DF724D" w:rsidP="00DF724D">
      <w:pPr>
        <w:pStyle w:val="NormalBold"/>
      </w:pPr>
      <w:r w:rsidRPr="00D44342">
        <w:rPr>
          <w:rStyle w:val="HideTWBExt"/>
          <w:b w:val="0"/>
        </w:rPr>
        <w:t>&lt;Article&gt;</w:t>
      </w:r>
      <w:r w:rsidRPr="00D44342">
        <w:t>Paragrafo 13</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4E56B54" w14:textId="77777777" w:rsidTr="00301803">
        <w:trPr>
          <w:trHeight w:hRule="exact" w:val="240"/>
          <w:jc w:val="center"/>
        </w:trPr>
        <w:tc>
          <w:tcPr>
            <w:tcW w:w="9752" w:type="dxa"/>
            <w:gridSpan w:val="2"/>
            <w:tcBorders>
              <w:top w:val="nil"/>
              <w:left w:val="nil"/>
              <w:bottom w:val="nil"/>
              <w:right w:val="nil"/>
            </w:tcBorders>
          </w:tcPr>
          <w:p w14:paraId="3D0E33C9" w14:textId="77777777" w:rsidR="00DF724D" w:rsidRPr="00D44342" w:rsidRDefault="00DF724D" w:rsidP="00301803"/>
        </w:tc>
      </w:tr>
      <w:tr w:rsidR="00DF724D" w:rsidRPr="00D44342" w14:paraId="4532C357" w14:textId="77777777" w:rsidTr="00301803">
        <w:trPr>
          <w:trHeight w:val="240"/>
          <w:jc w:val="center"/>
        </w:trPr>
        <w:tc>
          <w:tcPr>
            <w:tcW w:w="4876" w:type="dxa"/>
            <w:tcBorders>
              <w:top w:val="nil"/>
              <w:left w:val="nil"/>
              <w:bottom w:val="nil"/>
              <w:right w:val="nil"/>
            </w:tcBorders>
          </w:tcPr>
          <w:p w14:paraId="50535007"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7320691" w14:textId="77777777" w:rsidR="00DF724D" w:rsidRPr="00D44342" w:rsidRDefault="00DF724D" w:rsidP="00301803">
            <w:pPr>
              <w:pStyle w:val="AmColumnHeading"/>
            </w:pPr>
            <w:r w:rsidRPr="00D44342">
              <w:t>Emendamento</w:t>
            </w:r>
          </w:p>
        </w:tc>
      </w:tr>
      <w:tr w:rsidR="00DF724D" w:rsidRPr="00D44342" w14:paraId="7F359A68" w14:textId="77777777" w:rsidTr="00301803">
        <w:trPr>
          <w:jc w:val="center"/>
        </w:trPr>
        <w:tc>
          <w:tcPr>
            <w:tcW w:w="4876" w:type="dxa"/>
            <w:tcBorders>
              <w:top w:val="nil"/>
              <w:left w:val="nil"/>
              <w:bottom w:val="nil"/>
              <w:right w:val="nil"/>
            </w:tcBorders>
          </w:tcPr>
          <w:p w14:paraId="477CB234" w14:textId="77777777" w:rsidR="00DF724D" w:rsidRPr="00D44342" w:rsidRDefault="00DF724D" w:rsidP="00301803">
            <w:pPr>
              <w:pStyle w:val="Normal6a"/>
            </w:pPr>
            <w:r w:rsidRPr="00D44342">
              <w:t>13.</w:t>
            </w:r>
            <w:r w:rsidRPr="00D44342">
              <w:tab/>
              <w:t xml:space="preserve">insiste sulla necessità di garantire finanziamenti adeguati per il partenariato euromediterraneo nel prossimo quadro pluriennale e sul fatto che il livello di ambizione del patto sarà </w:t>
            </w:r>
            <w:r w:rsidRPr="00D44342">
              <w:rPr>
                <w:b/>
                <w:i/>
              </w:rPr>
              <w:t>in ultima analisi valutato</w:t>
            </w:r>
            <w:r w:rsidRPr="00D44342">
              <w:t xml:space="preserve"> sulla base delle risorse ad esso destinate;</w:t>
            </w:r>
          </w:p>
        </w:tc>
        <w:tc>
          <w:tcPr>
            <w:tcW w:w="4876" w:type="dxa"/>
            <w:tcBorders>
              <w:top w:val="nil"/>
              <w:left w:val="nil"/>
              <w:bottom w:val="nil"/>
              <w:right w:val="nil"/>
            </w:tcBorders>
          </w:tcPr>
          <w:p w14:paraId="15CD4751" w14:textId="77777777" w:rsidR="00DF724D" w:rsidRPr="00D44342" w:rsidRDefault="00DF724D" w:rsidP="00301803">
            <w:pPr>
              <w:pStyle w:val="Normal6a"/>
            </w:pPr>
            <w:r w:rsidRPr="00D44342">
              <w:t>13.</w:t>
            </w:r>
            <w:r w:rsidRPr="00D44342">
              <w:tab/>
              <w:t xml:space="preserve">insiste sulla necessità di garantire finanziamenti adeguati per il partenariato euromediterraneo nel prossimo quadro </w:t>
            </w:r>
            <w:r w:rsidRPr="00D44342">
              <w:rPr>
                <w:b/>
                <w:i/>
              </w:rPr>
              <w:t>finanziario</w:t>
            </w:r>
            <w:r w:rsidRPr="00D44342">
              <w:t xml:space="preserve"> pluriennale e sul fatto che il livello di ambizione del patto sarà </w:t>
            </w:r>
            <w:r w:rsidRPr="00D44342">
              <w:rPr>
                <w:b/>
                <w:i/>
              </w:rPr>
              <w:t>dimostrato</w:t>
            </w:r>
            <w:r w:rsidRPr="00D44342">
              <w:t xml:space="preserve"> sulla base delle risorse ad esso destinate;</w:t>
            </w:r>
          </w:p>
        </w:tc>
      </w:tr>
    </w:tbl>
    <w:p w14:paraId="46717986"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0A4FD955" w14:textId="77777777" w:rsidR="00DF724D" w:rsidRPr="00D44342" w:rsidRDefault="00DF724D" w:rsidP="00DF724D">
      <w:r w:rsidRPr="00D44342">
        <w:rPr>
          <w:rStyle w:val="HideTWBExt"/>
        </w:rPr>
        <w:t>&lt;/Amend&gt;</w:t>
      </w:r>
    </w:p>
    <w:p w14:paraId="5DCE5097"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246</w:t>
      </w:r>
      <w:r w:rsidRPr="00D44342">
        <w:rPr>
          <w:rStyle w:val="HideTWBExt"/>
          <w:b w:val="0"/>
        </w:rPr>
        <w:t>&lt;/NumAm&gt;</w:t>
      </w:r>
    </w:p>
    <w:p w14:paraId="4EF6A046" w14:textId="77777777" w:rsidR="00DF724D" w:rsidRPr="00D44342" w:rsidRDefault="00DF724D" w:rsidP="00DF724D">
      <w:pPr>
        <w:pStyle w:val="NormalBold"/>
      </w:pPr>
      <w:r w:rsidRPr="00D44342">
        <w:rPr>
          <w:rStyle w:val="HideTWBExt"/>
          <w:b w:val="0"/>
        </w:rPr>
        <w:t>&lt;RepeatBlock-By&gt;&lt;Members&gt;</w:t>
      </w:r>
      <w:r w:rsidRPr="00D44342">
        <w:t>Leoluca Orlando</w:t>
      </w:r>
      <w:r w:rsidRPr="00D44342">
        <w:rPr>
          <w:rStyle w:val="HideTWBExt"/>
          <w:b w:val="0"/>
        </w:rPr>
        <w:t>&lt;/Members&gt;</w:t>
      </w:r>
    </w:p>
    <w:p w14:paraId="666F7B17" w14:textId="77777777" w:rsidR="00DF724D" w:rsidRPr="00D44342" w:rsidRDefault="00DF724D" w:rsidP="00DF724D">
      <w:r w:rsidRPr="00D44342">
        <w:rPr>
          <w:rStyle w:val="HideTWBExt"/>
        </w:rPr>
        <w:t>&lt;AuNomDe&gt;</w:t>
      </w:r>
      <w:r w:rsidRPr="00D44342">
        <w:rPr>
          <w:rStyle w:val="HideTWBInt"/>
        </w:rPr>
        <w:t>{Verts/ALE}</w:t>
      </w:r>
      <w:r w:rsidRPr="00D44342">
        <w:t>a nome del gruppo Verts/ALE</w:t>
      </w:r>
      <w:r w:rsidRPr="00D44342">
        <w:rPr>
          <w:rStyle w:val="HideTWBExt"/>
        </w:rPr>
        <w:t>&lt;/AuNomDe&gt;</w:t>
      </w:r>
    </w:p>
    <w:p w14:paraId="5DD1FD24" w14:textId="77777777" w:rsidR="00DF724D" w:rsidRPr="00D44342" w:rsidRDefault="00DF724D" w:rsidP="00DF724D">
      <w:pPr>
        <w:pStyle w:val="NormalBold"/>
      </w:pPr>
      <w:r w:rsidRPr="00D44342">
        <w:rPr>
          <w:rStyle w:val="HideTWBExt"/>
          <w:b w:val="0"/>
        </w:rPr>
        <w:t>&lt;/RepeatBlock-By&gt;</w:t>
      </w:r>
    </w:p>
    <w:p w14:paraId="5BE93B79"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1D9B724B" w14:textId="77777777" w:rsidR="00DF724D" w:rsidRPr="00D44342" w:rsidRDefault="00DF724D" w:rsidP="00DF724D">
      <w:pPr>
        <w:pStyle w:val="NormalBold"/>
      </w:pPr>
      <w:r w:rsidRPr="00D44342">
        <w:rPr>
          <w:rStyle w:val="HideTWBExt"/>
          <w:b w:val="0"/>
        </w:rPr>
        <w:t>&lt;Article&gt;</w:t>
      </w:r>
      <w:r w:rsidRPr="00D44342">
        <w:t>Paragrafo 13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1069601E" w14:textId="77777777" w:rsidTr="00301803">
        <w:trPr>
          <w:trHeight w:hRule="exact" w:val="240"/>
          <w:jc w:val="center"/>
        </w:trPr>
        <w:tc>
          <w:tcPr>
            <w:tcW w:w="9752" w:type="dxa"/>
            <w:gridSpan w:val="2"/>
            <w:tcBorders>
              <w:top w:val="nil"/>
              <w:left w:val="nil"/>
              <w:bottom w:val="nil"/>
              <w:right w:val="nil"/>
            </w:tcBorders>
          </w:tcPr>
          <w:p w14:paraId="6F7C58D9" w14:textId="77777777" w:rsidR="00DF724D" w:rsidRPr="00D44342" w:rsidRDefault="00DF724D" w:rsidP="00301803"/>
        </w:tc>
      </w:tr>
      <w:tr w:rsidR="00DF724D" w:rsidRPr="00D44342" w14:paraId="018C3067" w14:textId="77777777" w:rsidTr="00301803">
        <w:trPr>
          <w:trHeight w:val="240"/>
          <w:jc w:val="center"/>
        </w:trPr>
        <w:tc>
          <w:tcPr>
            <w:tcW w:w="4876" w:type="dxa"/>
            <w:tcBorders>
              <w:top w:val="nil"/>
              <w:left w:val="nil"/>
              <w:bottom w:val="nil"/>
              <w:right w:val="nil"/>
            </w:tcBorders>
          </w:tcPr>
          <w:p w14:paraId="359905F0"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4A859404" w14:textId="77777777" w:rsidR="00DF724D" w:rsidRPr="00D44342" w:rsidRDefault="00DF724D" w:rsidP="00301803">
            <w:pPr>
              <w:pStyle w:val="AmColumnHeading"/>
            </w:pPr>
            <w:r w:rsidRPr="00D44342">
              <w:t>Emendamento</w:t>
            </w:r>
          </w:p>
        </w:tc>
      </w:tr>
      <w:tr w:rsidR="00DF724D" w:rsidRPr="00D44342" w14:paraId="50812106" w14:textId="77777777" w:rsidTr="00301803">
        <w:trPr>
          <w:jc w:val="center"/>
        </w:trPr>
        <w:tc>
          <w:tcPr>
            <w:tcW w:w="4876" w:type="dxa"/>
            <w:tcBorders>
              <w:top w:val="nil"/>
              <w:left w:val="nil"/>
              <w:bottom w:val="nil"/>
              <w:right w:val="nil"/>
            </w:tcBorders>
          </w:tcPr>
          <w:p w14:paraId="7A2995D0" w14:textId="77777777" w:rsidR="00DF724D" w:rsidRPr="00D44342" w:rsidRDefault="00DF724D" w:rsidP="00301803">
            <w:pPr>
              <w:pStyle w:val="Normal6a"/>
            </w:pPr>
          </w:p>
        </w:tc>
        <w:tc>
          <w:tcPr>
            <w:tcW w:w="4876" w:type="dxa"/>
            <w:tcBorders>
              <w:top w:val="nil"/>
              <w:left w:val="nil"/>
              <w:bottom w:val="nil"/>
              <w:right w:val="nil"/>
            </w:tcBorders>
          </w:tcPr>
          <w:p w14:paraId="286547D3" w14:textId="77777777" w:rsidR="00DF724D" w:rsidRPr="00D44342" w:rsidRDefault="00DF724D" w:rsidP="00301803">
            <w:pPr>
              <w:pStyle w:val="Normal6a"/>
            </w:pPr>
            <w:r w:rsidRPr="00D44342">
              <w:rPr>
                <w:b/>
                <w:i/>
              </w:rPr>
              <w:t>13 bis.</w:t>
            </w:r>
            <w:r w:rsidRPr="00D44342">
              <w:tab/>
            </w:r>
            <w:r w:rsidRPr="00D44342">
              <w:rPr>
                <w:b/>
                <w:i/>
              </w:rPr>
              <w:t>invita la Commissione a garantire che le valutazioni della conformità dei paesi partner ai parametri di riferimento in materia di diritti umani e di governance, allegati all'assistenza macrofinanziaria e ad altri strumenti finanziari del patto, applichino criteri rigorosi, trasparenti e pubblicamente verificabili e che i processi di monitoraggio includano una consultazione strutturata con le organizzazioni indipendenti della società civile e con i pertinenti meccanismi delle Nazioni Unite in materia di diritti umani prima di ogni decisione di erogazione;</w:t>
            </w:r>
          </w:p>
        </w:tc>
      </w:tr>
    </w:tbl>
    <w:p w14:paraId="04DCC5F0"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24A24B1A" w14:textId="77777777" w:rsidR="00DF724D" w:rsidRPr="00D44342" w:rsidRDefault="00DF724D" w:rsidP="00DF724D">
      <w:r w:rsidRPr="00D44342">
        <w:rPr>
          <w:rStyle w:val="HideTWBExt"/>
        </w:rPr>
        <w:t>&lt;/Amend&gt;</w:t>
      </w:r>
    </w:p>
    <w:p w14:paraId="24389B78"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247</w:t>
      </w:r>
      <w:r w:rsidRPr="00D44342">
        <w:rPr>
          <w:rStyle w:val="HideTWBExt"/>
          <w:b w:val="0"/>
        </w:rPr>
        <w:t>&lt;/NumAm&gt;</w:t>
      </w:r>
    </w:p>
    <w:p w14:paraId="2AB12230" w14:textId="77777777" w:rsidR="00DF724D" w:rsidRPr="00D44342" w:rsidRDefault="00DF724D" w:rsidP="00DF724D">
      <w:pPr>
        <w:pStyle w:val="NormalBold"/>
      </w:pPr>
      <w:r w:rsidRPr="00D44342">
        <w:rPr>
          <w:rStyle w:val="HideTWBExt"/>
          <w:b w:val="0"/>
        </w:rPr>
        <w:t>&lt;RepeatBlock-By&gt;&lt;Members&gt;</w:t>
      </w:r>
      <w:r w:rsidRPr="00D44342">
        <w:t>Nacho Sánchez Amor, Hana Jalloul Muro</w:t>
      </w:r>
      <w:r w:rsidRPr="00D44342">
        <w:rPr>
          <w:rStyle w:val="HideTWBExt"/>
          <w:b w:val="0"/>
        </w:rPr>
        <w:t>&lt;/Members&gt;</w:t>
      </w:r>
    </w:p>
    <w:p w14:paraId="68794BE0" w14:textId="77777777" w:rsidR="00DF724D" w:rsidRPr="00D44342" w:rsidRDefault="00DF724D" w:rsidP="00DF724D">
      <w:pPr>
        <w:pStyle w:val="NormalBold"/>
      </w:pPr>
      <w:r w:rsidRPr="00D44342">
        <w:rPr>
          <w:rStyle w:val="HideTWBExt"/>
          <w:b w:val="0"/>
        </w:rPr>
        <w:t>&lt;/RepeatBlock-By&gt;</w:t>
      </w:r>
    </w:p>
    <w:p w14:paraId="1060B24F"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68A543AF" w14:textId="77777777" w:rsidR="00DF724D" w:rsidRPr="00D44342" w:rsidRDefault="00DF724D" w:rsidP="00DF724D">
      <w:pPr>
        <w:pStyle w:val="NormalBold"/>
      </w:pPr>
      <w:r w:rsidRPr="00D44342">
        <w:rPr>
          <w:rStyle w:val="HideTWBExt"/>
          <w:b w:val="0"/>
        </w:rPr>
        <w:t>&lt;Article&gt;</w:t>
      </w:r>
      <w:r w:rsidRPr="00D44342">
        <w:t>Paragrafo 13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70925C92" w14:textId="77777777" w:rsidTr="00301803">
        <w:trPr>
          <w:trHeight w:hRule="exact" w:val="240"/>
          <w:jc w:val="center"/>
        </w:trPr>
        <w:tc>
          <w:tcPr>
            <w:tcW w:w="9752" w:type="dxa"/>
            <w:gridSpan w:val="2"/>
            <w:tcBorders>
              <w:top w:val="nil"/>
              <w:left w:val="nil"/>
              <w:bottom w:val="nil"/>
              <w:right w:val="nil"/>
            </w:tcBorders>
          </w:tcPr>
          <w:p w14:paraId="27227940" w14:textId="77777777" w:rsidR="00DF724D" w:rsidRPr="00D44342" w:rsidRDefault="00DF724D" w:rsidP="00301803"/>
        </w:tc>
      </w:tr>
      <w:tr w:rsidR="00DF724D" w:rsidRPr="00D44342" w14:paraId="7EE7482A" w14:textId="77777777" w:rsidTr="00301803">
        <w:trPr>
          <w:trHeight w:val="240"/>
          <w:jc w:val="center"/>
        </w:trPr>
        <w:tc>
          <w:tcPr>
            <w:tcW w:w="4876" w:type="dxa"/>
            <w:tcBorders>
              <w:top w:val="nil"/>
              <w:left w:val="nil"/>
              <w:bottom w:val="nil"/>
              <w:right w:val="nil"/>
            </w:tcBorders>
          </w:tcPr>
          <w:p w14:paraId="39F64274"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376027E5" w14:textId="77777777" w:rsidR="00DF724D" w:rsidRPr="00D44342" w:rsidRDefault="00DF724D" w:rsidP="00301803">
            <w:pPr>
              <w:pStyle w:val="AmColumnHeading"/>
            </w:pPr>
            <w:r w:rsidRPr="00D44342">
              <w:t>Emendamento</w:t>
            </w:r>
          </w:p>
        </w:tc>
      </w:tr>
      <w:tr w:rsidR="00DF724D" w:rsidRPr="00D44342" w14:paraId="725D141D" w14:textId="77777777" w:rsidTr="00301803">
        <w:trPr>
          <w:jc w:val="center"/>
        </w:trPr>
        <w:tc>
          <w:tcPr>
            <w:tcW w:w="4876" w:type="dxa"/>
            <w:tcBorders>
              <w:top w:val="nil"/>
              <w:left w:val="nil"/>
              <w:bottom w:val="nil"/>
              <w:right w:val="nil"/>
            </w:tcBorders>
          </w:tcPr>
          <w:p w14:paraId="09C87A82" w14:textId="77777777" w:rsidR="00DF724D" w:rsidRPr="00D44342" w:rsidRDefault="00DF724D" w:rsidP="00301803">
            <w:pPr>
              <w:pStyle w:val="Normal6a"/>
            </w:pPr>
          </w:p>
        </w:tc>
        <w:tc>
          <w:tcPr>
            <w:tcW w:w="4876" w:type="dxa"/>
            <w:tcBorders>
              <w:top w:val="nil"/>
              <w:left w:val="nil"/>
              <w:bottom w:val="nil"/>
              <w:right w:val="nil"/>
            </w:tcBorders>
          </w:tcPr>
          <w:p w14:paraId="6B107B74" w14:textId="77777777" w:rsidR="00DF724D" w:rsidRPr="00D44342" w:rsidRDefault="00DF724D" w:rsidP="00301803">
            <w:pPr>
              <w:pStyle w:val="Normal6a"/>
            </w:pPr>
            <w:r w:rsidRPr="00D44342">
              <w:rPr>
                <w:b/>
                <w:i/>
              </w:rPr>
              <w:t>13 bis.</w:t>
            </w:r>
            <w:r w:rsidRPr="00D44342">
              <w:tab/>
            </w:r>
            <w:r w:rsidRPr="00D44342">
              <w:rPr>
                <w:b/>
                <w:i/>
              </w:rPr>
              <w:t>invita la Commissione a migliorare e monitorare la percezione pubblica dell'impegno dell'UE nei paesi partner e a integrare tali risultati nella propria comunicazione e nel proprio approccio politico; invita, a tale riguardo, a rafforzare la cooperazione e le attività di sensibilizzazione con le agenzie delle Nazioni Unite che operano sul campo, in particolare nelle zone di conflitto, in quanto hanno accesso diretto alle comunità locali e ne godono la fiducia;</w:t>
            </w:r>
          </w:p>
        </w:tc>
      </w:tr>
    </w:tbl>
    <w:p w14:paraId="77D989DA"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6F8A70FF" w14:textId="77777777" w:rsidR="00DF724D" w:rsidRPr="00D44342" w:rsidRDefault="00DF724D" w:rsidP="00DF724D">
      <w:r w:rsidRPr="00D44342">
        <w:rPr>
          <w:rStyle w:val="HideTWBExt"/>
        </w:rPr>
        <w:t>&lt;/Amend&gt;</w:t>
      </w:r>
    </w:p>
    <w:p w14:paraId="691422CC"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248</w:t>
      </w:r>
      <w:r w:rsidRPr="00D44342">
        <w:rPr>
          <w:rStyle w:val="HideTWBExt"/>
          <w:b w:val="0"/>
        </w:rPr>
        <w:t>&lt;/NumAm&gt;</w:t>
      </w:r>
    </w:p>
    <w:p w14:paraId="4487E6EB" w14:textId="77777777" w:rsidR="00DF724D" w:rsidRPr="00D44342" w:rsidRDefault="00DF724D" w:rsidP="00DF724D">
      <w:pPr>
        <w:pStyle w:val="NormalBold"/>
      </w:pPr>
      <w:r w:rsidRPr="00D44342">
        <w:rPr>
          <w:rStyle w:val="HideTWBExt"/>
          <w:b w:val="0"/>
        </w:rPr>
        <w:t>&lt;RepeatBlock-By&gt;&lt;Members&gt;</w:t>
      </w:r>
      <w:r w:rsidRPr="00D44342">
        <w:t>Stanislav Stoyanov</w:t>
      </w:r>
      <w:r w:rsidRPr="00D44342">
        <w:rPr>
          <w:rStyle w:val="HideTWBExt"/>
          <w:b w:val="0"/>
        </w:rPr>
        <w:t>&lt;/Members&gt;</w:t>
      </w:r>
    </w:p>
    <w:p w14:paraId="2CB2940C" w14:textId="77777777" w:rsidR="00DF724D" w:rsidRPr="00D44342" w:rsidRDefault="00DF724D" w:rsidP="00DF724D">
      <w:r w:rsidRPr="00D44342">
        <w:rPr>
          <w:rStyle w:val="HideTWBExt"/>
        </w:rPr>
        <w:t>&lt;AuNomDe&gt;</w:t>
      </w:r>
      <w:r w:rsidRPr="00D44342">
        <w:rPr>
          <w:rStyle w:val="HideTWBInt"/>
        </w:rPr>
        <w:t>{ESN}</w:t>
      </w:r>
      <w:r w:rsidRPr="00D44342">
        <w:t>a nome del gruppo ESN</w:t>
      </w:r>
      <w:r w:rsidRPr="00D44342">
        <w:rPr>
          <w:rStyle w:val="HideTWBExt"/>
        </w:rPr>
        <w:t>&lt;/AuNomDe&gt;</w:t>
      </w:r>
    </w:p>
    <w:p w14:paraId="59E65F8F" w14:textId="77777777" w:rsidR="00DF724D" w:rsidRPr="00D44342" w:rsidRDefault="00DF724D" w:rsidP="00DF724D">
      <w:pPr>
        <w:pStyle w:val="NormalBold"/>
      </w:pPr>
      <w:r w:rsidRPr="00D44342">
        <w:rPr>
          <w:rStyle w:val="HideTWBExt"/>
          <w:b w:val="0"/>
        </w:rPr>
        <w:t>&lt;/RepeatBlock-By&gt;</w:t>
      </w:r>
    </w:p>
    <w:p w14:paraId="75ECCA8F"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1823D972" w14:textId="77777777" w:rsidR="00DF724D" w:rsidRPr="00D44342" w:rsidRDefault="00DF724D" w:rsidP="00DF724D">
      <w:pPr>
        <w:pStyle w:val="NormalBold"/>
      </w:pPr>
      <w:r w:rsidRPr="00D44342">
        <w:rPr>
          <w:rStyle w:val="HideTWBExt"/>
          <w:b w:val="0"/>
        </w:rPr>
        <w:t>&lt;Article&gt;</w:t>
      </w:r>
      <w:r w:rsidRPr="00D44342">
        <w:t>Paragrafo 13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34D6F0CF" w14:textId="77777777" w:rsidTr="00301803">
        <w:trPr>
          <w:trHeight w:hRule="exact" w:val="240"/>
          <w:jc w:val="center"/>
        </w:trPr>
        <w:tc>
          <w:tcPr>
            <w:tcW w:w="9752" w:type="dxa"/>
            <w:gridSpan w:val="2"/>
            <w:tcBorders>
              <w:top w:val="nil"/>
              <w:left w:val="nil"/>
              <w:bottom w:val="nil"/>
              <w:right w:val="nil"/>
            </w:tcBorders>
          </w:tcPr>
          <w:p w14:paraId="3259A9E1" w14:textId="77777777" w:rsidR="00DF724D" w:rsidRPr="00D44342" w:rsidRDefault="00DF724D" w:rsidP="00301803"/>
        </w:tc>
      </w:tr>
      <w:tr w:rsidR="00DF724D" w:rsidRPr="00D44342" w14:paraId="7D0B8CE0" w14:textId="77777777" w:rsidTr="00301803">
        <w:trPr>
          <w:trHeight w:val="240"/>
          <w:jc w:val="center"/>
        </w:trPr>
        <w:tc>
          <w:tcPr>
            <w:tcW w:w="4876" w:type="dxa"/>
            <w:tcBorders>
              <w:top w:val="nil"/>
              <w:left w:val="nil"/>
              <w:bottom w:val="nil"/>
              <w:right w:val="nil"/>
            </w:tcBorders>
          </w:tcPr>
          <w:p w14:paraId="34E10766"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37E5917F" w14:textId="77777777" w:rsidR="00DF724D" w:rsidRPr="00D44342" w:rsidRDefault="00DF724D" w:rsidP="00301803">
            <w:pPr>
              <w:pStyle w:val="AmColumnHeading"/>
            </w:pPr>
            <w:r w:rsidRPr="00D44342">
              <w:t>Emendamento</w:t>
            </w:r>
          </w:p>
        </w:tc>
      </w:tr>
      <w:tr w:rsidR="00DF724D" w:rsidRPr="00D44342" w14:paraId="02D5508D" w14:textId="77777777" w:rsidTr="00301803">
        <w:trPr>
          <w:jc w:val="center"/>
        </w:trPr>
        <w:tc>
          <w:tcPr>
            <w:tcW w:w="4876" w:type="dxa"/>
            <w:tcBorders>
              <w:top w:val="nil"/>
              <w:left w:val="nil"/>
              <w:bottom w:val="nil"/>
              <w:right w:val="nil"/>
            </w:tcBorders>
          </w:tcPr>
          <w:p w14:paraId="3F28621D" w14:textId="77777777" w:rsidR="00DF724D" w:rsidRPr="00D44342" w:rsidRDefault="00DF724D" w:rsidP="00301803">
            <w:pPr>
              <w:pStyle w:val="Normal6a"/>
            </w:pPr>
          </w:p>
        </w:tc>
        <w:tc>
          <w:tcPr>
            <w:tcW w:w="4876" w:type="dxa"/>
            <w:tcBorders>
              <w:top w:val="nil"/>
              <w:left w:val="nil"/>
              <w:bottom w:val="nil"/>
              <w:right w:val="nil"/>
            </w:tcBorders>
          </w:tcPr>
          <w:p w14:paraId="0B48CC61" w14:textId="77777777" w:rsidR="00DF724D" w:rsidRPr="00D44342" w:rsidRDefault="00DF724D" w:rsidP="00301803">
            <w:pPr>
              <w:pStyle w:val="Normal6a"/>
            </w:pPr>
            <w:r w:rsidRPr="00D44342">
              <w:rPr>
                <w:b/>
                <w:i/>
              </w:rPr>
              <w:t>13 bis.</w:t>
            </w:r>
            <w:r w:rsidRPr="00D44342">
              <w:tab/>
            </w:r>
            <w:r w:rsidRPr="00D44342">
              <w:rPr>
                <w:b/>
                <w:i/>
              </w:rPr>
              <w:t>sottolinea che i tre pilastri del piano d'azione nell'ambito del patto per il Mediterraneo dovrebbero essere attuati in modo coordinato e sinergico al fine di creare opportunità occupazionali per i giovani nella regione, stimolare la crescita sostenibile e affrontare le cause profonde della povertà, della fuga di cervelli e della migrazione;</w:t>
            </w:r>
          </w:p>
        </w:tc>
      </w:tr>
    </w:tbl>
    <w:p w14:paraId="4C7FE440"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6164397A" w14:textId="77777777" w:rsidR="00DF724D" w:rsidRPr="00D44342" w:rsidRDefault="00DF724D" w:rsidP="00DF724D">
      <w:r w:rsidRPr="00D44342">
        <w:rPr>
          <w:rStyle w:val="HideTWBExt"/>
        </w:rPr>
        <w:t>&lt;/Amend&gt;</w:t>
      </w:r>
    </w:p>
    <w:p w14:paraId="0D42E5B6"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249</w:t>
      </w:r>
      <w:r w:rsidRPr="00D44342">
        <w:rPr>
          <w:rStyle w:val="HideTWBExt"/>
          <w:b w:val="0"/>
        </w:rPr>
        <w:t>&lt;/NumAm&gt;</w:t>
      </w:r>
    </w:p>
    <w:p w14:paraId="5A73371B" w14:textId="77777777" w:rsidR="00DF724D" w:rsidRPr="00D44342" w:rsidRDefault="00DF724D" w:rsidP="00DF724D">
      <w:pPr>
        <w:pStyle w:val="NormalBold"/>
      </w:pPr>
      <w:r w:rsidRPr="00D44342">
        <w:rPr>
          <w:rStyle w:val="HideTWBExt"/>
          <w:b w:val="0"/>
        </w:rPr>
        <w:t>&lt;RepeatBlock-By&gt;&lt;Members&gt;</w:t>
      </w:r>
      <w:r w:rsidRPr="00D44342">
        <w:t>Reinhold Lopatka</w:t>
      </w:r>
      <w:r w:rsidRPr="00D44342">
        <w:rPr>
          <w:rStyle w:val="HideTWBExt"/>
          <w:b w:val="0"/>
        </w:rPr>
        <w:t>&lt;/Members&gt;</w:t>
      </w:r>
    </w:p>
    <w:p w14:paraId="1115E54C" w14:textId="77777777" w:rsidR="00DF724D" w:rsidRPr="00D44342" w:rsidRDefault="00DF724D" w:rsidP="00DF724D">
      <w:pPr>
        <w:pStyle w:val="NormalBold"/>
      </w:pPr>
      <w:r w:rsidRPr="00D44342">
        <w:rPr>
          <w:rStyle w:val="HideTWBExt"/>
          <w:b w:val="0"/>
        </w:rPr>
        <w:t>&lt;/RepeatBlock-By&gt;</w:t>
      </w:r>
    </w:p>
    <w:p w14:paraId="100A49F6"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75C4226E" w14:textId="77777777" w:rsidR="00DF724D" w:rsidRPr="00D44342" w:rsidRDefault="00DF724D" w:rsidP="00DF724D">
      <w:pPr>
        <w:pStyle w:val="NormalBold"/>
      </w:pPr>
      <w:r w:rsidRPr="00D44342">
        <w:rPr>
          <w:rStyle w:val="HideTWBExt"/>
          <w:b w:val="0"/>
        </w:rPr>
        <w:t>&lt;Article&gt;</w:t>
      </w:r>
      <w:r w:rsidRPr="00D44342">
        <w:t>Paragrafo 13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7347A93F" w14:textId="77777777" w:rsidTr="00301803">
        <w:trPr>
          <w:trHeight w:hRule="exact" w:val="240"/>
          <w:jc w:val="center"/>
        </w:trPr>
        <w:tc>
          <w:tcPr>
            <w:tcW w:w="9752" w:type="dxa"/>
            <w:gridSpan w:val="2"/>
            <w:tcBorders>
              <w:top w:val="nil"/>
              <w:left w:val="nil"/>
              <w:bottom w:val="nil"/>
              <w:right w:val="nil"/>
            </w:tcBorders>
          </w:tcPr>
          <w:p w14:paraId="0069BB6B" w14:textId="77777777" w:rsidR="00DF724D" w:rsidRPr="00D44342" w:rsidRDefault="00DF724D" w:rsidP="00301803"/>
        </w:tc>
      </w:tr>
      <w:tr w:rsidR="00DF724D" w:rsidRPr="00D44342" w14:paraId="209B3DD5" w14:textId="77777777" w:rsidTr="00301803">
        <w:trPr>
          <w:trHeight w:val="240"/>
          <w:jc w:val="center"/>
        </w:trPr>
        <w:tc>
          <w:tcPr>
            <w:tcW w:w="4876" w:type="dxa"/>
            <w:tcBorders>
              <w:top w:val="nil"/>
              <w:left w:val="nil"/>
              <w:bottom w:val="nil"/>
              <w:right w:val="nil"/>
            </w:tcBorders>
          </w:tcPr>
          <w:p w14:paraId="1F34CAA1"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474E4433" w14:textId="77777777" w:rsidR="00DF724D" w:rsidRPr="00D44342" w:rsidRDefault="00DF724D" w:rsidP="00301803">
            <w:pPr>
              <w:pStyle w:val="AmColumnHeading"/>
            </w:pPr>
            <w:r w:rsidRPr="00D44342">
              <w:t>Emendamento</w:t>
            </w:r>
          </w:p>
        </w:tc>
      </w:tr>
      <w:tr w:rsidR="00DF724D" w:rsidRPr="00D44342" w14:paraId="1CA4969D" w14:textId="77777777" w:rsidTr="00301803">
        <w:trPr>
          <w:jc w:val="center"/>
        </w:trPr>
        <w:tc>
          <w:tcPr>
            <w:tcW w:w="4876" w:type="dxa"/>
            <w:tcBorders>
              <w:top w:val="nil"/>
              <w:left w:val="nil"/>
              <w:bottom w:val="nil"/>
              <w:right w:val="nil"/>
            </w:tcBorders>
          </w:tcPr>
          <w:p w14:paraId="7E9FDE08" w14:textId="77777777" w:rsidR="00DF724D" w:rsidRPr="00D44342" w:rsidRDefault="00DF724D" w:rsidP="00301803">
            <w:pPr>
              <w:pStyle w:val="Normal6a"/>
            </w:pPr>
          </w:p>
        </w:tc>
        <w:tc>
          <w:tcPr>
            <w:tcW w:w="4876" w:type="dxa"/>
            <w:tcBorders>
              <w:top w:val="nil"/>
              <w:left w:val="nil"/>
              <w:bottom w:val="nil"/>
              <w:right w:val="nil"/>
            </w:tcBorders>
          </w:tcPr>
          <w:p w14:paraId="5615C7F3" w14:textId="77777777" w:rsidR="00DF724D" w:rsidRPr="00D44342" w:rsidRDefault="00DF724D" w:rsidP="00301803">
            <w:pPr>
              <w:pStyle w:val="Normal6a"/>
            </w:pPr>
            <w:r w:rsidRPr="00D44342">
              <w:rPr>
                <w:b/>
                <w:i/>
              </w:rPr>
              <w:t>13 bis.</w:t>
            </w:r>
            <w:r w:rsidRPr="00D44342">
              <w:tab/>
            </w:r>
            <w:r w:rsidRPr="00D44342">
              <w:rPr>
                <w:b/>
                <w:i/>
              </w:rPr>
              <w:t>sottolinea la crescente concorrenza geopolitica e la multipolarità nella regione mediterranea e sottolinea che il patto dovrebbe contribuire a rafforzare la presenza strategica, la credibilità e i partenariati dell'Unione europea nella regione;</w:t>
            </w:r>
          </w:p>
        </w:tc>
      </w:tr>
    </w:tbl>
    <w:p w14:paraId="7132B6A3"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41956E7F" w14:textId="77777777" w:rsidR="00DF724D" w:rsidRPr="00D44342" w:rsidRDefault="00DF724D" w:rsidP="00DF724D">
      <w:r w:rsidRPr="00D44342">
        <w:rPr>
          <w:rStyle w:val="HideTWBExt"/>
        </w:rPr>
        <w:t>&lt;/Amend&gt;</w:t>
      </w:r>
    </w:p>
    <w:p w14:paraId="17CF1029"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250</w:t>
      </w:r>
      <w:r w:rsidRPr="00D44342">
        <w:rPr>
          <w:rStyle w:val="HideTWBExt"/>
          <w:b w:val="0"/>
        </w:rPr>
        <w:t>&lt;/NumAm&gt;</w:t>
      </w:r>
    </w:p>
    <w:p w14:paraId="7DABB82D" w14:textId="77777777" w:rsidR="00DF724D" w:rsidRPr="00D44342" w:rsidRDefault="00DF724D" w:rsidP="00DF724D">
      <w:pPr>
        <w:pStyle w:val="NormalBold"/>
      </w:pPr>
      <w:r w:rsidRPr="00D44342">
        <w:rPr>
          <w:rStyle w:val="HideTWBExt"/>
          <w:b w:val="0"/>
        </w:rPr>
        <w:t>&lt;RepeatBlock-By&gt;&lt;Members&gt;</w:t>
      </w:r>
      <w:r w:rsidRPr="00D44342">
        <w:t>Laura Ballarín Cereza, Javi López</w:t>
      </w:r>
      <w:r w:rsidRPr="00D44342">
        <w:rPr>
          <w:rStyle w:val="HideTWBExt"/>
          <w:b w:val="0"/>
        </w:rPr>
        <w:t>&lt;/Members&gt;</w:t>
      </w:r>
    </w:p>
    <w:p w14:paraId="3FC59AE5" w14:textId="77777777" w:rsidR="00DF724D" w:rsidRPr="00D44342" w:rsidRDefault="00DF724D" w:rsidP="00DF724D">
      <w:pPr>
        <w:pStyle w:val="NormalBold"/>
      </w:pPr>
      <w:r w:rsidRPr="00D44342">
        <w:rPr>
          <w:rStyle w:val="HideTWBExt"/>
          <w:b w:val="0"/>
        </w:rPr>
        <w:t>&lt;/RepeatBlock-By&gt;</w:t>
      </w:r>
    </w:p>
    <w:p w14:paraId="1AD42979"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5847B81C" w14:textId="77777777" w:rsidR="00DF724D" w:rsidRPr="00D44342" w:rsidRDefault="00DF724D" w:rsidP="00DF724D">
      <w:pPr>
        <w:pStyle w:val="NormalBold"/>
      </w:pPr>
      <w:r w:rsidRPr="00D44342">
        <w:rPr>
          <w:rStyle w:val="HideTWBExt"/>
          <w:b w:val="0"/>
        </w:rPr>
        <w:t>&lt;Article&gt;</w:t>
      </w:r>
      <w:r w:rsidRPr="00D44342">
        <w:t>Paragrafo 13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04140E6B" w14:textId="77777777" w:rsidTr="00301803">
        <w:trPr>
          <w:trHeight w:hRule="exact" w:val="240"/>
          <w:jc w:val="center"/>
        </w:trPr>
        <w:tc>
          <w:tcPr>
            <w:tcW w:w="9752" w:type="dxa"/>
            <w:gridSpan w:val="2"/>
            <w:tcBorders>
              <w:top w:val="nil"/>
              <w:left w:val="nil"/>
              <w:bottom w:val="nil"/>
              <w:right w:val="nil"/>
            </w:tcBorders>
          </w:tcPr>
          <w:p w14:paraId="526EEA01" w14:textId="77777777" w:rsidR="00DF724D" w:rsidRPr="00D44342" w:rsidRDefault="00DF724D" w:rsidP="00301803"/>
        </w:tc>
      </w:tr>
      <w:tr w:rsidR="00DF724D" w:rsidRPr="00D44342" w14:paraId="66BCF7AA" w14:textId="77777777" w:rsidTr="00301803">
        <w:trPr>
          <w:trHeight w:val="240"/>
          <w:jc w:val="center"/>
        </w:trPr>
        <w:tc>
          <w:tcPr>
            <w:tcW w:w="4876" w:type="dxa"/>
            <w:tcBorders>
              <w:top w:val="nil"/>
              <w:left w:val="nil"/>
              <w:bottom w:val="nil"/>
              <w:right w:val="nil"/>
            </w:tcBorders>
          </w:tcPr>
          <w:p w14:paraId="1079E17C"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ECC17E2" w14:textId="77777777" w:rsidR="00DF724D" w:rsidRPr="00D44342" w:rsidRDefault="00DF724D" w:rsidP="00301803">
            <w:pPr>
              <w:pStyle w:val="AmColumnHeading"/>
            </w:pPr>
            <w:r w:rsidRPr="00D44342">
              <w:t>Emendamento</w:t>
            </w:r>
          </w:p>
        </w:tc>
      </w:tr>
      <w:tr w:rsidR="00DF724D" w:rsidRPr="00D44342" w14:paraId="46CBD893" w14:textId="77777777" w:rsidTr="00301803">
        <w:trPr>
          <w:jc w:val="center"/>
        </w:trPr>
        <w:tc>
          <w:tcPr>
            <w:tcW w:w="4876" w:type="dxa"/>
            <w:tcBorders>
              <w:top w:val="nil"/>
              <w:left w:val="nil"/>
              <w:bottom w:val="nil"/>
              <w:right w:val="nil"/>
            </w:tcBorders>
          </w:tcPr>
          <w:p w14:paraId="7A76284B" w14:textId="77777777" w:rsidR="00DF724D" w:rsidRPr="00D44342" w:rsidRDefault="00DF724D" w:rsidP="00301803">
            <w:pPr>
              <w:pStyle w:val="Normal6a"/>
            </w:pPr>
          </w:p>
        </w:tc>
        <w:tc>
          <w:tcPr>
            <w:tcW w:w="4876" w:type="dxa"/>
            <w:tcBorders>
              <w:top w:val="nil"/>
              <w:left w:val="nil"/>
              <w:bottom w:val="nil"/>
              <w:right w:val="nil"/>
            </w:tcBorders>
          </w:tcPr>
          <w:p w14:paraId="21F4C8E6" w14:textId="77777777" w:rsidR="00DF724D" w:rsidRPr="00D44342" w:rsidRDefault="00DF724D" w:rsidP="00301803">
            <w:pPr>
              <w:pStyle w:val="Normal6a"/>
            </w:pPr>
            <w:r w:rsidRPr="00D44342">
              <w:rPr>
                <w:b/>
                <w:i/>
              </w:rPr>
              <w:t>13 bis.</w:t>
            </w:r>
            <w:r w:rsidRPr="00D44342">
              <w:tab/>
            </w:r>
            <w:r w:rsidRPr="00D44342">
              <w:rPr>
                <w:b/>
                <w:i/>
              </w:rPr>
              <w:t>chiede che il Mediterraneo rimanga una priorità strategica nell'ambito dell'azione esterna dell'Unione e del futuro quadro finanziario pluriennale, rispecchiando l'importanza geopolitica, ambientale e demografica della regione per l'Europa;</w:t>
            </w:r>
          </w:p>
        </w:tc>
      </w:tr>
    </w:tbl>
    <w:p w14:paraId="15406203"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61FCC210" w14:textId="77777777" w:rsidR="00DF724D" w:rsidRPr="00D44342" w:rsidRDefault="00DF724D" w:rsidP="00DF724D">
      <w:r w:rsidRPr="00D44342">
        <w:rPr>
          <w:rStyle w:val="HideTWBExt"/>
        </w:rPr>
        <w:t>&lt;/Amend&gt;</w:t>
      </w:r>
    </w:p>
    <w:p w14:paraId="3111797E"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251</w:t>
      </w:r>
      <w:r w:rsidRPr="00D44342">
        <w:rPr>
          <w:rStyle w:val="HideTWBExt"/>
          <w:b w:val="0"/>
        </w:rPr>
        <w:t>&lt;/NumAm&gt;</w:t>
      </w:r>
    </w:p>
    <w:p w14:paraId="066E9A70" w14:textId="77777777" w:rsidR="00DF724D" w:rsidRPr="00D44342" w:rsidRDefault="00DF724D" w:rsidP="00DF724D">
      <w:pPr>
        <w:pStyle w:val="NormalBold"/>
      </w:pPr>
      <w:r w:rsidRPr="00D44342">
        <w:rPr>
          <w:rStyle w:val="HideTWBExt"/>
          <w:b w:val="0"/>
        </w:rPr>
        <w:t>&lt;RepeatBlock-By&gt;&lt;Members&gt;</w:t>
      </w:r>
      <w:r w:rsidRPr="00D44342">
        <w:t>Geadis Geadi, Emmanouil Fragkos</w:t>
      </w:r>
      <w:r w:rsidRPr="00D44342">
        <w:rPr>
          <w:rStyle w:val="HideTWBExt"/>
          <w:b w:val="0"/>
        </w:rPr>
        <w:t>&lt;/Members&gt;</w:t>
      </w:r>
    </w:p>
    <w:p w14:paraId="5C276EFC" w14:textId="77777777" w:rsidR="00DF724D" w:rsidRPr="00D44342" w:rsidRDefault="00DF724D" w:rsidP="00DF724D">
      <w:pPr>
        <w:pStyle w:val="NormalBold"/>
      </w:pPr>
      <w:r w:rsidRPr="00D44342">
        <w:rPr>
          <w:rStyle w:val="HideTWBExt"/>
          <w:b w:val="0"/>
        </w:rPr>
        <w:t>&lt;/RepeatBlock-By&gt;</w:t>
      </w:r>
    </w:p>
    <w:p w14:paraId="6FD9B181"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0D7B9AA7" w14:textId="77777777" w:rsidR="00DF724D" w:rsidRPr="00D44342" w:rsidRDefault="00DF724D" w:rsidP="00DF724D">
      <w:pPr>
        <w:pStyle w:val="NormalBold"/>
      </w:pPr>
      <w:r w:rsidRPr="00D44342">
        <w:rPr>
          <w:rStyle w:val="HideTWBExt"/>
          <w:b w:val="0"/>
        </w:rPr>
        <w:t>&lt;Article&gt;</w:t>
      </w:r>
      <w:r w:rsidRPr="00D44342">
        <w:t>Paragrafo 13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4D01660C" w14:textId="77777777" w:rsidTr="00301803">
        <w:trPr>
          <w:trHeight w:hRule="exact" w:val="240"/>
          <w:jc w:val="center"/>
        </w:trPr>
        <w:tc>
          <w:tcPr>
            <w:tcW w:w="9752" w:type="dxa"/>
            <w:gridSpan w:val="2"/>
            <w:tcBorders>
              <w:top w:val="nil"/>
              <w:left w:val="nil"/>
              <w:bottom w:val="nil"/>
              <w:right w:val="nil"/>
            </w:tcBorders>
          </w:tcPr>
          <w:p w14:paraId="59E8A4A6" w14:textId="77777777" w:rsidR="00DF724D" w:rsidRPr="00D44342" w:rsidRDefault="00DF724D" w:rsidP="00301803"/>
        </w:tc>
      </w:tr>
      <w:tr w:rsidR="00DF724D" w:rsidRPr="00D44342" w14:paraId="1CD79B02" w14:textId="77777777" w:rsidTr="00301803">
        <w:trPr>
          <w:trHeight w:val="240"/>
          <w:jc w:val="center"/>
        </w:trPr>
        <w:tc>
          <w:tcPr>
            <w:tcW w:w="4876" w:type="dxa"/>
            <w:tcBorders>
              <w:top w:val="nil"/>
              <w:left w:val="nil"/>
              <w:bottom w:val="nil"/>
              <w:right w:val="nil"/>
            </w:tcBorders>
          </w:tcPr>
          <w:p w14:paraId="49B4A9DC"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32E52C0C" w14:textId="77777777" w:rsidR="00DF724D" w:rsidRPr="00D44342" w:rsidRDefault="00DF724D" w:rsidP="00301803">
            <w:pPr>
              <w:pStyle w:val="AmColumnHeading"/>
            </w:pPr>
            <w:r w:rsidRPr="00D44342">
              <w:t>Emendamento</w:t>
            </w:r>
          </w:p>
        </w:tc>
      </w:tr>
      <w:tr w:rsidR="00DF724D" w:rsidRPr="00D44342" w14:paraId="34862B22" w14:textId="77777777" w:rsidTr="00301803">
        <w:trPr>
          <w:jc w:val="center"/>
        </w:trPr>
        <w:tc>
          <w:tcPr>
            <w:tcW w:w="4876" w:type="dxa"/>
            <w:tcBorders>
              <w:top w:val="nil"/>
              <w:left w:val="nil"/>
              <w:bottom w:val="nil"/>
              <w:right w:val="nil"/>
            </w:tcBorders>
          </w:tcPr>
          <w:p w14:paraId="16625C9E" w14:textId="77777777" w:rsidR="00DF724D" w:rsidRPr="00D44342" w:rsidRDefault="00DF724D" w:rsidP="00301803">
            <w:pPr>
              <w:pStyle w:val="Normal6a"/>
            </w:pPr>
          </w:p>
        </w:tc>
        <w:tc>
          <w:tcPr>
            <w:tcW w:w="4876" w:type="dxa"/>
            <w:tcBorders>
              <w:top w:val="nil"/>
              <w:left w:val="nil"/>
              <w:bottom w:val="nil"/>
              <w:right w:val="nil"/>
            </w:tcBorders>
          </w:tcPr>
          <w:p w14:paraId="5687D869" w14:textId="77777777" w:rsidR="00DF724D" w:rsidRPr="00D44342" w:rsidRDefault="00DF724D" w:rsidP="00301803">
            <w:pPr>
              <w:pStyle w:val="Normal6a"/>
            </w:pPr>
            <w:r w:rsidRPr="00D44342">
              <w:rPr>
                <w:b/>
                <w:i/>
              </w:rPr>
              <w:t>13 bis.</w:t>
            </w:r>
            <w:r w:rsidRPr="00D44342">
              <w:tab/>
            </w:r>
            <w:r w:rsidRPr="00D44342">
              <w:rPr>
                <w:b/>
                <w:i/>
              </w:rPr>
              <w:t>riconosce che Cipro è una porta d'accesso fondamentale tra l'Unione europea e il Medio Oriente e sottolinea l'importanza di approfondire la cooperazione con i paesi partner mediterranei al fine di promuovere la stabilità, la sicurezza e la prosperità regionali;</w:t>
            </w:r>
          </w:p>
        </w:tc>
      </w:tr>
    </w:tbl>
    <w:p w14:paraId="1A317BEA"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776B7B33" w14:textId="77777777" w:rsidR="00DF724D" w:rsidRPr="00D44342" w:rsidRDefault="00DF724D" w:rsidP="00DF724D">
      <w:r w:rsidRPr="00D44342">
        <w:rPr>
          <w:rStyle w:val="HideTWBExt"/>
        </w:rPr>
        <w:t>&lt;/Amend&gt;</w:t>
      </w:r>
    </w:p>
    <w:p w14:paraId="3C1A5686"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252</w:t>
      </w:r>
      <w:r w:rsidRPr="00D44342">
        <w:rPr>
          <w:rStyle w:val="HideTWBExt"/>
          <w:b w:val="0"/>
        </w:rPr>
        <w:t>&lt;/NumAm&gt;</w:t>
      </w:r>
    </w:p>
    <w:p w14:paraId="5976397B" w14:textId="77777777" w:rsidR="00DF724D" w:rsidRPr="00D44342" w:rsidRDefault="00DF724D" w:rsidP="00DF724D">
      <w:pPr>
        <w:pStyle w:val="NormalBold"/>
      </w:pPr>
      <w:r w:rsidRPr="00D44342">
        <w:rPr>
          <w:rStyle w:val="HideTWBExt"/>
          <w:b w:val="0"/>
        </w:rPr>
        <w:t>&lt;RepeatBlock-By&gt;&lt;Members&gt;</w:t>
      </w:r>
      <w:r w:rsidRPr="00D44342">
        <w:t>Nicola Zingaretti, Nacho Sánchez Amor, Yannis Maniatis, Elio Di Rupo, Marco Tarquinio, Matjaž Nemec, Marta Temido, Costas Mavrides</w:t>
      </w:r>
      <w:r w:rsidRPr="00D44342">
        <w:rPr>
          <w:rStyle w:val="HideTWBExt"/>
          <w:b w:val="0"/>
        </w:rPr>
        <w:t>&lt;/Members&gt;</w:t>
      </w:r>
    </w:p>
    <w:p w14:paraId="2788059E" w14:textId="77777777" w:rsidR="00DF724D" w:rsidRPr="00D44342" w:rsidRDefault="00DF724D" w:rsidP="00DF724D">
      <w:pPr>
        <w:pStyle w:val="NormalBold"/>
      </w:pPr>
      <w:r w:rsidRPr="00D44342">
        <w:rPr>
          <w:rStyle w:val="HideTWBExt"/>
          <w:b w:val="0"/>
        </w:rPr>
        <w:t>&lt;/RepeatBlock-By&gt;</w:t>
      </w:r>
    </w:p>
    <w:p w14:paraId="284C4163"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10753548" w14:textId="77777777" w:rsidR="00DF724D" w:rsidRPr="00D44342" w:rsidRDefault="00DF724D" w:rsidP="00DF724D">
      <w:pPr>
        <w:pStyle w:val="NormalBold"/>
      </w:pPr>
      <w:r w:rsidRPr="00D44342">
        <w:rPr>
          <w:rStyle w:val="HideTWBExt"/>
          <w:b w:val="0"/>
        </w:rPr>
        <w:t>&lt;Article&gt;</w:t>
      </w:r>
      <w:r w:rsidRPr="00D44342">
        <w:t>Paragrafo 13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CF60EF2" w14:textId="77777777" w:rsidTr="00301803">
        <w:trPr>
          <w:trHeight w:hRule="exact" w:val="240"/>
          <w:jc w:val="center"/>
        </w:trPr>
        <w:tc>
          <w:tcPr>
            <w:tcW w:w="9752" w:type="dxa"/>
            <w:gridSpan w:val="2"/>
            <w:tcBorders>
              <w:top w:val="nil"/>
              <w:left w:val="nil"/>
              <w:bottom w:val="nil"/>
              <w:right w:val="nil"/>
            </w:tcBorders>
          </w:tcPr>
          <w:p w14:paraId="7B89B51D" w14:textId="77777777" w:rsidR="00DF724D" w:rsidRPr="00D44342" w:rsidRDefault="00DF724D" w:rsidP="00301803"/>
        </w:tc>
      </w:tr>
      <w:tr w:rsidR="00DF724D" w:rsidRPr="00D44342" w14:paraId="613A90DA" w14:textId="77777777" w:rsidTr="00301803">
        <w:trPr>
          <w:trHeight w:val="240"/>
          <w:jc w:val="center"/>
        </w:trPr>
        <w:tc>
          <w:tcPr>
            <w:tcW w:w="4876" w:type="dxa"/>
            <w:tcBorders>
              <w:top w:val="nil"/>
              <w:left w:val="nil"/>
              <w:bottom w:val="nil"/>
              <w:right w:val="nil"/>
            </w:tcBorders>
          </w:tcPr>
          <w:p w14:paraId="36A84C08"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71799AF5" w14:textId="77777777" w:rsidR="00DF724D" w:rsidRPr="00D44342" w:rsidRDefault="00DF724D" w:rsidP="00301803">
            <w:pPr>
              <w:pStyle w:val="AmColumnHeading"/>
            </w:pPr>
            <w:r w:rsidRPr="00D44342">
              <w:t>Emendamento</w:t>
            </w:r>
          </w:p>
        </w:tc>
      </w:tr>
      <w:tr w:rsidR="00DF724D" w:rsidRPr="00D44342" w14:paraId="2FDDF385" w14:textId="77777777" w:rsidTr="00301803">
        <w:trPr>
          <w:jc w:val="center"/>
        </w:trPr>
        <w:tc>
          <w:tcPr>
            <w:tcW w:w="4876" w:type="dxa"/>
            <w:tcBorders>
              <w:top w:val="nil"/>
              <w:left w:val="nil"/>
              <w:bottom w:val="nil"/>
              <w:right w:val="nil"/>
            </w:tcBorders>
          </w:tcPr>
          <w:p w14:paraId="1ED3F21C" w14:textId="77777777" w:rsidR="00DF724D" w:rsidRPr="00D44342" w:rsidRDefault="00DF724D" w:rsidP="00301803">
            <w:pPr>
              <w:pStyle w:val="Normal6a"/>
            </w:pPr>
          </w:p>
        </w:tc>
        <w:tc>
          <w:tcPr>
            <w:tcW w:w="4876" w:type="dxa"/>
            <w:tcBorders>
              <w:top w:val="nil"/>
              <w:left w:val="nil"/>
              <w:bottom w:val="nil"/>
              <w:right w:val="nil"/>
            </w:tcBorders>
          </w:tcPr>
          <w:p w14:paraId="43FBD9C3" w14:textId="77777777" w:rsidR="00DF724D" w:rsidRPr="00D44342" w:rsidRDefault="00DF724D" w:rsidP="00301803">
            <w:pPr>
              <w:pStyle w:val="Normal6a"/>
            </w:pPr>
            <w:r w:rsidRPr="00D44342">
              <w:rPr>
                <w:b/>
                <w:i/>
              </w:rPr>
              <w:t>13 bis.</w:t>
            </w:r>
            <w:r w:rsidRPr="00D44342">
              <w:tab/>
            </w:r>
            <w:r w:rsidRPr="00D44342">
              <w:rPr>
                <w:b/>
                <w:i/>
              </w:rPr>
              <w:t>ritiene che ogni investimento strutturale finanziato dal patto dovrebbe includere l'assunzione di personale locale, il miglioramento del livello delle competenze e l'inclusione dei giovani come risultati fondamentali;</w:t>
            </w:r>
          </w:p>
        </w:tc>
      </w:tr>
    </w:tbl>
    <w:p w14:paraId="70D3FB72"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0F624538" w14:textId="77777777" w:rsidR="00DF724D" w:rsidRPr="00D44342" w:rsidRDefault="00DF724D" w:rsidP="00DF724D">
      <w:r w:rsidRPr="00D44342">
        <w:rPr>
          <w:rStyle w:val="HideTWBExt"/>
        </w:rPr>
        <w:t>&lt;/Amend&gt;</w:t>
      </w:r>
    </w:p>
    <w:p w14:paraId="314FF0CA"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253</w:t>
      </w:r>
      <w:r w:rsidRPr="00D44342">
        <w:rPr>
          <w:rStyle w:val="HideTWBExt"/>
          <w:b w:val="0"/>
        </w:rPr>
        <w:t>&lt;/NumAm&gt;</w:t>
      </w:r>
    </w:p>
    <w:p w14:paraId="62D5476D" w14:textId="77777777" w:rsidR="00DF724D" w:rsidRPr="00D44342" w:rsidRDefault="00DF724D" w:rsidP="00DF724D">
      <w:pPr>
        <w:pStyle w:val="NormalBold"/>
      </w:pPr>
      <w:r w:rsidRPr="00D44342">
        <w:rPr>
          <w:rStyle w:val="HideTWBExt"/>
          <w:b w:val="0"/>
        </w:rPr>
        <w:t>&lt;RepeatBlock-By&gt;&lt;Members&gt;</w:t>
      </w:r>
      <w:r w:rsidRPr="00D44342">
        <w:t>Laura Ballarín Cereza, Javi López</w:t>
      </w:r>
      <w:r w:rsidRPr="00D44342">
        <w:rPr>
          <w:rStyle w:val="HideTWBExt"/>
          <w:b w:val="0"/>
        </w:rPr>
        <w:t>&lt;/Members&gt;</w:t>
      </w:r>
    </w:p>
    <w:p w14:paraId="2B221CD5" w14:textId="77777777" w:rsidR="00DF724D" w:rsidRPr="00D44342" w:rsidRDefault="00DF724D" w:rsidP="00DF724D">
      <w:pPr>
        <w:pStyle w:val="NormalBold"/>
      </w:pPr>
      <w:r w:rsidRPr="00D44342">
        <w:rPr>
          <w:rStyle w:val="HideTWBExt"/>
          <w:b w:val="0"/>
        </w:rPr>
        <w:t>&lt;/RepeatBlock-By&gt;</w:t>
      </w:r>
    </w:p>
    <w:p w14:paraId="56B8D0FF"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0B36BAA1" w14:textId="77777777" w:rsidR="00DF724D" w:rsidRPr="00D44342" w:rsidRDefault="00DF724D" w:rsidP="00DF724D">
      <w:pPr>
        <w:pStyle w:val="NormalBold"/>
      </w:pPr>
      <w:r w:rsidRPr="00D44342">
        <w:rPr>
          <w:rStyle w:val="HideTWBExt"/>
          <w:b w:val="0"/>
        </w:rPr>
        <w:t>&lt;Article&gt;</w:t>
      </w:r>
      <w:r w:rsidRPr="00D44342">
        <w:t>Paragrafo 13 ter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B36FA81" w14:textId="77777777" w:rsidTr="00301803">
        <w:trPr>
          <w:trHeight w:hRule="exact" w:val="240"/>
          <w:jc w:val="center"/>
        </w:trPr>
        <w:tc>
          <w:tcPr>
            <w:tcW w:w="9752" w:type="dxa"/>
            <w:gridSpan w:val="2"/>
            <w:tcBorders>
              <w:top w:val="nil"/>
              <w:left w:val="nil"/>
              <w:bottom w:val="nil"/>
              <w:right w:val="nil"/>
            </w:tcBorders>
          </w:tcPr>
          <w:p w14:paraId="4DA26CDB" w14:textId="77777777" w:rsidR="00DF724D" w:rsidRPr="00D44342" w:rsidRDefault="00DF724D" w:rsidP="00301803"/>
        </w:tc>
      </w:tr>
      <w:tr w:rsidR="00DF724D" w:rsidRPr="00D44342" w14:paraId="1D20342C" w14:textId="77777777" w:rsidTr="00301803">
        <w:trPr>
          <w:trHeight w:val="240"/>
          <w:jc w:val="center"/>
        </w:trPr>
        <w:tc>
          <w:tcPr>
            <w:tcW w:w="4876" w:type="dxa"/>
            <w:tcBorders>
              <w:top w:val="nil"/>
              <w:left w:val="nil"/>
              <w:bottom w:val="nil"/>
              <w:right w:val="nil"/>
            </w:tcBorders>
          </w:tcPr>
          <w:p w14:paraId="373504C0"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08040428" w14:textId="77777777" w:rsidR="00DF724D" w:rsidRPr="00D44342" w:rsidRDefault="00DF724D" w:rsidP="00301803">
            <w:pPr>
              <w:pStyle w:val="AmColumnHeading"/>
            </w:pPr>
            <w:r w:rsidRPr="00D44342">
              <w:t>Emendamento</w:t>
            </w:r>
          </w:p>
        </w:tc>
      </w:tr>
      <w:tr w:rsidR="00DF724D" w:rsidRPr="00D44342" w14:paraId="607CC01C" w14:textId="77777777" w:rsidTr="00301803">
        <w:trPr>
          <w:jc w:val="center"/>
        </w:trPr>
        <w:tc>
          <w:tcPr>
            <w:tcW w:w="4876" w:type="dxa"/>
            <w:tcBorders>
              <w:top w:val="nil"/>
              <w:left w:val="nil"/>
              <w:bottom w:val="nil"/>
              <w:right w:val="nil"/>
            </w:tcBorders>
          </w:tcPr>
          <w:p w14:paraId="777E33F4" w14:textId="77777777" w:rsidR="00DF724D" w:rsidRPr="00D44342" w:rsidRDefault="00DF724D" w:rsidP="00301803">
            <w:pPr>
              <w:pStyle w:val="Normal6a"/>
            </w:pPr>
          </w:p>
        </w:tc>
        <w:tc>
          <w:tcPr>
            <w:tcW w:w="4876" w:type="dxa"/>
            <w:tcBorders>
              <w:top w:val="nil"/>
              <w:left w:val="nil"/>
              <w:bottom w:val="nil"/>
              <w:right w:val="nil"/>
            </w:tcBorders>
          </w:tcPr>
          <w:p w14:paraId="3F9C0BC8" w14:textId="77777777" w:rsidR="00DF724D" w:rsidRPr="00D44342" w:rsidRDefault="00DF724D" w:rsidP="00301803">
            <w:pPr>
              <w:pStyle w:val="Normal6a"/>
            </w:pPr>
            <w:r w:rsidRPr="00D44342">
              <w:rPr>
                <w:b/>
                <w:i/>
              </w:rPr>
              <w:t>13 ter.</w:t>
            </w:r>
            <w:r w:rsidRPr="00D44342">
              <w:tab/>
            </w:r>
            <w:r w:rsidRPr="00D44342">
              <w:rPr>
                <w:b/>
                <w:i/>
              </w:rPr>
              <w:t>sostiene lo sviluppo di strumenti di assistenza tecnica dedicati che facilitino la mobilitazione e l'uso efficace delle risorse finanziarie per i progetti territoriali nell'ambito del patto, anche mediante il rafforzamento della preparazione dei progetti, lo sviluppo delle capacità e l'attivazione di meccanismi di cofinanziamento;</w:t>
            </w:r>
          </w:p>
        </w:tc>
      </w:tr>
    </w:tbl>
    <w:p w14:paraId="2CE2E4D0"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1770D5F5" w14:textId="77777777" w:rsidR="00DF724D" w:rsidRPr="00D44342" w:rsidRDefault="00DF724D" w:rsidP="00DF724D">
      <w:r w:rsidRPr="00D44342">
        <w:rPr>
          <w:rStyle w:val="HideTWBExt"/>
        </w:rPr>
        <w:t>&lt;/Amend&gt;</w:t>
      </w:r>
    </w:p>
    <w:p w14:paraId="58849A4A"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254</w:t>
      </w:r>
      <w:r w:rsidRPr="00D44342">
        <w:rPr>
          <w:rStyle w:val="HideTWBExt"/>
          <w:b w:val="0"/>
        </w:rPr>
        <w:t>&lt;/NumAm&gt;</w:t>
      </w:r>
    </w:p>
    <w:p w14:paraId="721FF035" w14:textId="77777777" w:rsidR="00DF724D" w:rsidRPr="00D44342" w:rsidRDefault="00DF724D" w:rsidP="00DF724D">
      <w:pPr>
        <w:pStyle w:val="NormalBold"/>
      </w:pPr>
      <w:r w:rsidRPr="00D44342">
        <w:rPr>
          <w:rStyle w:val="HideTWBExt"/>
          <w:b w:val="0"/>
        </w:rPr>
        <w:t>&lt;RepeatBlock-By&gt;&lt;Members&gt;</w:t>
      </w:r>
      <w:r w:rsidRPr="00D44342">
        <w:t>Nicola Zingaretti, Nacho Sánchez Amor, Yannis Maniatis, Elio Di Rupo, Marco Tarquinio, Matjaž Nemec, Costas Mavrides</w:t>
      </w:r>
      <w:r w:rsidRPr="00D44342">
        <w:rPr>
          <w:rStyle w:val="HideTWBExt"/>
          <w:b w:val="0"/>
        </w:rPr>
        <w:t>&lt;/Members&gt;</w:t>
      </w:r>
    </w:p>
    <w:p w14:paraId="4E4F0D9A" w14:textId="77777777" w:rsidR="00DF724D" w:rsidRPr="00D44342" w:rsidRDefault="00DF724D" w:rsidP="00DF724D">
      <w:pPr>
        <w:pStyle w:val="NormalBold"/>
      </w:pPr>
      <w:r w:rsidRPr="00D44342">
        <w:rPr>
          <w:rStyle w:val="HideTWBExt"/>
          <w:b w:val="0"/>
        </w:rPr>
        <w:t>&lt;/RepeatBlock-By&gt;</w:t>
      </w:r>
    </w:p>
    <w:p w14:paraId="49C99999"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56165574" w14:textId="77777777" w:rsidR="00DF724D" w:rsidRPr="00D44342" w:rsidRDefault="00DF724D" w:rsidP="00DF724D">
      <w:pPr>
        <w:pStyle w:val="NormalBold"/>
      </w:pPr>
      <w:r w:rsidRPr="00D44342">
        <w:rPr>
          <w:rStyle w:val="HideTWBExt"/>
          <w:b w:val="0"/>
        </w:rPr>
        <w:t>&lt;Article&gt;</w:t>
      </w:r>
      <w:r w:rsidRPr="00D44342">
        <w:t>Paragrafo 13 ter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709E61D6" w14:textId="77777777" w:rsidTr="00301803">
        <w:trPr>
          <w:trHeight w:hRule="exact" w:val="240"/>
          <w:jc w:val="center"/>
        </w:trPr>
        <w:tc>
          <w:tcPr>
            <w:tcW w:w="9752" w:type="dxa"/>
            <w:gridSpan w:val="2"/>
            <w:tcBorders>
              <w:top w:val="nil"/>
              <w:left w:val="nil"/>
              <w:bottom w:val="nil"/>
              <w:right w:val="nil"/>
            </w:tcBorders>
          </w:tcPr>
          <w:p w14:paraId="31D918EF" w14:textId="77777777" w:rsidR="00DF724D" w:rsidRPr="00D44342" w:rsidRDefault="00DF724D" w:rsidP="00301803"/>
        </w:tc>
      </w:tr>
      <w:tr w:rsidR="00DF724D" w:rsidRPr="00D44342" w14:paraId="6C33668F" w14:textId="77777777" w:rsidTr="00301803">
        <w:trPr>
          <w:trHeight w:val="240"/>
          <w:jc w:val="center"/>
        </w:trPr>
        <w:tc>
          <w:tcPr>
            <w:tcW w:w="4876" w:type="dxa"/>
            <w:tcBorders>
              <w:top w:val="nil"/>
              <w:left w:val="nil"/>
              <w:bottom w:val="nil"/>
              <w:right w:val="nil"/>
            </w:tcBorders>
          </w:tcPr>
          <w:p w14:paraId="071C46DB"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62D6F9A0" w14:textId="77777777" w:rsidR="00DF724D" w:rsidRPr="00D44342" w:rsidRDefault="00DF724D" w:rsidP="00301803">
            <w:pPr>
              <w:pStyle w:val="AmColumnHeading"/>
            </w:pPr>
            <w:r w:rsidRPr="00D44342">
              <w:t>Emendamento</w:t>
            </w:r>
          </w:p>
        </w:tc>
      </w:tr>
      <w:tr w:rsidR="00DF724D" w:rsidRPr="00D44342" w14:paraId="52864063" w14:textId="77777777" w:rsidTr="00301803">
        <w:trPr>
          <w:jc w:val="center"/>
        </w:trPr>
        <w:tc>
          <w:tcPr>
            <w:tcW w:w="4876" w:type="dxa"/>
            <w:tcBorders>
              <w:top w:val="nil"/>
              <w:left w:val="nil"/>
              <w:bottom w:val="nil"/>
              <w:right w:val="nil"/>
            </w:tcBorders>
          </w:tcPr>
          <w:p w14:paraId="0AF26A52" w14:textId="77777777" w:rsidR="00DF724D" w:rsidRPr="00D44342" w:rsidRDefault="00DF724D" w:rsidP="00301803">
            <w:pPr>
              <w:pStyle w:val="Normal6a"/>
            </w:pPr>
          </w:p>
        </w:tc>
        <w:tc>
          <w:tcPr>
            <w:tcW w:w="4876" w:type="dxa"/>
            <w:tcBorders>
              <w:top w:val="nil"/>
              <w:left w:val="nil"/>
              <w:bottom w:val="nil"/>
              <w:right w:val="nil"/>
            </w:tcBorders>
          </w:tcPr>
          <w:p w14:paraId="10E594B3" w14:textId="77777777" w:rsidR="00DF724D" w:rsidRPr="00D44342" w:rsidRDefault="00DF724D" w:rsidP="00301803">
            <w:pPr>
              <w:pStyle w:val="Normal6a"/>
            </w:pPr>
            <w:r w:rsidRPr="00D44342">
              <w:rPr>
                <w:b/>
                <w:i/>
              </w:rPr>
              <w:t>13 ter.</w:t>
            </w:r>
            <w:r w:rsidRPr="00D44342">
              <w:tab/>
            </w:r>
            <w:r w:rsidRPr="00D44342">
              <w:rPr>
                <w:b/>
                <w:i/>
              </w:rPr>
              <w:t>propone che i sindacati siano sistematicamente coinvolti nella governance del patto con diritti chiaramente definiti, compresa la consultazione prima dell'approvazione delle iniziative e la partecipazione alla definizione dell'agenda sulle questioni del lavoro;</w:t>
            </w:r>
          </w:p>
        </w:tc>
      </w:tr>
    </w:tbl>
    <w:p w14:paraId="0360FA00"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3A6371EC" w14:textId="77777777" w:rsidR="00DF724D" w:rsidRPr="00D44342" w:rsidRDefault="00DF724D" w:rsidP="00DF724D">
      <w:r w:rsidRPr="00D44342">
        <w:rPr>
          <w:rStyle w:val="HideTWBExt"/>
        </w:rPr>
        <w:t>&lt;/Amend&gt;</w:t>
      </w:r>
    </w:p>
    <w:p w14:paraId="43CC5F05"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255</w:t>
      </w:r>
      <w:r w:rsidRPr="00D44342">
        <w:rPr>
          <w:rStyle w:val="HideTWBExt"/>
          <w:b w:val="0"/>
        </w:rPr>
        <w:t>&lt;/NumAm&gt;</w:t>
      </w:r>
    </w:p>
    <w:p w14:paraId="12662979" w14:textId="77777777" w:rsidR="00DF724D" w:rsidRPr="00D44342" w:rsidRDefault="00DF724D" w:rsidP="00DF724D">
      <w:pPr>
        <w:pStyle w:val="NormalBold"/>
      </w:pPr>
      <w:r w:rsidRPr="00D44342">
        <w:rPr>
          <w:rStyle w:val="HideTWBExt"/>
          <w:b w:val="0"/>
        </w:rPr>
        <w:t>&lt;RepeatBlock-By&gt;&lt;Members&gt;</w:t>
      </w:r>
      <w:r w:rsidRPr="00D44342">
        <w:t>Reinhold Lopatka</w:t>
      </w:r>
      <w:r w:rsidRPr="00D44342">
        <w:rPr>
          <w:rStyle w:val="HideTWBExt"/>
          <w:b w:val="0"/>
        </w:rPr>
        <w:t>&lt;/Members&gt;</w:t>
      </w:r>
    </w:p>
    <w:p w14:paraId="7451B496" w14:textId="77777777" w:rsidR="00DF724D" w:rsidRPr="00D44342" w:rsidRDefault="00DF724D" w:rsidP="00DF724D">
      <w:pPr>
        <w:pStyle w:val="NormalBold"/>
      </w:pPr>
      <w:r w:rsidRPr="00D44342">
        <w:rPr>
          <w:rStyle w:val="HideTWBExt"/>
          <w:b w:val="0"/>
        </w:rPr>
        <w:t>&lt;/RepeatBlock-By&gt;</w:t>
      </w:r>
    </w:p>
    <w:p w14:paraId="7D89D014"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2B009D8E" w14:textId="77777777" w:rsidR="00DF724D" w:rsidRPr="00D44342" w:rsidRDefault="00DF724D" w:rsidP="00DF724D">
      <w:pPr>
        <w:pStyle w:val="NormalBold"/>
      </w:pPr>
      <w:r w:rsidRPr="00D44342">
        <w:rPr>
          <w:rStyle w:val="HideTWBExt"/>
          <w:b w:val="0"/>
        </w:rPr>
        <w:t>&lt;Article&gt;</w:t>
      </w:r>
      <w:r w:rsidRPr="00D44342">
        <w:t>Paragrafo 13 ter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1716D68" w14:textId="77777777" w:rsidTr="00301803">
        <w:trPr>
          <w:trHeight w:hRule="exact" w:val="240"/>
          <w:jc w:val="center"/>
        </w:trPr>
        <w:tc>
          <w:tcPr>
            <w:tcW w:w="9752" w:type="dxa"/>
            <w:gridSpan w:val="2"/>
            <w:tcBorders>
              <w:top w:val="nil"/>
              <w:left w:val="nil"/>
              <w:bottom w:val="nil"/>
              <w:right w:val="nil"/>
            </w:tcBorders>
          </w:tcPr>
          <w:p w14:paraId="51A92807" w14:textId="77777777" w:rsidR="00DF724D" w:rsidRPr="00D44342" w:rsidRDefault="00DF724D" w:rsidP="00301803"/>
        </w:tc>
      </w:tr>
      <w:tr w:rsidR="00DF724D" w:rsidRPr="00D44342" w14:paraId="4386E0E1" w14:textId="77777777" w:rsidTr="00301803">
        <w:trPr>
          <w:trHeight w:val="240"/>
          <w:jc w:val="center"/>
        </w:trPr>
        <w:tc>
          <w:tcPr>
            <w:tcW w:w="4876" w:type="dxa"/>
            <w:tcBorders>
              <w:top w:val="nil"/>
              <w:left w:val="nil"/>
              <w:bottom w:val="nil"/>
              <w:right w:val="nil"/>
            </w:tcBorders>
          </w:tcPr>
          <w:p w14:paraId="577F18F4"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41ED313E" w14:textId="77777777" w:rsidR="00DF724D" w:rsidRPr="00D44342" w:rsidRDefault="00DF724D" w:rsidP="00301803">
            <w:pPr>
              <w:pStyle w:val="AmColumnHeading"/>
            </w:pPr>
            <w:r w:rsidRPr="00D44342">
              <w:t>Emendamento</w:t>
            </w:r>
          </w:p>
        </w:tc>
      </w:tr>
      <w:tr w:rsidR="00DF724D" w:rsidRPr="00D44342" w14:paraId="0A72ADD0" w14:textId="77777777" w:rsidTr="00301803">
        <w:trPr>
          <w:jc w:val="center"/>
        </w:trPr>
        <w:tc>
          <w:tcPr>
            <w:tcW w:w="4876" w:type="dxa"/>
            <w:tcBorders>
              <w:top w:val="nil"/>
              <w:left w:val="nil"/>
              <w:bottom w:val="nil"/>
              <w:right w:val="nil"/>
            </w:tcBorders>
          </w:tcPr>
          <w:p w14:paraId="286DEAE9" w14:textId="77777777" w:rsidR="00DF724D" w:rsidRPr="00D44342" w:rsidRDefault="00DF724D" w:rsidP="00301803">
            <w:pPr>
              <w:pStyle w:val="Normal6a"/>
            </w:pPr>
          </w:p>
        </w:tc>
        <w:tc>
          <w:tcPr>
            <w:tcW w:w="4876" w:type="dxa"/>
            <w:tcBorders>
              <w:top w:val="nil"/>
              <w:left w:val="nil"/>
              <w:bottom w:val="nil"/>
              <w:right w:val="nil"/>
            </w:tcBorders>
          </w:tcPr>
          <w:p w14:paraId="1BD9B7F3" w14:textId="77777777" w:rsidR="00DF724D" w:rsidRPr="00D44342" w:rsidRDefault="00DF724D" w:rsidP="00301803">
            <w:pPr>
              <w:pStyle w:val="Normal6a"/>
            </w:pPr>
            <w:r w:rsidRPr="00D44342">
              <w:rPr>
                <w:b/>
                <w:i/>
              </w:rPr>
              <w:t>13 ter.</w:t>
            </w:r>
            <w:r w:rsidRPr="00D44342">
              <w:tab/>
            </w:r>
            <w:r w:rsidRPr="00D44342">
              <w:rPr>
                <w:b/>
                <w:i/>
              </w:rPr>
              <w:t>chiede di porre maggiormente l'accento, nell'ambito del patto, sulla prevenzione dei conflitti, sulla mediazione, sulla costruzione della pace e sulla riconciliazione, anche attraverso un impegno diplomatico rafforzato;</w:t>
            </w:r>
          </w:p>
        </w:tc>
      </w:tr>
    </w:tbl>
    <w:p w14:paraId="6C82B171"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6CDE34AF" w14:textId="77777777" w:rsidR="00DF724D" w:rsidRPr="00D44342" w:rsidRDefault="00DF724D" w:rsidP="00DF724D">
      <w:r w:rsidRPr="00D44342">
        <w:rPr>
          <w:rStyle w:val="HideTWBExt"/>
        </w:rPr>
        <w:t>&lt;/Amend&gt;</w:t>
      </w:r>
    </w:p>
    <w:p w14:paraId="3A606B7E"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256</w:t>
      </w:r>
      <w:r w:rsidRPr="00D44342">
        <w:rPr>
          <w:rStyle w:val="HideTWBExt"/>
          <w:b w:val="0"/>
        </w:rPr>
        <w:t>&lt;/NumAm&gt;</w:t>
      </w:r>
    </w:p>
    <w:p w14:paraId="20089DD6" w14:textId="77777777" w:rsidR="00DF724D" w:rsidRPr="00D44342" w:rsidRDefault="00DF724D" w:rsidP="00DF724D">
      <w:pPr>
        <w:pStyle w:val="NormalBold"/>
      </w:pPr>
      <w:r w:rsidRPr="00D44342">
        <w:rPr>
          <w:rStyle w:val="HideTWBExt"/>
          <w:b w:val="0"/>
        </w:rPr>
        <w:t>&lt;RepeatBlock-By&gt;&lt;Members&gt;</w:t>
      </w:r>
      <w:r w:rsidRPr="00D44342">
        <w:t>Nicola Zingaretti, Nacho Sánchez Amor, Yannis Maniatis, Elio Di Rupo, Marco Tarquinio, Matjaž Nemec, Marta Temido, Costas Mavrides</w:t>
      </w:r>
      <w:r w:rsidRPr="00D44342">
        <w:rPr>
          <w:rStyle w:val="HideTWBExt"/>
          <w:b w:val="0"/>
        </w:rPr>
        <w:t>&lt;/Members&gt;</w:t>
      </w:r>
    </w:p>
    <w:p w14:paraId="059BE526" w14:textId="77777777" w:rsidR="00DF724D" w:rsidRPr="00D44342" w:rsidRDefault="00DF724D" w:rsidP="00DF724D">
      <w:pPr>
        <w:pStyle w:val="NormalBold"/>
      </w:pPr>
      <w:r w:rsidRPr="00D44342">
        <w:rPr>
          <w:rStyle w:val="HideTWBExt"/>
          <w:b w:val="0"/>
        </w:rPr>
        <w:t>&lt;/RepeatBlock-By&gt;</w:t>
      </w:r>
    </w:p>
    <w:p w14:paraId="48B2A471"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085B6164" w14:textId="77777777" w:rsidR="00DF724D" w:rsidRPr="00D44342" w:rsidRDefault="00DF724D" w:rsidP="00DF724D">
      <w:pPr>
        <w:pStyle w:val="NormalBold"/>
      </w:pPr>
      <w:r w:rsidRPr="00D44342">
        <w:rPr>
          <w:rStyle w:val="HideTWBExt"/>
          <w:b w:val="0"/>
        </w:rPr>
        <w:t>&lt;Article&gt;</w:t>
      </w:r>
      <w:r w:rsidRPr="00D44342">
        <w:t>Paragrafo 13 quater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73C1A154" w14:textId="77777777" w:rsidTr="00301803">
        <w:trPr>
          <w:trHeight w:hRule="exact" w:val="240"/>
          <w:jc w:val="center"/>
        </w:trPr>
        <w:tc>
          <w:tcPr>
            <w:tcW w:w="9752" w:type="dxa"/>
            <w:gridSpan w:val="2"/>
            <w:tcBorders>
              <w:top w:val="nil"/>
              <w:left w:val="nil"/>
              <w:bottom w:val="nil"/>
              <w:right w:val="nil"/>
            </w:tcBorders>
          </w:tcPr>
          <w:p w14:paraId="34B3E0BE" w14:textId="77777777" w:rsidR="00DF724D" w:rsidRPr="00D44342" w:rsidRDefault="00DF724D" w:rsidP="00301803"/>
        </w:tc>
      </w:tr>
      <w:tr w:rsidR="00DF724D" w:rsidRPr="00D44342" w14:paraId="31181278" w14:textId="77777777" w:rsidTr="00301803">
        <w:trPr>
          <w:trHeight w:val="240"/>
          <w:jc w:val="center"/>
        </w:trPr>
        <w:tc>
          <w:tcPr>
            <w:tcW w:w="4876" w:type="dxa"/>
            <w:tcBorders>
              <w:top w:val="nil"/>
              <w:left w:val="nil"/>
              <w:bottom w:val="nil"/>
              <w:right w:val="nil"/>
            </w:tcBorders>
          </w:tcPr>
          <w:p w14:paraId="6656F838"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317D5AFB" w14:textId="77777777" w:rsidR="00DF724D" w:rsidRPr="00D44342" w:rsidRDefault="00DF724D" w:rsidP="00301803">
            <w:pPr>
              <w:pStyle w:val="AmColumnHeading"/>
            </w:pPr>
            <w:r w:rsidRPr="00D44342">
              <w:t>Emendamento</w:t>
            </w:r>
          </w:p>
        </w:tc>
      </w:tr>
      <w:tr w:rsidR="00DF724D" w:rsidRPr="00D44342" w14:paraId="62EA6BAF" w14:textId="77777777" w:rsidTr="00301803">
        <w:trPr>
          <w:jc w:val="center"/>
        </w:trPr>
        <w:tc>
          <w:tcPr>
            <w:tcW w:w="4876" w:type="dxa"/>
            <w:tcBorders>
              <w:top w:val="nil"/>
              <w:left w:val="nil"/>
              <w:bottom w:val="nil"/>
              <w:right w:val="nil"/>
            </w:tcBorders>
          </w:tcPr>
          <w:p w14:paraId="038963C8" w14:textId="77777777" w:rsidR="00DF724D" w:rsidRPr="00D44342" w:rsidRDefault="00DF724D" w:rsidP="00301803">
            <w:pPr>
              <w:pStyle w:val="Normal6a"/>
            </w:pPr>
          </w:p>
        </w:tc>
        <w:tc>
          <w:tcPr>
            <w:tcW w:w="4876" w:type="dxa"/>
            <w:tcBorders>
              <w:top w:val="nil"/>
              <w:left w:val="nil"/>
              <w:bottom w:val="nil"/>
              <w:right w:val="nil"/>
            </w:tcBorders>
          </w:tcPr>
          <w:p w14:paraId="48C5AF7F" w14:textId="77777777" w:rsidR="00DF724D" w:rsidRPr="00D44342" w:rsidRDefault="00DF724D" w:rsidP="00301803">
            <w:pPr>
              <w:pStyle w:val="Normal6a"/>
            </w:pPr>
            <w:r w:rsidRPr="00D44342">
              <w:rPr>
                <w:b/>
                <w:i/>
              </w:rPr>
              <w:t>13 quater.</w:t>
            </w:r>
            <w:r w:rsidRPr="00D44342">
              <w:tab/>
            </w:r>
            <w:r w:rsidRPr="00D44342">
              <w:rPr>
                <w:b/>
                <w:i/>
              </w:rPr>
              <w:t>invita la Commissione a monitorare la percezione pubblica dell'impegno dell'UE nei paesi partner e a integrare tali risultati nel proprio approccio comunicativo e politico;</w:t>
            </w:r>
          </w:p>
        </w:tc>
      </w:tr>
    </w:tbl>
    <w:p w14:paraId="5631FC87"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56B1ACB8" w14:textId="77777777" w:rsidR="00DF724D" w:rsidRPr="00D44342" w:rsidRDefault="00DF724D" w:rsidP="00DF724D">
      <w:r w:rsidRPr="00D44342">
        <w:rPr>
          <w:rStyle w:val="HideTWBExt"/>
        </w:rPr>
        <w:t>&lt;/Amend&gt;</w:t>
      </w:r>
    </w:p>
    <w:p w14:paraId="5E15B2C9"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257</w:t>
      </w:r>
      <w:r w:rsidRPr="00D44342">
        <w:rPr>
          <w:rStyle w:val="HideTWBExt"/>
          <w:b w:val="0"/>
        </w:rPr>
        <w:t>&lt;/NumAm&gt;</w:t>
      </w:r>
    </w:p>
    <w:p w14:paraId="0178B479" w14:textId="77777777" w:rsidR="00DF724D" w:rsidRPr="00D44342" w:rsidRDefault="00DF724D" w:rsidP="00DF724D">
      <w:pPr>
        <w:pStyle w:val="NormalBold"/>
      </w:pPr>
      <w:r w:rsidRPr="00D44342">
        <w:rPr>
          <w:rStyle w:val="HideTWBExt"/>
          <w:b w:val="0"/>
        </w:rPr>
        <w:t>&lt;RepeatBlock-By&gt;&lt;Members&gt;</w:t>
      </w:r>
      <w:r w:rsidRPr="00D44342">
        <w:t>Nicola Zingaretti, Nacho Sánchez Amor, Yannis Maniatis, Elio Di Rupo, Marco Tarquinio, Matjaž Nemec, Marta Temido, Costas Mavrides</w:t>
      </w:r>
      <w:r w:rsidRPr="00D44342">
        <w:rPr>
          <w:rStyle w:val="HideTWBExt"/>
          <w:b w:val="0"/>
        </w:rPr>
        <w:t>&lt;/Members&gt;</w:t>
      </w:r>
    </w:p>
    <w:p w14:paraId="0EB02535" w14:textId="77777777" w:rsidR="00DF724D" w:rsidRPr="00D44342" w:rsidRDefault="00DF724D" w:rsidP="00DF724D">
      <w:pPr>
        <w:pStyle w:val="NormalBold"/>
      </w:pPr>
      <w:r w:rsidRPr="00D44342">
        <w:rPr>
          <w:rStyle w:val="HideTWBExt"/>
          <w:b w:val="0"/>
        </w:rPr>
        <w:t>&lt;/RepeatBlock-By&gt;</w:t>
      </w:r>
    </w:p>
    <w:p w14:paraId="16900BEB"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2F25F50D" w14:textId="77777777" w:rsidR="00DF724D" w:rsidRPr="00D44342" w:rsidRDefault="00DF724D" w:rsidP="00DF724D">
      <w:pPr>
        <w:pStyle w:val="NormalBold"/>
      </w:pPr>
      <w:r w:rsidRPr="00D44342">
        <w:rPr>
          <w:rStyle w:val="HideTWBExt"/>
          <w:b w:val="0"/>
        </w:rPr>
        <w:t>&lt;Article&gt;</w:t>
      </w:r>
      <w:r w:rsidRPr="00D44342">
        <w:t>Paragrafo 13 quinquies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744433E7" w14:textId="77777777" w:rsidTr="00301803">
        <w:trPr>
          <w:trHeight w:hRule="exact" w:val="240"/>
          <w:jc w:val="center"/>
        </w:trPr>
        <w:tc>
          <w:tcPr>
            <w:tcW w:w="9752" w:type="dxa"/>
            <w:gridSpan w:val="2"/>
            <w:tcBorders>
              <w:top w:val="nil"/>
              <w:left w:val="nil"/>
              <w:bottom w:val="nil"/>
              <w:right w:val="nil"/>
            </w:tcBorders>
          </w:tcPr>
          <w:p w14:paraId="5E36B82B" w14:textId="77777777" w:rsidR="00DF724D" w:rsidRPr="00D44342" w:rsidRDefault="00DF724D" w:rsidP="00301803"/>
        </w:tc>
      </w:tr>
      <w:tr w:rsidR="00DF724D" w:rsidRPr="00D44342" w14:paraId="648A166E" w14:textId="77777777" w:rsidTr="00301803">
        <w:trPr>
          <w:trHeight w:val="240"/>
          <w:jc w:val="center"/>
        </w:trPr>
        <w:tc>
          <w:tcPr>
            <w:tcW w:w="4876" w:type="dxa"/>
            <w:tcBorders>
              <w:top w:val="nil"/>
              <w:left w:val="nil"/>
              <w:bottom w:val="nil"/>
              <w:right w:val="nil"/>
            </w:tcBorders>
          </w:tcPr>
          <w:p w14:paraId="77882B30"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3DEDBD75" w14:textId="77777777" w:rsidR="00DF724D" w:rsidRPr="00D44342" w:rsidRDefault="00DF724D" w:rsidP="00301803">
            <w:pPr>
              <w:pStyle w:val="AmColumnHeading"/>
            </w:pPr>
            <w:r w:rsidRPr="00D44342">
              <w:t>Emendamento</w:t>
            </w:r>
          </w:p>
        </w:tc>
      </w:tr>
      <w:tr w:rsidR="00DF724D" w:rsidRPr="00D44342" w14:paraId="07629255" w14:textId="77777777" w:rsidTr="00301803">
        <w:trPr>
          <w:jc w:val="center"/>
        </w:trPr>
        <w:tc>
          <w:tcPr>
            <w:tcW w:w="4876" w:type="dxa"/>
            <w:tcBorders>
              <w:top w:val="nil"/>
              <w:left w:val="nil"/>
              <w:bottom w:val="nil"/>
              <w:right w:val="nil"/>
            </w:tcBorders>
          </w:tcPr>
          <w:p w14:paraId="208B6D81" w14:textId="77777777" w:rsidR="00DF724D" w:rsidRPr="00D44342" w:rsidRDefault="00DF724D" w:rsidP="00301803">
            <w:pPr>
              <w:pStyle w:val="Normal6a"/>
            </w:pPr>
          </w:p>
        </w:tc>
        <w:tc>
          <w:tcPr>
            <w:tcW w:w="4876" w:type="dxa"/>
            <w:tcBorders>
              <w:top w:val="nil"/>
              <w:left w:val="nil"/>
              <w:bottom w:val="nil"/>
              <w:right w:val="nil"/>
            </w:tcBorders>
          </w:tcPr>
          <w:p w14:paraId="1FF4A4CA" w14:textId="77777777" w:rsidR="00DF724D" w:rsidRPr="00D44342" w:rsidRDefault="00DF724D" w:rsidP="00301803">
            <w:pPr>
              <w:pStyle w:val="Normal6a"/>
            </w:pPr>
            <w:r w:rsidRPr="00D44342">
              <w:rPr>
                <w:b/>
                <w:i/>
              </w:rPr>
              <w:t>13 quinquies.</w:t>
            </w:r>
            <w:r w:rsidRPr="00D44342">
              <w:tab/>
            </w:r>
            <w:r w:rsidRPr="00D44342">
              <w:rPr>
                <w:b/>
                <w:i/>
              </w:rPr>
              <w:t>sottolinea l'importanza della comunicazione strategica per mostrare i benefici tangibili del patto e per sensibilizzare e migliorare la comprensione del ruolo e delle azioni dell'UE nel Mediterraneo; sottolinea la necessità di affrontare costantemente le sfide emergenti, compresa la disinformazione;</w:t>
            </w:r>
          </w:p>
        </w:tc>
      </w:tr>
    </w:tbl>
    <w:p w14:paraId="6B947C27"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3A6BC3A1" w14:textId="77777777" w:rsidR="00DF724D" w:rsidRPr="00D44342" w:rsidRDefault="00DF724D" w:rsidP="00DF724D">
      <w:r w:rsidRPr="00D44342">
        <w:rPr>
          <w:rStyle w:val="HideTWBExt"/>
        </w:rPr>
        <w:t>&lt;/Amend&gt;</w:t>
      </w:r>
    </w:p>
    <w:p w14:paraId="31B0A88E"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258</w:t>
      </w:r>
      <w:r w:rsidRPr="00D44342">
        <w:rPr>
          <w:rStyle w:val="HideTWBExt"/>
          <w:b w:val="0"/>
        </w:rPr>
        <w:t>&lt;/NumAm&gt;</w:t>
      </w:r>
    </w:p>
    <w:p w14:paraId="613F1D6F" w14:textId="77777777" w:rsidR="00DF724D" w:rsidRPr="00D44342" w:rsidRDefault="00DF724D" w:rsidP="00DF724D">
      <w:pPr>
        <w:pStyle w:val="NormalBold"/>
      </w:pPr>
      <w:r w:rsidRPr="00D44342">
        <w:rPr>
          <w:rStyle w:val="HideTWBExt"/>
          <w:b w:val="0"/>
        </w:rPr>
        <w:t>&lt;RepeatBlock-By&gt;&lt;Members&gt;</w:t>
      </w:r>
      <w:r w:rsidRPr="00D44342">
        <w:t>Nicola Zingaretti, Nacho Sánchez Amor, Yannis Maniatis, Elio Di Rupo, Marco Tarquinio, Matjaž Nemec, Marta Temido, Costas Mavrides</w:t>
      </w:r>
      <w:r w:rsidRPr="00D44342">
        <w:rPr>
          <w:rStyle w:val="HideTWBExt"/>
          <w:b w:val="0"/>
        </w:rPr>
        <w:t>&lt;/Members&gt;</w:t>
      </w:r>
    </w:p>
    <w:p w14:paraId="4D5920F6" w14:textId="77777777" w:rsidR="00DF724D" w:rsidRPr="00D44342" w:rsidRDefault="00DF724D" w:rsidP="00DF724D">
      <w:pPr>
        <w:pStyle w:val="NormalBold"/>
      </w:pPr>
      <w:r w:rsidRPr="00D44342">
        <w:rPr>
          <w:rStyle w:val="HideTWBExt"/>
          <w:b w:val="0"/>
        </w:rPr>
        <w:t>&lt;/RepeatBlock-By&gt;</w:t>
      </w:r>
    </w:p>
    <w:p w14:paraId="6F525DF2"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45EB1249" w14:textId="77777777" w:rsidR="00DF724D" w:rsidRPr="00D44342" w:rsidRDefault="00DF724D" w:rsidP="00DF724D">
      <w:pPr>
        <w:pStyle w:val="NormalBold"/>
      </w:pPr>
      <w:r w:rsidRPr="00D44342">
        <w:rPr>
          <w:rStyle w:val="HideTWBExt"/>
          <w:b w:val="0"/>
        </w:rPr>
        <w:t>&lt;Article&gt;</w:t>
      </w:r>
      <w:r w:rsidRPr="00D44342">
        <w:t>Paragrafo 13 sexies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5C6D89E2" w14:textId="77777777" w:rsidTr="00301803">
        <w:trPr>
          <w:trHeight w:hRule="exact" w:val="240"/>
          <w:jc w:val="center"/>
        </w:trPr>
        <w:tc>
          <w:tcPr>
            <w:tcW w:w="9752" w:type="dxa"/>
            <w:gridSpan w:val="2"/>
            <w:tcBorders>
              <w:top w:val="nil"/>
              <w:left w:val="nil"/>
              <w:bottom w:val="nil"/>
              <w:right w:val="nil"/>
            </w:tcBorders>
          </w:tcPr>
          <w:p w14:paraId="662960A5" w14:textId="77777777" w:rsidR="00DF724D" w:rsidRPr="00D44342" w:rsidRDefault="00DF724D" w:rsidP="00301803"/>
        </w:tc>
      </w:tr>
      <w:tr w:rsidR="00DF724D" w:rsidRPr="00D44342" w14:paraId="418D2A53" w14:textId="77777777" w:rsidTr="00301803">
        <w:trPr>
          <w:trHeight w:val="240"/>
          <w:jc w:val="center"/>
        </w:trPr>
        <w:tc>
          <w:tcPr>
            <w:tcW w:w="4876" w:type="dxa"/>
            <w:tcBorders>
              <w:top w:val="nil"/>
              <w:left w:val="nil"/>
              <w:bottom w:val="nil"/>
              <w:right w:val="nil"/>
            </w:tcBorders>
          </w:tcPr>
          <w:p w14:paraId="714F8B2D"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139B22A7" w14:textId="77777777" w:rsidR="00DF724D" w:rsidRPr="00D44342" w:rsidRDefault="00DF724D" w:rsidP="00301803">
            <w:pPr>
              <w:pStyle w:val="AmColumnHeading"/>
            </w:pPr>
            <w:r w:rsidRPr="00D44342">
              <w:t>Emendamento</w:t>
            </w:r>
          </w:p>
        </w:tc>
      </w:tr>
      <w:tr w:rsidR="00DF724D" w:rsidRPr="00D44342" w14:paraId="7C674457" w14:textId="77777777" w:rsidTr="00301803">
        <w:trPr>
          <w:jc w:val="center"/>
        </w:trPr>
        <w:tc>
          <w:tcPr>
            <w:tcW w:w="4876" w:type="dxa"/>
            <w:tcBorders>
              <w:top w:val="nil"/>
              <w:left w:val="nil"/>
              <w:bottom w:val="nil"/>
              <w:right w:val="nil"/>
            </w:tcBorders>
          </w:tcPr>
          <w:p w14:paraId="5F9D7AD5" w14:textId="77777777" w:rsidR="00DF724D" w:rsidRPr="00D44342" w:rsidRDefault="00DF724D" w:rsidP="00301803">
            <w:pPr>
              <w:pStyle w:val="Normal6a"/>
            </w:pPr>
          </w:p>
        </w:tc>
        <w:tc>
          <w:tcPr>
            <w:tcW w:w="4876" w:type="dxa"/>
            <w:tcBorders>
              <w:top w:val="nil"/>
              <w:left w:val="nil"/>
              <w:bottom w:val="nil"/>
              <w:right w:val="nil"/>
            </w:tcBorders>
          </w:tcPr>
          <w:p w14:paraId="377E1E90" w14:textId="77777777" w:rsidR="00DF724D" w:rsidRPr="00D44342" w:rsidRDefault="00DF724D" w:rsidP="00301803">
            <w:pPr>
              <w:pStyle w:val="Normal6a"/>
            </w:pPr>
            <w:r w:rsidRPr="00D44342">
              <w:rPr>
                <w:b/>
                <w:i/>
              </w:rPr>
              <w:t>13 sexies.</w:t>
            </w:r>
            <w:r w:rsidRPr="00D44342">
              <w:tab/>
            </w:r>
            <w:r w:rsidRPr="00D44342">
              <w:rPr>
                <w:b/>
                <w:i/>
              </w:rPr>
              <w:t>invita il Consiglio a incaricare la Commissione di elaborare una strategia macroregionale integrata dell'UE per il Mediterraneo, tenendo conto dell'attuale strategia EUSAIR, di WESTMED, del patto per il Mediterraneo e del relativo piano d'azione, nonché del ruolo chiave dell'Unione per il Mediterraneo e dell'ARLEM;</w:t>
            </w:r>
          </w:p>
        </w:tc>
      </w:tr>
    </w:tbl>
    <w:p w14:paraId="20B5A921"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742623A3" w14:textId="77777777" w:rsidR="00DF724D" w:rsidRPr="00D44342" w:rsidRDefault="00DF724D" w:rsidP="00DF724D">
      <w:r w:rsidRPr="00D44342">
        <w:rPr>
          <w:rStyle w:val="HideTWBExt"/>
        </w:rPr>
        <w:t>&lt;/Amend&gt;</w:t>
      </w:r>
    </w:p>
    <w:p w14:paraId="1087DCD4"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259</w:t>
      </w:r>
      <w:r w:rsidRPr="00D44342">
        <w:rPr>
          <w:rStyle w:val="HideTWBExt"/>
          <w:b w:val="0"/>
        </w:rPr>
        <w:t>&lt;/NumAm&gt;</w:t>
      </w:r>
    </w:p>
    <w:p w14:paraId="472F7DAB" w14:textId="77777777" w:rsidR="00DF724D" w:rsidRPr="00D44342" w:rsidRDefault="00DF724D" w:rsidP="00DF724D">
      <w:pPr>
        <w:pStyle w:val="NormalBold"/>
      </w:pPr>
      <w:r w:rsidRPr="00D44342">
        <w:rPr>
          <w:rStyle w:val="HideTWBExt"/>
          <w:b w:val="0"/>
        </w:rPr>
        <w:t>&lt;RepeatBlock-By&gt;&lt;Members&gt;</w:t>
      </w:r>
      <w:r w:rsidRPr="00D44342">
        <w:t>Massimiliano Salini</w:t>
      </w:r>
      <w:r w:rsidRPr="00D44342">
        <w:rPr>
          <w:rStyle w:val="HideTWBExt"/>
          <w:b w:val="0"/>
        </w:rPr>
        <w:t>&lt;/Members&gt;</w:t>
      </w:r>
    </w:p>
    <w:p w14:paraId="03F4DBFF" w14:textId="77777777" w:rsidR="00DF724D" w:rsidRPr="00D44342" w:rsidRDefault="00DF724D" w:rsidP="00DF724D">
      <w:pPr>
        <w:pStyle w:val="NormalBold"/>
      </w:pPr>
      <w:r w:rsidRPr="00D44342">
        <w:rPr>
          <w:rStyle w:val="HideTWBExt"/>
          <w:b w:val="0"/>
        </w:rPr>
        <w:t>&lt;/RepeatBlock-By&gt;</w:t>
      </w:r>
    </w:p>
    <w:p w14:paraId="63A87511"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509FE631" w14:textId="77777777" w:rsidR="00DF724D" w:rsidRPr="00D44342" w:rsidRDefault="00DF724D" w:rsidP="00DF724D">
      <w:pPr>
        <w:pStyle w:val="NormalBold"/>
      </w:pPr>
      <w:r w:rsidRPr="00D44342">
        <w:rPr>
          <w:rStyle w:val="HideTWBExt"/>
          <w:b w:val="0"/>
        </w:rPr>
        <w:t>&lt;Article&gt;</w:t>
      </w:r>
      <w:r w:rsidRPr="00D44342">
        <w:t>Paragrafo 14</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3E45637" w14:textId="77777777" w:rsidTr="00301803">
        <w:trPr>
          <w:trHeight w:hRule="exact" w:val="240"/>
          <w:jc w:val="center"/>
        </w:trPr>
        <w:tc>
          <w:tcPr>
            <w:tcW w:w="9752" w:type="dxa"/>
            <w:gridSpan w:val="2"/>
            <w:tcBorders>
              <w:top w:val="nil"/>
              <w:left w:val="nil"/>
              <w:bottom w:val="nil"/>
              <w:right w:val="nil"/>
            </w:tcBorders>
          </w:tcPr>
          <w:p w14:paraId="214EB78D" w14:textId="77777777" w:rsidR="00DF724D" w:rsidRPr="00D44342" w:rsidRDefault="00DF724D" w:rsidP="00301803"/>
        </w:tc>
      </w:tr>
      <w:tr w:rsidR="00DF724D" w:rsidRPr="00D44342" w14:paraId="5B5EE3BC" w14:textId="77777777" w:rsidTr="00301803">
        <w:trPr>
          <w:trHeight w:val="240"/>
          <w:jc w:val="center"/>
        </w:trPr>
        <w:tc>
          <w:tcPr>
            <w:tcW w:w="4876" w:type="dxa"/>
            <w:tcBorders>
              <w:top w:val="nil"/>
              <w:left w:val="nil"/>
              <w:bottom w:val="nil"/>
              <w:right w:val="nil"/>
            </w:tcBorders>
          </w:tcPr>
          <w:p w14:paraId="49CC6C73"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426943E8" w14:textId="77777777" w:rsidR="00DF724D" w:rsidRPr="00D44342" w:rsidRDefault="00DF724D" w:rsidP="00301803">
            <w:pPr>
              <w:pStyle w:val="AmColumnHeading"/>
            </w:pPr>
            <w:r w:rsidRPr="00D44342">
              <w:t>Emendamento</w:t>
            </w:r>
          </w:p>
        </w:tc>
      </w:tr>
      <w:tr w:rsidR="00DF724D" w:rsidRPr="00D44342" w14:paraId="4DEC8E2A" w14:textId="77777777" w:rsidTr="00301803">
        <w:trPr>
          <w:jc w:val="center"/>
        </w:trPr>
        <w:tc>
          <w:tcPr>
            <w:tcW w:w="4876" w:type="dxa"/>
            <w:tcBorders>
              <w:top w:val="nil"/>
              <w:left w:val="nil"/>
              <w:bottom w:val="nil"/>
              <w:right w:val="nil"/>
            </w:tcBorders>
          </w:tcPr>
          <w:p w14:paraId="625395EF" w14:textId="77777777" w:rsidR="00DF724D" w:rsidRPr="00D44342" w:rsidRDefault="00DF724D" w:rsidP="00301803">
            <w:pPr>
              <w:pStyle w:val="Normal6a"/>
            </w:pPr>
            <w:r w:rsidRPr="00D44342">
              <w:t>14.</w:t>
            </w:r>
            <w:r w:rsidRPr="00D44342">
              <w:tab/>
              <w:t>accoglie con grande favore l'iniziativa dell'Università mediterranea, sottolinea che la cooperazione accademica risulta più efficace attraverso la presenza fisica e l'interazione diretta e ritiene che una rete di accordi di gemellaggio rappresenti lo strumento più credibile a tal fine;</w:t>
            </w:r>
          </w:p>
        </w:tc>
        <w:tc>
          <w:tcPr>
            <w:tcW w:w="4876" w:type="dxa"/>
            <w:tcBorders>
              <w:top w:val="nil"/>
              <w:left w:val="nil"/>
              <w:bottom w:val="nil"/>
              <w:right w:val="nil"/>
            </w:tcBorders>
          </w:tcPr>
          <w:p w14:paraId="3BABEE95" w14:textId="77777777" w:rsidR="00DF724D" w:rsidRPr="00D44342" w:rsidRDefault="00DF724D" w:rsidP="00301803">
            <w:pPr>
              <w:pStyle w:val="Normal6a"/>
            </w:pPr>
            <w:r w:rsidRPr="00D44342">
              <w:t>14.</w:t>
            </w:r>
            <w:r w:rsidRPr="00D44342">
              <w:tab/>
              <w:t>accoglie con grande favore l'iniziativa dell'Università mediterranea, sottolinea che la cooperazione accademica risulta più efficace attraverso la presenza fisica e l'interazione diretta e ritiene che una rete di accordi di gemellaggio rappresenti lo strumento più credibile a tal fine;</w:t>
            </w:r>
            <w:r w:rsidRPr="00D44342">
              <w:rPr>
                <w:b/>
                <w:i/>
              </w:rPr>
              <w:t> sottolinea gli inestimabili contributi che una più forte cooperazione in materia di ricerca è destinata a dare al rafforzamento delle relazioni euromediterranee, anche attraverso l'ampliamento della portata di Orizzonte Europa e la facilitazione dell'accesso ai suoi diversi programmi, l'importanza di posizionare la regione mediterranea come centro di istruzione e ricerca transnazionali, promuovendo una più stretta cooperazione tra università e accademici dell'intera regione al fine di conseguire una reale integrazione accademica, anche attraverso il collegamento con i fornitori di IFP superiore (EQF 5) con cui molte università già collaborano; sottolinea, a tale riguardo, che è strategico partire dalle reti esistenti di fornitori di IFP superiore che possono fungere efficacemente da poli strategici; sottolinea che tali fornitori dispongono di laboratori all'avanguardia dotati di tecnologie all'avanguardia, il che li rende centri ideali per erogare formazione sia tecnica sia linguistica direttamente in loco; sottolinea che questa fase preparatoria garantisce che studenti e lavoratori arrivino in Europa con una solida base di competenze, che possono successivamente essere rafforzate e adattate attraverso percorsi mirati di tirocinio e apprendistato, promuovendo al contempo l'integrazione nel mercato del lavoro attraverso partenariati con il settore privato che sostengono lo sviluppo delle competenze e ne garantiscono l'occupabilità;</w:t>
            </w:r>
          </w:p>
        </w:tc>
      </w:tr>
    </w:tbl>
    <w:p w14:paraId="0716B867"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0DAD046A" w14:textId="77777777" w:rsidR="00DF724D" w:rsidRPr="00D44342" w:rsidRDefault="00DF724D" w:rsidP="00DF724D">
      <w:r w:rsidRPr="00D44342">
        <w:rPr>
          <w:rStyle w:val="HideTWBExt"/>
        </w:rPr>
        <w:t>&lt;/Amend&gt;</w:t>
      </w:r>
    </w:p>
    <w:p w14:paraId="12BB8356"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260</w:t>
      </w:r>
      <w:r w:rsidRPr="00D44342">
        <w:rPr>
          <w:rStyle w:val="HideTWBExt"/>
          <w:b w:val="0"/>
        </w:rPr>
        <w:t>&lt;/NumAm&gt;</w:t>
      </w:r>
    </w:p>
    <w:p w14:paraId="3EAA228E" w14:textId="77777777" w:rsidR="00DF724D" w:rsidRPr="00D44342" w:rsidRDefault="00DF724D" w:rsidP="00DF724D">
      <w:pPr>
        <w:pStyle w:val="NormalBold"/>
      </w:pPr>
      <w:r w:rsidRPr="00D44342">
        <w:rPr>
          <w:rStyle w:val="HideTWBExt"/>
          <w:b w:val="0"/>
        </w:rPr>
        <w:t>&lt;RepeatBlock-By&gt;&lt;Members&gt;</w:t>
      </w:r>
      <w:r w:rsidRPr="00D44342">
        <w:t>Matjaž Nemec</w:t>
      </w:r>
      <w:r w:rsidRPr="00D44342">
        <w:rPr>
          <w:rStyle w:val="HideTWBExt"/>
          <w:b w:val="0"/>
        </w:rPr>
        <w:t>&lt;/Members&gt;</w:t>
      </w:r>
    </w:p>
    <w:p w14:paraId="1FFC70CA" w14:textId="77777777" w:rsidR="00DF724D" w:rsidRPr="00D44342" w:rsidRDefault="00DF724D" w:rsidP="00DF724D">
      <w:pPr>
        <w:pStyle w:val="NormalBold"/>
      </w:pPr>
      <w:r w:rsidRPr="00D44342">
        <w:rPr>
          <w:rStyle w:val="HideTWBExt"/>
          <w:b w:val="0"/>
        </w:rPr>
        <w:t>&lt;/RepeatBlock-By&gt;</w:t>
      </w:r>
    </w:p>
    <w:p w14:paraId="327FA8A3"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667531FB" w14:textId="77777777" w:rsidR="00DF724D" w:rsidRPr="00D44342" w:rsidRDefault="00DF724D" w:rsidP="00DF724D">
      <w:pPr>
        <w:pStyle w:val="NormalBold"/>
      </w:pPr>
      <w:r w:rsidRPr="00D44342">
        <w:rPr>
          <w:rStyle w:val="HideTWBExt"/>
          <w:b w:val="0"/>
        </w:rPr>
        <w:t>&lt;Article&gt;</w:t>
      </w:r>
      <w:r w:rsidRPr="00D44342">
        <w:t>Paragrafo 14</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0206774B" w14:textId="77777777" w:rsidTr="00301803">
        <w:trPr>
          <w:trHeight w:hRule="exact" w:val="240"/>
          <w:jc w:val="center"/>
        </w:trPr>
        <w:tc>
          <w:tcPr>
            <w:tcW w:w="9752" w:type="dxa"/>
            <w:gridSpan w:val="2"/>
            <w:tcBorders>
              <w:top w:val="nil"/>
              <w:left w:val="nil"/>
              <w:bottom w:val="nil"/>
              <w:right w:val="nil"/>
            </w:tcBorders>
          </w:tcPr>
          <w:p w14:paraId="390B4FF0" w14:textId="77777777" w:rsidR="00DF724D" w:rsidRPr="00D44342" w:rsidRDefault="00DF724D" w:rsidP="00301803"/>
        </w:tc>
      </w:tr>
      <w:tr w:rsidR="00DF724D" w:rsidRPr="00D44342" w14:paraId="6C8B1C44" w14:textId="77777777" w:rsidTr="00301803">
        <w:trPr>
          <w:trHeight w:val="240"/>
          <w:jc w:val="center"/>
        </w:trPr>
        <w:tc>
          <w:tcPr>
            <w:tcW w:w="4876" w:type="dxa"/>
            <w:tcBorders>
              <w:top w:val="nil"/>
              <w:left w:val="nil"/>
              <w:bottom w:val="nil"/>
              <w:right w:val="nil"/>
            </w:tcBorders>
          </w:tcPr>
          <w:p w14:paraId="4D1B2833"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5E20FF6" w14:textId="77777777" w:rsidR="00DF724D" w:rsidRPr="00D44342" w:rsidRDefault="00DF724D" w:rsidP="00301803">
            <w:pPr>
              <w:pStyle w:val="AmColumnHeading"/>
            </w:pPr>
            <w:r w:rsidRPr="00D44342">
              <w:t>Emendamento</w:t>
            </w:r>
          </w:p>
        </w:tc>
      </w:tr>
      <w:tr w:rsidR="00DF724D" w:rsidRPr="00D44342" w14:paraId="0E1B30ED" w14:textId="77777777" w:rsidTr="00301803">
        <w:trPr>
          <w:jc w:val="center"/>
        </w:trPr>
        <w:tc>
          <w:tcPr>
            <w:tcW w:w="4876" w:type="dxa"/>
            <w:tcBorders>
              <w:top w:val="nil"/>
              <w:left w:val="nil"/>
              <w:bottom w:val="nil"/>
              <w:right w:val="nil"/>
            </w:tcBorders>
          </w:tcPr>
          <w:p w14:paraId="2FC85CFB" w14:textId="77777777" w:rsidR="00DF724D" w:rsidRPr="00D44342" w:rsidRDefault="00DF724D" w:rsidP="00301803">
            <w:pPr>
              <w:pStyle w:val="Normal6a"/>
            </w:pPr>
            <w:r w:rsidRPr="00D44342">
              <w:t>14.</w:t>
            </w:r>
            <w:r w:rsidRPr="00D44342">
              <w:tab/>
              <w:t>accoglie con grande favore l'iniziativa dell'Università mediterranea, sottolinea che la cooperazione accademica risulta più efficace attraverso la presenza fisica e l'interazione diretta e ritiene che una rete di accordi di gemellaggio rappresenti lo strumento più credibile a tal fine;</w:t>
            </w:r>
          </w:p>
        </w:tc>
        <w:tc>
          <w:tcPr>
            <w:tcW w:w="4876" w:type="dxa"/>
            <w:tcBorders>
              <w:top w:val="nil"/>
              <w:left w:val="nil"/>
              <w:bottom w:val="nil"/>
              <w:right w:val="nil"/>
            </w:tcBorders>
          </w:tcPr>
          <w:p w14:paraId="34A3E1D3" w14:textId="77777777" w:rsidR="00DF724D" w:rsidRPr="00D44342" w:rsidRDefault="00DF724D" w:rsidP="00301803">
            <w:pPr>
              <w:pStyle w:val="Normal6a"/>
            </w:pPr>
            <w:r w:rsidRPr="00D44342">
              <w:t>14.</w:t>
            </w:r>
            <w:r w:rsidRPr="00D44342">
              <w:tab/>
              <w:t xml:space="preserve">accoglie con grande favore l'iniziativa dell'Università mediterranea, </w:t>
            </w:r>
            <w:r w:rsidRPr="00D44342">
              <w:rPr>
                <w:b/>
                <w:i/>
              </w:rPr>
              <w:t>riconoscendo al contempo il contributo delle reti universitarie euromediterranee esistenti, dei consorzi accademici e degli istituti di istruzione superiore che, sin dal processo di Barcellona, hanno promosso la cooperazione e il dialogo regionali tra le università delle due sponde del Mediterraneo;</w:t>
            </w:r>
            <w:r w:rsidRPr="00D44342">
              <w:t xml:space="preserve"> sottolinea che la cooperazione accademica risulta più efficace attraverso la presenza fisica e l'interazione diretta e ritiene che una rete di accordi di gemellaggio</w:t>
            </w:r>
            <w:r w:rsidRPr="00D44342">
              <w:rPr>
                <w:b/>
                <w:i/>
              </w:rPr>
              <w:t>, programmi di laurea congiunti e doppi e partenariati accademici rappresentino</w:t>
            </w:r>
            <w:r w:rsidRPr="00D44342">
              <w:t xml:space="preserve"> lo strumento più credibile a tal fine;</w:t>
            </w:r>
          </w:p>
        </w:tc>
      </w:tr>
    </w:tbl>
    <w:p w14:paraId="44309C56"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17EA577A" w14:textId="77777777" w:rsidR="00DF724D" w:rsidRPr="00D44342" w:rsidRDefault="00DF724D" w:rsidP="00DF724D">
      <w:r w:rsidRPr="00D44342">
        <w:rPr>
          <w:rStyle w:val="HideTWBExt"/>
        </w:rPr>
        <w:t>&lt;/Amend&gt;</w:t>
      </w:r>
    </w:p>
    <w:p w14:paraId="6E147965"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261</w:t>
      </w:r>
      <w:r w:rsidRPr="00D44342">
        <w:rPr>
          <w:rStyle w:val="HideTWBExt"/>
          <w:b w:val="0"/>
        </w:rPr>
        <w:t>&lt;/NumAm&gt;</w:t>
      </w:r>
    </w:p>
    <w:p w14:paraId="22820A8F" w14:textId="77777777" w:rsidR="00DF724D" w:rsidRPr="00D44342" w:rsidRDefault="00DF724D" w:rsidP="00DF724D">
      <w:pPr>
        <w:pStyle w:val="NormalBold"/>
      </w:pPr>
      <w:r w:rsidRPr="00D44342">
        <w:rPr>
          <w:rStyle w:val="HideTWBExt"/>
          <w:b w:val="0"/>
        </w:rPr>
        <w:t>&lt;RepeatBlock-By&gt;&lt;Members&gt;</w:t>
      </w:r>
      <w:r w:rsidRPr="00D44342">
        <w:t>Helmut Brandstätter, Dan Barna, Hilde Vautmans</w:t>
      </w:r>
      <w:r w:rsidRPr="00D44342">
        <w:rPr>
          <w:rStyle w:val="HideTWBExt"/>
          <w:b w:val="0"/>
        </w:rPr>
        <w:t>&lt;/Members&gt;</w:t>
      </w:r>
    </w:p>
    <w:p w14:paraId="71DBD4F5" w14:textId="77777777" w:rsidR="00DF724D" w:rsidRPr="00D44342" w:rsidRDefault="00DF724D" w:rsidP="00DF724D">
      <w:pPr>
        <w:pStyle w:val="NormalBold"/>
      </w:pPr>
      <w:r w:rsidRPr="00D44342">
        <w:rPr>
          <w:rStyle w:val="HideTWBExt"/>
          <w:b w:val="0"/>
        </w:rPr>
        <w:t>&lt;/RepeatBlock-By&gt;</w:t>
      </w:r>
    </w:p>
    <w:p w14:paraId="1985A003"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365840DF" w14:textId="77777777" w:rsidR="00DF724D" w:rsidRPr="00D44342" w:rsidRDefault="00DF724D" w:rsidP="00DF724D">
      <w:pPr>
        <w:pStyle w:val="NormalBold"/>
      </w:pPr>
      <w:r w:rsidRPr="00D44342">
        <w:rPr>
          <w:rStyle w:val="HideTWBExt"/>
          <w:b w:val="0"/>
        </w:rPr>
        <w:t>&lt;Article&gt;</w:t>
      </w:r>
      <w:r w:rsidRPr="00D44342">
        <w:t>Paragrafo 14</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B849207" w14:textId="77777777" w:rsidTr="00301803">
        <w:trPr>
          <w:trHeight w:hRule="exact" w:val="240"/>
          <w:jc w:val="center"/>
        </w:trPr>
        <w:tc>
          <w:tcPr>
            <w:tcW w:w="9752" w:type="dxa"/>
            <w:gridSpan w:val="2"/>
            <w:tcBorders>
              <w:top w:val="nil"/>
              <w:left w:val="nil"/>
              <w:bottom w:val="nil"/>
              <w:right w:val="nil"/>
            </w:tcBorders>
          </w:tcPr>
          <w:p w14:paraId="72BD842C" w14:textId="77777777" w:rsidR="00DF724D" w:rsidRPr="00D44342" w:rsidRDefault="00DF724D" w:rsidP="00301803"/>
        </w:tc>
      </w:tr>
      <w:tr w:rsidR="00DF724D" w:rsidRPr="00D44342" w14:paraId="3863321E" w14:textId="77777777" w:rsidTr="00301803">
        <w:trPr>
          <w:trHeight w:val="240"/>
          <w:jc w:val="center"/>
        </w:trPr>
        <w:tc>
          <w:tcPr>
            <w:tcW w:w="4876" w:type="dxa"/>
            <w:tcBorders>
              <w:top w:val="nil"/>
              <w:left w:val="nil"/>
              <w:bottom w:val="nil"/>
              <w:right w:val="nil"/>
            </w:tcBorders>
          </w:tcPr>
          <w:p w14:paraId="57E31519"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3DAD31FB" w14:textId="77777777" w:rsidR="00DF724D" w:rsidRPr="00D44342" w:rsidRDefault="00DF724D" w:rsidP="00301803">
            <w:pPr>
              <w:pStyle w:val="AmColumnHeading"/>
            </w:pPr>
            <w:r w:rsidRPr="00D44342">
              <w:t>Emendamento</w:t>
            </w:r>
          </w:p>
        </w:tc>
      </w:tr>
      <w:tr w:rsidR="00DF724D" w:rsidRPr="00D44342" w14:paraId="41F55F42" w14:textId="77777777" w:rsidTr="00301803">
        <w:trPr>
          <w:jc w:val="center"/>
        </w:trPr>
        <w:tc>
          <w:tcPr>
            <w:tcW w:w="4876" w:type="dxa"/>
            <w:tcBorders>
              <w:top w:val="nil"/>
              <w:left w:val="nil"/>
              <w:bottom w:val="nil"/>
              <w:right w:val="nil"/>
            </w:tcBorders>
          </w:tcPr>
          <w:p w14:paraId="50866AC2" w14:textId="77777777" w:rsidR="00DF724D" w:rsidRPr="00D44342" w:rsidRDefault="00DF724D" w:rsidP="00301803">
            <w:pPr>
              <w:pStyle w:val="Normal6a"/>
            </w:pPr>
            <w:r w:rsidRPr="00D44342">
              <w:t>14.</w:t>
            </w:r>
            <w:r w:rsidRPr="00D44342">
              <w:tab/>
              <w:t xml:space="preserve">accoglie </w:t>
            </w:r>
            <w:r w:rsidRPr="00D44342">
              <w:rPr>
                <w:b/>
                <w:i/>
              </w:rPr>
              <w:t>con grande favore</w:t>
            </w:r>
            <w:r w:rsidRPr="00D44342">
              <w:t xml:space="preserve"> l'iniziativa dell'Università mediterranea, sottolinea che la cooperazione accademica risulta più efficace attraverso la presenza fisica e l'interazione diretta e ritiene che una rete di accordi di gemellaggio rappresenti lo strumento più credibile a tal fine;</w:t>
            </w:r>
          </w:p>
        </w:tc>
        <w:tc>
          <w:tcPr>
            <w:tcW w:w="4876" w:type="dxa"/>
            <w:tcBorders>
              <w:top w:val="nil"/>
              <w:left w:val="nil"/>
              <w:bottom w:val="nil"/>
              <w:right w:val="nil"/>
            </w:tcBorders>
          </w:tcPr>
          <w:p w14:paraId="4FBA87B7" w14:textId="77777777" w:rsidR="00DF724D" w:rsidRPr="00D44342" w:rsidRDefault="00DF724D" w:rsidP="00301803">
            <w:pPr>
              <w:pStyle w:val="Normal6a"/>
            </w:pPr>
            <w:r w:rsidRPr="00D44342">
              <w:t>14.</w:t>
            </w:r>
            <w:r w:rsidRPr="00D44342">
              <w:tab/>
              <w:t xml:space="preserve">accoglie l'iniziativa dell'Università mediterranea, sottolinea che la cooperazione accademica risulta più efficace attraverso la presenza fisica e l'interazione diretta e ritiene che una rete di accordi di gemellaggio rappresenti lo strumento più credibile a tal fine; </w:t>
            </w:r>
            <w:r w:rsidRPr="00D44342">
              <w:rPr>
                <w:b/>
                <w:i/>
              </w:rPr>
              <w:t>accoglie inoltre con favore il potenziamento dei programmi di istruzione e formazione tecnica e professionale a tal fine; sottolinea che l'istruzione e il trasferimento di know-how dovrebbero consentire alle persone della regione di contribuire alla creazione di prosperità sul territorio e alla diffusione dei valori europei nella regione;</w:t>
            </w:r>
          </w:p>
        </w:tc>
      </w:tr>
    </w:tbl>
    <w:p w14:paraId="7D543067"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21D1DFEC" w14:textId="77777777" w:rsidR="00DF724D" w:rsidRPr="00D44342" w:rsidRDefault="00DF724D" w:rsidP="00DF724D">
      <w:r w:rsidRPr="00D44342">
        <w:rPr>
          <w:rStyle w:val="HideTWBExt"/>
        </w:rPr>
        <w:t>&lt;/Amend&gt;</w:t>
      </w:r>
    </w:p>
    <w:p w14:paraId="6E8382D9"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262</w:t>
      </w:r>
      <w:r w:rsidRPr="00D44342">
        <w:rPr>
          <w:rStyle w:val="HideTWBExt"/>
          <w:b w:val="0"/>
        </w:rPr>
        <w:t>&lt;/NumAm&gt;</w:t>
      </w:r>
    </w:p>
    <w:p w14:paraId="463FA3FC" w14:textId="77777777" w:rsidR="00DF724D" w:rsidRPr="00D44342" w:rsidRDefault="00DF724D" w:rsidP="00DF724D">
      <w:pPr>
        <w:pStyle w:val="NormalBold"/>
      </w:pPr>
      <w:r w:rsidRPr="00D44342">
        <w:rPr>
          <w:rStyle w:val="HideTWBExt"/>
          <w:b w:val="0"/>
        </w:rPr>
        <w:t>&lt;RepeatBlock-By&gt;&lt;Members&gt;</w:t>
      </w:r>
      <w:r w:rsidRPr="00D44342">
        <w:t>Marco Tarquinio, Nicola Zingaretti, Robert Biedroń, Murielle Laurent, Cecilia Strada, Marta Temido, Matjaž Nemec, Leire Pajín, Udo Bullmann, Hana Jalloul Muro, Nikolas Farantouris</w:t>
      </w:r>
      <w:r w:rsidRPr="00D44342">
        <w:rPr>
          <w:rStyle w:val="HideTWBExt"/>
          <w:b w:val="0"/>
        </w:rPr>
        <w:t>&lt;/Members&gt;</w:t>
      </w:r>
    </w:p>
    <w:p w14:paraId="1282DCC8" w14:textId="77777777" w:rsidR="00DF724D" w:rsidRPr="00D44342" w:rsidRDefault="00DF724D" w:rsidP="00DF724D">
      <w:pPr>
        <w:pStyle w:val="NormalBold"/>
      </w:pPr>
      <w:r w:rsidRPr="00D44342">
        <w:rPr>
          <w:rStyle w:val="HideTWBExt"/>
          <w:b w:val="0"/>
        </w:rPr>
        <w:t>&lt;/RepeatBlock-By&gt;</w:t>
      </w:r>
    </w:p>
    <w:p w14:paraId="415C9D27"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1905B95C" w14:textId="77777777" w:rsidR="00DF724D" w:rsidRPr="00D44342" w:rsidRDefault="00DF724D" w:rsidP="00DF724D">
      <w:pPr>
        <w:pStyle w:val="NormalBold"/>
      </w:pPr>
      <w:r w:rsidRPr="00D44342">
        <w:rPr>
          <w:rStyle w:val="HideTWBExt"/>
          <w:b w:val="0"/>
        </w:rPr>
        <w:t>&lt;Article&gt;</w:t>
      </w:r>
      <w:r w:rsidRPr="00D44342">
        <w:t>Paragrafo 14</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4CD5C1D9" w14:textId="77777777" w:rsidTr="00301803">
        <w:trPr>
          <w:trHeight w:hRule="exact" w:val="240"/>
          <w:jc w:val="center"/>
        </w:trPr>
        <w:tc>
          <w:tcPr>
            <w:tcW w:w="9752" w:type="dxa"/>
            <w:gridSpan w:val="2"/>
            <w:tcBorders>
              <w:top w:val="nil"/>
              <w:left w:val="nil"/>
              <w:bottom w:val="nil"/>
              <w:right w:val="nil"/>
            </w:tcBorders>
          </w:tcPr>
          <w:p w14:paraId="0BA4D03F" w14:textId="77777777" w:rsidR="00DF724D" w:rsidRPr="00D44342" w:rsidRDefault="00DF724D" w:rsidP="00301803"/>
        </w:tc>
      </w:tr>
      <w:tr w:rsidR="00DF724D" w:rsidRPr="00D44342" w14:paraId="2191CDEB" w14:textId="77777777" w:rsidTr="00301803">
        <w:trPr>
          <w:trHeight w:val="240"/>
          <w:jc w:val="center"/>
        </w:trPr>
        <w:tc>
          <w:tcPr>
            <w:tcW w:w="4876" w:type="dxa"/>
            <w:tcBorders>
              <w:top w:val="nil"/>
              <w:left w:val="nil"/>
              <w:bottom w:val="nil"/>
              <w:right w:val="nil"/>
            </w:tcBorders>
          </w:tcPr>
          <w:p w14:paraId="3F7A8E2E"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5BAD4736" w14:textId="77777777" w:rsidR="00DF724D" w:rsidRPr="00D44342" w:rsidRDefault="00DF724D" w:rsidP="00301803">
            <w:pPr>
              <w:pStyle w:val="AmColumnHeading"/>
            </w:pPr>
            <w:r w:rsidRPr="00D44342">
              <w:t>Emendamento</w:t>
            </w:r>
          </w:p>
        </w:tc>
      </w:tr>
      <w:tr w:rsidR="00DF724D" w:rsidRPr="00D44342" w14:paraId="2A255148" w14:textId="77777777" w:rsidTr="00301803">
        <w:trPr>
          <w:jc w:val="center"/>
        </w:trPr>
        <w:tc>
          <w:tcPr>
            <w:tcW w:w="4876" w:type="dxa"/>
            <w:tcBorders>
              <w:top w:val="nil"/>
              <w:left w:val="nil"/>
              <w:bottom w:val="nil"/>
              <w:right w:val="nil"/>
            </w:tcBorders>
          </w:tcPr>
          <w:p w14:paraId="7195680A" w14:textId="77777777" w:rsidR="00DF724D" w:rsidRPr="00D44342" w:rsidRDefault="00DF724D" w:rsidP="00301803">
            <w:pPr>
              <w:pStyle w:val="Normal6a"/>
            </w:pPr>
            <w:r w:rsidRPr="00D44342">
              <w:t>14.</w:t>
            </w:r>
            <w:r w:rsidRPr="00D44342">
              <w:tab/>
              <w:t>accoglie con grande favore l'iniziativa dell'Università mediterranea, sottolinea che la cooperazione accademica risulta più efficace attraverso la presenza fisica e l'interazione diretta e ritiene che una rete di accordi di gemellaggio rappresenti lo strumento più credibile a tal fine;</w:t>
            </w:r>
          </w:p>
        </w:tc>
        <w:tc>
          <w:tcPr>
            <w:tcW w:w="4876" w:type="dxa"/>
            <w:tcBorders>
              <w:top w:val="nil"/>
              <w:left w:val="nil"/>
              <w:bottom w:val="nil"/>
              <w:right w:val="nil"/>
            </w:tcBorders>
          </w:tcPr>
          <w:p w14:paraId="0BC54644" w14:textId="77777777" w:rsidR="00DF724D" w:rsidRPr="00D44342" w:rsidRDefault="00DF724D" w:rsidP="00301803">
            <w:pPr>
              <w:pStyle w:val="Normal6a"/>
            </w:pPr>
            <w:r w:rsidRPr="00D44342">
              <w:t>14.</w:t>
            </w:r>
            <w:r w:rsidRPr="00D44342">
              <w:tab/>
              <w:t xml:space="preserve">accoglie con grande favore l'iniziativa dell'Università mediterranea, sottolinea che la cooperazione accademica risulta più efficace attraverso la presenza fisica e l'interazione diretta e ritiene che una rete di accordi di gemellaggio rappresenti lo strumento più credibile a tal fine; </w:t>
            </w:r>
            <w:r w:rsidRPr="00D44342">
              <w:rPr>
                <w:b/>
                <w:i/>
              </w:rPr>
              <w:t>sottolinea che l'inclusività deve essere un criterio operativo, così come la piena parità nella partecipazione di studenti e docenti, con un sostegno specifico alle borse di studio, alla parità di partecipazione delle donne e all'accesso degli studenti provenienti da contesti svantaggiati;</w:t>
            </w:r>
          </w:p>
        </w:tc>
      </w:tr>
    </w:tbl>
    <w:p w14:paraId="74AC01EF"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05D3124F" w14:textId="77777777" w:rsidR="00DF724D" w:rsidRPr="00D44342" w:rsidRDefault="00DF724D" w:rsidP="00DF724D">
      <w:r w:rsidRPr="00D44342">
        <w:rPr>
          <w:rStyle w:val="HideTWBExt"/>
        </w:rPr>
        <w:t>&lt;/Amend&gt;</w:t>
      </w:r>
    </w:p>
    <w:p w14:paraId="07579E34"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263</w:t>
      </w:r>
      <w:r w:rsidRPr="00D44342">
        <w:rPr>
          <w:rStyle w:val="HideTWBExt"/>
          <w:b w:val="0"/>
        </w:rPr>
        <w:t>&lt;/NumAm&gt;</w:t>
      </w:r>
    </w:p>
    <w:p w14:paraId="475CE557" w14:textId="77777777" w:rsidR="00DF724D" w:rsidRPr="00D44342" w:rsidRDefault="00DF724D" w:rsidP="00DF724D">
      <w:pPr>
        <w:pStyle w:val="NormalBold"/>
      </w:pPr>
      <w:r w:rsidRPr="00D44342">
        <w:rPr>
          <w:rStyle w:val="HideTWBExt"/>
          <w:b w:val="0"/>
        </w:rPr>
        <w:t>&lt;RepeatBlock-By&gt;&lt;Members&gt;</w:t>
      </w:r>
      <w:r w:rsidRPr="00D44342">
        <w:t>Nicola Zingaretti, Nacho Sánchez Amor, Yannis Maniatis, Elio Di Rupo, Marco Tarquinio, Matjaž Nemec, Marta Temido, Costas Mavrides, Nikolas Farantouris</w:t>
      </w:r>
      <w:r w:rsidRPr="00D44342">
        <w:rPr>
          <w:rStyle w:val="HideTWBExt"/>
          <w:b w:val="0"/>
        </w:rPr>
        <w:t>&lt;/Members&gt;</w:t>
      </w:r>
    </w:p>
    <w:p w14:paraId="51D71A23" w14:textId="77777777" w:rsidR="00DF724D" w:rsidRPr="00D44342" w:rsidRDefault="00DF724D" w:rsidP="00DF724D">
      <w:pPr>
        <w:pStyle w:val="NormalBold"/>
      </w:pPr>
      <w:r w:rsidRPr="00D44342">
        <w:rPr>
          <w:rStyle w:val="HideTWBExt"/>
          <w:b w:val="0"/>
        </w:rPr>
        <w:t>&lt;/RepeatBlock-By&gt;</w:t>
      </w:r>
    </w:p>
    <w:p w14:paraId="4412A142"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19C13413" w14:textId="77777777" w:rsidR="00DF724D" w:rsidRPr="00D44342" w:rsidRDefault="00DF724D" w:rsidP="00DF724D">
      <w:pPr>
        <w:pStyle w:val="NormalBold"/>
      </w:pPr>
      <w:r w:rsidRPr="00D44342">
        <w:rPr>
          <w:rStyle w:val="HideTWBExt"/>
          <w:b w:val="0"/>
        </w:rPr>
        <w:t>&lt;Article&gt;</w:t>
      </w:r>
      <w:r w:rsidRPr="00D44342">
        <w:t>Paragrafo 14</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925CDCF" w14:textId="77777777" w:rsidTr="00301803">
        <w:trPr>
          <w:trHeight w:hRule="exact" w:val="240"/>
          <w:jc w:val="center"/>
        </w:trPr>
        <w:tc>
          <w:tcPr>
            <w:tcW w:w="9752" w:type="dxa"/>
            <w:gridSpan w:val="2"/>
            <w:tcBorders>
              <w:top w:val="nil"/>
              <w:left w:val="nil"/>
              <w:bottom w:val="nil"/>
              <w:right w:val="nil"/>
            </w:tcBorders>
          </w:tcPr>
          <w:p w14:paraId="23F7813D" w14:textId="77777777" w:rsidR="00DF724D" w:rsidRPr="00D44342" w:rsidRDefault="00DF724D" w:rsidP="00301803"/>
        </w:tc>
      </w:tr>
      <w:tr w:rsidR="00DF724D" w:rsidRPr="00D44342" w14:paraId="338B5EEA" w14:textId="77777777" w:rsidTr="00301803">
        <w:trPr>
          <w:trHeight w:val="240"/>
          <w:jc w:val="center"/>
        </w:trPr>
        <w:tc>
          <w:tcPr>
            <w:tcW w:w="4876" w:type="dxa"/>
            <w:tcBorders>
              <w:top w:val="nil"/>
              <w:left w:val="nil"/>
              <w:bottom w:val="nil"/>
              <w:right w:val="nil"/>
            </w:tcBorders>
          </w:tcPr>
          <w:p w14:paraId="6A55776E"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6BD3B31D" w14:textId="77777777" w:rsidR="00DF724D" w:rsidRPr="00D44342" w:rsidRDefault="00DF724D" w:rsidP="00301803">
            <w:pPr>
              <w:pStyle w:val="AmColumnHeading"/>
            </w:pPr>
            <w:r w:rsidRPr="00D44342">
              <w:t>Emendamento</w:t>
            </w:r>
          </w:p>
        </w:tc>
      </w:tr>
      <w:tr w:rsidR="00DF724D" w:rsidRPr="00D44342" w14:paraId="5B31500F" w14:textId="77777777" w:rsidTr="00301803">
        <w:trPr>
          <w:jc w:val="center"/>
        </w:trPr>
        <w:tc>
          <w:tcPr>
            <w:tcW w:w="4876" w:type="dxa"/>
            <w:tcBorders>
              <w:top w:val="nil"/>
              <w:left w:val="nil"/>
              <w:bottom w:val="nil"/>
              <w:right w:val="nil"/>
            </w:tcBorders>
          </w:tcPr>
          <w:p w14:paraId="04C508C2" w14:textId="77777777" w:rsidR="00DF724D" w:rsidRPr="00D44342" w:rsidRDefault="00DF724D" w:rsidP="00301803">
            <w:pPr>
              <w:pStyle w:val="Normal6a"/>
            </w:pPr>
            <w:r w:rsidRPr="00D44342">
              <w:t>14.</w:t>
            </w:r>
            <w:r w:rsidRPr="00D44342">
              <w:tab/>
              <w:t>accoglie con grande favore l'iniziativa dell'Università mediterranea, sottolinea che la cooperazione accademica risulta più efficace attraverso la presenza fisica e l'interazione diretta e ritiene che una rete di accordi di gemellaggio rappresenti lo strumento più credibile a tal fine;</w:t>
            </w:r>
          </w:p>
        </w:tc>
        <w:tc>
          <w:tcPr>
            <w:tcW w:w="4876" w:type="dxa"/>
            <w:tcBorders>
              <w:top w:val="nil"/>
              <w:left w:val="nil"/>
              <w:bottom w:val="nil"/>
              <w:right w:val="nil"/>
            </w:tcBorders>
          </w:tcPr>
          <w:p w14:paraId="15EDB479" w14:textId="77777777" w:rsidR="00DF724D" w:rsidRPr="00D44342" w:rsidRDefault="00DF724D" w:rsidP="00301803">
            <w:pPr>
              <w:pStyle w:val="Normal6a"/>
            </w:pPr>
            <w:r w:rsidRPr="00D44342">
              <w:t>14.</w:t>
            </w:r>
            <w:r w:rsidRPr="00D44342">
              <w:tab/>
              <w:t xml:space="preserve">accoglie con grande favore l'iniziativa dell'Università mediterranea, sottolinea che la cooperazione accademica risulta più efficace attraverso la presenza fisica e l'interazione diretta e ritiene che una rete di accordi di gemellaggio rappresenti lo strumento più credibile a tal fine; </w:t>
            </w:r>
            <w:r w:rsidRPr="00D44342">
              <w:rPr>
                <w:b/>
                <w:i/>
              </w:rPr>
              <w:t>sottolinea che l'inclusività deve essere un criterio operativo, così come la piena parità nella partecipazione di studenti e docenti, con un sostegno specifico alle borse di studio, alla partecipazione femminile e all'accesso degli studenti provenienti da contesti svantaggiati;</w:t>
            </w:r>
          </w:p>
        </w:tc>
      </w:tr>
    </w:tbl>
    <w:p w14:paraId="0DD941F1"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62C38301" w14:textId="77777777" w:rsidR="00DF724D" w:rsidRPr="00D44342" w:rsidRDefault="00DF724D" w:rsidP="00DF724D">
      <w:r w:rsidRPr="00D44342">
        <w:rPr>
          <w:rStyle w:val="HideTWBExt"/>
        </w:rPr>
        <w:t>&lt;/Amend&gt;</w:t>
      </w:r>
    </w:p>
    <w:p w14:paraId="6D0B8882"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264</w:t>
      </w:r>
      <w:r w:rsidRPr="00D44342">
        <w:rPr>
          <w:rStyle w:val="HideTWBExt"/>
          <w:b w:val="0"/>
        </w:rPr>
        <w:t>&lt;/NumAm&gt;</w:t>
      </w:r>
    </w:p>
    <w:p w14:paraId="6E80E79F" w14:textId="77777777" w:rsidR="00DF724D" w:rsidRPr="00D44342" w:rsidRDefault="00DF724D" w:rsidP="00DF724D">
      <w:pPr>
        <w:pStyle w:val="NormalBold"/>
      </w:pPr>
      <w:r w:rsidRPr="00D44342">
        <w:rPr>
          <w:rStyle w:val="HideTWBExt"/>
          <w:b w:val="0"/>
        </w:rPr>
        <w:t>&lt;RepeatBlock-By&gt;&lt;Members&gt;</w:t>
      </w:r>
      <w:r w:rsidRPr="00D44342">
        <w:t>Giorgos Georgiou</w:t>
      </w:r>
      <w:r w:rsidRPr="00D44342">
        <w:rPr>
          <w:rStyle w:val="HideTWBExt"/>
          <w:b w:val="0"/>
        </w:rPr>
        <w:t>&lt;/Members&gt;</w:t>
      </w:r>
    </w:p>
    <w:p w14:paraId="6242BD77" w14:textId="77777777" w:rsidR="00DF724D" w:rsidRPr="00D44342" w:rsidRDefault="00DF724D" w:rsidP="00DF724D">
      <w:r w:rsidRPr="00D44342">
        <w:rPr>
          <w:rStyle w:val="HideTWBExt"/>
        </w:rPr>
        <w:t>&lt;AuNomDe&gt;</w:t>
      </w:r>
      <w:r w:rsidRPr="00D44342">
        <w:rPr>
          <w:rStyle w:val="HideTWBInt"/>
        </w:rPr>
        <w:t>{The Left}</w:t>
      </w:r>
      <w:r w:rsidRPr="00D44342">
        <w:t>a nome del gruppo The Left</w:t>
      </w:r>
      <w:r w:rsidRPr="00D44342">
        <w:rPr>
          <w:rStyle w:val="HideTWBExt"/>
        </w:rPr>
        <w:t>&lt;/AuNomDe&gt;</w:t>
      </w:r>
    </w:p>
    <w:p w14:paraId="356B5E11" w14:textId="77777777" w:rsidR="00DF724D" w:rsidRPr="00D44342" w:rsidRDefault="00DF724D" w:rsidP="00DF724D">
      <w:pPr>
        <w:pStyle w:val="NormalBold"/>
      </w:pPr>
      <w:r w:rsidRPr="00D44342">
        <w:rPr>
          <w:rStyle w:val="HideTWBExt"/>
          <w:b w:val="0"/>
        </w:rPr>
        <w:t>&lt;/RepeatBlock-By&gt;</w:t>
      </w:r>
    </w:p>
    <w:p w14:paraId="730471DD"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0C911443" w14:textId="77777777" w:rsidR="00DF724D" w:rsidRPr="00D44342" w:rsidRDefault="00DF724D" w:rsidP="00DF724D">
      <w:pPr>
        <w:pStyle w:val="NormalBold"/>
      </w:pPr>
      <w:r w:rsidRPr="00D44342">
        <w:rPr>
          <w:rStyle w:val="HideTWBExt"/>
          <w:b w:val="0"/>
        </w:rPr>
        <w:t>&lt;Article&gt;</w:t>
      </w:r>
      <w:r w:rsidRPr="00D44342">
        <w:t>Paragrafo 14</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3AECA0C9" w14:textId="77777777" w:rsidTr="00301803">
        <w:trPr>
          <w:trHeight w:hRule="exact" w:val="240"/>
          <w:jc w:val="center"/>
        </w:trPr>
        <w:tc>
          <w:tcPr>
            <w:tcW w:w="9752" w:type="dxa"/>
            <w:gridSpan w:val="2"/>
            <w:tcBorders>
              <w:top w:val="nil"/>
              <w:left w:val="nil"/>
              <w:bottom w:val="nil"/>
              <w:right w:val="nil"/>
            </w:tcBorders>
          </w:tcPr>
          <w:p w14:paraId="34C31440" w14:textId="77777777" w:rsidR="00DF724D" w:rsidRPr="00D44342" w:rsidRDefault="00DF724D" w:rsidP="00301803"/>
        </w:tc>
      </w:tr>
      <w:tr w:rsidR="00DF724D" w:rsidRPr="00D44342" w14:paraId="4272D61A" w14:textId="77777777" w:rsidTr="00301803">
        <w:trPr>
          <w:trHeight w:val="240"/>
          <w:jc w:val="center"/>
        </w:trPr>
        <w:tc>
          <w:tcPr>
            <w:tcW w:w="4876" w:type="dxa"/>
            <w:tcBorders>
              <w:top w:val="nil"/>
              <w:left w:val="nil"/>
              <w:bottom w:val="nil"/>
              <w:right w:val="nil"/>
            </w:tcBorders>
          </w:tcPr>
          <w:p w14:paraId="22E10814"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DFF9E90" w14:textId="77777777" w:rsidR="00DF724D" w:rsidRPr="00D44342" w:rsidRDefault="00DF724D" w:rsidP="00301803">
            <w:pPr>
              <w:pStyle w:val="AmColumnHeading"/>
            </w:pPr>
            <w:r w:rsidRPr="00D44342">
              <w:t>Emendamento</w:t>
            </w:r>
          </w:p>
        </w:tc>
      </w:tr>
      <w:tr w:rsidR="00DF724D" w:rsidRPr="00D44342" w14:paraId="5E0EFDA2" w14:textId="77777777" w:rsidTr="00301803">
        <w:trPr>
          <w:jc w:val="center"/>
        </w:trPr>
        <w:tc>
          <w:tcPr>
            <w:tcW w:w="4876" w:type="dxa"/>
            <w:tcBorders>
              <w:top w:val="nil"/>
              <w:left w:val="nil"/>
              <w:bottom w:val="nil"/>
              <w:right w:val="nil"/>
            </w:tcBorders>
          </w:tcPr>
          <w:p w14:paraId="4A8C6A7A" w14:textId="77777777" w:rsidR="00DF724D" w:rsidRPr="00D44342" w:rsidRDefault="00DF724D" w:rsidP="00301803">
            <w:pPr>
              <w:pStyle w:val="Normal6a"/>
            </w:pPr>
            <w:r w:rsidRPr="00D44342">
              <w:t>14.</w:t>
            </w:r>
            <w:r w:rsidRPr="00D44342">
              <w:tab/>
              <w:t>accoglie con grande favore l'iniziativa dell'Università mediterranea, sottolinea che la cooperazione accademica risulta più efficace attraverso la presenza fisica e l'interazione diretta e ritiene che una rete di accordi di gemellaggio rappresenti lo strumento più credibile a tal fine;</w:t>
            </w:r>
          </w:p>
        </w:tc>
        <w:tc>
          <w:tcPr>
            <w:tcW w:w="4876" w:type="dxa"/>
            <w:tcBorders>
              <w:top w:val="nil"/>
              <w:left w:val="nil"/>
              <w:bottom w:val="nil"/>
              <w:right w:val="nil"/>
            </w:tcBorders>
          </w:tcPr>
          <w:p w14:paraId="07DDABA8" w14:textId="77777777" w:rsidR="00DF724D" w:rsidRPr="00D44342" w:rsidRDefault="00DF724D" w:rsidP="00301803">
            <w:pPr>
              <w:pStyle w:val="Normal6a"/>
            </w:pPr>
            <w:r w:rsidRPr="00D44342">
              <w:t>14.</w:t>
            </w:r>
            <w:r w:rsidRPr="00D44342">
              <w:tab/>
              <w:t>accoglie con grande favore l'iniziativa dell'Università mediterranea, sottolinea che la cooperazione accademica risulta più efficace attraverso la presenza fisica e l'interazione diretta e ritiene che una rete di accordi di gemellaggio rappresenti lo strumento più credibile a tal fine;</w:t>
            </w:r>
            <w:r w:rsidRPr="00D44342">
              <w:rPr>
                <w:b/>
                <w:i/>
              </w:rPr>
              <w:t> sottolinea che qualsiasi futura cooperazione accademica euromediterranea dovrebbe includere misure specifiche a sostegno delle ricercatrici, degli studenti provenienti da contesti svantaggiati e degli studiosi a rischio;</w:t>
            </w:r>
          </w:p>
        </w:tc>
      </w:tr>
    </w:tbl>
    <w:p w14:paraId="00251323"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295BCCAE" w14:textId="77777777" w:rsidR="00DF724D" w:rsidRPr="00D44342" w:rsidRDefault="00DF724D" w:rsidP="00DF724D">
      <w:r w:rsidRPr="00D44342">
        <w:rPr>
          <w:rStyle w:val="HideTWBExt"/>
        </w:rPr>
        <w:t>&lt;/Amend&gt;</w:t>
      </w:r>
    </w:p>
    <w:p w14:paraId="16DBB745"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265</w:t>
      </w:r>
      <w:r w:rsidRPr="00D44342">
        <w:rPr>
          <w:rStyle w:val="HideTWBExt"/>
          <w:b w:val="0"/>
        </w:rPr>
        <w:t>&lt;/NumAm&gt;</w:t>
      </w:r>
    </w:p>
    <w:p w14:paraId="061286BF" w14:textId="77777777" w:rsidR="00DF724D" w:rsidRPr="00D44342" w:rsidRDefault="00DF724D" w:rsidP="00DF724D">
      <w:pPr>
        <w:pStyle w:val="NormalBold"/>
      </w:pPr>
      <w:r w:rsidRPr="00D44342">
        <w:rPr>
          <w:rStyle w:val="HideTWBExt"/>
          <w:b w:val="0"/>
        </w:rPr>
        <w:t>&lt;RepeatBlock-By&gt;&lt;Members&gt;</w:t>
      </w:r>
      <w:r w:rsidRPr="00D44342">
        <w:t>Alberico Gambino, Ruggero Razza, Carlo Fidanza</w:t>
      </w:r>
      <w:r w:rsidRPr="00D44342">
        <w:rPr>
          <w:rStyle w:val="HideTWBExt"/>
          <w:b w:val="0"/>
        </w:rPr>
        <w:t>&lt;/Members&gt;</w:t>
      </w:r>
    </w:p>
    <w:p w14:paraId="0FC7F51A" w14:textId="77777777" w:rsidR="00DF724D" w:rsidRPr="00D44342" w:rsidRDefault="00DF724D" w:rsidP="00DF724D">
      <w:pPr>
        <w:pStyle w:val="NormalBold"/>
      </w:pPr>
      <w:r w:rsidRPr="00D44342">
        <w:rPr>
          <w:rStyle w:val="HideTWBExt"/>
          <w:b w:val="0"/>
        </w:rPr>
        <w:t>&lt;/RepeatBlock-By&gt;</w:t>
      </w:r>
    </w:p>
    <w:p w14:paraId="0512A444"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3734728F" w14:textId="77777777" w:rsidR="00DF724D" w:rsidRPr="00D44342" w:rsidRDefault="00DF724D" w:rsidP="00DF724D">
      <w:pPr>
        <w:pStyle w:val="NormalBold"/>
      </w:pPr>
      <w:r w:rsidRPr="00D44342">
        <w:rPr>
          <w:rStyle w:val="HideTWBExt"/>
          <w:b w:val="0"/>
        </w:rPr>
        <w:t>&lt;Article&gt;</w:t>
      </w:r>
      <w:r w:rsidRPr="00D44342">
        <w:t>Paragrafo 14</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2C71D931" w14:textId="77777777" w:rsidTr="00301803">
        <w:trPr>
          <w:trHeight w:hRule="exact" w:val="240"/>
          <w:jc w:val="center"/>
        </w:trPr>
        <w:tc>
          <w:tcPr>
            <w:tcW w:w="9752" w:type="dxa"/>
            <w:gridSpan w:val="2"/>
            <w:tcBorders>
              <w:top w:val="nil"/>
              <w:left w:val="nil"/>
              <w:bottom w:val="nil"/>
              <w:right w:val="nil"/>
            </w:tcBorders>
          </w:tcPr>
          <w:p w14:paraId="721BB814" w14:textId="77777777" w:rsidR="00DF724D" w:rsidRPr="00D44342" w:rsidRDefault="00DF724D" w:rsidP="00301803"/>
        </w:tc>
      </w:tr>
      <w:tr w:rsidR="00DF724D" w:rsidRPr="00D44342" w14:paraId="050C3965" w14:textId="77777777" w:rsidTr="00301803">
        <w:trPr>
          <w:trHeight w:val="240"/>
          <w:jc w:val="center"/>
        </w:trPr>
        <w:tc>
          <w:tcPr>
            <w:tcW w:w="4876" w:type="dxa"/>
            <w:tcBorders>
              <w:top w:val="nil"/>
              <w:left w:val="nil"/>
              <w:bottom w:val="nil"/>
              <w:right w:val="nil"/>
            </w:tcBorders>
          </w:tcPr>
          <w:p w14:paraId="26A60571"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4A2B9552" w14:textId="77777777" w:rsidR="00DF724D" w:rsidRPr="00D44342" w:rsidRDefault="00DF724D" w:rsidP="00301803">
            <w:pPr>
              <w:pStyle w:val="AmColumnHeading"/>
            </w:pPr>
            <w:r w:rsidRPr="00D44342">
              <w:t>Emendamento</w:t>
            </w:r>
          </w:p>
        </w:tc>
      </w:tr>
      <w:tr w:rsidR="00DF724D" w:rsidRPr="00D44342" w14:paraId="33045C55" w14:textId="77777777" w:rsidTr="00301803">
        <w:trPr>
          <w:jc w:val="center"/>
        </w:trPr>
        <w:tc>
          <w:tcPr>
            <w:tcW w:w="4876" w:type="dxa"/>
            <w:tcBorders>
              <w:top w:val="nil"/>
              <w:left w:val="nil"/>
              <w:bottom w:val="nil"/>
              <w:right w:val="nil"/>
            </w:tcBorders>
          </w:tcPr>
          <w:p w14:paraId="4102798F" w14:textId="77777777" w:rsidR="00DF724D" w:rsidRPr="00D44342" w:rsidRDefault="00DF724D" w:rsidP="00301803">
            <w:pPr>
              <w:pStyle w:val="Normal6a"/>
            </w:pPr>
            <w:r w:rsidRPr="00D44342">
              <w:t>14.</w:t>
            </w:r>
            <w:r w:rsidRPr="00D44342">
              <w:tab/>
              <w:t xml:space="preserve">accoglie con </w:t>
            </w:r>
            <w:r w:rsidRPr="00D44342">
              <w:rPr>
                <w:b/>
                <w:i/>
              </w:rPr>
              <w:t>grande</w:t>
            </w:r>
            <w:r w:rsidRPr="00D44342">
              <w:t xml:space="preserve"> favore l'iniziativa dell'Università mediterranea, sottolinea </w:t>
            </w:r>
            <w:r w:rsidRPr="00D44342">
              <w:rPr>
                <w:b/>
                <w:i/>
              </w:rPr>
              <w:t>che la</w:t>
            </w:r>
            <w:r w:rsidRPr="00D44342">
              <w:t xml:space="preserve"> cooperazione accademica </w:t>
            </w:r>
            <w:r w:rsidRPr="00D44342">
              <w:rPr>
                <w:b/>
                <w:i/>
              </w:rPr>
              <w:t>risulta più efficace attraverso la presenza fisica e l'interazione diretta e</w:t>
            </w:r>
            <w:r w:rsidRPr="00D44342">
              <w:t xml:space="preserve"> ritiene che </w:t>
            </w:r>
            <w:r w:rsidRPr="00D44342">
              <w:rPr>
                <w:b/>
                <w:i/>
              </w:rPr>
              <w:t>una rete di</w:t>
            </w:r>
            <w:r w:rsidRPr="00D44342">
              <w:t xml:space="preserve"> accordi di gemellaggio </w:t>
            </w:r>
            <w:r w:rsidRPr="00D44342">
              <w:rPr>
                <w:b/>
                <w:i/>
              </w:rPr>
              <w:t>rappresenti lo strumento più credibile a tal fine</w:t>
            </w:r>
            <w:r w:rsidRPr="00D44342">
              <w:t>;</w:t>
            </w:r>
          </w:p>
        </w:tc>
        <w:tc>
          <w:tcPr>
            <w:tcW w:w="4876" w:type="dxa"/>
            <w:tcBorders>
              <w:top w:val="nil"/>
              <w:left w:val="nil"/>
              <w:bottom w:val="nil"/>
              <w:right w:val="nil"/>
            </w:tcBorders>
          </w:tcPr>
          <w:p w14:paraId="16FE40B0" w14:textId="1375BC5B" w:rsidR="00DF724D" w:rsidRPr="00D44342" w:rsidRDefault="00DF724D" w:rsidP="00301803">
            <w:pPr>
              <w:pStyle w:val="Normal6a"/>
            </w:pPr>
            <w:r w:rsidRPr="00D44342">
              <w:t>14.</w:t>
            </w:r>
            <w:r w:rsidRPr="00D44342">
              <w:tab/>
              <w:t xml:space="preserve">accoglie con favore l'iniziativa dell'Università mediterranea, </w:t>
            </w:r>
            <w:r w:rsidRPr="00D44342">
              <w:rPr>
                <w:b/>
                <w:i/>
              </w:rPr>
              <w:t>e</w:t>
            </w:r>
            <w:r w:rsidRPr="00D44342">
              <w:t xml:space="preserve"> sottolinea </w:t>
            </w:r>
            <w:r w:rsidRPr="00D44342">
              <w:rPr>
                <w:b/>
                <w:i/>
              </w:rPr>
              <w:t>l</w:t>
            </w:r>
            <w:r w:rsidR="00D11857" w:rsidRPr="00D44342">
              <w:rPr>
                <w:b/>
                <w:i/>
              </w:rPr>
              <w:t>'</w:t>
            </w:r>
            <w:r w:rsidRPr="00D44342">
              <w:rPr>
                <w:b/>
                <w:i/>
              </w:rPr>
              <w:t>importanza della</w:t>
            </w:r>
            <w:r w:rsidRPr="00D44342">
              <w:t xml:space="preserve"> cooperazione accademica</w:t>
            </w:r>
            <w:r w:rsidRPr="00D44342">
              <w:rPr>
                <w:b/>
                <w:i/>
              </w:rPr>
              <w:t>, dei partenariati di ricerca e degli scambi diretti tra istituzioni della regione mediterranea;</w:t>
            </w:r>
            <w:r w:rsidRPr="00D44342">
              <w:t xml:space="preserve"> ritiene che </w:t>
            </w:r>
            <w:r w:rsidRPr="00D44342">
              <w:rPr>
                <w:b/>
                <w:i/>
              </w:rPr>
              <w:t>gli</w:t>
            </w:r>
            <w:r w:rsidRPr="00D44342">
              <w:t xml:space="preserve"> accordi di gemellaggio</w:t>
            </w:r>
            <w:r w:rsidRPr="00D44342">
              <w:rPr>
                <w:b/>
                <w:i/>
              </w:rPr>
              <w:t>, insieme ad altre forme di cooperazione istituzionale, possano contribuire a rafforzare l'istruzione, l'innovazione, lo sviluppo delle competenze e i contatti tra i popoli</w:t>
            </w:r>
            <w:r w:rsidRPr="00D44342">
              <w:t>;</w:t>
            </w:r>
          </w:p>
        </w:tc>
      </w:tr>
    </w:tbl>
    <w:p w14:paraId="4956EBCA"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{IT}</w:t>
      </w:r>
      <w:r w:rsidRPr="00D44342">
        <w:t>it</w:t>
      </w:r>
      <w:r w:rsidRPr="00D44342">
        <w:rPr>
          <w:rStyle w:val="HideTWBExt"/>
        </w:rPr>
        <w:t>&lt;/Original&gt;</w:t>
      </w:r>
    </w:p>
    <w:p w14:paraId="26A08617" w14:textId="77777777" w:rsidR="00DF724D" w:rsidRPr="00D44342" w:rsidRDefault="00DF724D" w:rsidP="00DF724D">
      <w:r w:rsidRPr="00D44342">
        <w:rPr>
          <w:rStyle w:val="HideTWBExt"/>
        </w:rPr>
        <w:t>&lt;/Amend&gt;</w:t>
      </w:r>
    </w:p>
    <w:p w14:paraId="249E4748"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266</w:t>
      </w:r>
      <w:r w:rsidRPr="00D44342">
        <w:rPr>
          <w:rStyle w:val="HideTWBExt"/>
          <w:b w:val="0"/>
        </w:rPr>
        <w:t>&lt;/NumAm&gt;</w:t>
      </w:r>
    </w:p>
    <w:p w14:paraId="672158F7" w14:textId="77777777" w:rsidR="00DF724D" w:rsidRPr="00D44342" w:rsidRDefault="00DF724D" w:rsidP="00DF724D">
      <w:pPr>
        <w:pStyle w:val="NormalBold"/>
      </w:pPr>
      <w:r w:rsidRPr="00D44342">
        <w:rPr>
          <w:rStyle w:val="HideTWBExt"/>
          <w:b w:val="0"/>
        </w:rPr>
        <w:t>&lt;RepeatBlock-By&gt;&lt;Members&gt;</w:t>
      </w:r>
      <w:r w:rsidRPr="00D44342">
        <w:t>Sebastian Tynkkynen</w:t>
      </w:r>
      <w:r w:rsidRPr="00D44342">
        <w:rPr>
          <w:rStyle w:val="HideTWBExt"/>
          <w:b w:val="0"/>
        </w:rPr>
        <w:t>&lt;/Members&gt;</w:t>
      </w:r>
    </w:p>
    <w:p w14:paraId="055EE456" w14:textId="77777777" w:rsidR="00DF724D" w:rsidRPr="00D44342" w:rsidRDefault="00DF724D" w:rsidP="00DF724D">
      <w:pPr>
        <w:pStyle w:val="NormalBold"/>
      </w:pPr>
      <w:r w:rsidRPr="00D44342">
        <w:rPr>
          <w:rStyle w:val="HideTWBExt"/>
          <w:b w:val="0"/>
        </w:rPr>
        <w:t>&lt;/RepeatBlock-By&gt;</w:t>
      </w:r>
    </w:p>
    <w:p w14:paraId="246A5A3C"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1F1482F8" w14:textId="77777777" w:rsidR="00DF724D" w:rsidRPr="00D44342" w:rsidRDefault="00DF724D" w:rsidP="00DF724D">
      <w:pPr>
        <w:pStyle w:val="NormalBold"/>
      </w:pPr>
      <w:r w:rsidRPr="00D44342">
        <w:rPr>
          <w:rStyle w:val="HideTWBExt"/>
          <w:b w:val="0"/>
        </w:rPr>
        <w:t>&lt;Article&gt;</w:t>
      </w:r>
      <w:r w:rsidRPr="00D44342">
        <w:t>Paragrafo 14</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FB42495" w14:textId="77777777" w:rsidTr="00301803">
        <w:trPr>
          <w:trHeight w:hRule="exact" w:val="240"/>
          <w:jc w:val="center"/>
        </w:trPr>
        <w:tc>
          <w:tcPr>
            <w:tcW w:w="9752" w:type="dxa"/>
            <w:gridSpan w:val="2"/>
            <w:tcBorders>
              <w:top w:val="nil"/>
              <w:left w:val="nil"/>
              <w:bottom w:val="nil"/>
              <w:right w:val="nil"/>
            </w:tcBorders>
          </w:tcPr>
          <w:p w14:paraId="70F12F65" w14:textId="77777777" w:rsidR="00DF724D" w:rsidRPr="00D44342" w:rsidRDefault="00DF724D" w:rsidP="00301803"/>
        </w:tc>
      </w:tr>
      <w:tr w:rsidR="00DF724D" w:rsidRPr="00D44342" w14:paraId="7CB2B22D" w14:textId="77777777" w:rsidTr="00301803">
        <w:trPr>
          <w:trHeight w:val="240"/>
          <w:jc w:val="center"/>
        </w:trPr>
        <w:tc>
          <w:tcPr>
            <w:tcW w:w="4876" w:type="dxa"/>
            <w:tcBorders>
              <w:top w:val="nil"/>
              <w:left w:val="nil"/>
              <w:bottom w:val="nil"/>
              <w:right w:val="nil"/>
            </w:tcBorders>
          </w:tcPr>
          <w:p w14:paraId="6CEC61BC"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436E6202" w14:textId="77777777" w:rsidR="00DF724D" w:rsidRPr="00D44342" w:rsidRDefault="00DF724D" w:rsidP="00301803">
            <w:pPr>
              <w:pStyle w:val="AmColumnHeading"/>
            </w:pPr>
            <w:r w:rsidRPr="00D44342">
              <w:t>Emendamento</w:t>
            </w:r>
          </w:p>
        </w:tc>
      </w:tr>
      <w:tr w:rsidR="00DF724D" w:rsidRPr="00D44342" w14:paraId="7668DF50" w14:textId="77777777" w:rsidTr="00301803">
        <w:trPr>
          <w:jc w:val="center"/>
        </w:trPr>
        <w:tc>
          <w:tcPr>
            <w:tcW w:w="4876" w:type="dxa"/>
            <w:tcBorders>
              <w:top w:val="nil"/>
              <w:left w:val="nil"/>
              <w:bottom w:val="nil"/>
              <w:right w:val="nil"/>
            </w:tcBorders>
          </w:tcPr>
          <w:p w14:paraId="6E6A652D" w14:textId="77777777" w:rsidR="00DF724D" w:rsidRPr="00D44342" w:rsidRDefault="00DF724D" w:rsidP="00301803">
            <w:pPr>
              <w:pStyle w:val="Normal6a"/>
            </w:pPr>
            <w:r w:rsidRPr="00D44342">
              <w:t>14.</w:t>
            </w:r>
            <w:r w:rsidRPr="00D44342">
              <w:tab/>
            </w:r>
            <w:r w:rsidRPr="00D44342">
              <w:rPr>
                <w:b/>
                <w:i/>
              </w:rPr>
              <w:t>accoglie con grande favore</w:t>
            </w:r>
            <w:r w:rsidRPr="00D44342">
              <w:t xml:space="preserve"> l'iniziativa dell'Università mediterranea</w:t>
            </w:r>
            <w:r w:rsidRPr="00D44342">
              <w:rPr>
                <w:b/>
                <w:i/>
              </w:rPr>
              <w:t>,</w:t>
            </w:r>
            <w:r w:rsidRPr="00D44342">
              <w:t xml:space="preserve"> sottolinea che la </w:t>
            </w:r>
            <w:r w:rsidRPr="00D44342">
              <w:rPr>
                <w:b/>
                <w:i/>
              </w:rPr>
              <w:t>cooperazione accademica risulta più efficace attraverso la presenza fisica e l'interazione diretta e ritiene che una rete di accordi di gemellaggio rappresenti lo strumento più credibile a tal fine</w:t>
            </w:r>
            <w:r w:rsidRPr="00D44342">
              <w:t>;</w:t>
            </w:r>
          </w:p>
        </w:tc>
        <w:tc>
          <w:tcPr>
            <w:tcW w:w="4876" w:type="dxa"/>
            <w:tcBorders>
              <w:top w:val="nil"/>
              <w:left w:val="nil"/>
              <w:bottom w:val="nil"/>
              <w:right w:val="nil"/>
            </w:tcBorders>
          </w:tcPr>
          <w:p w14:paraId="02B860DE" w14:textId="77777777" w:rsidR="00DF724D" w:rsidRPr="00D44342" w:rsidRDefault="00DF724D" w:rsidP="00301803">
            <w:pPr>
              <w:pStyle w:val="Normal6a"/>
            </w:pPr>
            <w:r w:rsidRPr="00D44342">
              <w:t>14.</w:t>
            </w:r>
            <w:r w:rsidRPr="00D44342">
              <w:tab/>
            </w:r>
            <w:r w:rsidRPr="00D44342">
              <w:rPr>
                <w:b/>
                <w:i/>
              </w:rPr>
              <w:t>incoraggia le università della regione mediterranea a promuovere la cooperazione accademica di propria iniziativa, ad esempio per quanto riguarda la ricerca;</w:t>
            </w:r>
            <w:r w:rsidRPr="00D44342">
              <w:t xml:space="preserve"> </w:t>
            </w:r>
            <w:r w:rsidRPr="00D44342">
              <w:rPr>
                <w:b/>
                <w:i/>
              </w:rPr>
              <w:t>critica</w:t>
            </w:r>
            <w:r w:rsidRPr="00D44342">
              <w:t xml:space="preserve"> l'iniziativa dell'Università mediterranea</w:t>
            </w:r>
            <w:r w:rsidRPr="00D44342">
              <w:rPr>
                <w:b/>
                <w:i/>
              </w:rPr>
              <w:t>;</w:t>
            </w:r>
            <w:r w:rsidRPr="00D44342">
              <w:t xml:space="preserve"> sottolinea che </w:t>
            </w:r>
            <w:r w:rsidRPr="00D44342">
              <w:rPr>
                <w:b/>
                <w:i/>
              </w:rPr>
              <w:t>il denaro dei contribuenti europei non dovrebbe essere utilizzato per finanziare l'istruzione superiore delle popolazioni degli Stati del Nord Africa e del Medio Oriente</w:t>
            </w:r>
            <w:r w:rsidRPr="00D44342">
              <w:t>;</w:t>
            </w:r>
          </w:p>
        </w:tc>
      </w:tr>
    </w:tbl>
    <w:p w14:paraId="304C08E3"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{FI}</w:t>
      </w:r>
      <w:r w:rsidRPr="00D44342">
        <w:t>fi</w:t>
      </w:r>
      <w:r w:rsidRPr="00D44342">
        <w:rPr>
          <w:rStyle w:val="HideTWBExt"/>
        </w:rPr>
        <w:t>&lt;/Original&gt;</w:t>
      </w:r>
    </w:p>
    <w:p w14:paraId="6FFDAA94" w14:textId="77777777" w:rsidR="00DF724D" w:rsidRPr="00D44342" w:rsidRDefault="00DF724D" w:rsidP="00DF724D">
      <w:r w:rsidRPr="00D44342">
        <w:rPr>
          <w:rStyle w:val="HideTWBExt"/>
        </w:rPr>
        <w:t>&lt;/Amend&gt;</w:t>
      </w:r>
    </w:p>
    <w:p w14:paraId="2FD03958"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267</w:t>
      </w:r>
      <w:r w:rsidRPr="00D44342">
        <w:rPr>
          <w:rStyle w:val="HideTWBExt"/>
          <w:b w:val="0"/>
        </w:rPr>
        <w:t>&lt;/NumAm&gt;</w:t>
      </w:r>
    </w:p>
    <w:p w14:paraId="6234B9C9" w14:textId="77777777" w:rsidR="00DF724D" w:rsidRPr="00D44342" w:rsidRDefault="00DF724D" w:rsidP="00DF724D">
      <w:pPr>
        <w:pStyle w:val="NormalBold"/>
      </w:pPr>
      <w:r w:rsidRPr="00D44342">
        <w:rPr>
          <w:rStyle w:val="HideTWBExt"/>
          <w:b w:val="0"/>
        </w:rPr>
        <w:t>&lt;RepeatBlock-By&gt;&lt;Members&gt;</w:t>
      </w:r>
      <w:r w:rsidRPr="00D44342">
        <w:t>Silvia Sardone, Susanna Ceccardi, Hermann Tertsch</w:t>
      </w:r>
      <w:r w:rsidRPr="00D44342">
        <w:rPr>
          <w:rStyle w:val="HideTWBExt"/>
          <w:b w:val="0"/>
        </w:rPr>
        <w:t>&lt;/Members&gt;</w:t>
      </w:r>
    </w:p>
    <w:p w14:paraId="1BC8458A" w14:textId="77777777" w:rsidR="00DF724D" w:rsidRPr="00D44342" w:rsidRDefault="00DF724D" w:rsidP="00DF724D">
      <w:pPr>
        <w:pStyle w:val="NormalBold"/>
      </w:pPr>
      <w:r w:rsidRPr="00D44342">
        <w:rPr>
          <w:rStyle w:val="HideTWBExt"/>
          <w:b w:val="0"/>
        </w:rPr>
        <w:t>&lt;/RepeatBlock-By&gt;</w:t>
      </w:r>
    </w:p>
    <w:p w14:paraId="6D2079B9"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11EAB010" w14:textId="77777777" w:rsidR="00DF724D" w:rsidRPr="00D44342" w:rsidRDefault="00DF724D" w:rsidP="00DF724D">
      <w:pPr>
        <w:pStyle w:val="NormalBold"/>
      </w:pPr>
      <w:r w:rsidRPr="00D44342">
        <w:rPr>
          <w:rStyle w:val="HideTWBExt"/>
          <w:b w:val="0"/>
        </w:rPr>
        <w:t>&lt;Article&gt;</w:t>
      </w:r>
      <w:r w:rsidRPr="00D44342">
        <w:t>Paragrafo 14</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5141FBC8" w14:textId="77777777" w:rsidTr="00301803">
        <w:trPr>
          <w:trHeight w:hRule="exact" w:val="240"/>
          <w:jc w:val="center"/>
        </w:trPr>
        <w:tc>
          <w:tcPr>
            <w:tcW w:w="9752" w:type="dxa"/>
            <w:gridSpan w:val="2"/>
            <w:tcBorders>
              <w:top w:val="nil"/>
              <w:left w:val="nil"/>
              <w:bottom w:val="nil"/>
              <w:right w:val="nil"/>
            </w:tcBorders>
          </w:tcPr>
          <w:p w14:paraId="7371010B" w14:textId="77777777" w:rsidR="00DF724D" w:rsidRPr="00D44342" w:rsidRDefault="00DF724D" w:rsidP="00301803"/>
        </w:tc>
      </w:tr>
      <w:tr w:rsidR="00DF724D" w:rsidRPr="00D44342" w14:paraId="3F7D1FAC" w14:textId="77777777" w:rsidTr="00301803">
        <w:trPr>
          <w:trHeight w:val="240"/>
          <w:jc w:val="center"/>
        </w:trPr>
        <w:tc>
          <w:tcPr>
            <w:tcW w:w="4876" w:type="dxa"/>
            <w:tcBorders>
              <w:top w:val="nil"/>
              <w:left w:val="nil"/>
              <w:bottom w:val="nil"/>
              <w:right w:val="nil"/>
            </w:tcBorders>
          </w:tcPr>
          <w:p w14:paraId="6B64FA00"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1BD7C3BE" w14:textId="77777777" w:rsidR="00DF724D" w:rsidRPr="00D44342" w:rsidRDefault="00DF724D" w:rsidP="00301803">
            <w:pPr>
              <w:pStyle w:val="AmColumnHeading"/>
            </w:pPr>
            <w:r w:rsidRPr="00D44342">
              <w:t>Emendamento</w:t>
            </w:r>
          </w:p>
        </w:tc>
      </w:tr>
      <w:tr w:rsidR="00DF724D" w:rsidRPr="00D44342" w14:paraId="78F01956" w14:textId="77777777" w:rsidTr="00301803">
        <w:trPr>
          <w:jc w:val="center"/>
        </w:trPr>
        <w:tc>
          <w:tcPr>
            <w:tcW w:w="4876" w:type="dxa"/>
            <w:tcBorders>
              <w:top w:val="nil"/>
              <w:left w:val="nil"/>
              <w:bottom w:val="nil"/>
              <w:right w:val="nil"/>
            </w:tcBorders>
          </w:tcPr>
          <w:p w14:paraId="3E34E68C" w14:textId="77777777" w:rsidR="00DF724D" w:rsidRPr="00D44342" w:rsidRDefault="00DF724D" w:rsidP="00301803">
            <w:pPr>
              <w:pStyle w:val="Normal6a"/>
            </w:pPr>
            <w:r w:rsidRPr="00D44342">
              <w:t>14.</w:t>
            </w:r>
            <w:r w:rsidRPr="00D44342">
              <w:tab/>
            </w:r>
            <w:r w:rsidRPr="00D44342">
              <w:rPr>
                <w:b/>
                <w:i/>
              </w:rPr>
              <w:t>accoglie con grande favore l'</w:t>
            </w:r>
            <w:r w:rsidRPr="00D44342">
              <w:t>iniziativa dell'Università mediterranea, sottolinea che la cooperazione accademica risulta più efficace attraverso la presenza fisica e l'interazione diretta e ritiene che una rete di accordi di gemellaggio rappresenti lo strumento più credibile a tal fine;</w:t>
            </w:r>
          </w:p>
        </w:tc>
        <w:tc>
          <w:tcPr>
            <w:tcW w:w="4876" w:type="dxa"/>
            <w:tcBorders>
              <w:top w:val="nil"/>
              <w:left w:val="nil"/>
              <w:bottom w:val="nil"/>
              <w:right w:val="nil"/>
            </w:tcBorders>
          </w:tcPr>
          <w:p w14:paraId="0E7D5344" w14:textId="77777777" w:rsidR="00DF724D" w:rsidRPr="00D44342" w:rsidRDefault="00DF724D" w:rsidP="00301803">
            <w:pPr>
              <w:pStyle w:val="Normal6a"/>
            </w:pPr>
            <w:r w:rsidRPr="00D44342">
              <w:t>14.</w:t>
            </w:r>
            <w:r w:rsidRPr="00D44342">
              <w:tab/>
            </w:r>
            <w:r w:rsidRPr="00D44342">
              <w:rPr>
                <w:b/>
                <w:i/>
              </w:rPr>
              <w:t>prende nota dell'</w:t>
            </w:r>
            <w:r w:rsidRPr="00D44342">
              <w:t>iniziativa dell'Università mediterranea, sottolinea che la cooperazione accademica risulta più efficace attraverso la presenza fisica e l'interazione diretta e ritiene che una rete di accordi di gemellaggio rappresenti lo strumento più credibile a tal fine;</w:t>
            </w:r>
          </w:p>
        </w:tc>
      </w:tr>
    </w:tbl>
    <w:p w14:paraId="2E08FCF1"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29DC7767" w14:textId="77777777" w:rsidR="00DF724D" w:rsidRPr="00D44342" w:rsidRDefault="00DF724D" w:rsidP="00DF724D">
      <w:r w:rsidRPr="00D44342">
        <w:rPr>
          <w:rStyle w:val="HideTWBExt"/>
        </w:rPr>
        <w:t>&lt;/Amend&gt;</w:t>
      </w:r>
    </w:p>
    <w:p w14:paraId="24BCF32E"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268</w:t>
      </w:r>
      <w:r w:rsidRPr="00D44342">
        <w:rPr>
          <w:rStyle w:val="HideTWBExt"/>
          <w:b w:val="0"/>
        </w:rPr>
        <w:t>&lt;/NumAm&gt;</w:t>
      </w:r>
    </w:p>
    <w:p w14:paraId="7FC9E806" w14:textId="77777777" w:rsidR="00DF724D" w:rsidRPr="00D44342" w:rsidRDefault="00DF724D" w:rsidP="00DF724D">
      <w:pPr>
        <w:pStyle w:val="NormalBold"/>
      </w:pPr>
      <w:r w:rsidRPr="00D44342">
        <w:rPr>
          <w:rStyle w:val="HideTWBExt"/>
          <w:b w:val="0"/>
        </w:rPr>
        <w:t>&lt;RepeatBlock-By&gt;&lt;Members&gt;</w:t>
      </w:r>
      <w:r w:rsidRPr="00D44342">
        <w:t>Massimiliano Salini</w:t>
      </w:r>
      <w:r w:rsidRPr="00D44342">
        <w:rPr>
          <w:rStyle w:val="HideTWBExt"/>
          <w:b w:val="0"/>
        </w:rPr>
        <w:t>&lt;/Members&gt;</w:t>
      </w:r>
    </w:p>
    <w:p w14:paraId="7FD736D8" w14:textId="77777777" w:rsidR="00DF724D" w:rsidRPr="00D44342" w:rsidRDefault="00DF724D" w:rsidP="00DF724D">
      <w:pPr>
        <w:pStyle w:val="NormalBold"/>
      </w:pPr>
      <w:r w:rsidRPr="00D44342">
        <w:rPr>
          <w:rStyle w:val="HideTWBExt"/>
          <w:b w:val="0"/>
        </w:rPr>
        <w:t>&lt;/RepeatBlock-By&gt;</w:t>
      </w:r>
    </w:p>
    <w:p w14:paraId="7E6008A8"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45390F8A" w14:textId="77777777" w:rsidR="00DF724D" w:rsidRPr="00D44342" w:rsidRDefault="00DF724D" w:rsidP="00DF724D">
      <w:pPr>
        <w:pStyle w:val="NormalBold"/>
      </w:pPr>
      <w:r w:rsidRPr="00D44342">
        <w:rPr>
          <w:rStyle w:val="HideTWBExt"/>
          <w:b w:val="0"/>
        </w:rPr>
        <w:t>&lt;Article&gt;</w:t>
      </w:r>
      <w:r w:rsidRPr="00D44342">
        <w:t>Paragrafo 14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1B32F52B" w14:textId="77777777" w:rsidTr="00301803">
        <w:trPr>
          <w:trHeight w:hRule="exact" w:val="240"/>
          <w:jc w:val="center"/>
        </w:trPr>
        <w:tc>
          <w:tcPr>
            <w:tcW w:w="9752" w:type="dxa"/>
            <w:gridSpan w:val="2"/>
            <w:tcBorders>
              <w:top w:val="nil"/>
              <w:left w:val="nil"/>
              <w:bottom w:val="nil"/>
              <w:right w:val="nil"/>
            </w:tcBorders>
          </w:tcPr>
          <w:p w14:paraId="3915FA60" w14:textId="77777777" w:rsidR="00DF724D" w:rsidRPr="00D44342" w:rsidRDefault="00DF724D" w:rsidP="00301803"/>
        </w:tc>
      </w:tr>
      <w:tr w:rsidR="00DF724D" w:rsidRPr="00D44342" w14:paraId="11D9A809" w14:textId="77777777" w:rsidTr="00301803">
        <w:trPr>
          <w:trHeight w:val="240"/>
          <w:jc w:val="center"/>
        </w:trPr>
        <w:tc>
          <w:tcPr>
            <w:tcW w:w="4876" w:type="dxa"/>
            <w:tcBorders>
              <w:top w:val="nil"/>
              <w:left w:val="nil"/>
              <w:bottom w:val="nil"/>
              <w:right w:val="nil"/>
            </w:tcBorders>
          </w:tcPr>
          <w:p w14:paraId="0CF42042"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0C8628D8" w14:textId="77777777" w:rsidR="00DF724D" w:rsidRPr="00D44342" w:rsidRDefault="00DF724D" w:rsidP="00301803">
            <w:pPr>
              <w:pStyle w:val="AmColumnHeading"/>
            </w:pPr>
            <w:r w:rsidRPr="00D44342">
              <w:t>Emendamento</w:t>
            </w:r>
          </w:p>
        </w:tc>
      </w:tr>
      <w:tr w:rsidR="00DF724D" w:rsidRPr="00D44342" w14:paraId="56333372" w14:textId="77777777" w:rsidTr="00301803">
        <w:trPr>
          <w:jc w:val="center"/>
        </w:trPr>
        <w:tc>
          <w:tcPr>
            <w:tcW w:w="4876" w:type="dxa"/>
            <w:tcBorders>
              <w:top w:val="nil"/>
              <w:left w:val="nil"/>
              <w:bottom w:val="nil"/>
              <w:right w:val="nil"/>
            </w:tcBorders>
          </w:tcPr>
          <w:p w14:paraId="66101245" w14:textId="77777777" w:rsidR="00DF724D" w:rsidRPr="00D44342" w:rsidRDefault="00DF724D" w:rsidP="00301803">
            <w:pPr>
              <w:pStyle w:val="Normal6a"/>
            </w:pPr>
          </w:p>
        </w:tc>
        <w:tc>
          <w:tcPr>
            <w:tcW w:w="4876" w:type="dxa"/>
            <w:tcBorders>
              <w:top w:val="nil"/>
              <w:left w:val="nil"/>
              <w:bottom w:val="nil"/>
              <w:right w:val="nil"/>
            </w:tcBorders>
          </w:tcPr>
          <w:p w14:paraId="1199D954" w14:textId="77777777" w:rsidR="00DF724D" w:rsidRPr="00D44342" w:rsidRDefault="00DF724D" w:rsidP="00301803">
            <w:pPr>
              <w:pStyle w:val="Normal6a"/>
            </w:pPr>
            <w:r w:rsidRPr="00D44342">
              <w:rPr>
                <w:b/>
                <w:i/>
              </w:rPr>
              <w:t>14 bis.</w:t>
            </w:r>
            <w:r w:rsidRPr="00D44342">
              <w:tab/>
            </w:r>
            <w:r w:rsidRPr="00D44342">
              <w:rPr>
                <w:b/>
                <w:i/>
              </w:rPr>
              <w:t>incoraggia la creazione di una vasta università mediterranea con campus in tutta la regione e con titoli di studio riconosciuti congiuntamente sia negli Stati membri dell'UE sia nei paesi partner meridionali; insiste sull'importanza dell'arricchimento culturale derivante da tale iniziativa ai fini della promozione dell'occupabilità dei giovani del Mediterraneo; chiede di promuovere la partecipazione dei partner del Mediterraneo meridionale all'alleanza europea per l'apprendistato, che mira a migliorare la mobilità dei lavoratori; auspica che l'università del Mediterraneo promuova la collaborazione scientifica e la competitività in tutta la regione; sottolinea che essa rafforzerà l'innovazione attraverso la creazione di partenariati tra centri di ricerca, università e settore privato, al fine di migliorare il trasferimento di conoscenze e tecnologie;</w:t>
            </w:r>
          </w:p>
        </w:tc>
      </w:tr>
    </w:tbl>
    <w:p w14:paraId="054984A5"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70725474" w14:textId="77777777" w:rsidR="00DF724D" w:rsidRPr="00D44342" w:rsidRDefault="00DF724D" w:rsidP="00DF724D">
      <w:r w:rsidRPr="00D44342">
        <w:rPr>
          <w:rStyle w:val="HideTWBExt"/>
        </w:rPr>
        <w:t>&lt;/Amend&gt;</w:t>
      </w:r>
    </w:p>
    <w:p w14:paraId="0F384BF3"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269</w:t>
      </w:r>
      <w:r w:rsidRPr="00D44342">
        <w:rPr>
          <w:rStyle w:val="HideTWBExt"/>
          <w:b w:val="0"/>
        </w:rPr>
        <w:t>&lt;/NumAm&gt;</w:t>
      </w:r>
    </w:p>
    <w:p w14:paraId="7DC65721" w14:textId="77777777" w:rsidR="00DF724D" w:rsidRPr="00D44342" w:rsidRDefault="00DF724D" w:rsidP="00DF724D">
      <w:pPr>
        <w:pStyle w:val="NormalBold"/>
      </w:pPr>
      <w:r w:rsidRPr="00D44342">
        <w:rPr>
          <w:rStyle w:val="HideTWBExt"/>
          <w:b w:val="0"/>
        </w:rPr>
        <w:t>&lt;RepeatBlock-By&gt;&lt;Members&gt;</w:t>
      </w:r>
      <w:r w:rsidRPr="00D44342">
        <w:t>Reinhold Lopatka</w:t>
      </w:r>
      <w:r w:rsidRPr="00D44342">
        <w:rPr>
          <w:rStyle w:val="HideTWBExt"/>
          <w:b w:val="0"/>
        </w:rPr>
        <w:t>&lt;/Members&gt;</w:t>
      </w:r>
    </w:p>
    <w:p w14:paraId="3D09937C" w14:textId="77777777" w:rsidR="00DF724D" w:rsidRPr="00D44342" w:rsidRDefault="00DF724D" w:rsidP="00DF724D">
      <w:pPr>
        <w:pStyle w:val="NormalBold"/>
      </w:pPr>
      <w:r w:rsidRPr="00D44342">
        <w:rPr>
          <w:rStyle w:val="HideTWBExt"/>
          <w:b w:val="0"/>
        </w:rPr>
        <w:t>&lt;/RepeatBlock-By&gt;</w:t>
      </w:r>
    </w:p>
    <w:p w14:paraId="336BD7AF"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4B3E3408" w14:textId="77777777" w:rsidR="00DF724D" w:rsidRPr="00D44342" w:rsidRDefault="00DF724D" w:rsidP="00DF724D">
      <w:pPr>
        <w:pStyle w:val="NormalBold"/>
      </w:pPr>
      <w:r w:rsidRPr="00D44342">
        <w:rPr>
          <w:rStyle w:val="HideTWBExt"/>
          <w:b w:val="0"/>
        </w:rPr>
        <w:t>&lt;Article&gt;</w:t>
      </w:r>
      <w:r w:rsidRPr="00D44342">
        <w:t>Paragrafo 14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53A245E6" w14:textId="77777777" w:rsidTr="00301803">
        <w:trPr>
          <w:trHeight w:hRule="exact" w:val="240"/>
          <w:jc w:val="center"/>
        </w:trPr>
        <w:tc>
          <w:tcPr>
            <w:tcW w:w="9752" w:type="dxa"/>
            <w:gridSpan w:val="2"/>
            <w:tcBorders>
              <w:top w:val="nil"/>
              <w:left w:val="nil"/>
              <w:bottom w:val="nil"/>
              <w:right w:val="nil"/>
            </w:tcBorders>
          </w:tcPr>
          <w:p w14:paraId="2C5F007B" w14:textId="77777777" w:rsidR="00DF724D" w:rsidRPr="00D44342" w:rsidRDefault="00DF724D" w:rsidP="00301803"/>
        </w:tc>
      </w:tr>
      <w:tr w:rsidR="00DF724D" w:rsidRPr="00D44342" w14:paraId="5C045F1E" w14:textId="77777777" w:rsidTr="00301803">
        <w:trPr>
          <w:trHeight w:val="240"/>
          <w:jc w:val="center"/>
        </w:trPr>
        <w:tc>
          <w:tcPr>
            <w:tcW w:w="4876" w:type="dxa"/>
            <w:tcBorders>
              <w:top w:val="nil"/>
              <w:left w:val="nil"/>
              <w:bottom w:val="nil"/>
              <w:right w:val="nil"/>
            </w:tcBorders>
          </w:tcPr>
          <w:p w14:paraId="136072E2"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7623F1E9" w14:textId="77777777" w:rsidR="00DF724D" w:rsidRPr="00D44342" w:rsidRDefault="00DF724D" w:rsidP="00301803">
            <w:pPr>
              <w:pStyle w:val="AmColumnHeading"/>
            </w:pPr>
            <w:r w:rsidRPr="00D44342">
              <w:t>Emendamento</w:t>
            </w:r>
          </w:p>
        </w:tc>
      </w:tr>
      <w:tr w:rsidR="00DF724D" w:rsidRPr="00D44342" w14:paraId="41A721D1" w14:textId="77777777" w:rsidTr="00301803">
        <w:trPr>
          <w:jc w:val="center"/>
        </w:trPr>
        <w:tc>
          <w:tcPr>
            <w:tcW w:w="4876" w:type="dxa"/>
            <w:tcBorders>
              <w:top w:val="nil"/>
              <w:left w:val="nil"/>
              <w:bottom w:val="nil"/>
              <w:right w:val="nil"/>
            </w:tcBorders>
          </w:tcPr>
          <w:p w14:paraId="2EC1FC42" w14:textId="77777777" w:rsidR="00DF724D" w:rsidRPr="00D44342" w:rsidRDefault="00DF724D" w:rsidP="00301803">
            <w:pPr>
              <w:pStyle w:val="Normal6a"/>
            </w:pPr>
          </w:p>
        </w:tc>
        <w:tc>
          <w:tcPr>
            <w:tcW w:w="4876" w:type="dxa"/>
            <w:tcBorders>
              <w:top w:val="nil"/>
              <w:left w:val="nil"/>
              <w:bottom w:val="nil"/>
              <w:right w:val="nil"/>
            </w:tcBorders>
          </w:tcPr>
          <w:p w14:paraId="62F73B34" w14:textId="77777777" w:rsidR="00DF724D" w:rsidRPr="00D44342" w:rsidRDefault="00DF724D" w:rsidP="00301803">
            <w:pPr>
              <w:pStyle w:val="Normal6a"/>
            </w:pPr>
            <w:r w:rsidRPr="00D44342">
              <w:rPr>
                <w:b/>
                <w:i/>
              </w:rPr>
              <w:t>14 bis.</w:t>
            </w:r>
            <w:r w:rsidRPr="00D44342">
              <w:tab/>
            </w:r>
            <w:r w:rsidRPr="00D44342">
              <w:rPr>
                <w:b/>
                <w:i/>
              </w:rPr>
              <w:t>riconosce i significativi squilibri demografici e del mercato del lavoro nella regione mediterranea, in particolare gli elevati livelli di disoccupazione giovanile, le carenze di competenze e le limitate opportunità di mobilità cui devono far fronte i giovani in diversi paesi partner; accoglie con favore l'attenzione fondamentale del patto agli investimenti nell'istruzione, nello sviluppo delle competenze, nell'occupabilità e nella mobilità dei giovani;</w:t>
            </w:r>
          </w:p>
        </w:tc>
      </w:tr>
    </w:tbl>
    <w:p w14:paraId="43C9264B"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16CEDD25" w14:textId="77777777" w:rsidR="00DF724D" w:rsidRPr="00D44342" w:rsidRDefault="00DF724D" w:rsidP="00DF724D">
      <w:r w:rsidRPr="00D44342">
        <w:rPr>
          <w:rStyle w:val="HideTWBExt"/>
        </w:rPr>
        <w:t>&lt;/Amend&gt;</w:t>
      </w:r>
    </w:p>
    <w:p w14:paraId="4C3AB874"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270</w:t>
      </w:r>
      <w:r w:rsidRPr="00D44342">
        <w:rPr>
          <w:rStyle w:val="HideTWBExt"/>
          <w:b w:val="0"/>
        </w:rPr>
        <w:t>&lt;/NumAm&gt;</w:t>
      </w:r>
    </w:p>
    <w:p w14:paraId="03C31A81" w14:textId="77777777" w:rsidR="00DF724D" w:rsidRPr="00D44342" w:rsidRDefault="00DF724D" w:rsidP="00DF724D">
      <w:pPr>
        <w:pStyle w:val="NormalBold"/>
      </w:pPr>
      <w:r w:rsidRPr="00D44342">
        <w:rPr>
          <w:rStyle w:val="HideTWBExt"/>
          <w:b w:val="0"/>
        </w:rPr>
        <w:t>&lt;RepeatBlock-By&gt;&lt;Members&gt;</w:t>
      </w:r>
      <w:r w:rsidRPr="00D44342">
        <w:t>Davor Ivo Stier</w:t>
      </w:r>
      <w:r w:rsidRPr="00D44342">
        <w:rPr>
          <w:rStyle w:val="HideTWBExt"/>
          <w:b w:val="0"/>
        </w:rPr>
        <w:t>&lt;/Members&gt;</w:t>
      </w:r>
    </w:p>
    <w:p w14:paraId="6EDC6A9A" w14:textId="77777777" w:rsidR="00DF724D" w:rsidRPr="00D44342" w:rsidRDefault="00DF724D" w:rsidP="00DF724D">
      <w:pPr>
        <w:pStyle w:val="NormalBold"/>
      </w:pPr>
      <w:r w:rsidRPr="00D44342">
        <w:rPr>
          <w:rStyle w:val="HideTWBExt"/>
          <w:b w:val="0"/>
        </w:rPr>
        <w:t>&lt;/RepeatBlock-By&gt;</w:t>
      </w:r>
    </w:p>
    <w:p w14:paraId="18F28870"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2B68F925" w14:textId="77777777" w:rsidR="00DF724D" w:rsidRPr="00D44342" w:rsidRDefault="00DF724D" w:rsidP="00DF724D">
      <w:pPr>
        <w:pStyle w:val="NormalBold"/>
      </w:pPr>
      <w:r w:rsidRPr="00D44342">
        <w:rPr>
          <w:rStyle w:val="HideTWBExt"/>
          <w:b w:val="0"/>
        </w:rPr>
        <w:t>&lt;Article&gt;</w:t>
      </w:r>
      <w:r w:rsidRPr="00D44342">
        <w:t>Paragrafo 14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05FC853D" w14:textId="77777777" w:rsidTr="00301803">
        <w:trPr>
          <w:trHeight w:hRule="exact" w:val="240"/>
          <w:jc w:val="center"/>
        </w:trPr>
        <w:tc>
          <w:tcPr>
            <w:tcW w:w="9752" w:type="dxa"/>
            <w:gridSpan w:val="2"/>
            <w:tcBorders>
              <w:top w:val="nil"/>
              <w:left w:val="nil"/>
              <w:bottom w:val="nil"/>
              <w:right w:val="nil"/>
            </w:tcBorders>
          </w:tcPr>
          <w:p w14:paraId="752ACCB7" w14:textId="77777777" w:rsidR="00DF724D" w:rsidRPr="00D44342" w:rsidRDefault="00DF724D" w:rsidP="00301803"/>
        </w:tc>
      </w:tr>
      <w:tr w:rsidR="00DF724D" w:rsidRPr="00D44342" w14:paraId="71B19F94" w14:textId="77777777" w:rsidTr="00301803">
        <w:trPr>
          <w:trHeight w:val="240"/>
          <w:jc w:val="center"/>
        </w:trPr>
        <w:tc>
          <w:tcPr>
            <w:tcW w:w="4876" w:type="dxa"/>
            <w:tcBorders>
              <w:top w:val="nil"/>
              <w:left w:val="nil"/>
              <w:bottom w:val="nil"/>
              <w:right w:val="nil"/>
            </w:tcBorders>
          </w:tcPr>
          <w:p w14:paraId="43903945"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0EF1EA2E" w14:textId="77777777" w:rsidR="00DF724D" w:rsidRPr="00D44342" w:rsidRDefault="00DF724D" w:rsidP="00301803">
            <w:pPr>
              <w:pStyle w:val="AmColumnHeading"/>
            </w:pPr>
            <w:r w:rsidRPr="00D44342">
              <w:t>Emendamento</w:t>
            </w:r>
          </w:p>
        </w:tc>
      </w:tr>
      <w:tr w:rsidR="00DF724D" w:rsidRPr="00D44342" w14:paraId="12270CE2" w14:textId="77777777" w:rsidTr="00301803">
        <w:trPr>
          <w:jc w:val="center"/>
        </w:trPr>
        <w:tc>
          <w:tcPr>
            <w:tcW w:w="4876" w:type="dxa"/>
            <w:tcBorders>
              <w:top w:val="nil"/>
              <w:left w:val="nil"/>
              <w:bottom w:val="nil"/>
              <w:right w:val="nil"/>
            </w:tcBorders>
          </w:tcPr>
          <w:p w14:paraId="4643EBCC" w14:textId="77777777" w:rsidR="00DF724D" w:rsidRPr="00D44342" w:rsidRDefault="00DF724D" w:rsidP="00301803">
            <w:pPr>
              <w:pStyle w:val="Normal6a"/>
            </w:pPr>
          </w:p>
        </w:tc>
        <w:tc>
          <w:tcPr>
            <w:tcW w:w="4876" w:type="dxa"/>
            <w:tcBorders>
              <w:top w:val="nil"/>
              <w:left w:val="nil"/>
              <w:bottom w:val="nil"/>
              <w:right w:val="nil"/>
            </w:tcBorders>
          </w:tcPr>
          <w:p w14:paraId="36B9D4D7" w14:textId="77777777" w:rsidR="00DF724D" w:rsidRPr="00D44342" w:rsidRDefault="00DF724D" w:rsidP="00301803">
            <w:pPr>
              <w:pStyle w:val="Normal6a"/>
            </w:pPr>
            <w:r w:rsidRPr="00D44342">
              <w:rPr>
                <w:b/>
                <w:i/>
              </w:rPr>
              <w:t>14 bis.</w:t>
            </w:r>
            <w:r w:rsidRPr="00D44342">
              <w:tab/>
            </w:r>
            <w:r w:rsidRPr="00D44342">
              <w:rPr>
                <w:b/>
                <w:i/>
              </w:rPr>
              <w:t>accoglie con favore la proposta di istituire un centro mediterraneo di diplomazia scientifica; ritiene che la cooperazione scientifica possa contribuire a costruire fiducia reciproca e partenariati a lungo termine in tutto il Mediterraneo e dovrebbe sostenere soluzioni congiunte alle sfide regionali comuni attraverso reti che colleghino ricercatori, responsabili politici e istituzioni pubbliche;</w:t>
            </w:r>
          </w:p>
        </w:tc>
      </w:tr>
    </w:tbl>
    <w:p w14:paraId="7F25E63B"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6BFE651C" w14:textId="77777777" w:rsidR="00DF724D" w:rsidRPr="00D44342" w:rsidRDefault="00DF724D" w:rsidP="00DF724D">
      <w:r w:rsidRPr="00D44342">
        <w:rPr>
          <w:rStyle w:val="HideTWBExt"/>
        </w:rPr>
        <w:t>&lt;/Amend&gt;</w:t>
      </w:r>
    </w:p>
    <w:p w14:paraId="0E04A06C"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271</w:t>
      </w:r>
      <w:r w:rsidRPr="00D44342">
        <w:rPr>
          <w:rStyle w:val="HideTWBExt"/>
          <w:b w:val="0"/>
        </w:rPr>
        <w:t>&lt;/NumAm&gt;</w:t>
      </w:r>
    </w:p>
    <w:p w14:paraId="628AFD17" w14:textId="77777777" w:rsidR="00DF724D" w:rsidRPr="00D44342" w:rsidRDefault="00DF724D" w:rsidP="00DF724D">
      <w:pPr>
        <w:pStyle w:val="NormalBold"/>
      </w:pPr>
      <w:r w:rsidRPr="00D44342">
        <w:rPr>
          <w:rStyle w:val="HideTWBExt"/>
          <w:b w:val="0"/>
        </w:rPr>
        <w:t>&lt;RepeatBlock-By&gt;&lt;Members&gt;</w:t>
      </w:r>
      <w:r w:rsidRPr="00D44342">
        <w:t>Željana Zovko</w:t>
      </w:r>
      <w:r w:rsidRPr="00D44342">
        <w:rPr>
          <w:rStyle w:val="HideTWBExt"/>
          <w:b w:val="0"/>
        </w:rPr>
        <w:t>&lt;/Members&gt;</w:t>
      </w:r>
    </w:p>
    <w:p w14:paraId="091C3B7E" w14:textId="77777777" w:rsidR="00DF724D" w:rsidRPr="00D44342" w:rsidRDefault="00DF724D" w:rsidP="00DF724D">
      <w:pPr>
        <w:pStyle w:val="NormalBold"/>
      </w:pPr>
      <w:r w:rsidRPr="00D44342">
        <w:rPr>
          <w:rStyle w:val="HideTWBExt"/>
          <w:b w:val="0"/>
        </w:rPr>
        <w:t>&lt;/RepeatBlock-By&gt;</w:t>
      </w:r>
    </w:p>
    <w:p w14:paraId="1B2305FA"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29A8F9F3" w14:textId="77777777" w:rsidR="00DF724D" w:rsidRPr="00D44342" w:rsidRDefault="00DF724D" w:rsidP="00DF724D">
      <w:pPr>
        <w:pStyle w:val="NormalBold"/>
      </w:pPr>
      <w:r w:rsidRPr="00D44342">
        <w:rPr>
          <w:rStyle w:val="HideTWBExt"/>
          <w:b w:val="0"/>
        </w:rPr>
        <w:t>&lt;Article&gt;</w:t>
      </w:r>
      <w:r w:rsidRPr="00D44342">
        <w:t>Paragrafo 14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05C98585" w14:textId="77777777" w:rsidTr="00301803">
        <w:trPr>
          <w:trHeight w:hRule="exact" w:val="240"/>
          <w:jc w:val="center"/>
        </w:trPr>
        <w:tc>
          <w:tcPr>
            <w:tcW w:w="9752" w:type="dxa"/>
            <w:gridSpan w:val="2"/>
            <w:tcBorders>
              <w:top w:val="nil"/>
              <w:left w:val="nil"/>
              <w:bottom w:val="nil"/>
              <w:right w:val="nil"/>
            </w:tcBorders>
          </w:tcPr>
          <w:p w14:paraId="5289A69C" w14:textId="77777777" w:rsidR="00DF724D" w:rsidRPr="00D44342" w:rsidRDefault="00DF724D" w:rsidP="00301803"/>
        </w:tc>
      </w:tr>
      <w:tr w:rsidR="00DF724D" w:rsidRPr="00D44342" w14:paraId="09CFB60D" w14:textId="77777777" w:rsidTr="00301803">
        <w:trPr>
          <w:trHeight w:val="240"/>
          <w:jc w:val="center"/>
        </w:trPr>
        <w:tc>
          <w:tcPr>
            <w:tcW w:w="4876" w:type="dxa"/>
            <w:tcBorders>
              <w:top w:val="nil"/>
              <w:left w:val="nil"/>
              <w:bottom w:val="nil"/>
              <w:right w:val="nil"/>
            </w:tcBorders>
          </w:tcPr>
          <w:p w14:paraId="1F13E070"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5895E71A" w14:textId="77777777" w:rsidR="00DF724D" w:rsidRPr="00D44342" w:rsidRDefault="00DF724D" w:rsidP="00301803">
            <w:pPr>
              <w:pStyle w:val="AmColumnHeading"/>
            </w:pPr>
            <w:r w:rsidRPr="00D44342">
              <w:t>Emendamento</w:t>
            </w:r>
          </w:p>
        </w:tc>
      </w:tr>
      <w:tr w:rsidR="00DF724D" w:rsidRPr="00D44342" w14:paraId="103CC6DD" w14:textId="77777777" w:rsidTr="00301803">
        <w:trPr>
          <w:jc w:val="center"/>
        </w:trPr>
        <w:tc>
          <w:tcPr>
            <w:tcW w:w="4876" w:type="dxa"/>
            <w:tcBorders>
              <w:top w:val="nil"/>
              <w:left w:val="nil"/>
              <w:bottom w:val="nil"/>
              <w:right w:val="nil"/>
            </w:tcBorders>
          </w:tcPr>
          <w:p w14:paraId="0087CFE4" w14:textId="77777777" w:rsidR="00DF724D" w:rsidRPr="00D44342" w:rsidRDefault="00DF724D" w:rsidP="00301803">
            <w:pPr>
              <w:pStyle w:val="Normal6a"/>
            </w:pPr>
          </w:p>
        </w:tc>
        <w:tc>
          <w:tcPr>
            <w:tcW w:w="4876" w:type="dxa"/>
            <w:tcBorders>
              <w:top w:val="nil"/>
              <w:left w:val="nil"/>
              <w:bottom w:val="nil"/>
              <w:right w:val="nil"/>
            </w:tcBorders>
          </w:tcPr>
          <w:p w14:paraId="753F1605" w14:textId="77777777" w:rsidR="00DF724D" w:rsidRPr="00D44342" w:rsidRDefault="00DF724D" w:rsidP="00301803">
            <w:pPr>
              <w:pStyle w:val="Normal6a"/>
            </w:pPr>
            <w:r w:rsidRPr="00D44342">
              <w:rPr>
                <w:b/>
                <w:i/>
              </w:rPr>
              <w:t>14 bis.</w:t>
            </w:r>
            <w:r w:rsidRPr="00D44342">
              <w:tab/>
            </w:r>
            <w:r w:rsidRPr="00D44342">
              <w:rPr>
                <w:b/>
                <w:i/>
              </w:rPr>
              <w:t>chiede che il patto rafforzi la cooperazione nei settori dell'istruzione, della formazione professionale, della ricerca e dell'innovazione, al fine di promuovere lo sviluppo delle competenze, migliorare l'accesso al mercato del lavoro e migliorare la competitività della regione mediterranea;</w:t>
            </w:r>
          </w:p>
        </w:tc>
      </w:tr>
    </w:tbl>
    <w:p w14:paraId="06A5D3D8"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22BCCADB" w14:textId="77777777" w:rsidR="00DF724D" w:rsidRPr="00D44342" w:rsidRDefault="00DF724D" w:rsidP="00DF724D">
      <w:r w:rsidRPr="00D44342">
        <w:rPr>
          <w:rStyle w:val="HideTWBExt"/>
        </w:rPr>
        <w:t>&lt;/Amend&gt;</w:t>
      </w:r>
    </w:p>
    <w:p w14:paraId="079910AC"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272</w:t>
      </w:r>
      <w:r w:rsidRPr="00D44342">
        <w:rPr>
          <w:rStyle w:val="HideTWBExt"/>
          <w:b w:val="0"/>
        </w:rPr>
        <w:t>&lt;/NumAm&gt;</w:t>
      </w:r>
    </w:p>
    <w:p w14:paraId="16214E02" w14:textId="77777777" w:rsidR="00DF724D" w:rsidRPr="00D44342" w:rsidRDefault="00DF724D" w:rsidP="00DF724D">
      <w:pPr>
        <w:pStyle w:val="NormalBold"/>
      </w:pPr>
      <w:r w:rsidRPr="00D44342">
        <w:rPr>
          <w:rStyle w:val="HideTWBExt"/>
          <w:b w:val="0"/>
        </w:rPr>
        <w:t>&lt;RepeatBlock-By&gt;&lt;Members&gt;</w:t>
      </w:r>
      <w:r w:rsidRPr="00D44342">
        <w:t>Sebastian Tynkkynen</w:t>
      </w:r>
      <w:r w:rsidRPr="00D44342">
        <w:rPr>
          <w:rStyle w:val="HideTWBExt"/>
          <w:b w:val="0"/>
        </w:rPr>
        <w:t>&lt;/Members&gt;</w:t>
      </w:r>
    </w:p>
    <w:p w14:paraId="16BA6D0F" w14:textId="77777777" w:rsidR="00DF724D" w:rsidRPr="00D44342" w:rsidRDefault="00DF724D" w:rsidP="00DF724D">
      <w:pPr>
        <w:pStyle w:val="NormalBold"/>
      </w:pPr>
      <w:r w:rsidRPr="00D44342">
        <w:rPr>
          <w:rStyle w:val="HideTWBExt"/>
          <w:b w:val="0"/>
        </w:rPr>
        <w:t>&lt;/RepeatBlock-By&gt;</w:t>
      </w:r>
    </w:p>
    <w:p w14:paraId="08F6931F"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7676C85A" w14:textId="77777777" w:rsidR="00DF724D" w:rsidRPr="00D44342" w:rsidRDefault="00DF724D" w:rsidP="00DF724D">
      <w:pPr>
        <w:pStyle w:val="NormalBold"/>
      </w:pPr>
      <w:r w:rsidRPr="00D44342">
        <w:rPr>
          <w:rStyle w:val="HideTWBExt"/>
          <w:b w:val="0"/>
        </w:rPr>
        <w:t>&lt;Article&gt;</w:t>
      </w:r>
      <w:r w:rsidRPr="00D44342">
        <w:t>Paragrafo 14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4D4432C5" w14:textId="77777777" w:rsidTr="00301803">
        <w:trPr>
          <w:trHeight w:hRule="exact" w:val="240"/>
          <w:jc w:val="center"/>
        </w:trPr>
        <w:tc>
          <w:tcPr>
            <w:tcW w:w="9752" w:type="dxa"/>
            <w:gridSpan w:val="2"/>
            <w:tcBorders>
              <w:top w:val="nil"/>
              <w:left w:val="nil"/>
              <w:bottom w:val="nil"/>
              <w:right w:val="nil"/>
            </w:tcBorders>
          </w:tcPr>
          <w:p w14:paraId="45F11876" w14:textId="77777777" w:rsidR="00DF724D" w:rsidRPr="00D44342" w:rsidRDefault="00DF724D" w:rsidP="00301803"/>
        </w:tc>
      </w:tr>
      <w:tr w:rsidR="00DF724D" w:rsidRPr="00D44342" w14:paraId="16CCA16C" w14:textId="77777777" w:rsidTr="00301803">
        <w:trPr>
          <w:trHeight w:val="240"/>
          <w:jc w:val="center"/>
        </w:trPr>
        <w:tc>
          <w:tcPr>
            <w:tcW w:w="4876" w:type="dxa"/>
            <w:tcBorders>
              <w:top w:val="nil"/>
              <w:left w:val="nil"/>
              <w:bottom w:val="nil"/>
              <w:right w:val="nil"/>
            </w:tcBorders>
          </w:tcPr>
          <w:p w14:paraId="4C5C897B"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15130C54" w14:textId="77777777" w:rsidR="00DF724D" w:rsidRPr="00D44342" w:rsidRDefault="00DF724D" w:rsidP="00301803">
            <w:pPr>
              <w:pStyle w:val="AmColumnHeading"/>
            </w:pPr>
            <w:r w:rsidRPr="00D44342">
              <w:t>Emendamento</w:t>
            </w:r>
          </w:p>
        </w:tc>
      </w:tr>
      <w:tr w:rsidR="00DF724D" w:rsidRPr="00D44342" w14:paraId="1905CD32" w14:textId="77777777" w:rsidTr="00301803">
        <w:trPr>
          <w:jc w:val="center"/>
        </w:trPr>
        <w:tc>
          <w:tcPr>
            <w:tcW w:w="4876" w:type="dxa"/>
            <w:tcBorders>
              <w:top w:val="nil"/>
              <w:left w:val="nil"/>
              <w:bottom w:val="nil"/>
              <w:right w:val="nil"/>
            </w:tcBorders>
          </w:tcPr>
          <w:p w14:paraId="43597AD6" w14:textId="77777777" w:rsidR="00DF724D" w:rsidRPr="00D44342" w:rsidRDefault="00DF724D" w:rsidP="00301803">
            <w:pPr>
              <w:pStyle w:val="Normal6a"/>
            </w:pPr>
          </w:p>
        </w:tc>
        <w:tc>
          <w:tcPr>
            <w:tcW w:w="4876" w:type="dxa"/>
            <w:tcBorders>
              <w:top w:val="nil"/>
              <w:left w:val="nil"/>
              <w:bottom w:val="nil"/>
              <w:right w:val="nil"/>
            </w:tcBorders>
          </w:tcPr>
          <w:p w14:paraId="5ACA2BF9" w14:textId="77777777" w:rsidR="00DF724D" w:rsidRPr="00D44342" w:rsidRDefault="00DF724D" w:rsidP="00301803">
            <w:pPr>
              <w:pStyle w:val="Normal6a"/>
            </w:pPr>
            <w:r w:rsidRPr="00D44342">
              <w:rPr>
                <w:b/>
                <w:i/>
              </w:rPr>
              <w:t>14 bis.</w:t>
            </w:r>
            <w:r w:rsidRPr="00D44342">
              <w:tab/>
            </w:r>
            <w:r w:rsidRPr="00D44342">
              <w:rPr>
                <w:b/>
                <w:i/>
              </w:rPr>
              <w:t>rammenta che l'istruzione rientra principalmente nel processo decisionale nazionale;</w:t>
            </w:r>
          </w:p>
        </w:tc>
      </w:tr>
    </w:tbl>
    <w:p w14:paraId="0E9DB38F"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{FI}</w:t>
      </w:r>
      <w:r w:rsidRPr="00D44342">
        <w:t>fi</w:t>
      </w:r>
      <w:r w:rsidRPr="00D44342">
        <w:rPr>
          <w:rStyle w:val="HideTWBExt"/>
        </w:rPr>
        <w:t>&lt;/Original&gt;</w:t>
      </w:r>
    </w:p>
    <w:p w14:paraId="52FE37DC" w14:textId="77777777" w:rsidR="00DF724D" w:rsidRPr="00D44342" w:rsidRDefault="00DF724D" w:rsidP="00DF724D">
      <w:r w:rsidRPr="00D44342">
        <w:rPr>
          <w:rStyle w:val="HideTWBExt"/>
        </w:rPr>
        <w:t>&lt;/Amend&gt;</w:t>
      </w:r>
    </w:p>
    <w:p w14:paraId="05968C68"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273</w:t>
      </w:r>
      <w:r w:rsidRPr="00D44342">
        <w:rPr>
          <w:rStyle w:val="HideTWBExt"/>
          <w:b w:val="0"/>
        </w:rPr>
        <w:t>&lt;/NumAm&gt;</w:t>
      </w:r>
    </w:p>
    <w:p w14:paraId="7B952148" w14:textId="77777777" w:rsidR="00DF724D" w:rsidRPr="00D44342" w:rsidRDefault="00DF724D" w:rsidP="00DF724D">
      <w:pPr>
        <w:pStyle w:val="NormalBold"/>
      </w:pPr>
      <w:r w:rsidRPr="00D44342">
        <w:rPr>
          <w:rStyle w:val="HideTWBExt"/>
          <w:b w:val="0"/>
        </w:rPr>
        <w:t>&lt;RepeatBlock-By&gt;&lt;Members&gt;</w:t>
      </w:r>
      <w:r w:rsidRPr="00D44342">
        <w:t>Željana Zovko</w:t>
      </w:r>
      <w:r w:rsidRPr="00D44342">
        <w:rPr>
          <w:rStyle w:val="HideTWBExt"/>
          <w:b w:val="0"/>
        </w:rPr>
        <w:t>&lt;/Members&gt;</w:t>
      </w:r>
    </w:p>
    <w:p w14:paraId="232ACD81" w14:textId="77777777" w:rsidR="00DF724D" w:rsidRPr="00D44342" w:rsidRDefault="00DF724D" w:rsidP="00DF724D">
      <w:pPr>
        <w:pStyle w:val="NormalBold"/>
      </w:pPr>
      <w:r w:rsidRPr="00D44342">
        <w:rPr>
          <w:rStyle w:val="HideTWBExt"/>
          <w:b w:val="0"/>
        </w:rPr>
        <w:t>&lt;/RepeatBlock-By&gt;</w:t>
      </w:r>
    </w:p>
    <w:p w14:paraId="3C1A9B91"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63CECB03" w14:textId="77777777" w:rsidR="00DF724D" w:rsidRPr="00D44342" w:rsidRDefault="00DF724D" w:rsidP="00DF724D">
      <w:pPr>
        <w:pStyle w:val="NormalBold"/>
      </w:pPr>
      <w:r w:rsidRPr="00D44342">
        <w:rPr>
          <w:rStyle w:val="HideTWBExt"/>
          <w:b w:val="0"/>
        </w:rPr>
        <w:t>&lt;Article&gt;</w:t>
      </w:r>
      <w:r w:rsidRPr="00D44342">
        <w:t>Paragrafo 14 ter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8C86144" w14:textId="77777777" w:rsidTr="00301803">
        <w:trPr>
          <w:trHeight w:hRule="exact" w:val="240"/>
          <w:jc w:val="center"/>
        </w:trPr>
        <w:tc>
          <w:tcPr>
            <w:tcW w:w="9752" w:type="dxa"/>
            <w:gridSpan w:val="2"/>
            <w:tcBorders>
              <w:top w:val="nil"/>
              <w:left w:val="nil"/>
              <w:bottom w:val="nil"/>
              <w:right w:val="nil"/>
            </w:tcBorders>
          </w:tcPr>
          <w:p w14:paraId="0F4F1AEB" w14:textId="77777777" w:rsidR="00DF724D" w:rsidRPr="00D44342" w:rsidRDefault="00DF724D" w:rsidP="00301803"/>
        </w:tc>
      </w:tr>
      <w:tr w:rsidR="00DF724D" w:rsidRPr="00D44342" w14:paraId="60120FCD" w14:textId="77777777" w:rsidTr="00301803">
        <w:trPr>
          <w:trHeight w:val="240"/>
          <w:jc w:val="center"/>
        </w:trPr>
        <w:tc>
          <w:tcPr>
            <w:tcW w:w="4876" w:type="dxa"/>
            <w:tcBorders>
              <w:top w:val="nil"/>
              <w:left w:val="nil"/>
              <w:bottom w:val="nil"/>
              <w:right w:val="nil"/>
            </w:tcBorders>
          </w:tcPr>
          <w:p w14:paraId="6A485ADF"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74D30FCD" w14:textId="77777777" w:rsidR="00DF724D" w:rsidRPr="00D44342" w:rsidRDefault="00DF724D" w:rsidP="00301803">
            <w:pPr>
              <w:pStyle w:val="AmColumnHeading"/>
            </w:pPr>
            <w:r w:rsidRPr="00D44342">
              <w:t>Emendamento</w:t>
            </w:r>
          </w:p>
        </w:tc>
      </w:tr>
      <w:tr w:rsidR="00DF724D" w:rsidRPr="00D44342" w14:paraId="27A01C71" w14:textId="77777777" w:rsidTr="00301803">
        <w:trPr>
          <w:jc w:val="center"/>
        </w:trPr>
        <w:tc>
          <w:tcPr>
            <w:tcW w:w="4876" w:type="dxa"/>
            <w:tcBorders>
              <w:top w:val="nil"/>
              <w:left w:val="nil"/>
              <w:bottom w:val="nil"/>
              <w:right w:val="nil"/>
            </w:tcBorders>
          </w:tcPr>
          <w:p w14:paraId="2FF50DB4" w14:textId="77777777" w:rsidR="00DF724D" w:rsidRPr="00D44342" w:rsidRDefault="00DF724D" w:rsidP="00301803">
            <w:pPr>
              <w:pStyle w:val="Normal6a"/>
            </w:pPr>
          </w:p>
        </w:tc>
        <w:tc>
          <w:tcPr>
            <w:tcW w:w="4876" w:type="dxa"/>
            <w:tcBorders>
              <w:top w:val="nil"/>
              <w:left w:val="nil"/>
              <w:bottom w:val="nil"/>
              <w:right w:val="nil"/>
            </w:tcBorders>
          </w:tcPr>
          <w:p w14:paraId="671B913F" w14:textId="77777777" w:rsidR="00DF724D" w:rsidRPr="00D44342" w:rsidRDefault="00DF724D" w:rsidP="00301803">
            <w:pPr>
              <w:pStyle w:val="Normal6a"/>
            </w:pPr>
            <w:r w:rsidRPr="00D44342">
              <w:rPr>
                <w:b/>
                <w:i/>
              </w:rPr>
              <w:t>14 ter.</w:t>
            </w:r>
            <w:r w:rsidRPr="00D44342">
              <w:tab/>
            </w:r>
            <w:r w:rsidRPr="00D44342">
              <w:rPr>
                <w:b/>
                <w:i/>
              </w:rPr>
              <w:t>chiede la protezione, la conservazione e la promozione del ricco patrimonio culturale della regione mediterranea quale risorsa comune e importante elemento di identità regionale; sottolinea che i siti del patrimonio culturale, i musei e le istituzioni culturali possono fungere da spazi di dialogo, comprensione reciproca e riconciliazione tra comunità diverse, rafforzando in tal modo la resilienza culturale, la coesione sociale e lo scambio interculturale;</w:t>
            </w:r>
          </w:p>
        </w:tc>
      </w:tr>
    </w:tbl>
    <w:p w14:paraId="446FECDF"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14DF0E57" w14:textId="77777777" w:rsidR="00DF724D" w:rsidRPr="00D44342" w:rsidRDefault="00DF724D" w:rsidP="00DF724D">
      <w:r w:rsidRPr="00D44342">
        <w:rPr>
          <w:rStyle w:val="HideTWBExt"/>
        </w:rPr>
        <w:t>&lt;/Amend&gt;</w:t>
      </w:r>
    </w:p>
    <w:p w14:paraId="5C5D004A"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274</w:t>
      </w:r>
      <w:r w:rsidRPr="00D44342">
        <w:rPr>
          <w:rStyle w:val="HideTWBExt"/>
          <w:b w:val="0"/>
        </w:rPr>
        <w:t>&lt;/NumAm&gt;</w:t>
      </w:r>
    </w:p>
    <w:p w14:paraId="76E10314" w14:textId="77777777" w:rsidR="00DF724D" w:rsidRPr="00D44342" w:rsidRDefault="00DF724D" w:rsidP="00DF724D">
      <w:pPr>
        <w:pStyle w:val="NormalBold"/>
      </w:pPr>
      <w:r w:rsidRPr="00D44342">
        <w:rPr>
          <w:rStyle w:val="HideTWBExt"/>
          <w:b w:val="0"/>
        </w:rPr>
        <w:t>&lt;RepeatBlock-By&gt;&lt;Members&gt;</w:t>
      </w:r>
      <w:r w:rsidRPr="00D44342">
        <w:t>Nathalie Loiseau</w:t>
      </w:r>
      <w:r w:rsidRPr="00D44342">
        <w:rPr>
          <w:rStyle w:val="HideTWBExt"/>
          <w:b w:val="0"/>
        </w:rPr>
        <w:t>&lt;/Members&gt;</w:t>
      </w:r>
    </w:p>
    <w:p w14:paraId="313FFB32" w14:textId="77777777" w:rsidR="00DF724D" w:rsidRPr="00D44342" w:rsidRDefault="00DF724D" w:rsidP="00DF724D">
      <w:pPr>
        <w:pStyle w:val="NormalBold"/>
      </w:pPr>
      <w:r w:rsidRPr="00D44342">
        <w:rPr>
          <w:rStyle w:val="HideTWBExt"/>
          <w:b w:val="0"/>
        </w:rPr>
        <w:t>&lt;/RepeatBlock-By&gt;</w:t>
      </w:r>
    </w:p>
    <w:p w14:paraId="7E947A69"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212918C4" w14:textId="77777777" w:rsidR="00DF724D" w:rsidRPr="00D44342" w:rsidRDefault="00DF724D" w:rsidP="00DF724D">
      <w:pPr>
        <w:pStyle w:val="NormalBold"/>
      </w:pPr>
      <w:r w:rsidRPr="00D44342">
        <w:rPr>
          <w:rStyle w:val="HideTWBExt"/>
          <w:b w:val="0"/>
        </w:rPr>
        <w:t>&lt;Article&gt;</w:t>
      </w:r>
      <w:r w:rsidRPr="00D44342">
        <w:t>Paragrafo 15</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0050C44D" w14:textId="77777777" w:rsidTr="00301803">
        <w:trPr>
          <w:trHeight w:hRule="exact" w:val="240"/>
          <w:jc w:val="center"/>
        </w:trPr>
        <w:tc>
          <w:tcPr>
            <w:tcW w:w="9752" w:type="dxa"/>
            <w:gridSpan w:val="2"/>
            <w:tcBorders>
              <w:top w:val="nil"/>
              <w:left w:val="nil"/>
              <w:bottom w:val="nil"/>
              <w:right w:val="nil"/>
            </w:tcBorders>
          </w:tcPr>
          <w:p w14:paraId="40A7CC2D" w14:textId="77777777" w:rsidR="00DF724D" w:rsidRPr="00D44342" w:rsidRDefault="00DF724D" w:rsidP="00301803"/>
        </w:tc>
      </w:tr>
      <w:tr w:rsidR="00DF724D" w:rsidRPr="00D44342" w14:paraId="6D2DAA84" w14:textId="77777777" w:rsidTr="00301803">
        <w:trPr>
          <w:trHeight w:val="240"/>
          <w:jc w:val="center"/>
        </w:trPr>
        <w:tc>
          <w:tcPr>
            <w:tcW w:w="4876" w:type="dxa"/>
            <w:tcBorders>
              <w:top w:val="nil"/>
              <w:left w:val="nil"/>
              <w:bottom w:val="nil"/>
              <w:right w:val="nil"/>
            </w:tcBorders>
          </w:tcPr>
          <w:p w14:paraId="35876B4E"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72C650F" w14:textId="77777777" w:rsidR="00DF724D" w:rsidRPr="00D44342" w:rsidRDefault="00DF724D" w:rsidP="00301803">
            <w:pPr>
              <w:pStyle w:val="AmColumnHeading"/>
            </w:pPr>
            <w:r w:rsidRPr="00D44342">
              <w:t>Emendamento</w:t>
            </w:r>
          </w:p>
        </w:tc>
      </w:tr>
      <w:tr w:rsidR="00DF724D" w:rsidRPr="00D44342" w14:paraId="7ABAE8D0" w14:textId="77777777" w:rsidTr="00301803">
        <w:trPr>
          <w:jc w:val="center"/>
        </w:trPr>
        <w:tc>
          <w:tcPr>
            <w:tcW w:w="4876" w:type="dxa"/>
            <w:tcBorders>
              <w:top w:val="nil"/>
              <w:left w:val="nil"/>
              <w:bottom w:val="nil"/>
              <w:right w:val="nil"/>
            </w:tcBorders>
          </w:tcPr>
          <w:p w14:paraId="0BF38164" w14:textId="77777777" w:rsidR="00DF724D" w:rsidRPr="00D44342" w:rsidRDefault="00DF724D" w:rsidP="00301803">
            <w:pPr>
              <w:pStyle w:val="Normal6a"/>
            </w:pPr>
            <w:r w:rsidRPr="00D44342">
              <w:rPr>
                <w:b/>
                <w:i/>
              </w:rPr>
              <w:t>15.</w:t>
            </w:r>
            <w:r w:rsidRPr="00D44342">
              <w:tab/>
            </w:r>
            <w:r w:rsidRPr="00D44342">
              <w:rPr>
                <w:b/>
                <w:i/>
              </w:rPr>
              <w:t>ricorda che i visti di studio rappresentano una quota limitata e gestibile dei flussi migratori se inseriti in una cooperazione strutturata con le autorità locali e le università;</w:t>
            </w:r>
          </w:p>
        </w:tc>
        <w:tc>
          <w:tcPr>
            <w:tcW w:w="4876" w:type="dxa"/>
            <w:tcBorders>
              <w:top w:val="nil"/>
              <w:left w:val="nil"/>
              <w:bottom w:val="nil"/>
              <w:right w:val="nil"/>
            </w:tcBorders>
          </w:tcPr>
          <w:p w14:paraId="17B7A17D" w14:textId="77777777" w:rsidR="00DF724D" w:rsidRPr="00D44342" w:rsidRDefault="00DF724D" w:rsidP="00301803">
            <w:pPr>
              <w:pStyle w:val="Normal6a"/>
            </w:pPr>
            <w:r w:rsidRPr="00D44342">
              <w:rPr>
                <w:b/>
                <w:i/>
              </w:rPr>
              <w:t>soppresso</w:t>
            </w:r>
          </w:p>
        </w:tc>
      </w:tr>
    </w:tbl>
    <w:p w14:paraId="6F825A70"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76D463A9" w14:textId="77777777" w:rsidR="00DF724D" w:rsidRPr="00D44342" w:rsidRDefault="00DF724D" w:rsidP="00DF724D">
      <w:r w:rsidRPr="00D44342">
        <w:rPr>
          <w:rStyle w:val="HideTWBExt"/>
        </w:rPr>
        <w:t>&lt;/Amend&gt;</w:t>
      </w:r>
    </w:p>
    <w:p w14:paraId="2A4AED5C"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275</w:t>
      </w:r>
      <w:r w:rsidRPr="00D44342">
        <w:rPr>
          <w:rStyle w:val="HideTWBExt"/>
          <w:b w:val="0"/>
        </w:rPr>
        <w:t>&lt;/NumAm&gt;</w:t>
      </w:r>
    </w:p>
    <w:p w14:paraId="1780B12D" w14:textId="77777777" w:rsidR="00DF724D" w:rsidRPr="00D44342" w:rsidRDefault="00DF724D" w:rsidP="00DF724D">
      <w:pPr>
        <w:pStyle w:val="NormalBold"/>
      </w:pPr>
      <w:r w:rsidRPr="00D44342">
        <w:rPr>
          <w:rStyle w:val="HideTWBExt"/>
          <w:b w:val="0"/>
        </w:rPr>
        <w:t>&lt;RepeatBlock-By&gt;&lt;Members&gt;</w:t>
      </w:r>
      <w:r w:rsidRPr="00D44342">
        <w:t>Matthieu Valet, Jordan Bardella, Pierre-Romain Thionnet, Julie Rechagneux</w:t>
      </w:r>
      <w:r w:rsidRPr="00D44342">
        <w:rPr>
          <w:rStyle w:val="HideTWBExt"/>
          <w:b w:val="0"/>
        </w:rPr>
        <w:t>&lt;/Members&gt;</w:t>
      </w:r>
    </w:p>
    <w:p w14:paraId="3F19BB27" w14:textId="77777777" w:rsidR="00DF724D" w:rsidRPr="00D44342" w:rsidRDefault="00DF724D" w:rsidP="00DF724D">
      <w:pPr>
        <w:pStyle w:val="NormalBold"/>
      </w:pPr>
      <w:r w:rsidRPr="00D44342">
        <w:rPr>
          <w:rStyle w:val="HideTWBExt"/>
          <w:b w:val="0"/>
        </w:rPr>
        <w:t>&lt;/RepeatBlock-By&gt;</w:t>
      </w:r>
    </w:p>
    <w:p w14:paraId="592D9CA9"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45DFE2E6" w14:textId="77777777" w:rsidR="00DF724D" w:rsidRPr="00D44342" w:rsidRDefault="00DF724D" w:rsidP="00DF724D">
      <w:pPr>
        <w:pStyle w:val="NormalBold"/>
      </w:pPr>
      <w:r w:rsidRPr="00D44342">
        <w:rPr>
          <w:rStyle w:val="HideTWBExt"/>
          <w:b w:val="0"/>
        </w:rPr>
        <w:t>&lt;Article&gt;</w:t>
      </w:r>
      <w:r w:rsidRPr="00D44342">
        <w:t>Paragrafo 15</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4736C4E1" w14:textId="77777777" w:rsidTr="00301803">
        <w:trPr>
          <w:trHeight w:hRule="exact" w:val="240"/>
          <w:jc w:val="center"/>
        </w:trPr>
        <w:tc>
          <w:tcPr>
            <w:tcW w:w="9752" w:type="dxa"/>
            <w:gridSpan w:val="2"/>
            <w:tcBorders>
              <w:top w:val="nil"/>
              <w:left w:val="nil"/>
              <w:bottom w:val="nil"/>
              <w:right w:val="nil"/>
            </w:tcBorders>
          </w:tcPr>
          <w:p w14:paraId="391073C9" w14:textId="77777777" w:rsidR="00DF724D" w:rsidRPr="00D44342" w:rsidRDefault="00DF724D" w:rsidP="00301803"/>
        </w:tc>
      </w:tr>
      <w:tr w:rsidR="00DF724D" w:rsidRPr="00D44342" w14:paraId="4F6FD87B" w14:textId="77777777" w:rsidTr="00301803">
        <w:trPr>
          <w:trHeight w:val="240"/>
          <w:jc w:val="center"/>
        </w:trPr>
        <w:tc>
          <w:tcPr>
            <w:tcW w:w="4876" w:type="dxa"/>
            <w:tcBorders>
              <w:top w:val="nil"/>
              <w:left w:val="nil"/>
              <w:bottom w:val="nil"/>
              <w:right w:val="nil"/>
            </w:tcBorders>
          </w:tcPr>
          <w:p w14:paraId="1B2BC3EE"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79085348" w14:textId="77777777" w:rsidR="00DF724D" w:rsidRPr="00D44342" w:rsidRDefault="00DF724D" w:rsidP="00301803">
            <w:pPr>
              <w:pStyle w:val="AmColumnHeading"/>
            </w:pPr>
            <w:r w:rsidRPr="00D44342">
              <w:t>Emendamento</w:t>
            </w:r>
          </w:p>
        </w:tc>
      </w:tr>
      <w:tr w:rsidR="00DF724D" w:rsidRPr="00D44342" w14:paraId="3E0F38F8" w14:textId="77777777" w:rsidTr="00301803">
        <w:trPr>
          <w:jc w:val="center"/>
        </w:trPr>
        <w:tc>
          <w:tcPr>
            <w:tcW w:w="4876" w:type="dxa"/>
            <w:tcBorders>
              <w:top w:val="nil"/>
              <w:left w:val="nil"/>
              <w:bottom w:val="nil"/>
              <w:right w:val="nil"/>
            </w:tcBorders>
          </w:tcPr>
          <w:p w14:paraId="10D0D31C" w14:textId="77777777" w:rsidR="00DF724D" w:rsidRPr="00D44342" w:rsidRDefault="00DF724D" w:rsidP="00301803">
            <w:pPr>
              <w:pStyle w:val="Normal6a"/>
            </w:pPr>
            <w:r w:rsidRPr="00D44342">
              <w:t>15.</w:t>
            </w:r>
            <w:r w:rsidRPr="00D44342">
              <w:tab/>
              <w:t>ricorda che i visti di studio rappresentano una quota limitata e gestibile dei flussi migratori se inseriti in una cooperazione strutturata con le autorità locali e le università;</w:t>
            </w:r>
          </w:p>
        </w:tc>
        <w:tc>
          <w:tcPr>
            <w:tcW w:w="4876" w:type="dxa"/>
            <w:tcBorders>
              <w:top w:val="nil"/>
              <w:left w:val="nil"/>
              <w:bottom w:val="nil"/>
              <w:right w:val="nil"/>
            </w:tcBorders>
          </w:tcPr>
          <w:p w14:paraId="363F8648" w14:textId="77777777" w:rsidR="00DF724D" w:rsidRPr="00D44342" w:rsidRDefault="00DF724D" w:rsidP="00301803">
            <w:pPr>
              <w:pStyle w:val="Normal6a"/>
            </w:pPr>
            <w:r w:rsidRPr="00D44342">
              <w:t>15.</w:t>
            </w:r>
            <w:r w:rsidRPr="00D44342">
              <w:tab/>
              <w:t xml:space="preserve">ricorda che i visti di studio rappresentano una quota limitata e gestibile dei flussi migratori se inseriti in una cooperazione strutturata con le autorità locali e le università; </w:t>
            </w:r>
            <w:r w:rsidRPr="00D44342">
              <w:rPr>
                <w:b/>
                <w:i/>
              </w:rPr>
              <w:t>sottolinea che i programmi di mobilità accademica dovrebbero sostenere le esigenze di sviluppo dei paesi partner e non dovrebbero comportare la perdita permanente di lavoratori altamente qualificati essenziali per il loro sviluppo economico e sociale; insiste fermamente sulla promozione del ritorno e della reintegrazione dei laureati nei loro paesi di origine;</w:t>
            </w:r>
          </w:p>
        </w:tc>
      </w:tr>
    </w:tbl>
    <w:p w14:paraId="69096080"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27C8099C" w14:textId="77777777" w:rsidR="00DF724D" w:rsidRPr="00D44342" w:rsidRDefault="00DF724D" w:rsidP="00DF724D">
      <w:r w:rsidRPr="00D44342">
        <w:rPr>
          <w:rStyle w:val="HideTWBExt"/>
        </w:rPr>
        <w:t>&lt;/Amend&gt;</w:t>
      </w:r>
    </w:p>
    <w:p w14:paraId="0C0117EF"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276</w:t>
      </w:r>
      <w:r w:rsidRPr="00D44342">
        <w:rPr>
          <w:rStyle w:val="HideTWBExt"/>
          <w:b w:val="0"/>
        </w:rPr>
        <w:t>&lt;/NumAm&gt;</w:t>
      </w:r>
    </w:p>
    <w:p w14:paraId="20FFE1ED" w14:textId="77777777" w:rsidR="00DF724D" w:rsidRPr="00D44342" w:rsidRDefault="00DF724D" w:rsidP="00DF724D">
      <w:pPr>
        <w:pStyle w:val="NormalBold"/>
      </w:pPr>
      <w:r w:rsidRPr="00D44342">
        <w:rPr>
          <w:rStyle w:val="HideTWBExt"/>
          <w:b w:val="0"/>
        </w:rPr>
        <w:t>&lt;RepeatBlock-By&gt;&lt;Members&gt;</w:t>
      </w:r>
      <w:r w:rsidRPr="00D44342">
        <w:t>Alberico Gambino, Carlo Fidanza</w:t>
      </w:r>
      <w:r w:rsidRPr="00D44342">
        <w:rPr>
          <w:rStyle w:val="HideTWBExt"/>
          <w:b w:val="0"/>
        </w:rPr>
        <w:t>&lt;/Members&gt;</w:t>
      </w:r>
    </w:p>
    <w:p w14:paraId="138AFA1F" w14:textId="77777777" w:rsidR="00DF724D" w:rsidRPr="00D44342" w:rsidRDefault="00DF724D" w:rsidP="00DF724D">
      <w:pPr>
        <w:pStyle w:val="NormalBold"/>
      </w:pPr>
      <w:r w:rsidRPr="00D44342">
        <w:rPr>
          <w:rStyle w:val="HideTWBExt"/>
          <w:b w:val="0"/>
        </w:rPr>
        <w:t>&lt;/RepeatBlock-By&gt;</w:t>
      </w:r>
    </w:p>
    <w:p w14:paraId="55AA3381"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7D86B733" w14:textId="77777777" w:rsidR="00DF724D" w:rsidRPr="00D44342" w:rsidRDefault="00DF724D" w:rsidP="00DF724D">
      <w:pPr>
        <w:pStyle w:val="NormalBold"/>
      </w:pPr>
      <w:r w:rsidRPr="00D44342">
        <w:rPr>
          <w:rStyle w:val="HideTWBExt"/>
          <w:b w:val="0"/>
        </w:rPr>
        <w:t>&lt;Article&gt;</w:t>
      </w:r>
      <w:r w:rsidRPr="00D44342">
        <w:t>Paragrafo 15</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0B8B612B" w14:textId="77777777" w:rsidTr="00301803">
        <w:trPr>
          <w:trHeight w:hRule="exact" w:val="240"/>
          <w:jc w:val="center"/>
        </w:trPr>
        <w:tc>
          <w:tcPr>
            <w:tcW w:w="9752" w:type="dxa"/>
            <w:gridSpan w:val="2"/>
            <w:tcBorders>
              <w:top w:val="nil"/>
              <w:left w:val="nil"/>
              <w:bottom w:val="nil"/>
              <w:right w:val="nil"/>
            </w:tcBorders>
          </w:tcPr>
          <w:p w14:paraId="342F097A" w14:textId="77777777" w:rsidR="00DF724D" w:rsidRPr="00D44342" w:rsidRDefault="00DF724D" w:rsidP="00301803"/>
        </w:tc>
      </w:tr>
      <w:tr w:rsidR="00DF724D" w:rsidRPr="00D44342" w14:paraId="63703741" w14:textId="77777777" w:rsidTr="00301803">
        <w:trPr>
          <w:trHeight w:val="240"/>
          <w:jc w:val="center"/>
        </w:trPr>
        <w:tc>
          <w:tcPr>
            <w:tcW w:w="4876" w:type="dxa"/>
            <w:tcBorders>
              <w:top w:val="nil"/>
              <w:left w:val="nil"/>
              <w:bottom w:val="nil"/>
              <w:right w:val="nil"/>
            </w:tcBorders>
          </w:tcPr>
          <w:p w14:paraId="7D1B6BE9"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007B9D1" w14:textId="77777777" w:rsidR="00DF724D" w:rsidRPr="00D44342" w:rsidRDefault="00DF724D" w:rsidP="00301803">
            <w:pPr>
              <w:pStyle w:val="AmColumnHeading"/>
            </w:pPr>
            <w:r w:rsidRPr="00D44342">
              <w:t>Emendamento</w:t>
            </w:r>
          </w:p>
        </w:tc>
      </w:tr>
      <w:tr w:rsidR="00DF724D" w:rsidRPr="00D44342" w14:paraId="615EAF18" w14:textId="77777777" w:rsidTr="00301803">
        <w:trPr>
          <w:jc w:val="center"/>
        </w:trPr>
        <w:tc>
          <w:tcPr>
            <w:tcW w:w="4876" w:type="dxa"/>
            <w:tcBorders>
              <w:top w:val="nil"/>
              <w:left w:val="nil"/>
              <w:bottom w:val="nil"/>
              <w:right w:val="nil"/>
            </w:tcBorders>
          </w:tcPr>
          <w:p w14:paraId="63049885" w14:textId="77777777" w:rsidR="00DF724D" w:rsidRPr="00D44342" w:rsidRDefault="00DF724D" w:rsidP="00301803">
            <w:pPr>
              <w:pStyle w:val="Normal6a"/>
            </w:pPr>
            <w:r w:rsidRPr="00D44342">
              <w:t>15.</w:t>
            </w:r>
            <w:r w:rsidRPr="00D44342">
              <w:tab/>
              <w:t xml:space="preserve">ricorda che i visti di studio rappresentano una quota limitata e gestibile </w:t>
            </w:r>
            <w:r w:rsidRPr="00D44342">
              <w:rPr>
                <w:b/>
                <w:i/>
              </w:rPr>
              <w:t>dei flussi migratori se inseriti in</w:t>
            </w:r>
            <w:r w:rsidRPr="00D44342">
              <w:t xml:space="preserve"> una cooperazione strutturata con le autorità locali e le università;</w:t>
            </w:r>
          </w:p>
        </w:tc>
        <w:tc>
          <w:tcPr>
            <w:tcW w:w="4876" w:type="dxa"/>
            <w:tcBorders>
              <w:top w:val="nil"/>
              <w:left w:val="nil"/>
              <w:bottom w:val="nil"/>
              <w:right w:val="nil"/>
            </w:tcBorders>
          </w:tcPr>
          <w:p w14:paraId="425C1356" w14:textId="316ED4B3" w:rsidR="00DF724D" w:rsidRPr="00D44342" w:rsidRDefault="00DF724D" w:rsidP="00301803">
            <w:pPr>
              <w:pStyle w:val="Normal6a"/>
            </w:pPr>
            <w:r w:rsidRPr="00D44342">
              <w:t>15.</w:t>
            </w:r>
            <w:r w:rsidRPr="00D44342">
              <w:tab/>
              <w:t xml:space="preserve">ricorda che i visti di studio rappresentano una quota limitata e gestibile </w:t>
            </w:r>
            <w:r w:rsidRPr="00D44342">
              <w:rPr>
                <w:b/>
                <w:i/>
              </w:rPr>
              <w:t>all</w:t>
            </w:r>
            <w:r w:rsidR="00D11857" w:rsidRPr="00D44342">
              <w:rPr>
                <w:b/>
                <w:i/>
              </w:rPr>
              <w:t>'</w:t>
            </w:r>
            <w:r w:rsidRPr="00D44342">
              <w:rPr>
                <w:b/>
                <w:i/>
              </w:rPr>
              <w:t>interno di</w:t>
            </w:r>
            <w:r w:rsidRPr="00D44342">
              <w:t xml:space="preserve"> una cooperazione strutturata con le autorità locali e le università; </w:t>
            </w:r>
            <w:r w:rsidRPr="00D44342">
              <w:rPr>
                <w:b/>
                <w:i/>
              </w:rPr>
              <w:t>serve un equilibrio tra il voler attrarre studenti qualificati e il rispetto delle normative in materia di immigrazione. Allo stesso modo, tali studenti dovrebbero poi tornare nei paesi d</w:t>
            </w:r>
            <w:r w:rsidR="00D11857" w:rsidRPr="00D44342">
              <w:rPr>
                <w:b/>
                <w:i/>
              </w:rPr>
              <w:t>'</w:t>
            </w:r>
            <w:r w:rsidRPr="00D44342">
              <w:rPr>
                <w:b/>
                <w:i/>
              </w:rPr>
              <w:t>origine per trasferire le competenze acquisite, nell'ottica di favorire il rientro dei cervelli;</w:t>
            </w:r>
          </w:p>
        </w:tc>
      </w:tr>
    </w:tbl>
    <w:p w14:paraId="0870184B"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{IT}</w:t>
      </w:r>
      <w:r w:rsidRPr="00D44342">
        <w:t>it</w:t>
      </w:r>
      <w:r w:rsidRPr="00D44342">
        <w:rPr>
          <w:rStyle w:val="HideTWBExt"/>
        </w:rPr>
        <w:t>&lt;/Original&gt;</w:t>
      </w:r>
    </w:p>
    <w:p w14:paraId="4F60B04A" w14:textId="77777777" w:rsidR="00DF724D" w:rsidRPr="00D44342" w:rsidRDefault="00DF724D" w:rsidP="00DF724D">
      <w:r w:rsidRPr="00D44342">
        <w:rPr>
          <w:rStyle w:val="HideTWBExt"/>
        </w:rPr>
        <w:t>&lt;/Amend&gt;</w:t>
      </w:r>
    </w:p>
    <w:p w14:paraId="40325C12"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277</w:t>
      </w:r>
      <w:r w:rsidRPr="00D44342">
        <w:rPr>
          <w:rStyle w:val="HideTWBExt"/>
          <w:b w:val="0"/>
        </w:rPr>
        <w:t>&lt;/NumAm&gt;</w:t>
      </w:r>
    </w:p>
    <w:p w14:paraId="6703014B" w14:textId="77777777" w:rsidR="00DF724D" w:rsidRPr="00D44342" w:rsidRDefault="00DF724D" w:rsidP="00DF724D">
      <w:pPr>
        <w:pStyle w:val="NormalBold"/>
      </w:pPr>
      <w:r w:rsidRPr="00D44342">
        <w:rPr>
          <w:rStyle w:val="HideTWBExt"/>
          <w:b w:val="0"/>
        </w:rPr>
        <w:t>&lt;RepeatBlock-By&gt;&lt;Members&gt;</w:t>
      </w:r>
      <w:r w:rsidRPr="00D44342">
        <w:t>Leoluca Orlando</w:t>
      </w:r>
      <w:r w:rsidRPr="00D44342">
        <w:rPr>
          <w:rStyle w:val="HideTWBExt"/>
          <w:b w:val="0"/>
        </w:rPr>
        <w:t>&lt;/Members&gt;</w:t>
      </w:r>
    </w:p>
    <w:p w14:paraId="79558384" w14:textId="77777777" w:rsidR="00DF724D" w:rsidRPr="00D44342" w:rsidRDefault="00DF724D" w:rsidP="00DF724D">
      <w:r w:rsidRPr="00D44342">
        <w:rPr>
          <w:rStyle w:val="HideTWBExt"/>
        </w:rPr>
        <w:t>&lt;AuNomDe&gt;</w:t>
      </w:r>
      <w:r w:rsidRPr="00D44342">
        <w:rPr>
          <w:rStyle w:val="HideTWBInt"/>
        </w:rPr>
        <w:t>{Verts/ALE}</w:t>
      </w:r>
      <w:r w:rsidRPr="00D44342">
        <w:t>a nome del gruppo Verts/ALE</w:t>
      </w:r>
      <w:r w:rsidRPr="00D44342">
        <w:rPr>
          <w:rStyle w:val="HideTWBExt"/>
        </w:rPr>
        <w:t>&lt;/AuNomDe&gt;</w:t>
      </w:r>
    </w:p>
    <w:p w14:paraId="60A36705" w14:textId="77777777" w:rsidR="00DF724D" w:rsidRPr="00D44342" w:rsidRDefault="00DF724D" w:rsidP="00DF724D">
      <w:pPr>
        <w:pStyle w:val="NormalBold"/>
      </w:pPr>
      <w:r w:rsidRPr="00D44342">
        <w:rPr>
          <w:rStyle w:val="HideTWBExt"/>
          <w:b w:val="0"/>
        </w:rPr>
        <w:t>&lt;/RepeatBlock-By&gt;</w:t>
      </w:r>
    </w:p>
    <w:p w14:paraId="77B4259F"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551439CC" w14:textId="77777777" w:rsidR="00DF724D" w:rsidRPr="00D44342" w:rsidRDefault="00DF724D" w:rsidP="00DF724D">
      <w:pPr>
        <w:pStyle w:val="NormalBold"/>
      </w:pPr>
      <w:r w:rsidRPr="00D44342">
        <w:rPr>
          <w:rStyle w:val="HideTWBExt"/>
          <w:b w:val="0"/>
        </w:rPr>
        <w:t>&lt;Article&gt;</w:t>
      </w:r>
      <w:r w:rsidRPr="00D44342">
        <w:t>Paragrafo 15</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31FC2BD7" w14:textId="77777777" w:rsidTr="00301803">
        <w:trPr>
          <w:trHeight w:hRule="exact" w:val="240"/>
          <w:jc w:val="center"/>
        </w:trPr>
        <w:tc>
          <w:tcPr>
            <w:tcW w:w="9752" w:type="dxa"/>
            <w:gridSpan w:val="2"/>
            <w:tcBorders>
              <w:top w:val="nil"/>
              <w:left w:val="nil"/>
              <w:bottom w:val="nil"/>
              <w:right w:val="nil"/>
            </w:tcBorders>
          </w:tcPr>
          <w:p w14:paraId="03FA3CD3" w14:textId="77777777" w:rsidR="00DF724D" w:rsidRPr="00D44342" w:rsidRDefault="00DF724D" w:rsidP="00301803"/>
        </w:tc>
      </w:tr>
      <w:tr w:rsidR="00DF724D" w:rsidRPr="00D44342" w14:paraId="0463EF5B" w14:textId="77777777" w:rsidTr="00301803">
        <w:trPr>
          <w:trHeight w:val="240"/>
          <w:jc w:val="center"/>
        </w:trPr>
        <w:tc>
          <w:tcPr>
            <w:tcW w:w="4876" w:type="dxa"/>
            <w:tcBorders>
              <w:top w:val="nil"/>
              <w:left w:val="nil"/>
              <w:bottom w:val="nil"/>
              <w:right w:val="nil"/>
            </w:tcBorders>
          </w:tcPr>
          <w:p w14:paraId="322AB1FF"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AFB43C7" w14:textId="77777777" w:rsidR="00DF724D" w:rsidRPr="00D44342" w:rsidRDefault="00DF724D" w:rsidP="00301803">
            <w:pPr>
              <w:pStyle w:val="AmColumnHeading"/>
            </w:pPr>
            <w:r w:rsidRPr="00D44342">
              <w:t>Emendamento</w:t>
            </w:r>
          </w:p>
        </w:tc>
      </w:tr>
      <w:tr w:rsidR="00DF724D" w:rsidRPr="00D44342" w14:paraId="54E725BC" w14:textId="77777777" w:rsidTr="00301803">
        <w:trPr>
          <w:jc w:val="center"/>
        </w:trPr>
        <w:tc>
          <w:tcPr>
            <w:tcW w:w="4876" w:type="dxa"/>
            <w:tcBorders>
              <w:top w:val="nil"/>
              <w:left w:val="nil"/>
              <w:bottom w:val="nil"/>
              <w:right w:val="nil"/>
            </w:tcBorders>
          </w:tcPr>
          <w:p w14:paraId="08E2232B" w14:textId="77777777" w:rsidR="00DF724D" w:rsidRPr="00D44342" w:rsidRDefault="00DF724D" w:rsidP="00301803">
            <w:pPr>
              <w:pStyle w:val="Normal6a"/>
            </w:pPr>
            <w:r w:rsidRPr="00D44342">
              <w:t>15.</w:t>
            </w:r>
            <w:r w:rsidRPr="00D44342">
              <w:tab/>
              <w:t>ricorda che i visti di studio rappresentano una quota limitata e gestibile dei flussi migratori se inseriti in una cooperazione strutturata con le autorità locali e le università;</w:t>
            </w:r>
          </w:p>
        </w:tc>
        <w:tc>
          <w:tcPr>
            <w:tcW w:w="4876" w:type="dxa"/>
            <w:tcBorders>
              <w:top w:val="nil"/>
              <w:left w:val="nil"/>
              <w:bottom w:val="nil"/>
              <w:right w:val="nil"/>
            </w:tcBorders>
          </w:tcPr>
          <w:p w14:paraId="666BE96F" w14:textId="77777777" w:rsidR="00DF724D" w:rsidRPr="00D44342" w:rsidRDefault="00DF724D" w:rsidP="00301803">
            <w:pPr>
              <w:pStyle w:val="Normal6a"/>
            </w:pPr>
            <w:r w:rsidRPr="00D44342">
              <w:t>15.</w:t>
            </w:r>
            <w:r w:rsidRPr="00D44342">
              <w:tab/>
              <w:t xml:space="preserve">ricorda che i visti di studio rappresentano una quota limitata e gestibile dei flussi migratori se inseriti in una cooperazione strutturata con le autorità locali e le università; </w:t>
            </w:r>
            <w:r w:rsidRPr="00D44342">
              <w:rPr>
                <w:b/>
                <w:i/>
              </w:rPr>
              <w:t>deplora che gli elevati tassi di rifiuto, i ritardi e i costi elevati limitino attualmente fortemente la mobilità accademica degli studenti del Mediterraneo meridionale verso l'UE;</w:t>
            </w:r>
          </w:p>
        </w:tc>
      </w:tr>
    </w:tbl>
    <w:p w14:paraId="429F720A"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79E6D42D" w14:textId="77777777" w:rsidR="00DF724D" w:rsidRPr="00D44342" w:rsidRDefault="00DF724D" w:rsidP="00DF724D">
      <w:r w:rsidRPr="00D44342">
        <w:rPr>
          <w:rStyle w:val="HideTWBExt"/>
        </w:rPr>
        <w:t>&lt;/Amend&gt;</w:t>
      </w:r>
    </w:p>
    <w:p w14:paraId="00E240C4"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278</w:t>
      </w:r>
      <w:r w:rsidRPr="00D44342">
        <w:rPr>
          <w:rStyle w:val="HideTWBExt"/>
          <w:b w:val="0"/>
        </w:rPr>
        <w:t>&lt;/NumAm&gt;</w:t>
      </w:r>
    </w:p>
    <w:p w14:paraId="02DB4B44" w14:textId="77777777" w:rsidR="00DF724D" w:rsidRPr="00D44342" w:rsidRDefault="00DF724D" w:rsidP="00DF724D">
      <w:pPr>
        <w:pStyle w:val="NormalBold"/>
      </w:pPr>
      <w:r w:rsidRPr="00D44342">
        <w:rPr>
          <w:rStyle w:val="HideTWBExt"/>
          <w:b w:val="0"/>
        </w:rPr>
        <w:t>&lt;RepeatBlock-By&gt;&lt;Members&gt;</w:t>
      </w:r>
      <w:r w:rsidRPr="00D44342">
        <w:t>Sebastian Tynkkynen</w:t>
      </w:r>
      <w:r w:rsidRPr="00D44342">
        <w:rPr>
          <w:rStyle w:val="HideTWBExt"/>
          <w:b w:val="0"/>
        </w:rPr>
        <w:t>&lt;/Members&gt;</w:t>
      </w:r>
    </w:p>
    <w:p w14:paraId="31E31BB0" w14:textId="77777777" w:rsidR="00DF724D" w:rsidRPr="00D44342" w:rsidRDefault="00DF724D" w:rsidP="00DF724D">
      <w:pPr>
        <w:pStyle w:val="NormalBold"/>
      </w:pPr>
      <w:r w:rsidRPr="00D44342">
        <w:rPr>
          <w:rStyle w:val="HideTWBExt"/>
          <w:b w:val="0"/>
        </w:rPr>
        <w:t>&lt;/RepeatBlock-By&gt;</w:t>
      </w:r>
    </w:p>
    <w:p w14:paraId="70AA05D0"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45ADEA12" w14:textId="77777777" w:rsidR="00DF724D" w:rsidRPr="00D44342" w:rsidRDefault="00DF724D" w:rsidP="00DF724D">
      <w:pPr>
        <w:pStyle w:val="NormalBold"/>
      </w:pPr>
      <w:r w:rsidRPr="00D44342">
        <w:rPr>
          <w:rStyle w:val="HideTWBExt"/>
          <w:b w:val="0"/>
        </w:rPr>
        <w:t>&lt;Article&gt;</w:t>
      </w:r>
      <w:r w:rsidRPr="00D44342">
        <w:t>Paragrafo 15</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FA9F2FA" w14:textId="77777777" w:rsidTr="00301803">
        <w:trPr>
          <w:trHeight w:hRule="exact" w:val="240"/>
          <w:jc w:val="center"/>
        </w:trPr>
        <w:tc>
          <w:tcPr>
            <w:tcW w:w="9752" w:type="dxa"/>
            <w:gridSpan w:val="2"/>
            <w:tcBorders>
              <w:top w:val="nil"/>
              <w:left w:val="nil"/>
              <w:bottom w:val="nil"/>
              <w:right w:val="nil"/>
            </w:tcBorders>
          </w:tcPr>
          <w:p w14:paraId="3BF98D2E" w14:textId="77777777" w:rsidR="00DF724D" w:rsidRPr="00D44342" w:rsidRDefault="00DF724D" w:rsidP="00301803"/>
        </w:tc>
      </w:tr>
      <w:tr w:rsidR="00DF724D" w:rsidRPr="00D44342" w14:paraId="29EFFCDC" w14:textId="77777777" w:rsidTr="00301803">
        <w:trPr>
          <w:trHeight w:val="240"/>
          <w:jc w:val="center"/>
        </w:trPr>
        <w:tc>
          <w:tcPr>
            <w:tcW w:w="4876" w:type="dxa"/>
            <w:tcBorders>
              <w:top w:val="nil"/>
              <w:left w:val="nil"/>
              <w:bottom w:val="nil"/>
              <w:right w:val="nil"/>
            </w:tcBorders>
          </w:tcPr>
          <w:p w14:paraId="65DB55C8"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A76C854" w14:textId="77777777" w:rsidR="00DF724D" w:rsidRPr="00D44342" w:rsidRDefault="00DF724D" w:rsidP="00301803">
            <w:pPr>
              <w:pStyle w:val="AmColumnHeading"/>
            </w:pPr>
            <w:r w:rsidRPr="00D44342">
              <w:t>Emendamento</w:t>
            </w:r>
          </w:p>
        </w:tc>
      </w:tr>
      <w:tr w:rsidR="00DF724D" w:rsidRPr="00D44342" w14:paraId="577ED31C" w14:textId="77777777" w:rsidTr="00301803">
        <w:trPr>
          <w:jc w:val="center"/>
        </w:trPr>
        <w:tc>
          <w:tcPr>
            <w:tcW w:w="4876" w:type="dxa"/>
            <w:tcBorders>
              <w:top w:val="nil"/>
              <w:left w:val="nil"/>
              <w:bottom w:val="nil"/>
              <w:right w:val="nil"/>
            </w:tcBorders>
          </w:tcPr>
          <w:p w14:paraId="76C43C31" w14:textId="77777777" w:rsidR="00DF724D" w:rsidRPr="00D44342" w:rsidRDefault="00DF724D" w:rsidP="00301803">
            <w:pPr>
              <w:pStyle w:val="Normal6a"/>
            </w:pPr>
            <w:r w:rsidRPr="00D44342">
              <w:t>15.</w:t>
            </w:r>
            <w:r w:rsidRPr="00D44342">
              <w:tab/>
            </w:r>
            <w:r w:rsidRPr="00D44342">
              <w:rPr>
                <w:b/>
                <w:i/>
              </w:rPr>
              <w:t>ricorda</w:t>
            </w:r>
            <w:r w:rsidRPr="00D44342">
              <w:t xml:space="preserve"> che </w:t>
            </w:r>
            <w:r w:rsidRPr="00D44342">
              <w:rPr>
                <w:b/>
                <w:i/>
              </w:rPr>
              <w:t>i visti di studio rappresentano una quota limitata e gestibile dei flussi migratori se inseriti in una cooperazione strutturata con le autorità locali e le università</w:t>
            </w:r>
            <w:r w:rsidRPr="00D44342">
              <w:t>;</w:t>
            </w:r>
          </w:p>
        </w:tc>
        <w:tc>
          <w:tcPr>
            <w:tcW w:w="4876" w:type="dxa"/>
            <w:tcBorders>
              <w:top w:val="nil"/>
              <w:left w:val="nil"/>
              <w:bottom w:val="nil"/>
              <w:right w:val="nil"/>
            </w:tcBorders>
          </w:tcPr>
          <w:p w14:paraId="61460D73" w14:textId="77777777" w:rsidR="00DF724D" w:rsidRPr="00D44342" w:rsidRDefault="00DF724D" w:rsidP="00301803">
            <w:pPr>
              <w:pStyle w:val="Normal6a"/>
            </w:pPr>
            <w:r w:rsidRPr="00D44342">
              <w:t>15.</w:t>
            </w:r>
            <w:r w:rsidRPr="00D44342">
              <w:tab/>
            </w:r>
            <w:r w:rsidRPr="00D44342">
              <w:rPr>
                <w:b/>
                <w:i/>
              </w:rPr>
              <w:t>ritiene</w:t>
            </w:r>
            <w:r w:rsidRPr="00D44342">
              <w:t xml:space="preserve"> che </w:t>
            </w:r>
            <w:r w:rsidRPr="00D44342">
              <w:rPr>
                <w:b/>
                <w:i/>
              </w:rPr>
              <w:t>l'Europa dovrebbe investire innanzitutto nel rafforzamento della ricerca europea, anziché promuovere l'immigrazione nell'UE senza adeguati meccanismi di rendicontazione o di monitoraggio</w:t>
            </w:r>
            <w:r w:rsidRPr="00D44342">
              <w:t>;</w:t>
            </w:r>
          </w:p>
        </w:tc>
      </w:tr>
    </w:tbl>
    <w:p w14:paraId="3775CD50"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{FI}</w:t>
      </w:r>
      <w:r w:rsidRPr="00D44342">
        <w:t>fi</w:t>
      </w:r>
      <w:r w:rsidRPr="00D44342">
        <w:rPr>
          <w:rStyle w:val="HideTWBExt"/>
        </w:rPr>
        <w:t>&lt;/Original&gt;</w:t>
      </w:r>
    </w:p>
    <w:p w14:paraId="3D523E5E" w14:textId="77777777" w:rsidR="00DF724D" w:rsidRPr="00D44342" w:rsidRDefault="00DF724D" w:rsidP="00DF724D">
      <w:r w:rsidRPr="00D44342">
        <w:rPr>
          <w:rStyle w:val="HideTWBExt"/>
        </w:rPr>
        <w:t>&lt;/Amend&gt;</w:t>
      </w:r>
    </w:p>
    <w:p w14:paraId="5B3BD317"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279</w:t>
      </w:r>
      <w:r w:rsidRPr="00D44342">
        <w:rPr>
          <w:rStyle w:val="HideTWBExt"/>
          <w:b w:val="0"/>
        </w:rPr>
        <w:t>&lt;/NumAm&gt;</w:t>
      </w:r>
    </w:p>
    <w:p w14:paraId="211E1284" w14:textId="77777777" w:rsidR="00DF724D" w:rsidRPr="00D44342" w:rsidRDefault="00DF724D" w:rsidP="00DF724D">
      <w:pPr>
        <w:pStyle w:val="NormalBold"/>
      </w:pPr>
      <w:r w:rsidRPr="00D44342">
        <w:rPr>
          <w:rStyle w:val="HideTWBExt"/>
          <w:b w:val="0"/>
        </w:rPr>
        <w:t>&lt;RepeatBlock-By&gt;&lt;Members&gt;</w:t>
      </w:r>
      <w:r w:rsidRPr="00D44342">
        <w:t>Laura Ballarín Cereza, Javi López</w:t>
      </w:r>
      <w:r w:rsidRPr="00D44342">
        <w:rPr>
          <w:rStyle w:val="HideTWBExt"/>
          <w:b w:val="0"/>
        </w:rPr>
        <w:t>&lt;/Members&gt;</w:t>
      </w:r>
    </w:p>
    <w:p w14:paraId="19B920C8" w14:textId="77777777" w:rsidR="00DF724D" w:rsidRPr="00D44342" w:rsidRDefault="00DF724D" w:rsidP="00DF724D">
      <w:pPr>
        <w:pStyle w:val="NormalBold"/>
      </w:pPr>
      <w:r w:rsidRPr="00D44342">
        <w:rPr>
          <w:rStyle w:val="HideTWBExt"/>
          <w:b w:val="0"/>
        </w:rPr>
        <w:t>&lt;/RepeatBlock-By&gt;</w:t>
      </w:r>
    </w:p>
    <w:p w14:paraId="6E2B4F6D"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0E930056" w14:textId="77777777" w:rsidR="00DF724D" w:rsidRPr="00D44342" w:rsidRDefault="00DF724D" w:rsidP="00DF724D">
      <w:pPr>
        <w:pStyle w:val="NormalBold"/>
      </w:pPr>
      <w:r w:rsidRPr="00D44342">
        <w:rPr>
          <w:rStyle w:val="HideTWBExt"/>
          <w:b w:val="0"/>
        </w:rPr>
        <w:t>&lt;Article&gt;</w:t>
      </w:r>
      <w:r w:rsidRPr="00D44342">
        <w:t>Paragrafo 15</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39A9D0EE" w14:textId="77777777" w:rsidTr="00301803">
        <w:trPr>
          <w:trHeight w:hRule="exact" w:val="240"/>
          <w:jc w:val="center"/>
        </w:trPr>
        <w:tc>
          <w:tcPr>
            <w:tcW w:w="9752" w:type="dxa"/>
            <w:gridSpan w:val="2"/>
            <w:tcBorders>
              <w:top w:val="nil"/>
              <w:left w:val="nil"/>
              <w:bottom w:val="nil"/>
              <w:right w:val="nil"/>
            </w:tcBorders>
          </w:tcPr>
          <w:p w14:paraId="3880A0E9" w14:textId="77777777" w:rsidR="00DF724D" w:rsidRPr="00D44342" w:rsidRDefault="00DF724D" w:rsidP="00301803"/>
        </w:tc>
      </w:tr>
      <w:tr w:rsidR="00DF724D" w:rsidRPr="00D44342" w14:paraId="7665CD19" w14:textId="77777777" w:rsidTr="00301803">
        <w:trPr>
          <w:trHeight w:val="240"/>
          <w:jc w:val="center"/>
        </w:trPr>
        <w:tc>
          <w:tcPr>
            <w:tcW w:w="4876" w:type="dxa"/>
            <w:tcBorders>
              <w:top w:val="nil"/>
              <w:left w:val="nil"/>
              <w:bottom w:val="nil"/>
              <w:right w:val="nil"/>
            </w:tcBorders>
          </w:tcPr>
          <w:p w14:paraId="42C0FC79"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00A288C6" w14:textId="77777777" w:rsidR="00DF724D" w:rsidRPr="00D44342" w:rsidRDefault="00DF724D" w:rsidP="00301803">
            <w:pPr>
              <w:pStyle w:val="AmColumnHeading"/>
            </w:pPr>
            <w:r w:rsidRPr="00D44342">
              <w:t>Emendamento</w:t>
            </w:r>
          </w:p>
        </w:tc>
      </w:tr>
      <w:tr w:rsidR="00DF724D" w:rsidRPr="00D44342" w14:paraId="610DDC20" w14:textId="77777777" w:rsidTr="00301803">
        <w:trPr>
          <w:jc w:val="center"/>
        </w:trPr>
        <w:tc>
          <w:tcPr>
            <w:tcW w:w="4876" w:type="dxa"/>
            <w:tcBorders>
              <w:top w:val="nil"/>
              <w:left w:val="nil"/>
              <w:bottom w:val="nil"/>
              <w:right w:val="nil"/>
            </w:tcBorders>
          </w:tcPr>
          <w:p w14:paraId="3A7A28A0" w14:textId="77777777" w:rsidR="00DF724D" w:rsidRPr="00D44342" w:rsidRDefault="00DF724D" w:rsidP="00301803">
            <w:pPr>
              <w:pStyle w:val="Normal6a"/>
            </w:pPr>
            <w:r w:rsidRPr="00D44342">
              <w:t>15.</w:t>
            </w:r>
            <w:r w:rsidRPr="00D44342">
              <w:tab/>
              <w:t>ricorda che i visti di studio rappresentano una quota limitata e gestibile dei flussi migratori se inseriti in una cooperazione strutturata con le autorità locali e le università;</w:t>
            </w:r>
          </w:p>
        </w:tc>
        <w:tc>
          <w:tcPr>
            <w:tcW w:w="4876" w:type="dxa"/>
            <w:tcBorders>
              <w:top w:val="nil"/>
              <w:left w:val="nil"/>
              <w:bottom w:val="nil"/>
              <w:right w:val="nil"/>
            </w:tcBorders>
          </w:tcPr>
          <w:p w14:paraId="7B7560C2" w14:textId="77777777" w:rsidR="00DF724D" w:rsidRPr="00D44342" w:rsidRDefault="00DF724D" w:rsidP="00301803">
            <w:pPr>
              <w:pStyle w:val="Normal6a"/>
            </w:pPr>
            <w:r w:rsidRPr="00D44342">
              <w:t>15.</w:t>
            </w:r>
            <w:r w:rsidRPr="00D44342">
              <w:tab/>
              <w:t xml:space="preserve">ricorda che i visti di studio rappresentano una quota limitata e gestibile dei flussi migratori se inseriti in una cooperazione strutturata con le autorità locali </w:t>
            </w:r>
            <w:r w:rsidRPr="00D44342">
              <w:rPr>
                <w:b/>
                <w:i/>
              </w:rPr>
              <w:t>e regionali</w:t>
            </w:r>
            <w:r w:rsidRPr="00D44342">
              <w:t xml:space="preserve"> e le università;</w:t>
            </w:r>
          </w:p>
        </w:tc>
      </w:tr>
    </w:tbl>
    <w:p w14:paraId="6BC295F5"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22FFCC25" w14:textId="77777777" w:rsidR="00DF724D" w:rsidRPr="00D44342" w:rsidRDefault="00DF724D" w:rsidP="00DF724D">
      <w:r w:rsidRPr="00D44342">
        <w:rPr>
          <w:rStyle w:val="HideTWBExt"/>
        </w:rPr>
        <w:t>&lt;/Amend&gt;</w:t>
      </w:r>
    </w:p>
    <w:p w14:paraId="6AD7B217"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280</w:t>
      </w:r>
      <w:r w:rsidRPr="00D44342">
        <w:rPr>
          <w:rStyle w:val="HideTWBExt"/>
          <w:b w:val="0"/>
        </w:rPr>
        <w:t>&lt;/NumAm&gt;</w:t>
      </w:r>
    </w:p>
    <w:p w14:paraId="6FD809E6" w14:textId="77777777" w:rsidR="00DF724D" w:rsidRPr="00D44342" w:rsidRDefault="00DF724D" w:rsidP="00DF724D">
      <w:pPr>
        <w:pStyle w:val="NormalBold"/>
      </w:pPr>
      <w:r w:rsidRPr="00D44342">
        <w:rPr>
          <w:rStyle w:val="HideTWBExt"/>
          <w:b w:val="0"/>
        </w:rPr>
        <w:t>&lt;RepeatBlock-By&gt;&lt;Members&gt;</w:t>
      </w:r>
      <w:r w:rsidRPr="00D44342">
        <w:t>Tomasz Froelich</w:t>
      </w:r>
      <w:r w:rsidRPr="00D44342">
        <w:rPr>
          <w:rStyle w:val="HideTWBExt"/>
          <w:b w:val="0"/>
        </w:rPr>
        <w:t>&lt;/Members&gt;</w:t>
      </w:r>
    </w:p>
    <w:p w14:paraId="4E00ABF9" w14:textId="77777777" w:rsidR="00DF724D" w:rsidRPr="00D44342" w:rsidRDefault="00DF724D" w:rsidP="00DF724D">
      <w:pPr>
        <w:pStyle w:val="NormalBold"/>
      </w:pPr>
      <w:r w:rsidRPr="00D44342">
        <w:rPr>
          <w:rStyle w:val="HideTWBExt"/>
          <w:b w:val="0"/>
        </w:rPr>
        <w:t>&lt;/RepeatBlock-By&gt;</w:t>
      </w:r>
    </w:p>
    <w:p w14:paraId="0AD24D32"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40E8338E" w14:textId="77777777" w:rsidR="00DF724D" w:rsidRPr="00D44342" w:rsidRDefault="00DF724D" w:rsidP="00DF724D">
      <w:pPr>
        <w:pStyle w:val="NormalBold"/>
      </w:pPr>
      <w:r w:rsidRPr="00D44342">
        <w:rPr>
          <w:rStyle w:val="HideTWBExt"/>
          <w:b w:val="0"/>
        </w:rPr>
        <w:t>&lt;Article&gt;</w:t>
      </w:r>
      <w:r w:rsidRPr="00D44342">
        <w:t>Paragrafo 16</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7AB054A0" w14:textId="77777777" w:rsidTr="00301803">
        <w:trPr>
          <w:trHeight w:hRule="exact" w:val="240"/>
          <w:jc w:val="center"/>
        </w:trPr>
        <w:tc>
          <w:tcPr>
            <w:tcW w:w="9752" w:type="dxa"/>
            <w:gridSpan w:val="2"/>
            <w:tcBorders>
              <w:top w:val="nil"/>
              <w:left w:val="nil"/>
              <w:bottom w:val="nil"/>
              <w:right w:val="nil"/>
            </w:tcBorders>
          </w:tcPr>
          <w:p w14:paraId="270EB7DD" w14:textId="77777777" w:rsidR="00DF724D" w:rsidRPr="00D44342" w:rsidRDefault="00DF724D" w:rsidP="00301803"/>
        </w:tc>
      </w:tr>
      <w:tr w:rsidR="00DF724D" w:rsidRPr="00D44342" w14:paraId="3A9FD892" w14:textId="77777777" w:rsidTr="00301803">
        <w:trPr>
          <w:trHeight w:val="240"/>
          <w:jc w:val="center"/>
        </w:trPr>
        <w:tc>
          <w:tcPr>
            <w:tcW w:w="4876" w:type="dxa"/>
            <w:tcBorders>
              <w:top w:val="nil"/>
              <w:left w:val="nil"/>
              <w:bottom w:val="nil"/>
              <w:right w:val="nil"/>
            </w:tcBorders>
          </w:tcPr>
          <w:p w14:paraId="59AB78EE"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24B3793" w14:textId="77777777" w:rsidR="00DF724D" w:rsidRPr="00D44342" w:rsidRDefault="00DF724D" w:rsidP="00301803">
            <w:pPr>
              <w:pStyle w:val="AmColumnHeading"/>
            </w:pPr>
            <w:r w:rsidRPr="00D44342">
              <w:t>Emendamento</w:t>
            </w:r>
          </w:p>
        </w:tc>
      </w:tr>
      <w:tr w:rsidR="00DF724D" w:rsidRPr="00D44342" w14:paraId="2CDB9EE1" w14:textId="77777777" w:rsidTr="00301803">
        <w:trPr>
          <w:jc w:val="center"/>
        </w:trPr>
        <w:tc>
          <w:tcPr>
            <w:tcW w:w="4876" w:type="dxa"/>
            <w:tcBorders>
              <w:top w:val="nil"/>
              <w:left w:val="nil"/>
              <w:bottom w:val="nil"/>
              <w:right w:val="nil"/>
            </w:tcBorders>
          </w:tcPr>
          <w:p w14:paraId="21442E89" w14:textId="77777777" w:rsidR="00DF724D" w:rsidRPr="00D44342" w:rsidRDefault="00DF724D" w:rsidP="00301803">
            <w:pPr>
              <w:pStyle w:val="Normal6a"/>
            </w:pPr>
            <w:r w:rsidRPr="00D44342">
              <w:rPr>
                <w:b/>
                <w:i/>
              </w:rPr>
              <w:t>16.</w:t>
            </w:r>
            <w:r w:rsidRPr="00D44342">
              <w:tab/>
            </w:r>
            <w:r w:rsidRPr="00D44342">
              <w:rPr>
                <w:b/>
                <w:i/>
              </w:rPr>
              <w:t>invita la Commissione e gli Stati membri ad ampliare la mobilità sud-sud e intra-mediterranea attraverso un programma di visti Euromed con procedura accelerata e un programma Erasmus+ riformato;</w:t>
            </w:r>
          </w:p>
        </w:tc>
        <w:tc>
          <w:tcPr>
            <w:tcW w:w="4876" w:type="dxa"/>
            <w:tcBorders>
              <w:top w:val="nil"/>
              <w:left w:val="nil"/>
              <w:bottom w:val="nil"/>
              <w:right w:val="nil"/>
            </w:tcBorders>
          </w:tcPr>
          <w:p w14:paraId="4FB9FAE9" w14:textId="77777777" w:rsidR="00DF724D" w:rsidRPr="00D44342" w:rsidRDefault="00DF724D" w:rsidP="00301803">
            <w:pPr>
              <w:pStyle w:val="Normal6a"/>
            </w:pPr>
            <w:r w:rsidRPr="00D44342">
              <w:rPr>
                <w:b/>
                <w:i/>
              </w:rPr>
              <w:t>soppresso</w:t>
            </w:r>
          </w:p>
        </w:tc>
      </w:tr>
    </w:tbl>
    <w:p w14:paraId="006AD63D"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1DA993FD" w14:textId="77777777" w:rsidR="00DF724D" w:rsidRPr="00D44342" w:rsidRDefault="00DF724D" w:rsidP="00DF724D">
      <w:r w:rsidRPr="00D44342">
        <w:rPr>
          <w:rStyle w:val="HideTWBExt"/>
        </w:rPr>
        <w:t>&lt;/Amend&gt;</w:t>
      </w:r>
    </w:p>
    <w:p w14:paraId="4F547900"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281</w:t>
      </w:r>
      <w:r w:rsidRPr="00D44342">
        <w:rPr>
          <w:rStyle w:val="HideTWBExt"/>
          <w:b w:val="0"/>
        </w:rPr>
        <w:t>&lt;/NumAm&gt;</w:t>
      </w:r>
    </w:p>
    <w:p w14:paraId="76B2CC83" w14:textId="77777777" w:rsidR="00DF724D" w:rsidRPr="00D44342" w:rsidRDefault="00DF724D" w:rsidP="00DF724D">
      <w:pPr>
        <w:pStyle w:val="NormalBold"/>
      </w:pPr>
      <w:r w:rsidRPr="00D44342">
        <w:rPr>
          <w:rStyle w:val="HideTWBExt"/>
          <w:b w:val="0"/>
        </w:rPr>
        <w:t>&lt;RepeatBlock-By&gt;&lt;Members&gt;</w:t>
      </w:r>
      <w:r w:rsidRPr="00D44342">
        <w:t>Matthieu Valet, Jordan Bardella, Pierre-Romain Thionnet, Julie Rechagneux</w:t>
      </w:r>
      <w:r w:rsidRPr="00D44342">
        <w:rPr>
          <w:rStyle w:val="HideTWBExt"/>
          <w:b w:val="0"/>
        </w:rPr>
        <w:t>&lt;/Members&gt;</w:t>
      </w:r>
    </w:p>
    <w:p w14:paraId="445CC3C9" w14:textId="77777777" w:rsidR="00DF724D" w:rsidRPr="00D44342" w:rsidRDefault="00DF724D" w:rsidP="00DF724D">
      <w:pPr>
        <w:pStyle w:val="NormalBold"/>
      </w:pPr>
      <w:r w:rsidRPr="00D44342">
        <w:rPr>
          <w:rStyle w:val="HideTWBExt"/>
          <w:b w:val="0"/>
        </w:rPr>
        <w:t>&lt;/RepeatBlock-By&gt;</w:t>
      </w:r>
    </w:p>
    <w:p w14:paraId="35CFDC26"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023D6763" w14:textId="77777777" w:rsidR="00DF724D" w:rsidRPr="00D44342" w:rsidRDefault="00DF724D" w:rsidP="00DF724D">
      <w:pPr>
        <w:pStyle w:val="NormalBold"/>
      </w:pPr>
      <w:r w:rsidRPr="00D44342">
        <w:rPr>
          <w:rStyle w:val="HideTWBExt"/>
          <w:b w:val="0"/>
        </w:rPr>
        <w:t>&lt;Article&gt;</w:t>
      </w:r>
      <w:r w:rsidRPr="00D44342">
        <w:t>Paragrafo 16</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7CD78C26" w14:textId="77777777" w:rsidTr="00301803">
        <w:trPr>
          <w:trHeight w:hRule="exact" w:val="240"/>
          <w:jc w:val="center"/>
        </w:trPr>
        <w:tc>
          <w:tcPr>
            <w:tcW w:w="9752" w:type="dxa"/>
            <w:gridSpan w:val="2"/>
            <w:tcBorders>
              <w:top w:val="nil"/>
              <w:left w:val="nil"/>
              <w:bottom w:val="nil"/>
              <w:right w:val="nil"/>
            </w:tcBorders>
          </w:tcPr>
          <w:p w14:paraId="08B402AE" w14:textId="77777777" w:rsidR="00DF724D" w:rsidRPr="00D44342" w:rsidRDefault="00DF724D" w:rsidP="00301803"/>
        </w:tc>
      </w:tr>
      <w:tr w:rsidR="00DF724D" w:rsidRPr="00D44342" w14:paraId="1D450920" w14:textId="77777777" w:rsidTr="00301803">
        <w:trPr>
          <w:trHeight w:val="240"/>
          <w:jc w:val="center"/>
        </w:trPr>
        <w:tc>
          <w:tcPr>
            <w:tcW w:w="4876" w:type="dxa"/>
            <w:tcBorders>
              <w:top w:val="nil"/>
              <w:left w:val="nil"/>
              <w:bottom w:val="nil"/>
              <w:right w:val="nil"/>
            </w:tcBorders>
          </w:tcPr>
          <w:p w14:paraId="742894D0"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53E1ECC4" w14:textId="77777777" w:rsidR="00DF724D" w:rsidRPr="00D44342" w:rsidRDefault="00DF724D" w:rsidP="00301803">
            <w:pPr>
              <w:pStyle w:val="AmColumnHeading"/>
            </w:pPr>
            <w:r w:rsidRPr="00D44342">
              <w:t>Emendamento</w:t>
            </w:r>
          </w:p>
        </w:tc>
      </w:tr>
      <w:tr w:rsidR="00DF724D" w:rsidRPr="00D44342" w14:paraId="37EB933B" w14:textId="77777777" w:rsidTr="00301803">
        <w:trPr>
          <w:jc w:val="center"/>
        </w:trPr>
        <w:tc>
          <w:tcPr>
            <w:tcW w:w="4876" w:type="dxa"/>
            <w:tcBorders>
              <w:top w:val="nil"/>
              <w:left w:val="nil"/>
              <w:bottom w:val="nil"/>
              <w:right w:val="nil"/>
            </w:tcBorders>
          </w:tcPr>
          <w:p w14:paraId="7C7BD601" w14:textId="77777777" w:rsidR="00DF724D" w:rsidRPr="00D44342" w:rsidRDefault="00DF724D" w:rsidP="00301803">
            <w:pPr>
              <w:pStyle w:val="Normal6a"/>
            </w:pPr>
            <w:r w:rsidRPr="00D44342">
              <w:rPr>
                <w:b/>
                <w:i/>
              </w:rPr>
              <w:t>16.</w:t>
            </w:r>
            <w:r w:rsidRPr="00D44342">
              <w:tab/>
            </w:r>
            <w:r w:rsidRPr="00D44342">
              <w:rPr>
                <w:b/>
                <w:i/>
              </w:rPr>
              <w:t>invita la Commissione e gli Stati membri ad ampliare la mobilità sud-sud e intra-mediterranea attraverso un programma di visti Euromed con procedura accelerata e un programma Erasmus+ riformato;</w:t>
            </w:r>
          </w:p>
        </w:tc>
        <w:tc>
          <w:tcPr>
            <w:tcW w:w="4876" w:type="dxa"/>
            <w:tcBorders>
              <w:top w:val="nil"/>
              <w:left w:val="nil"/>
              <w:bottom w:val="nil"/>
              <w:right w:val="nil"/>
            </w:tcBorders>
          </w:tcPr>
          <w:p w14:paraId="35CDEC36" w14:textId="77777777" w:rsidR="00DF724D" w:rsidRPr="00D44342" w:rsidRDefault="00DF724D" w:rsidP="00301803">
            <w:pPr>
              <w:pStyle w:val="Normal6a"/>
            </w:pPr>
            <w:r w:rsidRPr="00D44342">
              <w:rPr>
                <w:b/>
                <w:i/>
              </w:rPr>
              <w:t>soppresso</w:t>
            </w:r>
          </w:p>
        </w:tc>
      </w:tr>
    </w:tbl>
    <w:p w14:paraId="637C2070"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2BF55902" w14:textId="77777777" w:rsidR="00DF724D" w:rsidRPr="00D44342" w:rsidRDefault="00DF724D" w:rsidP="00DF724D">
      <w:r w:rsidRPr="00D44342">
        <w:rPr>
          <w:rStyle w:val="HideTWBExt"/>
        </w:rPr>
        <w:t>&lt;/Amend&gt;</w:t>
      </w:r>
    </w:p>
    <w:p w14:paraId="7B9B22E4"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282</w:t>
      </w:r>
      <w:r w:rsidRPr="00D44342">
        <w:rPr>
          <w:rStyle w:val="HideTWBExt"/>
          <w:b w:val="0"/>
        </w:rPr>
        <w:t>&lt;/NumAm&gt;</w:t>
      </w:r>
    </w:p>
    <w:p w14:paraId="09966DA8" w14:textId="77777777" w:rsidR="00DF724D" w:rsidRPr="00D44342" w:rsidRDefault="00DF724D" w:rsidP="00DF724D">
      <w:pPr>
        <w:pStyle w:val="NormalBold"/>
      </w:pPr>
      <w:r w:rsidRPr="00D44342">
        <w:rPr>
          <w:rStyle w:val="HideTWBExt"/>
          <w:b w:val="0"/>
        </w:rPr>
        <w:t>&lt;RepeatBlock-By&gt;&lt;Members&gt;</w:t>
      </w:r>
      <w:r w:rsidRPr="00D44342">
        <w:t>Alexander Sell</w:t>
      </w:r>
      <w:r w:rsidRPr="00D44342">
        <w:rPr>
          <w:rStyle w:val="HideTWBExt"/>
          <w:b w:val="0"/>
        </w:rPr>
        <w:t>&lt;/Members&gt;</w:t>
      </w:r>
    </w:p>
    <w:p w14:paraId="6AF97E00" w14:textId="77777777" w:rsidR="00DF724D" w:rsidRPr="00D44342" w:rsidRDefault="00DF724D" w:rsidP="00DF724D">
      <w:pPr>
        <w:pStyle w:val="NormalBold"/>
      </w:pPr>
      <w:r w:rsidRPr="00D44342">
        <w:rPr>
          <w:rStyle w:val="HideTWBExt"/>
          <w:b w:val="0"/>
        </w:rPr>
        <w:t>&lt;/RepeatBlock-By&gt;</w:t>
      </w:r>
    </w:p>
    <w:p w14:paraId="0063BA25"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0CE8BF8A" w14:textId="77777777" w:rsidR="00DF724D" w:rsidRPr="00D44342" w:rsidRDefault="00DF724D" w:rsidP="00DF724D">
      <w:pPr>
        <w:pStyle w:val="NormalBold"/>
      </w:pPr>
      <w:r w:rsidRPr="00D44342">
        <w:rPr>
          <w:rStyle w:val="HideTWBExt"/>
          <w:b w:val="0"/>
        </w:rPr>
        <w:t>&lt;Article&gt;</w:t>
      </w:r>
      <w:r w:rsidRPr="00D44342">
        <w:t>Paragrafo 16</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1632C20" w14:textId="77777777" w:rsidTr="00301803">
        <w:trPr>
          <w:trHeight w:hRule="exact" w:val="240"/>
          <w:jc w:val="center"/>
        </w:trPr>
        <w:tc>
          <w:tcPr>
            <w:tcW w:w="9752" w:type="dxa"/>
            <w:gridSpan w:val="2"/>
            <w:tcBorders>
              <w:top w:val="nil"/>
              <w:left w:val="nil"/>
              <w:bottom w:val="nil"/>
              <w:right w:val="nil"/>
            </w:tcBorders>
          </w:tcPr>
          <w:p w14:paraId="5808B70C" w14:textId="77777777" w:rsidR="00DF724D" w:rsidRPr="00D44342" w:rsidRDefault="00DF724D" w:rsidP="00301803"/>
        </w:tc>
      </w:tr>
      <w:tr w:rsidR="00DF724D" w:rsidRPr="00D44342" w14:paraId="57D78577" w14:textId="77777777" w:rsidTr="00301803">
        <w:trPr>
          <w:trHeight w:val="240"/>
          <w:jc w:val="center"/>
        </w:trPr>
        <w:tc>
          <w:tcPr>
            <w:tcW w:w="4876" w:type="dxa"/>
            <w:tcBorders>
              <w:top w:val="nil"/>
              <w:left w:val="nil"/>
              <w:bottom w:val="nil"/>
              <w:right w:val="nil"/>
            </w:tcBorders>
          </w:tcPr>
          <w:p w14:paraId="34A0C44F"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1697C7C5" w14:textId="77777777" w:rsidR="00DF724D" w:rsidRPr="00D44342" w:rsidRDefault="00DF724D" w:rsidP="00301803">
            <w:pPr>
              <w:pStyle w:val="AmColumnHeading"/>
            </w:pPr>
            <w:r w:rsidRPr="00D44342">
              <w:t>Emendamento</w:t>
            </w:r>
          </w:p>
        </w:tc>
      </w:tr>
      <w:tr w:rsidR="00DF724D" w:rsidRPr="00D44342" w14:paraId="04465BAD" w14:textId="77777777" w:rsidTr="00301803">
        <w:trPr>
          <w:jc w:val="center"/>
        </w:trPr>
        <w:tc>
          <w:tcPr>
            <w:tcW w:w="4876" w:type="dxa"/>
            <w:tcBorders>
              <w:top w:val="nil"/>
              <w:left w:val="nil"/>
              <w:bottom w:val="nil"/>
              <w:right w:val="nil"/>
            </w:tcBorders>
          </w:tcPr>
          <w:p w14:paraId="02280937" w14:textId="77777777" w:rsidR="00DF724D" w:rsidRPr="00D44342" w:rsidRDefault="00DF724D" w:rsidP="00301803">
            <w:pPr>
              <w:pStyle w:val="Normal6a"/>
            </w:pPr>
            <w:r w:rsidRPr="00D44342">
              <w:rPr>
                <w:b/>
                <w:i/>
              </w:rPr>
              <w:t>16.</w:t>
            </w:r>
            <w:r w:rsidRPr="00D44342">
              <w:tab/>
            </w:r>
            <w:r w:rsidRPr="00D44342">
              <w:rPr>
                <w:b/>
                <w:i/>
              </w:rPr>
              <w:t>invita la Commissione e gli Stati membri ad ampliare la mobilità sud-sud e intra-mediterranea attraverso un programma di visti Euromed con procedura accelerata e un programma Erasmus+ riformato;</w:t>
            </w:r>
          </w:p>
        </w:tc>
        <w:tc>
          <w:tcPr>
            <w:tcW w:w="4876" w:type="dxa"/>
            <w:tcBorders>
              <w:top w:val="nil"/>
              <w:left w:val="nil"/>
              <w:bottom w:val="nil"/>
              <w:right w:val="nil"/>
            </w:tcBorders>
          </w:tcPr>
          <w:p w14:paraId="54F6346F" w14:textId="77777777" w:rsidR="00DF724D" w:rsidRPr="00D44342" w:rsidRDefault="00DF724D" w:rsidP="00301803">
            <w:pPr>
              <w:pStyle w:val="Normal6a"/>
            </w:pPr>
            <w:r w:rsidRPr="00D44342">
              <w:rPr>
                <w:b/>
                <w:i/>
              </w:rPr>
              <w:t>soppresso</w:t>
            </w:r>
          </w:p>
        </w:tc>
      </w:tr>
    </w:tbl>
    <w:p w14:paraId="1A379BB2"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625CB6B5" w14:textId="77777777" w:rsidR="00DF724D" w:rsidRPr="00D44342" w:rsidRDefault="00DF724D" w:rsidP="00DF724D">
      <w:r w:rsidRPr="00D44342">
        <w:rPr>
          <w:rStyle w:val="HideTWBExt"/>
        </w:rPr>
        <w:t>&lt;/Amend&gt;</w:t>
      </w:r>
    </w:p>
    <w:p w14:paraId="465A8C8D"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283</w:t>
      </w:r>
      <w:r w:rsidRPr="00D44342">
        <w:rPr>
          <w:rStyle w:val="HideTWBExt"/>
          <w:b w:val="0"/>
        </w:rPr>
        <w:t>&lt;/NumAm&gt;</w:t>
      </w:r>
    </w:p>
    <w:p w14:paraId="1ACED86A" w14:textId="77777777" w:rsidR="00DF724D" w:rsidRPr="00D44342" w:rsidRDefault="00DF724D" w:rsidP="00DF724D">
      <w:pPr>
        <w:pStyle w:val="NormalBold"/>
      </w:pPr>
      <w:r w:rsidRPr="00D44342">
        <w:rPr>
          <w:rStyle w:val="HideTWBExt"/>
          <w:b w:val="0"/>
        </w:rPr>
        <w:t>&lt;RepeatBlock-By&gt;&lt;Members&gt;</w:t>
      </w:r>
      <w:r w:rsidRPr="00D44342">
        <w:t>Matjaž Nemec</w:t>
      </w:r>
      <w:r w:rsidRPr="00D44342">
        <w:rPr>
          <w:rStyle w:val="HideTWBExt"/>
          <w:b w:val="0"/>
        </w:rPr>
        <w:t>&lt;/Members&gt;</w:t>
      </w:r>
    </w:p>
    <w:p w14:paraId="0C511029" w14:textId="77777777" w:rsidR="00DF724D" w:rsidRPr="00D44342" w:rsidRDefault="00DF724D" w:rsidP="00DF724D">
      <w:pPr>
        <w:pStyle w:val="NormalBold"/>
      </w:pPr>
      <w:r w:rsidRPr="00D44342">
        <w:rPr>
          <w:rStyle w:val="HideTWBExt"/>
          <w:b w:val="0"/>
        </w:rPr>
        <w:t>&lt;/RepeatBlock-By&gt;</w:t>
      </w:r>
    </w:p>
    <w:p w14:paraId="1CE5AA79"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31C99290" w14:textId="77777777" w:rsidR="00DF724D" w:rsidRPr="00D44342" w:rsidRDefault="00DF724D" w:rsidP="00DF724D">
      <w:pPr>
        <w:pStyle w:val="NormalBold"/>
      </w:pPr>
      <w:r w:rsidRPr="00D44342">
        <w:rPr>
          <w:rStyle w:val="HideTWBExt"/>
          <w:b w:val="0"/>
        </w:rPr>
        <w:t>&lt;Article&gt;</w:t>
      </w:r>
      <w:r w:rsidRPr="00D44342">
        <w:t>Paragrafo 16</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8D98322" w14:textId="77777777" w:rsidTr="00301803">
        <w:trPr>
          <w:trHeight w:hRule="exact" w:val="240"/>
          <w:jc w:val="center"/>
        </w:trPr>
        <w:tc>
          <w:tcPr>
            <w:tcW w:w="9752" w:type="dxa"/>
            <w:gridSpan w:val="2"/>
            <w:tcBorders>
              <w:top w:val="nil"/>
              <w:left w:val="nil"/>
              <w:bottom w:val="nil"/>
              <w:right w:val="nil"/>
            </w:tcBorders>
          </w:tcPr>
          <w:p w14:paraId="1D087768" w14:textId="77777777" w:rsidR="00DF724D" w:rsidRPr="00D44342" w:rsidRDefault="00DF724D" w:rsidP="00301803"/>
        </w:tc>
      </w:tr>
      <w:tr w:rsidR="00DF724D" w:rsidRPr="00D44342" w14:paraId="3AADAE00" w14:textId="77777777" w:rsidTr="00301803">
        <w:trPr>
          <w:trHeight w:val="240"/>
          <w:jc w:val="center"/>
        </w:trPr>
        <w:tc>
          <w:tcPr>
            <w:tcW w:w="4876" w:type="dxa"/>
            <w:tcBorders>
              <w:top w:val="nil"/>
              <w:left w:val="nil"/>
              <w:bottom w:val="nil"/>
              <w:right w:val="nil"/>
            </w:tcBorders>
          </w:tcPr>
          <w:p w14:paraId="7B888B96"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405FEA56" w14:textId="77777777" w:rsidR="00DF724D" w:rsidRPr="00D44342" w:rsidRDefault="00DF724D" w:rsidP="00301803">
            <w:pPr>
              <w:pStyle w:val="AmColumnHeading"/>
            </w:pPr>
            <w:r w:rsidRPr="00D44342">
              <w:t>Emendamento</w:t>
            </w:r>
          </w:p>
        </w:tc>
      </w:tr>
      <w:tr w:rsidR="00DF724D" w:rsidRPr="00D44342" w14:paraId="4331F0C8" w14:textId="77777777" w:rsidTr="00301803">
        <w:trPr>
          <w:jc w:val="center"/>
        </w:trPr>
        <w:tc>
          <w:tcPr>
            <w:tcW w:w="4876" w:type="dxa"/>
            <w:tcBorders>
              <w:top w:val="nil"/>
              <w:left w:val="nil"/>
              <w:bottom w:val="nil"/>
              <w:right w:val="nil"/>
            </w:tcBorders>
          </w:tcPr>
          <w:p w14:paraId="33F8F7CA" w14:textId="77777777" w:rsidR="00DF724D" w:rsidRPr="00D44342" w:rsidRDefault="00DF724D" w:rsidP="00301803">
            <w:pPr>
              <w:pStyle w:val="Normal6a"/>
            </w:pPr>
            <w:r w:rsidRPr="00D44342">
              <w:t>16.</w:t>
            </w:r>
            <w:r w:rsidRPr="00D44342">
              <w:tab/>
              <w:t xml:space="preserve">invita la Commissione e gli Stati membri ad ampliare la mobilità sud-sud e intra-mediterranea attraverso un programma di visti Euromed con procedura accelerata e un programma Erasmus+ </w:t>
            </w:r>
            <w:r w:rsidRPr="00D44342">
              <w:rPr>
                <w:b/>
                <w:i/>
              </w:rPr>
              <w:t>riformato</w:t>
            </w:r>
            <w:r w:rsidRPr="00D44342">
              <w:t>;</w:t>
            </w:r>
          </w:p>
        </w:tc>
        <w:tc>
          <w:tcPr>
            <w:tcW w:w="4876" w:type="dxa"/>
            <w:tcBorders>
              <w:top w:val="nil"/>
              <w:left w:val="nil"/>
              <w:bottom w:val="nil"/>
              <w:right w:val="nil"/>
            </w:tcBorders>
          </w:tcPr>
          <w:p w14:paraId="7146C64A" w14:textId="77777777" w:rsidR="00DF724D" w:rsidRPr="00D44342" w:rsidRDefault="00DF724D" w:rsidP="00301803">
            <w:pPr>
              <w:pStyle w:val="Normal6a"/>
            </w:pPr>
            <w:r w:rsidRPr="00D44342">
              <w:t>16.</w:t>
            </w:r>
            <w:r w:rsidRPr="00D44342">
              <w:tab/>
              <w:t xml:space="preserve">invita la Commissione e gli Stati membri ad ampliare la mobilità sud-sud e intra-mediterranea attraverso un programma di visti Euromed con procedura accelerata e un programma Erasmus+ </w:t>
            </w:r>
            <w:r w:rsidRPr="00D44342">
              <w:rPr>
                <w:b/>
                <w:i/>
              </w:rPr>
              <w:t>rafforzato, incluso un maggiore sostegno ai programmi di laurea congiunti e doppi, agli scambi accademici e ai partenariati universitari</w:t>
            </w:r>
            <w:r w:rsidRPr="00D44342">
              <w:t xml:space="preserve">; </w:t>
            </w:r>
            <w:r w:rsidRPr="00D44342">
              <w:rPr>
                <w:b/>
                <w:i/>
              </w:rPr>
              <w:t>chiede l'eliminazione degli ostacoli amministrativi e relativi ai visti inutili che continuano a ostacolare la mobilità di studenti, ricercatori e personale in tutto il Mediterraneo;</w:t>
            </w:r>
          </w:p>
        </w:tc>
      </w:tr>
    </w:tbl>
    <w:p w14:paraId="6DEEF1B5"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02BBB0C8" w14:textId="77777777" w:rsidR="00DF724D" w:rsidRPr="00D44342" w:rsidRDefault="00DF724D" w:rsidP="00DF724D">
      <w:r w:rsidRPr="00D44342">
        <w:rPr>
          <w:rStyle w:val="HideTWBExt"/>
        </w:rPr>
        <w:t>&lt;/Amend&gt;</w:t>
      </w:r>
    </w:p>
    <w:p w14:paraId="14D17CD9"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284</w:t>
      </w:r>
      <w:r w:rsidRPr="00D44342">
        <w:rPr>
          <w:rStyle w:val="HideTWBExt"/>
          <w:b w:val="0"/>
        </w:rPr>
        <w:t>&lt;/NumAm&gt;</w:t>
      </w:r>
    </w:p>
    <w:p w14:paraId="43AF3B8B" w14:textId="77777777" w:rsidR="00DF724D" w:rsidRPr="00D44342" w:rsidRDefault="00DF724D" w:rsidP="00DF724D">
      <w:pPr>
        <w:pStyle w:val="NormalBold"/>
      </w:pPr>
      <w:r w:rsidRPr="00D44342">
        <w:rPr>
          <w:rStyle w:val="HideTWBExt"/>
          <w:b w:val="0"/>
        </w:rPr>
        <w:t>&lt;RepeatBlock-By&gt;&lt;Members&gt;</w:t>
      </w:r>
      <w:r w:rsidRPr="00D44342">
        <w:t>Laura Ballarín Cereza, Javi López</w:t>
      </w:r>
      <w:r w:rsidRPr="00D44342">
        <w:rPr>
          <w:rStyle w:val="HideTWBExt"/>
          <w:b w:val="0"/>
        </w:rPr>
        <w:t>&lt;/Members&gt;</w:t>
      </w:r>
    </w:p>
    <w:p w14:paraId="348C0B81" w14:textId="77777777" w:rsidR="00DF724D" w:rsidRPr="00D44342" w:rsidRDefault="00DF724D" w:rsidP="00DF724D">
      <w:pPr>
        <w:pStyle w:val="NormalBold"/>
      </w:pPr>
      <w:r w:rsidRPr="00D44342">
        <w:rPr>
          <w:rStyle w:val="HideTWBExt"/>
          <w:b w:val="0"/>
        </w:rPr>
        <w:t>&lt;/RepeatBlock-By&gt;</w:t>
      </w:r>
    </w:p>
    <w:p w14:paraId="7BA21CB1"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1533A16C" w14:textId="77777777" w:rsidR="00DF724D" w:rsidRPr="00D44342" w:rsidRDefault="00DF724D" w:rsidP="00DF724D">
      <w:pPr>
        <w:pStyle w:val="NormalBold"/>
      </w:pPr>
      <w:r w:rsidRPr="00D44342">
        <w:rPr>
          <w:rStyle w:val="HideTWBExt"/>
          <w:b w:val="0"/>
        </w:rPr>
        <w:t>&lt;Article&gt;</w:t>
      </w:r>
      <w:r w:rsidRPr="00D44342">
        <w:t>Paragrafo 16</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22C081F6" w14:textId="77777777" w:rsidTr="00301803">
        <w:trPr>
          <w:trHeight w:hRule="exact" w:val="240"/>
          <w:jc w:val="center"/>
        </w:trPr>
        <w:tc>
          <w:tcPr>
            <w:tcW w:w="9752" w:type="dxa"/>
            <w:gridSpan w:val="2"/>
            <w:tcBorders>
              <w:top w:val="nil"/>
              <w:left w:val="nil"/>
              <w:bottom w:val="nil"/>
              <w:right w:val="nil"/>
            </w:tcBorders>
          </w:tcPr>
          <w:p w14:paraId="78C46E18" w14:textId="77777777" w:rsidR="00DF724D" w:rsidRPr="00D44342" w:rsidRDefault="00DF724D" w:rsidP="00301803"/>
        </w:tc>
      </w:tr>
      <w:tr w:rsidR="00DF724D" w:rsidRPr="00D44342" w14:paraId="721706E9" w14:textId="77777777" w:rsidTr="00301803">
        <w:trPr>
          <w:trHeight w:val="240"/>
          <w:jc w:val="center"/>
        </w:trPr>
        <w:tc>
          <w:tcPr>
            <w:tcW w:w="4876" w:type="dxa"/>
            <w:tcBorders>
              <w:top w:val="nil"/>
              <w:left w:val="nil"/>
              <w:bottom w:val="nil"/>
              <w:right w:val="nil"/>
            </w:tcBorders>
          </w:tcPr>
          <w:p w14:paraId="4E467BEE"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010D30D5" w14:textId="77777777" w:rsidR="00DF724D" w:rsidRPr="00D44342" w:rsidRDefault="00DF724D" w:rsidP="00301803">
            <w:pPr>
              <w:pStyle w:val="AmColumnHeading"/>
            </w:pPr>
            <w:r w:rsidRPr="00D44342">
              <w:t>Emendamento</w:t>
            </w:r>
          </w:p>
        </w:tc>
      </w:tr>
      <w:tr w:rsidR="00DF724D" w:rsidRPr="00D44342" w14:paraId="3ADE148B" w14:textId="77777777" w:rsidTr="00301803">
        <w:trPr>
          <w:jc w:val="center"/>
        </w:trPr>
        <w:tc>
          <w:tcPr>
            <w:tcW w:w="4876" w:type="dxa"/>
            <w:tcBorders>
              <w:top w:val="nil"/>
              <w:left w:val="nil"/>
              <w:bottom w:val="nil"/>
              <w:right w:val="nil"/>
            </w:tcBorders>
          </w:tcPr>
          <w:p w14:paraId="787106F0" w14:textId="77777777" w:rsidR="00DF724D" w:rsidRPr="00D44342" w:rsidRDefault="00DF724D" w:rsidP="00301803">
            <w:pPr>
              <w:pStyle w:val="Normal6a"/>
            </w:pPr>
            <w:r w:rsidRPr="00D44342">
              <w:t>16.</w:t>
            </w:r>
            <w:r w:rsidRPr="00D44342">
              <w:tab/>
              <w:t>invita la Commissione e gli Stati membri ad ampliare la mobilità sud-sud e intra-mediterranea attraverso un programma di visti Euromed con procedura accelerata e un programma Erasmus+ riformato;</w:t>
            </w:r>
          </w:p>
        </w:tc>
        <w:tc>
          <w:tcPr>
            <w:tcW w:w="4876" w:type="dxa"/>
            <w:tcBorders>
              <w:top w:val="nil"/>
              <w:left w:val="nil"/>
              <w:bottom w:val="nil"/>
              <w:right w:val="nil"/>
            </w:tcBorders>
          </w:tcPr>
          <w:p w14:paraId="232418F4" w14:textId="77777777" w:rsidR="00DF724D" w:rsidRPr="00D44342" w:rsidRDefault="00DF724D" w:rsidP="00301803">
            <w:pPr>
              <w:pStyle w:val="Normal6a"/>
            </w:pPr>
            <w:r w:rsidRPr="00D44342">
              <w:t>16.</w:t>
            </w:r>
            <w:r w:rsidRPr="00D44342">
              <w:tab/>
              <w:t xml:space="preserve">invita la Commissione e gli Stati membri ad ampliare la mobilità sud-sud e intra-mediterranea attraverso un programma di visti Euromed con procedura accelerata e un programma Erasmus+ riformato; </w:t>
            </w:r>
            <w:r w:rsidRPr="00D44342">
              <w:rPr>
                <w:b/>
                <w:i/>
              </w:rPr>
              <w:t>sottolinea che le autorità regionali e le università devono essere riconosciute come partner chiave per l'attuazione di tali programmi di mobilità e invita la Commissione a coinvolgerle direttamente nell'elaborazione dei futuri quadri euromediterranei per la mobilità;</w:t>
            </w:r>
          </w:p>
        </w:tc>
      </w:tr>
    </w:tbl>
    <w:p w14:paraId="74C6F268"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0F4E7ECA" w14:textId="77777777" w:rsidR="00DF724D" w:rsidRPr="00D44342" w:rsidRDefault="00DF724D" w:rsidP="00DF724D">
      <w:r w:rsidRPr="00D44342">
        <w:rPr>
          <w:rStyle w:val="HideTWBExt"/>
        </w:rPr>
        <w:t>&lt;/Amend&gt;</w:t>
      </w:r>
    </w:p>
    <w:p w14:paraId="3C28D20E"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285</w:t>
      </w:r>
      <w:r w:rsidRPr="00D44342">
        <w:rPr>
          <w:rStyle w:val="HideTWBExt"/>
          <w:b w:val="0"/>
        </w:rPr>
        <w:t>&lt;/NumAm&gt;</w:t>
      </w:r>
    </w:p>
    <w:p w14:paraId="050F3343" w14:textId="77777777" w:rsidR="00DF724D" w:rsidRPr="00D44342" w:rsidRDefault="00DF724D" w:rsidP="00DF724D">
      <w:pPr>
        <w:pStyle w:val="NormalBold"/>
      </w:pPr>
      <w:r w:rsidRPr="00D44342">
        <w:rPr>
          <w:rStyle w:val="HideTWBExt"/>
          <w:b w:val="0"/>
        </w:rPr>
        <w:t>&lt;RepeatBlock-By&gt;&lt;Members&gt;</w:t>
      </w:r>
      <w:r w:rsidRPr="00D44342">
        <w:t>Nathalie Loiseau</w:t>
      </w:r>
      <w:r w:rsidRPr="00D44342">
        <w:rPr>
          <w:rStyle w:val="HideTWBExt"/>
          <w:b w:val="0"/>
        </w:rPr>
        <w:t>&lt;/Members&gt;</w:t>
      </w:r>
    </w:p>
    <w:p w14:paraId="332E5274" w14:textId="77777777" w:rsidR="00DF724D" w:rsidRPr="00D44342" w:rsidRDefault="00DF724D" w:rsidP="00DF724D">
      <w:pPr>
        <w:pStyle w:val="NormalBold"/>
      </w:pPr>
      <w:r w:rsidRPr="00D44342">
        <w:rPr>
          <w:rStyle w:val="HideTWBExt"/>
          <w:b w:val="0"/>
        </w:rPr>
        <w:t>&lt;/RepeatBlock-By&gt;</w:t>
      </w:r>
    </w:p>
    <w:p w14:paraId="131E0010"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00F52A14" w14:textId="77777777" w:rsidR="00DF724D" w:rsidRPr="00D44342" w:rsidRDefault="00DF724D" w:rsidP="00DF724D">
      <w:pPr>
        <w:pStyle w:val="NormalBold"/>
      </w:pPr>
      <w:r w:rsidRPr="00D44342">
        <w:rPr>
          <w:rStyle w:val="HideTWBExt"/>
          <w:b w:val="0"/>
        </w:rPr>
        <w:t>&lt;Article&gt;</w:t>
      </w:r>
      <w:r w:rsidRPr="00D44342">
        <w:t>Paragrafo 16</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57C3B17C" w14:textId="77777777" w:rsidTr="00301803">
        <w:trPr>
          <w:trHeight w:hRule="exact" w:val="240"/>
          <w:jc w:val="center"/>
        </w:trPr>
        <w:tc>
          <w:tcPr>
            <w:tcW w:w="9752" w:type="dxa"/>
            <w:gridSpan w:val="2"/>
            <w:tcBorders>
              <w:top w:val="nil"/>
              <w:left w:val="nil"/>
              <w:bottom w:val="nil"/>
              <w:right w:val="nil"/>
            </w:tcBorders>
          </w:tcPr>
          <w:p w14:paraId="585BE096" w14:textId="77777777" w:rsidR="00DF724D" w:rsidRPr="00D44342" w:rsidRDefault="00DF724D" w:rsidP="00301803"/>
        </w:tc>
      </w:tr>
      <w:tr w:rsidR="00DF724D" w:rsidRPr="00D44342" w14:paraId="7AB28AD3" w14:textId="77777777" w:rsidTr="00301803">
        <w:trPr>
          <w:trHeight w:val="240"/>
          <w:jc w:val="center"/>
        </w:trPr>
        <w:tc>
          <w:tcPr>
            <w:tcW w:w="4876" w:type="dxa"/>
            <w:tcBorders>
              <w:top w:val="nil"/>
              <w:left w:val="nil"/>
              <w:bottom w:val="nil"/>
              <w:right w:val="nil"/>
            </w:tcBorders>
          </w:tcPr>
          <w:p w14:paraId="097CC2EF"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124EF8FC" w14:textId="77777777" w:rsidR="00DF724D" w:rsidRPr="00D44342" w:rsidRDefault="00DF724D" w:rsidP="00301803">
            <w:pPr>
              <w:pStyle w:val="AmColumnHeading"/>
            </w:pPr>
            <w:r w:rsidRPr="00D44342">
              <w:t>Emendamento</w:t>
            </w:r>
          </w:p>
        </w:tc>
      </w:tr>
      <w:tr w:rsidR="00DF724D" w:rsidRPr="00D44342" w14:paraId="2CACEB1B" w14:textId="77777777" w:rsidTr="00301803">
        <w:trPr>
          <w:jc w:val="center"/>
        </w:trPr>
        <w:tc>
          <w:tcPr>
            <w:tcW w:w="4876" w:type="dxa"/>
            <w:tcBorders>
              <w:top w:val="nil"/>
              <w:left w:val="nil"/>
              <w:bottom w:val="nil"/>
              <w:right w:val="nil"/>
            </w:tcBorders>
          </w:tcPr>
          <w:p w14:paraId="2E84B218" w14:textId="77777777" w:rsidR="00DF724D" w:rsidRPr="00D44342" w:rsidRDefault="00DF724D" w:rsidP="00301803">
            <w:pPr>
              <w:pStyle w:val="Normal6a"/>
            </w:pPr>
            <w:r w:rsidRPr="00D44342">
              <w:t>16.</w:t>
            </w:r>
            <w:r w:rsidRPr="00D44342">
              <w:tab/>
              <w:t xml:space="preserve">invita la Commissione e gli Stati membri ad ampliare la mobilità sud-sud e intra-mediterranea attraverso un programma di visti Euromed </w:t>
            </w:r>
            <w:r w:rsidRPr="00D44342">
              <w:rPr>
                <w:b/>
                <w:i/>
              </w:rPr>
              <w:t>con procedura accelerata</w:t>
            </w:r>
            <w:r w:rsidRPr="00D44342">
              <w:t xml:space="preserve"> e un programma Erasmus+ riformato;</w:t>
            </w:r>
          </w:p>
        </w:tc>
        <w:tc>
          <w:tcPr>
            <w:tcW w:w="4876" w:type="dxa"/>
            <w:tcBorders>
              <w:top w:val="nil"/>
              <w:left w:val="nil"/>
              <w:bottom w:val="nil"/>
              <w:right w:val="nil"/>
            </w:tcBorders>
          </w:tcPr>
          <w:p w14:paraId="33B11CDC" w14:textId="77777777" w:rsidR="00DF724D" w:rsidRPr="00D44342" w:rsidRDefault="00DF724D" w:rsidP="00301803">
            <w:pPr>
              <w:pStyle w:val="Normal6a"/>
            </w:pPr>
            <w:r w:rsidRPr="00D44342">
              <w:t>16.</w:t>
            </w:r>
            <w:r w:rsidRPr="00D44342">
              <w:tab/>
              <w:t xml:space="preserve">invita la Commissione e gli Stati membri ad ampliare la mobilità sud-sud e intra-mediterranea attraverso un programma di visti Euromed e un programma Erasmus+ riformato; </w:t>
            </w:r>
            <w:r w:rsidRPr="00D44342">
              <w:rPr>
                <w:b/>
                <w:i/>
              </w:rPr>
              <w:t>sottolinea che il miglioramento dell'accesso all'istruzione superiore nel vicinato meridionale resta la priorità assoluta e che il modo migliore per l'UE e gli Stati membri di sostenere tale obiettivo è contribuire alla creazione di università sul territorio;</w:t>
            </w:r>
          </w:p>
        </w:tc>
      </w:tr>
    </w:tbl>
    <w:p w14:paraId="00C433B8"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0200C335" w14:textId="77777777" w:rsidR="00DF724D" w:rsidRPr="00D44342" w:rsidRDefault="00DF724D" w:rsidP="00DF724D">
      <w:r w:rsidRPr="00D44342">
        <w:rPr>
          <w:rStyle w:val="HideTWBExt"/>
        </w:rPr>
        <w:t>&lt;/Amend&gt;</w:t>
      </w:r>
    </w:p>
    <w:p w14:paraId="07BA883B"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286</w:t>
      </w:r>
      <w:r w:rsidRPr="00D44342">
        <w:rPr>
          <w:rStyle w:val="HideTWBExt"/>
          <w:b w:val="0"/>
        </w:rPr>
        <w:t>&lt;/NumAm&gt;</w:t>
      </w:r>
    </w:p>
    <w:p w14:paraId="1A08EE7E" w14:textId="77777777" w:rsidR="00DF724D" w:rsidRPr="00D44342" w:rsidRDefault="00DF724D" w:rsidP="00DF724D">
      <w:pPr>
        <w:pStyle w:val="NormalBold"/>
      </w:pPr>
      <w:r w:rsidRPr="00D44342">
        <w:rPr>
          <w:rStyle w:val="HideTWBExt"/>
          <w:b w:val="0"/>
        </w:rPr>
        <w:t>&lt;RepeatBlock-By&gt;&lt;Members&gt;</w:t>
      </w:r>
      <w:r w:rsidRPr="00D44342">
        <w:t>Giorgos Georgiou</w:t>
      </w:r>
      <w:r w:rsidRPr="00D44342">
        <w:rPr>
          <w:rStyle w:val="HideTWBExt"/>
          <w:b w:val="0"/>
        </w:rPr>
        <w:t>&lt;/Members&gt;</w:t>
      </w:r>
    </w:p>
    <w:p w14:paraId="63B20DF2" w14:textId="77777777" w:rsidR="00DF724D" w:rsidRPr="00D44342" w:rsidRDefault="00DF724D" w:rsidP="00DF724D">
      <w:r w:rsidRPr="00D44342">
        <w:rPr>
          <w:rStyle w:val="HideTWBExt"/>
        </w:rPr>
        <w:t>&lt;AuNomDe&gt;</w:t>
      </w:r>
      <w:r w:rsidRPr="00D44342">
        <w:rPr>
          <w:rStyle w:val="HideTWBInt"/>
        </w:rPr>
        <w:t>{The Left}</w:t>
      </w:r>
      <w:r w:rsidRPr="00D44342">
        <w:t>a nome del gruppo The Left</w:t>
      </w:r>
      <w:r w:rsidRPr="00D44342">
        <w:rPr>
          <w:rStyle w:val="HideTWBExt"/>
        </w:rPr>
        <w:t>&lt;/AuNomDe&gt;</w:t>
      </w:r>
    </w:p>
    <w:p w14:paraId="40CDE344" w14:textId="77777777" w:rsidR="00DF724D" w:rsidRPr="00D44342" w:rsidRDefault="00DF724D" w:rsidP="00DF724D">
      <w:pPr>
        <w:pStyle w:val="NormalBold"/>
      </w:pPr>
      <w:r w:rsidRPr="00D44342">
        <w:rPr>
          <w:rStyle w:val="HideTWBExt"/>
          <w:b w:val="0"/>
        </w:rPr>
        <w:t>&lt;/RepeatBlock-By&gt;</w:t>
      </w:r>
    </w:p>
    <w:p w14:paraId="35948630"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1DECBB27" w14:textId="77777777" w:rsidR="00DF724D" w:rsidRPr="00D44342" w:rsidRDefault="00DF724D" w:rsidP="00DF724D">
      <w:pPr>
        <w:pStyle w:val="NormalBold"/>
      </w:pPr>
      <w:r w:rsidRPr="00D44342">
        <w:rPr>
          <w:rStyle w:val="HideTWBExt"/>
          <w:b w:val="0"/>
        </w:rPr>
        <w:t>&lt;Article&gt;</w:t>
      </w:r>
      <w:r w:rsidRPr="00D44342">
        <w:t>Paragrafo 16</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7D54C7E2" w14:textId="77777777" w:rsidTr="00301803">
        <w:trPr>
          <w:trHeight w:hRule="exact" w:val="240"/>
          <w:jc w:val="center"/>
        </w:trPr>
        <w:tc>
          <w:tcPr>
            <w:tcW w:w="9752" w:type="dxa"/>
            <w:gridSpan w:val="2"/>
            <w:tcBorders>
              <w:top w:val="nil"/>
              <w:left w:val="nil"/>
              <w:bottom w:val="nil"/>
              <w:right w:val="nil"/>
            </w:tcBorders>
          </w:tcPr>
          <w:p w14:paraId="1DD4873C" w14:textId="77777777" w:rsidR="00DF724D" w:rsidRPr="00D44342" w:rsidRDefault="00DF724D" w:rsidP="00301803"/>
        </w:tc>
      </w:tr>
      <w:tr w:rsidR="00DF724D" w:rsidRPr="00D44342" w14:paraId="70D50844" w14:textId="77777777" w:rsidTr="00301803">
        <w:trPr>
          <w:trHeight w:val="240"/>
          <w:jc w:val="center"/>
        </w:trPr>
        <w:tc>
          <w:tcPr>
            <w:tcW w:w="4876" w:type="dxa"/>
            <w:tcBorders>
              <w:top w:val="nil"/>
              <w:left w:val="nil"/>
              <w:bottom w:val="nil"/>
              <w:right w:val="nil"/>
            </w:tcBorders>
          </w:tcPr>
          <w:p w14:paraId="3885270F"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67382AF6" w14:textId="77777777" w:rsidR="00DF724D" w:rsidRPr="00D44342" w:rsidRDefault="00DF724D" w:rsidP="00301803">
            <w:pPr>
              <w:pStyle w:val="AmColumnHeading"/>
            </w:pPr>
            <w:r w:rsidRPr="00D44342">
              <w:t>Emendamento</w:t>
            </w:r>
          </w:p>
        </w:tc>
      </w:tr>
      <w:tr w:rsidR="00DF724D" w:rsidRPr="00D44342" w14:paraId="66A45A43" w14:textId="77777777" w:rsidTr="00301803">
        <w:trPr>
          <w:jc w:val="center"/>
        </w:trPr>
        <w:tc>
          <w:tcPr>
            <w:tcW w:w="4876" w:type="dxa"/>
            <w:tcBorders>
              <w:top w:val="nil"/>
              <w:left w:val="nil"/>
              <w:bottom w:val="nil"/>
              <w:right w:val="nil"/>
            </w:tcBorders>
          </w:tcPr>
          <w:p w14:paraId="37AAFDEF" w14:textId="77777777" w:rsidR="00DF724D" w:rsidRPr="00D44342" w:rsidRDefault="00DF724D" w:rsidP="00301803">
            <w:pPr>
              <w:pStyle w:val="Normal6a"/>
            </w:pPr>
            <w:r w:rsidRPr="00D44342">
              <w:t>16.</w:t>
            </w:r>
            <w:r w:rsidRPr="00D44342">
              <w:tab/>
              <w:t>invita la Commissione e gli Stati membri ad ampliare la mobilità sud-sud e intra-mediterranea attraverso un programma di visti Euromed con procedura accelerata e un programma Erasmus+ riformato;</w:t>
            </w:r>
          </w:p>
        </w:tc>
        <w:tc>
          <w:tcPr>
            <w:tcW w:w="4876" w:type="dxa"/>
            <w:tcBorders>
              <w:top w:val="nil"/>
              <w:left w:val="nil"/>
              <w:bottom w:val="nil"/>
              <w:right w:val="nil"/>
            </w:tcBorders>
          </w:tcPr>
          <w:p w14:paraId="35DC7C96" w14:textId="77777777" w:rsidR="00DF724D" w:rsidRPr="00D44342" w:rsidRDefault="00DF724D" w:rsidP="00301803">
            <w:pPr>
              <w:pStyle w:val="Normal6a"/>
            </w:pPr>
            <w:r w:rsidRPr="00D44342">
              <w:t>16.</w:t>
            </w:r>
            <w:r w:rsidRPr="00D44342">
              <w:tab/>
              <w:t xml:space="preserve">invita la Commissione e gli Stati membri ad ampliare la mobilità sud-sud e intra-mediterranea attraverso un programma di visti Euromed con procedura accelerata e un programma Erasmus+ riformato </w:t>
            </w:r>
            <w:r w:rsidRPr="00D44342">
              <w:rPr>
                <w:b/>
                <w:i/>
              </w:rPr>
              <w:t>che garantisca pari accesso ai giovani provenienti da contesti socioeconomici svantaggiati e ai partecipanti delle regioni remote e marginalizzate</w:t>
            </w:r>
            <w:r w:rsidRPr="00D44342">
              <w:t>;</w:t>
            </w:r>
          </w:p>
        </w:tc>
      </w:tr>
    </w:tbl>
    <w:p w14:paraId="4A279907"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6C266F77" w14:textId="77777777" w:rsidR="00DF724D" w:rsidRPr="00D44342" w:rsidRDefault="00DF724D" w:rsidP="00DF724D">
      <w:r w:rsidRPr="00D44342">
        <w:rPr>
          <w:rStyle w:val="HideTWBExt"/>
        </w:rPr>
        <w:t>&lt;/Amend&gt;</w:t>
      </w:r>
    </w:p>
    <w:p w14:paraId="7A14CD82"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287</w:t>
      </w:r>
      <w:r w:rsidRPr="00D44342">
        <w:rPr>
          <w:rStyle w:val="HideTWBExt"/>
          <w:b w:val="0"/>
        </w:rPr>
        <w:t>&lt;/NumAm&gt;</w:t>
      </w:r>
    </w:p>
    <w:p w14:paraId="0B1CFE79" w14:textId="77777777" w:rsidR="00DF724D" w:rsidRPr="00D44342" w:rsidRDefault="00DF724D" w:rsidP="00DF724D">
      <w:pPr>
        <w:pStyle w:val="NormalBold"/>
      </w:pPr>
      <w:r w:rsidRPr="00D44342">
        <w:rPr>
          <w:rStyle w:val="HideTWBExt"/>
          <w:b w:val="0"/>
        </w:rPr>
        <w:t>&lt;RepeatBlock-By&gt;&lt;Members&gt;</w:t>
      </w:r>
      <w:r w:rsidRPr="00D44342">
        <w:t>Alberico Gambino, Carlo Fidanza</w:t>
      </w:r>
      <w:r w:rsidRPr="00D44342">
        <w:rPr>
          <w:rStyle w:val="HideTWBExt"/>
          <w:b w:val="0"/>
        </w:rPr>
        <w:t>&lt;/Members&gt;</w:t>
      </w:r>
    </w:p>
    <w:p w14:paraId="725B2060" w14:textId="77777777" w:rsidR="00DF724D" w:rsidRPr="00D44342" w:rsidRDefault="00DF724D" w:rsidP="00DF724D">
      <w:pPr>
        <w:pStyle w:val="NormalBold"/>
      </w:pPr>
      <w:r w:rsidRPr="00D44342">
        <w:rPr>
          <w:rStyle w:val="HideTWBExt"/>
          <w:b w:val="0"/>
        </w:rPr>
        <w:t>&lt;/RepeatBlock-By&gt;</w:t>
      </w:r>
    </w:p>
    <w:p w14:paraId="2CF5FA76"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739656CF" w14:textId="77777777" w:rsidR="00DF724D" w:rsidRPr="00D44342" w:rsidRDefault="00DF724D" w:rsidP="00DF724D">
      <w:pPr>
        <w:pStyle w:val="NormalBold"/>
      </w:pPr>
      <w:r w:rsidRPr="00D44342">
        <w:rPr>
          <w:rStyle w:val="HideTWBExt"/>
          <w:b w:val="0"/>
        </w:rPr>
        <w:t>&lt;Article&gt;</w:t>
      </w:r>
      <w:r w:rsidRPr="00D44342">
        <w:t>Paragrafo 16</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796E3D2" w14:textId="77777777" w:rsidTr="00301803">
        <w:trPr>
          <w:trHeight w:hRule="exact" w:val="240"/>
          <w:jc w:val="center"/>
        </w:trPr>
        <w:tc>
          <w:tcPr>
            <w:tcW w:w="9752" w:type="dxa"/>
            <w:gridSpan w:val="2"/>
            <w:tcBorders>
              <w:top w:val="nil"/>
              <w:left w:val="nil"/>
              <w:bottom w:val="nil"/>
              <w:right w:val="nil"/>
            </w:tcBorders>
          </w:tcPr>
          <w:p w14:paraId="698D2A26" w14:textId="77777777" w:rsidR="00DF724D" w:rsidRPr="00D44342" w:rsidRDefault="00DF724D" w:rsidP="00301803"/>
        </w:tc>
      </w:tr>
      <w:tr w:rsidR="00DF724D" w:rsidRPr="00D44342" w14:paraId="3803E3D8" w14:textId="77777777" w:rsidTr="00301803">
        <w:trPr>
          <w:trHeight w:val="240"/>
          <w:jc w:val="center"/>
        </w:trPr>
        <w:tc>
          <w:tcPr>
            <w:tcW w:w="4876" w:type="dxa"/>
            <w:tcBorders>
              <w:top w:val="nil"/>
              <w:left w:val="nil"/>
              <w:bottom w:val="nil"/>
              <w:right w:val="nil"/>
            </w:tcBorders>
          </w:tcPr>
          <w:p w14:paraId="22AEDE56"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9944410" w14:textId="77777777" w:rsidR="00DF724D" w:rsidRPr="00D44342" w:rsidRDefault="00DF724D" w:rsidP="00301803">
            <w:pPr>
              <w:pStyle w:val="AmColumnHeading"/>
            </w:pPr>
            <w:r w:rsidRPr="00D44342">
              <w:t>Emendamento</w:t>
            </w:r>
          </w:p>
        </w:tc>
      </w:tr>
      <w:tr w:rsidR="00DF724D" w:rsidRPr="00D44342" w14:paraId="735A5B13" w14:textId="77777777" w:rsidTr="00301803">
        <w:trPr>
          <w:jc w:val="center"/>
        </w:trPr>
        <w:tc>
          <w:tcPr>
            <w:tcW w:w="4876" w:type="dxa"/>
            <w:tcBorders>
              <w:top w:val="nil"/>
              <w:left w:val="nil"/>
              <w:bottom w:val="nil"/>
              <w:right w:val="nil"/>
            </w:tcBorders>
          </w:tcPr>
          <w:p w14:paraId="08489AA2" w14:textId="77777777" w:rsidR="00DF724D" w:rsidRPr="00D44342" w:rsidRDefault="00DF724D" w:rsidP="00301803">
            <w:pPr>
              <w:pStyle w:val="Normal6a"/>
            </w:pPr>
            <w:r w:rsidRPr="00D44342">
              <w:t>16.</w:t>
            </w:r>
            <w:r w:rsidRPr="00D44342">
              <w:tab/>
              <w:t xml:space="preserve">invita la Commissione e gli Stati membri </w:t>
            </w:r>
            <w:r w:rsidRPr="00D44342">
              <w:rPr>
                <w:b/>
                <w:i/>
              </w:rPr>
              <w:t>ad ampliare</w:t>
            </w:r>
            <w:r w:rsidRPr="00D44342">
              <w:t xml:space="preserve"> la mobilità sud-sud e intra-mediterranea attraverso </w:t>
            </w:r>
            <w:r w:rsidRPr="00D44342">
              <w:rPr>
                <w:b/>
                <w:i/>
              </w:rPr>
              <w:t>un programma di visti Euromed con procedura accelerata e un programma Erasmus+ riformato</w:t>
            </w:r>
            <w:r w:rsidRPr="00D44342">
              <w:t>;</w:t>
            </w:r>
          </w:p>
        </w:tc>
        <w:tc>
          <w:tcPr>
            <w:tcW w:w="4876" w:type="dxa"/>
            <w:tcBorders>
              <w:top w:val="nil"/>
              <w:left w:val="nil"/>
              <w:bottom w:val="nil"/>
              <w:right w:val="nil"/>
            </w:tcBorders>
          </w:tcPr>
          <w:p w14:paraId="6460DF10" w14:textId="77777777" w:rsidR="00DF724D" w:rsidRPr="00D44342" w:rsidRDefault="00DF724D" w:rsidP="00301803">
            <w:pPr>
              <w:pStyle w:val="Normal6a"/>
            </w:pPr>
            <w:r w:rsidRPr="00D44342">
              <w:t>16.</w:t>
            </w:r>
            <w:r w:rsidRPr="00D44342">
              <w:tab/>
              <w:t xml:space="preserve">invita la Commissione e gli Stati membri </w:t>
            </w:r>
            <w:r w:rsidRPr="00D44342">
              <w:rPr>
                <w:b/>
                <w:i/>
              </w:rPr>
              <w:t>a rafforzare</w:t>
            </w:r>
            <w:r w:rsidRPr="00D44342">
              <w:t xml:space="preserve"> la mobilità sud-sud e intra-mediterranea attraverso </w:t>
            </w:r>
            <w:r w:rsidRPr="00D44342">
              <w:rPr>
                <w:b/>
                <w:i/>
              </w:rPr>
              <w:t>programmi di cooperazione esistenti e futuri, garantendo al contempo adeguate salvaguardie, reciprocità e una cooperazione efficace con i paesi partner</w:t>
            </w:r>
            <w:r w:rsidRPr="00D44342">
              <w:t>;</w:t>
            </w:r>
          </w:p>
        </w:tc>
      </w:tr>
    </w:tbl>
    <w:p w14:paraId="6C64E82D"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{IT}</w:t>
      </w:r>
      <w:r w:rsidRPr="00D44342">
        <w:t>it</w:t>
      </w:r>
      <w:r w:rsidRPr="00D44342">
        <w:rPr>
          <w:rStyle w:val="HideTWBExt"/>
        </w:rPr>
        <w:t>&lt;/Original&gt;</w:t>
      </w:r>
    </w:p>
    <w:p w14:paraId="762C0559" w14:textId="77777777" w:rsidR="00DF724D" w:rsidRPr="00D44342" w:rsidRDefault="00DF724D" w:rsidP="00DF724D">
      <w:r w:rsidRPr="00D44342">
        <w:rPr>
          <w:rStyle w:val="HideTWBExt"/>
        </w:rPr>
        <w:t>&lt;/Amend&gt;</w:t>
      </w:r>
    </w:p>
    <w:p w14:paraId="329E0EBA"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288</w:t>
      </w:r>
      <w:r w:rsidRPr="00D44342">
        <w:rPr>
          <w:rStyle w:val="HideTWBExt"/>
          <w:b w:val="0"/>
        </w:rPr>
        <w:t>&lt;/NumAm&gt;</w:t>
      </w:r>
    </w:p>
    <w:p w14:paraId="74A7BC86" w14:textId="77777777" w:rsidR="00DF724D" w:rsidRPr="00D44342" w:rsidRDefault="00DF724D" w:rsidP="00DF724D">
      <w:pPr>
        <w:pStyle w:val="NormalBold"/>
      </w:pPr>
      <w:r w:rsidRPr="00D44342">
        <w:rPr>
          <w:rStyle w:val="HideTWBExt"/>
          <w:b w:val="0"/>
        </w:rPr>
        <w:t>&lt;RepeatBlock-By&gt;&lt;Members&gt;</w:t>
      </w:r>
      <w:r w:rsidRPr="00D44342">
        <w:t>Sebastian Tynkkynen</w:t>
      </w:r>
      <w:r w:rsidRPr="00D44342">
        <w:rPr>
          <w:rStyle w:val="HideTWBExt"/>
          <w:b w:val="0"/>
        </w:rPr>
        <w:t>&lt;/Members&gt;</w:t>
      </w:r>
    </w:p>
    <w:p w14:paraId="61F86168" w14:textId="77777777" w:rsidR="00DF724D" w:rsidRPr="00D44342" w:rsidRDefault="00DF724D" w:rsidP="00DF724D">
      <w:pPr>
        <w:pStyle w:val="NormalBold"/>
      </w:pPr>
      <w:r w:rsidRPr="00D44342">
        <w:rPr>
          <w:rStyle w:val="HideTWBExt"/>
          <w:b w:val="0"/>
        </w:rPr>
        <w:t>&lt;/RepeatBlock-By&gt;</w:t>
      </w:r>
    </w:p>
    <w:p w14:paraId="10BDAF05"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57F01D4B" w14:textId="77777777" w:rsidR="00DF724D" w:rsidRPr="00D44342" w:rsidRDefault="00DF724D" w:rsidP="00DF724D">
      <w:pPr>
        <w:pStyle w:val="NormalBold"/>
      </w:pPr>
      <w:r w:rsidRPr="00D44342">
        <w:rPr>
          <w:rStyle w:val="HideTWBExt"/>
          <w:b w:val="0"/>
        </w:rPr>
        <w:t>&lt;Article&gt;</w:t>
      </w:r>
      <w:r w:rsidRPr="00D44342">
        <w:t>Paragrafo 16</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7D54D931" w14:textId="77777777" w:rsidTr="00301803">
        <w:trPr>
          <w:trHeight w:hRule="exact" w:val="240"/>
          <w:jc w:val="center"/>
        </w:trPr>
        <w:tc>
          <w:tcPr>
            <w:tcW w:w="9752" w:type="dxa"/>
            <w:gridSpan w:val="2"/>
            <w:tcBorders>
              <w:top w:val="nil"/>
              <w:left w:val="nil"/>
              <w:bottom w:val="nil"/>
              <w:right w:val="nil"/>
            </w:tcBorders>
          </w:tcPr>
          <w:p w14:paraId="31A0B537" w14:textId="77777777" w:rsidR="00DF724D" w:rsidRPr="00D44342" w:rsidRDefault="00DF724D" w:rsidP="00301803"/>
        </w:tc>
      </w:tr>
      <w:tr w:rsidR="00DF724D" w:rsidRPr="00D44342" w14:paraId="2FCFF896" w14:textId="77777777" w:rsidTr="00301803">
        <w:trPr>
          <w:trHeight w:val="240"/>
          <w:jc w:val="center"/>
        </w:trPr>
        <w:tc>
          <w:tcPr>
            <w:tcW w:w="4876" w:type="dxa"/>
            <w:tcBorders>
              <w:top w:val="nil"/>
              <w:left w:val="nil"/>
              <w:bottom w:val="nil"/>
              <w:right w:val="nil"/>
            </w:tcBorders>
          </w:tcPr>
          <w:p w14:paraId="3B1D2151"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6793E548" w14:textId="77777777" w:rsidR="00DF724D" w:rsidRPr="00D44342" w:rsidRDefault="00DF724D" w:rsidP="00301803">
            <w:pPr>
              <w:pStyle w:val="AmColumnHeading"/>
            </w:pPr>
            <w:r w:rsidRPr="00D44342">
              <w:t>Emendamento</w:t>
            </w:r>
          </w:p>
        </w:tc>
      </w:tr>
      <w:tr w:rsidR="00DF724D" w:rsidRPr="00D44342" w14:paraId="44696CE5" w14:textId="77777777" w:rsidTr="00301803">
        <w:trPr>
          <w:jc w:val="center"/>
        </w:trPr>
        <w:tc>
          <w:tcPr>
            <w:tcW w:w="4876" w:type="dxa"/>
            <w:tcBorders>
              <w:top w:val="nil"/>
              <w:left w:val="nil"/>
              <w:bottom w:val="nil"/>
              <w:right w:val="nil"/>
            </w:tcBorders>
          </w:tcPr>
          <w:p w14:paraId="58806EE1" w14:textId="77777777" w:rsidR="00DF724D" w:rsidRPr="00D44342" w:rsidRDefault="00DF724D" w:rsidP="00301803">
            <w:pPr>
              <w:pStyle w:val="Normal6a"/>
            </w:pPr>
            <w:r w:rsidRPr="00D44342">
              <w:t>16.</w:t>
            </w:r>
            <w:r w:rsidRPr="00D44342">
              <w:tab/>
              <w:t xml:space="preserve">invita la Commissione e gli Stati membri </w:t>
            </w:r>
            <w:r w:rsidRPr="00D44342">
              <w:rPr>
                <w:b/>
                <w:i/>
              </w:rPr>
              <w:t>ad ampliare la mobilità sud-sud e intra-mediterranea attraverso un programma di visti Euromed con procedura accelerata e un</w:t>
            </w:r>
            <w:r w:rsidRPr="00D44342">
              <w:t xml:space="preserve"> programma Erasmus+ riformato;</w:t>
            </w:r>
          </w:p>
        </w:tc>
        <w:tc>
          <w:tcPr>
            <w:tcW w:w="4876" w:type="dxa"/>
            <w:tcBorders>
              <w:top w:val="nil"/>
              <w:left w:val="nil"/>
              <w:bottom w:val="nil"/>
              <w:right w:val="nil"/>
            </w:tcBorders>
          </w:tcPr>
          <w:p w14:paraId="522A8627" w14:textId="77777777" w:rsidR="00DF724D" w:rsidRPr="00D44342" w:rsidRDefault="00DF724D" w:rsidP="00301803">
            <w:pPr>
              <w:pStyle w:val="Normal6a"/>
            </w:pPr>
            <w:r w:rsidRPr="00D44342">
              <w:t>16.</w:t>
            </w:r>
            <w:r w:rsidRPr="00D44342">
              <w:tab/>
              <w:t xml:space="preserve">invita la Commissione e gli Stati membri </w:t>
            </w:r>
            <w:r w:rsidRPr="00D44342">
              <w:rPr>
                <w:b/>
                <w:i/>
              </w:rPr>
              <w:t>a migliorare la sicurezza delle frontiere esterne meridionali dell'UE; è del parere che gli investimenti in obiettivi secondari, quali il potenziamento del</w:t>
            </w:r>
            <w:r w:rsidRPr="00D44342">
              <w:t xml:space="preserve"> programma Erasmus+</w:t>
            </w:r>
            <w:r w:rsidRPr="00D44342">
              <w:rPr>
                <w:b/>
                <w:i/>
              </w:rPr>
              <w:t>, non debbano essere aumentati in un momento critico per la sicurezza europea</w:t>
            </w:r>
            <w:r w:rsidRPr="00D44342">
              <w:t>;</w:t>
            </w:r>
          </w:p>
        </w:tc>
      </w:tr>
    </w:tbl>
    <w:p w14:paraId="1B836828"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{FI}</w:t>
      </w:r>
      <w:r w:rsidRPr="00D44342">
        <w:t>fi</w:t>
      </w:r>
      <w:r w:rsidRPr="00D44342">
        <w:rPr>
          <w:rStyle w:val="HideTWBExt"/>
        </w:rPr>
        <w:t>&lt;/Original&gt;</w:t>
      </w:r>
    </w:p>
    <w:p w14:paraId="1B3F8DA4" w14:textId="77777777" w:rsidR="00DF724D" w:rsidRPr="00D44342" w:rsidRDefault="00DF724D" w:rsidP="00DF724D">
      <w:r w:rsidRPr="00D44342">
        <w:rPr>
          <w:rStyle w:val="HideTWBExt"/>
        </w:rPr>
        <w:t>&lt;/Amend&gt;</w:t>
      </w:r>
    </w:p>
    <w:p w14:paraId="45092253"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289</w:t>
      </w:r>
      <w:r w:rsidRPr="00D44342">
        <w:rPr>
          <w:rStyle w:val="HideTWBExt"/>
          <w:b w:val="0"/>
        </w:rPr>
        <w:t>&lt;/NumAm&gt;</w:t>
      </w:r>
    </w:p>
    <w:p w14:paraId="0A76B59A" w14:textId="77777777" w:rsidR="00DF724D" w:rsidRPr="00D44342" w:rsidRDefault="00DF724D" w:rsidP="00DF724D">
      <w:pPr>
        <w:pStyle w:val="NormalBold"/>
      </w:pPr>
      <w:r w:rsidRPr="00D44342">
        <w:rPr>
          <w:rStyle w:val="HideTWBExt"/>
          <w:b w:val="0"/>
        </w:rPr>
        <w:t>&lt;RepeatBlock-By&gt;&lt;Members&gt;</w:t>
      </w:r>
      <w:r w:rsidRPr="00D44342">
        <w:t>Helmut Brandstätter, Dan Barna, Hilde Vautmans</w:t>
      </w:r>
      <w:r w:rsidRPr="00D44342">
        <w:rPr>
          <w:rStyle w:val="HideTWBExt"/>
          <w:b w:val="0"/>
        </w:rPr>
        <w:t>&lt;/Members&gt;</w:t>
      </w:r>
    </w:p>
    <w:p w14:paraId="07219A8F" w14:textId="77777777" w:rsidR="00DF724D" w:rsidRPr="00D44342" w:rsidRDefault="00DF724D" w:rsidP="00DF724D">
      <w:pPr>
        <w:pStyle w:val="NormalBold"/>
      </w:pPr>
      <w:r w:rsidRPr="00D44342">
        <w:rPr>
          <w:rStyle w:val="HideTWBExt"/>
          <w:b w:val="0"/>
        </w:rPr>
        <w:t>&lt;/RepeatBlock-By&gt;</w:t>
      </w:r>
    </w:p>
    <w:p w14:paraId="2F33099C"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54047F36" w14:textId="77777777" w:rsidR="00DF724D" w:rsidRPr="00D44342" w:rsidRDefault="00DF724D" w:rsidP="00DF724D">
      <w:pPr>
        <w:pStyle w:val="NormalBold"/>
      </w:pPr>
      <w:r w:rsidRPr="00D44342">
        <w:rPr>
          <w:rStyle w:val="HideTWBExt"/>
          <w:b w:val="0"/>
        </w:rPr>
        <w:t>&lt;Article&gt;</w:t>
      </w:r>
      <w:r w:rsidRPr="00D44342">
        <w:t>Paragrafo 16</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1823BA2B" w14:textId="77777777" w:rsidTr="00301803">
        <w:trPr>
          <w:trHeight w:hRule="exact" w:val="240"/>
          <w:jc w:val="center"/>
        </w:trPr>
        <w:tc>
          <w:tcPr>
            <w:tcW w:w="9752" w:type="dxa"/>
            <w:gridSpan w:val="2"/>
            <w:tcBorders>
              <w:top w:val="nil"/>
              <w:left w:val="nil"/>
              <w:bottom w:val="nil"/>
              <w:right w:val="nil"/>
            </w:tcBorders>
          </w:tcPr>
          <w:p w14:paraId="4B9116C7" w14:textId="77777777" w:rsidR="00DF724D" w:rsidRPr="00D44342" w:rsidRDefault="00DF724D" w:rsidP="00301803"/>
        </w:tc>
      </w:tr>
      <w:tr w:rsidR="00DF724D" w:rsidRPr="00D44342" w14:paraId="3F9B29A8" w14:textId="77777777" w:rsidTr="00301803">
        <w:trPr>
          <w:trHeight w:val="240"/>
          <w:jc w:val="center"/>
        </w:trPr>
        <w:tc>
          <w:tcPr>
            <w:tcW w:w="4876" w:type="dxa"/>
            <w:tcBorders>
              <w:top w:val="nil"/>
              <w:left w:val="nil"/>
              <w:bottom w:val="nil"/>
              <w:right w:val="nil"/>
            </w:tcBorders>
          </w:tcPr>
          <w:p w14:paraId="2DA9D059"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66AAC02B" w14:textId="77777777" w:rsidR="00DF724D" w:rsidRPr="00D44342" w:rsidRDefault="00DF724D" w:rsidP="00301803">
            <w:pPr>
              <w:pStyle w:val="AmColumnHeading"/>
            </w:pPr>
            <w:r w:rsidRPr="00D44342">
              <w:t>Emendamento</w:t>
            </w:r>
          </w:p>
        </w:tc>
      </w:tr>
      <w:tr w:rsidR="00DF724D" w:rsidRPr="00D44342" w14:paraId="608CE69E" w14:textId="77777777" w:rsidTr="00301803">
        <w:trPr>
          <w:jc w:val="center"/>
        </w:trPr>
        <w:tc>
          <w:tcPr>
            <w:tcW w:w="4876" w:type="dxa"/>
            <w:tcBorders>
              <w:top w:val="nil"/>
              <w:left w:val="nil"/>
              <w:bottom w:val="nil"/>
              <w:right w:val="nil"/>
            </w:tcBorders>
          </w:tcPr>
          <w:p w14:paraId="3E99EB6C" w14:textId="77777777" w:rsidR="00DF724D" w:rsidRPr="00D44342" w:rsidRDefault="00DF724D" w:rsidP="00301803">
            <w:pPr>
              <w:pStyle w:val="Normal6a"/>
            </w:pPr>
            <w:r w:rsidRPr="00D44342">
              <w:t>16.</w:t>
            </w:r>
            <w:r w:rsidRPr="00D44342">
              <w:tab/>
              <w:t>invita la Commissione e gli Stati membri ad ampliare la mobilità sud-sud e intra-mediterranea attraverso un programma di visti Euromed con procedura accelerata e un programma Erasmus+ riformato;</w:t>
            </w:r>
          </w:p>
        </w:tc>
        <w:tc>
          <w:tcPr>
            <w:tcW w:w="4876" w:type="dxa"/>
            <w:tcBorders>
              <w:top w:val="nil"/>
              <w:left w:val="nil"/>
              <w:bottom w:val="nil"/>
              <w:right w:val="nil"/>
            </w:tcBorders>
          </w:tcPr>
          <w:p w14:paraId="31E95C76" w14:textId="77777777" w:rsidR="00DF724D" w:rsidRPr="00D44342" w:rsidRDefault="00DF724D" w:rsidP="00301803">
            <w:pPr>
              <w:pStyle w:val="Normal6a"/>
            </w:pPr>
            <w:r w:rsidRPr="00D44342">
              <w:t>16.</w:t>
            </w:r>
            <w:r w:rsidRPr="00D44342">
              <w:tab/>
              <w:t>invita la Commissione e gli Stati membri ad ampliare la mobilità sud-sud e intra-mediterranea attraverso un programma di visti Euromed con procedura accelerata e un programma Erasmus+ riformato</w:t>
            </w:r>
            <w:r w:rsidRPr="00D44342">
              <w:rPr>
                <w:b/>
                <w:i/>
              </w:rPr>
              <w:t>, garantendo nel contempo la piena applicazione delle norme europee in materia di migrazione</w:t>
            </w:r>
            <w:r w:rsidRPr="00D44342">
              <w:t>;</w:t>
            </w:r>
          </w:p>
        </w:tc>
      </w:tr>
    </w:tbl>
    <w:p w14:paraId="18782DBE"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557F8C8B" w14:textId="77777777" w:rsidR="00DF724D" w:rsidRPr="00D44342" w:rsidRDefault="00DF724D" w:rsidP="00DF724D">
      <w:r w:rsidRPr="00D44342">
        <w:rPr>
          <w:rStyle w:val="HideTWBExt"/>
        </w:rPr>
        <w:t>&lt;/Amend&gt;</w:t>
      </w:r>
    </w:p>
    <w:p w14:paraId="2BAD14A2"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290</w:t>
      </w:r>
      <w:r w:rsidRPr="00D44342">
        <w:rPr>
          <w:rStyle w:val="HideTWBExt"/>
          <w:b w:val="0"/>
        </w:rPr>
        <w:t>&lt;/NumAm&gt;</w:t>
      </w:r>
    </w:p>
    <w:p w14:paraId="29FD454C" w14:textId="77777777" w:rsidR="00DF724D" w:rsidRPr="00D44342" w:rsidRDefault="00DF724D" w:rsidP="00DF724D">
      <w:pPr>
        <w:pStyle w:val="NormalBold"/>
      </w:pPr>
      <w:r w:rsidRPr="00D44342">
        <w:rPr>
          <w:rStyle w:val="HideTWBExt"/>
          <w:b w:val="0"/>
        </w:rPr>
        <w:t>&lt;RepeatBlock-By&gt;&lt;Members&gt;</w:t>
      </w:r>
      <w:r w:rsidRPr="00D44342">
        <w:t>Silvia Sardone, Susanna Ceccardi, Hermann Tertsch</w:t>
      </w:r>
      <w:r w:rsidRPr="00D44342">
        <w:rPr>
          <w:rStyle w:val="HideTWBExt"/>
          <w:b w:val="0"/>
        </w:rPr>
        <w:t>&lt;/Members&gt;</w:t>
      </w:r>
    </w:p>
    <w:p w14:paraId="74584228" w14:textId="77777777" w:rsidR="00DF724D" w:rsidRPr="00D44342" w:rsidRDefault="00DF724D" w:rsidP="00DF724D">
      <w:pPr>
        <w:pStyle w:val="NormalBold"/>
      </w:pPr>
      <w:r w:rsidRPr="00D44342">
        <w:rPr>
          <w:rStyle w:val="HideTWBExt"/>
          <w:b w:val="0"/>
        </w:rPr>
        <w:t>&lt;/RepeatBlock-By&gt;</w:t>
      </w:r>
    </w:p>
    <w:p w14:paraId="78EEF8A8"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02C63641" w14:textId="77777777" w:rsidR="00DF724D" w:rsidRPr="00D44342" w:rsidRDefault="00DF724D" w:rsidP="00DF724D">
      <w:pPr>
        <w:pStyle w:val="NormalBold"/>
      </w:pPr>
      <w:r w:rsidRPr="00D44342">
        <w:rPr>
          <w:rStyle w:val="HideTWBExt"/>
          <w:b w:val="0"/>
        </w:rPr>
        <w:t>&lt;Article&gt;</w:t>
      </w:r>
      <w:r w:rsidRPr="00D44342">
        <w:t>Paragrafo 16</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11625ABA" w14:textId="77777777" w:rsidTr="00301803">
        <w:trPr>
          <w:trHeight w:hRule="exact" w:val="240"/>
          <w:jc w:val="center"/>
        </w:trPr>
        <w:tc>
          <w:tcPr>
            <w:tcW w:w="9752" w:type="dxa"/>
            <w:gridSpan w:val="2"/>
            <w:tcBorders>
              <w:top w:val="nil"/>
              <w:left w:val="nil"/>
              <w:bottom w:val="nil"/>
              <w:right w:val="nil"/>
            </w:tcBorders>
          </w:tcPr>
          <w:p w14:paraId="091BFA6A" w14:textId="77777777" w:rsidR="00DF724D" w:rsidRPr="00D44342" w:rsidRDefault="00DF724D" w:rsidP="00301803"/>
        </w:tc>
      </w:tr>
      <w:tr w:rsidR="00DF724D" w:rsidRPr="00D44342" w14:paraId="7BEF3ACF" w14:textId="77777777" w:rsidTr="00301803">
        <w:trPr>
          <w:trHeight w:val="240"/>
          <w:jc w:val="center"/>
        </w:trPr>
        <w:tc>
          <w:tcPr>
            <w:tcW w:w="4876" w:type="dxa"/>
            <w:tcBorders>
              <w:top w:val="nil"/>
              <w:left w:val="nil"/>
              <w:bottom w:val="nil"/>
              <w:right w:val="nil"/>
            </w:tcBorders>
          </w:tcPr>
          <w:p w14:paraId="053F4E1B"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68A42368" w14:textId="77777777" w:rsidR="00DF724D" w:rsidRPr="00D44342" w:rsidRDefault="00DF724D" w:rsidP="00301803">
            <w:pPr>
              <w:pStyle w:val="AmColumnHeading"/>
            </w:pPr>
            <w:r w:rsidRPr="00D44342">
              <w:t>Emendamento</w:t>
            </w:r>
          </w:p>
        </w:tc>
      </w:tr>
      <w:tr w:rsidR="00DF724D" w:rsidRPr="00D44342" w14:paraId="5111980A" w14:textId="77777777" w:rsidTr="00301803">
        <w:trPr>
          <w:jc w:val="center"/>
        </w:trPr>
        <w:tc>
          <w:tcPr>
            <w:tcW w:w="4876" w:type="dxa"/>
            <w:tcBorders>
              <w:top w:val="nil"/>
              <w:left w:val="nil"/>
              <w:bottom w:val="nil"/>
              <w:right w:val="nil"/>
            </w:tcBorders>
          </w:tcPr>
          <w:p w14:paraId="23B0209F" w14:textId="77777777" w:rsidR="00DF724D" w:rsidRPr="00D44342" w:rsidRDefault="00DF724D" w:rsidP="00301803">
            <w:pPr>
              <w:pStyle w:val="Normal6a"/>
            </w:pPr>
            <w:r w:rsidRPr="00D44342">
              <w:t>16.</w:t>
            </w:r>
            <w:r w:rsidRPr="00D44342">
              <w:tab/>
              <w:t xml:space="preserve">invita la Commissione e gli Stati membri ad ampliare la mobilità sud-sud e intra-mediterranea attraverso </w:t>
            </w:r>
            <w:r w:rsidRPr="00D44342">
              <w:rPr>
                <w:b/>
                <w:i/>
              </w:rPr>
              <w:t>un programma di visti Euromed con procedura accelerata e</w:t>
            </w:r>
            <w:r w:rsidRPr="00D44342">
              <w:t xml:space="preserve"> un programma Erasmus+ riformato;</w:t>
            </w:r>
          </w:p>
        </w:tc>
        <w:tc>
          <w:tcPr>
            <w:tcW w:w="4876" w:type="dxa"/>
            <w:tcBorders>
              <w:top w:val="nil"/>
              <w:left w:val="nil"/>
              <w:bottom w:val="nil"/>
              <w:right w:val="nil"/>
            </w:tcBorders>
          </w:tcPr>
          <w:p w14:paraId="36E02C55" w14:textId="77777777" w:rsidR="00DF724D" w:rsidRPr="00D44342" w:rsidRDefault="00DF724D" w:rsidP="00301803">
            <w:pPr>
              <w:pStyle w:val="Normal6a"/>
            </w:pPr>
            <w:r w:rsidRPr="00D44342">
              <w:t>16.</w:t>
            </w:r>
            <w:r w:rsidRPr="00D44342">
              <w:tab/>
              <w:t>invita la Commissione e gli Stati membri ad ampliare la mobilità sud-sud e intra-mediterranea attraverso un programma Erasmus+ riformato;</w:t>
            </w:r>
          </w:p>
        </w:tc>
      </w:tr>
    </w:tbl>
    <w:p w14:paraId="2B028556"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1AC1F595" w14:textId="77777777" w:rsidR="00DF724D" w:rsidRPr="00D44342" w:rsidRDefault="00DF724D" w:rsidP="00DF724D">
      <w:r w:rsidRPr="00D44342">
        <w:rPr>
          <w:rStyle w:val="HideTWBExt"/>
        </w:rPr>
        <w:t>&lt;/Amend&gt;</w:t>
      </w:r>
    </w:p>
    <w:p w14:paraId="3B51B0E5"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291</w:t>
      </w:r>
      <w:r w:rsidRPr="00D44342">
        <w:rPr>
          <w:rStyle w:val="HideTWBExt"/>
          <w:b w:val="0"/>
        </w:rPr>
        <w:t>&lt;/NumAm&gt;</w:t>
      </w:r>
    </w:p>
    <w:p w14:paraId="47FC1962" w14:textId="77777777" w:rsidR="00DF724D" w:rsidRPr="00D44342" w:rsidRDefault="00DF724D" w:rsidP="00DF724D">
      <w:pPr>
        <w:pStyle w:val="NormalBold"/>
      </w:pPr>
      <w:r w:rsidRPr="00D44342">
        <w:rPr>
          <w:rStyle w:val="HideTWBExt"/>
          <w:b w:val="0"/>
        </w:rPr>
        <w:t>&lt;RepeatBlock-By&gt;&lt;Members&gt;</w:t>
      </w:r>
      <w:r w:rsidRPr="00D44342">
        <w:t>Helmut Brandstätter, Dan Barna, Hilde Vautmans</w:t>
      </w:r>
      <w:r w:rsidRPr="00D44342">
        <w:rPr>
          <w:rStyle w:val="HideTWBExt"/>
          <w:b w:val="0"/>
        </w:rPr>
        <w:t>&lt;/Members&gt;</w:t>
      </w:r>
    </w:p>
    <w:p w14:paraId="2D66966D" w14:textId="77777777" w:rsidR="00DF724D" w:rsidRPr="00D44342" w:rsidRDefault="00DF724D" w:rsidP="00DF724D">
      <w:pPr>
        <w:pStyle w:val="NormalBold"/>
      </w:pPr>
      <w:r w:rsidRPr="00D44342">
        <w:rPr>
          <w:rStyle w:val="HideTWBExt"/>
          <w:b w:val="0"/>
        </w:rPr>
        <w:t>&lt;/RepeatBlock-By&gt;</w:t>
      </w:r>
    </w:p>
    <w:p w14:paraId="53A5948F"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12411E4C" w14:textId="77777777" w:rsidR="00DF724D" w:rsidRPr="00D44342" w:rsidRDefault="00DF724D" w:rsidP="00DF724D">
      <w:pPr>
        <w:pStyle w:val="NormalBold"/>
      </w:pPr>
      <w:r w:rsidRPr="00D44342">
        <w:rPr>
          <w:rStyle w:val="HideTWBExt"/>
          <w:b w:val="0"/>
        </w:rPr>
        <w:t>&lt;Article&gt;</w:t>
      </w:r>
      <w:r w:rsidRPr="00D44342">
        <w:t>Paragrafo 16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54411B78" w14:textId="77777777" w:rsidTr="00301803">
        <w:trPr>
          <w:trHeight w:hRule="exact" w:val="240"/>
          <w:jc w:val="center"/>
        </w:trPr>
        <w:tc>
          <w:tcPr>
            <w:tcW w:w="9752" w:type="dxa"/>
            <w:gridSpan w:val="2"/>
            <w:tcBorders>
              <w:top w:val="nil"/>
              <w:left w:val="nil"/>
              <w:bottom w:val="nil"/>
              <w:right w:val="nil"/>
            </w:tcBorders>
          </w:tcPr>
          <w:p w14:paraId="6734161C" w14:textId="77777777" w:rsidR="00DF724D" w:rsidRPr="00D44342" w:rsidRDefault="00DF724D" w:rsidP="00301803"/>
        </w:tc>
      </w:tr>
      <w:tr w:rsidR="00DF724D" w:rsidRPr="00D44342" w14:paraId="3032C4E8" w14:textId="77777777" w:rsidTr="00301803">
        <w:trPr>
          <w:trHeight w:val="240"/>
          <w:jc w:val="center"/>
        </w:trPr>
        <w:tc>
          <w:tcPr>
            <w:tcW w:w="4876" w:type="dxa"/>
            <w:tcBorders>
              <w:top w:val="nil"/>
              <w:left w:val="nil"/>
              <w:bottom w:val="nil"/>
              <w:right w:val="nil"/>
            </w:tcBorders>
          </w:tcPr>
          <w:p w14:paraId="60C7A8A1"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669D00C0" w14:textId="77777777" w:rsidR="00DF724D" w:rsidRPr="00D44342" w:rsidRDefault="00DF724D" w:rsidP="00301803">
            <w:pPr>
              <w:pStyle w:val="AmColumnHeading"/>
            </w:pPr>
            <w:r w:rsidRPr="00D44342">
              <w:t>Emendamento</w:t>
            </w:r>
          </w:p>
        </w:tc>
      </w:tr>
      <w:tr w:rsidR="00DF724D" w:rsidRPr="00D44342" w14:paraId="5BC15687" w14:textId="77777777" w:rsidTr="00301803">
        <w:trPr>
          <w:jc w:val="center"/>
        </w:trPr>
        <w:tc>
          <w:tcPr>
            <w:tcW w:w="4876" w:type="dxa"/>
            <w:tcBorders>
              <w:top w:val="nil"/>
              <w:left w:val="nil"/>
              <w:bottom w:val="nil"/>
              <w:right w:val="nil"/>
            </w:tcBorders>
          </w:tcPr>
          <w:p w14:paraId="26B8B520" w14:textId="77777777" w:rsidR="00DF724D" w:rsidRPr="00D44342" w:rsidRDefault="00DF724D" w:rsidP="00301803">
            <w:pPr>
              <w:pStyle w:val="Normal6a"/>
            </w:pPr>
          </w:p>
        </w:tc>
        <w:tc>
          <w:tcPr>
            <w:tcW w:w="4876" w:type="dxa"/>
            <w:tcBorders>
              <w:top w:val="nil"/>
              <w:left w:val="nil"/>
              <w:bottom w:val="nil"/>
              <w:right w:val="nil"/>
            </w:tcBorders>
          </w:tcPr>
          <w:p w14:paraId="170952FC" w14:textId="77777777" w:rsidR="00DF724D" w:rsidRPr="00D44342" w:rsidRDefault="00DF724D" w:rsidP="00301803">
            <w:pPr>
              <w:pStyle w:val="Normal6a"/>
            </w:pPr>
            <w:r w:rsidRPr="00D44342">
              <w:rPr>
                <w:b/>
                <w:i/>
              </w:rPr>
              <w:t>16 bis.</w:t>
            </w:r>
            <w:r w:rsidRPr="00D44342">
              <w:tab/>
            </w:r>
            <w:r w:rsidRPr="00D44342">
              <w:rPr>
                <w:b/>
                <w:i/>
              </w:rPr>
              <w:t>chiede di rafforzare la capacità professionale dei giornalisti, degli organi di informazione e delle istituzioni mediatiche di esercitare il diritto alla libertà di espressione e all'accesso alle informazioni e di rafforzare il pluralismo, con iniziative quali Arab Factchecking, anche al fine di contrastare più efficacemente le azioni legali strategiche tese a ostacolare la partecipazione pubblica, la repressione transnazionale, la manipolazione delle informazioni e ingerenze da parte di attori stranieri e la disinformazione;</w:t>
            </w:r>
          </w:p>
        </w:tc>
      </w:tr>
    </w:tbl>
    <w:p w14:paraId="23214FBD"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4FFCBF34" w14:textId="77777777" w:rsidR="00DF724D" w:rsidRPr="00D44342" w:rsidRDefault="00DF724D" w:rsidP="00DF724D">
      <w:r w:rsidRPr="00D44342">
        <w:rPr>
          <w:rStyle w:val="HideTWBExt"/>
        </w:rPr>
        <w:t>&lt;/Amend&gt;</w:t>
      </w:r>
    </w:p>
    <w:p w14:paraId="36A9B667"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292</w:t>
      </w:r>
      <w:r w:rsidRPr="00D44342">
        <w:rPr>
          <w:rStyle w:val="HideTWBExt"/>
          <w:b w:val="0"/>
        </w:rPr>
        <w:t>&lt;/NumAm&gt;</w:t>
      </w:r>
    </w:p>
    <w:p w14:paraId="27C74E02" w14:textId="77777777" w:rsidR="00DF724D" w:rsidRPr="00D44342" w:rsidRDefault="00DF724D" w:rsidP="00DF724D">
      <w:pPr>
        <w:pStyle w:val="NormalBold"/>
      </w:pPr>
      <w:r w:rsidRPr="00D44342">
        <w:rPr>
          <w:rStyle w:val="HideTWBExt"/>
          <w:b w:val="0"/>
        </w:rPr>
        <w:t>&lt;RepeatBlock-By&gt;&lt;Members&gt;</w:t>
      </w:r>
      <w:r w:rsidRPr="00D44342">
        <w:t>Stanislav Stoyanov</w:t>
      </w:r>
      <w:r w:rsidRPr="00D44342">
        <w:rPr>
          <w:rStyle w:val="HideTWBExt"/>
          <w:b w:val="0"/>
        </w:rPr>
        <w:t>&lt;/Members&gt;</w:t>
      </w:r>
    </w:p>
    <w:p w14:paraId="24086C3C" w14:textId="77777777" w:rsidR="00DF724D" w:rsidRPr="00D44342" w:rsidRDefault="00DF724D" w:rsidP="00DF724D">
      <w:r w:rsidRPr="00D44342">
        <w:rPr>
          <w:rStyle w:val="HideTWBExt"/>
        </w:rPr>
        <w:t>&lt;AuNomDe&gt;</w:t>
      </w:r>
      <w:r w:rsidRPr="00D44342">
        <w:rPr>
          <w:rStyle w:val="HideTWBInt"/>
        </w:rPr>
        <w:t>{ESN}</w:t>
      </w:r>
      <w:r w:rsidRPr="00D44342">
        <w:t>a nome del gruppo ESN</w:t>
      </w:r>
      <w:r w:rsidRPr="00D44342">
        <w:rPr>
          <w:rStyle w:val="HideTWBExt"/>
        </w:rPr>
        <w:t>&lt;/AuNomDe&gt;</w:t>
      </w:r>
    </w:p>
    <w:p w14:paraId="722CF48A" w14:textId="77777777" w:rsidR="00DF724D" w:rsidRPr="00D44342" w:rsidRDefault="00DF724D" w:rsidP="00DF724D">
      <w:pPr>
        <w:pStyle w:val="NormalBold"/>
      </w:pPr>
      <w:r w:rsidRPr="00D44342">
        <w:rPr>
          <w:rStyle w:val="HideTWBExt"/>
          <w:b w:val="0"/>
        </w:rPr>
        <w:t>&lt;/RepeatBlock-By&gt;</w:t>
      </w:r>
    </w:p>
    <w:p w14:paraId="41AE3B8F"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542FA64E" w14:textId="77777777" w:rsidR="00DF724D" w:rsidRPr="00D44342" w:rsidRDefault="00DF724D" w:rsidP="00DF724D">
      <w:pPr>
        <w:pStyle w:val="NormalBold"/>
      </w:pPr>
      <w:r w:rsidRPr="00D44342">
        <w:rPr>
          <w:rStyle w:val="HideTWBExt"/>
          <w:b w:val="0"/>
        </w:rPr>
        <w:t>&lt;Article&gt;</w:t>
      </w:r>
      <w:r w:rsidRPr="00D44342">
        <w:t>Paragrafo 16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37713388" w14:textId="77777777" w:rsidTr="00301803">
        <w:trPr>
          <w:trHeight w:hRule="exact" w:val="240"/>
          <w:jc w:val="center"/>
        </w:trPr>
        <w:tc>
          <w:tcPr>
            <w:tcW w:w="9752" w:type="dxa"/>
            <w:gridSpan w:val="2"/>
            <w:tcBorders>
              <w:top w:val="nil"/>
              <w:left w:val="nil"/>
              <w:bottom w:val="nil"/>
              <w:right w:val="nil"/>
            </w:tcBorders>
          </w:tcPr>
          <w:p w14:paraId="430BD182" w14:textId="77777777" w:rsidR="00DF724D" w:rsidRPr="00D44342" w:rsidRDefault="00DF724D" w:rsidP="00301803"/>
        </w:tc>
      </w:tr>
      <w:tr w:rsidR="00DF724D" w:rsidRPr="00D44342" w14:paraId="272F0699" w14:textId="77777777" w:rsidTr="00301803">
        <w:trPr>
          <w:trHeight w:val="240"/>
          <w:jc w:val="center"/>
        </w:trPr>
        <w:tc>
          <w:tcPr>
            <w:tcW w:w="4876" w:type="dxa"/>
            <w:tcBorders>
              <w:top w:val="nil"/>
              <w:left w:val="nil"/>
              <w:bottom w:val="nil"/>
              <w:right w:val="nil"/>
            </w:tcBorders>
          </w:tcPr>
          <w:p w14:paraId="0CD2B0F1"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09DABA70" w14:textId="77777777" w:rsidR="00DF724D" w:rsidRPr="00D44342" w:rsidRDefault="00DF724D" w:rsidP="00301803">
            <w:pPr>
              <w:pStyle w:val="AmColumnHeading"/>
            </w:pPr>
            <w:r w:rsidRPr="00D44342">
              <w:t>Emendamento</w:t>
            </w:r>
          </w:p>
        </w:tc>
      </w:tr>
      <w:tr w:rsidR="00DF724D" w:rsidRPr="00D44342" w14:paraId="34ABADF1" w14:textId="77777777" w:rsidTr="00301803">
        <w:trPr>
          <w:jc w:val="center"/>
        </w:trPr>
        <w:tc>
          <w:tcPr>
            <w:tcW w:w="4876" w:type="dxa"/>
            <w:tcBorders>
              <w:top w:val="nil"/>
              <w:left w:val="nil"/>
              <w:bottom w:val="nil"/>
              <w:right w:val="nil"/>
            </w:tcBorders>
          </w:tcPr>
          <w:p w14:paraId="521CDFFE" w14:textId="77777777" w:rsidR="00DF724D" w:rsidRPr="00D44342" w:rsidRDefault="00DF724D" w:rsidP="00301803">
            <w:pPr>
              <w:pStyle w:val="Normal6a"/>
            </w:pPr>
          </w:p>
        </w:tc>
        <w:tc>
          <w:tcPr>
            <w:tcW w:w="4876" w:type="dxa"/>
            <w:tcBorders>
              <w:top w:val="nil"/>
              <w:left w:val="nil"/>
              <w:bottom w:val="nil"/>
              <w:right w:val="nil"/>
            </w:tcBorders>
          </w:tcPr>
          <w:p w14:paraId="38C9E6E5" w14:textId="77777777" w:rsidR="00DF724D" w:rsidRPr="00D44342" w:rsidRDefault="00DF724D" w:rsidP="00301803">
            <w:pPr>
              <w:pStyle w:val="Normal6a"/>
            </w:pPr>
            <w:r w:rsidRPr="00D44342">
              <w:rPr>
                <w:b/>
                <w:i/>
              </w:rPr>
              <w:t>16 bis.</w:t>
            </w:r>
            <w:r w:rsidRPr="00D44342">
              <w:tab/>
            </w:r>
            <w:r w:rsidRPr="00D44342">
              <w:rPr>
                <w:b/>
                <w:i/>
              </w:rPr>
              <w:t>invita i partner della regione mediterranea a valorizzare le competenze, le conoscenze e le abilità acquisite dagli studenti e dai migranti di ritorno e a promuovere condizioni favorevoli a un'occupazione di qualità e all'imprenditorialità, al fine di attenuare la fuga di cervelli e contribuire allo sviluppo e alla competitività dei rispettivi mercati del lavoro;</w:t>
            </w:r>
          </w:p>
        </w:tc>
      </w:tr>
    </w:tbl>
    <w:p w14:paraId="393CCCB8"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6C868456" w14:textId="77777777" w:rsidR="00DF724D" w:rsidRPr="00D44342" w:rsidRDefault="00DF724D" w:rsidP="00DF724D">
      <w:r w:rsidRPr="00D44342">
        <w:rPr>
          <w:rStyle w:val="HideTWBExt"/>
        </w:rPr>
        <w:t>&lt;/Amend&gt;</w:t>
      </w:r>
    </w:p>
    <w:p w14:paraId="16D95D0A"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293</w:t>
      </w:r>
      <w:r w:rsidRPr="00D44342">
        <w:rPr>
          <w:rStyle w:val="HideTWBExt"/>
          <w:b w:val="0"/>
        </w:rPr>
        <w:t>&lt;/NumAm&gt;</w:t>
      </w:r>
    </w:p>
    <w:p w14:paraId="2BD2FA3D" w14:textId="77777777" w:rsidR="00DF724D" w:rsidRPr="00D44342" w:rsidRDefault="00DF724D" w:rsidP="00DF724D">
      <w:pPr>
        <w:pStyle w:val="NormalBold"/>
      </w:pPr>
      <w:r w:rsidRPr="00D44342">
        <w:rPr>
          <w:rStyle w:val="HideTWBExt"/>
          <w:b w:val="0"/>
        </w:rPr>
        <w:t>&lt;RepeatBlock-By&gt;&lt;Members&gt;</w:t>
      </w:r>
      <w:r w:rsidRPr="00D44342">
        <w:t>Nicola Zingaretti, Nacho Sánchez Amor, Yannis Maniatis, Elio Di Rupo, Marco Tarquinio, Matjaž Nemec, Marta Temido, Costas Mavrides</w:t>
      </w:r>
      <w:r w:rsidRPr="00D44342">
        <w:rPr>
          <w:rStyle w:val="HideTWBExt"/>
          <w:b w:val="0"/>
        </w:rPr>
        <w:t>&lt;/Members&gt;</w:t>
      </w:r>
    </w:p>
    <w:p w14:paraId="57D6B313" w14:textId="77777777" w:rsidR="00DF724D" w:rsidRPr="00D44342" w:rsidRDefault="00DF724D" w:rsidP="00DF724D">
      <w:pPr>
        <w:pStyle w:val="NormalBold"/>
      </w:pPr>
      <w:r w:rsidRPr="00D44342">
        <w:rPr>
          <w:rStyle w:val="HideTWBExt"/>
          <w:b w:val="0"/>
        </w:rPr>
        <w:t>&lt;/RepeatBlock-By&gt;</w:t>
      </w:r>
    </w:p>
    <w:p w14:paraId="62A0D397"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4EE23314" w14:textId="77777777" w:rsidR="00DF724D" w:rsidRPr="00D44342" w:rsidRDefault="00DF724D" w:rsidP="00DF724D">
      <w:pPr>
        <w:pStyle w:val="NormalBold"/>
      </w:pPr>
      <w:r w:rsidRPr="00D44342">
        <w:rPr>
          <w:rStyle w:val="HideTWBExt"/>
          <w:b w:val="0"/>
        </w:rPr>
        <w:t>&lt;Article&gt;</w:t>
      </w:r>
      <w:r w:rsidRPr="00D44342">
        <w:t>Paragrafo 16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45DF6244" w14:textId="77777777" w:rsidTr="00301803">
        <w:trPr>
          <w:trHeight w:hRule="exact" w:val="240"/>
          <w:jc w:val="center"/>
        </w:trPr>
        <w:tc>
          <w:tcPr>
            <w:tcW w:w="9752" w:type="dxa"/>
            <w:gridSpan w:val="2"/>
            <w:tcBorders>
              <w:top w:val="nil"/>
              <w:left w:val="nil"/>
              <w:bottom w:val="nil"/>
              <w:right w:val="nil"/>
            </w:tcBorders>
          </w:tcPr>
          <w:p w14:paraId="56CE5D55" w14:textId="77777777" w:rsidR="00DF724D" w:rsidRPr="00D44342" w:rsidRDefault="00DF724D" w:rsidP="00301803"/>
        </w:tc>
      </w:tr>
      <w:tr w:rsidR="00DF724D" w:rsidRPr="00D44342" w14:paraId="2B1C8117" w14:textId="77777777" w:rsidTr="00301803">
        <w:trPr>
          <w:trHeight w:val="240"/>
          <w:jc w:val="center"/>
        </w:trPr>
        <w:tc>
          <w:tcPr>
            <w:tcW w:w="4876" w:type="dxa"/>
            <w:tcBorders>
              <w:top w:val="nil"/>
              <w:left w:val="nil"/>
              <w:bottom w:val="nil"/>
              <w:right w:val="nil"/>
            </w:tcBorders>
          </w:tcPr>
          <w:p w14:paraId="25C9A31F"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43839CA0" w14:textId="77777777" w:rsidR="00DF724D" w:rsidRPr="00D44342" w:rsidRDefault="00DF724D" w:rsidP="00301803">
            <w:pPr>
              <w:pStyle w:val="AmColumnHeading"/>
            </w:pPr>
            <w:r w:rsidRPr="00D44342">
              <w:t>Emendamento</w:t>
            </w:r>
          </w:p>
        </w:tc>
      </w:tr>
      <w:tr w:rsidR="00DF724D" w:rsidRPr="00D44342" w14:paraId="2FC26678" w14:textId="77777777" w:rsidTr="00301803">
        <w:trPr>
          <w:jc w:val="center"/>
        </w:trPr>
        <w:tc>
          <w:tcPr>
            <w:tcW w:w="4876" w:type="dxa"/>
            <w:tcBorders>
              <w:top w:val="nil"/>
              <w:left w:val="nil"/>
              <w:bottom w:val="nil"/>
              <w:right w:val="nil"/>
            </w:tcBorders>
          </w:tcPr>
          <w:p w14:paraId="7F911675" w14:textId="77777777" w:rsidR="00DF724D" w:rsidRPr="00D44342" w:rsidRDefault="00DF724D" w:rsidP="00301803">
            <w:pPr>
              <w:pStyle w:val="Normal6a"/>
            </w:pPr>
          </w:p>
        </w:tc>
        <w:tc>
          <w:tcPr>
            <w:tcW w:w="4876" w:type="dxa"/>
            <w:tcBorders>
              <w:top w:val="nil"/>
              <w:left w:val="nil"/>
              <w:bottom w:val="nil"/>
              <w:right w:val="nil"/>
            </w:tcBorders>
          </w:tcPr>
          <w:p w14:paraId="7C17952A" w14:textId="77777777" w:rsidR="00DF724D" w:rsidRPr="00D44342" w:rsidRDefault="00DF724D" w:rsidP="00301803">
            <w:pPr>
              <w:pStyle w:val="Normal6a"/>
            </w:pPr>
            <w:r w:rsidRPr="00D44342">
              <w:rPr>
                <w:b/>
                <w:i/>
              </w:rPr>
              <w:t>16 bis.</w:t>
            </w:r>
            <w:r w:rsidRPr="00D44342">
              <w:tab/>
            </w:r>
            <w:r w:rsidRPr="00D44342">
              <w:rPr>
                <w:b/>
                <w:i/>
              </w:rPr>
              <w:t>chiede il rafforzamento delle iniziative di dialogo interculturale e degli scambi culturali, come la Giornata del Mediterraneo e le capitali mediterranee della cultura e del dialogo, al fine di contrastare le narrazioni polarizzanti che minacciano i pilastri fondamentali delle relazioni euromediterranee;</w:t>
            </w:r>
          </w:p>
        </w:tc>
      </w:tr>
    </w:tbl>
    <w:p w14:paraId="4FE1C6F6"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239A9C24" w14:textId="77777777" w:rsidR="00DF724D" w:rsidRPr="00D44342" w:rsidRDefault="00DF724D" w:rsidP="00DF724D">
      <w:r w:rsidRPr="00D44342">
        <w:rPr>
          <w:rStyle w:val="HideTWBExt"/>
        </w:rPr>
        <w:t>&lt;/Amend&gt;</w:t>
      </w:r>
    </w:p>
    <w:p w14:paraId="6E48C853"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294</w:t>
      </w:r>
      <w:r w:rsidRPr="00D44342">
        <w:rPr>
          <w:rStyle w:val="HideTWBExt"/>
          <w:b w:val="0"/>
        </w:rPr>
        <w:t>&lt;/NumAm&gt;</w:t>
      </w:r>
    </w:p>
    <w:p w14:paraId="793A0BB0" w14:textId="77777777" w:rsidR="00DF724D" w:rsidRPr="00D44342" w:rsidRDefault="00DF724D" w:rsidP="00DF724D">
      <w:pPr>
        <w:pStyle w:val="NormalBold"/>
      </w:pPr>
      <w:r w:rsidRPr="00D44342">
        <w:rPr>
          <w:rStyle w:val="HideTWBExt"/>
          <w:b w:val="0"/>
        </w:rPr>
        <w:t>&lt;RepeatBlock-By&gt;&lt;Members&gt;</w:t>
      </w:r>
      <w:r w:rsidRPr="00D44342">
        <w:t>Nathalie Loiseau</w:t>
      </w:r>
      <w:r w:rsidRPr="00D44342">
        <w:rPr>
          <w:rStyle w:val="HideTWBExt"/>
          <w:b w:val="0"/>
        </w:rPr>
        <w:t>&lt;/Members&gt;</w:t>
      </w:r>
    </w:p>
    <w:p w14:paraId="42DF62BD" w14:textId="77777777" w:rsidR="00DF724D" w:rsidRPr="00D44342" w:rsidRDefault="00DF724D" w:rsidP="00DF724D">
      <w:pPr>
        <w:pStyle w:val="NormalBold"/>
      </w:pPr>
      <w:r w:rsidRPr="00D44342">
        <w:rPr>
          <w:rStyle w:val="HideTWBExt"/>
          <w:b w:val="0"/>
        </w:rPr>
        <w:t>&lt;/RepeatBlock-By&gt;</w:t>
      </w:r>
    </w:p>
    <w:p w14:paraId="0EDBB39F"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1D868EC4" w14:textId="77777777" w:rsidR="00DF724D" w:rsidRPr="00D44342" w:rsidRDefault="00DF724D" w:rsidP="00DF724D">
      <w:pPr>
        <w:pStyle w:val="NormalBold"/>
      </w:pPr>
      <w:r w:rsidRPr="00D44342">
        <w:rPr>
          <w:rStyle w:val="HideTWBExt"/>
          <w:b w:val="0"/>
        </w:rPr>
        <w:t>&lt;Article&gt;</w:t>
      </w:r>
      <w:r w:rsidRPr="00D44342">
        <w:t>Paragrafo 16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2FED2901" w14:textId="77777777" w:rsidTr="00301803">
        <w:trPr>
          <w:trHeight w:hRule="exact" w:val="240"/>
          <w:jc w:val="center"/>
        </w:trPr>
        <w:tc>
          <w:tcPr>
            <w:tcW w:w="9752" w:type="dxa"/>
            <w:gridSpan w:val="2"/>
            <w:tcBorders>
              <w:top w:val="nil"/>
              <w:left w:val="nil"/>
              <w:bottom w:val="nil"/>
              <w:right w:val="nil"/>
            </w:tcBorders>
          </w:tcPr>
          <w:p w14:paraId="4E1FAAED" w14:textId="77777777" w:rsidR="00DF724D" w:rsidRPr="00D44342" w:rsidRDefault="00DF724D" w:rsidP="00301803"/>
        </w:tc>
      </w:tr>
      <w:tr w:rsidR="00DF724D" w:rsidRPr="00D44342" w14:paraId="28A443D3" w14:textId="77777777" w:rsidTr="00301803">
        <w:trPr>
          <w:trHeight w:val="240"/>
          <w:jc w:val="center"/>
        </w:trPr>
        <w:tc>
          <w:tcPr>
            <w:tcW w:w="4876" w:type="dxa"/>
            <w:tcBorders>
              <w:top w:val="nil"/>
              <w:left w:val="nil"/>
              <w:bottom w:val="nil"/>
              <w:right w:val="nil"/>
            </w:tcBorders>
          </w:tcPr>
          <w:p w14:paraId="384ADC36"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AEEDD15" w14:textId="77777777" w:rsidR="00DF724D" w:rsidRPr="00D44342" w:rsidRDefault="00DF724D" w:rsidP="00301803">
            <w:pPr>
              <w:pStyle w:val="AmColumnHeading"/>
            </w:pPr>
            <w:r w:rsidRPr="00D44342">
              <w:t>Emendamento</w:t>
            </w:r>
          </w:p>
        </w:tc>
      </w:tr>
      <w:tr w:rsidR="00DF724D" w:rsidRPr="00D44342" w14:paraId="086CF960" w14:textId="77777777" w:rsidTr="00301803">
        <w:trPr>
          <w:jc w:val="center"/>
        </w:trPr>
        <w:tc>
          <w:tcPr>
            <w:tcW w:w="4876" w:type="dxa"/>
            <w:tcBorders>
              <w:top w:val="nil"/>
              <w:left w:val="nil"/>
              <w:bottom w:val="nil"/>
              <w:right w:val="nil"/>
            </w:tcBorders>
          </w:tcPr>
          <w:p w14:paraId="40CABD49" w14:textId="77777777" w:rsidR="00DF724D" w:rsidRPr="00D44342" w:rsidRDefault="00DF724D" w:rsidP="00301803">
            <w:pPr>
              <w:pStyle w:val="Normal6a"/>
            </w:pPr>
          </w:p>
        </w:tc>
        <w:tc>
          <w:tcPr>
            <w:tcW w:w="4876" w:type="dxa"/>
            <w:tcBorders>
              <w:top w:val="nil"/>
              <w:left w:val="nil"/>
              <w:bottom w:val="nil"/>
              <w:right w:val="nil"/>
            </w:tcBorders>
          </w:tcPr>
          <w:p w14:paraId="3CCC65DF" w14:textId="77777777" w:rsidR="00DF724D" w:rsidRPr="00D44342" w:rsidRDefault="00DF724D" w:rsidP="00301803">
            <w:pPr>
              <w:pStyle w:val="Normal6a"/>
            </w:pPr>
            <w:r w:rsidRPr="00D44342">
              <w:rPr>
                <w:b/>
                <w:i/>
              </w:rPr>
              <w:t>16 bis.</w:t>
            </w:r>
            <w:r w:rsidRPr="00D44342">
              <w:tab/>
            </w:r>
            <w:r w:rsidRPr="00D44342">
              <w:rPr>
                <w:b/>
                <w:i/>
              </w:rPr>
              <w:t>osserva con preoccupazione che i paesi del vicinato meridionale sono anch'essi oggetto di ingerenze straniere da parte di paesi terzi come la Russia e la Turchia, che diffondono intenzionalmente narrazioni anti-UE; sottolinea la necessità di stanziare risorse e di cooperare con i governi, ove possibile, per contrastarle;</w:t>
            </w:r>
          </w:p>
        </w:tc>
      </w:tr>
    </w:tbl>
    <w:p w14:paraId="57A797CA"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5376F7E6" w14:textId="77777777" w:rsidR="00DF724D" w:rsidRPr="00D44342" w:rsidRDefault="00DF724D" w:rsidP="00DF724D">
      <w:r w:rsidRPr="00D44342">
        <w:rPr>
          <w:rStyle w:val="HideTWBExt"/>
        </w:rPr>
        <w:t>&lt;/Amend&gt;</w:t>
      </w:r>
    </w:p>
    <w:p w14:paraId="367150A9"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295</w:t>
      </w:r>
      <w:r w:rsidRPr="00D44342">
        <w:rPr>
          <w:rStyle w:val="HideTWBExt"/>
          <w:b w:val="0"/>
        </w:rPr>
        <w:t>&lt;/NumAm&gt;</w:t>
      </w:r>
    </w:p>
    <w:p w14:paraId="343025A2" w14:textId="77777777" w:rsidR="00DF724D" w:rsidRPr="00D44342" w:rsidRDefault="00DF724D" w:rsidP="00DF724D">
      <w:pPr>
        <w:pStyle w:val="NormalBold"/>
      </w:pPr>
      <w:r w:rsidRPr="00D44342">
        <w:rPr>
          <w:rStyle w:val="HideTWBExt"/>
          <w:b w:val="0"/>
        </w:rPr>
        <w:t>&lt;RepeatBlock-By&gt;&lt;Members&gt;</w:t>
      </w:r>
      <w:r w:rsidRPr="00D44342">
        <w:t>Sebastian Tynkkynen</w:t>
      </w:r>
      <w:r w:rsidRPr="00D44342">
        <w:rPr>
          <w:rStyle w:val="HideTWBExt"/>
          <w:b w:val="0"/>
        </w:rPr>
        <w:t>&lt;/Members&gt;</w:t>
      </w:r>
    </w:p>
    <w:p w14:paraId="36208135" w14:textId="77777777" w:rsidR="00DF724D" w:rsidRPr="00D44342" w:rsidRDefault="00DF724D" w:rsidP="00DF724D">
      <w:pPr>
        <w:pStyle w:val="NormalBold"/>
      </w:pPr>
      <w:r w:rsidRPr="00D44342">
        <w:rPr>
          <w:rStyle w:val="HideTWBExt"/>
          <w:b w:val="0"/>
        </w:rPr>
        <w:t>&lt;/RepeatBlock-By&gt;</w:t>
      </w:r>
    </w:p>
    <w:p w14:paraId="1809A16D"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44829DE7" w14:textId="77777777" w:rsidR="00DF724D" w:rsidRPr="00D44342" w:rsidRDefault="00DF724D" w:rsidP="00DF724D">
      <w:pPr>
        <w:pStyle w:val="NormalBold"/>
      </w:pPr>
      <w:r w:rsidRPr="00D44342">
        <w:rPr>
          <w:rStyle w:val="HideTWBExt"/>
          <w:b w:val="0"/>
        </w:rPr>
        <w:t>&lt;Article&gt;</w:t>
      </w:r>
      <w:r w:rsidRPr="00D44342">
        <w:t>Paragrafo 16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5FF06205" w14:textId="77777777" w:rsidTr="00301803">
        <w:trPr>
          <w:trHeight w:hRule="exact" w:val="240"/>
          <w:jc w:val="center"/>
        </w:trPr>
        <w:tc>
          <w:tcPr>
            <w:tcW w:w="9752" w:type="dxa"/>
            <w:gridSpan w:val="2"/>
            <w:tcBorders>
              <w:top w:val="nil"/>
              <w:left w:val="nil"/>
              <w:bottom w:val="nil"/>
              <w:right w:val="nil"/>
            </w:tcBorders>
          </w:tcPr>
          <w:p w14:paraId="61F06F72" w14:textId="77777777" w:rsidR="00DF724D" w:rsidRPr="00D44342" w:rsidRDefault="00DF724D" w:rsidP="00301803"/>
        </w:tc>
      </w:tr>
      <w:tr w:rsidR="00DF724D" w:rsidRPr="00D44342" w14:paraId="079924D9" w14:textId="77777777" w:rsidTr="00301803">
        <w:trPr>
          <w:trHeight w:val="240"/>
          <w:jc w:val="center"/>
        </w:trPr>
        <w:tc>
          <w:tcPr>
            <w:tcW w:w="4876" w:type="dxa"/>
            <w:tcBorders>
              <w:top w:val="nil"/>
              <w:left w:val="nil"/>
              <w:bottom w:val="nil"/>
              <w:right w:val="nil"/>
            </w:tcBorders>
          </w:tcPr>
          <w:p w14:paraId="23ED5274"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6280F08C" w14:textId="77777777" w:rsidR="00DF724D" w:rsidRPr="00D44342" w:rsidRDefault="00DF724D" w:rsidP="00301803">
            <w:pPr>
              <w:pStyle w:val="AmColumnHeading"/>
            </w:pPr>
            <w:r w:rsidRPr="00D44342">
              <w:t>Emendamento</w:t>
            </w:r>
          </w:p>
        </w:tc>
      </w:tr>
      <w:tr w:rsidR="00DF724D" w:rsidRPr="00D44342" w14:paraId="52419215" w14:textId="77777777" w:rsidTr="00301803">
        <w:trPr>
          <w:jc w:val="center"/>
        </w:trPr>
        <w:tc>
          <w:tcPr>
            <w:tcW w:w="4876" w:type="dxa"/>
            <w:tcBorders>
              <w:top w:val="nil"/>
              <w:left w:val="nil"/>
              <w:bottom w:val="nil"/>
              <w:right w:val="nil"/>
            </w:tcBorders>
          </w:tcPr>
          <w:p w14:paraId="19274139" w14:textId="77777777" w:rsidR="00DF724D" w:rsidRPr="00D44342" w:rsidRDefault="00DF724D" w:rsidP="00301803">
            <w:pPr>
              <w:pStyle w:val="Normal6a"/>
            </w:pPr>
          </w:p>
        </w:tc>
        <w:tc>
          <w:tcPr>
            <w:tcW w:w="4876" w:type="dxa"/>
            <w:tcBorders>
              <w:top w:val="nil"/>
              <w:left w:val="nil"/>
              <w:bottom w:val="nil"/>
              <w:right w:val="nil"/>
            </w:tcBorders>
          </w:tcPr>
          <w:p w14:paraId="11FDD784" w14:textId="77777777" w:rsidR="00DF724D" w:rsidRPr="00D44342" w:rsidRDefault="00DF724D" w:rsidP="00301803">
            <w:pPr>
              <w:pStyle w:val="Normal6a"/>
            </w:pPr>
            <w:r w:rsidRPr="00D44342">
              <w:rPr>
                <w:b/>
                <w:i/>
              </w:rPr>
              <w:t>16 bis.</w:t>
            </w:r>
            <w:r w:rsidRPr="00D44342">
              <w:tab/>
            </w:r>
            <w:r w:rsidRPr="00D44342">
              <w:rPr>
                <w:b/>
                <w:i/>
              </w:rPr>
              <w:t>sottolinea che Erasmus+ è un programma finanziato dal gettito fiscale europeo; sottolinea che il programma Erasmus+ non dovrebbe pertanto essere esteso ai cittadini dei paesi del Nord Africa e del Medio Oriente, come proposto dalla Commissione;</w:t>
            </w:r>
          </w:p>
        </w:tc>
      </w:tr>
    </w:tbl>
    <w:p w14:paraId="388E1322"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{FI}</w:t>
      </w:r>
      <w:r w:rsidRPr="00D44342">
        <w:t>fi</w:t>
      </w:r>
      <w:r w:rsidRPr="00D44342">
        <w:rPr>
          <w:rStyle w:val="HideTWBExt"/>
        </w:rPr>
        <w:t>&lt;/Original&gt;</w:t>
      </w:r>
    </w:p>
    <w:p w14:paraId="3D80E195" w14:textId="77777777" w:rsidR="00DF724D" w:rsidRPr="00D44342" w:rsidRDefault="00DF724D" w:rsidP="00DF724D">
      <w:r w:rsidRPr="00D44342">
        <w:rPr>
          <w:rStyle w:val="HideTWBExt"/>
        </w:rPr>
        <w:t>&lt;/Amend&gt;</w:t>
      </w:r>
    </w:p>
    <w:p w14:paraId="4D2787E3"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296</w:t>
      </w:r>
      <w:r w:rsidRPr="00D44342">
        <w:rPr>
          <w:rStyle w:val="HideTWBExt"/>
          <w:b w:val="0"/>
        </w:rPr>
        <w:t>&lt;/NumAm&gt;</w:t>
      </w:r>
    </w:p>
    <w:p w14:paraId="0094E5F0" w14:textId="77777777" w:rsidR="00DF724D" w:rsidRPr="00D44342" w:rsidRDefault="00DF724D" w:rsidP="00DF724D">
      <w:pPr>
        <w:pStyle w:val="NormalBold"/>
      </w:pPr>
      <w:r w:rsidRPr="00D44342">
        <w:rPr>
          <w:rStyle w:val="HideTWBExt"/>
          <w:b w:val="0"/>
        </w:rPr>
        <w:t>&lt;RepeatBlock-By&gt;&lt;Members&gt;</w:t>
      </w:r>
      <w:r w:rsidRPr="00D44342">
        <w:t>Alexander Sell</w:t>
      </w:r>
      <w:r w:rsidRPr="00D44342">
        <w:rPr>
          <w:rStyle w:val="HideTWBExt"/>
          <w:b w:val="0"/>
        </w:rPr>
        <w:t>&lt;/Members&gt;</w:t>
      </w:r>
    </w:p>
    <w:p w14:paraId="6B45CCD3" w14:textId="77777777" w:rsidR="00DF724D" w:rsidRPr="00D44342" w:rsidRDefault="00DF724D" w:rsidP="00DF724D">
      <w:pPr>
        <w:pStyle w:val="NormalBold"/>
      </w:pPr>
      <w:r w:rsidRPr="00D44342">
        <w:rPr>
          <w:rStyle w:val="HideTWBExt"/>
          <w:b w:val="0"/>
        </w:rPr>
        <w:t>&lt;/RepeatBlock-By&gt;</w:t>
      </w:r>
    </w:p>
    <w:p w14:paraId="6FCFB409"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0E3AAC8B" w14:textId="77777777" w:rsidR="00DF724D" w:rsidRPr="00D44342" w:rsidRDefault="00DF724D" w:rsidP="00DF724D">
      <w:pPr>
        <w:pStyle w:val="NormalBold"/>
      </w:pPr>
      <w:r w:rsidRPr="00D44342">
        <w:rPr>
          <w:rStyle w:val="HideTWBExt"/>
          <w:b w:val="0"/>
        </w:rPr>
        <w:t>&lt;Article&gt;</w:t>
      </w:r>
      <w:r w:rsidRPr="00D44342">
        <w:t>Paragrafo 17</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3FF60A75" w14:textId="77777777" w:rsidTr="00301803">
        <w:trPr>
          <w:trHeight w:hRule="exact" w:val="240"/>
          <w:jc w:val="center"/>
        </w:trPr>
        <w:tc>
          <w:tcPr>
            <w:tcW w:w="9752" w:type="dxa"/>
            <w:gridSpan w:val="2"/>
            <w:tcBorders>
              <w:top w:val="nil"/>
              <w:left w:val="nil"/>
              <w:bottom w:val="nil"/>
              <w:right w:val="nil"/>
            </w:tcBorders>
          </w:tcPr>
          <w:p w14:paraId="7BF9F9EE" w14:textId="77777777" w:rsidR="00DF724D" w:rsidRPr="00D44342" w:rsidRDefault="00DF724D" w:rsidP="00301803"/>
        </w:tc>
      </w:tr>
      <w:tr w:rsidR="00DF724D" w:rsidRPr="00D44342" w14:paraId="4A7A008A" w14:textId="77777777" w:rsidTr="00301803">
        <w:trPr>
          <w:trHeight w:val="240"/>
          <w:jc w:val="center"/>
        </w:trPr>
        <w:tc>
          <w:tcPr>
            <w:tcW w:w="4876" w:type="dxa"/>
            <w:tcBorders>
              <w:top w:val="nil"/>
              <w:left w:val="nil"/>
              <w:bottom w:val="nil"/>
              <w:right w:val="nil"/>
            </w:tcBorders>
          </w:tcPr>
          <w:p w14:paraId="5CFC1307"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4D72DC4B" w14:textId="77777777" w:rsidR="00DF724D" w:rsidRPr="00D44342" w:rsidRDefault="00DF724D" w:rsidP="00301803">
            <w:pPr>
              <w:pStyle w:val="AmColumnHeading"/>
            </w:pPr>
            <w:r w:rsidRPr="00D44342">
              <w:t>Emendamento</w:t>
            </w:r>
          </w:p>
        </w:tc>
      </w:tr>
      <w:tr w:rsidR="00DF724D" w:rsidRPr="00D44342" w14:paraId="3FF7D423" w14:textId="77777777" w:rsidTr="00301803">
        <w:trPr>
          <w:jc w:val="center"/>
        </w:trPr>
        <w:tc>
          <w:tcPr>
            <w:tcW w:w="4876" w:type="dxa"/>
            <w:tcBorders>
              <w:top w:val="nil"/>
              <w:left w:val="nil"/>
              <w:bottom w:val="nil"/>
              <w:right w:val="nil"/>
            </w:tcBorders>
          </w:tcPr>
          <w:p w14:paraId="45737910" w14:textId="77777777" w:rsidR="00DF724D" w:rsidRPr="00D44342" w:rsidRDefault="00DF724D" w:rsidP="00301803">
            <w:pPr>
              <w:pStyle w:val="Normal6a"/>
            </w:pPr>
            <w:r w:rsidRPr="00D44342">
              <w:rPr>
                <w:b/>
                <w:i/>
              </w:rPr>
              <w:t>17.</w:t>
            </w:r>
            <w:r w:rsidRPr="00D44342">
              <w:tab/>
            </w:r>
            <w:r w:rsidRPr="00D44342">
              <w:rPr>
                <w:b/>
                <w:i/>
              </w:rPr>
              <w:t>propone l'istituzione di un meccanismo consultivo formale della società civile collegato alla struttura di governance del patto;</w:t>
            </w:r>
          </w:p>
        </w:tc>
        <w:tc>
          <w:tcPr>
            <w:tcW w:w="4876" w:type="dxa"/>
            <w:tcBorders>
              <w:top w:val="nil"/>
              <w:left w:val="nil"/>
              <w:bottom w:val="nil"/>
              <w:right w:val="nil"/>
            </w:tcBorders>
          </w:tcPr>
          <w:p w14:paraId="79F826DD" w14:textId="77777777" w:rsidR="00DF724D" w:rsidRPr="00D44342" w:rsidRDefault="00DF724D" w:rsidP="00301803">
            <w:pPr>
              <w:pStyle w:val="Normal6a"/>
            </w:pPr>
            <w:r w:rsidRPr="00D44342">
              <w:rPr>
                <w:b/>
                <w:i/>
              </w:rPr>
              <w:t>soppresso</w:t>
            </w:r>
          </w:p>
        </w:tc>
      </w:tr>
    </w:tbl>
    <w:p w14:paraId="21921344"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7BF9D54A" w14:textId="77777777" w:rsidR="00DF724D" w:rsidRPr="00D44342" w:rsidRDefault="00DF724D" w:rsidP="00DF724D">
      <w:r w:rsidRPr="00D44342">
        <w:rPr>
          <w:rStyle w:val="HideTWBExt"/>
        </w:rPr>
        <w:t>&lt;/Amend&gt;</w:t>
      </w:r>
    </w:p>
    <w:p w14:paraId="7D1BFF22"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297</w:t>
      </w:r>
      <w:r w:rsidRPr="00D44342">
        <w:rPr>
          <w:rStyle w:val="HideTWBExt"/>
          <w:b w:val="0"/>
        </w:rPr>
        <w:t>&lt;/NumAm&gt;</w:t>
      </w:r>
    </w:p>
    <w:p w14:paraId="3617C080" w14:textId="77777777" w:rsidR="00DF724D" w:rsidRPr="00D44342" w:rsidRDefault="00DF724D" w:rsidP="00DF724D">
      <w:pPr>
        <w:pStyle w:val="NormalBold"/>
      </w:pPr>
      <w:r w:rsidRPr="00D44342">
        <w:rPr>
          <w:rStyle w:val="HideTWBExt"/>
          <w:b w:val="0"/>
        </w:rPr>
        <w:t>&lt;RepeatBlock-By&gt;&lt;Members&gt;</w:t>
      </w:r>
      <w:r w:rsidRPr="00D44342">
        <w:t>Tomasz Froelich</w:t>
      </w:r>
      <w:r w:rsidRPr="00D44342">
        <w:rPr>
          <w:rStyle w:val="HideTWBExt"/>
          <w:b w:val="0"/>
        </w:rPr>
        <w:t>&lt;/Members&gt;</w:t>
      </w:r>
    </w:p>
    <w:p w14:paraId="4840BFCC" w14:textId="77777777" w:rsidR="00DF724D" w:rsidRPr="00D44342" w:rsidRDefault="00DF724D" w:rsidP="00DF724D">
      <w:pPr>
        <w:pStyle w:val="NormalBold"/>
      </w:pPr>
      <w:r w:rsidRPr="00D44342">
        <w:rPr>
          <w:rStyle w:val="HideTWBExt"/>
          <w:b w:val="0"/>
        </w:rPr>
        <w:t>&lt;/RepeatBlock-By&gt;</w:t>
      </w:r>
    </w:p>
    <w:p w14:paraId="770AD204"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7527ECA5" w14:textId="77777777" w:rsidR="00DF724D" w:rsidRPr="00D44342" w:rsidRDefault="00DF724D" w:rsidP="00DF724D">
      <w:pPr>
        <w:pStyle w:val="NormalBold"/>
      </w:pPr>
      <w:r w:rsidRPr="00D44342">
        <w:rPr>
          <w:rStyle w:val="HideTWBExt"/>
          <w:b w:val="0"/>
        </w:rPr>
        <w:t>&lt;Article&gt;</w:t>
      </w:r>
      <w:r w:rsidRPr="00D44342">
        <w:t>Paragrafo 17</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1895D69C" w14:textId="77777777" w:rsidTr="00301803">
        <w:trPr>
          <w:trHeight w:hRule="exact" w:val="240"/>
          <w:jc w:val="center"/>
        </w:trPr>
        <w:tc>
          <w:tcPr>
            <w:tcW w:w="9752" w:type="dxa"/>
            <w:gridSpan w:val="2"/>
            <w:tcBorders>
              <w:top w:val="nil"/>
              <w:left w:val="nil"/>
              <w:bottom w:val="nil"/>
              <w:right w:val="nil"/>
            </w:tcBorders>
          </w:tcPr>
          <w:p w14:paraId="17AE6643" w14:textId="77777777" w:rsidR="00DF724D" w:rsidRPr="00D44342" w:rsidRDefault="00DF724D" w:rsidP="00301803"/>
        </w:tc>
      </w:tr>
      <w:tr w:rsidR="00DF724D" w:rsidRPr="00D44342" w14:paraId="7C859BE1" w14:textId="77777777" w:rsidTr="00301803">
        <w:trPr>
          <w:trHeight w:val="240"/>
          <w:jc w:val="center"/>
        </w:trPr>
        <w:tc>
          <w:tcPr>
            <w:tcW w:w="4876" w:type="dxa"/>
            <w:tcBorders>
              <w:top w:val="nil"/>
              <w:left w:val="nil"/>
              <w:bottom w:val="nil"/>
              <w:right w:val="nil"/>
            </w:tcBorders>
          </w:tcPr>
          <w:p w14:paraId="4756CFF9"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6875713A" w14:textId="77777777" w:rsidR="00DF724D" w:rsidRPr="00D44342" w:rsidRDefault="00DF724D" w:rsidP="00301803">
            <w:pPr>
              <w:pStyle w:val="AmColumnHeading"/>
            </w:pPr>
            <w:r w:rsidRPr="00D44342">
              <w:t>Emendamento</w:t>
            </w:r>
          </w:p>
        </w:tc>
      </w:tr>
      <w:tr w:rsidR="00DF724D" w:rsidRPr="00D44342" w14:paraId="7351B5C4" w14:textId="77777777" w:rsidTr="00301803">
        <w:trPr>
          <w:jc w:val="center"/>
        </w:trPr>
        <w:tc>
          <w:tcPr>
            <w:tcW w:w="4876" w:type="dxa"/>
            <w:tcBorders>
              <w:top w:val="nil"/>
              <w:left w:val="nil"/>
              <w:bottom w:val="nil"/>
              <w:right w:val="nil"/>
            </w:tcBorders>
          </w:tcPr>
          <w:p w14:paraId="2CB9F077" w14:textId="77777777" w:rsidR="00DF724D" w:rsidRPr="00D44342" w:rsidRDefault="00DF724D" w:rsidP="00301803">
            <w:pPr>
              <w:pStyle w:val="Normal6a"/>
            </w:pPr>
            <w:r w:rsidRPr="00D44342">
              <w:rPr>
                <w:b/>
                <w:i/>
              </w:rPr>
              <w:t>17.</w:t>
            </w:r>
            <w:r w:rsidRPr="00D44342">
              <w:tab/>
            </w:r>
            <w:r w:rsidRPr="00D44342">
              <w:rPr>
                <w:b/>
                <w:i/>
              </w:rPr>
              <w:t>propone l'istituzione di un meccanismo consultivo formale della società civile collegato alla struttura di governance del patto;</w:t>
            </w:r>
          </w:p>
        </w:tc>
        <w:tc>
          <w:tcPr>
            <w:tcW w:w="4876" w:type="dxa"/>
            <w:tcBorders>
              <w:top w:val="nil"/>
              <w:left w:val="nil"/>
              <w:bottom w:val="nil"/>
              <w:right w:val="nil"/>
            </w:tcBorders>
          </w:tcPr>
          <w:p w14:paraId="744AC418" w14:textId="77777777" w:rsidR="00DF724D" w:rsidRPr="00D44342" w:rsidRDefault="00DF724D" w:rsidP="00301803">
            <w:pPr>
              <w:pStyle w:val="Normal6a"/>
            </w:pPr>
            <w:r w:rsidRPr="00D44342">
              <w:rPr>
                <w:b/>
                <w:i/>
              </w:rPr>
              <w:t>soppresso</w:t>
            </w:r>
          </w:p>
        </w:tc>
      </w:tr>
    </w:tbl>
    <w:p w14:paraId="20B71385"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2A749DC6" w14:textId="77777777" w:rsidR="00DF724D" w:rsidRPr="00D44342" w:rsidRDefault="00DF724D" w:rsidP="00DF724D">
      <w:r w:rsidRPr="00D44342">
        <w:rPr>
          <w:rStyle w:val="HideTWBExt"/>
        </w:rPr>
        <w:t>&lt;/Amend&gt;</w:t>
      </w:r>
    </w:p>
    <w:p w14:paraId="127B1425"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298</w:t>
      </w:r>
      <w:r w:rsidRPr="00D44342">
        <w:rPr>
          <w:rStyle w:val="HideTWBExt"/>
          <w:b w:val="0"/>
        </w:rPr>
        <w:t>&lt;/NumAm&gt;</w:t>
      </w:r>
    </w:p>
    <w:p w14:paraId="16C08159" w14:textId="77777777" w:rsidR="00DF724D" w:rsidRPr="00D44342" w:rsidRDefault="00DF724D" w:rsidP="00DF724D">
      <w:pPr>
        <w:pStyle w:val="NormalBold"/>
      </w:pPr>
      <w:r w:rsidRPr="00D44342">
        <w:rPr>
          <w:rStyle w:val="HideTWBExt"/>
          <w:b w:val="0"/>
        </w:rPr>
        <w:t>&lt;RepeatBlock-By&gt;&lt;Members&gt;</w:t>
      </w:r>
      <w:r w:rsidRPr="00D44342">
        <w:t>Leoluca Orlando</w:t>
      </w:r>
      <w:r w:rsidRPr="00D44342">
        <w:rPr>
          <w:rStyle w:val="HideTWBExt"/>
          <w:b w:val="0"/>
        </w:rPr>
        <w:t>&lt;/Members&gt;</w:t>
      </w:r>
    </w:p>
    <w:p w14:paraId="722EE5C2" w14:textId="77777777" w:rsidR="00DF724D" w:rsidRPr="00D44342" w:rsidRDefault="00DF724D" w:rsidP="00DF724D">
      <w:r w:rsidRPr="00D44342">
        <w:rPr>
          <w:rStyle w:val="HideTWBExt"/>
        </w:rPr>
        <w:t>&lt;AuNomDe&gt;</w:t>
      </w:r>
      <w:r w:rsidRPr="00D44342">
        <w:rPr>
          <w:rStyle w:val="HideTWBInt"/>
        </w:rPr>
        <w:t>{Verts/ALE}</w:t>
      </w:r>
      <w:r w:rsidRPr="00D44342">
        <w:t>a nome del gruppo Verts/ALE</w:t>
      </w:r>
      <w:r w:rsidRPr="00D44342">
        <w:rPr>
          <w:rStyle w:val="HideTWBExt"/>
        </w:rPr>
        <w:t>&lt;/AuNomDe&gt;</w:t>
      </w:r>
    </w:p>
    <w:p w14:paraId="0C3126AF" w14:textId="77777777" w:rsidR="00DF724D" w:rsidRPr="00D44342" w:rsidRDefault="00DF724D" w:rsidP="00DF724D">
      <w:pPr>
        <w:pStyle w:val="NormalBold"/>
      </w:pPr>
      <w:r w:rsidRPr="00D44342">
        <w:rPr>
          <w:rStyle w:val="HideTWBExt"/>
          <w:b w:val="0"/>
        </w:rPr>
        <w:t>&lt;/RepeatBlock-By&gt;</w:t>
      </w:r>
    </w:p>
    <w:p w14:paraId="54A5CDEE"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77DA12CD" w14:textId="77777777" w:rsidR="00DF724D" w:rsidRPr="00D44342" w:rsidRDefault="00DF724D" w:rsidP="00DF724D">
      <w:pPr>
        <w:pStyle w:val="NormalBold"/>
      </w:pPr>
      <w:r w:rsidRPr="00D44342">
        <w:rPr>
          <w:rStyle w:val="HideTWBExt"/>
          <w:b w:val="0"/>
        </w:rPr>
        <w:t>&lt;Article&gt;</w:t>
      </w:r>
      <w:r w:rsidRPr="00D44342">
        <w:t>Paragrafo 17</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7E61FE06" w14:textId="77777777" w:rsidTr="00301803">
        <w:trPr>
          <w:trHeight w:hRule="exact" w:val="240"/>
          <w:jc w:val="center"/>
        </w:trPr>
        <w:tc>
          <w:tcPr>
            <w:tcW w:w="9752" w:type="dxa"/>
            <w:gridSpan w:val="2"/>
            <w:tcBorders>
              <w:top w:val="nil"/>
              <w:left w:val="nil"/>
              <w:bottom w:val="nil"/>
              <w:right w:val="nil"/>
            </w:tcBorders>
          </w:tcPr>
          <w:p w14:paraId="04103F88" w14:textId="77777777" w:rsidR="00DF724D" w:rsidRPr="00D44342" w:rsidRDefault="00DF724D" w:rsidP="00301803"/>
        </w:tc>
      </w:tr>
      <w:tr w:rsidR="00DF724D" w:rsidRPr="00D44342" w14:paraId="4D7753A4" w14:textId="77777777" w:rsidTr="00301803">
        <w:trPr>
          <w:trHeight w:val="240"/>
          <w:jc w:val="center"/>
        </w:trPr>
        <w:tc>
          <w:tcPr>
            <w:tcW w:w="4876" w:type="dxa"/>
            <w:tcBorders>
              <w:top w:val="nil"/>
              <w:left w:val="nil"/>
              <w:bottom w:val="nil"/>
              <w:right w:val="nil"/>
            </w:tcBorders>
          </w:tcPr>
          <w:p w14:paraId="105B202C"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12EDF25B" w14:textId="77777777" w:rsidR="00DF724D" w:rsidRPr="00D44342" w:rsidRDefault="00DF724D" w:rsidP="00301803">
            <w:pPr>
              <w:pStyle w:val="AmColumnHeading"/>
            </w:pPr>
            <w:r w:rsidRPr="00D44342">
              <w:t>Emendamento</w:t>
            </w:r>
          </w:p>
        </w:tc>
      </w:tr>
      <w:tr w:rsidR="00DF724D" w:rsidRPr="00D44342" w14:paraId="69DB69FB" w14:textId="77777777" w:rsidTr="00301803">
        <w:trPr>
          <w:jc w:val="center"/>
        </w:trPr>
        <w:tc>
          <w:tcPr>
            <w:tcW w:w="4876" w:type="dxa"/>
            <w:tcBorders>
              <w:top w:val="nil"/>
              <w:left w:val="nil"/>
              <w:bottom w:val="nil"/>
              <w:right w:val="nil"/>
            </w:tcBorders>
          </w:tcPr>
          <w:p w14:paraId="75D09876" w14:textId="77777777" w:rsidR="00DF724D" w:rsidRPr="00D44342" w:rsidRDefault="00DF724D" w:rsidP="00301803">
            <w:pPr>
              <w:pStyle w:val="Normal6a"/>
            </w:pPr>
            <w:r w:rsidRPr="00D44342">
              <w:t>17.</w:t>
            </w:r>
            <w:r w:rsidRPr="00D44342">
              <w:tab/>
              <w:t xml:space="preserve">propone l'istituzione di un </w:t>
            </w:r>
            <w:r w:rsidRPr="00D44342">
              <w:rPr>
                <w:b/>
                <w:i/>
              </w:rPr>
              <w:t>meccanismo</w:t>
            </w:r>
            <w:r w:rsidRPr="00D44342">
              <w:t xml:space="preserve"> consultivo formale della società civile </w:t>
            </w:r>
            <w:r w:rsidRPr="00D44342">
              <w:rPr>
                <w:b/>
                <w:i/>
              </w:rPr>
              <w:t>collegato alla</w:t>
            </w:r>
            <w:r w:rsidRPr="00D44342">
              <w:t xml:space="preserve"> struttura di governance del patto;</w:t>
            </w:r>
          </w:p>
        </w:tc>
        <w:tc>
          <w:tcPr>
            <w:tcW w:w="4876" w:type="dxa"/>
            <w:tcBorders>
              <w:top w:val="nil"/>
              <w:left w:val="nil"/>
              <w:bottom w:val="nil"/>
              <w:right w:val="nil"/>
            </w:tcBorders>
          </w:tcPr>
          <w:p w14:paraId="5E75D78F" w14:textId="77777777" w:rsidR="00DF724D" w:rsidRPr="00D44342" w:rsidRDefault="00DF724D" w:rsidP="00301803">
            <w:pPr>
              <w:pStyle w:val="Normal6a"/>
            </w:pPr>
            <w:r w:rsidRPr="00D44342">
              <w:t>17.</w:t>
            </w:r>
            <w:r w:rsidRPr="00D44342">
              <w:tab/>
              <w:t xml:space="preserve">propone l'istituzione di un </w:t>
            </w:r>
            <w:r w:rsidRPr="00D44342">
              <w:rPr>
                <w:b/>
                <w:i/>
              </w:rPr>
              <w:t>comitato</w:t>
            </w:r>
            <w:r w:rsidRPr="00D44342">
              <w:t xml:space="preserve"> consultivo formale della società civile </w:t>
            </w:r>
            <w:r w:rsidRPr="00D44342">
              <w:rPr>
                <w:b/>
                <w:i/>
              </w:rPr>
              <w:t>e indipendente nell'ambito della</w:t>
            </w:r>
            <w:r w:rsidRPr="00D44342">
              <w:t xml:space="preserve"> struttura di governance del patto</w:t>
            </w:r>
            <w:r w:rsidRPr="00D44342">
              <w:rPr>
                <w:b/>
                <w:i/>
              </w:rPr>
              <w:t>, al fine di contribuire all'attuazione delle iniziative del patto, monitorarle e valutarle e garantire un uso efficace e basato sui diritti dei fondi dell'UE</w:t>
            </w:r>
            <w:r w:rsidRPr="00D44342">
              <w:t xml:space="preserve">; </w:t>
            </w:r>
            <w:r w:rsidRPr="00D44342">
              <w:rPr>
                <w:b/>
                <w:i/>
              </w:rPr>
              <w:t>insiste affinché la selezione di tale comitato sia trasparente e garantisca una rappresentanza equilibrata di entrambe le sponde del Mediterraneo, includendo difensori dei diritti umani, organizzazioni per i diritti delle donne, gruppi per la giustizia ambientale e climatica, organizzazioni guidate dai giovani, sindacati e gruppi di base a livello di comunità, ed escluda esplicitamente le organizzazioni che fungono da intermediari per interessi statali;</w:t>
            </w:r>
          </w:p>
        </w:tc>
      </w:tr>
    </w:tbl>
    <w:p w14:paraId="217DA4A4"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6C21F4FA" w14:textId="77777777" w:rsidR="00DF724D" w:rsidRPr="00D44342" w:rsidRDefault="00DF724D" w:rsidP="00DF724D">
      <w:r w:rsidRPr="00D44342">
        <w:rPr>
          <w:rStyle w:val="HideTWBExt"/>
        </w:rPr>
        <w:t>&lt;/Amend&gt;</w:t>
      </w:r>
    </w:p>
    <w:p w14:paraId="3716B092"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299</w:t>
      </w:r>
      <w:r w:rsidRPr="00D44342">
        <w:rPr>
          <w:rStyle w:val="HideTWBExt"/>
          <w:b w:val="0"/>
        </w:rPr>
        <w:t>&lt;/NumAm&gt;</w:t>
      </w:r>
    </w:p>
    <w:p w14:paraId="7C8092D3" w14:textId="77777777" w:rsidR="00DF724D" w:rsidRPr="00D44342" w:rsidRDefault="00DF724D" w:rsidP="00DF724D">
      <w:pPr>
        <w:pStyle w:val="NormalBold"/>
      </w:pPr>
      <w:r w:rsidRPr="00D44342">
        <w:rPr>
          <w:rStyle w:val="HideTWBExt"/>
          <w:b w:val="0"/>
        </w:rPr>
        <w:t>&lt;RepeatBlock-By&gt;&lt;Members&gt;</w:t>
      </w:r>
      <w:r w:rsidRPr="00D44342">
        <w:t>Alberico Gambino, Ruggero Razza, Carlo Fidanza</w:t>
      </w:r>
      <w:r w:rsidRPr="00D44342">
        <w:rPr>
          <w:rStyle w:val="HideTWBExt"/>
          <w:b w:val="0"/>
        </w:rPr>
        <w:t>&lt;/Members&gt;</w:t>
      </w:r>
    </w:p>
    <w:p w14:paraId="6B8D94EC" w14:textId="77777777" w:rsidR="00DF724D" w:rsidRPr="00D44342" w:rsidRDefault="00DF724D" w:rsidP="00DF724D">
      <w:pPr>
        <w:pStyle w:val="NormalBold"/>
      </w:pPr>
      <w:r w:rsidRPr="00D44342">
        <w:rPr>
          <w:rStyle w:val="HideTWBExt"/>
          <w:b w:val="0"/>
        </w:rPr>
        <w:t>&lt;/RepeatBlock-By&gt;</w:t>
      </w:r>
    </w:p>
    <w:p w14:paraId="31970DB5"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0AF5A8DB" w14:textId="77777777" w:rsidR="00DF724D" w:rsidRPr="00D44342" w:rsidRDefault="00DF724D" w:rsidP="00DF724D">
      <w:pPr>
        <w:pStyle w:val="NormalBold"/>
      </w:pPr>
      <w:r w:rsidRPr="00D44342">
        <w:rPr>
          <w:rStyle w:val="HideTWBExt"/>
          <w:b w:val="0"/>
        </w:rPr>
        <w:t>&lt;Article&gt;</w:t>
      </w:r>
      <w:r w:rsidRPr="00D44342">
        <w:t>Paragrafo 17</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0D3E386F" w14:textId="77777777" w:rsidTr="00301803">
        <w:trPr>
          <w:trHeight w:hRule="exact" w:val="240"/>
          <w:jc w:val="center"/>
        </w:trPr>
        <w:tc>
          <w:tcPr>
            <w:tcW w:w="9752" w:type="dxa"/>
            <w:gridSpan w:val="2"/>
            <w:tcBorders>
              <w:top w:val="nil"/>
              <w:left w:val="nil"/>
              <w:bottom w:val="nil"/>
              <w:right w:val="nil"/>
            </w:tcBorders>
          </w:tcPr>
          <w:p w14:paraId="0D5B93B5" w14:textId="77777777" w:rsidR="00DF724D" w:rsidRPr="00D44342" w:rsidRDefault="00DF724D" w:rsidP="00301803"/>
        </w:tc>
      </w:tr>
      <w:tr w:rsidR="00DF724D" w:rsidRPr="00D44342" w14:paraId="295BF1E3" w14:textId="77777777" w:rsidTr="00301803">
        <w:trPr>
          <w:trHeight w:val="240"/>
          <w:jc w:val="center"/>
        </w:trPr>
        <w:tc>
          <w:tcPr>
            <w:tcW w:w="4876" w:type="dxa"/>
            <w:tcBorders>
              <w:top w:val="nil"/>
              <w:left w:val="nil"/>
              <w:bottom w:val="nil"/>
              <w:right w:val="nil"/>
            </w:tcBorders>
          </w:tcPr>
          <w:p w14:paraId="2707BE36"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6F18E6D2" w14:textId="77777777" w:rsidR="00DF724D" w:rsidRPr="00D44342" w:rsidRDefault="00DF724D" w:rsidP="00301803">
            <w:pPr>
              <w:pStyle w:val="AmColumnHeading"/>
            </w:pPr>
            <w:r w:rsidRPr="00D44342">
              <w:t>Emendamento</w:t>
            </w:r>
          </w:p>
        </w:tc>
      </w:tr>
      <w:tr w:rsidR="00DF724D" w:rsidRPr="00D44342" w14:paraId="40EBA44D" w14:textId="77777777" w:rsidTr="00301803">
        <w:trPr>
          <w:jc w:val="center"/>
        </w:trPr>
        <w:tc>
          <w:tcPr>
            <w:tcW w:w="4876" w:type="dxa"/>
            <w:tcBorders>
              <w:top w:val="nil"/>
              <w:left w:val="nil"/>
              <w:bottom w:val="nil"/>
              <w:right w:val="nil"/>
            </w:tcBorders>
          </w:tcPr>
          <w:p w14:paraId="475B6503" w14:textId="77777777" w:rsidR="00DF724D" w:rsidRPr="00D44342" w:rsidRDefault="00DF724D" w:rsidP="00301803">
            <w:pPr>
              <w:pStyle w:val="Normal6a"/>
            </w:pPr>
            <w:r w:rsidRPr="00D44342">
              <w:t>17.</w:t>
            </w:r>
            <w:r w:rsidRPr="00D44342">
              <w:tab/>
            </w:r>
            <w:r w:rsidRPr="00D44342">
              <w:rPr>
                <w:b/>
                <w:i/>
              </w:rPr>
              <w:t>propone l'istituzione di un meccanismo consultivo formale</w:t>
            </w:r>
            <w:r w:rsidRPr="00D44342">
              <w:t xml:space="preserve"> della società civile </w:t>
            </w:r>
            <w:r w:rsidRPr="00D44342">
              <w:rPr>
                <w:b/>
                <w:i/>
              </w:rPr>
              <w:t>collegato alla struttura di governance</w:t>
            </w:r>
            <w:r w:rsidRPr="00D44342">
              <w:t xml:space="preserve"> del patto;</w:t>
            </w:r>
          </w:p>
        </w:tc>
        <w:tc>
          <w:tcPr>
            <w:tcW w:w="4876" w:type="dxa"/>
            <w:tcBorders>
              <w:top w:val="nil"/>
              <w:left w:val="nil"/>
              <w:bottom w:val="nil"/>
              <w:right w:val="nil"/>
            </w:tcBorders>
          </w:tcPr>
          <w:p w14:paraId="183EEBE0" w14:textId="77777777" w:rsidR="00DF724D" w:rsidRPr="00D44342" w:rsidRDefault="00DF724D" w:rsidP="00301803">
            <w:pPr>
              <w:pStyle w:val="Normal6a"/>
            </w:pPr>
            <w:r w:rsidRPr="00D44342">
              <w:t>17.</w:t>
            </w:r>
            <w:r w:rsidRPr="00D44342">
              <w:tab/>
            </w:r>
            <w:r w:rsidRPr="00D44342">
              <w:rPr>
                <w:b/>
                <w:i/>
              </w:rPr>
              <w:t>invita la Commissione a garantire un coinvolgimento regolare e strutturato delle organizzazioni</w:t>
            </w:r>
            <w:r w:rsidRPr="00D44342">
              <w:t xml:space="preserve"> della società civile</w:t>
            </w:r>
            <w:r w:rsidRPr="00D44342">
              <w:rPr>
                <w:b/>
                <w:i/>
              </w:rPr>
              <w:t>, delle parti sociali, del mondo accademico, delle autorità locali e regionali e del settore privato nell'attuazione</w:t>
            </w:r>
            <w:r w:rsidRPr="00D44342">
              <w:t xml:space="preserve"> del patto</w:t>
            </w:r>
            <w:r w:rsidRPr="00D44342">
              <w:rPr>
                <w:b/>
                <w:i/>
              </w:rPr>
              <w:t>, al fine di migliorarne l'efficacia, l'inclusività e la capacità di rispondere alle esigenze della regione</w:t>
            </w:r>
            <w:r w:rsidRPr="00D44342">
              <w:t>;</w:t>
            </w:r>
          </w:p>
        </w:tc>
      </w:tr>
    </w:tbl>
    <w:p w14:paraId="2B0AF318"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{IT}</w:t>
      </w:r>
      <w:r w:rsidRPr="00D44342">
        <w:t>it</w:t>
      </w:r>
      <w:r w:rsidRPr="00D44342">
        <w:rPr>
          <w:rStyle w:val="HideTWBExt"/>
        </w:rPr>
        <w:t>&lt;/Original&gt;</w:t>
      </w:r>
    </w:p>
    <w:p w14:paraId="5E1CA061" w14:textId="77777777" w:rsidR="00DF724D" w:rsidRPr="00D44342" w:rsidRDefault="00DF724D" w:rsidP="00DF724D">
      <w:r w:rsidRPr="00D44342">
        <w:rPr>
          <w:rStyle w:val="HideTWBExt"/>
        </w:rPr>
        <w:t>&lt;/Amend&gt;</w:t>
      </w:r>
    </w:p>
    <w:p w14:paraId="4896568F"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300</w:t>
      </w:r>
      <w:r w:rsidRPr="00D44342">
        <w:rPr>
          <w:rStyle w:val="HideTWBExt"/>
          <w:b w:val="0"/>
        </w:rPr>
        <w:t>&lt;/NumAm&gt;</w:t>
      </w:r>
    </w:p>
    <w:p w14:paraId="4A837FDE" w14:textId="77777777" w:rsidR="00DF724D" w:rsidRPr="00D44342" w:rsidRDefault="00DF724D" w:rsidP="00DF724D">
      <w:pPr>
        <w:pStyle w:val="NormalBold"/>
      </w:pPr>
      <w:r w:rsidRPr="00D44342">
        <w:rPr>
          <w:rStyle w:val="HideTWBExt"/>
          <w:b w:val="0"/>
        </w:rPr>
        <w:t>&lt;RepeatBlock-By&gt;&lt;Members&gt;</w:t>
      </w:r>
      <w:r w:rsidRPr="00D44342">
        <w:t>Laura Ballarín Cereza, Javi López</w:t>
      </w:r>
      <w:r w:rsidRPr="00D44342">
        <w:rPr>
          <w:rStyle w:val="HideTWBExt"/>
          <w:b w:val="0"/>
        </w:rPr>
        <w:t>&lt;/Members&gt;</w:t>
      </w:r>
    </w:p>
    <w:p w14:paraId="31CD5246" w14:textId="77777777" w:rsidR="00DF724D" w:rsidRPr="00D44342" w:rsidRDefault="00DF724D" w:rsidP="00DF724D">
      <w:pPr>
        <w:pStyle w:val="NormalBold"/>
      </w:pPr>
      <w:r w:rsidRPr="00D44342">
        <w:rPr>
          <w:rStyle w:val="HideTWBExt"/>
          <w:b w:val="0"/>
        </w:rPr>
        <w:t>&lt;/RepeatBlock-By&gt;</w:t>
      </w:r>
    </w:p>
    <w:p w14:paraId="2CDA0D1D"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4435E887" w14:textId="77777777" w:rsidR="00DF724D" w:rsidRPr="00D44342" w:rsidRDefault="00DF724D" w:rsidP="00DF724D">
      <w:pPr>
        <w:pStyle w:val="NormalBold"/>
      </w:pPr>
      <w:r w:rsidRPr="00D44342">
        <w:rPr>
          <w:rStyle w:val="HideTWBExt"/>
          <w:b w:val="0"/>
        </w:rPr>
        <w:t>&lt;Article&gt;</w:t>
      </w:r>
      <w:r w:rsidRPr="00D44342">
        <w:t>Paragrafo 17</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511C8367" w14:textId="77777777" w:rsidTr="00301803">
        <w:trPr>
          <w:trHeight w:hRule="exact" w:val="240"/>
          <w:jc w:val="center"/>
        </w:trPr>
        <w:tc>
          <w:tcPr>
            <w:tcW w:w="9752" w:type="dxa"/>
            <w:gridSpan w:val="2"/>
            <w:tcBorders>
              <w:top w:val="nil"/>
              <w:left w:val="nil"/>
              <w:bottom w:val="nil"/>
              <w:right w:val="nil"/>
            </w:tcBorders>
          </w:tcPr>
          <w:p w14:paraId="63265876" w14:textId="77777777" w:rsidR="00DF724D" w:rsidRPr="00D44342" w:rsidRDefault="00DF724D" w:rsidP="00301803"/>
        </w:tc>
      </w:tr>
      <w:tr w:rsidR="00DF724D" w:rsidRPr="00D44342" w14:paraId="38336E70" w14:textId="77777777" w:rsidTr="00301803">
        <w:trPr>
          <w:trHeight w:val="240"/>
          <w:jc w:val="center"/>
        </w:trPr>
        <w:tc>
          <w:tcPr>
            <w:tcW w:w="4876" w:type="dxa"/>
            <w:tcBorders>
              <w:top w:val="nil"/>
              <w:left w:val="nil"/>
              <w:bottom w:val="nil"/>
              <w:right w:val="nil"/>
            </w:tcBorders>
          </w:tcPr>
          <w:p w14:paraId="4DE9ECC5"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22D200E" w14:textId="77777777" w:rsidR="00DF724D" w:rsidRPr="00D44342" w:rsidRDefault="00DF724D" w:rsidP="00301803">
            <w:pPr>
              <w:pStyle w:val="AmColumnHeading"/>
            </w:pPr>
            <w:r w:rsidRPr="00D44342">
              <w:t>Emendamento</w:t>
            </w:r>
          </w:p>
        </w:tc>
      </w:tr>
      <w:tr w:rsidR="00DF724D" w:rsidRPr="00D44342" w14:paraId="2922AF7C" w14:textId="77777777" w:rsidTr="00301803">
        <w:trPr>
          <w:jc w:val="center"/>
        </w:trPr>
        <w:tc>
          <w:tcPr>
            <w:tcW w:w="4876" w:type="dxa"/>
            <w:tcBorders>
              <w:top w:val="nil"/>
              <w:left w:val="nil"/>
              <w:bottom w:val="nil"/>
              <w:right w:val="nil"/>
            </w:tcBorders>
          </w:tcPr>
          <w:p w14:paraId="28207EC1" w14:textId="77777777" w:rsidR="00DF724D" w:rsidRPr="00D44342" w:rsidRDefault="00DF724D" w:rsidP="00301803">
            <w:pPr>
              <w:pStyle w:val="Normal6a"/>
            </w:pPr>
            <w:r w:rsidRPr="00D44342">
              <w:t>17.</w:t>
            </w:r>
            <w:r w:rsidRPr="00D44342">
              <w:tab/>
              <w:t>propone l'istituzione di un meccanismo consultivo formale della società civile collegato alla struttura di governance del patto;</w:t>
            </w:r>
          </w:p>
        </w:tc>
        <w:tc>
          <w:tcPr>
            <w:tcW w:w="4876" w:type="dxa"/>
            <w:tcBorders>
              <w:top w:val="nil"/>
              <w:left w:val="nil"/>
              <w:bottom w:val="nil"/>
              <w:right w:val="nil"/>
            </w:tcBorders>
          </w:tcPr>
          <w:p w14:paraId="01AB7135" w14:textId="77777777" w:rsidR="00DF724D" w:rsidRPr="00D44342" w:rsidRDefault="00DF724D" w:rsidP="00301803">
            <w:pPr>
              <w:pStyle w:val="Normal6a"/>
            </w:pPr>
            <w:r w:rsidRPr="00D44342">
              <w:t>17.</w:t>
            </w:r>
            <w:r w:rsidRPr="00D44342">
              <w:tab/>
              <w:t xml:space="preserve">propone l'istituzione di un meccanismo consultivo formale della società civile collegato alla struttura di governance del patto; </w:t>
            </w:r>
            <w:r w:rsidRPr="00D44342">
              <w:rPr>
                <w:b/>
                <w:i/>
              </w:rPr>
              <w:t>chiede il coinvolgimento delle organizzazioni della società civile nell'attuazione del patto, in coordinamento con le autorità locali e regionali, nell'ambito di un quadro di governance multilivello;</w:t>
            </w:r>
          </w:p>
        </w:tc>
      </w:tr>
    </w:tbl>
    <w:p w14:paraId="32B2E87D"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148DD5FC" w14:textId="77777777" w:rsidR="00DF724D" w:rsidRPr="00D44342" w:rsidRDefault="00DF724D" w:rsidP="00DF724D">
      <w:r w:rsidRPr="00D44342">
        <w:rPr>
          <w:rStyle w:val="HideTWBExt"/>
        </w:rPr>
        <w:t>&lt;/Amend&gt;</w:t>
      </w:r>
    </w:p>
    <w:p w14:paraId="45E2657D"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301</w:t>
      </w:r>
      <w:r w:rsidRPr="00D44342">
        <w:rPr>
          <w:rStyle w:val="HideTWBExt"/>
          <w:b w:val="0"/>
        </w:rPr>
        <w:t>&lt;/NumAm&gt;</w:t>
      </w:r>
    </w:p>
    <w:p w14:paraId="195C48B9" w14:textId="77777777" w:rsidR="00DF724D" w:rsidRPr="00D44342" w:rsidRDefault="00DF724D" w:rsidP="00DF724D">
      <w:pPr>
        <w:pStyle w:val="NormalBold"/>
      </w:pPr>
      <w:r w:rsidRPr="00D44342">
        <w:rPr>
          <w:rStyle w:val="HideTWBExt"/>
          <w:b w:val="0"/>
        </w:rPr>
        <w:t>&lt;RepeatBlock-By&gt;&lt;Members&gt;</w:t>
      </w:r>
      <w:r w:rsidRPr="00D44342">
        <w:t>Nicola Zingaretti, Nacho Sánchez Amor, Yannis Maniatis, Elio Di Rupo, Marco Tarquinio, Matjaž Nemec, Marta Temido, Costas Mavrides</w:t>
      </w:r>
      <w:r w:rsidRPr="00D44342">
        <w:rPr>
          <w:rStyle w:val="HideTWBExt"/>
          <w:b w:val="0"/>
        </w:rPr>
        <w:t>&lt;/Members&gt;</w:t>
      </w:r>
    </w:p>
    <w:p w14:paraId="045EB2A8" w14:textId="77777777" w:rsidR="00DF724D" w:rsidRPr="00D44342" w:rsidRDefault="00DF724D" w:rsidP="00DF724D">
      <w:pPr>
        <w:pStyle w:val="NormalBold"/>
      </w:pPr>
      <w:r w:rsidRPr="00D44342">
        <w:rPr>
          <w:rStyle w:val="HideTWBExt"/>
          <w:b w:val="0"/>
        </w:rPr>
        <w:t>&lt;/RepeatBlock-By&gt;</w:t>
      </w:r>
    </w:p>
    <w:p w14:paraId="3FF89B84"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3F72F18B" w14:textId="77777777" w:rsidR="00DF724D" w:rsidRPr="00D44342" w:rsidRDefault="00DF724D" w:rsidP="00DF724D">
      <w:pPr>
        <w:pStyle w:val="NormalBold"/>
      </w:pPr>
      <w:r w:rsidRPr="00D44342">
        <w:rPr>
          <w:rStyle w:val="HideTWBExt"/>
          <w:b w:val="0"/>
        </w:rPr>
        <w:t>&lt;Article&gt;</w:t>
      </w:r>
      <w:r w:rsidRPr="00D44342">
        <w:t>Paragrafo 17</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700E9E2A" w14:textId="77777777" w:rsidTr="00301803">
        <w:trPr>
          <w:trHeight w:hRule="exact" w:val="240"/>
          <w:jc w:val="center"/>
        </w:trPr>
        <w:tc>
          <w:tcPr>
            <w:tcW w:w="9752" w:type="dxa"/>
            <w:gridSpan w:val="2"/>
            <w:tcBorders>
              <w:top w:val="nil"/>
              <w:left w:val="nil"/>
              <w:bottom w:val="nil"/>
              <w:right w:val="nil"/>
            </w:tcBorders>
          </w:tcPr>
          <w:p w14:paraId="37A92C20" w14:textId="77777777" w:rsidR="00DF724D" w:rsidRPr="00D44342" w:rsidRDefault="00DF724D" w:rsidP="00301803"/>
        </w:tc>
      </w:tr>
      <w:tr w:rsidR="00DF724D" w:rsidRPr="00D44342" w14:paraId="0C9851D3" w14:textId="77777777" w:rsidTr="00301803">
        <w:trPr>
          <w:trHeight w:val="240"/>
          <w:jc w:val="center"/>
        </w:trPr>
        <w:tc>
          <w:tcPr>
            <w:tcW w:w="4876" w:type="dxa"/>
            <w:tcBorders>
              <w:top w:val="nil"/>
              <w:left w:val="nil"/>
              <w:bottom w:val="nil"/>
              <w:right w:val="nil"/>
            </w:tcBorders>
          </w:tcPr>
          <w:p w14:paraId="7BD6A997"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7534FB44" w14:textId="77777777" w:rsidR="00DF724D" w:rsidRPr="00D44342" w:rsidRDefault="00DF724D" w:rsidP="00301803">
            <w:pPr>
              <w:pStyle w:val="AmColumnHeading"/>
            </w:pPr>
            <w:r w:rsidRPr="00D44342">
              <w:t>Emendamento</w:t>
            </w:r>
          </w:p>
        </w:tc>
      </w:tr>
      <w:tr w:rsidR="00DF724D" w:rsidRPr="00D44342" w14:paraId="0E87DEE8" w14:textId="77777777" w:rsidTr="00301803">
        <w:trPr>
          <w:jc w:val="center"/>
        </w:trPr>
        <w:tc>
          <w:tcPr>
            <w:tcW w:w="4876" w:type="dxa"/>
            <w:tcBorders>
              <w:top w:val="nil"/>
              <w:left w:val="nil"/>
              <w:bottom w:val="nil"/>
              <w:right w:val="nil"/>
            </w:tcBorders>
          </w:tcPr>
          <w:p w14:paraId="4A87B157" w14:textId="77777777" w:rsidR="00DF724D" w:rsidRPr="00D44342" w:rsidRDefault="00DF724D" w:rsidP="00301803">
            <w:pPr>
              <w:pStyle w:val="Normal6a"/>
            </w:pPr>
            <w:r w:rsidRPr="00D44342">
              <w:t>17.</w:t>
            </w:r>
            <w:r w:rsidRPr="00D44342">
              <w:tab/>
              <w:t>propone l'istituzione di un meccanismo consultivo formale della società civile collegato alla struttura di governance del patto;</w:t>
            </w:r>
          </w:p>
        </w:tc>
        <w:tc>
          <w:tcPr>
            <w:tcW w:w="4876" w:type="dxa"/>
            <w:tcBorders>
              <w:top w:val="nil"/>
              <w:left w:val="nil"/>
              <w:bottom w:val="nil"/>
              <w:right w:val="nil"/>
            </w:tcBorders>
          </w:tcPr>
          <w:p w14:paraId="52AB3E75" w14:textId="77777777" w:rsidR="00DF724D" w:rsidRPr="00D44342" w:rsidRDefault="00DF724D" w:rsidP="00301803">
            <w:pPr>
              <w:pStyle w:val="Normal6a"/>
            </w:pPr>
            <w:r w:rsidRPr="00D44342">
              <w:t>17.</w:t>
            </w:r>
            <w:r w:rsidRPr="00D44342">
              <w:tab/>
              <w:t xml:space="preserve">propone l'istituzione di un meccanismo consultivo formale della società civile collegato alla struttura di governance del patto; </w:t>
            </w:r>
            <w:r w:rsidRPr="00D44342">
              <w:rPr>
                <w:b/>
                <w:i/>
              </w:rPr>
              <w:t>chiede che le organizzazioni della società civile siano coinvolte nell'attuazione del patto;</w:t>
            </w:r>
          </w:p>
        </w:tc>
      </w:tr>
    </w:tbl>
    <w:p w14:paraId="0D7F19F0"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6012D3BE" w14:textId="77777777" w:rsidR="00DF724D" w:rsidRPr="00D44342" w:rsidRDefault="00DF724D" w:rsidP="00DF724D">
      <w:r w:rsidRPr="00D44342">
        <w:rPr>
          <w:rStyle w:val="HideTWBExt"/>
        </w:rPr>
        <w:t>&lt;/Amend&gt;</w:t>
      </w:r>
    </w:p>
    <w:p w14:paraId="27B893F4"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302</w:t>
      </w:r>
      <w:r w:rsidRPr="00D44342">
        <w:rPr>
          <w:rStyle w:val="HideTWBExt"/>
          <w:b w:val="0"/>
        </w:rPr>
        <w:t>&lt;/NumAm&gt;</w:t>
      </w:r>
    </w:p>
    <w:p w14:paraId="6F10C976" w14:textId="77777777" w:rsidR="00DF724D" w:rsidRPr="00D44342" w:rsidRDefault="00DF724D" w:rsidP="00DF724D">
      <w:pPr>
        <w:pStyle w:val="NormalBold"/>
      </w:pPr>
      <w:r w:rsidRPr="00D44342">
        <w:rPr>
          <w:rStyle w:val="HideTWBExt"/>
          <w:b w:val="0"/>
        </w:rPr>
        <w:t>&lt;RepeatBlock-By&gt;&lt;Members&gt;</w:t>
      </w:r>
      <w:r w:rsidRPr="00D44342">
        <w:t>Massimiliano Salini</w:t>
      </w:r>
      <w:r w:rsidRPr="00D44342">
        <w:rPr>
          <w:rStyle w:val="HideTWBExt"/>
          <w:b w:val="0"/>
        </w:rPr>
        <w:t>&lt;/Members&gt;</w:t>
      </w:r>
    </w:p>
    <w:p w14:paraId="720D9B31" w14:textId="77777777" w:rsidR="00DF724D" w:rsidRPr="00D44342" w:rsidRDefault="00DF724D" w:rsidP="00DF724D">
      <w:pPr>
        <w:pStyle w:val="NormalBold"/>
      </w:pPr>
      <w:r w:rsidRPr="00D44342">
        <w:rPr>
          <w:rStyle w:val="HideTWBExt"/>
          <w:b w:val="0"/>
        </w:rPr>
        <w:t>&lt;/RepeatBlock-By&gt;</w:t>
      </w:r>
    </w:p>
    <w:p w14:paraId="0F07933A"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30A7C541" w14:textId="77777777" w:rsidR="00DF724D" w:rsidRPr="00D44342" w:rsidRDefault="00DF724D" w:rsidP="00DF724D">
      <w:pPr>
        <w:pStyle w:val="NormalBold"/>
      </w:pPr>
      <w:r w:rsidRPr="00D44342">
        <w:rPr>
          <w:rStyle w:val="HideTWBExt"/>
          <w:b w:val="0"/>
        </w:rPr>
        <w:t>&lt;Article&gt;</w:t>
      </w:r>
      <w:r w:rsidRPr="00D44342">
        <w:t>Paragrafo 17</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5532FAFB" w14:textId="77777777" w:rsidTr="00301803">
        <w:trPr>
          <w:trHeight w:hRule="exact" w:val="240"/>
          <w:jc w:val="center"/>
        </w:trPr>
        <w:tc>
          <w:tcPr>
            <w:tcW w:w="9752" w:type="dxa"/>
            <w:gridSpan w:val="2"/>
            <w:tcBorders>
              <w:top w:val="nil"/>
              <w:left w:val="nil"/>
              <w:bottom w:val="nil"/>
              <w:right w:val="nil"/>
            </w:tcBorders>
          </w:tcPr>
          <w:p w14:paraId="2F471665" w14:textId="77777777" w:rsidR="00DF724D" w:rsidRPr="00D44342" w:rsidRDefault="00DF724D" w:rsidP="00301803"/>
        </w:tc>
      </w:tr>
      <w:tr w:rsidR="00DF724D" w:rsidRPr="00D44342" w14:paraId="45C84179" w14:textId="77777777" w:rsidTr="00301803">
        <w:trPr>
          <w:trHeight w:val="240"/>
          <w:jc w:val="center"/>
        </w:trPr>
        <w:tc>
          <w:tcPr>
            <w:tcW w:w="4876" w:type="dxa"/>
            <w:tcBorders>
              <w:top w:val="nil"/>
              <w:left w:val="nil"/>
              <w:bottom w:val="nil"/>
              <w:right w:val="nil"/>
            </w:tcBorders>
          </w:tcPr>
          <w:p w14:paraId="1FD3444E"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06F02501" w14:textId="77777777" w:rsidR="00DF724D" w:rsidRPr="00D44342" w:rsidRDefault="00DF724D" w:rsidP="00301803">
            <w:pPr>
              <w:pStyle w:val="AmColumnHeading"/>
            </w:pPr>
            <w:r w:rsidRPr="00D44342">
              <w:t>Emendamento</w:t>
            </w:r>
          </w:p>
        </w:tc>
      </w:tr>
      <w:tr w:rsidR="00DF724D" w:rsidRPr="00D44342" w14:paraId="54808074" w14:textId="77777777" w:rsidTr="00301803">
        <w:trPr>
          <w:jc w:val="center"/>
        </w:trPr>
        <w:tc>
          <w:tcPr>
            <w:tcW w:w="4876" w:type="dxa"/>
            <w:tcBorders>
              <w:top w:val="nil"/>
              <w:left w:val="nil"/>
              <w:bottom w:val="nil"/>
              <w:right w:val="nil"/>
            </w:tcBorders>
          </w:tcPr>
          <w:p w14:paraId="2E849BF2" w14:textId="77777777" w:rsidR="00DF724D" w:rsidRPr="00D44342" w:rsidRDefault="00DF724D" w:rsidP="00301803">
            <w:pPr>
              <w:pStyle w:val="Normal6a"/>
            </w:pPr>
            <w:r w:rsidRPr="00D44342">
              <w:t>17.</w:t>
            </w:r>
            <w:r w:rsidRPr="00D44342">
              <w:tab/>
              <w:t>propone l'istituzione di un meccanismo consultivo formale della società civile collegato alla struttura di governance del patto;</w:t>
            </w:r>
          </w:p>
        </w:tc>
        <w:tc>
          <w:tcPr>
            <w:tcW w:w="4876" w:type="dxa"/>
            <w:tcBorders>
              <w:top w:val="nil"/>
              <w:left w:val="nil"/>
              <w:bottom w:val="nil"/>
              <w:right w:val="nil"/>
            </w:tcBorders>
          </w:tcPr>
          <w:p w14:paraId="305F565A" w14:textId="77777777" w:rsidR="00DF724D" w:rsidRPr="00D44342" w:rsidRDefault="00DF724D" w:rsidP="00301803">
            <w:pPr>
              <w:pStyle w:val="Normal6a"/>
            </w:pPr>
            <w:r w:rsidRPr="00D44342">
              <w:t>17.</w:t>
            </w:r>
            <w:r w:rsidRPr="00D44342">
              <w:tab/>
              <w:t>propone l'istituzione di un meccanismo consultivo formale della società civile collegato alla struttura di governance del patto</w:t>
            </w:r>
            <w:r w:rsidRPr="00D44342">
              <w:rPr>
                <w:b/>
                <w:i/>
              </w:rPr>
              <w:t>, quale attore coinvolto nella co-programmazione e nella co-progettazione</w:t>
            </w:r>
            <w:r w:rsidRPr="00D44342">
              <w:t>;</w:t>
            </w:r>
          </w:p>
        </w:tc>
      </w:tr>
    </w:tbl>
    <w:p w14:paraId="60CCC019"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29F276BF" w14:textId="77777777" w:rsidR="00DF724D" w:rsidRPr="00D44342" w:rsidRDefault="00DF724D" w:rsidP="00DF724D">
      <w:r w:rsidRPr="00D44342">
        <w:rPr>
          <w:rStyle w:val="HideTWBExt"/>
        </w:rPr>
        <w:t>&lt;/Amend&gt;</w:t>
      </w:r>
    </w:p>
    <w:p w14:paraId="2E2E6ABA"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303</w:t>
      </w:r>
      <w:r w:rsidRPr="00D44342">
        <w:rPr>
          <w:rStyle w:val="HideTWBExt"/>
          <w:b w:val="0"/>
        </w:rPr>
        <w:t>&lt;/NumAm&gt;</w:t>
      </w:r>
    </w:p>
    <w:p w14:paraId="45C11C17" w14:textId="77777777" w:rsidR="00DF724D" w:rsidRPr="00D44342" w:rsidRDefault="00DF724D" w:rsidP="00DF724D">
      <w:pPr>
        <w:pStyle w:val="NormalBold"/>
      </w:pPr>
      <w:r w:rsidRPr="00D44342">
        <w:rPr>
          <w:rStyle w:val="HideTWBExt"/>
          <w:b w:val="0"/>
        </w:rPr>
        <w:t>&lt;RepeatBlock-By&gt;&lt;Members&gt;</w:t>
      </w:r>
      <w:r w:rsidRPr="00D44342">
        <w:t>Sebastian Tynkkynen</w:t>
      </w:r>
      <w:r w:rsidRPr="00D44342">
        <w:rPr>
          <w:rStyle w:val="HideTWBExt"/>
          <w:b w:val="0"/>
        </w:rPr>
        <w:t>&lt;/Members&gt;</w:t>
      </w:r>
    </w:p>
    <w:p w14:paraId="1C5F72E1" w14:textId="77777777" w:rsidR="00DF724D" w:rsidRPr="00D44342" w:rsidRDefault="00DF724D" w:rsidP="00DF724D">
      <w:pPr>
        <w:pStyle w:val="NormalBold"/>
      </w:pPr>
      <w:r w:rsidRPr="00D44342">
        <w:rPr>
          <w:rStyle w:val="HideTWBExt"/>
          <w:b w:val="0"/>
        </w:rPr>
        <w:t>&lt;/RepeatBlock-By&gt;</w:t>
      </w:r>
    </w:p>
    <w:p w14:paraId="14C6D105"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2A4D77E5" w14:textId="77777777" w:rsidR="00DF724D" w:rsidRPr="00D44342" w:rsidRDefault="00DF724D" w:rsidP="00DF724D">
      <w:pPr>
        <w:pStyle w:val="NormalBold"/>
      </w:pPr>
      <w:r w:rsidRPr="00D44342">
        <w:rPr>
          <w:rStyle w:val="HideTWBExt"/>
          <w:b w:val="0"/>
        </w:rPr>
        <w:t>&lt;Article&gt;</w:t>
      </w:r>
      <w:r w:rsidRPr="00D44342">
        <w:t>Paragrafo 17</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2C45D252" w14:textId="77777777" w:rsidTr="00301803">
        <w:trPr>
          <w:trHeight w:hRule="exact" w:val="240"/>
          <w:jc w:val="center"/>
        </w:trPr>
        <w:tc>
          <w:tcPr>
            <w:tcW w:w="9752" w:type="dxa"/>
            <w:gridSpan w:val="2"/>
            <w:tcBorders>
              <w:top w:val="nil"/>
              <w:left w:val="nil"/>
              <w:bottom w:val="nil"/>
              <w:right w:val="nil"/>
            </w:tcBorders>
          </w:tcPr>
          <w:p w14:paraId="78FD662D" w14:textId="77777777" w:rsidR="00DF724D" w:rsidRPr="00D44342" w:rsidRDefault="00DF724D" w:rsidP="00301803"/>
        </w:tc>
      </w:tr>
      <w:tr w:rsidR="00DF724D" w:rsidRPr="00D44342" w14:paraId="6D8381F7" w14:textId="77777777" w:rsidTr="00301803">
        <w:trPr>
          <w:trHeight w:val="240"/>
          <w:jc w:val="center"/>
        </w:trPr>
        <w:tc>
          <w:tcPr>
            <w:tcW w:w="4876" w:type="dxa"/>
            <w:tcBorders>
              <w:top w:val="nil"/>
              <w:left w:val="nil"/>
              <w:bottom w:val="nil"/>
              <w:right w:val="nil"/>
            </w:tcBorders>
          </w:tcPr>
          <w:p w14:paraId="0DA264F1"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A071A2A" w14:textId="77777777" w:rsidR="00DF724D" w:rsidRPr="00D44342" w:rsidRDefault="00DF724D" w:rsidP="00301803">
            <w:pPr>
              <w:pStyle w:val="AmColumnHeading"/>
            </w:pPr>
            <w:r w:rsidRPr="00D44342">
              <w:t>Emendamento</w:t>
            </w:r>
          </w:p>
        </w:tc>
      </w:tr>
      <w:tr w:rsidR="00DF724D" w:rsidRPr="00D44342" w14:paraId="5B555DE8" w14:textId="77777777" w:rsidTr="00301803">
        <w:trPr>
          <w:jc w:val="center"/>
        </w:trPr>
        <w:tc>
          <w:tcPr>
            <w:tcW w:w="4876" w:type="dxa"/>
            <w:tcBorders>
              <w:top w:val="nil"/>
              <w:left w:val="nil"/>
              <w:bottom w:val="nil"/>
              <w:right w:val="nil"/>
            </w:tcBorders>
          </w:tcPr>
          <w:p w14:paraId="691DD039" w14:textId="77777777" w:rsidR="00DF724D" w:rsidRPr="00D44342" w:rsidRDefault="00DF724D" w:rsidP="00301803">
            <w:pPr>
              <w:pStyle w:val="Normal6a"/>
            </w:pPr>
            <w:r w:rsidRPr="00D44342">
              <w:t>17.</w:t>
            </w:r>
            <w:r w:rsidRPr="00D44342">
              <w:tab/>
            </w:r>
            <w:r w:rsidRPr="00D44342">
              <w:rPr>
                <w:b/>
                <w:i/>
              </w:rPr>
              <w:t>propone l'istituzione di un meccanismo consultivo formale della società civile collegato alla struttura di governance del patto</w:t>
            </w:r>
            <w:r w:rsidRPr="00D44342">
              <w:t>;</w:t>
            </w:r>
          </w:p>
        </w:tc>
        <w:tc>
          <w:tcPr>
            <w:tcW w:w="4876" w:type="dxa"/>
            <w:tcBorders>
              <w:top w:val="nil"/>
              <w:left w:val="nil"/>
              <w:bottom w:val="nil"/>
              <w:right w:val="nil"/>
            </w:tcBorders>
          </w:tcPr>
          <w:p w14:paraId="37C9FF56" w14:textId="77777777" w:rsidR="00DF724D" w:rsidRPr="00D44342" w:rsidRDefault="00DF724D" w:rsidP="00301803">
            <w:pPr>
              <w:pStyle w:val="Normal6a"/>
            </w:pPr>
            <w:r w:rsidRPr="00D44342">
              <w:t>17.</w:t>
            </w:r>
            <w:r w:rsidRPr="00D44342">
              <w:tab/>
            </w:r>
            <w:r w:rsidRPr="00D44342">
              <w:rPr>
                <w:b/>
                <w:i/>
              </w:rPr>
              <w:t>si oppone alla creazione di nuovi e superflui meccanismi amministrativi che comporterebbero costi aggiuntivi per il bilancio dell'UE</w:t>
            </w:r>
            <w:r w:rsidRPr="00D44342">
              <w:t>;</w:t>
            </w:r>
          </w:p>
        </w:tc>
      </w:tr>
    </w:tbl>
    <w:p w14:paraId="75007B0C"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{FI}</w:t>
      </w:r>
      <w:r w:rsidRPr="00D44342">
        <w:t>fi</w:t>
      </w:r>
      <w:r w:rsidRPr="00D44342">
        <w:rPr>
          <w:rStyle w:val="HideTWBExt"/>
        </w:rPr>
        <w:t>&lt;/Original&gt;</w:t>
      </w:r>
    </w:p>
    <w:p w14:paraId="2E7D7F89" w14:textId="77777777" w:rsidR="00DF724D" w:rsidRPr="00D44342" w:rsidRDefault="00DF724D" w:rsidP="00DF724D">
      <w:r w:rsidRPr="00D44342">
        <w:rPr>
          <w:rStyle w:val="HideTWBExt"/>
        </w:rPr>
        <w:t>&lt;/Amend&gt;</w:t>
      </w:r>
    </w:p>
    <w:p w14:paraId="61A7032C"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304</w:t>
      </w:r>
      <w:r w:rsidRPr="00D44342">
        <w:rPr>
          <w:rStyle w:val="HideTWBExt"/>
          <w:b w:val="0"/>
        </w:rPr>
        <w:t>&lt;/NumAm&gt;</w:t>
      </w:r>
    </w:p>
    <w:p w14:paraId="5F318C6B" w14:textId="77777777" w:rsidR="00DF724D" w:rsidRPr="00D44342" w:rsidRDefault="00DF724D" w:rsidP="00DF724D">
      <w:pPr>
        <w:pStyle w:val="NormalBold"/>
      </w:pPr>
      <w:r w:rsidRPr="00D44342">
        <w:rPr>
          <w:rStyle w:val="HideTWBExt"/>
          <w:b w:val="0"/>
        </w:rPr>
        <w:t>&lt;RepeatBlock-By&gt;&lt;Members&gt;</w:t>
      </w:r>
      <w:r w:rsidRPr="00D44342">
        <w:t>Massimiliano Salini</w:t>
      </w:r>
      <w:r w:rsidRPr="00D44342">
        <w:rPr>
          <w:rStyle w:val="HideTWBExt"/>
          <w:b w:val="0"/>
        </w:rPr>
        <w:t>&lt;/Members&gt;</w:t>
      </w:r>
    </w:p>
    <w:p w14:paraId="0AE4D21F" w14:textId="77777777" w:rsidR="00DF724D" w:rsidRPr="00D44342" w:rsidRDefault="00DF724D" w:rsidP="00DF724D">
      <w:pPr>
        <w:pStyle w:val="NormalBold"/>
      </w:pPr>
      <w:r w:rsidRPr="00D44342">
        <w:rPr>
          <w:rStyle w:val="HideTWBExt"/>
          <w:b w:val="0"/>
        </w:rPr>
        <w:t>&lt;/RepeatBlock-By&gt;</w:t>
      </w:r>
    </w:p>
    <w:p w14:paraId="075D9C4C"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2D41C975" w14:textId="77777777" w:rsidR="00DF724D" w:rsidRPr="00D44342" w:rsidRDefault="00DF724D" w:rsidP="00DF724D">
      <w:pPr>
        <w:pStyle w:val="NormalBold"/>
      </w:pPr>
      <w:r w:rsidRPr="00D44342">
        <w:rPr>
          <w:rStyle w:val="HideTWBExt"/>
          <w:b w:val="0"/>
        </w:rPr>
        <w:t>&lt;Article&gt;</w:t>
      </w:r>
      <w:r w:rsidRPr="00D44342">
        <w:t>Paragrafo 17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04491FDC" w14:textId="77777777" w:rsidTr="00301803">
        <w:trPr>
          <w:trHeight w:hRule="exact" w:val="240"/>
          <w:jc w:val="center"/>
        </w:trPr>
        <w:tc>
          <w:tcPr>
            <w:tcW w:w="9752" w:type="dxa"/>
            <w:gridSpan w:val="2"/>
            <w:tcBorders>
              <w:top w:val="nil"/>
              <w:left w:val="nil"/>
              <w:bottom w:val="nil"/>
              <w:right w:val="nil"/>
            </w:tcBorders>
          </w:tcPr>
          <w:p w14:paraId="4FDA49AC" w14:textId="77777777" w:rsidR="00DF724D" w:rsidRPr="00D44342" w:rsidRDefault="00DF724D" w:rsidP="00301803"/>
        </w:tc>
      </w:tr>
      <w:tr w:rsidR="00DF724D" w:rsidRPr="00D44342" w14:paraId="4769EF6B" w14:textId="77777777" w:rsidTr="00301803">
        <w:trPr>
          <w:trHeight w:val="240"/>
          <w:jc w:val="center"/>
        </w:trPr>
        <w:tc>
          <w:tcPr>
            <w:tcW w:w="4876" w:type="dxa"/>
            <w:tcBorders>
              <w:top w:val="nil"/>
              <w:left w:val="nil"/>
              <w:bottom w:val="nil"/>
              <w:right w:val="nil"/>
            </w:tcBorders>
          </w:tcPr>
          <w:p w14:paraId="0457DC45"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39A9F006" w14:textId="77777777" w:rsidR="00DF724D" w:rsidRPr="00D44342" w:rsidRDefault="00DF724D" w:rsidP="00301803">
            <w:pPr>
              <w:pStyle w:val="AmColumnHeading"/>
            </w:pPr>
            <w:r w:rsidRPr="00D44342">
              <w:t>Emendamento</w:t>
            </w:r>
          </w:p>
        </w:tc>
      </w:tr>
      <w:tr w:rsidR="00DF724D" w:rsidRPr="00D44342" w14:paraId="747F5213" w14:textId="77777777" w:rsidTr="00301803">
        <w:trPr>
          <w:jc w:val="center"/>
        </w:trPr>
        <w:tc>
          <w:tcPr>
            <w:tcW w:w="4876" w:type="dxa"/>
            <w:tcBorders>
              <w:top w:val="nil"/>
              <w:left w:val="nil"/>
              <w:bottom w:val="nil"/>
              <w:right w:val="nil"/>
            </w:tcBorders>
          </w:tcPr>
          <w:p w14:paraId="4612C286" w14:textId="77777777" w:rsidR="00DF724D" w:rsidRPr="00D44342" w:rsidRDefault="00DF724D" w:rsidP="00301803">
            <w:pPr>
              <w:pStyle w:val="Normal6a"/>
            </w:pPr>
          </w:p>
        </w:tc>
        <w:tc>
          <w:tcPr>
            <w:tcW w:w="4876" w:type="dxa"/>
            <w:tcBorders>
              <w:top w:val="nil"/>
              <w:left w:val="nil"/>
              <w:bottom w:val="nil"/>
              <w:right w:val="nil"/>
            </w:tcBorders>
          </w:tcPr>
          <w:p w14:paraId="58BD62AC" w14:textId="77777777" w:rsidR="00DF724D" w:rsidRPr="00D44342" w:rsidRDefault="00DF724D" w:rsidP="00301803">
            <w:pPr>
              <w:pStyle w:val="Normal6a"/>
            </w:pPr>
            <w:r w:rsidRPr="00D44342">
              <w:rPr>
                <w:b/>
                <w:i/>
              </w:rPr>
              <w:t>17 bis.</w:t>
            </w:r>
            <w:r w:rsidRPr="00D44342">
              <w:tab/>
            </w:r>
            <w:r w:rsidRPr="00D44342">
              <w:rPr>
                <w:b/>
                <w:i/>
              </w:rPr>
              <w:t>ricorda l'enorme importanza del Mediterraneo come spazio culturale condiviso e sottolinea l'importanza di creare percorsi culturali mediterranei; sottolinea l'importanza di misure volte a valorizzare il patrimonio culturale e religioso condiviso di questa regione e a preservarlo per le generazioni future; sottolinea la necessità di destinare maggiori risorse alla promozione della cooperazione culturale tra le due sponde del Mediterraneo e al dialogo interreligioso; accoglie l'istituzione di un apposito meccanismo per proteggere e promuovere il patrimonio culturale del Mediterraneo mettendo in comune risorse pubbliche e private; incoraggia gli investimenti a sostegno della promozione delle arti, anche attraverso progetti e iniziative interculturali; sottolinea la necessità di adottare misure migliori per la conservazione dei siti archeologici in tutto il bacino del Mediterraneo;</w:t>
            </w:r>
          </w:p>
        </w:tc>
      </w:tr>
    </w:tbl>
    <w:p w14:paraId="537C8AD4"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6BE6BE74" w14:textId="77777777" w:rsidR="00DF724D" w:rsidRPr="00D44342" w:rsidRDefault="00DF724D" w:rsidP="00DF724D">
      <w:r w:rsidRPr="00D44342">
        <w:rPr>
          <w:rStyle w:val="HideTWBExt"/>
        </w:rPr>
        <w:t>&lt;/Amend&gt;</w:t>
      </w:r>
    </w:p>
    <w:p w14:paraId="6CABDE85"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305</w:t>
      </w:r>
      <w:r w:rsidRPr="00D44342">
        <w:rPr>
          <w:rStyle w:val="HideTWBExt"/>
          <w:b w:val="0"/>
        </w:rPr>
        <w:t>&lt;/NumAm&gt;</w:t>
      </w:r>
    </w:p>
    <w:p w14:paraId="1884950C" w14:textId="77777777" w:rsidR="00DF724D" w:rsidRPr="00D44342" w:rsidRDefault="00DF724D" w:rsidP="00DF724D">
      <w:pPr>
        <w:pStyle w:val="NormalBold"/>
      </w:pPr>
      <w:r w:rsidRPr="00D44342">
        <w:rPr>
          <w:rStyle w:val="HideTWBExt"/>
          <w:b w:val="0"/>
        </w:rPr>
        <w:t>&lt;RepeatBlock-By&gt;&lt;Members&gt;</w:t>
      </w:r>
      <w:r w:rsidRPr="00D44342">
        <w:t>Leoluca Orlando</w:t>
      </w:r>
      <w:r w:rsidRPr="00D44342">
        <w:rPr>
          <w:rStyle w:val="HideTWBExt"/>
          <w:b w:val="0"/>
        </w:rPr>
        <w:t>&lt;/Members&gt;</w:t>
      </w:r>
    </w:p>
    <w:p w14:paraId="3156A33C" w14:textId="77777777" w:rsidR="00DF724D" w:rsidRPr="00D44342" w:rsidRDefault="00DF724D" w:rsidP="00DF724D">
      <w:r w:rsidRPr="00D44342">
        <w:rPr>
          <w:rStyle w:val="HideTWBExt"/>
        </w:rPr>
        <w:t>&lt;AuNomDe&gt;</w:t>
      </w:r>
      <w:r w:rsidRPr="00D44342">
        <w:rPr>
          <w:rStyle w:val="HideTWBInt"/>
        </w:rPr>
        <w:t>{Verts/ALE}</w:t>
      </w:r>
      <w:r w:rsidRPr="00D44342">
        <w:t>a nome del gruppo Verts/ALE</w:t>
      </w:r>
      <w:r w:rsidRPr="00D44342">
        <w:rPr>
          <w:rStyle w:val="HideTWBExt"/>
        </w:rPr>
        <w:t>&lt;/AuNomDe&gt;</w:t>
      </w:r>
    </w:p>
    <w:p w14:paraId="63C0FF46" w14:textId="77777777" w:rsidR="00DF724D" w:rsidRPr="00D44342" w:rsidRDefault="00DF724D" w:rsidP="00DF724D">
      <w:pPr>
        <w:pStyle w:val="NormalBold"/>
      </w:pPr>
      <w:r w:rsidRPr="00D44342">
        <w:rPr>
          <w:rStyle w:val="HideTWBExt"/>
          <w:b w:val="0"/>
        </w:rPr>
        <w:t>&lt;/RepeatBlock-By&gt;</w:t>
      </w:r>
    </w:p>
    <w:p w14:paraId="7E0E0F65"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7C719644" w14:textId="77777777" w:rsidR="00DF724D" w:rsidRPr="00D44342" w:rsidRDefault="00DF724D" w:rsidP="00DF724D">
      <w:pPr>
        <w:pStyle w:val="NormalBold"/>
      </w:pPr>
      <w:r w:rsidRPr="00D44342">
        <w:rPr>
          <w:rStyle w:val="HideTWBExt"/>
          <w:b w:val="0"/>
        </w:rPr>
        <w:t>&lt;Article&gt;</w:t>
      </w:r>
      <w:r w:rsidRPr="00D44342">
        <w:t>Paragrafo 17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5CE86034" w14:textId="77777777" w:rsidTr="00301803">
        <w:trPr>
          <w:trHeight w:hRule="exact" w:val="240"/>
          <w:jc w:val="center"/>
        </w:trPr>
        <w:tc>
          <w:tcPr>
            <w:tcW w:w="9752" w:type="dxa"/>
            <w:gridSpan w:val="2"/>
            <w:tcBorders>
              <w:top w:val="nil"/>
              <w:left w:val="nil"/>
              <w:bottom w:val="nil"/>
              <w:right w:val="nil"/>
            </w:tcBorders>
          </w:tcPr>
          <w:p w14:paraId="2C9EA338" w14:textId="77777777" w:rsidR="00DF724D" w:rsidRPr="00D44342" w:rsidRDefault="00DF724D" w:rsidP="00301803"/>
        </w:tc>
      </w:tr>
      <w:tr w:rsidR="00DF724D" w:rsidRPr="00D44342" w14:paraId="708984BE" w14:textId="77777777" w:rsidTr="00301803">
        <w:trPr>
          <w:trHeight w:val="240"/>
          <w:jc w:val="center"/>
        </w:trPr>
        <w:tc>
          <w:tcPr>
            <w:tcW w:w="4876" w:type="dxa"/>
            <w:tcBorders>
              <w:top w:val="nil"/>
              <w:left w:val="nil"/>
              <w:bottom w:val="nil"/>
              <w:right w:val="nil"/>
            </w:tcBorders>
          </w:tcPr>
          <w:p w14:paraId="59BF81F5"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2E97065" w14:textId="77777777" w:rsidR="00DF724D" w:rsidRPr="00D44342" w:rsidRDefault="00DF724D" w:rsidP="00301803">
            <w:pPr>
              <w:pStyle w:val="AmColumnHeading"/>
            </w:pPr>
            <w:r w:rsidRPr="00D44342">
              <w:t>Emendamento</w:t>
            </w:r>
          </w:p>
        </w:tc>
      </w:tr>
      <w:tr w:rsidR="00DF724D" w:rsidRPr="00D44342" w14:paraId="54785E75" w14:textId="77777777" w:rsidTr="00301803">
        <w:trPr>
          <w:jc w:val="center"/>
        </w:trPr>
        <w:tc>
          <w:tcPr>
            <w:tcW w:w="4876" w:type="dxa"/>
            <w:tcBorders>
              <w:top w:val="nil"/>
              <w:left w:val="nil"/>
              <w:bottom w:val="nil"/>
              <w:right w:val="nil"/>
            </w:tcBorders>
          </w:tcPr>
          <w:p w14:paraId="66B653C0" w14:textId="77777777" w:rsidR="00DF724D" w:rsidRPr="00D44342" w:rsidRDefault="00DF724D" w:rsidP="00301803">
            <w:pPr>
              <w:pStyle w:val="Normal6a"/>
            </w:pPr>
          </w:p>
        </w:tc>
        <w:tc>
          <w:tcPr>
            <w:tcW w:w="4876" w:type="dxa"/>
            <w:tcBorders>
              <w:top w:val="nil"/>
              <w:left w:val="nil"/>
              <w:bottom w:val="nil"/>
              <w:right w:val="nil"/>
            </w:tcBorders>
          </w:tcPr>
          <w:p w14:paraId="7BB7C7C9" w14:textId="77777777" w:rsidR="00DF724D" w:rsidRPr="00D44342" w:rsidRDefault="00DF724D" w:rsidP="00301803">
            <w:pPr>
              <w:pStyle w:val="Normal6a"/>
            </w:pPr>
            <w:r w:rsidRPr="00D44342">
              <w:rPr>
                <w:b/>
                <w:i/>
              </w:rPr>
              <w:t>17 bis.</w:t>
            </w:r>
            <w:r w:rsidRPr="00D44342">
              <w:tab/>
            </w:r>
            <w:r w:rsidRPr="00D44342">
              <w:rPr>
                <w:b/>
                <w:i/>
              </w:rPr>
              <w:t>invita la Commissione europea a elaborare profili di rischio in materia di diritti umani e governance a livello nazionale per tutti i paesi partner del patto, sulla base dei risultati della revisione periodica universale delle Nazioni Unite, delle relazioni annuali dell'UE sui diritti umani e la democrazia e del monitoraggio indipendente della società civile; insiste affinché tali profili siano aggiornati annualmente, pubblicati integralmente e utilizzati sistematicamente per orientare le decisioni di investimento e la definizione delle priorità dei progetti nell'ambito degli strumenti finanziari del patto; invita la Commissione a garantire che i principali finanziamenti per le infrastrutture nell'ambito del patto siano subordinati al rafforzamento dei meccanismi di controllo parlamentare e dei quadri anticorruzione nei paesi partner, nonché alla pubblicazione dei contratti, delle garanzie e delle strutture dei beneficiari di tutti i progetti sostenuti dall'UE;</w:t>
            </w:r>
          </w:p>
        </w:tc>
      </w:tr>
    </w:tbl>
    <w:p w14:paraId="28CC92D6"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4B29D789" w14:textId="77777777" w:rsidR="00DF724D" w:rsidRPr="00D44342" w:rsidRDefault="00DF724D" w:rsidP="00DF724D">
      <w:r w:rsidRPr="00D44342">
        <w:rPr>
          <w:rStyle w:val="HideTWBExt"/>
        </w:rPr>
        <w:t>&lt;/Amend&gt;</w:t>
      </w:r>
    </w:p>
    <w:p w14:paraId="656A64FC"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306</w:t>
      </w:r>
      <w:r w:rsidRPr="00D44342">
        <w:rPr>
          <w:rStyle w:val="HideTWBExt"/>
          <w:b w:val="0"/>
        </w:rPr>
        <w:t>&lt;/NumAm&gt;</w:t>
      </w:r>
    </w:p>
    <w:p w14:paraId="3DB0F176" w14:textId="77777777" w:rsidR="00DF724D" w:rsidRPr="00D44342" w:rsidRDefault="00DF724D" w:rsidP="00DF724D">
      <w:pPr>
        <w:pStyle w:val="NormalBold"/>
      </w:pPr>
      <w:r w:rsidRPr="00D44342">
        <w:rPr>
          <w:rStyle w:val="HideTWBExt"/>
          <w:b w:val="0"/>
        </w:rPr>
        <w:t>&lt;RepeatBlock-By&gt;&lt;Members&gt;</w:t>
      </w:r>
      <w:r w:rsidRPr="00D44342">
        <w:t>Nacho Sánchez Amor, Hana Jalloul Muro, Nicola Zingaretti</w:t>
      </w:r>
      <w:r w:rsidRPr="00D44342">
        <w:rPr>
          <w:rStyle w:val="HideTWBExt"/>
          <w:b w:val="0"/>
        </w:rPr>
        <w:t>&lt;/Members&gt;</w:t>
      </w:r>
    </w:p>
    <w:p w14:paraId="482C1482" w14:textId="77777777" w:rsidR="00DF724D" w:rsidRPr="00D44342" w:rsidRDefault="00DF724D" w:rsidP="00DF724D">
      <w:pPr>
        <w:pStyle w:val="NormalBold"/>
      </w:pPr>
      <w:r w:rsidRPr="00D44342">
        <w:rPr>
          <w:rStyle w:val="HideTWBExt"/>
          <w:b w:val="0"/>
        </w:rPr>
        <w:t>&lt;/RepeatBlock-By&gt;</w:t>
      </w:r>
    </w:p>
    <w:p w14:paraId="5E1B947E"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631C9ABC" w14:textId="77777777" w:rsidR="00DF724D" w:rsidRPr="00D44342" w:rsidRDefault="00DF724D" w:rsidP="00DF724D">
      <w:pPr>
        <w:pStyle w:val="NormalBold"/>
      </w:pPr>
      <w:r w:rsidRPr="00D44342">
        <w:rPr>
          <w:rStyle w:val="HideTWBExt"/>
          <w:b w:val="0"/>
        </w:rPr>
        <w:t>&lt;Article&gt;</w:t>
      </w:r>
      <w:r w:rsidRPr="00D44342">
        <w:t>Paragrafo 17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8206490" w14:textId="77777777" w:rsidTr="00301803">
        <w:trPr>
          <w:trHeight w:hRule="exact" w:val="240"/>
          <w:jc w:val="center"/>
        </w:trPr>
        <w:tc>
          <w:tcPr>
            <w:tcW w:w="9752" w:type="dxa"/>
            <w:gridSpan w:val="2"/>
            <w:tcBorders>
              <w:top w:val="nil"/>
              <w:left w:val="nil"/>
              <w:bottom w:val="nil"/>
              <w:right w:val="nil"/>
            </w:tcBorders>
          </w:tcPr>
          <w:p w14:paraId="5B690CE4" w14:textId="77777777" w:rsidR="00DF724D" w:rsidRPr="00D44342" w:rsidRDefault="00DF724D" w:rsidP="00301803"/>
        </w:tc>
      </w:tr>
      <w:tr w:rsidR="00DF724D" w:rsidRPr="00D44342" w14:paraId="06C6017D" w14:textId="77777777" w:rsidTr="00301803">
        <w:trPr>
          <w:trHeight w:val="240"/>
          <w:jc w:val="center"/>
        </w:trPr>
        <w:tc>
          <w:tcPr>
            <w:tcW w:w="4876" w:type="dxa"/>
            <w:tcBorders>
              <w:top w:val="nil"/>
              <w:left w:val="nil"/>
              <w:bottom w:val="nil"/>
              <w:right w:val="nil"/>
            </w:tcBorders>
          </w:tcPr>
          <w:p w14:paraId="3DBECB12"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5B813473" w14:textId="77777777" w:rsidR="00DF724D" w:rsidRPr="00D44342" w:rsidRDefault="00DF724D" w:rsidP="00301803">
            <w:pPr>
              <w:pStyle w:val="AmColumnHeading"/>
            </w:pPr>
            <w:r w:rsidRPr="00D44342">
              <w:t>Emendamento</w:t>
            </w:r>
          </w:p>
        </w:tc>
      </w:tr>
      <w:tr w:rsidR="00DF724D" w:rsidRPr="00D44342" w14:paraId="22957121" w14:textId="77777777" w:rsidTr="00301803">
        <w:trPr>
          <w:jc w:val="center"/>
        </w:trPr>
        <w:tc>
          <w:tcPr>
            <w:tcW w:w="4876" w:type="dxa"/>
            <w:tcBorders>
              <w:top w:val="nil"/>
              <w:left w:val="nil"/>
              <w:bottom w:val="nil"/>
              <w:right w:val="nil"/>
            </w:tcBorders>
          </w:tcPr>
          <w:p w14:paraId="7533C67D" w14:textId="77777777" w:rsidR="00DF724D" w:rsidRPr="00D44342" w:rsidRDefault="00DF724D" w:rsidP="00301803">
            <w:pPr>
              <w:pStyle w:val="Normal6a"/>
            </w:pPr>
          </w:p>
        </w:tc>
        <w:tc>
          <w:tcPr>
            <w:tcW w:w="4876" w:type="dxa"/>
            <w:tcBorders>
              <w:top w:val="nil"/>
              <w:left w:val="nil"/>
              <w:bottom w:val="nil"/>
              <w:right w:val="nil"/>
            </w:tcBorders>
          </w:tcPr>
          <w:p w14:paraId="5E529E72" w14:textId="77777777" w:rsidR="00DF724D" w:rsidRPr="00D44342" w:rsidRDefault="00DF724D" w:rsidP="00301803">
            <w:pPr>
              <w:pStyle w:val="Normal6a"/>
            </w:pPr>
            <w:r w:rsidRPr="00D44342">
              <w:rPr>
                <w:b/>
                <w:i/>
              </w:rPr>
              <w:t>17 bis.</w:t>
            </w:r>
            <w:r w:rsidRPr="00D44342">
              <w:tab/>
            </w:r>
            <w:r w:rsidRPr="00D44342">
              <w:rPr>
                <w:b/>
                <w:i/>
              </w:rPr>
              <w:t>propone l'istituzione di un programma di scambio strutturato per i giovani imprenditori dei paesi del Mediterraneo, incentrato sulle principali sfide e opportunità della trasformazione digitale e delle tecnologie emergenti, al fine di promuovere uno spazio di co-creazione, collaborazione e iniziative congiunte tra giovani innovatori e leader digitali di entrambe le regioni; ricorda che entrambe le parti potrebbero beneficiare di tale cooperazione in settori quali l'e-governance e i servizi pubblici digitali; la cibersicurezza e la lotta alla manipolazione delle informazioni; l'imprenditorialità e i modelli di business digitali; la governance dell'IA e gli ecosistemi dell'innovazione; i diritti digitali e i quadri di protezione dei dati;</w:t>
            </w:r>
          </w:p>
        </w:tc>
      </w:tr>
    </w:tbl>
    <w:p w14:paraId="5A21C02D"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5BD6593C" w14:textId="77777777" w:rsidR="00DF724D" w:rsidRPr="00D44342" w:rsidRDefault="00DF724D" w:rsidP="00DF724D">
      <w:r w:rsidRPr="00D44342">
        <w:rPr>
          <w:rStyle w:val="HideTWBExt"/>
        </w:rPr>
        <w:t>&lt;/Amend&gt;</w:t>
      </w:r>
    </w:p>
    <w:p w14:paraId="57EE1E1A"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307</w:t>
      </w:r>
      <w:r w:rsidRPr="00D44342">
        <w:rPr>
          <w:rStyle w:val="HideTWBExt"/>
          <w:b w:val="0"/>
        </w:rPr>
        <w:t>&lt;/NumAm&gt;</w:t>
      </w:r>
    </w:p>
    <w:p w14:paraId="6505A8BB" w14:textId="77777777" w:rsidR="00DF724D" w:rsidRPr="00D44342" w:rsidRDefault="00DF724D" w:rsidP="00DF724D">
      <w:pPr>
        <w:pStyle w:val="NormalBold"/>
      </w:pPr>
      <w:r w:rsidRPr="00D44342">
        <w:rPr>
          <w:rStyle w:val="HideTWBExt"/>
          <w:b w:val="0"/>
        </w:rPr>
        <w:t>&lt;RepeatBlock-By&gt;&lt;Members&gt;</w:t>
      </w:r>
      <w:r w:rsidRPr="00D44342">
        <w:t>Francisco José Millán Mon</w:t>
      </w:r>
      <w:r w:rsidRPr="00D44342">
        <w:rPr>
          <w:rStyle w:val="HideTWBExt"/>
          <w:b w:val="0"/>
        </w:rPr>
        <w:t>&lt;/Members&gt;</w:t>
      </w:r>
    </w:p>
    <w:p w14:paraId="2526ED3F" w14:textId="77777777" w:rsidR="00DF724D" w:rsidRPr="00D44342" w:rsidRDefault="00DF724D" w:rsidP="00DF724D">
      <w:pPr>
        <w:pStyle w:val="NormalBold"/>
      </w:pPr>
      <w:r w:rsidRPr="00D44342">
        <w:rPr>
          <w:rStyle w:val="HideTWBExt"/>
          <w:b w:val="0"/>
        </w:rPr>
        <w:t>&lt;/RepeatBlock-By&gt;</w:t>
      </w:r>
    </w:p>
    <w:p w14:paraId="61683F29"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774BE75A" w14:textId="77777777" w:rsidR="00DF724D" w:rsidRPr="00D44342" w:rsidRDefault="00DF724D" w:rsidP="00DF724D">
      <w:pPr>
        <w:pStyle w:val="NormalBold"/>
      </w:pPr>
      <w:r w:rsidRPr="00D44342">
        <w:rPr>
          <w:rStyle w:val="HideTWBExt"/>
          <w:b w:val="0"/>
        </w:rPr>
        <w:t>&lt;Article&gt;</w:t>
      </w:r>
      <w:r w:rsidRPr="00D44342">
        <w:t>Paragrafo 17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BF59B5B" w14:textId="77777777" w:rsidTr="00301803">
        <w:trPr>
          <w:trHeight w:hRule="exact" w:val="240"/>
          <w:jc w:val="center"/>
        </w:trPr>
        <w:tc>
          <w:tcPr>
            <w:tcW w:w="9752" w:type="dxa"/>
            <w:gridSpan w:val="2"/>
            <w:tcBorders>
              <w:top w:val="nil"/>
              <w:left w:val="nil"/>
              <w:bottom w:val="nil"/>
              <w:right w:val="nil"/>
            </w:tcBorders>
          </w:tcPr>
          <w:p w14:paraId="35F75145" w14:textId="77777777" w:rsidR="00DF724D" w:rsidRPr="00D44342" w:rsidRDefault="00DF724D" w:rsidP="00301803"/>
        </w:tc>
      </w:tr>
      <w:tr w:rsidR="00DF724D" w:rsidRPr="00D44342" w14:paraId="6B6BEA3C" w14:textId="77777777" w:rsidTr="00301803">
        <w:trPr>
          <w:trHeight w:val="240"/>
          <w:jc w:val="center"/>
        </w:trPr>
        <w:tc>
          <w:tcPr>
            <w:tcW w:w="4876" w:type="dxa"/>
            <w:tcBorders>
              <w:top w:val="nil"/>
              <w:left w:val="nil"/>
              <w:bottom w:val="nil"/>
              <w:right w:val="nil"/>
            </w:tcBorders>
          </w:tcPr>
          <w:p w14:paraId="4855E35A"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1FFBFC0" w14:textId="77777777" w:rsidR="00DF724D" w:rsidRPr="00D44342" w:rsidRDefault="00DF724D" w:rsidP="00301803">
            <w:pPr>
              <w:pStyle w:val="AmColumnHeading"/>
            </w:pPr>
            <w:r w:rsidRPr="00D44342">
              <w:t>Emendamento</w:t>
            </w:r>
          </w:p>
        </w:tc>
      </w:tr>
      <w:tr w:rsidR="00DF724D" w:rsidRPr="00D44342" w14:paraId="57E54E85" w14:textId="77777777" w:rsidTr="00301803">
        <w:trPr>
          <w:jc w:val="center"/>
        </w:trPr>
        <w:tc>
          <w:tcPr>
            <w:tcW w:w="4876" w:type="dxa"/>
            <w:tcBorders>
              <w:top w:val="nil"/>
              <w:left w:val="nil"/>
              <w:bottom w:val="nil"/>
              <w:right w:val="nil"/>
            </w:tcBorders>
          </w:tcPr>
          <w:p w14:paraId="2605F68F" w14:textId="77777777" w:rsidR="00DF724D" w:rsidRPr="00D44342" w:rsidRDefault="00DF724D" w:rsidP="00301803">
            <w:pPr>
              <w:pStyle w:val="Normal6a"/>
            </w:pPr>
          </w:p>
        </w:tc>
        <w:tc>
          <w:tcPr>
            <w:tcW w:w="4876" w:type="dxa"/>
            <w:tcBorders>
              <w:top w:val="nil"/>
              <w:left w:val="nil"/>
              <w:bottom w:val="nil"/>
              <w:right w:val="nil"/>
            </w:tcBorders>
          </w:tcPr>
          <w:p w14:paraId="4DD0A20B" w14:textId="77777777" w:rsidR="00DF724D" w:rsidRPr="00D44342" w:rsidRDefault="00DF724D" w:rsidP="00301803">
            <w:pPr>
              <w:pStyle w:val="Normal6a"/>
            </w:pPr>
            <w:r w:rsidRPr="00D44342">
              <w:rPr>
                <w:b/>
                <w:i/>
              </w:rPr>
              <w:t>17 bis.</w:t>
            </w:r>
            <w:r w:rsidRPr="00D44342">
              <w:tab/>
            </w:r>
            <w:r w:rsidRPr="00D44342">
              <w:rPr>
                <w:b/>
                <w:i/>
              </w:rPr>
              <w:t>sottolinea l'importanza della cultura e del patrimonio culturale mediterraneo quali strumenti di dialogo, comprensione reciproca, sviluppo locale e cooperazione tra le sponde del Mediterraneo; accoglie con favore la proposta di creare un meccanismo specifico per proteggere e promuovere il patrimonio culturale mediterraneo, anche al fine di incentivare il turismo e generare nuove opportunità economiche; sottolinea, in tale contesto, il valore degli itinerari culturali europei del Consiglio d'Europa che attraversano o includono i paesi del vicinato meridionale e chiede che siano preservati e promossi con maggior efficacia;</w:t>
            </w:r>
          </w:p>
        </w:tc>
      </w:tr>
    </w:tbl>
    <w:p w14:paraId="13022BF2"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{ES}</w:t>
      </w:r>
      <w:r w:rsidRPr="00D44342">
        <w:t>es</w:t>
      </w:r>
      <w:r w:rsidRPr="00D44342">
        <w:rPr>
          <w:rStyle w:val="HideTWBExt"/>
        </w:rPr>
        <w:t>&lt;/Original&gt;</w:t>
      </w:r>
    </w:p>
    <w:p w14:paraId="555C9E68" w14:textId="77777777" w:rsidR="00DF724D" w:rsidRPr="00D44342" w:rsidRDefault="00DF724D" w:rsidP="00DF724D">
      <w:r w:rsidRPr="00D44342">
        <w:rPr>
          <w:rStyle w:val="HideTWBExt"/>
        </w:rPr>
        <w:t>&lt;/Amend&gt;</w:t>
      </w:r>
    </w:p>
    <w:p w14:paraId="56700AA6"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308</w:t>
      </w:r>
      <w:r w:rsidRPr="00D44342">
        <w:rPr>
          <w:rStyle w:val="HideTWBExt"/>
          <w:b w:val="0"/>
        </w:rPr>
        <w:t>&lt;/NumAm&gt;</w:t>
      </w:r>
    </w:p>
    <w:p w14:paraId="23557253" w14:textId="77777777" w:rsidR="00DF724D" w:rsidRPr="00D44342" w:rsidRDefault="00DF724D" w:rsidP="00DF724D">
      <w:pPr>
        <w:pStyle w:val="NormalBold"/>
      </w:pPr>
      <w:r w:rsidRPr="00D44342">
        <w:rPr>
          <w:rStyle w:val="HideTWBExt"/>
          <w:b w:val="0"/>
        </w:rPr>
        <w:t>&lt;RepeatBlock-By&gt;&lt;Members&gt;</w:t>
      </w:r>
      <w:r w:rsidRPr="00D44342">
        <w:t>Marco Tarquinio, Nicola Zingaretti, Robert Biedroń, Murielle Laurent, Cecilia Strada, Marta Temido, Matjaž Nemec, Leire Pajín, Udo Bullmann, Hana Jalloul Muro, Nikolas Farantouris</w:t>
      </w:r>
      <w:r w:rsidRPr="00D44342">
        <w:rPr>
          <w:rStyle w:val="HideTWBExt"/>
          <w:b w:val="0"/>
        </w:rPr>
        <w:t>&lt;/Members&gt;</w:t>
      </w:r>
    </w:p>
    <w:p w14:paraId="200FA2D6" w14:textId="77777777" w:rsidR="00DF724D" w:rsidRPr="00D44342" w:rsidRDefault="00DF724D" w:rsidP="00DF724D">
      <w:pPr>
        <w:pStyle w:val="NormalBold"/>
      </w:pPr>
      <w:r w:rsidRPr="00D44342">
        <w:rPr>
          <w:rStyle w:val="HideTWBExt"/>
          <w:b w:val="0"/>
        </w:rPr>
        <w:t>&lt;/RepeatBlock-By&gt;</w:t>
      </w:r>
    </w:p>
    <w:p w14:paraId="12E6A690"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3590AC58" w14:textId="77777777" w:rsidR="00DF724D" w:rsidRPr="00D44342" w:rsidRDefault="00DF724D" w:rsidP="00DF724D">
      <w:pPr>
        <w:pStyle w:val="NormalBold"/>
      </w:pPr>
      <w:r w:rsidRPr="00D44342">
        <w:rPr>
          <w:rStyle w:val="HideTWBExt"/>
          <w:b w:val="0"/>
        </w:rPr>
        <w:t>&lt;Article&gt;</w:t>
      </w:r>
      <w:r w:rsidRPr="00D44342">
        <w:t>Paragrafo 17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7F70CB90" w14:textId="77777777" w:rsidTr="00301803">
        <w:trPr>
          <w:trHeight w:hRule="exact" w:val="240"/>
          <w:jc w:val="center"/>
        </w:trPr>
        <w:tc>
          <w:tcPr>
            <w:tcW w:w="9752" w:type="dxa"/>
            <w:gridSpan w:val="2"/>
            <w:tcBorders>
              <w:top w:val="nil"/>
              <w:left w:val="nil"/>
              <w:bottom w:val="nil"/>
              <w:right w:val="nil"/>
            </w:tcBorders>
          </w:tcPr>
          <w:p w14:paraId="0A307122" w14:textId="77777777" w:rsidR="00DF724D" w:rsidRPr="00D44342" w:rsidRDefault="00DF724D" w:rsidP="00301803"/>
        </w:tc>
      </w:tr>
      <w:tr w:rsidR="00DF724D" w:rsidRPr="00D44342" w14:paraId="5BC283B8" w14:textId="77777777" w:rsidTr="00301803">
        <w:trPr>
          <w:trHeight w:val="240"/>
          <w:jc w:val="center"/>
        </w:trPr>
        <w:tc>
          <w:tcPr>
            <w:tcW w:w="4876" w:type="dxa"/>
            <w:tcBorders>
              <w:top w:val="nil"/>
              <w:left w:val="nil"/>
              <w:bottom w:val="nil"/>
              <w:right w:val="nil"/>
            </w:tcBorders>
          </w:tcPr>
          <w:p w14:paraId="253E4595"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610018C1" w14:textId="77777777" w:rsidR="00DF724D" w:rsidRPr="00D44342" w:rsidRDefault="00DF724D" w:rsidP="00301803">
            <w:pPr>
              <w:pStyle w:val="AmColumnHeading"/>
            </w:pPr>
            <w:r w:rsidRPr="00D44342">
              <w:t>Emendamento</w:t>
            </w:r>
          </w:p>
        </w:tc>
      </w:tr>
      <w:tr w:rsidR="00DF724D" w:rsidRPr="00D44342" w14:paraId="517070FA" w14:textId="77777777" w:rsidTr="00301803">
        <w:trPr>
          <w:jc w:val="center"/>
        </w:trPr>
        <w:tc>
          <w:tcPr>
            <w:tcW w:w="4876" w:type="dxa"/>
            <w:tcBorders>
              <w:top w:val="nil"/>
              <w:left w:val="nil"/>
              <w:bottom w:val="nil"/>
              <w:right w:val="nil"/>
            </w:tcBorders>
          </w:tcPr>
          <w:p w14:paraId="5044215B" w14:textId="77777777" w:rsidR="00DF724D" w:rsidRPr="00D44342" w:rsidRDefault="00DF724D" w:rsidP="00301803">
            <w:pPr>
              <w:pStyle w:val="Normal6a"/>
            </w:pPr>
          </w:p>
        </w:tc>
        <w:tc>
          <w:tcPr>
            <w:tcW w:w="4876" w:type="dxa"/>
            <w:tcBorders>
              <w:top w:val="nil"/>
              <w:left w:val="nil"/>
              <w:bottom w:val="nil"/>
              <w:right w:val="nil"/>
            </w:tcBorders>
          </w:tcPr>
          <w:p w14:paraId="60C06F08" w14:textId="77777777" w:rsidR="00DF724D" w:rsidRPr="00D44342" w:rsidRDefault="00DF724D" w:rsidP="00301803">
            <w:pPr>
              <w:pStyle w:val="Normal6a"/>
            </w:pPr>
            <w:r w:rsidRPr="00D44342">
              <w:rPr>
                <w:b/>
                <w:i/>
              </w:rPr>
              <w:t>17 bis.</w:t>
            </w:r>
            <w:r w:rsidRPr="00D44342">
              <w:tab/>
            </w:r>
            <w:r w:rsidRPr="00D44342">
              <w:rPr>
                <w:b/>
                <w:i/>
              </w:rPr>
              <w:t>chiede un sostegno rafforzato al giornalismo indipendente, al pluralismo dei media e alla libertà di stampa in tutta la regione mediterranea, riconoscendo che media liberi e indipendenti sono essenziali per la responsabilità democratica, la trasparenza e la partecipazione pubblica informata; invita la Commissione a sviluppare meccanismi di sostegno dedicati ai giornalisti e agli operatori dei media a rischio, nonché alle loro famiglie, comprendenti assistenza di emergenza, assistenza legale, sviluppo delle capacità e programmi di cooperazione transfrontaliera;</w:t>
            </w:r>
          </w:p>
        </w:tc>
      </w:tr>
    </w:tbl>
    <w:p w14:paraId="61AB1650"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7B83DFB0" w14:textId="77777777" w:rsidR="00DF724D" w:rsidRPr="00D44342" w:rsidRDefault="00DF724D" w:rsidP="00DF724D">
      <w:r w:rsidRPr="00D44342">
        <w:rPr>
          <w:rStyle w:val="HideTWBExt"/>
        </w:rPr>
        <w:t>&lt;/Amend&gt;</w:t>
      </w:r>
    </w:p>
    <w:p w14:paraId="01C33336"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309</w:t>
      </w:r>
      <w:r w:rsidRPr="00D44342">
        <w:rPr>
          <w:rStyle w:val="HideTWBExt"/>
          <w:b w:val="0"/>
        </w:rPr>
        <w:t>&lt;/NumAm&gt;</w:t>
      </w:r>
    </w:p>
    <w:p w14:paraId="38903FD0" w14:textId="77777777" w:rsidR="00DF724D" w:rsidRPr="00D44342" w:rsidRDefault="00DF724D" w:rsidP="00DF724D">
      <w:pPr>
        <w:pStyle w:val="NormalBold"/>
      </w:pPr>
      <w:r w:rsidRPr="00D44342">
        <w:rPr>
          <w:rStyle w:val="HideTWBExt"/>
          <w:b w:val="0"/>
        </w:rPr>
        <w:t>&lt;RepeatBlock-By&gt;&lt;Members&gt;</w:t>
      </w:r>
      <w:r w:rsidRPr="00D44342">
        <w:t>Leoluca Orlando</w:t>
      </w:r>
      <w:r w:rsidRPr="00D44342">
        <w:rPr>
          <w:rStyle w:val="HideTWBExt"/>
          <w:b w:val="0"/>
        </w:rPr>
        <w:t>&lt;/Members&gt;</w:t>
      </w:r>
    </w:p>
    <w:p w14:paraId="10ECD3F4" w14:textId="77777777" w:rsidR="00DF724D" w:rsidRPr="00D44342" w:rsidRDefault="00DF724D" w:rsidP="00DF724D">
      <w:r w:rsidRPr="00D44342">
        <w:rPr>
          <w:rStyle w:val="HideTWBExt"/>
        </w:rPr>
        <w:t>&lt;AuNomDe&gt;</w:t>
      </w:r>
      <w:r w:rsidRPr="00D44342">
        <w:rPr>
          <w:rStyle w:val="HideTWBInt"/>
        </w:rPr>
        <w:t>{Verts/ALE}</w:t>
      </w:r>
      <w:r w:rsidRPr="00D44342">
        <w:t>a nome del gruppo Verts/ALE</w:t>
      </w:r>
      <w:r w:rsidRPr="00D44342">
        <w:rPr>
          <w:rStyle w:val="HideTWBExt"/>
        </w:rPr>
        <w:t>&lt;/AuNomDe&gt;</w:t>
      </w:r>
    </w:p>
    <w:p w14:paraId="688BE366" w14:textId="77777777" w:rsidR="00DF724D" w:rsidRPr="00D44342" w:rsidRDefault="00DF724D" w:rsidP="00DF724D">
      <w:pPr>
        <w:pStyle w:val="NormalBold"/>
      </w:pPr>
      <w:r w:rsidRPr="00D44342">
        <w:rPr>
          <w:rStyle w:val="HideTWBExt"/>
          <w:b w:val="0"/>
        </w:rPr>
        <w:t>&lt;/RepeatBlock-By&gt;</w:t>
      </w:r>
    </w:p>
    <w:p w14:paraId="599F9CE4"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5B52B2B0" w14:textId="77777777" w:rsidR="00DF724D" w:rsidRPr="00D44342" w:rsidRDefault="00DF724D" w:rsidP="00DF724D">
      <w:pPr>
        <w:pStyle w:val="NormalBold"/>
      </w:pPr>
      <w:r w:rsidRPr="00D44342">
        <w:rPr>
          <w:rStyle w:val="HideTWBExt"/>
          <w:b w:val="0"/>
        </w:rPr>
        <w:t>&lt;Article&gt;</w:t>
      </w:r>
      <w:r w:rsidRPr="00D44342">
        <w:t>Paragrafo 17 ter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5E31AD2F" w14:textId="77777777" w:rsidTr="00301803">
        <w:trPr>
          <w:trHeight w:hRule="exact" w:val="240"/>
          <w:jc w:val="center"/>
        </w:trPr>
        <w:tc>
          <w:tcPr>
            <w:tcW w:w="9752" w:type="dxa"/>
            <w:gridSpan w:val="2"/>
            <w:tcBorders>
              <w:top w:val="nil"/>
              <w:left w:val="nil"/>
              <w:bottom w:val="nil"/>
              <w:right w:val="nil"/>
            </w:tcBorders>
          </w:tcPr>
          <w:p w14:paraId="0E9DFE4E" w14:textId="77777777" w:rsidR="00DF724D" w:rsidRPr="00D44342" w:rsidRDefault="00DF724D" w:rsidP="00301803"/>
        </w:tc>
      </w:tr>
      <w:tr w:rsidR="00DF724D" w:rsidRPr="00D44342" w14:paraId="44AA25CA" w14:textId="77777777" w:rsidTr="00301803">
        <w:trPr>
          <w:trHeight w:val="240"/>
          <w:jc w:val="center"/>
        </w:trPr>
        <w:tc>
          <w:tcPr>
            <w:tcW w:w="4876" w:type="dxa"/>
            <w:tcBorders>
              <w:top w:val="nil"/>
              <w:left w:val="nil"/>
              <w:bottom w:val="nil"/>
              <w:right w:val="nil"/>
            </w:tcBorders>
          </w:tcPr>
          <w:p w14:paraId="32CDBC6A"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19C20E45" w14:textId="77777777" w:rsidR="00DF724D" w:rsidRPr="00D44342" w:rsidRDefault="00DF724D" w:rsidP="00301803">
            <w:pPr>
              <w:pStyle w:val="AmColumnHeading"/>
            </w:pPr>
            <w:r w:rsidRPr="00D44342">
              <w:t>Emendamento</w:t>
            </w:r>
          </w:p>
        </w:tc>
      </w:tr>
      <w:tr w:rsidR="00DF724D" w:rsidRPr="00D44342" w14:paraId="545B6482" w14:textId="77777777" w:rsidTr="00301803">
        <w:trPr>
          <w:jc w:val="center"/>
        </w:trPr>
        <w:tc>
          <w:tcPr>
            <w:tcW w:w="4876" w:type="dxa"/>
            <w:tcBorders>
              <w:top w:val="nil"/>
              <w:left w:val="nil"/>
              <w:bottom w:val="nil"/>
              <w:right w:val="nil"/>
            </w:tcBorders>
          </w:tcPr>
          <w:p w14:paraId="4E787D1D" w14:textId="77777777" w:rsidR="00DF724D" w:rsidRPr="00D44342" w:rsidRDefault="00DF724D" w:rsidP="00301803">
            <w:pPr>
              <w:pStyle w:val="Normal6a"/>
            </w:pPr>
          </w:p>
        </w:tc>
        <w:tc>
          <w:tcPr>
            <w:tcW w:w="4876" w:type="dxa"/>
            <w:tcBorders>
              <w:top w:val="nil"/>
              <w:left w:val="nil"/>
              <w:bottom w:val="nil"/>
              <w:right w:val="nil"/>
            </w:tcBorders>
          </w:tcPr>
          <w:p w14:paraId="7F64AD5A" w14:textId="77777777" w:rsidR="00DF724D" w:rsidRPr="00D44342" w:rsidRDefault="00DF724D" w:rsidP="00301803">
            <w:pPr>
              <w:pStyle w:val="Normal6a"/>
            </w:pPr>
            <w:r w:rsidRPr="00D44342">
              <w:rPr>
                <w:b/>
                <w:i/>
              </w:rPr>
              <w:t>17 ter.</w:t>
            </w:r>
            <w:r w:rsidRPr="00D44342">
              <w:tab/>
            </w:r>
            <w:r w:rsidRPr="00D44342">
              <w:rPr>
                <w:b/>
                <w:i/>
              </w:rPr>
              <w:t>chiede che tutte le imprese beneficiarie di garanzie dell'UE nell'ambito dell'architettura di investimento del patto, anche attraverso il meccanismo di investimento nella fase iniziale, adottino politiche di dovuta diligenza in materia di diritti umani in linea con la legislazione dell'UE, i principi guida delle Nazioni Unite su imprese e diritti umani e le linee guida dell'OCSE destinate alle imprese multinazionali; chiede la presentazione periodica al Parlamento europeo di relazioni pubbliche indipendenti sull'impatto in materia di diritti umani, sociale e ambientale degli investimenti sostenuti dal patto, progetto per progetto;</w:t>
            </w:r>
          </w:p>
        </w:tc>
      </w:tr>
    </w:tbl>
    <w:p w14:paraId="512BB128"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143834E2" w14:textId="77777777" w:rsidR="00DF724D" w:rsidRPr="00D44342" w:rsidRDefault="00DF724D" w:rsidP="00DF724D">
      <w:r w:rsidRPr="00D44342">
        <w:rPr>
          <w:rStyle w:val="HideTWBExt"/>
        </w:rPr>
        <w:t>&lt;/Amend&gt;</w:t>
      </w:r>
    </w:p>
    <w:p w14:paraId="01304D54"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310</w:t>
      </w:r>
      <w:r w:rsidRPr="00D44342">
        <w:rPr>
          <w:rStyle w:val="HideTWBExt"/>
          <w:b w:val="0"/>
        </w:rPr>
        <w:t>&lt;/NumAm&gt;</w:t>
      </w:r>
    </w:p>
    <w:p w14:paraId="351350A1" w14:textId="77777777" w:rsidR="00DF724D" w:rsidRPr="00D44342" w:rsidRDefault="00DF724D" w:rsidP="00DF724D">
      <w:pPr>
        <w:pStyle w:val="NormalBold"/>
      </w:pPr>
      <w:r w:rsidRPr="00D44342">
        <w:rPr>
          <w:rStyle w:val="HideTWBExt"/>
          <w:b w:val="0"/>
        </w:rPr>
        <w:t>&lt;RepeatBlock-By&gt;&lt;Members&gt;</w:t>
      </w:r>
      <w:r w:rsidRPr="00D44342">
        <w:t>Massimiliano Salini</w:t>
      </w:r>
      <w:r w:rsidRPr="00D44342">
        <w:rPr>
          <w:rStyle w:val="HideTWBExt"/>
          <w:b w:val="0"/>
        </w:rPr>
        <w:t>&lt;/Members&gt;</w:t>
      </w:r>
    </w:p>
    <w:p w14:paraId="41090469" w14:textId="77777777" w:rsidR="00DF724D" w:rsidRPr="00D44342" w:rsidRDefault="00DF724D" w:rsidP="00DF724D">
      <w:pPr>
        <w:pStyle w:val="NormalBold"/>
      </w:pPr>
      <w:r w:rsidRPr="00D44342">
        <w:rPr>
          <w:rStyle w:val="HideTWBExt"/>
          <w:b w:val="0"/>
        </w:rPr>
        <w:t>&lt;/RepeatBlock-By&gt;</w:t>
      </w:r>
    </w:p>
    <w:p w14:paraId="11FAFFE9"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65383BA6" w14:textId="77777777" w:rsidR="00DF724D" w:rsidRPr="00D44342" w:rsidRDefault="00DF724D" w:rsidP="00DF724D">
      <w:pPr>
        <w:pStyle w:val="NormalBold"/>
      </w:pPr>
      <w:r w:rsidRPr="00D44342">
        <w:rPr>
          <w:rStyle w:val="HideTWBExt"/>
          <w:b w:val="0"/>
        </w:rPr>
        <w:t>&lt;Article&gt;</w:t>
      </w:r>
      <w:r w:rsidRPr="00D44342">
        <w:t>Paragrafo 17 ter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16205F33" w14:textId="77777777" w:rsidTr="00301803">
        <w:trPr>
          <w:trHeight w:hRule="exact" w:val="240"/>
          <w:jc w:val="center"/>
        </w:trPr>
        <w:tc>
          <w:tcPr>
            <w:tcW w:w="9752" w:type="dxa"/>
            <w:gridSpan w:val="2"/>
            <w:tcBorders>
              <w:top w:val="nil"/>
              <w:left w:val="nil"/>
              <w:bottom w:val="nil"/>
              <w:right w:val="nil"/>
            </w:tcBorders>
          </w:tcPr>
          <w:p w14:paraId="39553D60" w14:textId="77777777" w:rsidR="00DF724D" w:rsidRPr="00D44342" w:rsidRDefault="00DF724D" w:rsidP="00301803"/>
        </w:tc>
      </w:tr>
      <w:tr w:rsidR="00DF724D" w:rsidRPr="00D44342" w14:paraId="5F2BEEAF" w14:textId="77777777" w:rsidTr="00301803">
        <w:trPr>
          <w:trHeight w:val="240"/>
          <w:jc w:val="center"/>
        </w:trPr>
        <w:tc>
          <w:tcPr>
            <w:tcW w:w="4876" w:type="dxa"/>
            <w:tcBorders>
              <w:top w:val="nil"/>
              <w:left w:val="nil"/>
              <w:bottom w:val="nil"/>
              <w:right w:val="nil"/>
            </w:tcBorders>
          </w:tcPr>
          <w:p w14:paraId="72F0DA67"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1CF78812" w14:textId="77777777" w:rsidR="00DF724D" w:rsidRPr="00D44342" w:rsidRDefault="00DF724D" w:rsidP="00301803">
            <w:pPr>
              <w:pStyle w:val="AmColumnHeading"/>
            </w:pPr>
            <w:r w:rsidRPr="00D44342">
              <w:t>Emendamento</w:t>
            </w:r>
          </w:p>
        </w:tc>
      </w:tr>
      <w:tr w:rsidR="00DF724D" w:rsidRPr="00D44342" w14:paraId="063FFA17" w14:textId="77777777" w:rsidTr="00301803">
        <w:trPr>
          <w:jc w:val="center"/>
        </w:trPr>
        <w:tc>
          <w:tcPr>
            <w:tcW w:w="4876" w:type="dxa"/>
            <w:tcBorders>
              <w:top w:val="nil"/>
              <w:left w:val="nil"/>
              <w:bottom w:val="nil"/>
              <w:right w:val="nil"/>
            </w:tcBorders>
          </w:tcPr>
          <w:p w14:paraId="337088BD" w14:textId="77777777" w:rsidR="00DF724D" w:rsidRPr="00D44342" w:rsidRDefault="00DF724D" w:rsidP="00301803">
            <w:pPr>
              <w:pStyle w:val="Normal6a"/>
            </w:pPr>
          </w:p>
        </w:tc>
        <w:tc>
          <w:tcPr>
            <w:tcW w:w="4876" w:type="dxa"/>
            <w:tcBorders>
              <w:top w:val="nil"/>
              <w:left w:val="nil"/>
              <w:bottom w:val="nil"/>
              <w:right w:val="nil"/>
            </w:tcBorders>
          </w:tcPr>
          <w:p w14:paraId="7F3A9A57" w14:textId="77777777" w:rsidR="00DF724D" w:rsidRPr="00D44342" w:rsidRDefault="00DF724D" w:rsidP="00301803">
            <w:pPr>
              <w:pStyle w:val="Normal6a"/>
            </w:pPr>
            <w:r w:rsidRPr="00D44342">
              <w:rPr>
                <w:b/>
                <w:i/>
              </w:rPr>
              <w:t>17 ter.</w:t>
            </w:r>
            <w:r w:rsidRPr="00D44342">
              <w:tab/>
            </w:r>
            <w:r w:rsidRPr="00D44342">
              <w:rPr>
                <w:b/>
                <w:i/>
              </w:rPr>
              <w:t>sottolinea il valore dell'integrazione delle organizzazioni del settore privato nell'iniziativa euromediterranea per la cultura, lo sport e il turismo, al fine di massimizzarne l'impatto sullo sviluppo delle competenze, sull'occupazione giovanile, sul turismo sostenibile, sul patrimonio culturale e sullo sviluppo economico locale; invita la Commissione a garantire che tale iniziativa sia attuata in collaborazione con le organizzazioni rappresentative di tali settori, con particolare attenzione alle PMI, alle imprese locali e alle imprese guidate da donne;</w:t>
            </w:r>
          </w:p>
        </w:tc>
      </w:tr>
    </w:tbl>
    <w:p w14:paraId="5F69E8D8"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7D1691EA" w14:textId="77777777" w:rsidR="00DF724D" w:rsidRPr="00D44342" w:rsidRDefault="00DF724D" w:rsidP="00DF724D">
      <w:r w:rsidRPr="00D44342">
        <w:rPr>
          <w:rStyle w:val="HideTWBExt"/>
        </w:rPr>
        <w:t>&lt;/Amend&gt;</w:t>
      </w:r>
    </w:p>
    <w:p w14:paraId="60CBE0ED"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311</w:t>
      </w:r>
      <w:r w:rsidRPr="00D44342">
        <w:rPr>
          <w:rStyle w:val="HideTWBExt"/>
          <w:b w:val="0"/>
        </w:rPr>
        <w:t>&lt;/NumAm&gt;</w:t>
      </w:r>
    </w:p>
    <w:p w14:paraId="0880BF5D" w14:textId="77777777" w:rsidR="00DF724D" w:rsidRPr="00D44342" w:rsidRDefault="00DF724D" w:rsidP="00DF724D">
      <w:pPr>
        <w:pStyle w:val="NormalBold"/>
      </w:pPr>
      <w:r w:rsidRPr="00D44342">
        <w:rPr>
          <w:rStyle w:val="HideTWBExt"/>
          <w:b w:val="0"/>
        </w:rPr>
        <w:t>&lt;RepeatBlock-By&gt;&lt;Members&gt;</w:t>
      </w:r>
      <w:r w:rsidRPr="00D44342">
        <w:t>Marco Tarquinio, Nicola Zingaretti, Robert Biedroń, Murielle Laurent, Cecilia Strada, Marta Temido, Matjaž Nemec, Leire Pajín, Udo Bullmann, Hana Jalloul Muro, Nikolas Farantouris</w:t>
      </w:r>
      <w:r w:rsidRPr="00D44342">
        <w:rPr>
          <w:rStyle w:val="HideTWBExt"/>
          <w:b w:val="0"/>
        </w:rPr>
        <w:t>&lt;/Members&gt;</w:t>
      </w:r>
    </w:p>
    <w:p w14:paraId="4E3A0F67" w14:textId="77777777" w:rsidR="00DF724D" w:rsidRPr="00D44342" w:rsidRDefault="00DF724D" w:rsidP="00DF724D">
      <w:pPr>
        <w:pStyle w:val="NormalBold"/>
      </w:pPr>
      <w:r w:rsidRPr="00D44342">
        <w:rPr>
          <w:rStyle w:val="HideTWBExt"/>
          <w:b w:val="0"/>
        </w:rPr>
        <w:t>&lt;/RepeatBlock-By&gt;</w:t>
      </w:r>
    </w:p>
    <w:p w14:paraId="246DBA3C"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208E6524" w14:textId="77777777" w:rsidR="00DF724D" w:rsidRPr="00D44342" w:rsidRDefault="00DF724D" w:rsidP="00DF724D">
      <w:pPr>
        <w:pStyle w:val="NormalBold"/>
      </w:pPr>
      <w:r w:rsidRPr="00D44342">
        <w:rPr>
          <w:rStyle w:val="HideTWBExt"/>
          <w:b w:val="0"/>
        </w:rPr>
        <w:t>&lt;Article&gt;</w:t>
      </w:r>
      <w:r w:rsidRPr="00D44342">
        <w:t>Paragrafo 17 ter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30BF036A" w14:textId="77777777" w:rsidTr="00301803">
        <w:trPr>
          <w:trHeight w:hRule="exact" w:val="240"/>
          <w:jc w:val="center"/>
        </w:trPr>
        <w:tc>
          <w:tcPr>
            <w:tcW w:w="9752" w:type="dxa"/>
            <w:gridSpan w:val="2"/>
            <w:tcBorders>
              <w:top w:val="nil"/>
              <w:left w:val="nil"/>
              <w:bottom w:val="nil"/>
              <w:right w:val="nil"/>
            </w:tcBorders>
          </w:tcPr>
          <w:p w14:paraId="11CAEBA6" w14:textId="77777777" w:rsidR="00DF724D" w:rsidRPr="00D44342" w:rsidRDefault="00DF724D" w:rsidP="00301803"/>
        </w:tc>
      </w:tr>
      <w:tr w:rsidR="00DF724D" w:rsidRPr="00D44342" w14:paraId="4E99C685" w14:textId="77777777" w:rsidTr="00301803">
        <w:trPr>
          <w:trHeight w:val="240"/>
          <w:jc w:val="center"/>
        </w:trPr>
        <w:tc>
          <w:tcPr>
            <w:tcW w:w="4876" w:type="dxa"/>
            <w:tcBorders>
              <w:top w:val="nil"/>
              <w:left w:val="nil"/>
              <w:bottom w:val="nil"/>
              <w:right w:val="nil"/>
            </w:tcBorders>
          </w:tcPr>
          <w:p w14:paraId="2AF2D79F"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4146A7A2" w14:textId="77777777" w:rsidR="00DF724D" w:rsidRPr="00D44342" w:rsidRDefault="00DF724D" w:rsidP="00301803">
            <w:pPr>
              <w:pStyle w:val="AmColumnHeading"/>
            </w:pPr>
            <w:r w:rsidRPr="00D44342">
              <w:t>Emendamento</w:t>
            </w:r>
          </w:p>
        </w:tc>
      </w:tr>
      <w:tr w:rsidR="00DF724D" w:rsidRPr="00D44342" w14:paraId="51A1E011" w14:textId="77777777" w:rsidTr="00301803">
        <w:trPr>
          <w:jc w:val="center"/>
        </w:trPr>
        <w:tc>
          <w:tcPr>
            <w:tcW w:w="4876" w:type="dxa"/>
            <w:tcBorders>
              <w:top w:val="nil"/>
              <w:left w:val="nil"/>
              <w:bottom w:val="nil"/>
              <w:right w:val="nil"/>
            </w:tcBorders>
          </w:tcPr>
          <w:p w14:paraId="7C61BFE5" w14:textId="77777777" w:rsidR="00DF724D" w:rsidRPr="00D44342" w:rsidRDefault="00DF724D" w:rsidP="00301803">
            <w:pPr>
              <w:pStyle w:val="Normal6a"/>
            </w:pPr>
          </w:p>
        </w:tc>
        <w:tc>
          <w:tcPr>
            <w:tcW w:w="4876" w:type="dxa"/>
            <w:tcBorders>
              <w:top w:val="nil"/>
              <w:left w:val="nil"/>
              <w:bottom w:val="nil"/>
              <w:right w:val="nil"/>
            </w:tcBorders>
          </w:tcPr>
          <w:p w14:paraId="4D0B9D64" w14:textId="77777777" w:rsidR="00DF724D" w:rsidRPr="00D44342" w:rsidRDefault="00DF724D" w:rsidP="00301803">
            <w:pPr>
              <w:pStyle w:val="Normal6a"/>
            </w:pPr>
            <w:r w:rsidRPr="00D44342">
              <w:rPr>
                <w:b/>
                <w:i/>
              </w:rPr>
              <w:t>17 ter.</w:t>
            </w:r>
            <w:r w:rsidRPr="00D44342">
              <w:tab/>
            </w:r>
            <w:r w:rsidRPr="00D44342">
              <w:rPr>
                <w:b/>
                <w:i/>
              </w:rPr>
              <w:t>sottolinea l'importanza di promuovere l'alfabetizzazione mediatica, l'accesso a informazioni affidabili e la cooperazione giornalistica transfrontaliera al fine di rafforzare la resilienza democratica e contrastare la disinformazione;</w:t>
            </w:r>
          </w:p>
        </w:tc>
      </w:tr>
    </w:tbl>
    <w:p w14:paraId="4A1DC4BE"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73117B52" w14:textId="77777777" w:rsidR="00DF724D" w:rsidRPr="00D44342" w:rsidRDefault="00DF724D" w:rsidP="00DF724D">
      <w:r w:rsidRPr="00D44342">
        <w:rPr>
          <w:rStyle w:val="HideTWBExt"/>
        </w:rPr>
        <w:t>&lt;/Amend&gt;</w:t>
      </w:r>
    </w:p>
    <w:p w14:paraId="6179D938"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312</w:t>
      </w:r>
      <w:r w:rsidRPr="00D44342">
        <w:rPr>
          <w:rStyle w:val="HideTWBExt"/>
          <w:b w:val="0"/>
        </w:rPr>
        <w:t>&lt;/NumAm&gt;</w:t>
      </w:r>
    </w:p>
    <w:p w14:paraId="1A8F368D" w14:textId="77777777" w:rsidR="00DF724D" w:rsidRPr="00D44342" w:rsidRDefault="00DF724D" w:rsidP="00DF724D">
      <w:pPr>
        <w:pStyle w:val="NormalBold"/>
      </w:pPr>
      <w:r w:rsidRPr="00D44342">
        <w:rPr>
          <w:rStyle w:val="HideTWBExt"/>
          <w:b w:val="0"/>
        </w:rPr>
        <w:t>&lt;RepeatBlock-By&gt;&lt;Members&gt;</w:t>
      </w:r>
      <w:r w:rsidRPr="00D44342">
        <w:t>Massimiliano Salini</w:t>
      </w:r>
      <w:r w:rsidRPr="00D44342">
        <w:rPr>
          <w:rStyle w:val="HideTWBExt"/>
          <w:b w:val="0"/>
        </w:rPr>
        <w:t>&lt;/Members&gt;</w:t>
      </w:r>
    </w:p>
    <w:p w14:paraId="032C86B5" w14:textId="77777777" w:rsidR="00DF724D" w:rsidRPr="00D44342" w:rsidRDefault="00DF724D" w:rsidP="00DF724D">
      <w:pPr>
        <w:pStyle w:val="NormalBold"/>
      </w:pPr>
      <w:r w:rsidRPr="00D44342">
        <w:rPr>
          <w:rStyle w:val="HideTWBExt"/>
          <w:b w:val="0"/>
        </w:rPr>
        <w:t>&lt;/RepeatBlock-By&gt;</w:t>
      </w:r>
    </w:p>
    <w:p w14:paraId="5E388C2B"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3A66333A" w14:textId="77777777" w:rsidR="00DF724D" w:rsidRPr="00D44342" w:rsidRDefault="00DF724D" w:rsidP="00DF724D">
      <w:pPr>
        <w:pStyle w:val="NormalBold"/>
      </w:pPr>
      <w:r w:rsidRPr="00D44342">
        <w:rPr>
          <w:rStyle w:val="HideTWBExt"/>
          <w:b w:val="0"/>
        </w:rPr>
        <w:t>&lt;Article&gt;</w:t>
      </w:r>
      <w:r w:rsidRPr="00D44342">
        <w:t>Paragrafo 17 quater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7ED70FA6" w14:textId="77777777" w:rsidTr="00301803">
        <w:trPr>
          <w:trHeight w:hRule="exact" w:val="240"/>
          <w:jc w:val="center"/>
        </w:trPr>
        <w:tc>
          <w:tcPr>
            <w:tcW w:w="9752" w:type="dxa"/>
            <w:gridSpan w:val="2"/>
            <w:tcBorders>
              <w:top w:val="nil"/>
              <w:left w:val="nil"/>
              <w:bottom w:val="nil"/>
              <w:right w:val="nil"/>
            </w:tcBorders>
          </w:tcPr>
          <w:p w14:paraId="7DC80E3C" w14:textId="77777777" w:rsidR="00DF724D" w:rsidRPr="00D44342" w:rsidRDefault="00DF724D" w:rsidP="00301803"/>
        </w:tc>
      </w:tr>
      <w:tr w:rsidR="00DF724D" w:rsidRPr="00D44342" w14:paraId="02FFBD9B" w14:textId="77777777" w:rsidTr="00301803">
        <w:trPr>
          <w:trHeight w:val="240"/>
          <w:jc w:val="center"/>
        </w:trPr>
        <w:tc>
          <w:tcPr>
            <w:tcW w:w="4876" w:type="dxa"/>
            <w:tcBorders>
              <w:top w:val="nil"/>
              <w:left w:val="nil"/>
              <w:bottom w:val="nil"/>
              <w:right w:val="nil"/>
            </w:tcBorders>
          </w:tcPr>
          <w:p w14:paraId="1B805D40"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686232A" w14:textId="77777777" w:rsidR="00DF724D" w:rsidRPr="00D44342" w:rsidRDefault="00DF724D" w:rsidP="00301803">
            <w:pPr>
              <w:pStyle w:val="AmColumnHeading"/>
            </w:pPr>
            <w:r w:rsidRPr="00D44342">
              <w:t>Emendamento</w:t>
            </w:r>
          </w:p>
        </w:tc>
      </w:tr>
      <w:tr w:rsidR="00DF724D" w:rsidRPr="00D44342" w14:paraId="1F67A491" w14:textId="77777777" w:rsidTr="00301803">
        <w:trPr>
          <w:jc w:val="center"/>
        </w:trPr>
        <w:tc>
          <w:tcPr>
            <w:tcW w:w="4876" w:type="dxa"/>
            <w:tcBorders>
              <w:top w:val="nil"/>
              <w:left w:val="nil"/>
              <w:bottom w:val="nil"/>
              <w:right w:val="nil"/>
            </w:tcBorders>
          </w:tcPr>
          <w:p w14:paraId="28199164" w14:textId="77777777" w:rsidR="00DF724D" w:rsidRPr="00D44342" w:rsidRDefault="00DF724D" w:rsidP="00301803">
            <w:pPr>
              <w:pStyle w:val="Normal6a"/>
            </w:pPr>
          </w:p>
        </w:tc>
        <w:tc>
          <w:tcPr>
            <w:tcW w:w="4876" w:type="dxa"/>
            <w:tcBorders>
              <w:top w:val="nil"/>
              <w:left w:val="nil"/>
              <w:bottom w:val="nil"/>
              <w:right w:val="nil"/>
            </w:tcBorders>
          </w:tcPr>
          <w:p w14:paraId="77EB7801" w14:textId="77777777" w:rsidR="00DF724D" w:rsidRPr="00D44342" w:rsidRDefault="00DF724D" w:rsidP="00301803">
            <w:pPr>
              <w:pStyle w:val="Normal6a"/>
            </w:pPr>
            <w:r w:rsidRPr="00D44342">
              <w:rPr>
                <w:b/>
                <w:i/>
              </w:rPr>
              <w:t>17 quater.</w:t>
            </w:r>
            <w:r w:rsidRPr="00D44342">
              <w:tab/>
            </w:r>
            <w:r w:rsidRPr="00D44342">
              <w:rPr>
                <w:b/>
                <w:i/>
              </w:rPr>
              <w:t>accoglie con favore le iniziative nell'ambito della cultura, dello sport e del turismo volte a rivitalizzare il patrimonio culturale della regione attraverso l'iniziativa "Common Past, Shared Future" come piattaforma per la cooperazione in materia di patrimonio culturale e per progetti di recupero e valorizzazione;</w:t>
            </w:r>
          </w:p>
        </w:tc>
      </w:tr>
    </w:tbl>
    <w:p w14:paraId="66211F39"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1FB7B1AA" w14:textId="77777777" w:rsidR="00DF724D" w:rsidRPr="00D44342" w:rsidRDefault="00DF724D" w:rsidP="00DF724D">
      <w:r w:rsidRPr="00D44342">
        <w:rPr>
          <w:rStyle w:val="HideTWBExt"/>
        </w:rPr>
        <w:t>&lt;/Amend&gt;</w:t>
      </w:r>
    </w:p>
    <w:p w14:paraId="556DFF86"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313</w:t>
      </w:r>
      <w:r w:rsidRPr="00D44342">
        <w:rPr>
          <w:rStyle w:val="HideTWBExt"/>
          <w:b w:val="0"/>
        </w:rPr>
        <w:t>&lt;/NumAm&gt;</w:t>
      </w:r>
    </w:p>
    <w:p w14:paraId="77F09F27" w14:textId="77777777" w:rsidR="00DF724D" w:rsidRPr="00D44342" w:rsidRDefault="00DF724D" w:rsidP="00DF724D">
      <w:pPr>
        <w:pStyle w:val="NormalBold"/>
      </w:pPr>
      <w:r w:rsidRPr="00D44342">
        <w:rPr>
          <w:rStyle w:val="HideTWBExt"/>
          <w:b w:val="0"/>
        </w:rPr>
        <w:t>&lt;RepeatBlock-By&gt;&lt;Members&gt;</w:t>
      </w:r>
      <w:r w:rsidRPr="00D44342">
        <w:t>Marco Tarquinio, Nicola Zingaretti, Robert Biedroń, Murielle Laurent, Cecilia Strada, Marta Temido, Matjaž Nemec, Leire Pajín, Udo Bullmann, Hana Jalloul Muro, Nikolas Farantouris</w:t>
      </w:r>
      <w:r w:rsidRPr="00D44342">
        <w:rPr>
          <w:rStyle w:val="HideTWBExt"/>
          <w:b w:val="0"/>
        </w:rPr>
        <w:t>&lt;/Members&gt;</w:t>
      </w:r>
    </w:p>
    <w:p w14:paraId="65169573" w14:textId="77777777" w:rsidR="00DF724D" w:rsidRPr="00D44342" w:rsidRDefault="00DF724D" w:rsidP="00DF724D">
      <w:pPr>
        <w:pStyle w:val="NormalBold"/>
      </w:pPr>
      <w:r w:rsidRPr="00D44342">
        <w:rPr>
          <w:rStyle w:val="HideTWBExt"/>
          <w:b w:val="0"/>
        </w:rPr>
        <w:t>&lt;/RepeatBlock-By&gt;</w:t>
      </w:r>
    </w:p>
    <w:p w14:paraId="2E704767"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2470001A" w14:textId="77777777" w:rsidR="00DF724D" w:rsidRPr="00D44342" w:rsidRDefault="00DF724D" w:rsidP="00DF724D">
      <w:pPr>
        <w:pStyle w:val="NormalBold"/>
      </w:pPr>
      <w:r w:rsidRPr="00D44342">
        <w:rPr>
          <w:rStyle w:val="HideTWBExt"/>
          <w:b w:val="0"/>
        </w:rPr>
        <w:t>&lt;Article&gt;</w:t>
      </w:r>
      <w:r w:rsidRPr="00D44342">
        <w:t>Paragrafo 17 quater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3809EA1B" w14:textId="77777777" w:rsidTr="00301803">
        <w:trPr>
          <w:trHeight w:hRule="exact" w:val="240"/>
          <w:jc w:val="center"/>
        </w:trPr>
        <w:tc>
          <w:tcPr>
            <w:tcW w:w="9752" w:type="dxa"/>
            <w:gridSpan w:val="2"/>
            <w:tcBorders>
              <w:top w:val="nil"/>
              <w:left w:val="nil"/>
              <w:bottom w:val="nil"/>
              <w:right w:val="nil"/>
            </w:tcBorders>
          </w:tcPr>
          <w:p w14:paraId="77C0BC6F" w14:textId="77777777" w:rsidR="00DF724D" w:rsidRPr="00D44342" w:rsidRDefault="00DF724D" w:rsidP="00301803"/>
        </w:tc>
      </w:tr>
      <w:tr w:rsidR="00DF724D" w:rsidRPr="00D44342" w14:paraId="5B66E06C" w14:textId="77777777" w:rsidTr="00301803">
        <w:trPr>
          <w:trHeight w:val="240"/>
          <w:jc w:val="center"/>
        </w:trPr>
        <w:tc>
          <w:tcPr>
            <w:tcW w:w="4876" w:type="dxa"/>
            <w:tcBorders>
              <w:top w:val="nil"/>
              <w:left w:val="nil"/>
              <w:bottom w:val="nil"/>
              <w:right w:val="nil"/>
            </w:tcBorders>
          </w:tcPr>
          <w:p w14:paraId="6F66EA58"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5A391852" w14:textId="77777777" w:rsidR="00DF724D" w:rsidRPr="00D44342" w:rsidRDefault="00DF724D" w:rsidP="00301803">
            <w:pPr>
              <w:pStyle w:val="AmColumnHeading"/>
            </w:pPr>
            <w:r w:rsidRPr="00D44342">
              <w:t>Emendamento</w:t>
            </w:r>
          </w:p>
        </w:tc>
      </w:tr>
      <w:tr w:rsidR="00DF724D" w:rsidRPr="00D44342" w14:paraId="5F8C5AB8" w14:textId="77777777" w:rsidTr="00301803">
        <w:trPr>
          <w:jc w:val="center"/>
        </w:trPr>
        <w:tc>
          <w:tcPr>
            <w:tcW w:w="4876" w:type="dxa"/>
            <w:tcBorders>
              <w:top w:val="nil"/>
              <w:left w:val="nil"/>
              <w:bottom w:val="nil"/>
              <w:right w:val="nil"/>
            </w:tcBorders>
          </w:tcPr>
          <w:p w14:paraId="14BC78E3" w14:textId="77777777" w:rsidR="00DF724D" w:rsidRPr="00D44342" w:rsidRDefault="00DF724D" w:rsidP="00301803">
            <w:pPr>
              <w:pStyle w:val="Normal6a"/>
            </w:pPr>
          </w:p>
        </w:tc>
        <w:tc>
          <w:tcPr>
            <w:tcW w:w="4876" w:type="dxa"/>
            <w:tcBorders>
              <w:top w:val="nil"/>
              <w:left w:val="nil"/>
              <w:bottom w:val="nil"/>
              <w:right w:val="nil"/>
            </w:tcBorders>
          </w:tcPr>
          <w:p w14:paraId="1D76544A" w14:textId="77777777" w:rsidR="00DF724D" w:rsidRPr="00D44342" w:rsidRDefault="00DF724D" w:rsidP="00301803">
            <w:pPr>
              <w:pStyle w:val="Normal6a"/>
            </w:pPr>
            <w:r w:rsidRPr="00D44342">
              <w:rPr>
                <w:b/>
                <w:i/>
              </w:rPr>
              <w:t>17 quater.</w:t>
            </w:r>
            <w:r w:rsidRPr="00D44342">
              <w:tab/>
            </w:r>
            <w:r w:rsidRPr="00D44342">
              <w:rPr>
                <w:b/>
                <w:i/>
              </w:rPr>
              <w:t>ricorda l'importanza della parità di genere e dell'integrazione della dimensione di genere in tutti i pilastri del patto, riconoscendo il ruolo essenziale delle donne e delle organizzazioni di base nella costruzione della pace, nella mediazione e nella trasformazione democratica;</w:t>
            </w:r>
          </w:p>
        </w:tc>
      </w:tr>
    </w:tbl>
    <w:p w14:paraId="26813BC2"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46DE3F11" w14:textId="77777777" w:rsidR="00DF724D" w:rsidRPr="00D44342" w:rsidRDefault="00DF724D" w:rsidP="00DF724D">
      <w:r w:rsidRPr="00D44342">
        <w:rPr>
          <w:rStyle w:val="HideTWBExt"/>
        </w:rPr>
        <w:t>&lt;/Amend&gt;</w:t>
      </w:r>
    </w:p>
    <w:p w14:paraId="14870EA2"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314</w:t>
      </w:r>
      <w:r w:rsidRPr="00D44342">
        <w:rPr>
          <w:rStyle w:val="HideTWBExt"/>
          <w:b w:val="0"/>
        </w:rPr>
        <w:t>&lt;/NumAm&gt;</w:t>
      </w:r>
    </w:p>
    <w:p w14:paraId="1C49289B" w14:textId="77777777" w:rsidR="00DF724D" w:rsidRPr="00D44342" w:rsidRDefault="00DF724D" w:rsidP="00DF724D">
      <w:pPr>
        <w:pStyle w:val="NormalBold"/>
      </w:pPr>
      <w:r w:rsidRPr="00D44342">
        <w:rPr>
          <w:rStyle w:val="HideTWBExt"/>
          <w:b w:val="0"/>
        </w:rPr>
        <w:t>&lt;RepeatBlock-By&gt;&lt;Members&gt;</w:t>
      </w:r>
      <w:r w:rsidRPr="00D44342">
        <w:t>Marco Tarquinio, Nicola Zingaretti, Robert Biedroń, Murielle Laurent, Cecilia Strada, Marta Temido, Matjaž Nemec, Leire Pajín, Udo Bullmann, Hana Jalloul Muro, Nikolas Farantouris</w:t>
      </w:r>
      <w:r w:rsidRPr="00D44342">
        <w:rPr>
          <w:rStyle w:val="HideTWBExt"/>
          <w:b w:val="0"/>
        </w:rPr>
        <w:t>&lt;/Members&gt;</w:t>
      </w:r>
    </w:p>
    <w:p w14:paraId="3DA78E49" w14:textId="77777777" w:rsidR="00DF724D" w:rsidRPr="00D44342" w:rsidRDefault="00DF724D" w:rsidP="00DF724D">
      <w:pPr>
        <w:pStyle w:val="NormalBold"/>
      </w:pPr>
      <w:r w:rsidRPr="00D44342">
        <w:rPr>
          <w:rStyle w:val="HideTWBExt"/>
          <w:b w:val="0"/>
        </w:rPr>
        <w:t>&lt;/RepeatBlock-By&gt;</w:t>
      </w:r>
    </w:p>
    <w:p w14:paraId="600A6766"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0A2DAEF1" w14:textId="77777777" w:rsidR="00DF724D" w:rsidRPr="00D44342" w:rsidRDefault="00DF724D" w:rsidP="00DF724D">
      <w:pPr>
        <w:pStyle w:val="NormalBold"/>
      </w:pPr>
      <w:r w:rsidRPr="00D44342">
        <w:rPr>
          <w:rStyle w:val="HideTWBExt"/>
          <w:b w:val="0"/>
        </w:rPr>
        <w:t>&lt;Article&gt;</w:t>
      </w:r>
      <w:r w:rsidRPr="00D44342">
        <w:t>Paragrafo 17 quinquies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43827075" w14:textId="77777777" w:rsidTr="00301803">
        <w:trPr>
          <w:trHeight w:hRule="exact" w:val="240"/>
          <w:jc w:val="center"/>
        </w:trPr>
        <w:tc>
          <w:tcPr>
            <w:tcW w:w="9752" w:type="dxa"/>
            <w:gridSpan w:val="2"/>
            <w:tcBorders>
              <w:top w:val="nil"/>
              <w:left w:val="nil"/>
              <w:bottom w:val="nil"/>
              <w:right w:val="nil"/>
            </w:tcBorders>
          </w:tcPr>
          <w:p w14:paraId="159D02D5" w14:textId="77777777" w:rsidR="00DF724D" w:rsidRPr="00D44342" w:rsidRDefault="00DF724D" w:rsidP="00301803"/>
        </w:tc>
      </w:tr>
      <w:tr w:rsidR="00DF724D" w:rsidRPr="00D44342" w14:paraId="0C8BBFC1" w14:textId="77777777" w:rsidTr="00301803">
        <w:trPr>
          <w:trHeight w:val="240"/>
          <w:jc w:val="center"/>
        </w:trPr>
        <w:tc>
          <w:tcPr>
            <w:tcW w:w="4876" w:type="dxa"/>
            <w:tcBorders>
              <w:top w:val="nil"/>
              <w:left w:val="nil"/>
              <w:bottom w:val="nil"/>
              <w:right w:val="nil"/>
            </w:tcBorders>
          </w:tcPr>
          <w:p w14:paraId="7E21127D"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55CF4B62" w14:textId="77777777" w:rsidR="00DF724D" w:rsidRPr="00D44342" w:rsidRDefault="00DF724D" w:rsidP="00301803">
            <w:pPr>
              <w:pStyle w:val="AmColumnHeading"/>
            </w:pPr>
            <w:r w:rsidRPr="00D44342">
              <w:t>Emendamento</w:t>
            </w:r>
          </w:p>
        </w:tc>
      </w:tr>
      <w:tr w:rsidR="00DF724D" w:rsidRPr="00D44342" w14:paraId="4C0F1649" w14:textId="77777777" w:rsidTr="00301803">
        <w:trPr>
          <w:jc w:val="center"/>
        </w:trPr>
        <w:tc>
          <w:tcPr>
            <w:tcW w:w="4876" w:type="dxa"/>
            <w:tcBorders>
              <w:top w:val="nil"/>
              <w:left w:val="nil"/>
              <w:bottom w:val="nil"/>
              <w:right w:val="nil"/>
            </w:tcBorders>
          </w:tcPr>
          <w:p w14:paraId="6847F7B9" w14:textId="77777777" w:rsidR="00DF724D" w:rsidRPr="00D44342" w:rsidRDefault="00DF724D" w:rsidP="00301803">
            <w:pPr>
              <w:pStyle w:val="Normal6a"/>
            </w:pPr>
          </w:p>
        </w:tc>
        <w:tc>
          <w:tcPr>
            <w:tcW w:w="4876" w:type="dxa"/>
            <w:tcBorders>
              <w:top w:val="nil"/>
              <w:left w:val="nil"/>
              <w:bottom w:val="nil"/>
              <w:right w:val="nil"/>
            </w:tcBorders>
          </w:tcPr>
          <w:p w14:paraId="2BF75F48" w14:textId="77777777" w:rsidR="00DF724D" w:rsidRPr="00D44342" w:rsidRDefault="00DF724D" w:rsidP="00301803">
            <w:pPr>
              <w:pStyle w:val="Normal6a"/>
            </w:pPr>
            <w:r w:rsidRPr="00D44342">
              <w:rPr>
                <w:b/>
                <w:i/>
              </w:rPr>
              <w:t>17 quinquies.</w:t>
            </w:r>
            <w:r w:rsidRPr="00D44342">
              <w:tab/>
            </w:r>
            <w:r w:rsidRPr="00D44342">
              <w:rPr>
                <w:b/>
                <w:i/>
              </w:rPr>
              <w:t>chiede un sostegno e una protezione mirati per le donne che difendono i diritti umani, le organizzazioni della società civile guidate dalle donne e i movimenti femministi di base;</w:t>
            </w:r>
          </w:p>
        </w:tc>
      </w:tr>
    </w:tbl>
    <w:p w14:paraId="79D6D325"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416F3079" w14:textId="77777777" w:rsidR="00DF724D" w:rsidRPr="00D44342" w:rsidRDefault="00DF724D" w:rsidP="00DF724D">
      <w:r w:rsidRPr="00D44342">
        <w:rPr>
          <w:rStyle w:val="HideTWBExt"/>
        </w:rPr>
        <w:t>&lt;/Amend&gt;</w:t>
      </w:r>
    </w:p>
    <w:p w14:paraId="190BE4C9"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315</w:t>
      </w:r>
      <w:r w:rsidRPr="00D44342">
        <w:rPr>
          <w:rStyle w:val="HideTWBExt"/>
          <w:b w:val="0"/>
        </w:rPr>
        <w:t>&lt;/NumAm&gt;</w:t>
      </w:r>
    </w:p>
    <w:p w14:paraId="7854B0E8" w14:textId="77777777" w:rsidR="00DF724D" w:rsidRPr="00D44342" w:rsidRDefault="00DF724D" w:rsidP="00DF724D">
      <w:pPr>
        <w:pStyle w:val="NormalBold"/>
      </w:pPr>
      <w:r w:rsidRPr="00D44342">
        <w:rPr>
          <w:rStyle w:val="HideTWBExt"/>
          <w:b w:val="0"/>
        </w:rPr>
        <w:t>&lt;RepeatBlock-By&gt;&lt;Members&gt;</w:t>
      </w:r>
      <w:r w:rsidRPr="00D44342">
        <w:t>Cristian Terheş</w:t>
      </w:r>
      <w:r w:rsidRPr="00D44342">
        <w:rPr>
          <w:rStyle w:val="HideTWBExt"/>
          <w:b w:val="0"/>
        </w:rPr>
        <w:t>&lt;/Members&gt;</w:t>
      </w:r>
    </w:p>
    <w:p w14:paraId="6413B5D5" w14:textId="77777777" w:rsidR="00DF724D" w:rsidRPr="00D44342" w:rsidRDefault="00DF724D" w:rsidP="00DF724D">
      <w:pPr>
        <w:pStyle w:val="NormalBold"/>
      </w:pPr>
      <w:r w:rsidRPr="00D44342">
        <w:rPr>
          <w:rStyle w:val="HideTWBExt"/>
          <w:b w:val="0"/>
        </w:rPr>
        <w:t>&lt;/RepeatBlock-By&gt;</w:t>
      </w:r>
    </w:p>
    <w:p w14:paraId="63338877"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4B072023" w14:textId="77777777" w:rsidR="00DF724D" w:rsidRPr="00D44342" w:rsidRDefault="00DF724D" w:rsidP="00DF724D">
      <w:pPr>
        <w:pStyle w:val="NormalBold"/>
      </w:pPr>
      <w:r w:rsidRPr="00D44342">
        <w:rPr>
          <w:rStyle w:val="HideTWBExt"/>
          <w:b w:val="0"/>
        </w:rPr>
        <w:t>&lt;Article&gt;</w:t>
      </w:r>
      <w:r w:rsidRPr="00D44342">
        <w:t>Paragrafo 18</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2A2400C7" w14:textId="77777777" w:rsidTr="00301803">
        <w:trPr>
          <w:trHeight w:hRule="exact" w:val="240"/>
          <w:jc w:val="center"/>
        </w:trPr>
        <w:tc>
          <w:tcPr>
            <w:tcW w:w="9752" w:type="dxa"/>
            <w:gridSpan w:val="2"/>
            <w:tcBorders>
              <w:top w:val="nil"/>
              <w:left w:val="nil"/>
              <w:bottom w:val="nil"/>
              <w:right w:val="nil"/>
            </w:tcBorders>
          </w:tcPr>
          <w:p w14:paraId="6B68AF8F" w14:textId="77777777" w:rsidR="00DF724D" w:rsidRPr="00D44342" w:rsidRDefault="00DF724D" w:rsidP="00301803"/>
        </w:tc>
      </w:tr>
      <w:tr w:rsidR="00DF724D" w:rsidRPr="00D44342" w14:paraId="5CFBFC21" w14:textId="77777777" w:rsidTr="00301803">
        <w:trPr>
          <w:trHeight w:val="240"/>
          <w:jc w:val="center"/>
        </w:trPr>
        <w:tc>
          <w:tcPr>
            <w:tcW w:w="4876" w:type="dxa"/>
            <w:tcBorders>
              <w:top w:val="nil"/>
              <w:left w:val="nil"/>
              <w:bottom w:val="nil"/>
              <w:right w:val="nil"/>
            </w:tcBorders>
          </w:tcPr>
          <w:p w14:paraId="423EA7A3"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78B1EDC8" w14:textId="77777777" w:rsidR="00DF724D" w:rsidRPr="00D44342" w:rsidRDefault="00DF724D" w:rsidP="00301803">
            <w:pPr>
              <w:pStyle w:val="AmColumnHeading"/>
            </w:pPr>
            <w:r w:rsidRPr="00D44342">
              <w:t>Emendamento</w:t>
            </w:r>
          </w:p>
        </w:tc>
      </w:tr>
      <w:tr w:rsidR="00DF724D" w:rsidRPr="00D44342" w14:paraId="4F3503FC" w14:textId="77777777" w:rsidTr="00301803">
        <w:trPr>
          <w:jc w:val="center"/>
        </w:trPr>
        <w:tc>
          <w:tcPr>
            <w:tcW w:w="4876" w:type="dxa"/>
            <w:tcBorders>
              <w:top w:val="nil"/>
              <w:left w:val="nil"/>
              <w:bottom w:val="nil"/>
              <w:right w:val="nil"/>
            </w:tcBorders>
          </w:tcPr>
          <w:p w14:paraId="4A045C2C" w14:textId="77777777" w:rsidR="00DF724D" w:rsidRPr="00D44342" w:rsidRDefault="00DF724D" w:rsidP="00301803">
            <w:pPr>
              <w:pStyle w:val="Normal6a"/>
            </w:pPr>
            <w:r w:rsidRPr="00D44342">
              <w:t>18.</w:t>
            </w:r>
            <w:r w:rsidRPr="00D44342">
              <w:tab/>
              <w:t>sostiene la modernizzazione delle relazioni commerciali e la promozione dei flussi di investimenti attraverso nuove forme di accordi, in particolare per i settori con elevati vantaggi reciproci;</w:t>
            </w:r>
          </w:p>
        </w:tc>
        <w:tc>
          <w:tcPr>
            <w:tcW w:w="4876" w:type="dxa"/>
            <w:tcBorders>
              <w:top w:val="nil"/>
              <w:left w:val="nil"/>
              <w:bottom w:val="nil"/>
              <w:right w:val="nil"/>
            </w:tcBorders>
          </w:tcPr>
          <w:p w14:paraId="2450EA30" w14:textId="77777777" w:rsidR="00DF724D" w:rsidRPr="00D44342" w:rsidRDefault="00DF724D" w:rsidP="00301803">
            <w:pPr>
              <w:pStyle w:val="Normal6a"/>
            </w:pPr>
            <w:r w:rsidRPr="00D44342">
              <w:t>18.</w:t>
            </w:r>
            <w:r w:rsidRPr="00D44342">
              <w:tab/>
              <w:t xml:space="preserve">sostiene la modernizzazione delle relazioni commerciali e la promozione dei flussi di investimenti attraverso nuove forme di accordi, in particolare per i settori con elevati vantaggi reciproci; </w:t>
            </w:r>
            <w:r w:rsidRPr="00D44342">
              <w:rPr>
                <w:b/>
                <w:i/>
              </w:rPr>
              <w:t>ritiene che il corridoio economico India-Medio Oriente-Europa (IMEC), attraverso la sua tratta marittima che collega il Mediterraneo orientale ai porti dell'Europa meridionale, possa rafforzare la modernizzazione delle relazioni commerciali e la diversificazione dei flussi di investimento; chiede che la dimensione del patto relativa alla connettività e agli investimenti sia realizzata in stretto coordinamento con la strategia Global Gateway dell'UE e, laddove gli interessi siano allineati, con iniziative dei partner quali il partenariato del G7 per le infrastrutture e gli investimenti globali, in modo da evitare duplicazioni, mettere in comune le risorse e offrire ai partner mediterranei un'alternativa trasparente e ad elevati standard ai finanziamenti esterni opachi;</w:t>
            </w:r>
          </w:p>
        </w:tc>
      </w:tr>
    </w:tbl>
    <w:p w14:paraId="3FE6BE80"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12271A2E" w14:textId="77777777" w:rsidR="00DF724D" w:rsidRPr="00D44342" w:rsidRDefault="00DF724D" w:rsidP="00DF724D">
      <w:r w:rsidRPr="00D44342">
        <w:rPr>
          <w:rStyle w:val="HideTWBExt"/>
        </w:rPr>
        <w:t>&lt;/Amend&gt;</w:t>
      </w:r>
    </w:p>
    <w:p w14:paraId="08F76FF4"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316</w:t>
      </w:r>
      <w:r w:rsidRPr="00D44342">
        <w:rPr>
          <w:rStyle w:val="HideTWBExt"/>
          <w:b w:val="0"/>
        </w:rPr>
        <w:t>&lt;/NumAm&gt;</w:t>
      </w:r>
    </w:p>
    <w:p w14:paraId="178E886F" w14:textId="77777777" w:rsidR="00DF724D" w:rsidRPr="00D44342" w:rsidRDefault="00DF724D" w:rsidP="00DF724D">
      <w:pPr>
        <w:pStyle w:val="NormalBold"/>
      </w:pPr>
      <w:r w:rsidRPr="00D44342">
        <w:rPr>
          <w:rStyle w:val="HideTWBExt"/>
          <w:b w:val="0"/>
        </w:rPr>
        <w:t>&lt;RepeatBlock-By&gt;&lt;Members&gt;</w:t>
      </w:r>
      <w:r w:rsidRPr="00D44342">
        <w:t>Massimiliano Salini</w:t>
      </w:r>
      <w:r w:rsidRPr="00D44342">
        <w:rPr>
          <w:rStyle w:val="HideTWBExt"/>
          <w:b w:val="0"/>
        </w:rPr>
        <w:t>&lt;/Members&gt;</w:t>
      </w:r>
    </w:p>
    <w:p w14:paraId="5214C4EB" w14:textId="77777777" w:rsidR="00DF724D" w:rsidRPr="00D44342" w:rsidRDefault="00DF724D" w:rsidP="00DF724D">
      <w:pPr>
        <w:pStyle w:val="NormalBold"/>
      </w:pPr>
      <w:r w:rsidRPr="00D44342">
        <w:rPr>
          <w:rStyle w:val="HideTWBExt"/>
          <w:b w:val="0"/>
        </w:rPr>
        <w:t>&lt;/RepeatBlock-By&gt;</w:t>
      </w:r>
    </w:p>
    <w:p w14:paraId="01D346DD"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21523772" w14:textId="77777777" w:rsidR="00DF724D" w:rsidRPr="00D44342" w:rsidRDefault="00DF724D" w:rsidP="00DF724D">
      <w:pPr>
        <w:pStyle w:val="NormalBold"/>
      </w:pPr>
      <w:r w:rsidRPr="00D44342">
        <w:rPr>
          <w:rStyle w:val="HideTWBExt"/>
          <w:b w:val="0"/>
        </w:rPr>
        <w:t>&lt;Article&gt;</w:t>
      </w:r>
      <w:r w:rsidRPr="00D44342">
        <w:t>Paragrafo 18</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4970C11E" w14:textId="77777777" w:rsidTr="00301803">
        <w:trPr>
          <w:trHeight w:hRule="exact" w:val="240"/>
          <w:jc w:val="center"/>
        </w:trPr>
        <w:tc>
          <w:tcPr>
            <w:tcW w:w="9752" w:type="dxa"/>
            <w:gridSpan w:val="2"/>
            <w:tcBorders>
              <w:top w:val="nil"/>
              <w:left w:val="nil"/>
              <w:bottom w:val="nil"/>
              <w:right w:val="nil"/>
            </w:tcBorders>
          </w:tcPr>
          <w:p w14:paraId="6A25DBDE" w14:textId="77777777" w:rsidR="00DF724D" w:rsidRPr="00D44342" w:rsidRDefault="00DF724D" w:rsidP="00301803"/>
        </w:tc>
      </w:tr>
      <w:tr w:rsidR="00DF724D" w:rsidRPr="00D44342" w14:paraId="070B5C2C" w14:textId="77777777" w:rsidTr="00301803">
        <w:trPr>
          <w:trHeight w:val="240"/>
          <w:jc w:val="center"/>
        </w:trPr>
        <w:tc>
          <w:tcPr>
            <w:tcW w:w="4876" w:type="dxa"/>
            <w:tcBorders>
              <w:top w:val="nil"/>
              <w:left w:val="nil"/>
              <w:bottom w:val="nil"/>
              <w:right w:val="nil"/>
            </w:tcBorders>
          </w:tcPr>
          <w:p w14:paraId="05AD8434"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6CB56C5F" w14:textId="77777777" w:rsidR="00DF724D" w:rsidRPr="00D44342" w:rsidRDefault="00DF724D" w:rsidP="00301803">
            <w:pPr>
              <w:pStyle w:val="AmColumnHeading"/>
            </w:pPr>
            <w:r w:rsidRPr="00D44342">
              <w:t>Emendamento</w:t>
            </w:r>
          </w:p>
        </w:tc>
      </w:tr>
      <w:tr w:rsidR="00DF724D" w:rsidRPr="00D44342" w14:paraId="768405B3" w14:textId="77777777" w:rsidTr="00301803">
        <w:trPr>
          <w:jc w:val="center"/>
        </w:trPr>
        <w:tc>
          <w:tcPr>
            <w:tcW w:w="4876" w:type="dxa"/>
            <w:tcBorders>
              <w:top w:val="nil"/>
              <w:left w:val="nil"/>
              <w:bottom w:val="nil"/>
              <w:right w:val="nil"/>
            </w:tcBorders>
          </w:tcPr>
          <w:p w14:paraId="59DBA793" w14:textId="77777777" w:rsidR="00DF724D" w:rsidRPr="00D44342" w:rsidRDefault="00DF724D" w:rsidP="00301803">
            <w:pPr>
              <w:pStyle w:val="Normal6a"/>
            </w:pPr>
            <w:r w:rsidRPr="00D44342">
              <w:t>18.</w:t>
            </w:r>
            <w:r w:rsidRPr="00D44342">
              <w:tab/>
              <w:t xml:space="preserve">sostiene la modernizzazione delle relazioni commerciali </w:t>
            </w:r>
            <w:r w:rsidRPr="00D44342">
              <w:rPr>
                <w:b/>
                <w:i/>
              </w:rPr>
              <w:t>e la promozione dei flussi di investimenti attraverso nuove forme di accordi, in particolare per i settori con elevati vantaggi reciproci</w:t>
            </w:r>
            <w:r w:rsidRPr="00D44342">
              <w:t>;</w:t>
            </w:r>
          </w:p>
        </w:tc>
        <w:tc>
          <w:tcPr>
            <w:tcW w:w="4876" w:type="dxa"/>
            <w:tcBorders>
              <w:top w:val="nil"/>
              <w:left w:val="nil"/>
              <w:bottom w:val="nil"/>
              <w:right w:val="nil"/>
            </w:tcBorders>
          </w:tcPr>
          <w:p w14:paraId="5AB896F4" w14:textId="77777777" w:rsidR="00DF724D" w:rsidRPr="00D44342" w:rsidRDefault="00DF724D" w:rsidP="00301803">
            <w:pPr>
              <w:pStyle w:val="Normal6a"/>
            </w:pPr>
            <w:r w:rsidRPr="00D44342">
              <w:t>18.</w:t>
            </w:r>
            <w:r w:rsidRPr="00D44342">
              <w:tab/>
              <w:t xml:space="preserve">sostiene la modernizzazione </w:t>
            </w:r>
            <w:r w:rsidRPr="00D44342">
              <w:rPr>
                <w:b/>
                <w:i/>
              </w:rPr>
              <w:t>degli accordi commerciali in corso; infatti, molti degli accordi di associazione conclusi dall'UE con i paesi del Mediterraneo risalgono ai primi anni 2000 e non erano concepiti per rafforzare lo sviluppo</w:t>
            </w:r>
            <w:r w:rsidRPr="00D44342">
              <w:t xml:space="preserve"> delle relazioni commerciali </w:t>
            </w:r>
            <w:r w:rsidRPr="00D44342">
              <w:rPr>
                <w:b/>
                <w:i/>
              </w:rPr>
              <w:t>bilaterali nell'attuale contesto economico globale, ad esempio per quanto riguarda le disposizioni sul commercio elettronico, la cooperazione in materia di sostenibilità, in particolare ambientale, o le disposizioni che consentono la cooperazione industriale su questioni strategiche, comprese le materie prime critiche</w:t>
            </w:r>
            <w:r w:rsidRPr="00D44342">
              <w:t xml:space="preserve"> </w:t>
            </w:r>
            <w:r w:rsidRPr="00D44342">
              <w:rPr>
                <w:b/>
                <w:i/>
              </w:rPr>
              <w:t>e le transizioni verde e digitale</w:t>
            </w:r>
            <w:r w:rsidRPr="00D44342">
              <w:t>;</w:t>
            </w:r>
            <w:r w:rsidRPr="00D44342">
              <w:rPr>
                <w:b/>
                <w:i/>
              </w:rPr>
              <w:t xml:space="preserve"> la modernizzazione di tali accordi avvicinerebbe i paesi mediterranei all'Unione europea, anche per quanto riguarda il rispetto dei diritti dei lavoratori e l'azione per il clima;</w:t>
            </w:r>
          </w:p>
        </w:tc>
      </w:tr>
    </w:tbl>
    <w:p w14:paraId="41DB95EB"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201335CF" w14:textId="77777777" w:rsidR="00DF724D" w:rsidRPr="00D44342" w:rsidRDefault="00DF724D" w:rsidP="00DF724D">
      <w:r w:rsidRPr="00D44342">
        <w:rPr>
          <w:rStyle w:val="HideTWBExt"/>
        </w:rPr>
        <w:t>&lt;/Amend&gt;</w:t>
      </w:r>
    </w:p>
    <w:p w14:paraId="2BD70986"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317</w:t>
      </w:r>
      <w:r w:rsidRPr="00D44342">
        <w:rPr>
          <w:rStyle w:val="HideTWBExt"/>
          <w:b w:val="0"/>
        </w:rPr>
        <w:t>&lt;/NumAm&gt;</w:t>
      </w:r>
    </w:p>
    <w:p w14:paraId="73951ADD" w14:textId="77777777" w:rsidR="00DF724D" w:rsidRPr="00D44342" w:rsidRDefault="00DF724D" w:rsidP="00DF724D">
      <w:pPr>
        <w:pStyle w:val="NormalBold"/>
      </w:pPr>
      <w:r w:rsidRPr="00D44342">
        <w:rPr>
          <w:rStyle w:val="HideTWBExt"/>
          <w:b w:val="0"/>
        </w:rPr>
        <w:t>&lt;RepeatBlock-By&gt;&lt;Members&gt;</w:t>
      </w:r>
      <w:r w:rsidRPr="00D44342">
        <w:t>Stanislav Stoyanov</w:t>
      </w:r>
      <w:r w:rsidRPr="00D44342">
        <w:rPr>
          <w:rStyle w:val="HideTWBExt"/>
          <w:b w:val="0"/>
        </w:rPr>
        <w:t>&lt;/Members&gt;</w:t>
      </w:r>
    </w:p>
    <w:p w14:paraId="3A34918A" w14:textId="77777777" w:rsidR="00DF724D" w:rsidRPr="00D44342" w:rsidRDefault="00DF724D" w:rsidP="00DF724D">
      <w:r w:rsidRPr="00D44342">
        <w:rPr>
          <w:rStyle w:val="HideTWBExt"/>
        </w:rPr>
        <w:t>&lt;AuNomDe&gt;</w:t>
      </w:r>
      <w:r w:rsidRPr="00D44342">
        <w:rPr>
          <w:rStyle w:val="HideTWBInt"/>
        </w:rPr>
        <w:t>{ESN}</w:t>
      </w:r>
      <w:r w:rsidRPr="00D44342">
        <w:t>a nome del gruppo ESN</w:t>
      </w:r>
      <w:r w:rsidRPr="00D44342">
        <w:rPr>
          <w:rStyle w:val="HideTWBExt"/>
        </w:rPr>
        <w:t>&lt;/AuNomDe&gt;</w:t>
      </w:r>
    </w:p>
    <w:p w14:paraId="0DC01B5A" w14:textId="77777777" w:rsidR="00DF724D" w:rsidRPr="00D44342" w:rsidRDefault="00DF724D" w:rsidP="00DF724D">
      <w:pPr>
        <w:pStyle w:val="NormalBold"/>
      </w:pPr>
      <w:r w:rsidRPr="00D44342">
        <w:rPr>
          <w:rStyle w:val="HideTWBExt"/>
          <w:b w:val="0"/>
        </w:rPr>
        <w:t>&lt;/RepeatBlock-By&gt;</w:t>
      </w:r>
    </w:p>
    <w:p w14:paraId="1DE5F25C"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198F82C6" w14:textId="77777777" w:rsidR="00DF724D" w:rsidRPr="00D44342" w:rsidRDefault="00DF724D" w:rsidP="00DF724D">
      <w:pPr>
        <w:pStyle w:val="NormalBold"/>
      </w:pPr>
      <w:r w:rsidRPr="00D44342">
        <w:rPr>
          <w:rStyle w:val="HideTWBExt"/>
          <w:b w:val="0"/>
        </w:rPr>
        <w:t>&lt;Article&gt;</w:t>
      </w:r>
      <w:r w:rsidRPr="00D44342">
        <w:t>Paragrafo 18</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485004C9" w14:textId="77777777" w:rsidTr="00301803">
        <w:trPr>
          <w:trHeight w:hRule="exact" w:val="240"/>
          <w:jc w:val="center"/>
        </w:trPr>
        <w:tc>
          <w:tcPr>
            <w:tcW w:w="9752" w:type="dxa"/>
            <w:gridSpan w:val="2"/>
            <w:tcBorders>
              <w:top w:val="nil"/>
              <w:left w:val="nil"/>
              <w:bottom w:val="nil"/>
              <w:right w:val="nil"/>
            </w:tcBorders>
          </w:tcPr>
          <w:p w14:paraId="3198A71E" w14:textId="77777777" w:rsidR="00DF724D" w:rsidRPr="00D44342" w:rsidRDefault="00DF724D" w:rsidP="00301803"/>
        </w:tc>
      </w:tr>
      <w:tr w:rsidR="00DF724D" w:rsidRPr="00D44342" w14:paraId="619C5921" w14:textId="77777777" w:rsidTr="00301803">
        <w:trPr>
          <w:trHeight w:val="240"/>
          <w:jc w:val="center"/>
        </w:trPr>
        <w:tc>
          <w:tcPr>
            <w:tcW w:w="4876" w:type="dxa"/>
            <w:tcBorders>
              <w:top w:val="nil"/>
              <w:left w:val="nil"/>
              <w:bottom w:val="nil"/>
              <w:right w:val="nil"/>
            </w:tcBorders>
          </w:tcPr>
          <w:p w14:paraId="40D47986"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3246CFBD" w14:textId="77777777" w:rsidR="00DF724D" w:rsidRPr="00D44342" w:rsidRDefault="00DF724D" w:rsidP="00301803">
            <w:pPr>
              <w:pStyle w:val="AmColumnHeading"/>
            </w:pPr>
            <w:r w:rsidRPr="00D44342">
              <w:t>Emendamento</w:t>
            </w:r>
          </w:p>
        </w:tc>
      </w:tr>
      <w:tr w:rsidR="00DF724D" w:rsidRPr="00D44342" w14:paraId="070077DE" w14:textId="77777777" w:rsidTr="00301803">
        <w:trPr>
          <w:jc w:val="center"/>
        </w:trPr>
        <w:tc>
          <w:tcPr>
            <w:tcW w:w="4876" w:type="dxa"/>
            <w:tcBorders>
              <w:top w:val="nil"/>
              <w:left w:val="nil"/>
              <w:bottom w:val="nil"/>
              <w:right w:val="nil"/>
            </w:tcBorders>
          </w:tcPr>
          <w:p w14:paraId="46142E2A" w14:textId="77777777" w:rsidR="00DF724D" w:rsidRPr="00D44342" w:rsidRDefault="00DF724D" w:rsidP="00301803">
            <w:pPr>
              <w:pStyle w:val="Normal6a"/>
            </w:pPr>
            <w:r w:rsidRPr="00D44342">
              <w:t>18.</w:t>
            </w:r>
            <w:r w:rsidRPr="00D44342">
              <w:tab/>
              <w:t>sostiene la modernizzazione delle relazioni commerciali e la promozione dei flussi di investimenti attraverso nuove forme di accordi, in particolare per i settori con elevati vantaggi reciproci;</w:t>
            </w:r>
          </w:p>
        </w:tc>
        <w:tc>
          <w:tcPr>
            <w:tcW w:w="4876" w:type="dxa"/>
            <w:tcBorders>
              <w:top w:val="nil"/>
              <w:left w:val="nil"/>
              <w:bottom w:val="nil"/>
              <w:right w:val="nil"/>
            </w:tcBorders>
          </w:tcPr>
          <w:p w14:paraId="0F3BDFAC" w14:textId="77777777" w:rsidR="00DF724D" w:rsidRPr="00D44342" w:rsidRDefault="00DF724D" w:rsidP="00301803">
            <w:pPr>
              <w:pStyle w:val="Normal6a"/>
            </w:pPr>
            <w:r w:rsidRPr="00D44342">
              <w:t>18.</w:t>
            </w:r>
            <w:r w:rsidRPr="00D44342">
              <w:tab/>
              <w:t xml:space="preserve">sostiene la modernizzazione delle relazioni commerciali e la promozione dei flussi di investimenti attraverso nuove forme di accordi, in particolare per i settori con elevati vantaggi reciproci; </w:t>
            </w:r>
            <w:r w:rsidRPr="00D44342">
              <w:rPr>
                <w:b/>
                <w:i/>
              </w:rPr>
              <w:t>riconosce la necessità di promuovere un contesto imprenditoriale trasparente, equo e competitivo che agevoli l'accesso delle imprese europee al mercato mediterraneo di circa 280 milioni di persone nell'immediato vicinato dell'UE; sostiene la cooperazione in materia di connettività, produzione e catene di approvvigionamento resilienti in settori di interesse reciproco, al fine di rafforzare l'integrazione economica, gli investimenti e la crescita sostenibile;</w:t>
            </w:r>
          </w:p>
        </w:tc>
      </w:tr>
    </w:tbl>
    <w:p w14:paraId="380343D6"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704E2774" w14:textId="77777777" w:rsidR="00DF724D" w:rsidRPr="00D44342" w:rsidRDefault="00DF724D" w:rsidP="00DF724D">
      <w:r w:rsidRPr="00D44342">
        <w:rPr>
          <w:rStyle w:val="HideTWBExt"/>
        </w:rPr>
        <w:t>&lt;/Amend&gt;</w:t>
      </w:r>
    </w:p>
    <w:p w14:paraId="50C896C8"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318</w:t>
      </w:r>
      <w:r w:rsidRPr="00D44342">
        <w:rPr>
          <w:rStyle w:val="HideTWBExt"/>
          <w:b w:val="0"/>
        </w:rPr>
        <w:t>&lt;/NumAm&gt;</w:t>
      </w:r>
    </w:p>
    <w:p w14:paraId="3A4D6A59" w14:textId="77777777" w:rsidR="00DF724D" w:rsidRPr="00D44342" w:rsidRDefault="00DF724D" w:rsidP="00DF724D">
      <w:pPr>
        <w:pStyle w:val="NormalBold"/>
      </w:pPr>
      <w:r w:rsidRPr="00D44342">
        <w:rPr>
          <w:rStyle w:val="HideTWBExt"/>
          <w:b w:val="0"/>
        </w:rPr>
        <w:t>&lt;RepeatBlock-By&gt;&lt;Members&gt;</w:t>
      </w:r>
      <w:r w:rsidRPr="00D44342">
        <w:t>Leoluca Orlando</w:t>
      </w:r>
      <w:r w:rsidRPr="00D44342">
        <w:rPr>
          <w:rStyle w:val="HideTWBExt"/>
          <w:b w:val="0"/>
        </w:rPr>
        <w:t>&lt;/Members&gt;</w:t>
      </w:r>
    </w:p>
    <w:p w14:paraId="46F59D31" w14:textId="77777777" w:rsidR="00DF724D" w:rsidRPr="00D44342" w:rsidRDefault="00DF724D" w:rsidP="00DF724D">
      <w:r w:rsidRPr="00D44342">
        <w:rPr>
          <w:rStyle w:val="HideTWBExt"/>
        </w:rPr>
        <w:t>&lt;AuNomDe&gt;</w:t>
      </w:r>
      <w:r w:rsidRPr="00D44342">
        <w:rPr>
          <w:rStyle w:val="HideTWBInt"/>
        </w:rPr>
        <w:t>{Verts/ALE}</w:t>
      </w:r>
      <w:r w:rsidRPr="00D44342">
        <w:t>a nome del gruppo Verts/ALE</w:t>
      </w:r>
      <w:r w:rsidRPr="00D44342">
        <w:rPr>
          <w:rStyle w:val="HideTWBExt"/>
        </w:rPr>
        <w:t>&lt;/AuNomDe&gt;</w:t>
      </w:r>
    </w:p>
    <w:p w14:paraId="579C37DE" w14:textId="77777777" w:rsidR="00DF724D" w:rsidRPr="00D44342" w:rsidRDefault="00DF724D" w:rsidP="00DF724D">
      <w:pPr>
        <w:pStyle w:val="NormalBold"/>
      </w:pPr>
      <w:r w:rsidRPr="00D44342">
        <w:rPr>
          <w:rStyle w:val="HideTWBExt"/>
          <w:b w:val="0"/>
        </w:rPr>
        <w:t>&lt;/RepeatBlock-By&gt;</w:t>
      </w:r>
    </w:p>
    <w:p w14:paraId="1F181C0A"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7AF85DAF" w14:textId="77777777" w:rsidR="00DF724D" w:rsidRPr="00D44342" w:rsidRDefault="00DF724D" w:rsidP="00DF724D">
      <w:pPr>
        <w:pStyle w:val="NormalBold"/>
      </w:pPr>
      <w:r w:rsidRPr="00D44342">
        <w:rPr>
          <w:rStyle w:val="HideTWBExt"/>
          <w:b w:val="0"/>
        </w:rPr>
        <w:t>&lt;Article&gt;</w:t>
      </w:r>
      <w:r w:rsidRPr="00D44342">
        <w:t>Paragrafo 18</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13B90A03" w14:textId="77777777" w:rsidTr="00301803">
        <w:trPr>
          <w:trHeight w:hRule="exact" w:val="240"/>
          <w:jc w:val="center"/>
        </w:trPr>
        <w:tc>
          <w:tcPr>
            <w:tcW w:w="9752" w:type="dxa"/>
            <w:gridSpan w:val="2"/>
            <w:tcBorders>
              <w:top w:val="nil"/>
              <w:left w:val="nil"/>
              <w:bottom w:val="nil"/>
              <w:right w:val="nil"/>
            </w:tcBorders>
          </w:tcPr>
          <w:p w14:paraId="252EE94E" w14:textId="77777777" w:rsidR="00DF724D" w:rsidRPr="00D44342" w:rsidRDefault="00DF724D" w:rsidP="00301803"/>
        </w:tc>
      </w:tr>
      <w:tr w:rsidR="00DF724D" w:rsidRPr="00D44342" w14:paraId="7FE1EAE7" w14:textId="77777777" w:rsidTr="00301803">
        <w:trPr>
          <w:trHeight w:val="240"/>
          <w:jc w:val="center"/>
        </w:trPr>
        <w:tc>
          <w:tcPr>
            <w:tcW w:w="4876" w:type="dxa"/>
            <w:tcBorders>
              <w:top w:val="nil"/>
              <w:left w:val="nil"/>
              <w:bottom w:val="nil"/>
              <w:right w:val="nil"/>
            </w:tcBorders>
          </w:tcPr>
          <w:p w14:paraId="3CC1E32A"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7534A66F" w14:textId="77777777" w:rsidR="00DF724D" w:rsidRPr="00D44342" w:rsidRDefault="00DF724D" w:rsidP="00301803">
            <w:pPr>
              <w:pStyle w:val="AmColumnHeading"/>
            </w:pPr>
            <w:r w:rsidRPr="00D44342">
              <w:t>Emendamento</w:t>
            </w:r>
          </w:p>
        </w:tc>
      </w:tr>
      <w:tr w:rsidR="00DF724D" w:rsidRPr="00D44342" w14:paraId="756CC6E6" w14:textId="77777777" w:rsidTr="00301803">
        <w:trPr>
          <w:jc w:val="center"/>
        </w:trPr>
        <w:tc>
          <w:tcPr>
            <w:tcW w:w="4876" w:type="dxa"/>
            <w:tcBorders>
              <w:top w:val="nil"/>
              <w:left w:val="nil"/>
              <w:bottom w:val="nil"/>
              <w:right w:val="nil"/>
            </w:tcBorders>
          </w:tcPr>
          <w:p w14:paraId="18FDA66B" w14:textId="77777777" w:rsidR="00DF724D" w:rsidRPr="00D44342" w:rsidRDefault="00DF724D" w:rsidP="00301803">
            <w:pPr>
              <w:pStyle w:val="Normal6a"/>
            </w:pPr>
            <w:r w:rsidRPr="00D44342">
              <w:t>18.</w:t>
            </w:r>
            <w:r w:rsidRPr="00D44342">
              <w:tab/>
              <w:t>sostiene la modernizzazione delle relazioni commerciali e la promozione dei flussi di investimenti attraverso nuove forme di accordi, in particolare per i settori con elevati vantaggi reciproci;</w:t>
            </w:r>
          </w:p>
        </w:tc>
        <w:tc>
          <w:tcPr>
            <w:tcW w:w="4876" w:type="dxa"/>
            <w:tcBorders>
              <w:top w:val="nil"/>
              <w:left w:val="nil"/>
              <w:bottom w:val="nil"/>
              <w:right w:val="nil"/>
            </w:tcBorders>
          </w:tcPr>
          <w:p w14:paraId="55E60C25" w14:textId="77777777" w:rsidR="00DF724D" w:rsidRPr="00D44342" w:rsidRDefault="00DF724D" w:rsidP="00301803">
            <w:pPr>
              <w:pStyle w:val="Normal6a"/>
            </w:pPr>
            <w:r w:rsidRPr="00D44342">
              <w:t>18.</w:t>
            </w:r>
            <w:r w:rsidRPr="00D44342">
              <w:tab/>
              <w:t xml:space="preserve">sostiene la modernizzazione delle relazioni commerciali e la promozione dei flussi di investimenti attraverso nuove forme di accordi, in particolare per i settori con elevati vantaggi reciproci; </w:t>
            </w:r>
            <w:r w:rsidRPr="00D44342">
              <w:rPr>
                <w:b/>
                <w:i/>
              </w:rPr>
              <w:t>sottolinea che investire nei mercati e nelle economie locali costituisce il presupposto per lo sviluppo sostenibile della regione nel suo complesso e per partenariati di successo; sottolinea l'importanza di rafforzare le capacità istituzionali per prevenire, individuare e indagare sulla criminalità finanziaria, anche attraverso una cooperazione rafforzata tra gli organismi anticorruzione, le unità di informazione finanziaria, le autorità giudiziarie e le autorità di contrasto;</w:t>
            </w:r>
          </w:p>
        </w:tc>
      </w:tr>
    </w:tbl>
    <w:p w14:paraId="69174F20"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3E437C48" w14:textId="77777777" w:rsidR="00DF724D" w:rsidRPr="00D44342" w:rsidRDefault="00DF724D" w:rsidP="00DF724D">
      <w:r w:rsidRPr="00D44342">
        <w:rPr>
          <w:rStyle w:val="HideTWBExt"/>
        </w:rPr>
        <w:t>&lt;/Amend&gt;</w:t>
      </w:r>
    </w:p>
    <w:p w14:paraId="460C1196"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319</w:t>
      </w:r>
      <w:r w:rsidRPr="00D44342">
        <w:rPr>
          <w:rStyle w:val="HideTWBExt"/>
          <w:b w:val="0"/>
        </w:rPr>
        <w:t>&lt;/NumAm&gt;</w:t>
      </w:r>
    </w:p>
    <w:p w14:paraId="580B7A5D" w14:textId="77777777" w:rsidR="00DF724D" w:rsidRPr="00D44342" w:rsidRDefault="00DF724D" w:rsidP="00DF724D">
      <w:pPr>
        <w:pStyle w:val="NormalBold"/>
      </w:pPr>
      <w:r w:rsidRPr="00D44342">
        <w:rPr>
          <w:rStyle w:val="HideTWBExt"/>
          <w:b w:val="0"/>
        </w:rPr>
        <w:t>&lt;RepeatBlock-By&gt;&lt;Members&gt;</w:t>
      </w:r>
      <w:r w:rsidRPr="00D44342">
        <w:t>Giorgos Georgiou</w:t>
      </w:r>
      <w:r w:rsidRPr="00D44342">
        <w:rPr>
          <w:rStyle w:val="HideTWBExt"/>
          <w:b w:val="0"/>
        </w:rPr>
        <w:t>&lt;/Members&gt;</w:t>
      </w:r>
    </w:p>
    <w:p w14:paraId="4B621794" w14:textId="77777777" w:rsidR="00DF724D" w:rsidRPr="00D44342" w:rsidRDefault="00DF724D" w:rsidP="00DF724D">
      <w:r w:rsidRPr="00D44342">
        <w:rPr>
          <w:rStyle w:val="HideTWBExt"/>
        </w:rPr>
        <w:t>&lt;AuNomDe&gt;</w:t>
      </w:r>
      <w:r w:rsidRPr="00D44342">
        <w:rPr>
          <w:rStyle w:val="HideTWBInt"/>
        </w:rPr>
        <w:t>{The Left}</w:t>
      </w:r>
      <w:r w:rsidRPr="00D44342">
        <w:t>a nome del gruppo The Left</w:t>
      </w:r>
      <w:r w:rsidRPr="00D44342">
        <w:rPr>
          <w:rStyle w:val="HideTWBExt"/>
        </w:rPr>
        <w:t>&lt;/AuNomDe&gt;</w:t>
      </w:r>
    </w:p>
    <w:p w14:paraId="0D2F61C9" w14:textId="77777777" w:rsidR="00DF724D" w:rsidRPr="00D44342" w:rsidRDefault="00DF724D" w:rsidP="00DF724D">
      <w:pPr>
        <w:pStyle w:val="NormalBold"/>
      </w:pPr>
      <w:r w:rsidRPr="00D44342">
        <w:rPr>
          <w:rStyle w:val="HideTWBExt"/>
          <w:b w:val="0"/>
        </w:rPr>
        <w:t>&lt;/RepeatBlock-By&gt;</w:t>
      </w:r>
    </w:p>
    <w:p w14:paraId="6DC70767"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0773DAC8" w14:textId="77777777" w:rsidR="00DF724D" w:rsidRPr="00D44342" w:rsidRDefault="00DF724D" w:rsidP="00DF724D">
      <w:pPr>
        <w:pStyle w:val="NormalBold"/>
      </w:pPr>
      <w:r w:rsidRPr="00D44342">
        <w:rPr>
          <w:rStyle w:val="HideTWBExt"/>
          <w:b w:val="0"/>
        </w:rPr>
        <w:t>&lt;Article&gt;</w:t>
      </w:r>
      <w:r w:rsidRPr="00D44342">
        <w:t>Paragrafo 18</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54ACAAEC" w14:textId="77777777" w:rsidTr="00301803">
        <w:trPr>
          <w:trHeight w:hRule="exact" w:val="240"/>
          <w:jc w:val="center"/>
        </w:trPr>
        <w:tc>
          <w:tcPr>
            <w:tcW w:w="9752" w:type="dxa"/>
            <w:gridSpan w:val="2"/>
            <w:tcBorders>
              <w:top w:val="nil"/>
              <w:left w:val="nil"/>
              <w:bottom w:val="nil"/>
              <w:right w:val="nil"/>
            </w:tcBorders>
          </w:tcPr>
          <w:p w14:paraId="029CCE8D" w14:textId="77777777" w:rsidR="00DF724D" w:rsidRPr="00D44342" w:rsidRDefault="00DF724D" w:rsidP="00301803"/>
        </w:tc>
      </w:tr>
      <w:tr w:rsidR="00DF724D" w:rsidRPr="00D44342" w14:paraId="05C8D215" w14:textId="77777777" w:rsidTr="00301803">
        <w:trPr>
          <w:trHeight w:val="240"/>
          <w:jc w:val="center"/>
        </w:trPr>
        <w:tc>
          <w:tcPr>
            <w:tcW w:w="4876" w:type="dxa"/>
            <w:tcBorders>
              <w:top w:val="nil"/>
              <w:left w:val="nil"/>
              <w:bottom w:val="nil"/>
              <w:right w:val="nil"/>
            </w:tcBorders>
          </w:tcPr>
          <w:p w14:paraId="7F26064F"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70CD0F17" w14:textId="77777777" w:rsidR="00DF724D" w:rsidRPr="00D44342" w:rsidRDefault="00DF724D" w:rsidP="00301803">
            <w:pPr>
              <w:pStyle w:val="AmColumnHeading"/>
            </w:pPr>
            <w:r w:rsidRPr="00D44342">
              <w:t>Emendamento</w:t>
            </w:r>
          </w:p>
        </w:tc>
      </w:tr>
      <w:tr w:rsidR="00DF724D" w:rsidRPr="00D44342" w14:paraId="64136490" w14:textId="77777777" w:rsidTr="00301803">
        <w:trPr>
          <w:jc w:val="center"/>
        </w:trPr>
        <w:tc>
          <w:tcPr>
            <w:tcW w:w="4876" w:type="dxa"/>
            <w:tcBorders>
              <w:top w:val="nil"/>
              <w:left w:val="nil"/>
              <w:bottom w:val="nil"/>
              <w:right w:val="nil"/>
            </w:tcBorders>
          </w:tcPr>
          <w:p w14:paraId="04301253" w14:textId="77777777" w:rsidR="00DF724D" w:rsidRPr="00D44342" w:rsidRDefault="00DF724D" w:rsidP="00301803">
            <w:pPr>
              <w:pStyle w:val="Normal6a"/>
            </w:pPr>
            <w:r w:rsidRPr="00D44342">
              <w:t>18.</w:t>
            </w:r>
            <w:r w:rsidRPr="00D44342">
              <w:tab/>
              <w:t>sostiene la modernizzazione delle relazioni commerciali e la promozione dei flussi di investimenti attraverso nuove forme di accordi, in particolare per i settori con elevati vantaggi reciproci;</w:t>
            </w:r>
          </w:p>
        </w:tc>
        <w:tc>
          <w:tcPr>
            <w:tcW w:w="4876" w:type="dxa"/>
            <w:tcBorders>
              <w:top w:val="nil"/>
              <w:left w:val="nil"/>
              <w:bottom w:val="nil"/>
              <w:right w:val="nil"/>
            </w:tcBorders>
          </w:tcPr>
          <w:p w14:paraId="433BB173" w14:textId="77777777" w:rsidR="00DF724D" w:rsidRPr="00D44342" w:rsidRDefault="00DF724D" w:rsidP="00301803">
            <w:pPr>
              <w:pStyle w:val="Normal6a"/>
            </w:pPr>
            <w:r w:rsidRPr="00D44342">
              <w:t>18.</w:t>
            </w:r>
            <w:r w:rsidRPr="00D44342">
              <w:tab/>
              <w:t>sostiene la modernizzazione delle relazioni commerciali e la promozione dei flussi di investimenti attraverso nuove forme di accordi, in particolare per i settori con elevati vantaggi reciproci;</w:t>
            </w:r>
            <w:r w:rsidRPr="00D44342">
              <w:rPr>
                <w:b/>
                <w:i/>
              </w:rPr>
              <w:t> sottolinea che l'integrazione economica e i partenariati di investimento nell'ambito del patto devono essere accompagnati da solide garanzie per i diritti dei lavoratori, la protezione sociale, la contrattazione collettiva e le norme in materia di salute e sicurezza sul lavoro, in linea con i principi dell'Organizzazione internazionale del lavoro;</w:t>
            </w:r>
          </w:p>
        </w:tc>
      </w:tr>
    </w:tbl>
    <w:p w14:paraId="5705D5B5"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15E46217" w14:textId="77777777" w:rsidR="00DF724D" w:rsidRPr="00D44342" w:rsidRDefault="00DF724D" w:rsidP="00DF724D">
      <w:r w:rsidRPr="00D44342">
        <w:rPr>
          <w:rStyle w:val="HideTWBExt"/>
        </w:rPr>
        <w:t>&lt;/Amend&gt;</w:t>
      </w:r>
    </w:p>
    <w:p w14:paraId="4BEA5BD0"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320</w:t>
      </w:r>
      <w:r w:rsidRPr="00D44342">
        <w:rPr>
          <w:rStyle w:val="HideTWBExt"/>
          <w:b w:val="0"/>
        </w:rPr>
        <w:t>&lt;/NumAm&gt;</w:t>
      </w:r>
    </w:p>
    <w:p w14:paraId="78D109FC" w14:textId="77777777" w:rsidR="00DF724D" w:rsidRPr="00D44342" w:rsidRDefault="00DF724D" w:rsidP="00DF724D">
      <w:pPr>
        <w:pStyle w:val="NormalBold"/>
      </w:pPr>
      <w:r w:rsidRPr="00D44342">
        <w:rPr>
          <w:rStyle w:val="HideTWBExt"/>
          <w:b w:val="0"/>
        </w:rPr>
        <w:t>&lt;RepeatBlock-By&gt;&lt;Members&gt;</w:t>
      </w:r>
      <w:r w:rsidRPr="00D44342">
        <w:t>Laura Ballarín Cereza, Javi López</w:t>
      </w:r>
      <w:r w:rsidRPr="00D44342">
        <w:rPr>
          <w:rStyle w:val="HideTWBExt"/>
          <w:b w:val="0"/>
        </w:rPr>
        <w:t>&lt;/Members&gt;</w:t>
      </w:r>
    </w:p>
    <w:p w14:paraId="0678F712" w14:textId="77777777" w:rsidR="00DF724D" w:rsidRPr="00D44342" w:rsidRDefault="00DF724D" w:rsidP="00DF724D">
      <w:pPr>
        <w:pStyle w:val="NormalBold"/>
      </w:pPr>
      <w:r w:rsidRPr="00D44342">
        <w:rPr>
          <w:rStyle w:val="HideTWBExt"/>
          <w:b w:val="0"/>
        </w:rPr>
        <w:t>&lt;/RepeatBlock-By&gt;</w:t>
      </w:r>
    </w:p>
    <w:p w14:paraId="69AB1E04"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64AB6D4C" w14:textId="77777777" w:rsidR="00DF724D" w:rsidRPr="00D44342" w:rsidRDefault="00DF724D" w:rsidP="00DF724D">
      <w:pPr>
        <w:pStyle w:val="NormalBold"/>
      </w:pPr>
      <w:r w:rsidRPr="00D44342">
        <w:rPr>
          <w:rStyle w:val="HideTWBExt"/>
          <w:b w:val="0"/>
        </w:rPr>
        <w:t>&lt;Article&gt;</w:t>
      </w:r>
      <w:r w:rsidRPr="00D44342">
        <w:t>Paragrafo 18</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7AAF7890" w14:textId="77777777" w:rsidTr="00301803">
        <w:trPr>
          <w:trHeight w:hRule="exact" w:val="240"/>
          <w:jc w:val="center"/>
        </w:trPr>
        <w:tc>
          <w:tcPr>
            <w:tcW w:w="9752" w:type="dxa"/>
            <w:gridSpan w:val="2"/>
            <w:tcBorders>
              <w:top w:val="nil"/>
              <w:left w:val="nil"/>
              <w:bottom w:val="nil"/>
              <w:right w:val="nil"/>
            </w:tcBorders>
          </w:tcPr>
          <w:p w14:paraId="1F8CE164" w14:textId="77777777" w:rsidR="00DF724D" w:rsidRPr="00D44342" w:rsidRDefault="00DF724D" w:rsidP="00301803"/>
        </w:tc>
      </w:tr>
      <w:tr w:rsidR="00DF724D" w:rsidRPr="00D44342" w14:paraId="24355B55" w14:textId="77777777" w:rsidTr="00301803">
        <w:trPr>
          <w:trHeight w:val="240"/>
          <w:jc w:val="center"/>
        </w:trPr>
        <w:tc>
          <w:tcPr>
            <w:tcW w:w="4876" w:type="dxa"/>
            <w:tcBorders>
              <w:top w:val="nil"/>
              <w:left w:val="nil"/>
              <w:bottom w:val="nil"/>
              <w:right w:val="nil"/>
            </w:tcBorders>
          </w:tcPr>
          <w:p w14:paraId="38B13834"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01C60187" w14:textId="77777777" w:rsidR="00DF724D" w:rsidRPr="00D44342" w:rsidRDefault="00DF724D" w:rsidP="00301803">
            <w:pPr>
              <w:pStyle w:val="AmColumnHeading"/>
            </w:pPr>
            <w:r w:rsidRPr="00D44342">
              <w:t>Emendamento</w:t>
            </w:r>
          </w:p>
        </w:tc>
      </w:tr>
      <w:tr w:rsidR="00DF724D" w:rsidRPr="00D44342" w14:paraId="642F3047" w14:textId="77777777" w:rsidTr="00301803">
        <w:trPr>
          <w:jc w:val="center"/>
        </w:trPr>
        <w:tc>
          <w:tcPr>
            <w:tcW w:w="4876" w:type="dxa"/>
            <w:tcBorders>
              <w:top w:val="nil"/>
              <w:left w:val="nil"/>
              <w:bottom w:val="nil"/>
              <w:right w:val="nil"/>
            </w:tcBorders>
          </w:tcPr>
          <w:p w14:paraId="2DFD83B4" w14:textId="77777777" w:rsidR="00DF724D" w:rsidRPr="00D44342" w:rsidRDefault="00DF724D" w:rsidP="00301803">
            <w:pPr>
              <w:pStyle w:val="Normal6a"/>
            </w:pPr>
            <w:r w:rsidRPr="00D44342">
              <w:t>18.</w:t>
            </w:r>
            <w:r w:rsidRPr="00D44342">
              <w:tab/>
              <w:t>sostiene la modernizzazione delle relazioni commerciali e la promozione dei flussi di investimenti attraverso nuove forme di accordi, in particolare per i settori con elevati vantaggi reciproci;</w:t>
            </w:r>
          </w:p>
        </w:tc>
        <w:tc>
          <w:tcPr>
            <w:tcW w:w="4876" w:type="dxa"/>
            <w:tcBorders>
              <w:top w:val="nil"/>
              <w:left w:val="nil"/>
              <w:bottom w:val="nil"/>
              <w:right w:val="nil"/>
            </w:tcBorders>
          </w:tcPr>
          <w:p w14:paraId="71B2673B" w14:textId="77777777" w:rsidR="00DF724D" w:rsidRPr="00D44342" w:rsidRDefault="00DF724D" w:rsidP="00301803">
            <w:pPr>
              <w:pStyle w:val="Normal6a"/>
            </w:pPr>
            <w:r w:rsidRPr="00D44342">
              <w:t>18.</w:t>
            </w:r>
            <w:r w:rsidRPr="00D44342">
              <w:tab/>
              <w:t>sostiene la modernizzazione delle relazioni commerciali e la promozione dei flussi di investimenti attraverso nuove forme di accordi, in particolare per i settori con elevati vantaggi reciproci</w:t>
            </w:r>
            <w:r w:rsidRPr="00D44342">
              <w:rPr>
                <w:b/>
                <w:i/>
              </w:rPr>
              <w:t>, con particolare riguardo ai settori con significativo potenziale di crescita sostenibile e di vantaggio reciproco, tra cui l'agroalimentare, le energie rinnovabili, le tecnologie digitali e la sanità, con una forte attenzione alla creazione sostenibile di valore a livello locale e a uno sviluppo territoriale equilibrato</w:t>
            </w:r>
            <w:r w:rsidRPr="00D44342">
              <w:t>;</w:t>
            </w:r>
          </w:p>
        </w:tc>
      </w:tr>
    </w:tbl>
    <w:p w14:paraId="015BF8BA"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40619E62" w14:textId="77777777" w:rsidR="00DF724D" w:rsidRPr="00D44342" w:rsidRDefault="00DF724D" w:rsidP="00DF724D">
      <w:r w:rsidRPr="00D44342">
        <w:rPr>
          <w:rStyle w:val="HideTWBExt"/>
        </w:rPr>
        <w:t>&lt;/Amend&gt;</w:t>
      </w:r>
    </w:p>
    <w:p w14:paraId="6A89DF11"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321</w:t>
      </w:r>
      <w:r w:rsidRPr="00D44342">
        <w:rPr>
          <w:rStyle w:val="HideTWBExt"/>
          <w:b w:val="0"/>
        </w:rPr>
        <w:t>&lt;/NumAm&gt;</w:t>
      </w:r>
    </w:p>
    <w:p w14:paraId="463F86FC" w14:textId="77777777" w:rsidR="00DF724D" w:rsidRPr="00D44342" w:rsidRDefault="00DF724D" w:rsidP="00DF724D">
      <w:pPr>
        <w:pStyle w:val="NormalBold"/>
      </w:pPr>
      <w:r w:rsidRPr="00D44342">
        <w:rPr>
          <w:rStyle w:val="HideTWBExt"/>
          <w:b w:val="0"/>
        </w:rPr>
        <w:t>&lt;RepeatBlock-By&gt;&lt;Members&gt;</w:t>
      </w:r>
      <w:r w:rsidRPr="00D44342">
        <w:t>Petras Auštrevičius</w:t>
      </w:r>
      <w:r w:rsidRPr="00D44342">
        <w:rPr>
          <w:rStyle w:val="HideTWBExt"/>
          <w:b w:val="0"/>
        </w:rPr>
        <w:t>&lt;/Members&gt;</w:t>
      </w:r>
    </w:p>
    <w:p w14:paraId="0E2A5C66" w14:textId="77777777" w:rsidR="00DF724D" w:rsidRPr="00D44342" w:rsidRDefault="00DF724D" w:rsidP="00DF724D">
      <w:pPr>
        <w:pStyle w:val="NormalBold"/>
      </w:pPr>
      <w:r w:rsidRPr="00D44342">
        <w:rPr>
          <w:rStyle w:val="HideTWBExt"/>
          <w:b w:val="0"/>
        </w:rPr>
        <w:t>&lt;/RepeatBlock-By&gt;</w:t>
      </w:r>
    </w:p>
    <w:p w14:paraId="0A276949"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24FEB9C9" w14:textId="77777777" w:rsidR="00DF724D" w:rsidRPr="00D44342" w:rsidRDefault="00DF724D" w:rsidP="00DF724D">
      <w:pPr>
        <w:pStyle w:val="NormalBold"/>
      </w:pPr>
      <w:r w:rsidRPr="00D44342">
        <w:rPr>
          <w:rStyle w:val="HideTWBExt"/>
          <w:b w:val="0"/>
        </w:rPr>
        <w:t>&lt;Article&gt;</w:t>
      </w:r>
      <w:r w:rsidRPr="00D44342">
        <w:t>Paragrafo 18</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7BAFA848" w14:textId="77777777" w:rsidTr="00301803">
        <w:trPr>
          <w:trHeight w:hRule="exact" w:val="240"/>
          <w:jc w:val="center"/>
        </w:trPr>
        <w:tc>
          <w:tcPr>
            <w:tcW w:w="9752" w:type="dxa"/>
            <w:gridSpan w:val="2"/>
            <w:tcBorders>
              <w:top w:val="nil"/>
              <w:left w:val="nil"/>
              <w:bottom w:val="nil"/>
              <w:right w:val="nil"/>
            </w:tcBorders>
          </w:tcPr>
          <w:p w14:paraId="5B2A2A8F" w14:textId="77777777" w:rsidR="00DF724D" w:rsidRPr="00D44342" w:rsidRDefault="00DF724D" w:rsidP="00301803"/>
        </w:tc>
      </w:tr>
      <w:tr w:rsidR="00DF724D" w:rsidRPr="00D44342" w14:paraId="2C151EF2" w14:textId="77777777" w:rsidTr="00301803">
        <w:trPr>
          <w:trHeight w:val="240"/>
          <w:jc w:val="center"/>
        </w:trPr>
        <w:tc>
          <w:tcPr>
            <w:tcW w:w="4876" w:type="dxa"/>
            <w:tcBorders>
              <w:top w:val="nil"/>
              <w:left w:val="nil"/>
              <w:bottom w:val="nil"/>
              <w:right w:val="nil"/>
            </w:tcBorders>
          </w:tcPr>
          <w:p w14:paraId="1CD7C76C"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1D0A380D" w14:textId="77777777" w:rsidR="00DF724D" w:rsidRPr="00D44342" w:rsidRDefault="00DF724D" w:rsidP="00301803">
            <w:pPr>
              <w:pStyle w:val="AmColumnHeading"/>
            </w:pPr>
            <w:r w:rsidRPr="00D44342">
              <w:t>Emendamento</w:t>
            </w:r>
          </w:p>
        </w:tc>
      </w:tr>
      <w:tr w:rsidR="00DF724D" w:rsidRPr="00D44342" w14:paraId="227BF335" w14:textId="77777777" w:rsidTr="00301803">
        <w:trPr>
          <w:jc w:val="center"/>
        </w:trPr>
        <w:tc>
          <w:tcPr>
            <w:tcW w:w="4876" w:type="dxa"/>
            <w:tcBorders>
              <w:top w:val="nil"/>
              <w:left w:val="nil"/>
              <w:bottom w:val="nil"/>
              <w:right w:val="nil"/>
            </w:tcBorders>
          </w:tcPr>
          <w:p w14:paraId="4150E3AF" w14:textId="77777777" w:rsidR="00DF724D" w:rsidRPr="00D44342" w:rsidRDefault="00DF724D" w:rsidP="00301803">
            <w:pPr>
              <w:pStyle w:val="Normal6a"/>
            </w:pPr>
            <w:r w:rsidRPr="00D44342">
              <w:t>18.</w:t>
            </w:r>
            <w:r w:rsidRPr="00D44342">
              <w:tab/>
              <w:t>sostiene la modernizzazione delle relazioni commerciali e la promozione dei flussi di investimenti attraverso nuove forme di accordi, in particolare per i settori con elevati vantaggi reciproci;</w:t>
            </w:r>
          </w:p>
        </w:tc>
        <w:tc>
          <w:tcPr>
            <w:tcW w:w="4876" w:type="dxa"/>
            <w:tcBorders>
              <w:top w:val="nil"/>
              <w:left w:val="nil"/>
              <w:bottom w:val="nil"/>
              <w:right w:val="nil"/>
            </w:tcBorders>
          </w:tcPr>
          <w:p w14:paraId="573B8C23" w14:textId="77777777" w:rsidR="00DF724D" w:rsidRPr="00D44342" w:rsidRDefault="00DF724D" w:rsidP="00301803">
            <w:pPr>
              <w:pStyle w:val="Normal6a"/>
            </w:pPr>
            <w:r w:rsidRPr="00D44342">
              <w:t>18.</w:t>
            </w:r>
            <w:r w:rsidRPr="00D44342">
              <w:tab/>
            </w:r>
            <w:r w:rsidRPr="00D44342">
              <w:rPr>
                <w:b/>
                <w:i/>
              </w:rPr>
              <w:t>osserva che nel 2025, nonostante l'UE rappresentasse il 42 % del commercio totale del Mediterraneo meridionale, la regione rappresentava solo il 4,8 % del commercio dell'UE, il che riflette un potenziale non realizzato di rafforzamento delle relazioni economiche;</w:t>
            </w:r>
            <w:r w:rsidRPr="00D44342">
              <w:t xml:space="preserve"> sostiene la modernizzazione delle relazioni commerciali e la promozione dei flussi di investimenti attraverso nuove forme di accordi, in particolare per i settori con elevati vantaggi reciproci;</w:t>
            </w:r>
          </w:p>
        </w:tc>
      </w:tr>
    </w:tbl>
    <w:p w14:paraId="082DFF97"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67B2F455" w14:textId="77777777" w:rsidR="00DF724D" w:rsidRPr="00D44342" w:rsidRDefault="00DF724D" w:rsidP="00DF724D">
      <w:r w:rsidRPr="00D44342">
        <w:rPr>
          <w:rStyle w:val="HideTWBExt"/>
        </w:rPr>
        <w:t>&lt;/Amend&gt;</w:t>
      </w:r>
    </w:p>
    <w:p w14:paraId="118F151D"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322</w:t>
      </w:r>
      <w:r w:rsidRPr="00D44342">
        <w:rPr>
          <w:rStyle w:val="HideTWBExt"/>
          <w:b w:val="0"/>
        </w:rPr>
        <w:t>&lt;/NumAm&gt;</w:t>
      </w:r>
    </w:p>
    <w:p w14:paraId="3929B1E2" w14:textId="77777777" w:rsidR="00DF724D" w:rsidRPr="00D44342" w:rsidRDefault="00DF724D" w:rsidP="00DF724D">
      <w:pPr>
        <w:pStyle w:val="NormalBold"/>
      </w:pPr>
      <w:r w:rsidRPr="00D44342">
        <w:rPr>
          <w:rStyle w:val="HideTWBExt"/>
          <w:b w:val="0"/>
        </w:rPr>
        <w:t>&lt;RepeatBlock-By&gt;&lt;Members&gt;</w:t>
      </w:r>
      <w:r w:rsidRPr="00D44342">
        <w:t>Helmut Brandstätter, Dan Barna, Hilde Vautmans</w:t>
      </w:r>
      <w:r w:rsidRPr="00D44342">
        <w:rPr>
          <w:rStyle w:val="HideTWBExt"/>
          <w:b w:val="0"/>
        </w:rPr>
        <w:t>&lt;/Members&gt;</w:t>
      </w:r>
    </w:p>
    <w:p w14:paraId="0F99F55C" w14:textId="77777777" w:rsidR="00DF724D" w:rsidRPr="00D44342" w:rsidRDefault="00DF724D" w:rsidP="00DF724D">
      <w:pPr>
        <w:pStyle w:val="NormalBold"/>
      </w:pPr>
      <w:r w:rsidRPr="00D44342">
        <w:rPr>
          <w:rStyle w:val="HideTWBExt"/>
          <w:b w:val="0"/>
        </w:rPr>
        <w:t>&lt;/RepeatBlock-By&gt;</w:t>
      </w:r>
    </w:p>
    <w:p w14:paraId="20667E20"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170151D7" w14:textId="77777777" w:rsidR="00DF724D" w:rsidRPr="00D44342" w:rsidRDefault="00DF724D" w:rsidP="00DF724D">
      <w:pPr>
        <w:pStyle w:val="NormalBold"/>
      </w:pPr>
      <w:r w:rsidRPr="00D44342">
        <w:rPr>
          <w:rStyle w:val="HideTWBExt"/>
          <w:b w:val="0"/>
        </w:rPr>
        <w:t>&lt;Article&gt;</w:t>
      </w:r>
      <w:r w:rsidRPr="00D44342">
        <w:t>Paragrafo 18</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210051B4" w14:textId="77777777" w:rsidTr="00301803">
        <w:trPr>
          <w:trHeight w:hRule="exact" w:val="240"/>
          <w:jc w:val="center"/>
        </w:trPr>
        <w:tc>
          <w:tcPr>
            <w:tcW w:w="9752" w:type="dxa"/>
            <w:gridSpan w:val="2"/>
            <w:tcBorders>
              <w:top w:val="nil"/>
              <w:left w:val="nil"/>
              <w:bottom w:val="nil"/>
              <w:right w:val="nil"/>
            </w:tcBorders>
          </w:tcPr>
          <w:p w14:paraId="28AD7222" w14:textId="77777777" w:rsidR="00DF724D" w:rsidRPr="00D44342" w:rsidRDefault="00DF724D" w:rsidP="00301803"/>
        </w:tc>
      </w:tr>
      <w:tr w:rsidR="00DF724D" w:rsidRPr="00D44342" w14:paraId="3DDC742C" w14:textId="77777777" w:rsidTr="00301803">
        <w:trPr>
          <w:trHeight w:val="240"/>
          <w:jc w:val="center"/>
        </w:trPr>
        <w:tc>
          <w:tcPr>
            <w:tcW w:w="4876" w:type="dxa"/>
            <w:tcBorders>
              <w:top w:val="nil"/>
              <w:left w:val="nil"/>
              <w:bottom w:val="nil"/>
              <w:right w:val="nil"/>
            </w:tcBorders>
          </w:tcPr>
          <w:p w14:paraId="244B2795"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723A33A7" w14:textId="77777777" w:rsidR="00DF724D" w:rsidRPr="00D44342" w:rsidRDefault="00DF724D" w:rsidP="00301803">
            <w:pPr>
              <w:pStyle w:val="AmColumnHeading"/>
            </w:pPr>
            <w:r w:rsidRPr="00D44342">
              <w:t>Emendamento</w:t>
            </w:r>
          </w:p>
        </w:tc>
      </w:tr>
      <w:tr w:rsidR="00DF724D" w:rsidRPr="00D44342" w14:paraId="51DFC368" w14:textId="77777777" w:rsidTr="00301803">
        <w:trPr>
          <w:jc w:val="center"/>
        </w:trPr>
        <w:tc>
          <w:tcPr>
            <w:tcW w:w="4876" w:type="dxa"/>
            <w:tcBorders>
              <w:top w:val="nil"/>
              <w:left w:val="nil"/>
              <w:bottom w:val="nil"/>
              <w:right w:val="nil"/>
            </w:tcBorders>
          </w:tcPr>
          <w:p w14:paraId="4D61820B" w14:textId="77777777" w:rsidR="00DF724D" w:rsidRPr="00D44342" w:rsidRDefault="00DF724D" w:rsidP="00301803">
            <w:pPr>
              <w:pStyle w:val="Normal6a"/>
            </w:pPr>
            <w:r w:rsidRPr="00D44342">
              <w:t>18.</w:t>
            </w:r>
            <w:r w:rsidRPr="00D44342">
              <w:tab/>
              <w:t>sostiene la modernizzazione delle relazioni commerciali e la promozione dei flussi di investimenti attraverso nuove forme di accordi, in particolare per i settori con elevati vantaggi reciproci;</w:t>
            </w:r>
          </w:p>
        </w:tc>
        <w:tc>
          <w:tcPr>
            <w:tcW w:w="4876" w:type="dxa"/>
            <w:tcBorders>
              <w:top w:val="nil"/>
              <w:left w:val="nil"/>
              <w:bottom w:val="nil"/>
              <w:right w:val="nil"/>
            </w:tcBorders>
          </w:tcPr>
          <w:p w14:paraId="30C6B378" w14:textId="77777777" w:rsidR="00DF724D" w:rsidRPr="00D44342" w:rsidRDefault="00DF724D" w:rsidP="00301803">
            <w:pPr>
              <w:pStyle w:val="Normal6a"/>
            </w:pPr>
            <w:r w:rsidRPr="00D44342">
              <w:t>18.</w:t>
            </w:r>
            <w:r w:rsidRPr="00D44342">
              <w:tab/>
              <w:t xml:space="preserve">sostiene la modernizzazione delle relazioni commerciali e la promozione dei flussi di investimenti attraverso nuove forme di accordi, </w:t>
            </w:r>
            <w:r w:rsidRPr="00D44342">
              <w:rPr>
                <w:b/>
                <w:i/>
              </w:rPr>
              <w:t>tra cui i partenariati pubblico-privato,</w:t>
            </w:r>
            <w:r w:rsidRPr="00D44342">
              <w:t xml:space="preserve"> in particolare per i settori con elevati vantaggi reciproci</w:t>
            </w:r>
            <w:r w:rsidRPr="00D44342">
              <w:rPr>
                <w:b/>
                <w:i/>
              </w:rPr>
              <w:t>, sostenendo nel contempo le start-up e le piccole e medie imprese (PMI) attive in tali settori</w:t>
            </w:r>
            <w:r w:rsidRPr="00D44342">
              <w:t>;</w:t>
            </w:r>
          </w:p>
        </w:tc>
      </w:tr>
    </w:tbl>
    <w:p w14:paraId="10584B32"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26496B8C" w14:textId="77777777" w:rsidR="00DF724D" w:rsidRPr="00D44342" w:rsidRDefault="00DF724D" w:rsidP="00DF724D">
      <w:r w:rsidRPr="00D44342">
        <w:rPr>
          <w:rStyle w:val="HideTWBExt"/>
        </w:rPr>
        <w:t>&lt;/Amend&gt;</w:t>
      </w:r>
    </w:p>
    <w:p w14:paraId="19CD3761"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323</w:t>
      </w:r>
      <w:r w:rsidRPr="00D44342">
        <w:rPr>
          <w:rStyle w:val="HideTWBExt"/>
          <w:b w:val="0"/>
        </w:rPr>
        <w:t>&lt;/NumAm&gt;</w:t>
      </w:r>
    </w:p>
    <w:p w14:paraId="70D238D6" w14:textId="77777777" w:rsidR="00DF724D" w:rsidRPr="00D44342" w:rsidRDefault="00DF724D" w:rsidP="00DF724D">
      <w:pPr>
        <w:pStyle w:val="NormalBold"/>
      </w:pPr>
      <w:r w:rsidRPr="00D44342">
        <w:rPr>
          <w:rStyle w:val="HideTWBExt"/>
          <w:b w:val="0"/>
        </w:rPr>
        <w:t>&lt;RepeatBlock-By&gt;&lt;Members&gt;</w:t>
      </w:r>
      <w:r w:rsidRPr="00D44342">
        <w:t>Carlo Fidanza, Alberico Gambino, Ruggero Razza</w:t>
      </w:r>
      <w:r w:rsidRPr="00D44342">
        <w:rPr>
          <w:rStyle w:val="HideTWBExt"/>
          <w:b w:val="0"/>
        </w:rPr>
        <w:t>&lt;/Members&gt;</w:t>
      </w:r>
    </w:p>
    <w:p w14:paraId="4BDB5736" w14:textId="77777777" w:rsidR="00DF724D" w:rsidRPr="00D44342" w:rsidRDefault="00DF724D" w:rsidP="00DF724D">
      <w:pPr>
        <w:pStyle w:val="NormalBold"/>
      </w:pPr>
      <w:r w:rsidRPr="00D44342">
        <w:rPr>
          <w:rStyle w:val="HideTWBExt"/>
          <w:b w:val="0"/>
        </w:rPr>
        <w:t>&lt;/RepeatBlock-By&gt;</w:t>
      </w:r>
    </w:p>
    <w:p w14:paraId="38AD9AFE"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771FDD15" w14:textId="77777777" w:rsidR="00DF724D" w:rsidRPr="00D44342" w:rsidRDefault="00DF724D" w:rsidP="00DF724D">
      <w:pPr>
        <w:pStyle w:val="NormalBold"/>
      </w:pPr>
      <w:r w:rsidRPr="00D44342">
        <w:rPr>
          <w:rStyle w:val="HideTWBExt"/>
          <w:b w:val="0"/>
        </w:rPr>
        <w:t>&lt;Article&gt;</w:t>
      </w:r>
      <w:r w:rsidRPr="00D44342">
        <w:t>Paragrafo 18</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4790294C" w14:textId="77777777" w:rsidTr="00301803">
        <w:trPr>
          <w:trHeight w:hRule="exact" w:val="240"/>
          <w:jc w:val="center"/>
        </w:trPr>
        <w:tc>
          <w:tcPr>
            <w:tcW w:w="9752" w:type="dxa"/>
            <w:gridSpan w:val="2"/>
            <w:tcBorders>
              <w:top w:val="nil"/>
              <w:left w:val="nil"/>
              <w:bottom w:val="nil"/>
              <w:right w:val="nil"/>
            </w:tcBorders>
          </w:tcPr>
          <w:p w14:paraId="1C717487" w14:textId="77777777" w:rsidR="00DF724D" w:rsidRPr="00D44342" w:rsidRDefault="00DF724D" w:rsidP="00301803"/>
        </w:tc>
      </w:tr>
      <w:tr w:rsidR="00DF724D" w:rsidRPr="00D44342" w14:paraId="34B3BDD7" w14:textId="77777777" w:rsidTr="00301803">
        <w:trPr>
          <w:trHeight w:val="240"/>
          <w:jc w:val="center"/>
        </w:trPr>
        <w:tc>
          <w:tcPr>
            <w:tcW w:w="4876" w:type="dxa"/>
            <w:tcBorders>
              <w:top w:val="nil"/>
              <w:left w:val="nil"/>
              <w:bottom w:val="nil"/>
              <w:right w:val="nil"/>
            </w:tcBorders>
          </w:tcPr>
          <w:p w14:paraId="008D22AD"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41780710" w14:textId="77777777" w:rsidR="00DF724D" w:rsidRPr="00D44342" w:rsidRDefault="00DF724D" w:rsidP="00301803">
            <w:pPr>
              <w:pStyle w:val="AmColumnHeading"/>
            </w:pPr>
            <w:r w:rsidRPr="00D44342">
              <w:t>Emendamento</w:t>
            </w:r>
          </w:p>
        </w:tc>
      </w:tr>
      <w:tr w:rsidR="00DF724D" w:rsidRPr="00D44342" w14:paraId="63C35F89" w14:textId="77777777" w:rsidTr="00301803">
        <w:trPr>
          <w:jc w:val="center"/>
        </w:trPr>
        <w:tc>
          <w:tcPr>
            <w:tcW w:w="4876" w:type="dxa"/>
            <w:tcBorders>
              <w:top w:val="nil"/>
              <w:left w:val="nil"/>
              <w:bottom w:val="nil"/>
              <w:right w:val="nil"/>
            </w:tcBorders>
          </w:tcPr>
          <w:p w14:paraId="6E86BBEB" w14:textId="77777777" w:rsidR="00DF724D" w:rsidRPr="00D44342" w:rsidRDefault="00DF724D" w:rsidP="00301803">
            <w:pPr>
              <w:pStyle w:val="Normal6a"/>
            </w:pPr>
            <w:r w:rsidRPr="00D44342">
              <w:t>18.</w:t>
            </w:r>
            <w:r w:rsidRPr="00D44342">
              <w:tab/>
              <w:t>sostiene la modernizzazione delle relazioni commerciali e la promozione dei flussi di investimenti attraverso nuove forme di accordi, in particolare per i settori con elevati vantaggi reciproci;</w:t>
            </w:r>
          </w:p>
        </w:tc>
        <w:tc>
          <w:tcPr>
            <w:tcW w:w="4876" w:type="dxa"/>
            <w:tcBorders>
              <w:top w:val="nil"/>
              <w:left w:val="nil"/>
              <w:bottom w:val="nil"/>
              <w:right w:val="nil"/>
            </w:tcBorders>
          </w:tcPr>
          <w:p w14:paraId="41E405E8" w14:textId="77777777" w:rsidR="00DF724D" w:rsidRPr="00D44342" w:rsidRDefault="00DF724D" w:rsidP="00301803">
            <w:pPr>
              <w:pStyle w:val="Normal6a"/>
            </w:pPr>
            <w:r w:rsidRPr="00D44342">
              <w:t>18.</w:t>
            </w:r>
            <w:r w:rsidRPr="00D44342">
              <w:tab/>
              <w:t>sostiene la modernizzazione delle relazioni commerciali e la promozione dei flussi di investimenti attraverso nuove forme di accordi, in particolare per i settori con elevati vantaggi reciproci</w:t>
            </w:r>
            <w:r w:rsidRPr="00D44342">
              <w:rPr>
                <w:b/>
                <w:i/>
              </w:rPr>
              <w:t>, garantendo il rispetto del principio di reciprocità tra i Paesi partner in materia di standard produttivi, ambientali e sociali</w:t>
            </w:r>
            <w:r w:rsidRPr="00D44342">
              <w:t>;</w:t>
            </w:r>
          </w:p>
        </w:tc>
      </w:tr>
    </w:tbl>
    <w:p w14:paraId="5934E4D5"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{IT}</w:t>
      </w:r>
      <w:r w:rsidRPr="00D44342">
        <w:t>it</w:t>
      </w:r>
      <w:r w:rsidRPr="00D44342">
        <w:rPr>
          <w:rStyle w:val="HideTWBExt"/>
        </w:rPr>
        <w:t>&lt;/Original&gt;</w:t>
      </w:r>
    </w:p>
    <w:p w14:paraId="5D3BA5F4" w14:textId="77777777" w:rsidR="00DF724D" w:rsidRPr="00D44342" w:rsidRDefault="00DF724D" w:rsidP="00DF724D">
      <w:r w:rsidRPr="00D44342">
        <w:rPr>
          <w:rStyle w:val="HideTWBExt"/>
        </w:rPr>
        <w:t>&lt;/Amend&gt;</w:t>
      </w:r>
    </w:p>
    <w:p w14:paraId="59805DC2"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324</w:t>
      </w:r>
      <w:r w:rsidRPr="00D44342">
        <w:rPr>
          <w:rStyle w:val="HideTWBExt"/>
          <w:b w:val="0"/>
        </w:rPr>
        <w:t>&lt;/NumAm&gt;</w:t>
      </w:r>
    </w:p>
    <w:p w14:paraId="2C99B731" w14:textId="77777777" w:rsidR="00DF724D" w:rsidRPr="00D44342" w:rsidRDefault="00DF724D" w:rsidP="00DF724D">
      <w:pPr>
        <w:pStyle w:val="NormalBold"/>
      </w:pPr>
      <w:r w:rsidRPr="00D44342">
        <w:rPr>
          <w:rStyle w:val="HideTWBExt"/>
          <w:b w:val="0"/>
        </w:rPr>
        <w:t>&lt;RepeatBlock-By&gt;&lt;Members&gt;</w:t>
      </w:r>
      <w:r w:rsidRPr="00D44342">
        <w:t>Alberico Gambino, Ruggero Razza, Carlo Fidanza</w:t>
      </w:r>
      <w:r w:rsidRPr="00D44342">
        <w:rPr>
          <w:rStyle w:val="HideTWBExt"/>
          <w:b w:val="0"/>
        </w:rPr>
        <w:t>&lt;/Members&gt;</w:t>
      </w:r>
    </w:p>
    <w:p w14:paraId="201592DE" w14:textId="77777777" w:rsidR="00DF724D" w:rsidRPr="00D44342" w:rsidRDefault="00DF724D" w:rsidP="00DF724D">
      <w:pPr>
        <w:pStyle w:val="NormalBold"/>
      </w:pPr>
      <w:r w:rsidRPr="00D44342">
        <w:rPr>
          <w:rStyle w:val="HideTWBExt"/>
          <w:b w:val="0"/>
        </w:rPr>
        <w:t>&lt;/RepeatBlock-By&gt;</w:t>
      </w:r>
    </w:p>
    <w:p w14:paraId="76B00DBC"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5B0BE340" w14:textId="77777777" w:rsidR="00DF724D" w:rsidRPr="00D44342" w:rsidRDefault="00DF724D" w:rsidP="00DF724D">
      <w:pPr>
        <w:pStyle w:val="NormalBold"/>
      </w:pPr>
      <w:r w:rsidRPr="00D44342">
        <w:rPr>
          <w:rStyle w:val="HideTWBExt"/>
          <w:b w:val="0"/>
        </w:rPr>
        <w:t>&lt;Article&gt;</w:t>
      </w:r>
      <w:r w:rsidRPr="00D44342">
        <w:t>Paragrafo 18</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8DDB586" w14:textId="77777777" w:rsidTr="00301803">
        <w:trPr>
          <w:trHeight w:hRule="exact" w:val="240"/>
          <w:jc w:val="center"/>
        </w:trPr>
        <w:tc>
          <w:tcPr>
            <w:tcW w:w="9752" w:type="dxa"/>
            <w:gridSpan w:val="2"/>
            <w:tcBorders>
              <w:top w:val="nil"/>
              <w:left w:val="nil"/>
              <w:bottom w:val="nil"/>
              <w:right w:val="nil"/>
            </w:tcBorders>
          </w:tcPr>
          <w:p w14:paraId="7219F520" w14:textId="77777777" w:rsidR="00DF724D" w:rsidRPr="00D44342" w:rsidRDefault="00DF724D" w:rsidP="00301803"/>
        </w:tc>
      </w:tr>
      <w:tr w:rsidR="00DF724D" w:rsidRPr="00D44342" w14:paraId="6B8E6CAE" w14:textId="77777777" w:rsidTr="00301803">
        <w:trPr>
          <w:trHeight w:val="240"/>
          <w:jc w:val="center"/>
        </w:trPr>
        <w:tc>
          <w:tcPr>
            <w:tcW w:w="4876" w:type="dxa"/>
            <w:tcBorders>
              <w:top w:val="nil"/>
              <w:left w:val="nil"/>
              <w:bottom w:val="nil"/>
              <w:right w:val="nil"/>
            </w:tcBorders>
          </w:tcPr>
          <w:p w14:paraId="1C89BAE9"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6AD43F54" w14:textId="77777777" w:rsidR="00DF724D" w:rsidRPr="00D44342" w:rsidRDefault="00DF724D" w:rsidP="00301803">
            <w:pPr>
              <w:pStyle w:val="AmColumnHeading"/>
            </w:pPr>
            <w:r w:rsidRPr="00D44342">
              <w:t>Emendamento</w:t>
            </w:r>
          </w:p>
        </w:tc>
      </w:tr>
      <w:tr w:rsidR="00DF724D" w:rsidRPr="00D44342" w14:paraId="622022AC" w14:textId="77777777" w:rsidTr="00301803">
        <w:trPr>
          <w:jc w:val="center"/>
        </w:trPr>
        <w:tc>
          <w:tcPr>
            <w:tcW w:w="4876" w:type="dxa"/>
            <w:tcBorders>
              <w:top w:val="nil"/>
              <w:left w:val="nil"/>
              <w:bottom w:val="nil"/>
              <w:right w:val="nil"/>
            </w:tcBorders>
          </w:tcPr>
          <w:p w14:paraId="51EC3018" w14:textId="77777777" w:rsidR="00DF724D" w:rsidRPr="00D44342" w:rsidRDefault="00DF724D" w:rsidP="00301803">
            <w:pPr>
              <w:pStyle w:val="Normal6a"/>
            </w:pPr>
            <w:r w:rsidRPr="00D44342">
              <w:t>18.</w:t>
            </w:r>
            <w:r w:rsidRPr="00D44342">
              <w:tab/>
              <w:t xml:space="preserve">sostiene la modernizzazione delle relazioni commerciali e la promozione dei flussi di investimenti attraverso </w:t>
            </w:r>
            <w:r w:rsidRPr="00D44342">
              <w:rPr>
                <w:b/>
                <w:i/>
              </w:rPr>
              <w:t>nuove forme di</w:t>
            </w:r>
            <w:r w:rsidRPr="00D44342">
              <w:t xml:space="preserve"> accordi, in particolare per i settori </w:t>
            </w:r>
            <w:r w:rsidRPr="00D44342">
              <w:rPr>
                <w:b/>
                <w:i/>
              </w:rPr>
              <w:t>con elevati vantaggi reciproci</w:t>
            </w:r>
            <w:r w:rsidRPr="00D44342">
              <w:t>;</w:t>
            </w:r>
          </w:p>
        </w:tc>
        <w:tc>
          <w:tcPr>
            <w:tcW w:w="4876" w:type="dxa"/>
            <w:tcBorders>
              <w:top w:val="nil"/>
              <w:left w:val="nil"/>
              <w:bottom w:val="nil"/>
              <w:right w:val="nil"/>
            </w:tcBorders>
          </w:tcPr>
          <w:p w14:paraId="6CFDDD4F" w14:textId="77777777" w:rsidR="00DF724D" w:rsidRPr="00D44342" w:rsidRDefault="00DF724D" w:rsidP="00301803">
            <w:pPr>
              <w:pStyle w:val="Normal6a"/>
            </w:pPr>
            <w:r w:rsidRPr="00D44342">
              <w:t>18.</w:t>
            </w:r>
            <w:r w:rsidRPr="00D44342">
              <w:tab/>
              <w:t xml:space="preserve">sostiene la modernizzazione delle relazioni commerciali e la promozione dei flussi di investimenti attraverso accordi </w:t>
            </w:r>
            <w:r w:rsidRPr="00D44342">
              <w:rPr>
                <w:b/>
                <w:i/>
              </w:rPr>
              <w:t>pragmatici e reciprocamente vantaggiosi</w:t>
            </w:r>
            <w:r w:rsidRPr="00D44342">
              <w:t xml:space="preserve">, in particolare per i settori </w:t>
            </w:r>
            <w:r w:rsidRPr="00D44342">
              <w:rPr>
                <w:b/>
                <w:i/>
              </w:rPr>
              <w:t>strategici dell'energia, delle infrastrutture, della connettività, delle tecnologie digitali, dell'industria e delle catene del valore</w:t>
            </w:r>
            <w:r w:rsidRPr="00D44342">
              <w:t>;</w:t>
            </w:r>
          </w:p>
        </w:tc>
      </w:tr>
    </w:tbl>
    <w:p w14:paraId="05DF0DCF"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{IT}</w:t>
      </w:r>
      <w:r w:rsidRPr="00D44342">
        <w:t>it</w:t>
      </w:r>
      <w:r w:rsidRPr="00D44342">
        <w:rPr>
          <w:rStyle w:val="HideTWBExt"/>
        </w:rPr>
        <w:t>&lt;/Original&gt;</w:t>
      </w:r>
    </w:p>
    <w:p w14:paraId="59217233" w14:textId="77777777" w:rsidR="00DF724D" w:rsidRPr="00D44342" w:rsidRDefault="00DF724D" w:rsidP="00DF724D">
      <w:r w:rsidRPr="00D44342">
        <w:rPr>
          <w:rStyle w:val="HideTWBExt"/>
        </w:rPr>
        <w:t>&lt;/Amend&gt;</w:t>
      </w:r>
    </w:p>
    <w:p w14:paraId="6ADFDF25"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325</w:t>
      </w:r>
      <w:r w:rsidRPr="00D44342">
        <w:rPr>
          <w:rStyle w:val="HideTWBExt"/>
          <w:b w:val="0"/>
        </w:rPr>
        <w:t>&lt;/NumAm&gt;</w:t>
      </w:r>
    </w:p>
    <w:p w14:paraId="29806D87" w14:textId="77777777" w:rsidR="00DF724D" w:rsidRPr="00D44342" w:rsidRDefault="00DF724D" w:rsidP="00DF724D">
      <w:pPr>
        <w:pStyle w:val="NormalBold"/>
      </w:pPr>
      <w:r w:rsidRPr="00D44342">
        <w:rPr>
          <w:rStyle w:val="HideTWBExt"/>
          <w:b w:val="0"/>
        </w:rPr>
        <w:t>&lt;RepeatBlock-By&gt;&lt;Members&gt;</w:t>
      </w:r>
      <w:r w:rsidRPr="00D44342">
        <w:t>Francisco José Millán Mon</w:t>
      </w:r>
      <w:r w:rsidRPr="00D44342">
        <w:rPr>
          <w:rStyle w:val="HideTWBExt"/>
          <w:b w:val="0"/>
        </w:rPr>
        <w:t>&lt;/Members&gt;</w:t>
      </w:r>
    </w:p>
    <w:p w14:paraId="3EF69ADA" w14:textId="77777777" w:rsidR="00DF724D" w:rsidRPr="00D44342" w:rsidRDefault="00DF724D" w:rsidP="00DF724D">
      <w:pPr>
        <w:pStyle w:val="NormalBold"/>
      </w:pPr>
      <w:r w:rsidRPr="00D44342">
        <w:rPr>
          <w:rStyle w:val="HideTWBExt"/>
          <w:b w:val="0"/>
        </w:rPr>
        <w:t>&lt;/RepeatBlock-By&gt;</w:t>
      </w:r>
    </w:p>
    <w:p w14:paraId="159F69A0"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1FA3DD18" w14:textId="77777777" w:rsidR="00DF724D" w:rsidRPr="00D44342" w:rsidRDefault="00DF724D" w:rsidP="00DF724D">
      <w:pPr>
        <w:pStyle w:val="NormalBold"/>
      </w:pPr>
      <w:r w:rsidRPr="00D44342">
        <w:rPr>
          <w:rStyle w:val="HideTWBExt"/>
          <w:b w:val="0"/>
        </w:rPr>
        <w:t>&lt;Article&gt;</w:t>
      </w:r>
      <w:r w:rsidRPr="00D44342">
        <w:t>Paragrafo 18</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1158827C" w14:textId="77777777" w:rsidTr="00301803">
        <w:trPr>
          <w:trHeight w:hRule="exact" w:val="240"/>
          <w:jc w:val="center"/>
        </w:trPr>
        <w:tc>
          <w:tcPr>
            <w:tcW w:w="9752" w:type="dxa"/>
            <w:gridSpan w:val="2"/>
            <w:tcBorders>
              <w:top w:val="nil"/>
              <w:left w:val="nil"/>
              <w:bottom w:val="nil"/>
              <w:right w:val="nil"/>
            </w:tcBorders>
          </w:tcPr>
          <w:p w14:paraId="6C659D82" w14:textId="77777777" w:rsidR="00DF724D" w:rsidRPr="00D44342" w:rsidRDefault="00DF724D" w:rsidP="00301803"/>
        </w:tc>
      </w:tr>
      <w:tr w:rsidR="00DF724D" w:rsidRPr="00D44342" w14:paraId="3B8E065E" w14:textId="77777777" w:rsidTr="00301803">
        <w:trPr>
          <w:trHeight w:val="240"/>
          <w:jc w:val="center"/>
        </w:trPr>
        <w:tc>
          <w:tcPr>
            <w:tcW w:w="4876" w:type="dxa"/>
            <w:tcBorders>
              <w:top w:val="nil"/>
              <w:left w:val="nil"/>
              <w:bottom w:val="nil"/>
              <w:right w:val="nil"/>
            </w:tcBorders>
          </w:tcPr>
          <w:p w14:paraId="0B928513"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0F07DBF5" w14:textId="77777777" w:rsidR="00DF724D" w:rsidRPr="00D44342" w:rsidRDefault="00DF724D" w:rsidP="00301803">
            <w:pPr>
              <w:pStyle w:val="AmColumnHeading"/>
            </w:pPr>
            <w:r w:rsidRPr="00D44342">
              <w:t>Emendamento</w:t>
            </w:r>
          </w:p>
        </w:tc>
      </w:tr>
      <w:tr w:rsidR="00DF724D" w:rsidRPr="00D44342" w14:paraId="068215E2" w14:textId="77777777" w:rsidTr="00301803">
        <w:trPr>
          <w:jc w:val="center"/>
        </w:trPr>
        <w:tc>
          <w:tcPr>
            <w:tcW w:w="4876" w:type="dxa"/>
            <w:tcBorders>
              <w:top w:val="nil"/>
              <w:left w:val="nil"/>
              <w:bottom w:val="nil"/>
              <w:right w:val="nil"/>
            </w:tcBorders>
          </w:tcPr>
          <w:p w14:paraId="52971F1C" w14:textId="77777777" w:rsidR="00DF724D" w:rsidRPr="00D44342" w:rsidRDefault="00DF724D" w:rsidP="00301803">
            <w:pPr>
              <w:pStyle w:val="Normal6a"/>
            </w:pPr>
            <w:r w:rsidRPr="00D44342">
              <w:t>18.</w:t>
            </w:r>
            <w:r w:rsidRPr="00D44342">
              <w:tab/>
              <w:t>sostiene la modernizzazione delle relazioni commerciali e la promozione dei flussi di investimenti attraverso nuove forme di accordi, in particolare per i settori con elevati vantaggi reciproci;</w:t>
            </w:r>
          </w:p>
        </w:tc>
        <w:tc>
          <w:tcPr>
            <w:tcW w:w="4876" w:type="dxa"/>
            <w:tcBorders>
              <w:top w:val="nil"/>
              <w:left w:val="nil"/>
              <w:bottom w:val="nil"/>
              <w:right w:val="nil"/>
            </w:tcBorders>
          </w:tcPr>
          <w:p w14:paraId="0A9162A5" w14:textId="77777777" w:rsidR="00DF724D" w:rsidRPr="00D44342" w:rsidRDefault="00DF724D" w:rsidP="00301803">
            <w:pPr>
              <w:pStyle w:val="Normal6a"/>
            </w:pPr>
            <w:r w:rsidRPr="00D44342">
              <w:t>18.</w:t>
            </w:r>
            <w:r w:rsidRPr="00D44342">
              <w:tab/>
              <w:t xml:space="preserve">sostiene la modernizzazione delle relazioni commerciali e la promozione dei flussi di investimenti attraverso nuove forme di accordi, in particolare per i settori con elevati vantaggi reciproci; </w:t>
            </w:r>
            <w:r w:rsidRPr="00D44342">
              <w:rPr>
                <w:b/>
                <w:i/>
              </w:rPr>
              <w:t>ritiene essenziale che tale modernizzazione comprenda anche i servizi;</w:t>
            </w:r>
          </w:p>
        </w:tc>
      </w:tr>
    </w:tbl>
    <w:p w14:paraId="478E2C95"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{ES}</w:t>
      </w:r>
      <w:r w:rsidRPr="00D44342">
        <w:t>es</w:t>
      </w:r>
      <w:r w:rsidRPr="00D44342">
        <w:rPr>
          <w:rStyle w:val="HideTWBExt"/>
        </w:rPr>
        <w:t>&lt;/Original&gt;</w:t>
      </w:r>
    </w:p>
    <w:p w14:paraId="345133C9" w14:textId="77777777" w:rsidR="00DF724D" w:rsidRPr="00D44342" w:rsidRDefault="00DF724D" w:rsidP="00DF724D">
      <w:r w:rsidRPr="00D44342">
        <w:rPr>
          <w:rStyle w:val="HideTWBExt"/>
        </w:rPr>
        <w:t>&lt;/Amend&gt;</w:t>
      </w:r>
    </w:p>
    <w:p w14:paraId="1ECECB5F"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326</w:t>
      </w:r>
      <w:r w:rsidRPr="00D44342">
        <w:rPr>
          <w:rStyle w:val="HideTWBExt"/>
          <w:b w:val="0"/>
        </w:rPr>
        <w:t>&lt;/NumAm&gt;</w:t>
      </w:r>
    </w:p>
    <w:p w14:paraId="7E5CB5CD" w14:textId="77777777" w:rsidR="00DF724D" w:rsidRPr="00D44342" w:rsidRDefault="00DF724D" w:rsidP="00DF724D">
      <w:pPr>
        <w:pStyle w:val="NormalBold"/>
      </w:pPr>
      <w:r w:rsidRPr="00D44342">
        <w:rPr>
          <w:rStyle w:val="HideTWBExt"/>
          <w:b w:val="0"/>
        </w:rPr>
        <w:t>&lt;RepeatBlock-By&gt;&lt;Members&gt;</w:t>
      </w:r>
      <w:r w:rsidRPr="00D44342">
        <w:t>Nicola Zingaretti, Nacho Sánchez Amor, Yannis Maniatis, Elio Di Rupo, Marco Tarquinio, Matjaž Nemec, Marta Temido, Costas Mavrides</w:t>
      </w:r>
      <w:r w:rsidRPr="00D44342">
        <w:rPr>
          <w:rStyle w:val="HideTWBExt"/>
          <w:b w:val="0"/>
        </w:rPr>
        <w:t>&lt;/Members&gt;</w:t>
      </w:r>
    </w:p>
    <w:p w14:paraId="45B785D0" w14:textId="77777777" w:rsidR="00DF724D" w:rsidRPr="00D44342" w:rsidRDefault="00DF724D" w:rsidP="00DF724D">
      <w:pPr>
        <w:pStyle w:val="NormalBold"/>
      </w:pPr>
      <w:r w:rsidRPr="00D44342">
        <w:rPr>
          <w:rStyle w:val="HideTWBExt"/>
          <w:b w:val="0"/>
        </w:rPr>
        <w:t>&lt;/RepeatBlock-By&gt;</w:t>
      </w:r>
    </w:p>
    <w:p w14:paraId="2C955EA5"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795CB0DC" w14:textId="77777777" w:rsidR="00DF724D" w:rsidRPr="00D44342" w:rsidRDefault="00DF724D" w:rsidP="00DF724D">
      <w:pPr>
        <w:pStyle w:val="NormalBold"/>
      </w:pPr>
      <w:r w:rsidRPr="00D44342">
        <w:rPr>
          <w:rStyle w:val="HideTWBExt"/>
          <w:b w:val="0"/>
        </w:rPr>
        <w:t>&lt;Article&gt;</w:t>
      </w:r>
      <w:r w:rsidRPr="00D44342">
        <w:t>Paragrafo 18</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5647D9FD" w14:textId="77777777" w:rsidTr="00301803">
        <w:trPr>
          <w:trHeight w:hRule="exact" w:val="240"/>
          <w:jc w:val="center"/>
        </w:trPr>
        <w:tc>
          <w:tcPr>
            <w:tcW w:w="9752" w:type="dxa"/>
            <w:gridSpan w:val="2"/>
            <w:tcBorders>
              <w:top w:val="nil"/>
              <w:left w:val="nil"/>
              <w:bottom w:val="nil"/>
              <w:right w:val="nil"/>
            </w:tcBorders>
          </w:tcPr>
          <w:p w14:paraId="73F9EEB7" w14:textId="77777777" w:rsidR="00DF724D" w:rsidRPr="00D44342" w:rsidRDefault="00DF724D" w:rsidP="00301803"/>
        </w:tc>
      </w:tr>
      <w:tr w:rsidR="00DF724D" w:rsidRPr="00D44342" w14:paraId="289C7364" w14:textId="77777777" w:rsidTr="00301803">
        <w:trPr>
          <w:trHeight w:val="240"/>
          <w:jc w:val="center"/>
        </w:trPr>
        <w:tc>
          <w:tcPr>
            <w:tcW w:w="4876" w:type="dxa"/>
            <w:tcBorders>
              <w:top w:val="nil"/>
              <w:left w:val="nil"/>
              <w:bottom w:val="nil"/>
              <w:right w:val="nil"/>
            </w:tcBorders>
          </w:tcPr>
          <w:p w14:paraId="1D82B453"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3A4C9FD5" w14:textId="77777777" w:rsidR="00DF724D" w:rsidRPr="00D44342" w:rsidRDefault="00DF724D" w:rsidP="00301803">
            <w:pPr>
              <w:pStyle w:val="AmColumnHeading"/>
            </w:pPr>
            <w:r w:rsidRPr="00D44342">
              <w:t>Emendamento</w:t>
            </w:r>
          </w:p>
        </w:tc>
      </w:tr>
      <w:tr w:rsidR="00DF724D" w:rsidRPr="00D44342" w14:paraId="3CF08C53" w14:textId="77777777" w:rsidTr="00301803">
        <w:trPr>
          <w:jc w:val="center"/>
        </w:trPr>
        <w:tc>
          <w:tcPr>
            <w:tcW w:w="4876" w:type="dxa"/>
            <w:tcBorders>
              <w:top w:val="nil"/>
              <w:left w:val="nil"/>
              <w:bottom w:val="nil"/>
              <w:right w:val="nil"/>
            </w:tcBorders>
          </w:tcPr>
          <w:p w14:paraId="150381F9" w14:textId="77777777" w:rsidR="00DF724D" w:rsidRPr="00D44342" w:rsidRDefault="00DF724D" w:rsidP="00301803">
            <w:pPr>
              <w:pStyle w:val="Normal6a"/>
            </w:pPr>
            <w:r w:rsidRPr="00D44342">
              <w:t>18.</w:t>
            </w:r>
            <w:r w:rsidRPr="00D44342">
              <w:tab/>
              <w:t>sostiene la modernizzazione delle relazioni commerciali e la promozione dei flussi di investimenti attraverso nuove forme di accordi, in particolare per i settori con elevati vantaggi reciproci;</w:t>
            </w:r>
          </w:p>
        </w:tc>
        <w:tc>
          <w:tcPr>
            <w:tcW w:w="4876" w:type="dxa"/>
            <w:tcBorders>
              <w:top w:val="nil"/>
              <w:left w:val="nil"/>
              <w:bottom w:val="nil"/>
              <w:right w:val="nil"/>
            </w:tcBorders>
          </w:tcPr>
          <w:p w14:paraId="429DDB3D" w14:textId="77777777" w:rsidR="00DF724D" w:rsidRPr="00D44342" w:rsidRDefault="00DF724D" w:rsidP="00301803">
            <w:pPr>
              <w:pStyle w:val="Normal6a"/>
            </w:pPr>
            <w:r w:rsidRPr="00D44342">
              <w:t>18.</w:t>
            </w:r>
            <w:r w:rsidRPr="00D44342">
              <w:tab/>
              <w:t>sostiene la modernizzazione delle relazioni commerciali e la promozione dei flussi di investimenti attraverso nuove forme di accordi, in particolare per i settori con elevati vantaggi reciproci</w:t>
            </w:r>
            <w:r w:rsidRPr="00D44342">
              <w:rPr>
                <w:b/>
                <w:i/>
              </w:rPr>
              <w:t>, quali l'agroalimentare, le energie rinnovabili, le tecnologie digitali e la sanità</w:t>
            </w:r>
            <w:r w:rsidRPr="00D44342">
              <w:t>;</w:t>
            </w:r>
          </w:p>
        </w:tc>
      </w:tr>
    </w:tbl>
    <w:p w14:paraId="73442BD5"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195288DC" w14:textId="77777777" w:rsidR="00DF724D" w:rsidRPr="00D44342" w:rsidRDefault="00DF724D" w:rsidP="00DF724D">
      <w:r w:rsidRPr="00D44342">
        <w:rPr>
          <w:rStyle w:val="HideTWBExt"/>
        </w:rPr>
        <w:t>&lt;/Amend&gt;</w:t>
      </w:r>
    </w:p>
    <w:p w14:paraId="4F974480"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327</w:t>
      </w:r>
      <w:r w:rsidRPr="00D44342">
        <w:rPr>
          <w:rStyle w:val="HideTWBExt"/>
          <w:b w:val="0"/>
        </w:rPr>
        <w:t>&lt;/NumAm&gt;</w:t>
      </w:r>
    </w:p>
    <w:p w14:paraId="792BCC38" w14:textId="77777777" w:rsidR="00DF724D" w:rsidRPr="00D44342" w:rsidRDefault="00DF724D" w:rsidP="00DF724D">
      <w:pPr>
        <w:pStyle w:val="NormalBold"/>
      </w:pPr>
      <w:r w:rsidRPr="00D44342">
        <w:rPr>
          <w:rStyle w:val="HideTWBExt"/>
          <w:b w:val="0"/>
        </w:rPr>
        <w:t>&lt;RepeatBlock-By&gt;&lt;Members&gt;</w:t>
      </w:r>
      <w:r w:rsidRPr="00D44342">
        <w:t>Massimiliano Salini</w:t>
      </w:r>
      <w:r w:rsidRPr="00D44342">
        <w:rPr>
          <w:rStyle w:val="HideTWBExt"/>
          <w:b w:val="0"/>
        </w:rPr>
        <w:t>&lt;/Members&gt;</w:t>
      </w:r>
    </w:p>
    <w:p w14:paraId="20468BDD" w14:textId="77777777" w:rsidR="00DF724D" w:rsidRPr="00D44342" w:rsidRDefault="00DF724D" w:rsidP="00DF724D">
      <w:pPr>
        <w:pStyle w:val="NormalBold"/>
      </w:pPr>
      <w:r w:rsidRPr="00D44342">
        <w:rPr>
          <w:rStyle w:val="HideTWBExt"/>
          <w:b w:val="0"/>
        </w:rPr>
        <w:t>&lt;/RepeatBlock-By&gt;</w:t>
      </w:r>
    </w:p>
    <w:p w14:paraId="4D705927"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6A190C06" w14:textId="77777777" w:rsidR="00DF724D" w:rsidRPr="00D44342" w:rsidRDefault="00DF724D" w:rsidP="00DF724D">
      <w:pPr>
        <w:pStyle w:val="NormalBold"/>
      </w:pPr>
      <w:r w:rsidRPr="00D44342">
        <w:rPr>
          <w:rStyle w:val="HideTWBExt"/>
          <w:b w:val="0"/>
        </w:rPr>
        <w:t>&lt;Article&gt;</w:t>
      </w:r>
      <w:r w:rsidRPr="00D44342">
        <w:t>Paragrafo 18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3E933E1E" w14:textId="77777777" w:rsidTr="00301803">
        <w:trPr>
          <w:trHeight w:hRule="exact" w:val="240"/>
          <w:jc w:val="center"/>
        </w:trPr>
        <w:tc>
          <w:tcPr>
            <w:tcW w:w="9752" w:type="dxa"/>
            <w:gridSpan w:val="2"/>
            <w:tcBorders>
              <w:top w:val="nil"/>
              <w:left w:val="nil"/>
              <w:bottom w:val="nil"/>
              <w:right w:val="nil"/>
            </w:tcBorders>
          </w:tcPr>
          <w:p w14:paraId="5DEF40BB" w14:textId="77777777" w:rsidR="00DF724D" w:rsidRPr="00D44342" w:rsidRDefault="00DF724D" w:rsidP="00301803"/>
        </w:tc>
      </w:tr>
      <w:tr w:rsidR="00DF724D" w:rsidRPr="00D44342" w14:paraId="2FCC6C97" w14:textId="77777777" w:rsidTr="00301803">
        <w:trPr>
          <w:trHeight w:val="240"/>
          <w:jc w:val="center"/>
        </w:trPr>
        <w:tc>
          <w:tcPr>
            <w:tcW w:w="4876" w:type="dxa"/>
            <w:tcBorders>
              <w:top w:val="nil"/>
              <w:left w:val="nil"/>
              <w:bottom w:val="nil"/>
              <w:right w:val="nil"/>
            </w:tcBorders>
          </w:tcPr>
          <w:p w14:paraId="31C2EC3A"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1DED330E" w14:textId="77777777" w:rsidR="00DF724D" w:rsidRPr="00D44342" w:rsidRDefault="00DF724D" w:rsidP="00301803">
            <w:pPr>
              <w:pStyle w:val="AmColumnHeading"/>
            </w:pPr>
            <w:r w:rsidRPr="00D44342">
              <w:t>Emendamento</w:t>
            </w:r>
          </w:p>
        </w:tc>
      </w:tr>
      <w:tr w:rsidR="00DF724D" w:rsidRPr="00D44342" w14:paraId="53B40123" w14:textId="77777777" w:rsidTr="00301803">
        <w:trPr>
          <w:jc w:val="center"/>
        </w:trPr>
        <w:tc>
          <w:tcPr>
            <w:tcW w:w="4876" w:type="dxa"/>
            <w:tcBorders>
              <w:top w:val="nil"/>
              <w:left w:val="nil"/>
              <w:bottom w:val="nil"/>
              <w:right w:val="nil"/>
            </w:tcBorders>
          </w:tcPr>
          <w:p w14:paraId="506EA1CA" w14:textId="77777777" w:rsidR="00DF724D" w:rsidRPr="00D44342" w:rsidRDefault="00DF724D" w:rsidP="00301803">
            <w:pPr>
              <w:pStyle w:val="Normal6a"/>
            </w:pPr>
          </w:p>
        </w:tc>
        <w:tc>
          <w:tcPr>
            <w:tcW w:w="4876" w:type="dxa"/>
            <w:tcBorders>
              <w:top w:val="nil"/>
              <w:left w:val="nil"/>
              <w:bottom w:val="nil"/>
              <w:right w:val="nil"/>
            </w:tcBorders>
          </w:tcPr>
          <w:p w14:paraId="3F41A06B" w14:textId="77777777" w:rsidR="00DF724D" w:rsidRPr="00D44342" w:rsidRDefault="00DF724D" w:rsidP="00301803">
            <w:pPr>
              <w:pStyle w:val="Normal6a"/>
            </w:pPr>
            <w:r w:rsidRPr="00D44342">
              <w:rPr>
                <w:b/>
                <w:i/>
              </w:rPr>
              <w:t>18 bis.</w:t>
            </w:r>
            <w:r w:rsidRPr="00D44342">
              <w:tab/>
            </w:r>
            <w:r w:rsidRPr="00D44342">
              <w:rPr>
                <w:b/>
                <w:i/>
              </w:rPr>
              <w:t>sostiene l'armonizzazione degli attuali strumenti finanziari nazionali, europei e internazionali nell'ambito di un quadro europeo, al fine di stimolare i flussi di investimenti bilaterali nei settori strategici reciproci; sottolinea che l'Europa potrebbe avvalersi di strategie concrete di cooperazione, come il piano Mattei, e mettere in comune le risorse finanziarie pubbliche esistenti (come quelle delle istituzioni finanziarie per lo sviluppo nazionali, europee e internazionali) per stimolare gli investimenti privati; sostiene ciò porterebbe alla crescita di catene del valore di interesse strategico per l'Unione che coinvolgano i paesi mediterranei, aiutando nel contempo l'industria europea a diversificare sia i propri mercati di esportazione sia le proprie fonti di approvvigionamento;</w:t>
            </w:r>
          </w:p>
        </w:tc>
      </w:tr>
    </w:tbl>
    <w:p w14:paraId="3B9C7481"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7C2E5C11" w14:textId="77777777" w:rsidR="00DF724D" w:rsidRPr="00D44342" w:rsidRDefault="00DF724D" w:rsidP="00DF724D">
      <w:r w:rsidRPr="00D44342">
        <w:rPr>
          <w:rStyle w:val="HideTWBExt"/>
        </w:rPr>
        <w:t>&lt;/Amend&gt;</w:t>
      </w:r>
    </w:p>
    <w:p w14:paraId="63550152"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328</w:t>
      </w:r>
      <w:r w:rsidRPr="00D44342">
        <w:rPr>
          <w:rStyle w:val="HideTWBExt"/>
          <w:b w:val="0"/>
        </w:rPr>
        <w:t>&lt;/NumAm&gt;</w:t>
      </w:r>
    </w:p>
    <w:p w14:paraId="4F2088F2" w14:textId="77777777" w:rsidR="00DF724D" w:rsidRPr="00D44342" w:rsidRDefault="00DF724D" w:rsidP="00DF724D">
      <w:pPr>
        <w:pStyle w:val="NormalBold"/>
      </w:pPr>
      <w:r w:rsidRPr="00D44342">
        <w:rPr>
          <w:rStyle w:val="HideTWBExt"/>
          <w:b w:val="0"/>
        </w:rPr>
        <w:t>&lt;RepeatBlock-By&gt;&lt;Members&gt;</w:t>
      </w:r>
      <w:r w:rsidRPr="00D44342">
        <w:t>Željana Zovko</w:t>
      </w:r>
      <w:r w:rsidRPr="00D44342">
        <w:rPr>
          <w:rStyle w:val="HideTWBExt"/>
          <w:b w:val="0"/>
        </w:rPr>
        <w:t>&lt;/Members&gt;</w:t>
      </w:r>
    </w:p>
    <w:p w14:paraId="2E3283CE" w14:textId="77777777" w:rsidR="00DF724D" w:rsidRPr="00D44342" w:rsidRDefault="00DF724D" w:rsidP="00DF724D">
      <w:pPr>
        <w:pStyle w:val="NormalBold"/>
      </w:pPr>
      <w:r w:rsidRPr="00D44342">
        <w:rPr>
          <w:rStyle w:val="HideTWBExt"/>
          <w:b w:val="0"/>
        </w:rPr>
        <w:t>&lt;/RepeatBlock-By&gt;</w:t>
      </w:r>
    </w:p>
    <w:p w14:paraId="62F75225"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45174D40" w14:textId="77777777" w:rsidR="00DF724D" w:rsidRPr="00D44342" w:rsidRDefault="00DF724D" w:rsidP="00DF724D">
      <w:pPr>
        <w:pStyle w:val="NormalBold"/>
      </w:pPr>
      <w:r w:rsidRPr="00D44342">
        <w:rPr>
          <w:rStyle w:val="HideTWBExt"/>
          <w:b w:val="0"/>
        </w:rPr>
        <w:t>&lt;Article&gt;</w:t>
      </w:r>
      <w:r w:rsidRPr="00D44342">
        <w:t>Paragrafo 18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2FAE48AC" w14:textId="77777777" w:rsidTr="00301803">
        <w:trPr>
          <w:trHeight w:hRule="exact" w:val="240"/>
          <w:jc w:val="center"/>
        </w:trPr>
        <w:tc>
          <w:tcPr>
            <w:tcW w:w="9752" w:type="dxa"/>
            <w:gridSpan w:val="2"/>
            <w:tcBorders>
              <w:top w:val="nil"/>
              <w:left w:val="nil"/>
              <w:bottom w:val="nil"/>
              <w:right w:val="nil"/>
            </w:tcBorders>
          </w:tcPr>
          <w:p w14:paraId="29FB7B19" w14:textId="77777777" w:rsidR="00DF724D" w:rsidRPr="00D44342" w:rsidRDefault="00DF724D" w:rsidP="00301803"/>
        </w:tc>
      </w:tr>
      <w:tr w:rsidR="00DF724D" w:rsidRPr="00D44342" w14:paraId="6544253C" w14:textId="77777777" w:rsidTr="00301803">
        <w:trPr>
          <w:trHeight w:val="240"/>
          <w:jc w:val="center"/>
        </w:trPr>
        <w:tc>
          <w:tcPr>
            <w:tcW w:w="4876" w:type="dxa"/>
            <w:tcBorders>
              <w:top w:val="nil"/>
              <w:left w:val="nil"/>
              <w:bottom w:val="nil"/>
              <w:right w:val="nil"/>
            </w:tcBorders>
          </w:tcPr>
          <w:p w14:paraId="4C26B91D"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04986415" w14:textId="77777777" w:rsidR="00DF724D" w:rsidRPr="00D44342" w:rsidRDefault="00DF724D" w:rsidP="00301803">
            <w:pPr>
              <w:pStyle w:val="AmColumnHeading"/>
            </w:pPr>
            <w:r w:rsidRPr="00D44342">
              <w:t>Emendamento</w:t>
            </w:r>
          </w:p>
        </w:tc>
      </w:tr>
      <w:tr w:rsidR="00DF724D" w:rsidRPr="00D44342" w14:paraId="2AB34FD7" w14:textId="77777777" w:rsidTr="00301803">
        <w:trPr>
          <w:jc w:val="center"/>
        </w:trPr>
        <w:tc>
          <w:tcPr>
            <w:tcW w:w="4876" w:type="dxa"/>
            <w:tcBorders>
              <w:top w:val="nil"/>
              <w:left w:val="nil"/>
              <w:bottom w:val="nil"/>
              <w:right w:val="nil"/>
            </w:tcBorders>
          </w:tcPr>
          <w:p w14:paraId="02556410" w14:textId="77777777" w:rsidR="00DF724D" w:rsidRPr="00D44342" w:rsidRDefault="00DF724D" w:rsidP="00301803">
            <w:pPr>
              <w:pStyle w:val="Normal6a"/>
            </w:pPr>
          </w:p>
        </w:tc>
        <w:tc>
          <w:tcPr>
            <w:tcW w:w="4876" w:type="dxa"/>
            <w:tcBorders>
              <w:top w:val="nil"/>
              <w:left w:val="nil"/>
              <w:bottom w:val="nil"/>
              <w:right w:val="nil"/>
            </w:tcBorders>
          </w:tcPr>
          <w:p w14:paraId="20EC778E" w14:textId="77777777" w:rsidR="00DF724D" w:rsidRPr="00D44342" w:rsidRDefault="00DF724D" w:rsidP="00301803">
            <w:pPr>
              <w:pStyle w:val="Normal6a"/>
            </w:pPr>
            <w:r w:rsidRPr="00D44342">
              <w:rPr>
                <w:b/>
                <w:i/>
              </w:rPr>
              <w:t>18 bis.</w:t>
            </w:r>
            <w:r w:rsidRPr="00D44342">
              <w:tab/>
            </w:r>
            <w:r w:rsidRPr="00D44342">
              <w:rPr>
                <w:b/>
                <w:i/>
              </w:rPr>
              <w:t>chiede un rafforzamento della cooperazione in materia di commercio e investimenti tra l'Unione europea e i partner mediterranei, anche attraverso la modernizzazione delle relazioni commerciali bilaterali, la riduzione delle barriere non tariffarie, una maggiore convergenza normativa e procedure doganali più efficienti; sottolinea che una maggiore integrazione economica è essenziale per attrarre investimenti esteri diretti, rafforzare catene di approvvigionamento resilienti, sostenere l'innovazione e la digitalizzazione e promuovere una crescita sostenibile e inclusiva in tutta la regione mediterranea;</w:t>
            </w:r>
          </w:p>
        </w:tc>
      </w:tr>
    </w:tbl>
    <w:p w14:paraId="3C0AC000"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03749220" w14:textId="77777777" w:rsidR="00DF724D" w:rsidRPr="00D44342" w:rsidRDefault="00DF724D" w:rsidP="00DF724D">
      <w:r w:rsidRPr="00D44342">
        <w:rPr>
          <w:rStyle w:val="HideTWBExt"/>
        </w:rPr>
        <w:t>&lt;/Amend&gt;</w:t>
      </w:r>
    </w:p>
    <w:p w14:paraId="5C48EB02"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329</w:t>
      </w:r>
      <w:r w:rsidRPr="00D44342">
        <w:rPr>
          <w:rStyle w:val="HideTWBExt"/>
          <w:b w:val="0"/>
        </w:rPr>
        <w:t>&lt;/NumAm&gt;</w:t>
      </w:r>
    </w:p>
    <w:p w14:paraId="746C8C9B" w14:textId="77777777" w:rsidR="00DF724D" w:rsidRPr="00D44342" w:rsidRDefault="00DF724D" w:rsidP="00DF724D">
      <w:pPr>
        <w:pStyle w:val="NormalBold"/>
      </w:pPr>
      <w:r w:rsidRPr="00D44342">
        <w:rPr>
          <w:rStyle w:val="HideTWBExt"/>
          <w:b w:val="0"/>
        </w:rPr>
        <w:t>&lt;RepeatBlock-By&gt;&lt;Members&gt;</w:t>
      </w:r>
      <w:r w:rsidRPr="00D44342">
        <w:t>Davor Ivo Stier</w:t>
      </w:r>
      <w:r w:rsidRPr="00D44342">
        <w:rPr>
          <w:rStyle w:val="HideTWBExt"/>
          <w:b w:val="0"/>
        </w:rPr>
        <w:t>&lt;/Members&gt;</w:t>
      </w:r>
    </w:p>
    <w:p w14:paraId="035B1132" w14:textId="77777777" w:rsidR="00DF724D" w:rsidRPr="00D44342" w:rsidRDefault="00DF724D" w:rsidP="00DF724D">
      <w:pPr>
        <w:pStyle w:val="NormalBold"/>
      </w:pPr>
      <w:r w:rsidRPr="00D44342">
        <w:rPr>
          <w:rStyle w:val="HideTWBExt"/>
          <w:b w:val="0"/>
        </w:rPr>
        <w:t>&lt;/RepeatBlock-By&gt;</w:t>
      </w:r>
    </w:p>
    <w:p w14:paraId="57AF5A71"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7D2D927D" w14:textId="77777777" w:rsidR="00DF724D" w:rsidRPr="00D44342" w:rsidRDefault="00DF724D" w:rsidP="00DF724D">
      <w:pPr>
        <w:pStyle w:val="NormalBold"/>
      </w:pPr>
      <w:r w:rsidRPr="00D44342">
        <w:rPr>
          <w:rStyle w:val="HideTWBExt"/>
          <w:b w:val="0"/>
        </w:rPr>
        <w:t>&lt;Article&gt;</w:t>
      </w:r>
      <w:r w:rsidRPr="00D44342">
        <w:t>Paragrafo 18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0704A987" w14:textId="77777777" w:rsidTr="00301803">
        <w:trPr>
          <w:trHeight w:hRule="exact" w:val="240"/>
          <w:jc w:val="center"/>
        </w:trPr>
        <w:tc>
          <w:tcPr>
            <w:tcW w:w="9752" w:type="dxa"/>
            <w:gridSpan w:val="2"/>
            <w:tcBorders>
              <w:top w:val="nil"/>
              <w:left w:val="nil"/>
              <w:bottom w:val="nil"/>
              <w:right w:val="nil"/>
            </w:tcBorders>
          </w:tcPr>
          <w:p w14:paraId="5859C5C3" w14:textId="77777777" w:rsidR="00DF724D" w:rsidRPr="00D44342" w:rsidRDefault="00DF724D" w:rsidP="00301803"/>
        </w:tc>
      </w:tr>
      <w:tr w:rsidR="00DF724D" w:rsidRPr="00D44342" w14:paraId="2ACECDD1" w14:textId="77777777" w:rsidTr="00301803">
        <w:trPr>
          <w:trHeight w:val="240"/>
          <w:jc w:val="center"/>
        </w:trPr>
        <w:tc>
          <w:tcPr>
            <w:tcW w:w="4876" w:type="dxa"/>
            <w:tcBorders>
              <w:top w:val="nil"/>
              <w:left w:val="nil"/>
              <w:bottom w:val="nil"/>
              <w:right w:val="nil"/>
            </w:tcBorders>
          </w:tcPr>
          <w:p w14:paraId="58E851CB"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6396C9F6" w14:textId="77777777" w:rsidR="00DF724D" w:rsidRPr="00D44342" w:rsidRDefault="00DF724D" w:rsidP="00301803">
            <w:pPr>
              <w:pStyle w:val="AmColumnHeading"/>
            </w:pPr>
            <w:r w:rsidRPr="00D44342">
              <w:t>Emendamento</w:t>
            </w:r>
          </w:p>
        </w:tc>
      </w:tr>
      <w:tr w:rsidR="00DF724D" w:rsidRPr="00D44342" w14:paraId="51FCF049" w14:textId="77777777" w:rsidTr="00301803">
        <w:trPr>
          <w:jc w:val="center"/>
        </w:trPr>
        <w:tc>
          <w:tcPr>
            <w:tcW w:w="4876" w:type="dxa"/>
            <w:tcBorders>
              <w:top w:val="nil"/>
              <w:left w:val="nil"/>
              <w:bottom w:val="nil"/>
              <w:right w:val="nil"/>
            </w:tcBorders>
          </w:tcPr>
          <w:p w14:paraId="5ABA9088" w14:textId="77777777" w:rsidR="00DF724D" w:rsidRPr="00D44342" w:rsidRDefault="00DF724D" w:rsidP="00301803">
            <w:pPr>
              <w:pStyle w:val="Normal6a"/>
            </w:pPr>
          </w:p>
        </w:tc>
        <w:tc>
          <w:tcPr>
            <w:tcW w:w="4876" w:type="dxa"/>
            <w:tcBorders>
              <w:top w:val="nil"/>
              <w:left w:val="nil"/>
              <w:bottom w:val="nil"/>
              <w:right w:val="nil"/>
            </w:tcBorders>
          </w:tcPr>
          <w:p w14:paraId="4247A7CB" w14:textId="77777777" w:rsidR="00DF724D" w:rsidRPr="00D44342" w:rsidRDefault="00DF724D" w:rsidP="00301803">
            <w:pPr>
              <w:pStyle w:val="Normal6a"/>
            </w:pPr>
            <w:r w:rsidRPr="00D44342">
              <w:rPr>
                <w:b/>
                <w:i/>
              </w:rPr>
              <w:t>18 bis.</w:t>
            </w:r>
            <w:r w:rsidRPr="00D44342">
              <w:tab/>
            </w:r>
            <w:r w:rsidRPr="00D44342">
              <w:rPr>
                <w:b/>
                <w:i/>
              </w:rPr>
              <w:t>accoglie con favore il contributo della strategia Global Gateway al rafforzamento della connettività e degli investimenti nel Mediterraneo; chiede investimenti prioritari nei settori dei trasporti, dell'energia, delle infrastrutture digitali, dell'istruzione e dell'innovazione al fine di rafforzare l'integrazione regionale, la competitività e la resilienza;</w:t>
            </w:r>
          </w:p>
        </w:tc>
      </w:tr>
    </w:tbl>
    <w:p w14:paraId="6F9AFCAE"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27DC8916" w14:textId="77777777" w:rsidR="00DF724D" w:rsidRPr="00D44342" w:rsidRDefault="00DF724D" w:rsidP="00DF724D">
      <w:r w:rsidRPr="00D44342">
        <w:rPr>
          <w:rStyle w:val="HideTWBExt"/>
        </w:rPr>
        <w:t>&lt;/Amend&gt;</w:t>
      </w:r>
    </w:p>
    <w:p w14:paraId="4F57C047"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330</w:t>
      </w:r>
      <w:r w:rsidRPr="00D44342">
        <w:rPr>
          <w:rStyle w:val="HideTWBExt"/>
          <w:b w:val="0"/>
        </w:rPr>
        <w:t>&lt;/NumAm&gt;</w:t>
      </w:r>
    </w:p>
    <w:p w14:paraId="74783DC7" w14:textId="77777777" w:rsidR="00DF724D" w:rsidRPr="00D44342" w:rsidRDefault="00DF724D" w:rsidP="00DF724D">
      <w:pPr>
        <w:pStyle w:val="NormalBold"/>
      </w:pPr>
      <w:r w:rsidRPr="00D44342">
        <w:rPr>
          <w:rStyle w:val="HideTWBExt"/>
          <w:b w:val="0"/>
        </w:rPr>
        <w:t>&lt;RepeatBlock-By&gt;&lt;Members&gt;</w:t>
      </w:r>
      <w:r w:rsidRPr="00D44342">
        <w:t>Alberico Gambino, Ruggero Razza, Carlo Fidanza</w:t>
      </w:r>
      <w:r w:rsidRPr="00D44342">
        <w:rPr>
          <w:rStyle w:val="HideTWBExt"/>
          <w:b w:val="0"/>
        </w:rPr>
        <w:t>&lt;/Members&gt;</w:t>
      </w:r>
    </w:p>
    <w:p w14:paraId="43E70144" w14:textId="77777777" w:rsidR="00DF724D" w:rsidRPr="00D44342" w:rsidRDefault="00DF724D" w:rsidP="00DF724D">
      <w:pPr>
        <w:pStyle w:val="NormalBold"/>
      </w:pPr>
      <w:r w:rsidRPr="00D44342">
        <w:rPr>
          <w:rStyle w:val="HideTWBExt"/>
          <w:b w:val="0"/>
        </w:rPr>
        <w:t>&lt;/RepeatBlock-By&gt;</w:t>
      </w:r>
    </w:p>
    <w:p w14:paraId="10285EDB"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77CBA02B" w14:textId="77777777" w:rsidR="00DF724D" w:rsidRPr="00D44342" w:rsidRDefault="00DF724D" w:rsidP="00DF724D">
      <w:pPr>
        <w:pStyle w:val="NormalBold"/>
      </w:pPr>
      <w:r w:rsidRPr="00D44342">
        <w:rPr>
          <w:rStyle w:val="HideTWBExt"/>
          <w:b w:val="0"/>
        </w:rPr>
        <w:t>&lt;Article&gt;</w:t>
      </w:r>
      <w:r w:rsidRPr="00D44342">
        <w:t>Paragrafo 18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14D881DF" w14:textId="77777777" w:rsidTr="00301803">
        <w:trPr>
          <w:trHeight w:hRule="exact" w:val="240"/>
          <w:jc w:val="center"/>
        </w:trPr>
        <w:tc>
          <w:tcPr>
            <w:tcW w:w="9752" w:type="dxa"/>
            <w:gridSpan w:val="2"/>
            <w:tcBorders>
              <w:top w:val="nil"/>
              <w:left w:val="nil"/>
              <w:bottom w:val="nil"/>
              <w:right w:val="nil"/>
            </w:tcBorders>
          </w:tcPr>
          <w:p w14:paraId="59CC7CB1" w14:textId="77777777" w:rsidR="00DF724D" w:rsidRPr="00D44342" w:rsidRDefault="00DF724D" w:rsidP="00301803"/>
        </w:tc>
      </w:tr>
      <w:tr w:rsidR="00DF724D" w:rsidRPr="00D44342" w14:paraId="6102531B" w14:textId="77777777" w:rsidTr="00301803">
        <w:trPr>
          <w:trHeight w:val="240"/>
          <w:jc w:val="center"/>
        </w:trPr>
        <w:tc>
          <w:tcPr>
            <w:tcW w:w="4876" w:type="dxa"/>
            <w:tcBorders>
              <w:top w:val="nil"/>
              <w:left w:val="nil"/>
              <w:bottom w:val="nil"/>
              <w:right w:val="nil"/>
            </w:tcBorders>
          </w:tcPr>
          <w:p w14:paraId="50FB0D3F"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4A37FD6E" w14:textId="77777777" w:rsidR="00DF724D" w:rsidRPr="00D44342" w:rsidRDefault="00DF724D" w:rsidP="00301803">
            <w:pPr>
              <w:pStyle w:val="AmColumnHeading"/>
            </w:pPr>
            <w:r w:rsidRPr="00D44342">
              <w:t>Emendamento</w:t>
            </w:r>
          </w:p>
        </w:tc>
      </w:tr>
      <w:tr w:rsidR="00DF724D" w:rsidRPr="00D44342" w14:paraId="5908848D" w14:textId="77777777" w:rsidTr="00301803">
        <w:trPr>
          <w:jc w:val="center"/>
        </w:trPr>
        <w:tc>
          <w:tcPr>
            <w:tcW w:w="4876" w:type="dxa"/>
            <w:tcBorders>
              <w:top w:val="nil"/>
              <w:left w:val="nil"/>
              <w:bottom w:val="nil"/>
              <w:right w:val="nil"/>
            </w:tcBorders>
          </w:tcPr>
          <w:p w14:paraId="313B0D19" w14:textId="77777777" w:rsidR="00DF724D" w:rsidRPr="00D44342" w:rsidRDefault="00DF724D" w:rsidP="00301803">
            <w:pPr>
              <w:pStyle w:val="Normal6a"/>
            </w:pPr>
          </w:p>
        </w:tc>
        <w:tc>
          <w:tcPr>
            <w:tcW w:w="4876" w:type="dxa"/>
            <w:tcBorders>
              <w:top w:val="nil"/>
              <w:left w:val="nil"/>
              <w:bottom w:val="nil"/>
              <w:right w:val="nil"/>
            </w:tcBorders>
          </w:tcPr>
          <w:p w14:paraId="41724D33" w14:textId="77777777" w:rsidR="00DF724D" w:rsidRPr="00D44342" w:rsidRDefault="00DF724D" w:rsidP="00301803">
            <w:pPr>
              <w:pStyle w:val="Normal6a"/>
            </w:pPr>
            <w:r w:rsidRPr="00D44342">
              <w:rPr>
                <w:b/>
                <w:i/>
              </w:rPr>
              <w:t>18 bis.</w:t>
            </w:r>
            <w:r w:rsidRPr="00D44342">
              <w:tab/>
            </w:r>
            <w:r w:rsidRPr="00D44342">
              <w:rPr>
                <w:b/>
                <w:i/>
              </w:rPr>
              <w:t>chiede che il patto rafforzi la sicurezza economica dell'Unione e dei suoi partner mediterranei riducendo le dipendenze strategiche eccessive, in particolare nei settori dell'energia, delle materie prime critiche, della logistica marittima, della connettività digitale e delle catene di approvvigionamento critiche;</w:t>
            </w:r>
          </w:p>
        </w:tc>
      </w:tr>
    </w:tbl>
    <w:p w14:paraId="36D20C0F"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33257870" w14:textId="77777777" w:rsidR="00DF724D" w:rsidRPr="00D44342" w:rsidRDefault="00DF724D" w:rsidP="00DF724D">
      <w:r w:rsidRPr="00D44342">
        <w:rPr>
          <w:rStyle w:val="HideTWBExt"/>
        </w:rPr>
        <w:t>&lt;/Amend&gt;</w:t>
      </w:r>
    </w:p>
    <w:p w14:paraId="4DF2E913"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331</w:t>
      </w:r>
      <w:r w:rsidRPr="00D44342">
        <w:rPr>
          <w:rStyle w:val="HideTWBExt"/>
          <w:b w:val="0"/>
        </w:rPr>
        <w:t>&lt;/NumAm&gt;</w:t>
      </w:r>
    </w:p>
    <w:p w14:paraId="7AE45770" w14:textId="77777777" w:rsidR="00DF724D" w:rsidRPr="00D44342" w:rsidRDefault="00DF724D" w:rsidP="00DF724D">
      <w:pPr>
        <w:pStyle w:val="NormalBold"/>
      </w:pPr>
      <w:r w:rsidRPr="00D44342">
        <w:rPr>
          <w:rStyle w:val="HideTWBExt"/>
          <w:b w:val="0"/>
        </w:rPr>
        <w:t>&lt;RepeatBlock-By&gt;&lt;Members&gt;</w:t>
      </w:r>
      <w:r w:rsidRPr="00D44342">
        <w:t>Laura Ballarín Cereza, Javi López</w:t>
      </w:r>
      <w:r w:rsidRPr="00D44342">
        <w:rPr>
          <w:rStyle w:val="HideTWBExt"/>
          <w:b w:val="0"/>
        </w:rPr>
        <w:t>&lt;/Members&gt;</w:t>
      </w:r>
    </w:p>
    <w:p w14:paraId="24FB6637" w14:textId="77777777" w:rsidR="00DF724D" w:rsidRPr="00D44342" w:rsidRDefault="00DF724D" w:rsidP="00DF724D">
      <w:pPr>
        <w:pStyle w:val="NormalBold"/>
      </w:pPr>
      <w:r w:rsidRPr="00D44342">
        <w:rPr>
          <w:rStyle w:val="HideTWBExt"/>
          <w:b w:val="0"/>
        </w:rPr>
        <w:t>&lt;/RepeatBlock-By&gt;</w:t>
      </w:r>
    </w:p>
    <w:p w14:paraId="5B8D0FA4"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4D9DE13E" w14:textId="77777777" w:rsidR="00DF724D" w:rsidRPr="00D44342" w:rsidRDefault="00DF724D" w:rsidP="00DF724D">
      <w:pPr>
        <w:pStyle w:val="NormalBold"/>
      </w:pPr>
      <w:r w:rsidRPr="00D44342">
        <w:rPr>
          <w:rStyle w:val="HideTWBExt"/>
          <w:b w:val="0"/>
        </w:rPr>
        <w:t>&lt;Article&gt;</w:t>
      </w:r>
      <w:r w:rsidRPr="00D44342">
        <w:t>Paragrafo 18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19544CAF" w14:textId="77777777" w:rsidTr="00301803">
        <w:trPr>
          <w:trHeight w:hRule="exact" w:val="240"/>
          <w:jc w:val="center"/>
        </w:trPr>
        <w:tc>
          <w:tcPr>
            <w:tcW w:w="9752" w:type="dxa"/>
            <w:gridSpan w:val="2"/>
            <w:tcBorders>
              <w:top w:val="nil"/>
              <w:left w:val="nil"/>
              <w:bottom w:val="nil"/>
              <w:right w:val="nil"/>
            </w:tcBorders>
          </w:tcPr>
          <w:p w14:paraId="3CD6D91F" w14:textId="77777777" w:rsidR="00DF724D" w:rsidRPr="00D44342" w:rsidRDefault="00DF724D" w:rsidP="00301803"/>
        </w:tc>
      </w:tr>
      <w:tr w:rsidR="00DF724D" w:rsidRPr="00D44342" w14:paraId="79722C08" w14:textId="77777777" w:rsidTr="00301803">
        <w:trPr>
          <w:trHeight w:val="240"/>
          <w:jc w:val="center"/>
        </w:trPr>
        <w:tc>
          <w:tcPr>
            <w:tcW w:w="4876" w:type="dxa"/>
            <w:tcBorders>
              <w:top w:val="nil"/>
              <w:left w:val="nil"/>
              <w:bottom w:val="nil"/>
              <w:right w:val="nil"/>
            </w:tcBorders>
          </w:tcPr>
          <w:p w14:paraId="520EA7EB"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174CD41D" w14:textId="77777777" w:rsidR="00DF724D" w:rsidRPr="00D44342" w:rsidRDefault="00DF724D" w:rsidP="00301803">
            <w:pPr>
              <w:pStyle w:val="AmColumnHeading"/>
            </w:pPr>
            <w:r w:rsidRPr="00D44342">
              <w:t>Emendamento</w:t>
            </w:r>
          </w:p>
        </w:tc>
      </w:tr>
      <w:tr w:rsidR="00DF724D" w:rsidRPr="00D44342" w14:paraId="79E00F7D" w14:textId="77777777" w:rsidTr="00301803">
        <w:trPr>
          <w:jc w:val="center"/>
        </w:trPr>
        <w:tc>
          <w:tcPr>
            <w:tcW w:w="4876" w:type="dxa"/>
            <w:tcBorders>
              <w:top w:val="nil"/>
              <w:left w:val="nil"/>
              <w:bottom w:val="nil"/>
              <w:right w:val="nil"/>
            </w:tcBorders>
          </w:tcPr>
          <w:p w14:paraId="2C102465" w14:textId="77777777" w:rsidR="00DF724D" w:rsidRPr="00D44342" w:rsidRDefault="00DF724D" w:rsidP="00301803">
            <w:pPr>
              <w:pStyle w:val="Normal6a"/>
            </w:pPr>
          </w:p>
        </w:tc>
        <w:tc>
          <w:tcPr>
            <w:tcW w:w="4876" w:type="dxa"/>
            <w:tcBorders>
              <w:top w:val="nil"/>
              <w:left w:val="nil"/>
              <w:bottom w:val="nil"/>
              <w:right w:val="nil"/>
            </w:tcBorders>
          </w:tcPr>
          <w:p w14:paraId="02510957" w14:textId="77777777" w:rsidR="00DF724D" w:rsidRPr="00D44342" w:rsidRDefault="00DF724D" w:rsidP="00301803">
            <w:pPr>
              <w:pStyle w:val="Normal6a"/>
            </w:pPr>
            <w:r w:rsidRPr="00D44342">
              <w:rPr>
                <w:b/>
                <w:i/>
              </w:rPr>
              <w:t>18 bis.</w:t>
            </w:r>
            <w:r w:rsidRPr="00D44342">
              <w:tab/>
            </w:r>
            <w:r w:rsidRPr="00D44342">
              <w:rPr>
                <w:b/>
                <w:i/>
              </w:rPr>
              <w:t>incoraggia lo sviluppo di un quadro regionale coordinato per l'allerta precoce, la preparazione in caso di siccità, la prevenzione degli incendi boschivi e pratiche agricole resilienti, ricorrendo alle capacità esistenti e rafforzando la cooperazione tra gli attori pertinenti;</w:t>
            </w:r>
          </w:p>
        </w:tc>
      </w:tr>
    </w:tbl>
    <w:p w14:paraId="23BF3A28"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7A26D1CA" w14:textId="77777777" w:rsidR="00DF724D" w:rsidRPr="00D44342" w:rsidRDefault="00DF724D" w:rsidP="00DF724D">
      <w:r w:rsidRPr="00D44342">
        <w:rPr>
          <w:rStyle w:val="HideTWBExt"/>
        </w:rPr>
        <w:t>&lt;/Amend&gt;</w:t>
      </w:r>
    </w:p>
    <w:p w14:paraId="1CD30022"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332</w:t>
      </w:r>
      <w:r w:rsidRPr="00D44342">
        <w:rPr>
          <w:rStyle w:val="HideTWBExt"/>
          <w:b w:val="0"/>
        </w:rPr>
        <w:t>&lt;/NumAm&gt;</w:t>
      </w:r>
    </w:p>
    <w:p w14:paraId="65B8D3B1" w14:textId="77777777" w:rsidR="00DF724D" w:rsidRPr="00D44342" w:rsidRDefault="00DF724D" w:rsidP="00DF724D">
      <w:pPr>
        <w:pStyle w:val="NormalBold"/>
      </w:pPr>
      <w:r w:rsidRPr="00D44342">
        <w:rPr>
          <w:rStyle w:val="HideTWBExt"/>
          <w:b w:val="0"/>
        </w:rPr>
        <w:t>&lt;RepeatBlock-By&gt;&lt;Members&gt;</w:t>
      </w:r>
      <w:r w:rsidRPr="00D44342">
        <w:t>Tomasz Froelich</w:t>
      </w:r>
      <w:r w:rsidRPr="00D44342">
        <w:rPr>
          <w:rStyle w:val="HideTWBExt"/>
          <w:b w:val="0"/>
        </w:rPr>
        <w:t>&lt;/Members&gt;</w:t>
      </w:r>
    </w:p>
    <w:p w14:paraId="7E9E281B" w14:textId="77777777" w:rsidR="00DF724D" w:rsidRPr="00D44342" w:rsidRDefault="00DF724D" w:rsidP="00DF724D">
      <w:pPr>
        <w:pStyle w:val="NormalBold"/>
      </w:pPr>
      <w:r w:rsidRPr="00D44342">
        <w:rPr>
          <w:rStyle w:val="HideTWBExt"/>
          <w:b w:val="0"/>
        </w:rPr>
        <w:t>&lt;/RepeatBlock-By&gt;</w:t>
      </w:r>
    </w:p>
    <w:p w14:paraId="147588D9"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7C0FBC2E" w14:textId="77777777" w:rsidR="00DF724D" w:rsidRPr="00D44342" w:rsidRDefault="00DF724D" w:rsidP="00DF724D">
      <w:pPr>
        <w:pStyle w:val="NormalBold"/>
      </w:pPr>
      <w:r w:rsidRPr="00D44342">
        <w:rPr>
          <w:rStyle w:val="HideTWBExt"/>
          <w:b w:val="0"/>
        </w:rPr>
        <w:t>&lt;Article&gt;</w:t>
      </w:r>
      <w:r w:rsidRPr="00D44342">
        <w:t>Paragrafo 18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2BB69D61" w14:textId="77777777" w:rsidTr="00301803">
        <w:trPr>
          <w:trHeight w:hRule="exact" w:val="240"/>
          <w:jc w:val="center"/>
        </w:trPr>
        <w:tc>
          <w:tcPr>
            <w:tcW w:w="9752" w:type="dxa"/>
            <w:gridSpan w:val="2"/>
            <w:tcBorders>
              <w:top w:val="nil"/>
              <w:left w:val="nil"/>
              <w:bottom w:val="nil"/>
              <w:right w:val="nil"/>
            </w:tcBorders>
          </w:tcPr>
          <w:p w14:paraId="02B31844" w14:textId="77777777" w:rsidR="00DF724D" w:rsidRPr="00D44342" w:rsidRDefault="00DF724D" w:rsidP="00301803"/>
        </w:tc>
      </w:tr>
      <w:tr w:rsidR="00DF724D" w:rsidRPr="00D44342" w14:paraId="74E3B409" w14:textId="77777777" w:rsidTr="00301803">
        <w:trPr>
          <w:trHeight w:val="240"/>
          <w:jc w:val="center"/>
        </w:trPr>
        <w:tc>
          <w:tcPr>
            <w:tcW w:w="4876" w:type="dxa"/>
            <w:tcBorders>
              <w:top w:val="nil"/>
              <w:left w:val="nil"/>
              <w:bottom w:val="nil"/>
              <w:right w:val="nil"/>
            </w:tcBorders>
          </w:tcPr>
          <w:p w14:paraId="17C06052"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4A3BD83F" w14:textId="77777777" w:rsidR="00DF724D" w:rsidRPr="00D44342" w:rsidRDefault="00DF724D" w:rsidP="00301803">
            <w:pPr>
              <w:pStyle w:val="AmColumnHeading"/>
            </w:pPr>
            <w:r w:rsidRPr="00D44342">
              <w:t>Emendamento</w:t>
            </w:r>
          </w:p>
        </w:tc>
      </w:tr>
      <w:tr w:rsidR="00DF724D" w:rsidRPr="00D44342" w14:paraId="3FA7B13C" w14:textId="77777777" w:rsidTr="00301803">
        <w:trPr>
          <w:jc w:val="center"/>
        </w:trPr>
        <w:tc>
          <w:tcPr>
            <w:tcW w:w="4876" w:type="dxa"/>
            <w:tcBorders>
              <w:top w:val="nil"/>
              <w:left w:val="nil"/>
              <w:bottom w:val="nil"/>
              <w:right w:val="nil"/>
            </w:tcBorders>
          </w:tcPr>
          <w:p w14:paraId="5E7EC497" w14:textId="77777777" w:rsidR="00DF724D" w:rsidRPr="00D44342" w:rsidRDefault="00DF724D" w:rsidP="00301803">
            <w:pPr>
              <w:pStyle w:val="Normal6a"/>
            </w:pPr>
          </w:p>
        </w:tc>
        <w:tc>
          <w:tcPr>
            <w:tcW w:w="4876" w:type="dxa"/>
            <w:tcBorders>
              <w:top w:val="nil"/>
              <w:left w:val="nil"/>
              <w:bottom w:val="nil"/>
              <w:right w:val="nil"/>
            </w:tcBorders>
          </w:tcPr>
          <w:p w14:paraId="4048B07E" w14:textId="77777777" w:rsidR="00DF724D" w:rsidRPr="00D44342" w:rsidRDefault="00DF724D" w:rsidP="00301803">
            <w:pPr>
              <w:pStyle w:val="Normal6a"/>
            </w:pPr>
            <w:r w:rsidRPr="00D44342">
              <w:rPr>
                <w:b/>
                <w:i/>
              </w:rPr>
              <w:t>18 bis.</w:t>
            </w:r>
            <w:r w:rsidRPr="00D44342">
              <w:tab/>
            </w:r>
            <w:r w:rsidRPr="00D44342">
              <w:rPr>
                <w:b/>
                <w:i/>
              </w:rPr>
              <w:t>sottolinea la necessità di rafforzare la tutela giuridica degli investitori e di semplificare le leggi e le normative nazionali per stimolare la crescita del settore privato locale e rafforzare le catene di approvvigionamento locali attorno agli investimenti industriali europei;</w:t>
            </w:r>
          </w:p>
        </w:tc>
      </w:tr>
    </w:tbl>
    <w:p w14:paraId="1F470E03"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03F139F2" w14:textId="77777777" w:rsidR="00DF724D" w:rsidRPr="00D44342" w:rsidRDefault="00DF724D" w:rsidP="00DF724D">
      <w:r w:rsidRPr="00D44342">
        <w:rPr>
          <w:rStyle w:val="HideTWBExt"/>
        </w:rPr>
        <w:t>&lt;/Amend&gt;</w:t>
      </w:r>
    </w:p>
    <w:p w14:paraId="07A73312"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333</w:t>
      </w:r>
      <w:r w:rsidRPr="00D44342">
        <w:rPr>
          <w:rStyle w:val="HideTWBExt"/>
          <w:b w:val="0"/>
        </w:rPr>
        <w:t>&lt;/NumAm&gt;</w:t>
      </w:r>
    </w:p>
    <w:p w14:paraId="345EDD22" w14:textId="77777777" w:rsidR="00DF724D" w:rsidRPr="00D44342" w:rsidRDefault="00DF724D" w:rsidP="00DF724D">
      <w:pPr>
        <w:pStyle w:val="NormalBold"/>
      </w:pPr>
      <w:r w:rsidRPr="00D44342">
        <w:rPr>
          <w:rStyle w:val="HideTWBExt"/>
          <w:b w:val="0"/>
        </w:rPr>
        <w:t>&lt;RepeatBlock-By&gt;&lt;Members&gt;</w:t>
      </w:r>
      <w:r w:rsidRPr="00D44342">
        <w:t>Giorgio Gori, Nicola Zingaretti</w:t>
      </w:r>
      <w:r w:rsidRPr="00D44342">
        <w:rPr>
          <w:rStyle w:val="HideTWBExt"/>
          <w:b w:val="0"/>
        </w:rPr>
        <w:t>&lt;/Members&gt;</w:t>
      </w:r>
    </w:p>
    <w:p w14:paraId="36561F8B" w14:textId="77777777" w:rsidR="00DF724D" w:rsidRPr="00D44342" w:rsidRDefault="00DF724D" w:rsidP="00DF724D">
      <w:pPr>
        <w:pStyle w:val="NormalBold"/>
      </w:pPr>
      <w:r w:rsidRPr="00D44342">
        <w:rPr>
          <w:rStyle w:val="HideTWBExt"/>
          <w:b w:val="0"/>
        </w:rPr>
        <w:t>&lt;/RepeatBlock-By&gt;</w:t>
      </w:r>
    </w:p>
    <w:p w14:paraId="2104E832"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544C91B1" w14:textId="77777777" w:rsidR="00DF724D" w:rsidRPr="00D44342" w:rsidRDefault="00DF724D" w:rsidP="00DF724D">
      <w:pPr>
        <w:pStyle w:val="NormalBold"/>
      </w:pPr>
      <w:r w:rsidRPr="00D44342">
        <w:rPr>
          <w:rStyle w:val="HideTWBExt"/>
          <w:b w:val="0"/>
        </w:rPr>
        <w:t>&lt;Article&gt;</w:t>
      </w:r>
      <w:r w:rsidRPr="00D44342">
        <w:t>Paragrafo 18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3754E98B" w14:textId="77777777" w:rsidTr="00301803">
        <w:trPr>
          <w:trHeight w:hRule="exact" w:val="240"/>
          <w:jc w:val="center"/>
        </w:trPr>
        <w:tc>
          <w:tcPr>
            <w:tcW w:w="9752" w:type="dxa"/>
            <w:gridSpan w:val="2"/>
            <w:tcBorders>
              <w:top w:val="nil"/>
              <w:left w:val="nil"/>
              <w:bottom w:val="nil"/>
              <w:right w:val="nil"/>
            </w:tcBorders>
          </w:tcPr>
          <w:p w14:paraId="187E10BD" w14:textId="77777777" w:rsidR="00DF724D" w:rsidRPr="00D44342" w:rsidRDefault="00DF724D" w:rsidP="00301803"/>
        </w:tc>
      </w:tr>
      <w:tr w:rsidR="00DF724D" w:rsidRPr="00D44342" w14:paraId="2B2EE6CD" w14:textId="77777777" w:rsidTr="00301803">
        <w:trPr>
          <w:trHeight w:val="240"/>
          <w:jc w:val="center"/>
        </w:trPr>
        <w:tc>
          <w:tcPr>
            <w:tcW w:w="4876" w:type="dxa"/>
            <w:tcBorders>
              <w:top w:val="nil"/>
              <w:left w:val="nil"/>
              <w:bottom w:val="nil"/>
              <w:right w:val="nil"/>
            </w:tcBorders>
          </w:tcPr>
          <w:p w14:paraId="4F904CE4"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6DE2A709" w14:textId="77777777" w:rsidR="00DF724D" w:rsidRPr="00D44342" w:rsidRDefault="00DF724D" w:rsidP="00301803">
            <w:pPr>
              <w:pStyle w:val="AmColumnHeading"/>
            </w:pPr>
            <w:r w:rsidRPr="00D44342">
              <w:t>Emendamento</w:t>
            </w:r>
          </w:p>
        </w:tc>
      </w:tr>
      <w:tr w:rsidR="00DF724D" w:rsidRPr="00D44342" w14:paraId="198C3390" w14:textId="77777777" w:rsidTr="00301803">
        <w:trPr>
          <w:jc w:val="center"/>
        </w:trPr>
        <w:tc>
          <w:tcPr>
            <w:tcW w:w="4876" w:type="dxa"/>
            <w:tcBorders>
              <w:top w:val="nil"/>
              <w:left w:val="nil"/>
              <w:bottom w:val="nil"/>
              <w:right w:val="nil"/>
            </w:tcBorders>
          </w:tcPr>
          <w:p w14:paraId="41591AEB" w14:textId="77777777" w:rsidR="00DF724D" w:rsidRPr="00D44342" w:rsidRDefault="00DF724D" w:rsidP="00301803">
            <w:pPr>
              <w:pStyle w:val="Normal6a"/>
            </w:pPr>
          </w:p>
        </w:tc>
        <w:tc>
          <w:tcPr>
            <w:tcW w:w="4876" w:type="dxa"/>
            <w:tcBorders>
              <w:top w:val="nil"/>
              <w:left w:val="nil"/>
              <w:bottom w:val="nil"/>
              <w:right w:val="nil"/>
            </w:tcBorders>
          </w:tcPr>
          <w:p w14:paraId="126A780D" w14:textId="77777777" w:rsidR="00DF724D" w:rsidRPr="00D44342" w:rsidRDefault="00DF724D" w:rsidP="00301803">
            <w:pPr>
              <w:pStyle w:val="Normal6a"/>
            </w:pPr>
            <w:r w:rsidRPr="00D44342">
              <w:rPr>
                <w:b/>
                <w:i/>
              </w:rPr>
              <w:t>18 bis.</w:t>
            </w:r>
            <w:r w:rsidRPr="00D44342">
              <w:tab/>
            </w:r>
            <w:r w:rsidRPr="00D44342">
              <w:rPr>
                <w:b/>
                <w:i/>
              </w:rPr>
              <w:t>sostiene l'armonizzazione degli attuali strumenti finanziari nazionali, europei e internazionali nell'ambito di un quadro europeo, al fine di stimolare i flussi di investimenti bilaterali nei settori strategici reciproci;</w:t>
            </w:r>
          </w:p>
        </w:tc>
      </w:tr>
    </w:tbl>
    <w:p w14:paraId="32A2CE91"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2ADB4D72" w14:textId="77777777" w:rsidR="00DF724D" w:rsidRPr="00D44342" w:rsidRDefault="00DF724D" w:rsidP="00DF724D">
      <w:r w:rsidRPr="00D44342">
        <w:rPr>
          <w:rStyle w:val="HideTWBExt"/>
        </w:rPr>
        <w:t>&lt;/Amend&gt;</w:t>
      </w:r>
    </w:p>
    <w:p w14:paraId="701DB157"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334</w:t>
      </w:r>
      <w:r w:rsidRPr="00D44342">
        <w:rPr>
          <w:rStyle w:val="HideTWBExt"/>
          <w:b w:val="0"/>
        </w:rPr>
        <w:t>&lt;/NumAm&gt;</w:t>
      </w:r>
    </w:p>
    <w:p w14:paraId="3E293B3C" w14:textId="77777777" w:rsidR="00DF724D" w:rsidRPr="00D44342" w:rsidRDefault="00DF724D" w:rsidP="00DF724D">
      <w:pPr>
        <w:pStyle w:val="NormalBold"/>
      </w:pPr>
      <w:r w:rsidRPr="00D44342">
        <w:rPr>
          <w:rStyle w:val="HideTWBExt"/>
          <w:b w:val="0"/>
        </w:rPr>
        <w:t>&lt;RepeatBlock-By&gt;&lt;Members&gt;</w:t>
      </w:r>
      <w:r w:rsidRPr="00D44342">
        <w:t>Marco Tarquinio, Nicola Zingaretti, Robert Biedroń, Murielle Laurent, Cecilia Strada, Marta Temido, Matjaž Nemec, Leire Pajín, Udo Bullmann, Hana Jalloul Muro, Nikolas Farantouris</w:t>
      </w:r>
      <w:r w:rsidRPr="00D44342">
        <w:rPr>
          <w:rStyle w:val="HideTWBExt"/>
          <w:b w:val="0"/>
        </w:rPr>
        <w:t>&lt;/Members&gt;</w:t>
      </w:r>
    </w:p>
    <w:p w14:paraId="4ED2448A" w14:textId="77777777" w:rsidR="00DF724D" w:rsidRPr="00D44342" w:rsidRDefault="00DF724D" w:rsidP="00DF724D">
      <w:pPr>
        <w:pStyle w:val="NormalBold"/>
      </w:pPr>
      <w:r w:rsidRPr="00D44342">
        <w:rPr>
          <w:rStyle w:val="HideTWBExt"/>
          <w:b w:val="0"/>
        </w:rPr>
        <w:t>&lt;/RepeatBlock-By&gt;</w:t>
      </w:r>
    </w:p>
    <w:p w14:paraId="739C3081"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49FDC4EA" w14:textId="77777777" w:rsidR="00DF724D" w:rsidRPr="00D44342" w:rsidRDefault="00DF724D" w:rsidP="00DF724D">
      <w:pPr>
        <w:pStyle w:val="NormalBold"/>
      </w:pPr>
      <w:r w:rsidRPr="00D44342">
        <w:rPr>
          <w:rStyle w:val="HideTWBExt"/>
          <w:b w:val="0"/>
        </w:rPr>
        <w:t>&lt;Article&gt;</w:t>
      </w:r>
      <w:r w:rsidRPr="00D44342">
        <w:t>Paragrafo 18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48B6E050" w14:textId="77777777" w:rsidTr="00301803">
        <w:trPr>
          <w:trHeight w:hRule="exact" w:val="240"/>
          <w:jc w:val="center"/>
        </w:trPr>
        <w:tc>
          <w:tcPr>
            <w:tcW w:w="9752" w:type="dxa"/>
            <w:gridSpan w:val="2"/>
            <w:tcBorders>
              <w:top w:val="nil"/>
              <w:left w:val="nil"/>
              <w:bottom w:val="nil"/>
              <w:right w:val="nil"/>
            </w:tcBorders>
          </w:tcPr>
          <w:p w14:paraId="27782F2F" w14:textId="77777777" w:rsidR="00DF724D" w:rsidRPr="00D44342" w:rsidRDefault="00DF724D" w:rsidP="00301803"/>
        </w:tc>
      </w:tr>
      <w:tr w:rsidR="00DF724D" w:rsidRPr="00D44342" w14:paraId="7266334C" w14:textId="77777777" w:rsidTr="00301803">
        <w:trPr>
          <w:trHeight w:val="240"/>
          <w:jc w:val="center"/>
        </w:trPr>
        <w:tc>
          <w:tcPr>
            <w:tcW w:w="4876" w:type="dxa"/>
            <w:tcBorders>
              <w:top w:val="nil"/>
              <w:left w:val="nil"/>
              <w:bottom w:val="nil"/>
              <w:right w:val="nil"/>
            </w:tcBorders>
          </w:tcPr>
          <w:p w14:paraId="2AC8266B"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5B76AA0A" w14:textId="77777777" w:rsidR="00DF724D" w:rsidRPr="00D44342" w:rsidRDefault="00DF724D" w:rsidP="00301803">
            <w:pPr>
              <w:pStyle w:val="AmColumnHeading"/>
            </w:pPr>
            <w:r w:rsidRPr="00D44342">
              <w:t>Emendamento</w:t>
            </w:r>
          </w:p>
        </w:tc>
      </w:tr>
      <w:tr w:rsidR="00DF724D" w:rsidRPr="00D44342" w14:paraId="4128ED72" w14:textId="77777777" w:rsidTr="00301803">
        <w:trPr>
          <w:jc w:val="center"/>
        </w:trPr>
        <w:tc>
          <w:tcPr>
            <w:tcW w:w="4876" w:type="dxa"/>
            <w:tcBorders>
              <w:top w:val="nil"/>
              <w:left w:val="nil"/>
              <w:bottom w:val="nil"/>
              <w:right w:val="nil"/>
            </w:tcBorders>
          </w:tcPr>
          <w:p w14:paraId="55CAD981" w14:textId="77777777" w:rsidR="00DF724D" w:rsidRPr="00D44342" w:rsidRDefault="00DF724D" w:rsidP="00301803">
            <w:pPr>
              <w:pStyle w:val="Normal6a"/>
            </w:pPr>
          </w:p>
        </w:tc>
        <w:tc>
          <w:tcPr>
            <w:tcW w:w="4876" w:type="dxa"/>
            <w:tcBorders>
              <w:top w:val="nil"/>
              <w:left w:val="nil"/>
              <w:bottom w:val="nil"/>
              <w:right w:val="nil"/>
            </w:tcBorders>
          </w:tcPr>
          <w:p w14:paraId="6206FD1B" w14:textId="77777777" w:rsidR="00DF724D" w:rsidRPr="00D44342" w:rsidRDefault="00DF724D" w:rsidP="00301803">
            <w:pPr>
              <w:pStyle w:val="Normal6a"/>
            </w:pPr>
            <w:r w:rsidRPr="00D44342">
              <w:rPr>
                <w:b/>
                <w:i/>
              </w:rPr>
              <w:t>18 bis.</w:t>
            </w:r>
            <w:r w:rsidRPr="00D44342">
              <w:tab/>
            </w:r>
            <w:r w:rsidRPr="00D44342">
              <w:rPr>
                <w:b/>
                <w:i/>
              </w:rPr>
              <w:t>sottolinea che la cooperazione economica nell'ambito del patto dovrebbe mirare alla creazione di posti di lavoro di qualità, al rafforzamento dell'inclusione sociale e alla riduzione delle disuguaglianze all'interno dei paesi e tra di essi;</w:t>
            </w:r>
          </w:p>
        </w:tc>
      </w:tr>
    </w:tbl>
    <w:p w14:paraId="5A29F2D3"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16555C46" w14:textId="77777777" w:rsidR="00DF724D" w:rsidRPr="00D44342" w:rsidRDefault="00DF724D" w:rsidP="00DF724D">
      <w:r w:rsidRPr="00D44342">
        <w:rPr>
          <w:rStyle w:val="HideTWBExt"/>
        </w:rPr>
        <w:t>&lt;/Amend&gt;</w:t>
      </w:r>
    </w:p>
    <w:p w14:paraId="39D59EBE"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335</w:t>
      </w:r>
      <w:r w:rsidRPr="00D44342">
        <w:rPr>
          <w:rStyle w:val="HideTWBExt"/>
          <w:b w:val="0"/>
        </w:rPr>
        <w:t>&lt;/NumAm&gt;</w:t>
      </w:r>
    </w:p>
    <w:p w14:paraId="5337A3E2" w14:textId="77777777" w:rsidR="00DF724D" w:rsidRPr="00D44342" w:rsidRDefault="00DF724D" w:rsidP="00DF724D">
      <w:pPr>
        <w:pStyle w:val="NormalBold"/>
      </w:pPr>
      <w:r w:rsidRPr="00D44342">
        <w:rPr>
          <w:rStyle w:val="HideTWBExt"/>
          <w:b w:val="0"/>
        </w:rPr>
        <w:t>&lt;RepeatBlock-By&gt;&lt;Members&gt;</w:t>
      </w:r>
      <w:r w:rsidRPr="00D44342">
        <w:t>Sebastian Tynkkynen</w:t>
      </w:r>
      <w:r w:rsidRPr="00D44342">
        <w:rPr>
          <w:rStyle w:val="HideTWBExt"/>
          <w:b w:val="0"/>
        </w:rPr>
        <w:t>&lt;/Members&gt;</w:t>
      </w:r>
    </w:p>
    <w:p w14:paraId="1896EC2C" w14:textId="77777777" w:rsidR="00DF724D" w:rsidRPr="00D44342" w:rsidRDefault="00DF724D" w:rsidP="00DF724D">
      <w:pPr>
        <w:pStyle w:val="NormalBold"/>
      </w:pPr>
      <w:r w:rsidRPr="00D44342">
        <w:rPr>
          <w:rStyle w:val="HideTWBExt"/>
          <w:b w:val="0"/>
        </w:rPr>
        <w:t>&lt;/RepeatBlock-By&gt;</w:t>
      </w:r>
    </w:p>
    <w:p w14:paraId="70EF0A01"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1D5FC725" w14:textId="77777777" w:rsidR="00DF724D" w:rsidRPr="00D44342" w:rsidRDefault="00DF724D" w:rsidP="00DF724D">
      <w:pPr>
        <w:pStyle w:val="NormalBold"/>
      </w:pPr>
      <w:r w:rsidRPr="00D44342">
        <w:rPr>
          <w:rStyle w:val="HideTWBExt"/>
          <w:b w:val="0"/>
        </w:rPr>
        <w:t>&lt;Article&gt;</w:t>
      </w:r>
      <w:r w:rsidRPr="00D44342">
        <w:t>Paragrafo 18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71137CC" w14:textId="77777777" w:rsidTr="00301803">
        <w:trPr>
          <w:trHeight w:hRule="exact" w:val="240"/>
          <w:jc w:val="center"/>
        </w:trPr>
        <w:tc>
          <w:tcPr>
            <w:tcW w:w="9752" w:type="dxa"/>
            <w:gridSpan w:val="2"/>
            <w:tcBorders>
              <w:top w:val="nil"/>
              <w:left w:val="nil"/>
              <w:bottom w:val="nil"/>
              <w:right w:val="nil"/>
            </w:tcBorders>
          </w:tcPr>
          <w:p w14:paraId="7E6796CD" w14:textId="77777777" w:rsidR="00DF724D" w:rsidRPr="00D44342" w:rsidRDefault="00DF724D" w:rsidP="00301803"/>
        </w:tc>
      </w:tr>
      <w:tr w:rsidR="00DF724D" w:rsidRPr="00D44342" w14:paraId="06D6FBCE" w14:textId="77777777" w:rsidTr="00301803">
        <w:trPr>
          <w:trHeight w:val="240"/>
          <w:jc w:val="center"/>
        </w:trPr>
        <w:tc>
          <w:tcPr>
            <w:tcW w:w="4876" w:type="dxa"/>
            <w:tcBorders>
              <w:top w:val="nil"/>
              <w:left w:val="nil"/>
              <w:bottom w:val="nil"/>
              <w:right w:val="nil"/>
            </w:tcBorders>
          </w:tcPr>
          <w:p w14:paraId="1A967ABB"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19EF27CF" w14:textId="77777777" w:rsidR="00DF724D" w:rsidRPr="00D44342" w:rsidRDefault="00DF724D" w:rsidP="00301803">
            <w:pPr>
              <w:pStyle w:val="AmColumnHeading"/>
            </w:pPr>
            <w:r w:rsidRPr="00D44342">
              <w:t>Emendamento</w:t>
            </w:r>
          </w:p>
        </w:tc>
      </w:tr>
      <w:tr w:rsidR="00DF724D" w:rsidRPr="00D44342" w14:paraId="43D2B745" w14:textId="77777777" w:rsidTr="00301803">
        <w:trPr>
          <w:jc w:val="center"/>
        </w:trPr>
        <w:tc>
          <w:tcPr>
            <w:tcW w:w="4876" w:type="dxa"/>
            <w:tcBorders>
              <w:top w:val="nil"/>
              <w:left w:val="nil"/>
              <w:bottom w:val="nil"/>
              <w:right w:val="nil"/>
            </w:tcBorders>
          </w:tcPr>
          <w:p w14:paraId="0086CBE1" w14:textId="77777777" w:rsidR="00DF724D" w:rsidRPr="00D44342" w:rsidRDefault="00DF724D" w:rsidP="00301803">
            <w:pPr>
              <w:pStyle w:val="Normal6a"/>
            </w:pPr>
          </w:p>
        </w:tc>
        <w:tc>
          <w:tcPr>
            <w:tcW w:w="4876" w:type="dxa"/>
            <w:tcBorders>
              <w:top w:val="nil"/>
              <w:left w:val="nil"/>
              <w:bottom w:val="nil"/>
              <w:right w:val="nil"/>
            </w:tcBorders>
          </w:tcPr>
          <w:p w14:paraId="4E483980" w14:textId="77777777" w:rsidR="00DF724D" w:rsidRPr="00D44342" w:rsidRDefault="00DF724D" w:rsidP="00301803">
            <w:pPr>
              <w:pStyle w:val="Normal6a"/>
            </w:pPr>
            <w:r w:rsidRPr="00D44342">
              <w:rPr>
                <w:b/>
                <w:i/>
              </w:rPr>
              <w:t>18 bis.</w:t>
            </w:r>
            <w:r w:rsidRPr="00D44342">
              <w:tab/>
            </w:r>
            <w:r w:rsidRPr="00D44342">
              <w:rPr>
                <w:b/>
                <w:i/>
              </w:rPr>
              <w:t>invita gli Stati membri a monitorare attentamente i flussi di investimenti per individuare eventuali rischi per la sicurezza e a mantenere i meccanismi necessari per identificarli;</w:t>
            </w:r>
          </w:p>
        </w:tc>
      </w:tr>
    </w:tbl>
    <w:p w14:paraId="05CDBA38"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{FI}</w:t>
      </w:r>
      <w:r w:rsidRPr="00D44342">
        <w:t>fi</w:t>
      </w:r>
      <w:r w:rsidRPr="00D44342">
        <w:rPr>
          <w:rStyle w:val="HideTWBExt"/>
        </w:rPr>
        <w:t>&lt;/Original&gt;</w:t>
      </w:r>
    </w:p>
    <w:p w14:paraId="406DBC41" w14:textId="77777777" w:rsidR="00DF724D" w:rsidRPr="00D44342" w:rsidRDefault="00DF724D" w:rsidP="00DF724D">
      <w:r w:rsidRPr="00D44342">
        <w:rPr>
          <w:rStyle w:val="HideTWBExt"/>
        </w:rPr>
        <w:t>&lt;/Amend&gt;</w:t>
      </w:r>
    </w:p>
    <w:p w14:paraId="76A1D4AE"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336</w:t>
      </w:r>
      <w:r w:rsidRPr="00D44342">
        <w:rPr>
          <w:rStyle w:val="HideTWBExt"/>
          <w:b w:val="0"/>
        </w:rPr>
        <w:t>&lt;/NumAm&gt;</w:t>
      </w:r>
    </w:p>
    <w:p w14:paraId="3968FCAA" w14:textId="77777777" w:rsidR="00DF724D" w:rsidRPr="00D44342" w:rsidRDefault="00DF724D" w:rsidP="00DF724D">
      <w:pPr>
        <w:pStyle w:val="NormalBold"/>
      </w:pPr>
      <w:r w:rsidRPr="00D44342">
        <w:rPr>
          <w:rStyle w:val="HideTWBExt"/>
          <w:b w:val="0"/>
        </w:rPr>
        <w:t>&lt;RepeatBlock-By&gt;&lt;Members&gt;</w:t>
      </w:r>
      <w:r w:rsidRPr="00D44342">
        <w:t>Nicola Zingaretti, Nacho Sánchez Amor, Yannis Maniatis, Elio Di Rupo, Marco Tarquinio, Matjaž Nemec, Costas Mavrides</w:t>
      </w:r>
      <w:r w:rsidRPr="00D44342">
        <w:rPr>
          <w:rStyle w:val="HideTWBExt"/>
          <w:b w:val="0"/>
        </w:rPr>
        <w:t>&lt;/Members&gt;</w:t>
      </w:r>
    </w:p>
    <w:p w14:paraId="0BB1DD81" w14:textId="77777777" w:rsidR="00DF724D" w:rsidRPr="00D44342" w:rsidRDefault="00DF724D" w:rsidP="00DF724D">
      <w:pPr>
        <w:pStyle w:val="NormalBold"/>
      </w:pPr>
      <w:r w:rsidRPr="00D44342">
        <w:rPr>
          <w:rStyle w:val="HideTWBExt"/>
          <w:b w:val="0"/>
        </w:rPr>
        <w:t>&lt;/RepeatBlock-By&gt;</w:t>
      </w:r>
    </w:p>
    <w:p w14:paraId="418B45E0"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17047C11" w14:textId="77777777" w:rsidR="00DF724D" w:rsidRPr="00D44342" w:rsidRDefault="00DF724D" w:rsidP="00DF724D">
      <w:pPr>
        <w:pStyle w:val="NormalBold"/>
      </w:pPr>
      <w:r w:rsidRPr="00D44342">
        <w:rPr>
          <w:rStyle w:val="HideTWBExt"/>
          <w:b w:val="0"/>
        </w:rPr>
        <w:t>&lt;Article&gt;</w:t>
      </w:r>
      <w:r w:rsidRPr="00D44342">
        <w:t>Paragrafo 18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1B8ADB47" w14:textId="77777777" w:rsidTr="00301803">
        <w:trPr>
          <w:trHeight w:hRule="exact" w:val="240"/>
          <w:jc w:val="center"/>
        </w:trPr>
        <w:tc>
          <w:tcPr>
            <w:tcW w:w="9752" w:type="dxa"/>
            <w:gridSpan w:val="2"/>
            <w:tcBorders>
              <w:top w:val="nil"/>
              <w:left w:val="nil"/>
              <w:bottom w:val="nil"/>
              <w:right w:val="nil"/>
            </w:tcBorders>
          </w:tcPr>
          <w:p w14:paraId="22185BEA" w14:textId="77777777" w:rsidR="00DF724D" w:rsidRPr="00D44342" w:rsidRDefault="00DF724D" w:rsidP="00301803"/>
        </w:tc>
      </w:tr>
      <w:tr w:rsidR="00DF724D" w:rsidRPr="00D44342" w14:paraId="4B50D21C" w14:textId="77777777" w:rsidTr="00301803">
        <w:trPr>
          <w:trHeight w:val="240"/>
          <w:jc w:val="center"/>
        </w:trPr>
        <w:tc>
          <w:tcPr>
            <w:tcW w:w="4876" w:type="dxa"/>
            <w:tcBorders>
              <w:top w:val="nil"/>
              <w:left w:val="nil"/>
              <w:bottom w:val="nil"/>
              <w:right w:val="nil"/>
            </w:tcBorders>
          </w:tcPr>
          <w:p w14:paraId="390B0045"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761629DC" w14:textId="77777777" w:rsidR="00DF724D" w:rsidRPr="00D44342" w:rsidRDefault="00DF724D" w:rsidP="00301803">
            <w:pPr>
              <w:pStyle w:val="AmColumnHeading"/>
            </w:pPr>
            <w:r w:rsidRPr="00D44342">
              <w:t>Emendamento</w:t>
            </w:r>
          </w:p>
        </w:tc>
      </w:tr>
      <w:tr w:rsidR="00DF724D" w:rsidRPr="00D44342" w14:paraId="58107F91" w14:textId="77777777" w:rsidTr="00301803">
        <w:trPr>
          <w:jc w:val="center"/>
        </w:trPr>
        <w:tc>
          <w:tcPr>
            <w:tcW w:w="4876" w:type="dxa"/>
            <w:tcBorders>
              <w:top w:val="nil"/>
              <w:left w:val="nil"/>
              <w:bottom w:val="nil"/>
              <w:right w:val="nil"/>
            </w:tcBorders>
          </w:tcPr>
          <w:p w14:paraId="7699594E" w14:textId="77777777" w:rsidR="00DF724D" w:rsidRPr="00D44342" w:rsidRDefault="00DF724D" w:rsidP="00301803">
            <w:pPr>
              <w:pStyle w:val="Normal6a"/>
            </w:pPr>
          </w:p>
        </w:tc>
        <w:tc>
          <w:tcPr>
            <w:tcW w:w="4876" w:type="dxa"/>
            <w:tcBorders>
              <w:top w:val="nil"/>
              <w:left w:val="nil"/>
              <w:bottom w:val="nil"/>
              <w:right w:val="nil"/>
            </w:tcBorders>
          </w:tcPr>
          <w:p w14:paraId="7403FD12" w14:textId="77777777" w:rsidR="00DF724D" w:rsidRPr="00D44342" w:rsidRDefault="00DF724D" w:rsidP="00301803">
            <w:pPr>
              <w:pStyle w:val="Normal6a"/>
            </w:pPr>
            <w:r w:rsidRPr="00D44342">
              <w:rPr>
                <w:b/>
                <w:i/>
              </w:rPr>
              <w:t>18 bis.</w:t>
            </w:r>
            <w:r w:rsidRPr="00D44342">
              <w:tab/>
            </w:r>
            <w:r w:rsidRPr="00D44342">
              <w:rPr>
                <w:b/>
                <w:i/>
              </w:rPr>
              <w:t>chiede alla Commissione di garantire che le iniziative di mobilità nell'ambito del patto siano sistematicamente connesse alle esigenze del mercato del lavoro e ai partenariati settoriali;</w:t>
            </w:r>
          </w:p>
        </w:tc>
      </w:tr>
    </w:tbl>
    <w:p w14:paraId="0BFACA66"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2F337409" w14:textId="77777777" w:rsidR="00DF724D" w:rsidRPr="00D44342" w:rsidRDefault="00DF724D" w:rsidP="00DF724D">
      <w:r w:rsidRPr="00D44342">
        <w:rPr>
          <w:rStyle w:val="HideTWBExt"/>
        </w:rPr>
        <w:t>&lt;/Amend&gt;</w:t>
      </w:r>
    </w:p>
    <w:p w14:paraId="33424D4B"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337</w:t>
      </w:r>
      <w:r w:rsidRPr="00D44342">
        <w:rPr>
          <w:rStyle w:val="HideTWBExt"/>
          <w:b w:val="0"/>
        </w:rPr>
        <w:t>&lt;/NumAm&gt;</w:t>
      </w:r>
    </w:p>
    <w:p w14:paraId="119BF809" w14:textId="77777777" w:rsidR="00DF724D" w:rsidRPr="00D44342" w:rsidRDefault="00DF724D" w:rsidP="00DF724D">
      <w:pPr>
        <w:pStyle w:val="NormalBold"/>
      </w:pPr>
      <w:r w:rsidRPr="00D44342">
        <w:rPr>
          <w:rStyle w:val="HideTWBExt"/>
          <w:b w:val="0"/>
        </w:rPr>
        <w:t>&lt;RepeatBlock-By&gt;&lt;Members&gt;</w:t>
      </w:r>
      <w:r w:rsidRPr="00D44342">
        <w:t>Vangelis Meimarakis, Fredis Beleris</w:t>
      </w:r>
      <w:r w:rsidRPr="00D44342">
        <w:rPr>
          <w:rStyle w:val="HideTWBExt"/>
          <w:b w:val="0"/>
        </w:rPr>
        <w:t>&lt;/Members&gt;</w:t>
      </w:r>
    </w:p>
    <w:p w14:paraId="2787372E" w14:textId="77777777" w:rsidR="00DF724D" w:rsidRPr="00D44342" w:rsidRDefault="00DF724D" w:rsidP="00DF724D">
      <w:pPr>
        <w:pStyle w:val="NormalBold"/>
      </w:pPr>
      <w:r w:rsidRPr="00D44342">
        <w:rPr>
          <w:rStyle w:val="HideTWBExt"/>
          <w:b w:val="0"/>
        </w:rPr>
        <w:t>&lt;/RepeatBlock-By&gt;</w:t>
      </w:r>
    </w:p>
    <w:p w14:paraId="095CA540"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423C2AF1" w14:textId="77777777" w:rsidR="00DF724D" w:rsidRPr="00D44342" w:rsidRDefault="00DF724D" w:rsidP="00DF724D">
      <w:pPr>
        <w:pStyle w:val="NormalBold"/>
      </w:pPr>
      <w:r w:rsidRPr="00D44342">
        <w:rPr>
          <w:rStyle w:val="HideTWBExt"/>
          <w:b w:val="0"/>
        </w:rPr>
        <w:t>&lt;Article&gt;</w:t>
      </w:r>
      <w:r w:rsidRPr="00D44342">
        <w:t>Paragrafo 18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03611C69" w14:textId="77777777" w:rsidTr="00301803">
        <w:trPr>
          <w:trHeight w:hRule="exact" w:val="240"/>
          <w:jc w:val="center"/>
        </w:trPr>
        <w:tc>
          <w:tcPr>
            <w:tcW w:w="9752" w:type="dxa"/>
            <w:gridSpan w:val="2"/>
            <w:tcBorders>
              <w:top w:val="nil"/>
              <w:left w:val="nil"/>
              <w:bottom w:val="nil"/>
              <w:right w:val="nil"/>
            </w:tcBorders>
          </w:tcPr>
          <w:p w14:paraId="19483D37" w14:textId="77777777" w:rsidR="00DF724D" w:rsidRPr="00D44342" w:rsidRDefault="00DF724D" w:rsidP="00301803"/>
        </w:tc>
      </w:tr>
      <w:tr w:rsidR="00DF724D" w:rsidRPr="00D44342" w14:paraId="63ED4D28" w14:textId="77777777" w:rsidTr="00301803">
        <w:trPr>
          <w:trHeight w:val="240"/>
          <w:jc w:val="center"/>
        </w:trPr>
        <w:tc>
          <w:tcPr>
            <w:tcW w:w="4876" w:type="dxa"/>
            <w:tcBorders>
              <w:top w:val="nil"/>
              <w:left w:val="nil"/>
              <w:bottom w:val="nil"/>
              <w:right w:val="nil"/>
            </w:tcBorders>
          </w:tcPr>
          <w:p w14:paraId="3F8B88D0"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670C74E4" w14:textId="77777777" w:rsidR="00DF724D" w:rsidRPr="00D44342" w:rsidRDefault="00DF724D" w:rsidP="00301803">
            <w:pPr>
              <w:pStyle w:val="AmColumnHeading"/>
            </w:pPr>
            <w:r w:rsidRPr="00D44342">
              <w:t>Emendamento</w:t>
            </w:r>
          </w:p>
        </w:tc>
      </w:tr>
      <w:tr w:rsidR="00DF724D" w:rsidRPr="00D44342" w14:paraId="60B231B0" w14:textId="77777777" w:rsidTr="00301803">
        <w:trPr>
          <w:jc w:val="center"/>
        </w:trPr>
        <w:tc>
          <w:tcPr>
            <w:tcW w:w="4876" w:type="dxa"/>
            <w:tcBorders>
              <w:top w:val="nil"/>
              <w:left w:val="nil"/>
              <w:bottom w:val="nil"/>
              <w:right w:val="nil"/>
            </w:tcBorders>
          </w:tcPr>
          <w:p w14:paraId="21B5DAD0" w14:textId="77777777" w:rsidR="00DF724D" w:rsidRPr="00D44342" w:rsidRDefault="00DF724D" w:rsidP="00301803">
            <w:pPr>
              <w:pStyle w:val="Normal6a"/>
            </w:pPr>
          </w:p>
        </w:tc>
        <w:tc>
          <w:tcPr>
            <w:tcW w:w="4876" w:type="dxa"/>
            <w:tcBorders>
              <w:top w:val="nil"/>
              <w:left w:val="nil"/>
              <w:bottom w:val="nil"/>
              <w:right w:val="nil"/>
            </w:tcBorders>
          </w:tcPr>
          <w:p w14:paraId="58982AE3" w14:textId="77777777" w:rsidR="00DF724D" w:rsidRPr="00D44342" w:rsidRDefault="00DF724D" w:rsidP="00301803">
            <w:pPr>
              <w:pStyle w:val="Normal6a"/>
            </w:pPr>
            <w:r w:rsidRPr="00D44342">
              <w:rPr>
                <w:b/>
                <w:i/>
              </w:rPr>
              <w:t>18 bis.</w:t>
            </w:r>
            <w:r w:rsidRPr="00D44342">
              <w:tab/>
            </w:r>
            <w:r w:rsidRPr="00D44342">
              <w:rPr>
                <w:b/>
                <w:i/>
              </w:rPr>
              <w:t>sottolinea la necessità di proteggere l'attività di pesca nel Mediterraneo dalla pesca illegale e dalla pesca eccessiva da parte di paesi terzi;</w:t>
            </w:r>
          </w:p>
        </w:tc>
      </w:tr>
    </w:tbl>
    <w:p w14:paraId="2F290401"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{EL}</w:t>
      </w:r>
      <w:r w:rsidRPr="00D44342">
        <w:t>el</w:t>
      </w:r>
      <w:r w:rsidRPr="00D44342">
        <w:rPr>
          <w:rStyle w:val="HideTWBExt"/>
        </w:rPr>
        <w:t>&lt;/Original&gt;</w:t>
      </w:r>
    </w:p>
    <w:p w14:paraId="538B76C0" w14:textId="77777777" w:rsidR="00DF724D" w:rsidRPr="00D44342" w:rsidRDefault="00DF724D" w:rsidP="00DF724D">
      <w:r w:rsidRPr="00D44342">
        <w:rPr>
          <w:rStyle w:val="HideTWBExt"/>
        </w:rPr>
        <w:t>&lt;/Amend&gt;</w:t>
      </w:r>
    </w:p>
    <w:p w14:paraId="0B56B547"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338</w:t>
      </w:r>
      <w:r w:rsidRPr="00D44342">
        <w:rPr>
          <w:rStyle w:val="HideTWBExt"/>
          <w:b w:val="0"/>
        </w:rPr>
        <w:t>&lt;/NumAm&gt;</w:t>
      </w:r>
    </w:p>
    <w:p w14:paraId="187522FC" w14:textId="77777777" w:rsidR="00DF724D" w:rsidRPr="00D44342" w:rsidRDefault="00DF724D" w:rsidP="00DF724D">
      <w:pPr>
        <w:pStyle w:val="NormalBold"/>
      </w:pPr>
      <w:r w:rsidRPr="00D44342">
        <w:rPr>
          <w:rStyle w:val="HideTWBExt"/>
          <w:b w:val="0"/>
        </w:rPr>
        <w:t>&lt;RepeatBlock-By&gt;&lt;Members&gt;</w:t>
      </w:r>
      <w:r w:rsidRPr="00D44342">
        <w:t>Massimiliano Salini</w:t>
      </w:r>
      <w:r w:rsidRPr="00D44342">
        <w:rPr>
          <w:rStyle w:val="HideTWBExt"/>
          <w:b w:val="0"/>
        </w:rPr>
        <w:t>&lt;/Members&gt;</w:t>
      </w:r>
    </w:p>
    <w:p w14:paraId="60CBEE3E" w14:textId="77777777" w:rsidR="00DF724D" w:rsidRPr="00D44342" w:rsidRDefault="00DF724D" w:rsidP="00DF724D">
      <w:pPr>
        <w:pStyle w:val="NormalBold"/>
      </w:pPr>
      <w:r w:rsidRPr="00D44342">
        <w:rPr>
          <w:rStyle w:val="HideTWBExt"/>
          <w:b w:val="0"/>
        </w:rPr>
        <w:t>&lt;/RepeatBlock-By&gt;</w:t>
      </w:r>
    </w:p>
    <w:p w14:paraId="0A7FB26B"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5FEC69F1" w14:textId="77777777" w:rsidR="00DF724D" w:rsidRPr="00D44342" w:rsidRDefault="00DF724D" w:rsidP="00DF724D">
      <w:pPr>
        <w:pStyle w:val="NormalBold"/>
      </w:pPr>
      <w:r w:rsidRPr="00D44342">
        <w:rPr>
          <w:rStyle w:val="HideTWBExt"/>
          <w:b w:val="0"/>
        </w:rPr>
        <w:t>&lt;Article&gt;</w:t>
      </w:r>
      <w:r w:rsidRPr="00D44342">
        <w:t>Paragrafo 18 ter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749B7880" w14:textId="77777777" w:rsidTr="00301803">
        <w:trPr>
          <w:trHeight w:hRule="exact" w:val="240"/>
          <w:jc w:val="center"/>
        </w:trPr>
        <w:tc>
          <w:tcPr>
            <w:tcW w:w="9752" w:type="dxa"/>
            <w:gridSpan w:val="2"/>
            <w:tcBorders>
              <w:top w:val="nil"/>
              <w:left w:val="nil"/>
              <w:bottom w:val="nil"/>
              <w:right w:val="nil"/>
            </w:tcBorders>
          </w:tcPr>
          <w:p w14:paraId="0BA92FCD" w14:textId="77777777" w:rsidR="00DF724D" w:rsidRPr="00D44342" w:rsidRDefault="00DF724D" w:rsidP="00301803"/>
        </w:tc>
      </w:tr>
      <w:tr w:rsidR="00DF724D" w:rsidRPr="00D44342" w14:paraId="030A9CEA" w14:textId="77777777" w:rsidTr="00301803">
        <w:trPr>
          <w:trHeight w:val="240"/>
          <w:jc w:val="center"/>
        </w:trPr>
        <w:tc>
          <w:tcPr>
            <w:tcW w:w="4876" w:type="dxa"/>
            <w:tcBorders>
              <w:top w:val="nil"/>
              <w:left w:val="nil"/>
              <w:bottom w:val="nil"/>
              <w:right w:val="nil"/>
            </w:tcBorders>
          </w:tcPr>
          <w:p w14:paraId="0B6ACD13"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1B4A0E13" w14:textId="77777777" w:rsidR="00DF724D" w:rsidRPr="00D44342" w:rsidRDefault="00DF724D" w:rsidP="00301803">
            <w:pPr>
              <w:pStyle w:val="AmColumnHeading"/>
            </w:pPr>
            <w:r w:rsidRPr="00D44342">
              <w:t>Emendamento</w:t>
            </w:r>
          </w:p>
        </w:tc>
      </w:tr>
      <w:tr w:rsidR="00DF724D" w:rsidRPr="00D44342" w14:paraId="256E67B3" w14:textId="77777777" w:rsidTr="00301803">
        <w:trPr>
          <w:jc w:val="center"/>
        </w:trPr>
        <w:tc>
          <w:tcPr>
            <w:tcW w:w="4876" w:type="dxa"/>
            <w:tcBorders>
              <w:top w:val="nil"/>
              <w:left w:val="nil"/>
              <w:bottom w:val="nil"/>
              <w:right w:val="nil"/>
            </w:tcBorders>
          </w:tcPr>
          <w:p w14:paraId="49325E5A" w14:textId="77777777" w:rsidR="00DF724D" w:rsidRPr="00D44342" w:rsidRDefault="00DF724D" w:rsidP="00301803">
            <w:pPr>
              <w:pStyle w:val="Normal6a"/>
            </w:pPr>
          </w:p>
        </w:tc>
        <w:tc>
          <w:tcPr>
            <w:tcW w:w="4876" w:type="dxa"/>
            <w:tcBorders>
              <w:top w:val="nil"/>
              <w:left w:val="nil"/>
              <w:bottom w:val="nil"/>
              <w:right w:val="nil"/>
            </w:tcBorders>
          </w:tcPr>
          <w:p w14:paraId="2C5A7605" w14:textId="77777777" w:rsidR="00DF724D" w:rsidRPr="00D44342" w:rsidRDefault="00DF724D" w:rsidP="00301803">
            <w:pPr>
              <w:pStyle w:val="Normal6a"/>
            </w:pPr>
            <w:r w:rsidRPr="00D44342">
              <w:rPr>
                <w:b/>
                <w:i/>
              </w:rPr>
              <w:t>18 ter.</w:t>
            </w:r>
            <w:r w:rsidRPr="00D44342">
              <w:tab/>
            </w:r>
            <w:r w:rsidRPr="00D44342">
              <w:rPr>
                <w:b/>
                <w:i/>
              </w:rPr>
              <w:t>ritiene necessario promuovere gli investimenti in nuovi settori di cooperazione lungo l'asse Europa-Africa, rafforzando l'integrazione del mercato energetico mediterraneo con quello europeo, anche attraverso i partenariati con gli operatori locali, sostenendo nel contempo lo sviluppo sostenibile dei paesi coinvolti mediante l'applicazione di tecnologie innovative e lo scambio di competenze e capacità industriali;</w:t>
            </w:r>
          </w:p>
        </w:tc>
      </w:tr>
    </w:tbl>
    <w:p w14:paraId="178CF541"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15A96D12" w14:textId="77777777" w:rsidR="00DF724D" w:rsidRPr="00D44342" w:rsidRDefault="00DF724D" w:rsidP="00DF724D">
      <w:r w:rsidRPr="00D44342">
        <w:rPr>
          <w:rStyle w:val="HideTWBExt"/>
        </w:rPr>
        <w:t>&lt;/Amend&gt;</w:t>
      </w:r>
    </w:p>
    <w:p w14:paraId="5B21DB51"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339</w:t>
      </w:r>
      <w:r w:rsidRPr="00D44342">
        <w:rPr>
          <w:rStyle w:val="HideTWBExt"/>
          <w:b w:val="0"/>
        </w:rPr>
        <w:t>&lt;/NumAm&gt;</w:t>
      </w:r>
    </w:p>
    <w:p w14:paraId="3CE792C9" w14:textId="77777777" w:rsidR="00DF724D" w:rsidRPr="00D44342" w:rsidRDefault="00DF724D" w:rsidP="00DF724D">
      <w:pPr>
        <w:pStyle w:val="NormalBold"/>
      </w:pPr>
      <w:r w:rsidRPr="00D44342">
        <w:rPr>
          <w:rStyle w:val="HideTWBExt"/>
          <w:b w:val="0"/>
        </w:rPr>
        <w:t>&lt;RepeatBlock-By&gt;&lt;Members&gt;</w:t>
      </w:r>
      <w:r w:rsidRPr="00D44342">
        <w:t>Alberico Gambino, Ruggero Razza, Carlo Fidanza</w:t>
      </w:r>
      <w:r w:rsidRPr="00D44342">
        <w:rPr>
          <w:rStyle w:val="HideTWBExt"/>
          <w:b w:val="0"/>
        </w:rPr>
        <w:t>&lt;/Members&gt;</w:t>
      </w:r>
    </w:p>
    <w:p w14:paraId="1AF6F320" w14:textId="77777777" w:rsidR="00DF724D" w:rsidRPr="00D44342" w:rsidRDefault="00DF724D" w:rsidP="00DF724D">
      <w:pPr>
        <w:pStyle w:val="NormalBold"/>
      </w:pPr>
      <w:r w:rsidRPr="00D44342">
        <w:rPr>
          <w:rStyle w:val="HideTWBExt"/>
          <w:b w:val="0"/>
        </w:rPr>
        <w:t>&lt;/RepeatBlock-By&gt;</w:t>
      </w:r>
    </w:p>
    <w:p w14:paraId="0ED9DEC1"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57435A91" w14:textId="77777777" w:rsidR="00DF724D" w:rsidRPr="00D44342" w:rsidRDefault="00DF724D" w:rsidP="00DF724D">
      <w:pPr>
        <w:pStyle w:val="NormalBold"/>
      </w:pPr>
      <w:r w:rsidRPr="00D44342">
        <w:rPr>
          <w:rStyle w:val="HideTWBExt"/>
          <w:b w:val="0"/>
        </w:rPr>
        <w:t>&lt;Article&gt;</w:t>
      </w:r>
      <w:r w:rsidRPr="00D44342">
        <w:t>Paragrafo 18 ter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7FB37CD1" w14:textId="77777777" w:rsidTr="00301803">
        <w:trPr>
          <w:trHeight w:hRule="exact" w:val="240"/>
          <w:jc w:val="center"/>
        </w:trPr>
        <w:tc>
          <w:tcPr>
            <w:tcW w:w="9752" w:type="dxa"/>
            <w:gridSpan w:val="2"/>
            <w:tcBorders>
              <w:top w:val="nil"/>
              <w:left w:val="nil"/>
              <w:bottom w:val="nil"/>
              <w:right w:val="nil"/>
            </w:tcBorders>
          </w:tcPr>
          <w:p w14:paraId="4DF65F51" w14:textId="77777777" w:rsidR="00DF724D" w:rsidRPr="00D44342" w:rsidRDefault="00DF724D" w:rsidP="00301803"/>
        </w:tc>
      </w:tr>
      <w:tr w:rsidR="00DF724D" w:rsidRPr="00D44342" w14:paraId="61397399" w14:textId="77777777" w:rsidTr="00301803">
        <w:trPr>
          <w:trHeight w:val="240"/>
          <w:jc w:val="center"/>
        </w:trPr>
        <w:tc>
          <w:tcPr>
            <w:tcW w:w="4876" w:type="dxa"/>
            <w:tcBorders>
              <w:top w:val="nil"/>
              <w:left w:val="nil"/>
              <w:bottom w:val="nil"/>
              <w:right w:val="nil"/>
            </w:tcBorders>
          </w:tcPr>
          <w:p w14:paraId="23C84853"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558B6F4B" w14:textId="77777777" w:rsidR="00DF724D" w:rsidRPr="00D44342" w:rsidRDefault="00DF724D" w:rsidP="00301803">
            <w:pPr>
              <w:pStyle w:val="AmColumnHeading"/>
            </w:pPr>
            <w:r w:rsidRPr="00D44342">
              <w:t>Emendamento</w:t>
            </w:r>
          </w:p>
        </w:tc>
      </w:tr>
      <w:tr w:rsidR="00DF724D" w:rsidRPr="00D44342" w14:paraId="322B47C8" w14:textId="77777777" w:rsidTr="00301803">
        <w:trPr>
          <w:jc w:val="center"/>
        </w:trPr>
        <w:tc>
          <w:tcPr>
            <w:tcW w:w="4876" w:type="dxa"/>
            <w:tcBorders>
              <w:top w:val="nil"/>
              <w:left w:val="nil"/>
              <w:bottom w:val="nil"/>
              <w:right w:val="nil"/>
            </w:tcBorders>
          </w:tcPr>
          <w:p w14:paraId="7414AF3D" w14:textId="77777777" w:rsidR="00DF724D" w:rsidRPr="00D44342" w:rsidRDefault="00DF724D" w:rsidP="00301803">
            <w:pPr>
              <w:pStyle w:val="Normal6a"/>
            </w:pPr>
          </w:p>
        </w:tc>
        <w:tc>
          <w:tcPr>
            <w:tcW w:w="4876" w:type="dxa"/>
            <w:tcBorders>
              <w:top w:val="nil"/>
              <w:left w:val="nil"/>
              <w:bottom w:val="nil"/>
              <w:right w:val="nil"/>
            </w:tcBorders>
          </w:tcPr>
          <w:p w14:paraId="58939E43" w14:textId="77777777" w:rsidR="00DF724D" w:rsidRPr="00D44342" w:rsidRDefault="00DF724D" w:rsidP="00301803">
            <w:pPr>
              <w:pStyle w:val="Normal6a"/>
            </w:pPr>
            <w:r w:rsidRPr="00D44342">
              <w:rPr>
                <w:b/>
                <w:i/>
              </w:rPr>
              <w:t>18 ter.</w:t>
            </w:r>
            <w:r w:rsidRPr="00D44342">
              <w:tab/>
            </w:r>
            <w:r w:rsidRPr="00D44342">
              <w:rPr>
                <w:b/>
                <w:i/>
              </w:rPr>
              <w:t>sottolinea che il patto dovrebbe contribuire a rafforzare i partenariati reciprocamente vantaggiosi tra l'Europa, il Mediterraneo e l'Africa attraverso investimenti, connettività infrastrutturale, sviluppo delle competenze, cooperazione energetica e creazione di valore locale, al fine di promuovere la stabilità, la prosperità e la resilienza a lungo termine in tutta la regione;</w:t>
            </w:r>
          </w:p>
        </w:tc>
      </w:tr>
    </w:tbl>
    <w:p w14:paraId="416D9C85"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251A847E" w14:textId="77777777" w:rsidR="00DF724D" w:rsidRPr="00D44342" w:rsidRDefault="00DF724D" w:rsidP="00DF724D">
      <w:r w:rsidRPr="00D44342">
        <w:rPr>
          <w:rStyle w:val="HideTWBExt"/>
        </w:rPr>
        <w:t>&lt;/Amend&gt;</w:t>
      </w:r>
    </w:p>
    <w:p w14:paraId="058C5E73"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340</w:t>
      </w:r>
      <w:r w:rsidRPr="00D44342">
        <w:rPr>
          <w:rStyle w:val="HideTWBExt"/>
          <w:b w:val="0"/>
        </w:rPr>
        <w:t>&lt;/NumAm&gt;</w:t>
      </w:r>
    </w:p>
    <w:p w14:paraId="7510121B" w14:textId="77777777" w:rsidR="00DF724D" w:rsidRPr="00D44342" w:rsidRDefault="00DF724D" w:rsidP="00DF724D">
      <w:pPr>
        <w:pStyle w:val="NormalBold"/>
      </w:pPr>
      <w:r w:rsidRPr="00D44342">
        <w:rPr>
          <w:rStyle w:val="HideTWBExt"/>
          <w:b w:val="0"/>
        </w:rPr>
        <w:t>&lt;RepeatBlock-By&gt;&lt;Members&gt;</w:t>
      </w:r>
      <w:r w:rsidRPr="00D44342">
        <w:t>Giorgio Gori, Nicola Zingaretti</w:t>
      </w:r>
      <w:r w:rsidRPr="00D44342">
        <w:rPr>
          <w:rStyle w:val="HideTWBExt"/>
          <w:b w:val="0"/>
        </w:rPr>
        <w:t>&lt;/Members&gt;</w:t>
      </w:r>
    </w:p>
    <w:p w14:paraId="04938CB7" w14:textId="77777777" w:rsidR="00DF724D" w:rsidRPr="00D44342" w:rsidRDefault="00DF724D" w:rsidP="00DF724D">
      <w:pPr>
        <w:pStyle w:val="NormalBold"/>
      </w:pPr>
      <w:r w:rsidRPr="00D44342">
        <w:rPr>
          <w:rStyle w:val="HideTWBExt"/>
          <w:b w:val="0"/>
        </w:rPr>
        <w:t>&lt;/RepeatBlock-By&gt;</w:t>
      </w:r>
    </w:p>
    <w:p w14:paraId="2B89F6DD"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66D04078" w14:textId="77777777" w:rsidR="00DF724D" w:rsidRPr="00D44342" w:rsidRDefault="00DF724D" w:rsidP="00DF724D">
      <w:pPr>
        <w:pStyle w:val="NormalBold"/>
      </w:pPr>
      <w:r w:rsidRPr="00D44342">
        <w:rPr>
          <w:rStyle w:val="HideTWBExt"/>
          <w:b w:val="0"/>
        </w:rPr>
        <w:t>&lt;Article&gt;</w:t>
      </w:r>
      <w:r w:rsidRPr="00D44342">
        <w:t>Paragrafo 18 ter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43604199" w14:textId="77777777" w:rsidTr="00301803">
        <w:trPr>
          <w:trHeight w:hRule="exact" w:val="240"/>
          <w:jc w:val="center"/>
        </w:trPr>
        <w:tc>
          <w:tcPr>
            <w:tcW w:w="9752" w:type="dxa"/>
            <w:gridSpan w:val="2"/>
            <w:tcBorders>
              <w:top w:val="nil"/>
              <w:left w:val="nil"/>
              <w:bottom w:val="nil"/>
              <w:right w:val="nil"/>
            </w:tcBorders>
          </w:tcPr>
          <w:p w14:paraId="5E4620AC" w14:textId="77777777" w:rsidR="00DF724D" w:rsidRPr="00D44342" w:rsidRDefault="00DF724D" w:rsidP="00301803"/>
        </w:tc>
      </w:tr>
      <w:tr w:rsidR="00DF724D" w:rsidRPr="00D44342" w14:paraId="79C9A8AA" w14:textId="77777777" w:rsidTr="00301803">
        <w:trPr>
          <w:trHeight w:val="240"/>
          <w:jc w:val="center"/>
        </w:trPr>
        <w:tc>
          <w:tcPr>
            <w:tcW w:w="4876" w:type="dxa"/>
            <w:tcBorders>
              <w:top w:val="nil"/>
              <w:left w:val="nil"/>
              <w:bottom w:val="nil"/>
              <w:right w:val="nil"/>
            </w:tcBorders>
          </w:tcPr>
          <w:p w14:paraId="5EC15FA0"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3B7E5D2F" w14:textId="77777777" w:rsidR="00DF724D" w:rsidRPr="00D44342" w:rsidRDefault="00DF724D" w:rsidP="00301803">
            <w:pPr>
              <w:pStyle w:val="AmColumnHeading"/>
            </w:pPr>
            <w:r w:rsidRPr="00D44342">
              <w:t>Emendamento</w:t>
            </w:r>
          </w:p>
        </w:tc>
      </w:tr>
      <w:tr w:rsidR="00DF724D" w:rsidRPr="00D44342" w14:paraId="2FFC82FA" w14:textId="77777777" w:rsidTr="00301803">
        <w:trPr>
          <w:jc w:val="center"/>
        </w:trPr>
        <w:tc>
          <w:tcPr>
            <w:tcW w:w="4876" w:type="dxa"/>
            <w:tcBorders>
              <w:top w:val="nil"/>
              <w:left w:val="nil"/>
              <w:bottom w:val="nil"/>
              <w:right w:val="nil"/>
            </w:tcBorders>
          </w:tcPr>
          <w:p w14:paraId="485884BB" w14:textId="77777777" w:rsidR="00DF724D" w:rsidRPr="00D44342" w:rsidRDefault="00DF724D" w:rsidP="00301803">
            <w:pPr>
              <w:pStyle w:val="Normal6a"/>
            </w:pPr>
          </w:p>
        </w:tc>
        <w:tc>
          <w:tcPr>
            <w:tcW w:w="4876" w:type="dxa"/>
            <w:tcBorders>
              <w:top w:val="nil"/>
              <w:left w:val="nil"/>
              <w:bottom w:val="nil"/>
              <w:right w:val="nil"/>
            </w:tcBorders>
          </w:tcPr>
          <w:p w14:paraId="06E8E742" w14:textId="77777777" w:rsidR="00DF724D" w:rsidRPr="00D44342" w:rsidRDefault="00DF724D" w:rsidP="00301803">
            <w:pPr>
              <w:pStyle w:val="Normal6a"/>
            </w:pPr>
            <w:r w:rsidRPr="00D44342">
              <w:rPr>
                <w:b/>
                <w:i/>
              </w:rPr>
              <w:t>18 ter.</w:t>
            </w:r>
            <w:r w:rsidRPr="00D44342">
              <w:tab/>
            </w:r>
            <w:r w:rsidRPr="00D44342">
              <w:rPr>
                <w:b/>
                <w:i/>
              </w:rPr>
              <w:t>ritiene che l'attuale trasformazione digitale offra opportunità senza precedenti per creare e sviluppare opportunità commerciali e culturali tra l'Europa e il resto del Mediterraneo;</w:t>
            </w:r>
          </w:p>
        </w:tc>
      </w:tr>
    </w:tbl>
    <w:p w14:paraId="05398CE9"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0BDF8331" w14:textId="77777777" w:rsidR="00DF724D" w:rsidRPr="00D44342" w:rsidRDefault="00DF724D" w:rsidP="00DF724D">
      <w:r w:rsidRPr="00D44342">
        <w:rPr>
          <w:rStyle w:val="HideTWBExt"/>
        </w:rPr>
        <w:t>&lt;/Amend&gt;</w:t>
      </w:r>
    </w:p>
    <w:p w14:paraId="38813602"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341</w:t>
      </w:r>
      <w:r w:rsidRPr="00D44342">
        <w:rPr>
          <w:rStyle w:val="HideTWBExt"/>
          <w:b w:val="0"/>
        </w:rPr>
        <w:t>&lt;/NumAm&gt;</w:t>
      </w:r>
    </w:p>
    <w:p w14:paraId="5001CED5" w14:textId="77777777" w:rsidR="00DF724D" w:rsidRPr="00D44342" w:rsidRDefault="00DF724D" w:rsidP="00DF724D">
      <w:pPr>
        <w:pStyle w:val="NormalBold"/>
      </w:pPr>
      <w:r w:rsidRPr="00D44342">
        <w:rPr>
          <w:rStyle w:val="HideTWBExt"/>
          <w:b w:val="0"/>
        </w:rPr>
        <w:t>&lt;RepeatBlock-By&gt;&lt;Members&gt;</w:t>
      </w:r>
      <w:r w:rsidRPr="00D44342">
        <w:t>Nicola Zingaretti, Nacho Sánchez Amor, Yannis Maniatis, Elio Di Rupo, Marco Tarquinio, Matjaž Nemec, Marta Temido, Costas Mavrides</w:t>
      </w:r>
      <w:r w:rsidRPr="00D44342">
        <w:rPr>
          <w:rStyle w:val="HideTWBExt"/>
          <w:b w:val="0"/>
        </w:rPr>
        <w:t>&lt;/Members&gt;</w:t>
      </w:r>
    </w:p>
    <w:p w14:paraId="70688EA1" w14:textId="77777777" w:rsidR="00DF724D" w:rsidRPr="00D44342" w:rsidRDefault="00DF724D" w:rsidP="00DF724D">
      <w:pPr>
        <w:pStyle w:val="NormalBold"/>
      </w:pPr>
      <w:r w:rsidRPr="00D44342">
        <w:rPr>
          <w:rStyle w:val="HideTWBExt"/>
          <w:b w:val="0"/>
        </w:rPr>
        <w:t>&lt;/RepeatBlock-By&gt;</w:t>
      </w:r>
    </w:p>
    <w:p w14:paraId="76349ABD"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5B21465C" w14:textId="77777777" w:rsidR="00DF724D" w:rsidRPr="00D44342" w:rsidRDefault="00DF724D" w:rsidP="00DF724D">
      <w:pPr>
        <w:pStyle w:val="NormalBold"/>
      </w:pPr>
      <w:r w:rsidRPr="00D44342">
        <w:rPr>
          <w:rStyle w:val="HideTWBExt"/>
          <w:b w:val="0"/>
        </w:rPr>
        <w:t>&lt;Article&gt;</w:t>
      </w:r>
      <w:r w:rsidRPr="00D44342">
        <w:t>Paragrafo 18 ter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4230ED14" w14:textId="77777777" w:rsidTr="00301803">
        <w:trPr>
          <w:trHeight w:hRule="exact" w:val="240"/>
          <w:jc w:val="center"/>
        </w:trPr>
        <w:tc>
          <w:tcPr>
            <w:tcW w:w="9752" w:type="dxa"/>
            <w:gridSpan w:val="2"/>
            <w:tcBorders>
              <w:top w:val="nil"/>
              <w:left w:val="nil"/>
              <w:bottom w:val="nil"/>
              <w:right w:val="nil"/>
            </w:tcBorders>
          </w:tcPr>
          <w:p w14:paraId="26952173" w14:textId="77777777" w:rsidR="00DF724D" w:rsidRPr="00D44342" w:rsidRDefault="00DF724D" w:rsidP="00301803"/>
        </w:tc>
      </w:tr>
      <w:tr w:rsidR="00DF724D" w:rsidRPr="00D44342" w14:paraId="438F131A" w14:textId="77777777" w:rsidTr="00301803">
        <w:trPr>
          <w:trHeight w:val="240"/>
          <w:jc w:val="center"/>
        </w:trPr>
        <w:tc>
          <w:tcPr>
            <w:tcW w:w="4876" w:type="dxa"/>
            <w:tcBorders>
              <w:top w:val="nil"/>
              <w:left w:val="nil"/>
              <w:bottom w:val="nil"/>
              <w:right w:val="nil"/>
            </w:tcBorders>
          </w:tcPr>
          <w:p w14:paraId="6A03E9DC"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332F95B5" w14:textId="77777777" w:rsidR="00DF724D" w:rsidRPr="00D44342" w:rsidRDefault="00DF724D" w:rsidP="00301803">
            <w:pPr>
              <w:pStyle w:val="AmColumnHeading"/>
            </w:pPr>
            <w:r w:rsidRPr="00D44342">
              <w:t>Emendamento</w:t>
            </w:r>
          </w:p>
        </w:tc>
      </w:tr>
      <w:tr w:rsidR="00DF724D" w:rsidRPr="00D44342" w14:paraId="36382C4B" w14:textId="77777777" w:rsidTr="00301803">
        <w:trPr>
          <w:jc w:val="center"/>
        </w:trPr>
        <w:tc>
          <w:tcPr>
            <w:tcW w:w="4876" w:type="dxa"/>
            <w:tcBorders>
              <w:top w:val="nil"/>
              <w:left w:val="nil"/>
              <w:bottom w:val="nil"/>
              <w:right w:val="nil"/>
            </w:tcBorders>
          </w:tcPr>
          <w:p w14:paraId="62DC97D2" w14:textId="77777777" w:rsidR="00DF724D" w:rsidRPr="00D44342" w:rsidRDefault="00DF724D" w:rsidP="00301803">
            <w:pPr>
              <w:pStyle w:val="Normal6a"/>
            </w:pPr>
          </w:p>
        </w:tc>
        <w:tc>
          <w:tcPr>
            <w:tcW w:w="4876" w:type="dxa"/>
            <w:tcBorders>
              <w:top w:val="nil"/>
              <w:left w:val="nil"/>
              <w:bottom w:val="nil"/>
              <w:right w:val="nil"/>
            </w:tcBorders>
          </w:tcPr>
          <w:p w14:paraId="43B94927" w14:textId="77777777" w:rsidR="00DF724D" w:rsidRPr="00D44342" w:rsidRDefault="00DF724D" w:rsidP="00301803">
            <w:pPr>
              <w:pStyle w:val="Normal6a"/>
            </w:pPr>
            <w:r w:rsidRPr="00D44342">
              <w:rPr>
                <w:b/>
                <w:i/>
              </w:rPr>
              <w:t>18 ter.</w:t>
            </w:r>
            <w:r w:rsidRPr="00D44342">
              <w:tab/>
            </w:r>
            <w:r w:rsidRPr="00D44342">
              <w:rPr>
                <w:b/>
                <w:i/>
              </w:rPr>
              <w:t>promuove l'istituzione di un sistema collaborativo di allerta precoce nella regione per eventi meteorologici estremi, piani d'urgenza in caso di siccità, prevenzione degli incendi boschivi e pratiche agricole resilienti;</w:t>
            </w:r>
          </w:p>
        </w:tc>
      </w:tr>
    </w:tbl>
    <w:p w14:paraId="24080BE5"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63BD1114" w14:textId="77777777" w:rsidR="00DF724D" w:rsidRPr="00D44342" w:rsidRDefault="00DF724D" w:rsidP="00DF724D">
      <w:r w:rsidRPr="00D44342">
        <w:rPr>
          <w:rStyle w:val="HideTWBExt"/>
        </w:rPr>
        <w:t>&lt;/Amend&gt;</w:t>
      </w:r>
    </w:p>
    <w:p w14:paraId="67F0B2F6"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342</w:t>
      </w:r>
      <w:r w:rsidRPr="00D44342">
        <w:rPr>
          <w:rStyle w:val="HideTWBExt"/>
          <w:b w:val="0"/>
        </w:rPr>
        <w:t>&lt;/NumAm&gt;</w:t>
      </w:r>
    </w:p>
    <w:p w14:paraId="180E6315" w14:textId="77777777" w:rsidR="00DF724D" w:rsidRPr="00D44342" w:rsidRDefault="00DF724D" w:rsidP="00DF724D">
      <w:pPr>
        <w:pStyle w:val="NormalBold"/>
      </w:pPr>
      <w:r w:rsidRPr="00D44342">
        <w:rPr>
          <w:rStyle w:val="HideTWBExt"/>
          <w:b w:val="0"/>
        </w:rPr>
        <w:t>&lt;RepeatBlock-By&gt;&lt;Members&gt;</w:t>
      </w:r>
      <w:r w:rsidRPr="00D44342">
        <w:t>Vangelis Meimarakis, Fredis Beleris</w:t>
      </w:r>
      <w:r w:rsidRPr="00D44342">
        <w:rPr>
          <w:rStyle w:val="HideTWBExt"/>
          <w:b w:val="0"/>
        </w:rPr>
        <w:t>&lt;/Members&gt;</w:t>
      </w:r>
    </w:p>
    <w:p w14:paraId="7AFBDCB0" w14:textId="77777777" w:rsidR="00DF724D" w:rsidRPr="00D44342" w:rsidRDefault="00DF724D" w:rsidP="00DF724D">
      <w:pPr>
        <w:pStyle w:val="NormalBold"/>
      </w:pPr>
      <w:r w:rsidRPr="00D44342">
        <w:rPr>
          <w:rStyle w:val="HideTWBExt"/>
          <w:b w:val="0"/>
        </w:rPr>
        <w:t>&lt;/RepeatBlock-By&gt;</w:t>
      </w:r>
    </w:p>
    <w:p w14:paraId="2B4E57C1"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77895EDA" w14:textId="77777777" w:rsidR="00DF724D" w:rsidRPr="00D44342" w:rsidRDefault="00DF724D" w:rsidP="00DF724D">
      <w:pPr>
        <w:pStyle w:val="NormalBold"/>
      </w:pPr>
      <w:r w:rsidRPr="00D44342">
        <w:rPr>
          <w:rStyle w:val="HideTWBExt"/>
          <w:b w:val="0"/>
        </w:rPr>
        <w:t>&lt;Article&gt;</w:t>
      </w:r>
      <w:r w:rsidRPr="00D44342">
        <w:t>Paragrafo 18 ter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279E3BAA" w14:textId="77777777" w:rsidTr="00301803">
        <w:trPr>
          <w:trHeight w:hRule="exact" w:val="240"/>
          <w:jc w:val="center"/>
        </w:trPr>
        <w:tc>
          <w:tcPr>
            <w:tcW w:w="9752" w:type="dxa"/>
            <w:gridSpan w:val="2"/>
            <w:tcBorders>
              <w:top w:val="nil"/>
              <w:left w:val="nil"/>
              <w:bottom w:val="nil"/>
              <w:right w:val="nil"/>
            </w:tcBorders>
          </w:tcPr>
          <w:p w14:paraId="6C08C5EE" w14:textId="77777777" w:rsidR="00DF724D" w:rsidRPr="00D44342" w:rsidRDefault="00DF724D" w:rsidP="00301803"/>
        </w:tc>
      </w:tr>
      <w:tr w:rsidR="00DF724D" w:rsidRPr="00D44342" w14:paraId="4E459FF6" w14:textId="77777777" w:rsidTr="00301803">
        <w:trPr>
          <w:trHeight w:val="240"/>
          <w:jc w:val="center"/>
        </w:trPr>
        <w:tc>
          <w:tcPr>
            <w:tcW w:w="4876" w:type="dxa"/>
            <w:tcBorders>
              <w:top w:val="nil"/>
              <w:left w:val="nil"/>
              <w:bottom w:val="nil"/>
              <w:right w:val="nil"/>
            </w:tcBorders>
          </w:tcPr>
          <w:p w14:paraId="7C63BA80"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18F6C739" w14:textId="77777777" w:rsidR="00DF724D" w:rsidRPr="00D44342" w:rsidRDefault="00DF724D" w:rsidP="00301803">
            <w:pPr>
              <w:pStyle w:val="AmColumnHeading"/>
            </w:pPr>
            <w:r w:rsidRPr="00D44342">
              <w:t>Emendamento</w:t>
            </w:r>
          </w:p>
        </w:tc>
      </w:tr>
      <w:tr w:rsidR="00DF724D" w:rsidRPr="00D44342" w14:paraId="6111DF28" w14:textId="77777777" w:rsidTr="00301803">
        <w:trPr>
          <w:jc w:val="center"/>
        </w:trPr>
        <w:tc>
          <w:tcPr>
            <w:tcW w:w="4876" w:type="dxa"/>
            <w:tcBorders>
              <w:top w:val="nil"/>
              <w:left w:val="nil"/>
              <w:bottom w:val="nil"/>
              <w:right w:val="nil"/>
            </w:tcBorders>
          </w:tcPr>
          <w:p w14:paraId="60167A6E" w14:textId="77777777" w:rsidR="00DF724D" w:rsidRPr="00D44342" w:rsidRDefault="00DF724D" w:rsidP="00301803">
            <w:pPr>
              <w:pStyle w:val="Normal6a"/>
            </w:pPr>
          </w:p>
        </w:tc>
        <w:tc>
          <w:tcPr>
            <w:tcW w:w="4876" w:type="dxa"/>
            <w:tcBorders>
              <w:top w:val="nil"/>
              <w:left w:val="nil"/>
              <w:bottom w:val="nil"/>
              <w:right w:val="nil"/>
            </w:tcBorders>
          </w:tcPr>
          <w:p w14:paraId="5963B489" w14:textId="77777777" w:rsidR="00DF724D" w:rsidRPr="00D44342" w:rsidRDefault="00DF724D" w:rsidP="00301803">
            <w:pPr>
              <w:pStyle w:val="Normal6a"/>
            </w:pPr>
            <w:r w:rsidRPr="00D44342">
              <w:rPr>
                <w:b/>
                <w:i/>
              </w:rPr>
              <w:t>18 ter.</w:t>
            </w:r>
            <w:r w:rsidRPr="00D44342">
              <w:tab/>
            </w:r>
            <w:r w:rsidRPr="00D44342">
              <w:rPr>
                <w:b/>
                <w:i/>
              </w:rPr>
              <w:t>osserva che la pesca e l'acquacoltura sono attività economiche fondamentali per le regioni insulari e costiere del Mediterraneo;</w:t>
            </w:r>
          </w:p>
        </w:tc>
      </w:tr>
    </w:tbl>
    <w:p w14:paraId="05AAF73F"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{EL}</w:t>
      </w:r>
      <w:r w:rsidRPr="00D44342">
        <w:t>el</w:t>
      </w:r>
      <w:r w:rsidRPr="00D44342">
        <w:rPr>
          <w:rStyle w:val="HideTWBExt"/>
        </w:rPr>
        <w:t>&lt;/Original&gt;</w:t>
      </w:r>
    </w:p>
    <w:p w14:paraId="0ADBED14" w14:textId="77777777" w:rsidR="00DF724D" w:rsidRPr="00D44342" w:rsidRDefault="00DF724D" w:rsidP="00DF724D">
      <w:r w:rsidRPr="00D44342">
        <w:rPr>
          <w:rStyle w:val="HideTWBExt"/>
        </w:rPr>
        <w:t>&lt;/Amend&gt;</w:t>
      </w:r>
    </w:p>
    <w:p w14:paraId="31876AAF"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343</w:t>
      </w:r>
      <w:r w:rsidRPr="00D44342">
        <w:rPr>
          <w:rStyle w:val="HideTWBExt"/>
          <w:b w:val="0"/>
        </w:rPr>
        <w:t>&lt;/NumAm&gt;</w:t>
      </w:r>
    </w:p>
    <w:p w14:paraId="33147F16" w14:textId="77777777" w:rsidR="00DF724D" w:rsidRPr="00D44342" w:rsidRDefault="00DF724D" w:rsidP="00DF724D">
      <w:pPr>
        <w:pStyle w:val="NormalBold"/>
      </w:pPr>
      <w:r w:rsidRPr="00D44342">
        <w:rPr>
          <w:rStyle w:val="HideTWBExt"/>
          <w:b w:val="0"/>
        </w:rPr>
        <w:t>&lt;RepeatBlock-By&gt;&lt;Members&gt;</w:t>
      </w:r>
      <w:r w:rsidRPr="00D44342">
        <w:t>Massimiliano Salini</w:t>
      </w:r>
      <w:r w:rsidRPr="00D44342">
        <w:rPr>
          <w:rStyle w:val="HideTWBExt"/>
          <w:b w:val="0"/>
        </w:rPr>
        <w:t>&lt;/Members&gt;</w:t>
      </w:r>
    </w:p>
    <w:p w14:paraId="345C3BB8" w14:textId="77777777" w:rsidR="00DF724D" w:rsidRPr="00D44342" w:rsidRDefault="00DF724D" w:rsidP="00DF724D">
      <w:pPr>
        <w:pStyle w:val="NormalBold"/>
      </w:pPr>
      <w:r w:rsidRPr="00D44342">
        <w:rPr>
          <w:rStyle w:val="HideTWBExt"/>
          <w:b w:val="0"/>
        </w:rPr>
        <w:t>&lt;/RepeatBlock-By&gt;</w:t>
      </w:r>
    </w:p>
    <w:p w14:paraId="516BDBAF"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31D79A3F" w14:textId="77777777" w:rsidR="00DF724D" w:rsidRPr="00D44342" w:rsidRDefault="00DF724D" w:rsidP="00DF724D">
      <w:pPr>
        <w:pStyle w:val="NormalBold"/>
      </w:pPr>
      <w:r w:rsidRPr="00D44342">
        <w:rPr>
          <w:rStyle w:val="HideTWBExt"/>
          <w:b w:val="0"/>
        </w:rPr>
        <w:t>&lt;Article&gt;</w:t>
      </w:r>
      <w:r w:rsidRPr="00D44342">
        <w:t>Paragrafo 18 quater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76263E04" w14:textId="77777777" w:rsidTr="00301803">
        <w:trPr>
          <w:trHeight w:hRule="exact" w:val="240"/>
          <w:jc w:val="center"/>
        </w:trPr>
        <w:tc>
          <w:tcPr>
            <w:tcW w:w="9752" w:type="dxa"/>
            <w:gridSpan w:val="2"/>
            <w:tcBorders>
              <w:top w:val="nil"/>
              <w:left w:val="nil"/>
              <w:bottom w:val="nil"/>
              <w:right w:val="nil"/>
            </w:tcBorders>
          </w:tcPr>
          <w:p w14:paraId="37453C47" w14:textId="77777777" w:rsidR="00DF724D" w:rsidRPr="00D44342" w:rsidRDefault="00DF724D" w:rsidP="00301803"/>
        </w:tc>
      </w:tr>
      <w:tr w:rsidR="00DF724D" w:rsidRPr="00D44342" w14:paraId="57C78C34" w14:textId="77777777" w:rsidTr="00301803">
        <w:trPr>
          <w:trHeight w:val="240"/>
          <w:jc w:val="center"/>
        </w:trPr>
        <w:tc>
          <w:tcPr>
            <w:tcW w:w="4876" w:type="dxa"/>
            <w:tcBorders>
              <w:top w:val="nil"/>
              <w:left w:val="nil"/>
              <w:bottom w:val="nil"/>
              <w:right w:val="nil"/>
            </w:tcBorders>
          </w:tcPr>
          <w:p w14:paraId="34261192"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337CDA18" w14:textId="77777777" w:rsidR="00DF724D" w:rsidRPr="00D44342" w:rsidRDefault="00DF724D" w:rsidP="00301803">
            <w:pPr>
              <w:pStyle w:val="AmColumnHeading"/>
            </w:pPr>
            <w:r w:rsidRPr="00D44342">
              <w:t>Emendamento</w:t>
            </w:r>
          </w:p>
        </w:tc>
      </w:tr>
      <w:tr w:rsidR="00DF724D" w:rsidRPr="00D44342" w14:paraId="2B9E587F" w14:textId="77777777" w:rsidTr="00301803">
        <w:trPr>
          <w:jc w:val="center"/>
        </w:trPr>
        <w:tc>
          <w:tcPr>
            <w:tcW w:w="4876" w:type="dxa"/>
            <w:tcBorders>
              <w:top w:val="nil"/>
              <w:left w:val="nil"/>
              <w:bottom w:val="nil"/>
              <w:right w:val="nil"/>
            </w:tcBorders>
          </w:tcPr>
          <w:p w14:paraId="1D5A9DA8" w14:textId="77777777" w:rsidR="00DF724D" w:rsidRPr="00D44342" w:rsidRDefault="00DF724D" w:rsidP="00301803">
            <w:pPr>
              <w:pStyle w:val="Normal6a"/>
            </w:pPr>
          </w:p>
        </w:tc>
        <w:tc>
          <w:tcPr>
            <w:tcW w:w="4876" w:type="dxa"/>
            <w:tcBorders>
              <w:top w:val="nil"/>
              <w:left w:val="nil"/>
              <w:bottom w:val="nil"/>
              <w:right w:val="nil"/>
            </w:tcBorders>
          </w:tcPr>
          <w:p w14:paraId="385EE5B0" w14:textId="77777777" w:rsidR="00DF724D" w:rsidRPr="00D44342" w:rsidRDefault="00DF724D" w:rsidP="00301803">
            <w:pPr>
              <w:pStyle w:val="Normal6a"/>
            </w:pPr>
            <w:r w:rsidRPr="00D44342">
              <w:rPr>
                <w:b/>
                <w:i/>
              </w:rPr>
              <w:t>18 quater.</w:t>
            </w:r>
            <w:r w:rsidRPr="00D44342">
              <w:tab/>
            </w:r>
            <w:r w:rsidRPr="00D44342">
              <w:rPr>
                <w:b/>
                <w:i/>
              </w:rPr>
              <w:t>sottolinea che la semplificazione normativa, la certezza del diritto e un contesto imprenditoriale più trasparente sono indispensabili per una più profonda integrazione economica euromediterranea e per garantire alle PMI di beneficiare pienamente del patto per il Mediterraneo; invita la Commissione, in cooperazione con i paesi partner e le organizzazioni imprenditoriali rappresentative, a individuare e superare gli ostacoli normativi e amministrativi agli investimenti transfrontalieri, al commercio, all'imprenditorialità e alla partecipazione alle catene del valore regionali, con particolare attenzione alle PMI e alle start-up;</w:t>
            </w:r>
          </w:p>
        </w:tc>
      </w:tr>
    </w:tbl>
    <w:p w14:paraId="74B5C584"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7C6760CB" w14:textId="77777777" w:rsidR="00DF724D" w:rsidRPr="00D44342" w:rsidRDefault="00DF724D" w:rsidP="00DF724D">
      <w:r w:rsidRPr="00D44342">
        <w:rPr>
          <w:rStyle w:val="HideTWBExt"/>
        </w:rPr>
        <w:t>&lt;/Amend&gt;</w:t>
      </w:r>
    </w:p>
    <w:p w14:paraId="2D855227"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344</w:t>
      </w:r>
      <w:r w:rsidRPr="00D44342">
        <w:rPr>
          <w:rStyle w:val="HideTWBExt"/>
          <w:b w:val="0"/>
        </w:rPr>
        <w:t>&lt;/NumAm&gt;</w:t>
      </w:r>
    </w:p>
    <w:p w14:paraId="6EAD7C28" w14:textId="77777777" w:rsidR="00DF724D" w:rsidRPr="00D44342" w:rsidRDefault="00DF724D" w:rsidP="00DF724D">
      <w:pPr>
        <w:pStyle w:val="NormalBold"/>
      </w:pPr>
      <w:r w:rsidRPr="00D44342">
        <w:rPr>
          <w:rStyle w:val="HideTWBExt"/>
          <w:b w:val="0"/>
        </w:rPr>
        <w:t>&lt;RepeatBlock-By&gt;&lt;Members&gt;</w:t>
      </w:r>
      <w:r w:rsidRPr="00D44342">
        <w:t>Giorgio Gori, Nicola Zingaretti</w:t>
      </w:r>
      <w:r w:rsidRPr="00D44342">
        <w:rPr>
          <w:rStyle w:val="HideTWBExt"/>
          <w:b w:val="0"/>
        </w:rPr>
        <w:t>&lt;/Members&gt;</w:t>
      </w:r>
    </w:p>
    <w:p w14:paraId="1080EA25" w14:textId="77777777" w:rsidR="00DF724D" w:rsidRPr="00D44342" w:rsidRDefault="00DF724D" w:rsidP="00DF724D">
      <w:pPr>
        <w:pStyle w:val="NormalBold"/>
      </w:pPr>
      <w:r w:rsidRPr="00D44342">
        <w:rPr>
          <w:rStyle w:val="HideTWBExt"/>
          <w:b w:val="0"/>
        </w:rPr>
        <w:t>&lt;/RepeatBlock-By&gt;</w:t>
      </w:r>
    </w:p>
    <w:p w14:paraId="3CA3383A"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5CB0D80B" w14:textId="77777777" w:rsidR="00DF724D" w:rsidRPr="00D44342" w:rsidRDefault="00DF724D" w:rsidP="00DF724D">
      <w:pPr>
        <w:pStyle w:val="NormalBold"/>
      </w:pPr>
      <w:r w:rsidRPr="00D44342">
        <w:rPr>
          <w:rStyle w:val="HideTWBExt"/>
          <w:b w:val="0"/>
        </w:rPr>
        <w:t>&lt;Article&gt;</w:t>
      </w:r>
      <w:r w:rsidRPr="00D44342">
        <w:t>Paragrafo 18 quater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1731C0AC" w14:textId="77777777" w:rsidTr="00301803">
        <w:trPr>
          <w:trHeight w:hRule="exact" w:val="240"/>
          <w:jc w:val="center"/>
        </w:trPr>
        <w:tc>
          <w:tcPr>
            <w:tcW w:w="9752" w:type="dxa"/>
            <w:gridSpan w:val="2"/>
            <w:tcBorders>
              <w:top w:val="nil"/>
              <w:left w:val="nil"/>
              <w:bottom w:val="nil"/>
              <w:right w:val="nil"/>
            </w:tcBorders>
          </w:tcPr>
          <w:p w14:paraId="075D0913" w14:textId="77777777" w:rsidR="00DF724D" w:rsidRPr="00D44342" w:rsidRDefault="00DF724D" w:rsidP="00301803"/>
        </w:tc>
      </w:tr>
      <w:tr w:rsidR="00DF724D" w:rsidRPr="00D44342" w14:paraId="75333D46" w14:textId="77777777" w:rsidTr="00301803">
        <w:trPr>
          <w:trHeight w:val="240"/>
          <w:jc w:val="center"/>
        </w:trPr>
        <w:tc>
          <w:tcPr>
            <w:tcW w:w="4876" w:type="dxa"/>
            <w:tcBorders>
              <w:top w:val="nil"/>
              <w:left w:val="nil"/>
              <w:bottom w:val="nil"/>
              <w:right w:val="nil"/>
            </w:tcBorders>
          </w:tcPr>
          <w:p w14:paraId="6AB944BF"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608F516A" w14:textId="77777777" w:rsidR="00DF724D" w:rsidRPr="00D44342" w:rsidRDefault="00DF724D" w:rsidP="00301803">
            <w:pPr>
              <w:pStyle w:val="AmColumnHeading"/>
            </w:pPr>
            <w:r w:rsidRPr="00D44342">
              <w:t>Emendamento</w:t>
            </w:r>
          </w:p>
        </w:tc>
      </w:tr>
      <w:tr w:rsidR="00DF724D" w:rsidRPr="00D44342" w14:paraId="4620E846" w14:textId="77777777" w:rsidTr="00301803">
        <w:trPr>
          <w:jc w:val="center"/>
        </w:trPr>
        <w:tc>
          <w:tcPr>
            <w:tcW w:w="4876" w:type="dxa"/>
            <w:tcBorders>
              <w:top w:val="nil"/>
              <w:left w:val="nil"/>
              <w:bottom w:val="nil"/>
              <w:right w:val="nil"/>
            </w:tcBorders>
          </w:tcPr>
          <w:p w14:paraId="49C2AA9A" w14:textId="77777777" w:rsidR="00DF724D" w:rsidRPr="00D44342" w:rsidRDefault="00DF724D" w:rsidP="00301803">
            <w:pPr>
              <w:pStyle w:val="Normal6a"/>
            </w:pPr>
          </w:p>
        </w:tc>
        <w:tc>
          <w:tcPr>
            <w:tcW w:w="4876" w:type="dxa"/>
            <w:tcBorders>
              <w:top w:val="nil"/>
              <w:left w:val="nil"/>
              <w:bottom w:val="nil"/>
              <w:right w:val="nil"/>
            </w:tcBorders>
          </w:tcPr>
          <w:p w14:paraId="4C17BFAB" w14:textId="77777777" w:rsidR="00DF724D" w:rsidRPr="00D44342" w:rsidRDefault="00DF724D" w:rsidP="00301803">
            <w:pPr>
              <w:pStyle w:val="Normal6a"/>
            </w:pPr>
            <w:r w:rsidRPr="00D44342">
              <w:rPr>
                <w:b/>
                <w:i/>
              </w:rPr>
              <w:t>18 quater.</w:t>
            </w:r>
            <w:r w:rsidRPr="00D44342">
              <w:tab/>
            </w:r>
            <w:r w:rsidRPr="00D44342">
              <w:rPr>
                <w:b/>
                <w:i/>
              </w:rPr>
              <w:t>ritiene che la modernizzazione e lo sviluppo delle infrastrutture digitali, quali le reti fisse e mobili, nell'intero Mediterraneo costituiscano una condizione necessaria per creare opportunità di maggiore integrazione e crescita economica attraverso la digitalizzazione;</w:t>
            </w:r>
          </w:p>
        </w:tc>
      </w:tr>
    </w:tbl>
    <w:p w14:paraId="777BA782"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5DD61D83" w14:textId="77777777" w:rsidR="00DF724D" w:rsidRPr="00D44342" w:rsidRDefault="00DF724D" w:rsidP="00DF724D">
      <w:r w:rsidRPr="00D44342">
        <w:rPr>
          <w:rStyle w:val="HideTWBExt"/>
        </w:rPr>
        <w:t>&lt;/Amend&gt;</w:t>
      </w:r>
    </w:p>
    <w:p w14:paraId="0FF76229"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345</w:t>
      </w:r>
      <w:r w:rsidRPr="00D44342">
        <w:rPr>
          <w:rStyle w:val="HideTWBExt"/>
          <w:b w:val="0"/>
        </w:rPr>
        <w:t>&lt;/NumAm&gt;</w:t>
      </w:r>
    </w:p>
    <w:p w14:paraId="207D6988" w14:textId="77777777" w:rsidR="00DF724D" w:rsidRPr="00D44342" w:rsidRDefault="00DF724D" w:rsidP="00DF724D">
      <w:pPr>
        <w:pStyle w:val="NormalBold"/>
      </w:pPr>
      <w:r w:rsidRPr="00D44342">
        <w:rPr>
          <w:rStyle w:val="HideTWBExt"/>
          <w:b w:val="0"/>
        </w:rPr>
        <w:t>&lt;RepeatBlock-By&gt;&lt;Members&gt;</w:t>
      </w:r>
      <w:r w:rsidRPr="00D44342">
        <w:t>Giorgio Gori</w:t>
      </w:r>
      <w:r w:rsidRPr="00D44342">
        <w:rPr>
          <w:rStyle w:val="HideTWBExt"/>
          <w:b w:val="0"/>
        </w:rPr>
        <w:t>&lt;/Members&gt;</w:t>
      </w:r>
    </w:p>
    <w:p w14:paraId="06464773" w14:textId="77777777" w:rsidR="00DF724D" w:rsidRPr="00D44342" w:rsidRDefault="00DF724D" w:rsidP="00DF724D">
      <w:pPr>
        <w:pStyle w:val="NormalBold"/>
      </w:pPr>
      <w:r w:rsidRPr="00D44342">
        <w:rPr>
          <w:rStyle w:val="HideTWBExt"/>
          <w:b w:val="0"/>
        </w:rPr>
        <w:t>&lt;/RepeatBlock-By&gt;</w:t>
      </w:r>
    </w:p>
    <w:p w14:paraId="512FAD5D"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2D1AB788" w14:textId="77777777" w:rsidR="00DF724D" w:rsidRPr="00D44342" w:rsidRDefault="00DF724D" w:rsidP="00DF724D">
      <w:pPr>
        <w:pStyle w:val="NormalBold"/>
      </w:pPr>
      <w:r w:rsidRPr="00D44342">
        <w:rPr>
          <w:rStyle w:val="HideTWBExt"/>
          <w:b w:val="0"/>
        </w:rPr>
        <w:t>&lt;Article&gt;</w:t>
      </w:r>
      <w:r w:rsidRPr="00D44342">
        <w:t>Paragrafo 18 quinquies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0DEBC3FF" w14:textId="77777777" w:rsidTr="00301803">
        <w:trPr>
          <w:trHeight w:hRule="exact" w:val="240"/>
          <w:jc w:val="center"/>
        </w:trPr>
        <w:tc>
          <w:tcPr>
            <w:tcW w:w="9752" w:type="dxa"/>
            <w:gridSpan w:val="2"/>
            <w:tcBorders>
              <w:top w:val="nil"/>
              <w:left w:val="nil"/>
              <w:bottom w:val="nil"/>
              <w:right w:val="nil"/>
            </w:tcBorders>
          </w:tcPr>
          <w:p w14:paraId="74FFA1B6" w14:textId="77777777" w:rsidR="00DF724D" w:rsidRPr="00D44342" w:rsidRDefault="00DF724D" w:rsidP="00301803"/>
        </w:tc>
      </w:tr>
      <w:tr w:rsidR="00DF724D" w:rsidRPr="00D44342" w14:paraId="3EA4EE07" w14:textId="77777777" w:rsidTr="00301803">
        <w:trPr>
          <w:trHeight w:val="240"/>
          <w:jc w:val="center"/>
        </w:trPr>
        <w:tc>
          <w:tcPr>
            <w:tcW w:w="4876" w:type="dxa"/>
            <w:tcBorders>
              <w:top w:val="nil"/>
              <w:left w:val="nil"/>
              <w:bottom w:val="nil"/>
              <w:right w:val="nil"/>
            </w:tcBorders>
          </w:tcPr>
          <w:p w14:paraId="28CAD14C"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07CC2B47" w14:textId="77777777" w:rsidR="00DF724D" w:rsidRPr="00D44342" w:rsidRDefault="00DF724D" w:rsidP="00301803">
            <w:pPr>
              <w:pStyle w:val="AmColumnHeading"/>
            </w:pPr>
            <w:r w:rsidRPr="00D44342">
              <w:t>Emendamento</w:t>
            </w:r>
          </w:p>
        </w:tc>
      </w:tr>
      <w:tr w:rsidR="00DF724D" w:rsidRPr="00D44342" w14:paraId="3BE07CA5" w14:textId="77777777" w:rsidTr="00301803">
        <w:trPr>
          <w:jc w:val="center"/>
        </w:trPr>
        <w:tc>
          <w:tcPr>
            <w:tcW w:w="4876" w:type="dxa"/>
            <w:tcBorders>
              <w:top w:val="nil"/>
              <w:left w:val="nil"/>
              <w:bottom w:val="nil"/>
              <w:right w:val="nil"/>
            </w:tcBorders>
          </w:tcPr>
          <w:p w14:paraId="584C54F7" w14:textId="77777777" w:rsidR="00DF724D" w:rsidRPr="00D44342" w:rsidRDefault="00DF724D" w:rsidP="00301803">
            <w:pPr>
              <w:pStyle w:val="Normal6a"/>
            </w:pPr>
          </w:p>
        </w:tc>
        <w:tc>
          <w:tcPr>
            <w:tcW w:w="4876" w:type="dxa"/>
            <w:tcBorders>
              <w:top w:val="nil"/>
              <w:left w:val="nil"/>
              <w:bottom w:val="nil"/>
              <w:right w:val="nil"/>
            </w:tcBorders>
          </w:tcPr>
          <w:p w14:paraId="03645A15" w14:textId="77777777" w:rsidR="00DF724D" w:rsidRPr="00D44342" w:rsidRDefault="00DF724D" w:rsidP="00301803">
            <w:pPr>
              <w:pStyle w:val="Normal6a"/>
            </w:pPr>
            <w:r w:rsidRPr="00D44342">
              <w:rPr>
                <w:b/>
                <w:i/>
              </w:rPr>
              <w:t>18 quinquies.</w:t>
            </w:r>
            <w:r w:rsidRPr="00D44342">
              <w:tab/>
            </w:r>
            <w:r w:rsidRPr="00D44342">
              <w:rPr>
                <w:b/>
                <w:i/>
              </w:rPr>
              <w:t>sostiene che norme comuni per le infrastrutture digitali e le piattaforme digitali interoperabili, in particolare per le dogane, possono consentire scambi commerciali senza attriti nell'intera regione del Mediterraneo, contribuendo alla prosperità comune;</w:t>
            </w:r>
          </w:p>
        </w:tc>
      </w:tr>
    </w:tbl>
    <w:p w14:paraId="2E1A9571"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4CE3DF2D" w14:textId="77777777" w:rsidR="00DF724D" w:rsidRPr="00D44342" w:rsidRDefault="00DF724D" w:rsidP="00DF724D">
      <w:r w:rsidRPr="00D44342">
        <w:rPr>
          <w:rStyle w:val="HideTWBExt"/>
        </w:rPr>
        <w:t>&lt;/Amend&gt;</w:t>
      </w:r>
    </w:p>
    <w:p w14:paraId="3DEF42EB"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346</w:t>
      </w:r>
      <w:r w:rsidRPr="00D44342">
        <w:rPr>
          <w:rStyle w:val="HideTWBExt"/>
          <w:b w:val="0"/>
        </w:rPr>
        <w:t>&lt;/NumAm&gt;</w:t>
      </w:r>
    </w:p>
    <w:p w14:paraId="1EE704EB" w14:textId="77777777" w:rsidR="00DF724D" w:rsidRPr="00D44342" w:rsidRDefault="00DF724D" w:rsidP="00DF724D">
      <w:pPr>
        <w:pStyle w:val="NormalBold"/>
      </w:pPr>
      <w:r w:rsidRPr="00D44342">
        <w:rPr>
          <w:rStyle w:val="HideTWBExt"/>
          <w:b w:val="0"/>
        </w:rPr>
        <w:t>&lt;RepeatBlock-By&gt;&lt;Members&gt;</w:t>
      </w:r>
      <w:r w:rsidRPr="00D44342">
        <w:t>Massimiliano Salini</w:t>
      </w:r>
      <w:r w:rsidRPr="00D44342">
        <w:rPr>
          <w:rStyle w:val="HideTWBExt"/>
          <w:b w:val="0"/>
        </w:rPr>
        <w:t>&lt;/Members&gt;</w:t>
      </w:r>
    </w:p>
    <w:p w14:paraId="1FB47328" w14:textId="77777777" w:rsidR="00DF724D" w:rsidRPr="00D44342" w:rsidRDefault="00DF724D" w:rsidP="00DF724D">
      <w:pPr>
        <w:pStyle w:val="NormalBold"/>
      </w:pPr>
      <w:r w:rsidRPr="00D44342">
        <w:rPr>
          <w:rStyle w:val="HideTWBExt"/>
          <w:b w:val="0"/>
        </w:rPr>
        <w:t>&lt;/RepeatBlock-By&gt;</w:t>
      </w:r>
    </w:p>
    <w:p w14:paraId="68B27974"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21EA52A0" w14:textId="77777777" w:rsidR="00DF724D" w:rsidRPr="00D44342" w:rsidRDefault="00DF724D" w:rsidP="00DF724D">
      <w:pPr>
        <w:pStyle w:val="NormalBold"/>
      </w:pPr>
      <w:r w:rsidRPr="00D44342">
        <w:rPr>
          <w:rStyle w:val="HideTWBExt"/>
          <w:b w:val="0"/>
        </w:rPr>
        <w:t>&lt;Article&gt;</w:t>
      </w:r>
      <w:r w:rsidRPr="00D44342">
        <w:t>Paragrafo 18 quinquies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38A309DB" w14:textId="77777777" w:rsidTr="00301803">
        <w:trPr>
          <w:trHeight w:hRule="exact" w:val="240"/>
          <w:jc w:val="center"/>
        </w:trPr>
        <w:tc>
          <w:tcPr>
            <w:tcW w:w="9752" w:type="dxa"/>
            <w:gridSpan w:val="2"/>
            <w:tcBorders>
              <w:top w:val="nil"/>
              <w:left w:val="nil"/>
              <w:bottom w:val="nil"/>
              <w:right w:val="nil"/>
            </w:tcBorders>
          </w:tcPr>
          <w:p w14:paraId="357084CA" w14:textId="77777777" w:rsidR="00DF724D" w:rsidRPr="00D44342" w:rsidRDefault="00DF724D" w:rsidP="00301803"/>
        </w:tc>
      </w:tr>
      <w:tr w:rsidR="00DF724D" w:rsidRPr="00D44342" w14:paraId="4018FA5E" w14:textId="77777777" w:rsidTr="00301803">
        <w:trPr>
          <w:trHeight w:val="240"/>
          <w:jc w:val="center"/>
        </w:trPr>
        <w:tc>
          <w:tcPr>
            <w:tcW w:w="4876" w:type="dxa"/>
            <w:tcBorders>
              <w:top w:val="nil"/>
              <w:left w:val="nil"/>
              <w:bottom w:val="nil"/>
              <w:right w:val="nil"/>
            </w:tcBorders>
          </w:tcPr>
          <w:p w14:paraId="61BDF38B"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4F35054B" w14:textId="77777777" w:rsidR="00DF724D" w:rsidRPr="00D44342" w:rsidRDefault="00DF724D" w:rsidP="00301803">
            <w:pPr>
              <w:pStyle w:val="AmColumnHeading"/>
            </w:pPr>
            <w:r w:rsidRPr="00D44342">
              <w:t>Emendamento</w:t>
            </w:r>
          </w:p>
        </w:tc>
      </w:tr>
      <w:tr w:rsidR="00DF724D" w:rsidRPr="00D44342" w14:paraId="02D96582" w14:textId="77777777" w:rsidTr="00301803">
        <w:trPr>
          <w:jc w:val="center"/>
        </w:trPr>
        <w:tc>
          <w:tcPr>
            <w:tcW w:w="4876" w:type="dxa"/>
            <w:tcBorders>
              <w:top w:val="nil"/>
              <w:left w:val="nil"/>
              <w:bottom w:val="nil"/>
              <w:right w:val="nil"/>
            </w:tcBorders>
          </w:tcPr>
          <w:p w14:paraId="1949C61C" w14:textId="77777777" w:rsidR="00DF724D" w:rsidRPr="00D44342" w:rsidRDefault="00DF724D" w:rsidP="00301803">
            <w:pPr>
              <w:pStyle w:val="Normal6a"/>
            </w:pPr>
          </w:p>
        </w:tc>
        <w:tc>
          <w:tcPr>
            <w:tcW w:w="4876" w:type="dxa"/>
            <w:tcBorders>
              <w:top w:val="nil"/>
              <w:left w:val="nil"/>
              <w:bottom w:val="nil"/>
              <w:right w:val="nil"/>
            </w:tcBorders>
          </w:tcPr>
          <w:p w14:paraId="3E41F178" w14:textId="77777777" w:rsidR="00DF724D" w:rsidRPr="00D44342" w:rsidRDefault="00DF724D" w:rsidP="00301803">
            <w:pPr>
              <w:pStyle w:val="Normal6a"/>
            </w:pPr>
            <w:r w:rsidRPr="00D44342">
              <w:rPr>
                <w:b/>
                <w:i/>
              </w:rPr>
              <w:t>18 quinquies.</w:t>
            </w:r>
            <w:r w:rsidRPr="00D44342">
              <w:tab/>
            </w:r>
            <w:r w:rsidRPr="00D44342">
              <w:rPr>
                <w:b/>
                <w:i/>
              </w:rPr>
              <w:t>chiede la valorizzazione del patrimonio culturale quale catalizzatore di uno sviluppo locale sostenibile e inclusivo, sostenendo la creazione di posti di lavoro, salvaguardando nel contempo le identità delle comunità e promuovendo la coesione sociale;</w:t>
            </w:r>
          </w:p>
        </w:tc>
      </w:tr>
    </w:tbl>
    <w:p w14:paraId="6917E8B1"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5546BE8B" w14:textId="77777777" w:rsidR="00DF724D" w:rsidRPr="00D44342" w:rsidRDefault="00DF724D" w:rsidP="00DF724D">
      <w:r w:rsidRPr="00D44342">
        <w:rPr>
          <w:rStyle w:val="HideTWBExt"/>
        </w:rPr>
        <w:t>&lt;/Amend&gt;</w:t>
      </w:r>
    </w:p>
    <w:p w14:paraId="5CBC52AA"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347</w:t>
      </w:r>
      <w:r w:rsidRPr="00D44342">
        <w:rPr>
          <w:rStyle w:val="HideTWBExt"/>
          <w:b w:val="0"/>
        </w:rPr>
        <w:t>&lt;/NumAm&gt;</w:t>
      </w:r>
    </w:p>
    <w:p w14:paraId="3FBC3A25" w14:textId="77777777" w:rsidR="00DF724D" w:rsidRPr="00D44342" w:rsidRDefault="00DF724D" w:rsidP="00DF724D">
      <w:pPr>
        <w:pStyle w:val="NormalBold"/>
      </w:pPr>
      <w:r w:rsidRPr="00D44342">
        <w:rPr>
          <w:rStyle w:val="HideTWBExt"/>
          <w:b w:val="0"/>
        </w:rPr>
        <w:t>&lt;RepeatBlock-By&gt;&lt;Members&gt;</w:t>
      </w:r>
      <w:r w:rsidRPr="00D44342">
        <w:t>Giorgio Gori</w:t>
      </w:r>
      <w:r w:rsidRPr="00D44342">
        <w:rPr>
          <w:rStyle w:val="HideTWBExt"/>
          <w:b w:val="0"/>
        </w:rPr>
        <w:t>&lt;/Members&gt;</w:t>
      </w:r>
    </w:p>
    <w:p w14:paraId="330F76FB" w14:textId="77777777" w:rsidR="00DF724D" w:rsidRPr="00D44342" w:rsidRDefault="00DF724D" w:rsidP="00DF724D">
      <w:pPr>
        <w:pStyle w:val="NormalBold"/>
      </w:pPr>
      <w:r w:rsidRPr="00D44342">
        <w:rPr>
          <w:rStyle w:val="HideTWBExt"/>
          <w:b w:val="0"/>
        </w:rPr>
        <w:t>&lt;/RepeatBlock-By&gt;</w:t>
      </w:r>
    </w:p>
    <w:p w14:paraId="73545758"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05A7B4D9" w14:textId="77777777" w:rsidR="00DF724D" w:rsidRPr="00D44342" w:rsidRDefault="00DF724D" w:rsidP="00DF724D">
      <w:pPr>
        <w:pStyle w:val="NormalBold"/>
      </w:pPr>
      <w:r w:rsidRPr="00D44342">
        <w:rPr>
          <w:rStyle w:val="HideTWBExt"/>
          <w:b w:val="0"/>
        </w:rPr>
        <w:t>&lt;Article&gt;</w:t>
      </w:r>
      <w:r w:rsidRPr="00D44342">
        <w:t>Paragrafo 18 sexies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3B722AE0" w14:textId="77777777" w:rsidTr="00301803">
        <w:trPr>
          <w:trHeight w:hRule="exact" w:val="240"/>
          <w:jc w:val="center"/>
        </w:trPr>
        <w:tc>
          <w:tcPr>
            <w:tcW w:w="9752" w:type="dxa"/>
            <w:gridSpan w:val="2"/>
            <w:tcBorders>
              <w:top w:val="nil"/>
              <w:left w:val="nil"/>
              <w:bottom w:val="nil"/>
              <w:right w:val="nil"/>
            </w:tcBorders>
          </w:tcPr>
          <w:p w14:paraId="0DD18F46" w14:textId="77777777" w:rsidR="00DF724D" w:rsidRPr="00D44342" w:rsidRDefault="00DF724D" w:rsidP="00301803"/>
        </w:tc>
      </w:tr>
      <w:tr w:rsidR="00DF724D" w:rsidRPr="00D44342" w14:paraId="566651FD" w14:textId="77777777" w:rsidTr="00301803">
        <w:trPr>
          <w:trHeight w:val="240"/>
          <w:jc w:val="center"/>
        </w:trPr>
        <w:tc>
          <w:tcPr>
            <w:tcW w:w="4876" w:type="dxa"/>
            <w:tcBorders>
              <w:top w:val="nil"/>
              <w:left w:val="nil"/>
              <w:bottom w:val="nil"/>
              <w:right w:val="nil"/>
            </w:tcBorders>
          </w:tcPr>
          <w:p w14:paraId="25E3A0ED"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8A17DDD" w14:textId="77777777" w:rsidR="00DF724D" w:rsidRPr="00D44342" w:rsidRDefault="00DF724D" w:rsidP="00301803">
            <w:pPr>
              <w:pStyle w:val="AmColumnHeading"/>
            </w:pPr>
            <w:r w:rsidRPr="00D44342">
              <w:t>Emendamento</w:t>
            </w:r>
          </w:p>
        </w:tc>
      </w:tr>
      <w:tr w:rsidR="00DF724D" w:rsidRPr="00D44342" w14:paraId="7536D843" w14:textId="77777777" w:rsidTr="00301803">
        <w:trPr>
          <w:jc w:val="center"/>
        </w:trPr>
        <w:tc>
          <w:tcPr>
            <w:tcW w:w="4876" w:type="dxa"/>
            <w:tcBorders>
              <w:top w:val="nil"/>
              <w:left w:val="nil"/>
              <w:bottom w:val="nil"/>
              <w:right w:val="nil"/>
            </w:tcBorders>
          </w:tcPr>
          <w:p w14:paraId="2E64346C" w14:textId="77777777" w:rsidR="00DF724D" w:rsidRPr="00D44342" w:rsidRDefault="00DF724D" w:rsidP="00301803">
            <w:pPr>
              <w:pStyle w:val="Normal6a"/>
            </w:pPr>
          </w:p>
        </w:tc>
        <w:tc>
          <w:tcPr>
            <w:tcW w:w="4876" w:type="dxa"/>
            <w:tcBorders>
              <w:top w:val="nil"/>
              <w:left w:val="nil"/>
              <w:bottom w:val="nil"/>
              <w:right w:val="nil"/>
            </w:tcBorders>
          </w:tcPr>
          <w:p w14:paraId="553BE115" w14:textId="77777777" w:rsidR="00DF724D" w:rsidRPr="00D44342" w:rsidRDefault="00DF724D" w:rsidP="00301803">
            <w:pPr>
              <w:pStyle w:val="Normal6a"/>
            </w:pPr>
            <w:r w:rsidRPr="00D44342">
              <w:rPr>
                <w:b/>
                <w:i/>
              </w:rPr>
              <w:t>18 sexies.</w:t>
            </w:r>
            <w:r w:rsidRPr="00D44342">
              <w:tab/>
            </w:r>
            <w:r w:rsidRPr="00D44342">
              <w:rPr>
                <w:b/>
                <w:i/>
              </w:rPr>
              <w:t>ritiene che la crescita delle competenze digitali specialistiche e generali sia essenziale per incoraggiare la crescita dell'integrazione economica nella regione mediterranea;</w:t>
            </w:r>
          </w:p>
        </w:tc>
      </w:tr>
    </w:tbl>
    <w:p w14:paraId="54138949"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0C86949B" w14:textId="77777777" w:rsidR="00DF724D" w:rsidRPr="00D44342" w:rsidRDefault="00DF724D" w:rsidP="00DF724D">
      <w:r w:rsidRPr="00D44342">
        <w:rPr>
          <w:rStyle w:val="HideTWBExt"/>
        </w:rPr>
        <w:t>&lt;/Amend&gt;</w:t>
      </w:r>
    </w:p>
    <w:p w14:paraId="6330FBC5"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348</w:t>
      </w:r>
      <w:r w:rsidRPr="00D44342">
        <w:rPr>
          <w:rStyle w:val="HideTWBExt"/>
          <w:b w:val="0"/>
        </w:rPr>
        <w:t>&lt;/NumAm&gt;</w:t>
      </w:r>
    </w:p>
    <w:p w14:paraId="6937A422" w14:textId="77777777" w:rsidR="00DF724D" w:rsidRPr="00D44342" w:rsidRDefault="00DF724D" w:rsidP="00DF724D">
      <w:pPr>
        <w:pStyle w:val="NormalBold"/>
      </w:pPr>
      <w:r w:rsidRPr="00D44342">
        <w:rPr>
          <w:rStyle w:val="HideTWBExt"/>
          <w:b w:val="0"/>
        </w:rPr>
        <w:t>&lt;RepeatBlock-By&gt;&lt;Members&gt;</w:t>
      </w:r>
      <w:r w:rsidRPr="00D44342">
        <w:t>Giorgio Gori</w:t>
      </w:r>
      <w:r w:rsidRPr="00D44342">
        <w:rPr>
          <w:rStyle w:val="HideTWBExt"/>
          <w:b w:val="0"/>
        </w:rPr>
        <w:t>&lt;/Members&gt;</w:t>
      </w:r>
    </w:p>
    <w:p w14:paraId="16A097F4" w14:textId="77777777" w:rsidR="00DF724D" w:rsidRPr="00D44342" w:rsidRDefault="00DF724D" w:rsidP="00DF724D">
      <w:pPr>
        <w:pStyle w:val="NormalBold"/>
      </w:pPr>
      <w:r w:rsidRPr="00D44342">
        <w:rPr>
          <w:rStyle w:val="HideTWBExt"/>
          <w:b w:val="0"/>
        </w:rPr>
        <w:t>&lt;/RepeatBlock-By&gt;</w:t>
      </w:r>
    </w:p>
    <w:p w14:paraId="29F218D3"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47AF1E6F" w14:textId="77777777" w:rsidR="00DF724D" w:rsidRPr="00D44342" w:rsidRDefault="00DF724D" w:rsidP="00DF724D">
      <w:pPr>
        <w:pStyle w:val="NormalBold"/>
      </w:pPr>
      <w:r w:rsidRPr="00D44342">
        <w:rPr>
          <w:rStyle w:val="HideTWBExt"/>
          <w:b w:val="0"/>
        </w:rPr>
        <w:t>&lt;Article&gt;</w:t>
      </w:r>
      <w:r w:rsidRPr="00D44342">
        <w:t>Paragrafo 18 septies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48E6F627" w14:textId="77777777" w:rsidTr="00301803">
        <w:trPr>
          <w:trHeight w:hRule="exact" w:val="240"/>
          <w:jc w:val="center"/>
        </w:trPr>
        <w:tc>
          <w:tcPr>
            <w:tcW w:w="9752" w:type="dxa"/>
            <w:gridSpan w:val="2"/>
            <w:tcBorders>
              <w:top w:val="nil"/>
              <w:left w:val="nil"/>
              <w:bottom w:val="nil"/>
              <w:right w:val="nil"/>
            </w:tcBorders>
          </w:tcPr>
          <w:p w14:paraId="242F629D" w14:textId="77777777" w:rsidR="00DF724D" w:rsidRPr="00D44342" w:rsidRDefault="00DF724D" w:rsidP="00301803"/>
        </w:tc>
      </w:tr>
      <w:tr w:rsidR="00DF724D" w:rsidRPr="00D44342" w14:paraId="2D876534" w14:textId="77777777" w:rsidTr="00301803">
        <w:trPr>
          <w:trHeight w:val="240"/>
          <w:jc w:val="center"/>
        </w:trPr>
        <w:tc>
          <w:tcPr>
            <w:tcW w:w="4876" w:type="dxa"/>
            <w:tcBorders>
              <w:top w:val="nil"/>
              <w:left w:val="nil"/>
              <w:bottom w:val="nil"/>
              <w:right w:val="nil"/>
            </w:tcBorders>
          </w:tcPr>
          <w:p w14:paraId="5F7E1D31"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0432D7A4" w14:textId="77777777" w:rsidR="00DF724D" w:rsidRPr="00D44342" w:rsidRDefault="00DF724D" w:rsidP="00301803">
            <w:pPr>
              <w:pStyle w:val="AmColumnHeading"/>
            </w:pPr>
            <w:r w:rsidRPr="00D44342">
              <w:t>Emendamento</w:t>
            </w:r>
          </w:p>
        </w:tc>
      </w:tr>
      <w:tr w:rsidR="00DF724D" w:rsidRPr="00D44342" w14:paraId="027C3E65" w14:textId="77777777" w:rsidTr="00301803">
        <w:trPr>
          <w:jc w:val="center"/>
        </w:trPr>
        <w:tc>
          <w:tcPr>
            <w:tcW w:w="4876" w:type="dxa"/>
            <w:tcBorders>
              <w:top w:val="nil"/>
              <w:left w:val="nil"/>
              <w:bottom w:val="nil"/>
              <w:right w:val="nil"/>
            </w:tcBorders>
          </w:tcPr>
          <w:p w14:paraId="3E423F54" w14:textId="77777777" w:rsidR="00DF724D" w:rsidRPr="00D44342" w:rsidRDefault="00DF724D" w:rsidP="00301803">
            <w:pPr>
              <w:pStyle w:val="Normal6a"/>
            </w:pPr>
          </w:p>
        </w:tc>
        <w:tc>
          <w:tcPr>
            <w:tcW w:w="4876" w:type="dxa"/>
            <w:tcBorders>
              <w:top w:val="nil"/>
              <w:left w:val="nil"/>
              <w:bottom w:val="nil"/>
              <w:right w:val="nil"/>
            </w:tcBorders>
          </w:tcPr>
          <w:p w14:paraId="0E843F47" w14:textId="77777777" w:rsidR="00DF724D" w:rsidRPr="00D44342" w:rsidRDefault="00DF724D" w:rsidP="00301803">
            <w:pPr>
              <w:pStyle w:val="Normal6a"/>
            </w:pPr>
            <w:r w:rsidRPr="00D44342">
              <w:rPr>
                <w:b/>
                <w:i/>
              </w:rPr>
              <w:t>18 septies.</w:t>
            </w:r>
            <w:r w:rsidRPr="00D44342">
              <w:tab/>
            </w:r>
            <w:r w:rsidRPr="00D44342">
              <w:rPr>
                <w:b/>
                <w:i/>
              </w:rPr>
              <w:t>promuove gli investimenti in nuovi ambiti di cooperazione lungo l'asse Europa-Africa attraverso una maggiore integrazione del mercato energetico mediterraneo con quello europeo, anche attraverso partenariati con gli operatori locali, contribuendo nel contempo allo sviluppo sostenibile dei paesi coinvolti attraverso l'uso di tecnologie innovative e la condivisione di competenze e capacità industriali;</w:t>
            </w:r>
          </w:p>
        </w:tc>
      </w:tr>
    </w:tbl>
    <w:p w14:paraId="7372539F"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03FEFE0B" w14:textId="77777777" w:rsidR="00DF724D" w:rsidRPr="00D44342" w:rsidRDefault="00DF724D" w:rsidP="00DF724D">
      <w:r w:rsidRPr="00D44342">
        <w:rPr>
          <w:rStyle w:val="HideTWBExt"/>
        </w:rPr>
        <w:t>&lt;/Amend&gt;</w:t>
      </w:r>
    </w:p>
    <w:p w14:paraId="29268828"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349</w:t>
      </w:r>
      <w:r w:rsidRPr="00D44342">
        <w:rPr>
          <w:rStyle w:val="HideTWBExt"/>
          <w:b w:val="0"/>
        </w:rPr>
        <w:t>&lt;/NumAm&gt;</w:t>
      </w:r>
    </w:p>
    <w:p w14:paraId="46422865" w14:textId="77777777" w:rsidR="00DF724D" w:rsidRPr="00D44342" w:rsidRDefault="00DF724D" w:rsidP="00DF724D">
      <w:pPr>
        <w:pStyle w:val="NormalBold"/>
      </w:pPr>
      <w:r w:rsidRPr="00D44342">
        <w:rPr>
          <w:rStyle w:val="HideTWBExt"/>
          <w:b w:val="0"/>
        </w:rPr>
        <w:t>&lt;RepeatBlock-By&gt;&lt;Members&gt;</w:t>
      </w:r>
      <w:r w:rsidRPr="00D44342">
        <w:t>Leoluca Orlando</w:t>
      </w:r>
      <w:r w:rsidRPr="00D44342">
        <w:rPr>
          <w:rStyle w:val="HideTWBExt"/>
          <w:b w:val="0"/>
        </w:rPr>
        <w:t>&lt;/Members&gt;</w:t>
      </w:r>
    </w:p>
    <w:p w14:paraId="73147791" w14:textId="77777777" w:rsidR="00DF724D" w:rsidRPr="00D44342" w:rsidRDefault="00DF724D" w:rsidP="00DF724D">
      <w:r w:rsidRPr="00D44342">
        <w:rPr>
          <w:rStyle w:val="HideTWBExt"/>
        </w:rPr>
        <w:t>&lt;AuNomDe&gt;</w:t>
      </w:r>
      <w:r w:rsidRPr="00D44342">
        <w:rPr>
          <w:rStyle w:val="HideTWBInt"/>
        </w:rPr>
        <w:t>{Verts/ALE}</w:t>
      </w:r>
      <w:r w:rsidRPr="00D44342">
        <w:t>a nome del gruppo Verts/ALE</w:t>
      </w:r>
      <w:r w:rsidRPr="00D44342">
        <w:rPr>
          <w:rStyle w:val="HideTWBExt"/>
        </w:rPr>
        <w:t>&lt;/AuNomDe&gt;</w:t>
      </w:r>
    </w:p>
    <w:p w14:paraId="733BDD73" w14:textId="77777777" w:rsidR="00DF724D" w:rsidRPr="00D44342" w:rsidRDefault="00DF724D" w:rsidP="00DF724D">
      <w:pPr>
        <w:pStyle w:val="NormalBold"/>
      </w:pPr>
      <w:r w:rsidRPr="00D44342">
        <w:rPr>
          <w:rStyle w:val="HideTWBExt"/>
          <w:b w:val="0"/>
        </w:rPr>
        <w:t>&lt;/RepeatBlock-By&gt;</w:t>
      </w:r>
    </w:p>
    <w:p w14:paraId="5AAB74A5"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7EA6BF1F" w14:textId="77777777" w:rsidR="00DF724D" w:rsidRPr="00D44342" w:rsidRDefault="00DF724D" w:rsidP="00DF724D">
      <w:pPr>
        <w:pStyle w:val="NormalBold"/>
      </w:pPr>
      <w:r w:rsidRPr="00D44342">
        <w:rPr>
          <w:rStyle w:val="HideTWBExt"/>
          <w:b w:val="0"/>
        </w:rPr>
        <w:t>&lt;Article&gt;</w:t>
      </w:r>
      <w:r w:rsidRPr="00D44342">
        <w:t>Paragrafo 19</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19960A31" w14:textId="77777777" w:rsidTr="00301803">
        <w:trPr>
          <w:trHeight w:hRule="exact" w:val="240"/>
          <w:jc w:val="center"/>
        </w:trPr>
        <w:tc>
          <w:tcPr>
            <w:tcW w:w="9752" w:type="dxa"/>
            <w:gridSpan w:val="2"/>
            <w:tcBorders>
              <w:top w:val="nil"/>
              <w:left w:val="nil"/>
              <w:bottom w:val="nil"/>
              <w:right w:val="nil"/>
            </w:tcBorders>
          </w:tcPr>
          <w:p w14:paraId="5DFEF8A7" w14:textId="77777777" w:rsidR="00DF724D" w:rsidRPr="00D44342" w:rsidRDefault="00DF724D" w:rsidP="00301803"/>
        </w:tc>
      </w:tr>
      <w:tr w:rsidR="00DF724D" w:rsidRPr="00D44342" w14:paraId="75C095FD" w14:textId="77777777" w:rsidTr="00301803">
        <w:trPr>
          <w:trHeight w:val="240"/>
          <w:jc w:val="center"/>
        </w:trPr>
        <w:tc>
          <w:tcPr>
            <w:tcW w:w="4876" w:type="dxa"/>
            <w:tcBorders>
              <w:top w:val="nil"/>
              <w:left w:val="nil"/>
              <w:bottom w:val="nil"/>
              <w:right w:val="nil"/>
            </w:tcBorders>
          </w:tcPr>
          <w:p w14:paraId="2C11C661"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40F44324" w14:textId="77777777" w:rsidR="00DF724D" w:rsidRPr="00D44342" w:rsidRDefault="00DF724D" w:rsidP="00301803">
            <w:pPr>
              <w:pStyle w:val="AmColumnHeading"/>
            </w:pPr>
            <w:r w:rsidRPr="00D44342">
              <w:t>Emendamento</w:t>
            </w:r>
          </w:p>
        </w:tc>
      </w:tr>
      <w:tr w:rsidR="00DF724D" w:rsidRPr="00D44342" w14:paraId="300FF157" w14:textId="77777777" w:rsidTr="00301803">
        <w:trPr>
          <w:jc w:val="center"/>
        </w:trPr>
        <w:tc>
          <w:tcPr>
            <w:tcW w:w="4876" w:type="dxa"/>
            <w:tcBorders>
              <w:top w:val="nil"/>
              <w:left w:val="nil"/>
              <w:bottom w:val="nil"/>
              <w:right w:val="nil"/>
            </w:tcBorders>
          </w:tcPr>
          <w:p w14:paraId="784709E9" w14:textId="77777777" w:rsidR="00DF724D" w:rsidRPr="00D44342" w:rsidRDefault="00DF724D" w:rsidP="00301803">
            <w:pPr>
              <w:pStyle w:val="Normal6a"/>
            </w:pPr>
            <w:r w:rsidRPr="00D44342">
              <w:t>19.</w:t>
            </w:r>
            <w:r w:rsidRPr="00D44342">
              <w:tab/>
              <w:t xml:space="preserve">osserva che la regione mediterranea presenta vaste potenzialità inutilizzate in termini di energia </w:t>
            </w:r>
            <w:r w:rsidRPr="00D44342">
              <w:rPr>
                <w:b/>
                <w:i/>
              </w:rPr>
              <w:t>solare, energia eolica e idrogeno verde</w:t>
            </w:r>
            <w:r w:rsidRPr="00D44342">
              <w:t xml:space="preserve"> che devono essere sviluppate come riserva strategica per la sicurezza energetica regionale, contribuendo alla transizione verde attraverso le energie rinnovabili, le interconnessioni di reti, le infrastrutture di stoccaggio e l'efficienza energetica;</w:t>
            </w:r>
          </w:p>
        </w:tc>
        <w:tc>
          <w:tcPr>
            <w:tcW w:w="4876" w:type="dxa"/>
            <w:tcBorders>
              <w:top w:val="nil"/>
              <w:left w:val="nil"/>
              <w:bottom w:val="nil"/>
              <w:right w:val="nil"/>
            </w:tcBorders>
          </w:tcPr>
          <w:p w14:paraId="58542B5A" w14:textId="77777777" w:rsidR="00DF724D" w:rsidRPr="00D44342" w:rsidRDefault="00DF724D" w:rsidP="00301803">
            <w:pPr>
              <w:pStyle w:val="Normal6a"/>
            </w:pPr>
            <w:r w:rsidRPr="00D44342">
              <w:t>19.</w:t>
            </w:r>
            <w:r w:rsidRPr="00D44342">
              <w:tab/>
              <w:t xml:space="preserve">osserva che la regione mediterranea presenta vaste potenzialità inutilizzate in termini di energia </w:t>
            </w:r>
            <w:r w:rsidRPr="00D44342">
              <w:rPr>
                <w:b/>
                <w:i/>
              </w:rPr>
              <w:t>rinnovabile</w:t>
            </w:r>
            <w:r w:rsidRPr="00D44342">
              <w:t xml:space="preserve"> che devono essere sviluppate come riserva strategica per la sicurezza energetica regionale, contribuendo alla transizione verde attraverso le energie rinnovabili, le interconnessioni di reti, le infrastrutture di stoccaggio e l'efficienza energetica; </w:t>
            </w:r>
            <w:r w:rsidRPr="00D44342">
              <w:rPr>
                <w:b/>
                <w:i/>
              </w:rPr>
              <w:t>sottolinea che i progetti energetici mediterranei devono rispondere alle esigenze di sviluppo delle popolazioni locali e non unicamente agli obiettivi di sicurezza energetica dell'UE; osserva con preoccupazione i casi documentati in cui i progetti su larga scala nel settore delle energie rinnovabili e dell'idrogeno destinato all'esportazione hanno generato pressioni per l'acquisizione di terreni, stress idrico in regioni già caratterizzate da scarsità idrica, rischi di sfollamento delle comunità e un accesso limitato all'energia per il consumo interno; chiede che tutti i progetti energetici nell'ambito del patto includano valutazioni di impatto sociale e ambientale partecipative obbligatorie, condotte prima dell'approvazione dei progetti, obiettivi nazionali di accesso all'energia, requisiti di contenuto locale e meccanismi di condivisione dei benefici comunitari; respinge i modelli orientati all'esportazione che riproducono modelli di scambio iniquo sotto un'etichetta verde;</w:t>
            </w:r>
          </w:p>
        </w:tc>
      </w:tr>
    </w:tbl>
    <w:p w14:paraId="6EAA61AE"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19725091" w14:textId="77777777" w:rsidR="00DF724D" w:rsidRPr="00D44342" w:rsidRDefault="00DF724D" w:rsidP="00DF724D">
      <w:r w:rsidRPr="00D44342">
        <w:rPr>
          <w:rStyle w:val="HideTWBExt"/>
        </w:rPr>
        <w:t>&lt;/Amend&gt;</w:t>
      </w:r>
    </w:p>
    <w:p w14:paraId="0B4E7EAF"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350</w:t>
      </w:r>
      <w:r w:rsidRPr="00D44342">
        <w:rPr>
          <w:rStyle w:val="HideTWBExt"/>
          <w:b w:val="0"/>
        </w:rPr>
        <w:t>&lt;/NumAm&gt;</w:t>
      </w:r>
    </w:p>
    <w:p w14:paraId="5D5EA915" w14:textId="77777777" w:rsidR="00DF724D" w:rsidRPr="00D44342" w:rsidRDefault="00DF724D" w:rsidP="00DF724D">
      <w:pPr>
        <w:pStyle w:val="NormalBold"/>
      </w:pPr>
      <w:r w:rsidRPr="00D44342">
        <w:rPr>
          <w:rStyle w:val="HideTWBExt"/>
          <w:b w:val="0"/>
        </w:rPr>
        <w:t>&lt;RepeatBlock-By&gt;&lt;Members&gt;</w:t>
      </w:r>
      <w:r w:rsidRPr="00D44342">
        <w:t>Laura Ballarín Cereza, Javi López</w:t>
      </w:r>
      <w:r w:rsidRPr="00D44342">
        <w:rPr>
          <w:rStyle w:val="HideTWBExt"/>
          <w:b w:val="0"/>
        </w:rPr>
        <w:t>&lt;/Members&gt;</w:t>
      </w:r>
    </w:p>
    <w:p w14:paraId="13897C99" w14:textId="77777777" w:rsidR="00DF724D" w:rsidRPr="00D44342" w:rsidRDefault="00DF724D" w:rsidP="00DF724D">
      <w:pPr>
        <w:pStyle w:val="NormalBold"/>
      </w:pPr>
      <w:r w:rsidRPr="00D44342">
        <w:rPr>
          <w:rStyle w:val="HideTWBExt"/>
          <w:b w:val="0"/>
        </w:rPr>
        <w:t>&lt;/RepeatBlock-By&gt;</w:t>
      </w:r>
    </w:p>
    <w:p w14:paraId="1C7DB7A0"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1DFA37E3" w14:textId="77777777" w:rsidR="00DF724D" w:rsidRPr="00D44342" w:rsidRDefault="00DF724D" w:rsidP="00DF724D">
      <w:pPr>
        <w:pStyle w:val="NormalBold"/>
      </w:pPr>
      <w:r w:rsidRPr="00D44342">
        <w:rPr>
          <w:rStyle w:val="HideTWBExt"/>
          <w:b w:val="0"/>
        </w:rPr>
        <w:t>&lt;Article&gt;</w:t>
      </w:r>
      <w:r w:rsidRPr="00D44342">
        <w:t>Paragrafo 19</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3C3A817C" w14:textId="77777777" w:rsidTr="00301803">
        <w:trPr>
          <w:trHeight w:hRule="exact" w:val="240"/>
          <w:jc w:val="center"/>
        </w:trPr>
        <w:tc>
          <w:tcPr>
            <w:tcW w:w="9752" w:type="dxa"/>
            <w:gridSpan w:val="2"/>
            <w:tcBorders>
              <w:top w:val="nil"/>
              <w:left w:val="nil"/>
              <w:bottom w:val="nil"/>
              <w:right w:val="nil"/>
            </w:tcBorders>
          </w:tcPr>
          <w:p w14:paraId="233ED33D" w14:textId="77777777" w:rsidR="00DF724D" w:rsidRPr="00D44342" w:rsidRDefault="00DF724D" w:rsidP="00301803"/>
        </w:tc>
      </w:tr>
      <w:tr w:rsidR="00DF724D" w:rsidRPr="00D44342" w14:paraId="37EDF47D" w14:textId="77777777" w:rsidTr="00301803">
        <w:trPr>
          <w:trHeight w:val="240"/>
          <w:jc w:val="center"/>
        </w:trPr>
        <w:tc>
          <w:tcPr>
            <w:tcW w:w="4876" w:type="dxa"/>
            <w:tcBorders>
              <w:top w:val="nil"/>
              <w:left w:val="nil"/>
              <w:bottom w:val="nil"/>
              <w:right w:val="nil"/>
            </w:tcBorders>
          </w:tcPr>
          <w:p w14:paraId="2B863FF9"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585109B3" w14:textId="77777777" w:rsidR="00DF724D" w:rsidRPr="00D44342" w:rsidRDefault="00DF724D" w:rsidP="00301803">
            <w:pPr>
              <w:pStyle w:val="AmColumnHeading"/>
            </w:pPr>
            <w:r w:rsidRPr="00D44342">
              <w:t>Emendamento</w:t>
            </w:r>
          </w:p>
        </w:tc>
      </w:tr>
      <w:tr w:rsidR="00DF724D" w:rsidRPr="00D44342" w14:paraId="08315C09" w14:textId="77777777" w:rsidTr="00301803">
        <w:trPr>
          <w:jc w:val="center"/>
        </w:trPr>
        <w:tc>
          <w:tcPr>
            <w:tcW w:w="4876" w:type="dxa"/>
            <w:tcBorders>
              <w:top w:val="nil"/>
              <w:left w:val="nil"/>
              <w:bottom w:val="nil"/>
              <w:right w:val="nil"/>
            </w:tcBorders>
          </w:tcPr>
          <w:p w14:paraId="3EC93ECB" w14:textId="77777777" w:rsidR="00DF724D" w:rsidRPr="00D44342" w:rsidRDefault="00DF724D" w:rsidP="00301803">
            <w:pPr>
              <w:pStyle w:val="Normal6a"/>
            </w:pPr>
            <w:r w:rsidRPr="00D44342">
              <w:t>19.</w:t>
            </w:r>
            <w:r w:rsidRPr="00D44342">
              <w:tab/>
              <w:t>osserva che la regione mediterranea presenta vaste potenzialità inutilizzate in termini di energia solare, energia eolica e idrogeno verde che devono essere sviluppate come riserva strategica per la sicurezza energetica regionale, contribuendo alla transizione verde attraverso le energie rinnovabili, le interconnessioni di reti, le infrastrutture di stoccaggio e l'efficienza energetica;</w:t>
            </w:r>
          </w:p>
        </w:tc>
        <w:tc>
          <w:tcPr>
            <w:tcW w:w="4876" w:type="dxa"/>
            <w:tcBorders>
              <w:top w:val="nil"/>
              <w:left w:val="nil"/>
              <w:bottom w:val="nil"/>
              <w:right w:val="nil"/>
            </w:tcBorders>
          </w:tcPr>
          <w:p w14:paraId="497AD45A" w14:textId="77777777" w:rsidR="00DF724D" w:rsidRPr="00D44342" w:rsidRDefault="00DF724D" w:rsidP="00301803">
            <w:pPr>
              <w:pStyle w:val="Normal6a"/>
            </w:pPr>
            <w:r w:rsidRPr="00D44342">
              <w:t>19.</w:t>
            </w:r>
            <w:r w:rsidRPr="00D44342">
              <w:tab/>
              <w:t xml:space="preserve">osserva che la regione mediterranea presenta vaste potenzialità inutilizzate in termini di energia solare, energia eolica e idrogeno verde che devono essere sviluppate come riserva strategica per la sicurezza energetica regionale, contribuendo alla transizione verde attraverso le energie rinnovabili, le interconnessioni di reti, le infrastrutture di stoccaggio e l'efficienza energetica; </w:t>
            </w:r>
            <w:r w:rsidRPr="00D44342">
              <w:rPr>
                <w:b/>
                <w:i/>
              </w:rPr>
              <w:t>sottolinea l'importanza di rafforzare la cooperazione e lo scambio di conoscenze tra le due sponde del Mediterraneo, riconoscendo le competenze e l'esperienza sviluppate nei paesi partner meridionali e promuovendo progetti comuni, l'apprendimento reciproco e approcci coordinati;</w:t>
            </w:r>
          </w:p>
        </w:tc>
      </w:tr>
    </w:tbl>
    <w:p w14:paraId="68A488DA"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0B230D42" w14:textId="77777777" w:rsidR="00DF724D" w:rsidRPr="00D44342" w:rsidRDefault="00DF724D" w:rsidP="00DF724D">
      <w:r w:rsidRPr="00D44342">
        <w:rPr>
          <w:rStyle w:val="HideTWBExt"/>
        </w:rPr>
        <w:t>&lt;/Amend&gt;</w:t>
      </w:r>
    </w:p>
    <w:p w14:paraId="49006BE0"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351</w:t>
      </w:r>
      <w:r w:rsidRPr="00D44342">
        <w:rPr>
          <w:rStyle w:val="HideTWBExt"/>
          <w:b w:val="0"/>
        </w:rPr>
        <w:t>&lt;/NumAm&gt;</w:t>
      </w:r>
    </w:p>
    <w:p w14:paraId="30373F0D" w14:textId="77777777" w:rsidR="00DF724D" w:rsidRPr="00D44342" w:rsidRDefault="00DF724D" w:rsidP="00DF724D">
      <w:pPr>
        <w:pStyle w:val="NormalBold"/>
      </w:pPr>
      <w:r w:rsidRPr="00D44342">
        <w:rPr>
          <w:rStyle w:val="HideTWBExt"/>
          <w:b w:val="0"/>
        </w:rPr>
        <w:t>&lt;RepeatBlock-By&gt;&lt;Members&gt;</w:t>
      </w:r>
      <w:r w:rsidRPr="00D44342">
        <w:t>Emmanouil Fragkos, Geadis Geadi, Galato Alexandraki</w:t>
      </w:r>
      <w:r w:rsidRPr="00D44342">
        <w:rPr>
          <w:rStyle w:val="HideTWBExt"/>
          <w:b w:val="0"/>
        </w:rPr>
        <w:t>&lt;/Members&gt;</w:t>
      </w:r>
    </w:p>
    <w:p w14:paraId="527AA4EC" w14:textId="77777777" w:rsidR="00DF724D" w:rsidRPr="00D44342" w:rsidRDefault="00DF724D" w:rsidP="00DF724D">
      <w:pPr>
        <w:pStyle w:val="NormalBold"/>
      </w:pPr>
      <w:r w:rsidRPr="00D44342">
        <w:rPr>
          <w:rStyle w:val="HideTWBExt"/>
          <w:b w:val="0"/>
        </w:rPr>
        <w:t>&lt;/RepeatBlock-By&gt;</w:t>
      </w:r>
    </w:p>
    <w:p w14:paraId="4615CB59"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4D26F876" w14:textId="77777777" w:rsidR="00DF724D" w:rsidRPr="00D44342" w:rsidRDefault="00DF724D" w:rsidP="00DF724D">
      <w:pPr>
        <w:pStyle w:val="NormalBold"/>
      </w:pPr>
      <w:r w:rsidRPr="00D44342">
        <w:rPr>
          <w:rStyle w:val="HideTWBExt"/>
          <w:b w:val="0"/>
        </w:rPr>
        <w:t>&lt;Article&gt;</w:t>
      </w:r>
      <w:r w:rsidRPr="00D44342">
        <w:t>Paragrafo 19</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5FE91CDC" w14:textId="77777777" w:rsidTr="00301803">
        <w:trPr>
          <w:trHeight w:hRule="exact" w:val="240"/>
          <w:jc w:val="center"/>
        </w:trPr>
        <w:tc>
          <w:tcPr>
            <w:tcW w:w="9752" w:type="dxa"/>
            <w:gridSpan w:val="2"/>
            <w:tcBorders>
              <w:top w:val="nil"/>
              <w:left w:val="nil"/>
              <w:bottom w:val="nil"/>
              <w:right w:val="nil"/>
            </w:tcBorders>
          </w:tcPr>
          <w:p w14:paraId="6B16AC9E" w14:textId="77777777" w:rsidR="00DF724D" w:rsidRPr="00D44342" w:rsidRDefault="00DF724D" w:rsidP="00301803"/>
        </w:tc>
      </w:tr>
      <w:tr w:rsidR="00DF724D" w:rsidRPr="00D44342" w14:paraId="1DC28308" w14:textId="77777777" w:rsidTr="00301803">
        <w:trPr>
          <w:trHeight w:val="240"/>
          <w:jc w:val="center"/>
        </w:trPr>
        <w:tc>
          <w:tcPr>
            <w:tcW w:w="4876" w:type="dxa"/>
            <w:tcBorders>
              <w:top w:val="nil"/>
              <w:left w:val="nil"/>
              <w:bottom w:val="nil"/>
              <w:right w:val="nil"/>
            </w:tcBorders>
          </w:tcPr>
          <w:p w14:paraId="0D0520AE"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18C37740" w14:textId="77777777" w:rsidR="00DF724D" w:rsidRPr="00D44342" w:rsidRDefault="00DF724D" w:rsidP="00301803">
            <w:pPr>
              <w:pStyle w:val="AmColumnHeading"/>
            </w:pPr>
            <w:r w:rsidRPr="00D44342">
              <w:t>Emendamento</w:t>
            </w:r>
          </w:p>
        </w:tc>
      </w:tr>
      <w:tr w:rsidR="00DF724D" w:rsidRPr="00D44342" w14:paraId="5D05E0EF" w14:textId="77777777" w:rsidTr="00301803">
        <w:trPr>
          <w:jc w:val="center"/>
        </w:trPr>
        <w:tc>
          <w:tcPr>
            <w:tcW w:w="4876" w:type="dxa"/>
            <w:tcBorders>
              <w:top w:val="nil"/>
              <w:left w:val="nil"/>
              <w:bottom w:val="nil"/>
              <w:right w:val="nil"/>
            </w:tcBorders>
          </w:tcPr>
          <w:p w14:paraId="4A2986E6" w14:textId="77777777" w:rsidR="00DF724D" w:rsidRPr="00D44342" w:rsidRDefault="00DF724D" w:rsidP="00301803">
            <w:pPr>
              <w:pStyle w:val="Normal6a"/>
            </w:pPr>
            <w:r w:rsidRPr="00D44342">
              <w:t>19.</w:t>
            </w:r>
            <w:r w:rsidRPr="00D44342">
              <w:tab/>
              <w:t>osserva che la regione mediterranea presenta vaste potenzialità inutilizzate in termini di energia solare, energia eolica e idrogeno verde che devono essere sviluppate come riserva strategica per la sicurezza energetica regionale, contribuendo alla transizione verde attraverso le energie rinnovabili, le interconnessioni di reti, le infrastrutture di stoccaggio e l'efficienza energetica;</w:t>
            </w:r>
          </w:p>
        </w:tc>
        <w:tc>
          <w:tcPr>
            <w:tcW w:w="4876" w:type="dxa"/>
            <w:tcBorders>
              <w:top w:val="nil"/>
              <w:left w:val="nil"/>
              <w:bottom w:val="nil"/>
              <w:right w:val="nil"/>
            </w:tcBorders>
          </w:tcPr>
          <w:p w14:paraId="3628F9DA" w14:textId="77777777" w:rsidR="00DF724D" w:rsidRPr="00D44342" w:rsidRDefault="00DF724D" w:rsidP="00301803">
            <w:pPr>
              <w:pStyle w:val="Normal6a"/>
            </w:pPr>
            <w:r w:rsidRPr="00D44342">
              <w:t>19.</w:t>
            </w:r>
            <w:r w:rsidRPr="00D44342">
              <w:tab/>
              <w:t xml:space="preserve">osserva che la regione mediterranea presenta vaste potenzialità inutilizzate in termini di energia solare, energia eolica e idrogeno verde che devono essere sviluppate come riserva strategica per la sicurezza energetica regionale, contribuendo alla transizione verde attraverso le energie rinnovabili, le interconnessioni di reti, le infrastrutture di stoccaggio e l'efficienza energetica; </w:t>
            </w:r>
            <w:r w:rsidRPr="00D44342">
              <w:rPr>
                <w:b/>
                <w:i/>
              </w:rPr>
              <w:t>sottolinea che la cooperazione energetica e lo sviluppo delle infrastrutture transfrontaliere nel Mediterraneo richiedono un contesto di cooperazione basato sul rispetto del diritto internazionale, sull'astensione dal ricorso alle minacce o all'uso della forza e sull'evitare azioni unilaterali che mettano in discussione i legittimi diritti sovrani degli Stati;</w:t>
            </w:r>
          </w:p>
        </w:tc>
      </w:tr>
    </w:tbl>
    <w:p w14:paraId="45930844"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{EL}</w:t>
      </w:r>
      <w:r w:rsidRPr="00D44342">
        <w:t>el</w:t>
      </w:r>
      <w:r w:rsidRPr="00D44342">
        <w:rPr>
          <w:rStyle w:val="HideTWBExt"/>
        </w:rPr>
        <w:t>&lt;/Original&gt;</w:t>
      </w:r>
    </w:p>
    <w:p w14:paraId="34B0F192" w14:textId="77777777" w:rsidR="00DF724D" w:rsidRPr="00D44342" w:rsidRDefault="00DF724D" w:rsidP="00DF724D">
      <w:r w:rsidRPr="00D44342">
        <w:rPr>
          <w:rStyle w:val="HideTWBExt"/>
        </w:rPr>
        <w:t>&lt;/Amend&gt;</w:t>
      </w:r>
    </w:p>
    <w:p w14:paraId="72F57029"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352</w:t>
      </w:r>
      <w:r w:rsidRPr="00D44342">
        <w:rPr>
          <w:rStyle w:val="HideTWBExt"/>
          <w:b w:val="0"/>
        </w:rPr>
        <w:t>&lt;/NumAm&gt;</w:t>
      </w:r>
    </w:p>
    <w:p w14:paraId="4CDCBA92" w14:textId="77777777" w:rsidR="00DF724D" w:rsidRPr="00D44342" w:rsidRDefault="00DF724D" w:rsidP="00DF724D">
      <w:pPr>
        <w:pStyle w:val="NormalBold"/>
      </w:pPr>
      <w:r w:rsidRPr="00D44342">
        <w:rPr>
          <w:rStyle w:val="HideTWBExt"/>
          <w:b w:val="0"/>
        </w:rPr>
        <w:t>&lt;RepeatBlock-By&gt;&lt;Members&gt;</w:t>
      </w:r>
      <w:r w:rsidRPr="00D44342">
        <w:t>Francisco José Millán Mon</w:t>
      </w:r>
      <w:r w:rsidRPr="00D44342">
        <w:rPr>
          <w:rStyle w:val="HideTWBExt"/>
          <w:b w:val="0"/>
        </w:rPr>
        <w:t>&lt;/Members&gt;</w:t>
      </w:r>
    </w:p>
    <w:p w14:paraId="4AEE5F9C" w14:textId="77777777" w:rsidR="00DF724D" w:rsidRPr="00D44342" w:rsidRDefault="00DF724D" w:rsidP="00DF724D">
      <w:pPr>
        <w:pStyle w:val="NormalBold"/>
      </w:pPr>
      <w:r w:rsidRPr="00D44342">
        <w:rPr>
          <w:rStyle w:val="HideTWBExt"/>
          <w:b w:val="0"/>
        </w:rPr>
        <w:t>&lt;/RepeatBlock-By&gt;</w:t>
      </w:r>
    </w:p>
    <w:p w14:paraId="35D6C514"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0B536F34" w14:textId="77777777" w:rsidR="00DF724D" w:rsidRPr="00D44342" w:rsidRDefault="00DF724D" w:rsidP="00DF724D">
      <w:pPr>
        <w:pStyle w:val="NormalBold"/>
      </w:pPr>
      <w:r w:rsidRPr="00D44342">
        <w:rPr>
          <w:rStyle w:val="HideTWBExt"/>
          <w:b w:val="0"/>
        </w:rPr>
        <w:t>&lt;Article&gt;</w:t>
      </w:r>
      <w:r w:rsidRPr="00D44342">
        <w:t>Paragrafo 19</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4B81EBA3" w14:textId="77777777" w:rsidTr="00301803">
        <w:trPr>
          <w:trHeight w:hRule="exact" w:val="240"/>
          <w:jc w:val="center"/>
        </w:trPr>
        <w:tc>
          <w:tcPr>
            <w:tcW w:w="9752" w:type="dxa"/>
            <w:gridSpan w:val="2"/>
            <w:tcBorders>
              <w:top w:val="nil"/>
              <w:left w:val="nil"/>
              <w:bottom w:val="nil"/>
              <w:right w:val="nil"/>
            </w:tcBorders>
          </w:tcPr>
          <w:p w14:paraId="1ADDD6B0" w14:textId="77777777" w:rsidR="00DF724D" w:rsidRPr="00D44342" w:rsidRDefault="00DF724D" w:rsidP="00301803"/>
        </w:tc>
      </w:tr>
      <w:tr w:rsidR="00DF724D" w:rsidRPr="00D44342" w14:paraId="5004C9A3" w14:textId="77777777" w:rsidTr="00301803">
        <w:trPr>
          <w:trHeight w:val="240"/>
          <w:jc w:val="center"/>
        </w:trPr>
        <w:tc>
          <w:tcPr>
            <w:tcW w:w="4876" w:type="dxa"/>
            <w:tcBorders>
              <w:top w:val="nil"/>
              <w:left w:val="nil"/>
              <w:bottom w:val="nil"/>
              <w:right w:val="nil"/>
            </w:tcBorders>
          </w:tcPr>
          <w:p w14:paraId="5239B3EA"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0AB800D6" w14:textId="77777777" w:rsidR="00DF724D" w:rsidRPr="00D44342" w:rsidRDefault="00DF724D" w:rsidP="00301803">
            <w:pPr>
              <w:pStyle w:val="AmColumnHeading"/>
            </w:pPr>
            <w:r w:rsidRPr="00D44342">
              <w:t>Emendamento</w:t>
            </w:r>
          </w:p>
        </w:tc>
      </w:tr>
      <w:tr w:rsidR="00DF724D" w:rsidRPr="00D44342" w14:paraId="101751A9" w14:textId="77777777" w:rsidTr="00301803">
        <w:trPr>
          <w:jc w:val="center"/>
        </w:trPr>
        <w:tc>
          <w:tcPr>
            <w:tcW w:w="4876" w:type="dxa"/>
            <w:tcBorders>
              <w:top w:val="nil"/>
              <w:left w:val="nil"/>
              <w:bottom w:val="nil"/>
              <w:right w:val="nil"/>
            </w:tcBorders>
          </w:tcPr>
          <w:p w14:paraId="62B85F62" w14:textId="77777777" w:rsidR="00DF724D" w:rsidRPr="00D44342" w:rsidRDefault="00DF724D" w:rsidP="00301803">
            <w:pPr>
              <w:pStyle w:val="Normal6a"/>
            </w:pPr>
            <w:r w:rsidRPr="00D44342">
              <w:t>19.</w:t>
            </w:r>
            <w:r w:rsidRPr="00D44342">
              <w:tab/>
              <w:t>osserva che la regione mediterranea presenta vaste potenzialità inutilizzate in termini di energia solare, energia eolica e idrogeno verde che devono essere sviluppate come riserva strategica per la sicurezza energetica regionale, contribuendo alla transizione verde attraverso le energie rinnovabili, le interconnessioni di reti, le infrastrutture di stoccaggio e l'efficienza energetica;</w:t>
            </w:r>
          </w:p>
        </w:tc>
        <w:tc>
          <w:tcPr>
            <w:tcW w:w="4876" w:type="dxa"/>
            <w:tcBorders>
              <w:top w:val="nil"/>
              <w:left w:val="nil"/>
              <w:bottom w:val="nil"/>
              <w:right w:val="nil"/>
            </w:tcBorders>
          </w:tcPr>
          <w:p w14:paraId="56302564" w14:textId="77777777" w:rsidR="00DF724D" w:rsidRPr="00D44342" w:rsidRDefault="00DF724D" w:rsidP="00301803">
            <w:pPr>
              <w:pStyle w:val="Normal6a"/>
            </w:pPr>
            <w:r w:rsidRPr="00D44342">
              <w:t>19.</w:t>
            </w:r>
            <w:r w:rsidRPr="00D44342">
              <w:tab/>
              <w:t>osserva che la regione mediterranea presenta vaste potenzialità inutilizzate in termini di energia solare, energia eolica e idrogeno verde che devono essere sviluppate come riserva strategica per la sicurezza energetica regionale</w:t>
            </w:r>
            <w:r w:rsidRPr="00D44342">
              <w:rPr>
                <w:b/>
                <w:i/>
              </w:rPr>
              <w:t xml:space="preserve"> e della stessa Unione europea</w:t>
            </w:r>
            <w:r w:rsidRPr="00D44342">
              <w:t>, contribuendo alla transizione verde attraverso le energie rinnovabili, le interconnessioni di reti, le infrastrutture di stoccaggio e l'efficienza energetica;</w:t>
            </w:r>
            <w:r w:rsidRPr="00D44342">
              <w:rPr>
                <w:b/>
                <w:i/>
              </w:rPr>
              <w:t> sottolinea che, nell'attuale contesto di diversificazione energetica e di riduzione della dipendenza dalla Russia, è opportuno rafforzare la cooperazione energetica con il vicinato meridionale, in particolare promuovendo le interconnessioni tra le due regioni;</w:t>
            </w:r>
          </w:p>
        </w:tc>
      </w:tr>
    </w:tbl>
    <w:p w14:paraId="69A47C2F"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{ES}</w:t>
      </w:r>
      <w:r w:rsidRPr="00D44342">
        <w:t>es</w:t>
      </w:r>
      <w:r w:rsidRPr="00D44342">
        <w:rPr>
          <w:rStyle w:val="HideTWBExt"/>
        </w:rPr>
        <w:t>&lt;/Original&gt;</w:t>
      </w:r>
    </w:p>
    <w:p w14:paraId="663D1554" w14:textId="77777777" w:rsidR="00DF724D" w:rsidRPr="00D44342" w:rsidRDefault="00DF724D" w:rsidP="00DF724D">
      <w:r w:rsidRPr="00D44342">
        <w:rPr>
          <w:rStyle w:val="HideTWBExt"/>
        </w:rPr>
        <w:t>&lt;/Amend&gt;</w:t>
      </w:r>
    </w:p>
    <w:p w14:paraId="3CEF39D7"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353</w:t>
      </w:r>
      <w:r w:rsidRPr="00D44342">
        <w:rPr>
          <w:rStyle w:val="HideTWBExt"/>
          <w:b w:val="0"/>
        </w:rPr>
        <w:t>&lt;/NumAm&gt;</w:t>
      </w:r>
    </w:p>
    <w:p w14:paraId="408AB94F" w14:textId="77777777" w:rsidR="00DF724D" w:rsidRPr="00D44342" w:rsidRDefault="00DF724D" w:rsidP="00DF724D">
      <w:pPr>
        <w:pStyle w:val="NormalBold"/>
      </w:pPr>
      <w:r w:rsidRPr="00D44342">
        <w:rPr>
          <w:rStyle w:val="HideTWBExt"/>
          <w:b w:val="0"/>
        </w:rPr>
        <w:t>&lt;RepeatBlock-By&gt;&lt;Members&gt;</w:t>
      </w:r>
      <w:r w:rsidRPr="00D44342">
        <w:t>Giorgos Georgiou</w:t>
      </w:r>
      <w:r w:rsidRPr="00D44342">
        <w:rPr>
          <w:rStyle w:val="HideTWBExt"/>
          <w:b w:val="0"/>
        </w:rPr>
        <w:t>&lt;/Members&gt;</w:t>
      </w:r>
    </w:p>
    <w:p w14:paraId="24F3DB20" w14:textId="77777777" w:rsidR="00DF724D" w:rsidRPr="00D44342" w:rsidRDefault="00DF724D" w:rsidP="00DF724D">
      <w:r w:rsidRPr="00D44342">
        <w:rPr>
          <w:rStyle w:val="HideTWBExt"/>
        </w:rPr>
        <w:t>&lt;AuNomDe&gt;</w:t>
      </w:r>
      <w:r w:rsidRPr="00D44342">
        <w:rPr>
          <w:rStyle w:val="HideTWBInt"/>
        </w:rPr>
        <w:t>{The Left}</w:t>
      </w:r>
      <w:r w:rsidRPr="00D44342">
        <w:t>a nome del gruppo The Left</w:t>
      </w:r>
      <w:r w:rsidRPr="00D44342">
        <w:rPr>
          <w:rStyle w:val="HideTWBExt"/>
        </w:rPr>
        <w:t>&lt;/AuNomDe&gt;</w:t>
      </w:r>
    </w:p>
    <w:p w14:paraId="3A2A22C8" w14:textId="77777777" w:rsidR="00DF724D" w:rsidRPr="00D44342" w:rsidRDefault="00DF724D" w:rsidP="00DF724D">
      <w:pPr>
        <w:pStyle w:val="NormalBold"/>
      </w:pPr>
      <w:r w:rsidRPr="00D44342">
        <w:rPr>
          <w:rStyle w:val="HideTWBExt"/>
          <w:b w:val="0"/>
        </w:rPr>
        <w:t>&lt;/RepeatBlock-By&gt;</w:t>
      </w:r>
    </w:p>
    <w:p w14:paraId="7D85296B"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7892FB1C" w14:textId="77777777" w:rsidR="00DF724D" w:rsidRPr="00D44342" w:rsidRDefault="00DF724D" w:rsidP="00DF724D">
      <w:pPr>
        <w:pStyle w:val="NormalBold"/>
      </w:pPr>
      <w:r w:rsidRPr="00D44342">
        <w:rPr>
          <w:rStyle w:val="HideTWBExt"/>
          <w:b w:val="0"/>
        </w:rPr>
        <w:t>&lt;Article&gt;</w:t>
      </w:r>
      <w:r w:rsidRPr="00D44342">
        <w:t>Paragrafo 19</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E0159B6" w14:textId="77777777" w:rsidTr="00301803">
        <w:trPr>
          <w:trHeight w:hRule="exact" w:val="240"/>
          <w:jc w:val="center"/>
        </w:trPr>
        <w:tc>
          <w:tcPr>
            <w:tcW w:w="9752" w:type="dxa"/>
            <w:gridSpan w:val="2"/>
            <w:tcBorders>
              <w:top w:val="nil"/>
              <w:left w:val="nil"/>
              <w:bottom w:val="nil"/>
              <w:right w:val="nil"/>
            </w:tcBorders>
          </w:tcPr>
          <w:p w14:paraId="39B84A26" w14:textId="77777777" w:rsidR="00DF724D" w:rsidRPr="00D44342" w:rsidRDefault="00DF724D" w:rsidP="00301803"/>
        </w:tc>
      </w:tr>
      <w:tr w:rsidR="00DF724D" w:rsidRPr="00D44342" w14:paraId="4790F1E3" w14:textId="77777777" w:rsidTr="00301803">
        <w:trPr>
          <w:trHeight w:val="240"/>
          <w:jc w:val="center"/>
        </w:trPr>
        <w:tc>
          <w:tcPr>
            <w:tcW w:w="4876" w:type="dxa"/>
            <w:tcBorders>
              <w:top w:val="nil"/>
              <w:left w:val="nil"/>
              <w:bottom w:val="nil"/>
              <w:right w:val="nil"/>
            </w:tcBorders>
          </w:tcPr>
          <w:p w14:paraId="44DB8704"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34D76D82" w14:textId="77777777" w:rsidR="00DF724D" w:rsidRPr="00D44342" w:rsidRDefault="00DF724D" w:rsidP="00301803">
            <w:pPr>
              <w:pStyle w:val="AmColumnHeading"/>
            </w:pPr>
            <w:r w:rsidRPr="00D44342">
              <w:t>Emendamento</w:t>
            </w:r>
          </w:p>
        </w:tc>
      </w:tr>
      <w:tr w:rsidR="00DF724D" w:rsidRPr="00D44342" w14:paraId="22362447" w14:textId="77777777" w:rsidTr="00301803">
        <w:trPr>
          <w:jc w:val="center"/>
        </w:trPr>
        <w:tc>
          <w:tcPr>
            <w:tcW w:w="4876" w:type="dxa"/>
            <w:tcBorders>
              <w:top w:val="nil"/>
              <w:left w:val="nil"/>
              <w:bottom w:val="nil"/>
              <w:right w:val="nil"/>
            </w:tcBorders>
          </w:tcPr>
          <w:p w14:paraId="1E9C6D41" w14:textId="77777777" w:rsidR="00DF724D" w:rsidRPr="00D44342" w:rsidRDefault="00DF724D" w:rsidP="00301803">
            <w:pPr>
              <w:pStyle w:val="Normal6a"/>
            </w:pPr>
            <w:r w:rsidRPr="00D44342">
              <w:t>19.</w:t>
            </w:r>
            <w:r w:rsidRPr="00D44342">
              <w:tab/>
              <w:t>osserva che la regione mediterranea presenta vaste potenzialità inutilizzate in termini di energia solare, energia eolica e idrogeno verde che devono essere sviluppate come riserva strategica per la sicurezza energetica regionale, contribuendo alla transizione verde attraverso le energie rinnovabili, le interconnessioni di reti, le infrastrutture di stoccaggio e l'efficienza energetica;</w:t>
            </w:r>
          </w:p>
        </w:tc>
        <w:tc>
          <w:tcPr>
            <w:tcW w:w="4876" w:type="dxa"/>
            <w:tcBorders>
              <w:top w:val="nil"/>
              <w:left w:val="nil"/>
              <w:bottom w:val="nil"/>
              <w:right w:val="nil"/>
            </w:tcBorders>
          </w:tcPr>
          <w:p w14:paraId="72181DA4" w14:textId="77777777" w:rsidR="00DF724D" w:rsidRPr="00D44342" w:rsidRDefault="00DF724D" w:rsidP="00301803">
            <w:pPr>
              <w:pStyle w:val="Normal6a"/>
            </w:pPr>
            <w:r w:rsidRPr="00D44342">
              <w:t>19.</w:t>
            </w:r>
            <w:r w:rsidRPr="00D44342">
              <w:tab/>
              <w:t xml:space="preserve">osserva che la regione mediterranea presenta vaste potenzialità inutilizzate in termini di energia solare, energia eolica e idrogeno verde che devono essere sviluppate come riserva strategica per la sicurezza energetica regionale, contribuendo alla transizione verde attraverso le energie rinnovabili, le interconnessioni di reti, le infrastrutture di stoccaggio e l'efficienza energetica; </w:t>
            </w:r>
            <w:r w:rsidRPr="00D44342">
              <w:rPr>
                <w:b/>
                <w:i/>
              </w:rPr>
              <w:t>sottolinea che la transizione verde deve essere socialmente giusta e apportare benefici tangibili alle comunità locali, evitando modelli estrattivi che riproducano le disuguaglianze o compromettano l'accesso alla terra, all'acqua e alle risorse naturali;</w:t>
            </w:r>
          </w:p>
        </w:tc>
      </w:tr>
    </w:tbl>
    <w:p w14:paraId="121A6979"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1A4D0AD8" w14:textId="77777777" w:rsidR="00DF724D" w:rsidRPr="00D44342" w:rsidRDefault="00DF724D" w:rsidP="00DF724D">
      <w:r w:rsidRPr="00D44342">
        <w:rPr>
          <w:rStyle w:val="HideTWBExt"/>
        </w:rPr>
        <w:t>&lt;/Amend&gt;</w:t>
      </w:r>
    </w:p>
    <w:p w14:paraId="20AA1569"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354</w:t>
      </w:r>
      <w:r w:rsidRPr="00D44342">
        <w:rPr>
          <w:rStyle w:val="HideTWBExt"/>
          <w:b w:val="0"/>
        </w:rPr>
        <w:t>&lt;/NumAm&gt;</w:t>
      </w:r>
    </w:p>
    <w:p w14:paraId="380429F2" w14:textId="77777777" w:rsidR="00DF724D" w:rsidRPr="00D44342" w:rsidRDefault="00DF724D" w:rsidP="00DF724D">
      <w:pPr>
        <w:pStyle w:val="NormalBold"/>
      </w:pPr>
      <w:r w:rsidRPr="00D44342">
        <w:rPr>
          <w:rStyle w:val="HideTWBExt"/>
          <w:b w:val="0"/>
        </w:rPr>
        <w:t>&lt;RepeatBlock-By&gt;&lt;Members&gt;</w:t>
      </w:r>
      <w:r w:rsidRPr="00D44342">
        <w:t>Loucas Fourlas</w:t>
      </w:r>
      <w:r w:rsidRPr="00D44342">
        <w:rPr>
          <w:rStyle w:val="HideTWBExt"/>
          <w:b w:val="0"/>
        </w:rPr>
        <w:t>&lt;/Members&gt;</w:t>
      </w:r>
    </w:p>
    <w:p w14:paraId="12CA09B9" w14:textId="77777777" w:rsidR="00DF724D" w:rsidRPr="00D44342" w:rsidRDefault="00DF724D" w:rsidP="00DF724D">
      <w:pPr>
        <w:pStyle w:val="NormalBold"/>
      </w:pPr>
      <w:r w:rsidRPr="00D44342">
        <w:rPr>
          <w:rStyle w:val="HideTWBExt"/>
          <w:b w:val="0"/>
        </w:rPr>
        <w:t>&lt;/RepeatBlock-By&gt;</w:t>
      </w:r>
    </w:p>
    <w:p w14:paraId="6BE3CBC1"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1D0CAB3E" w14:textId="77777777" w:rsidR="00DF724D" w:rsidRPr="00D44342" w:rsidRDefault="00DF724D" w:rsidP="00DF724D">
      <w:pPr>
        <w:pStyle w:val="NormalBold"/>
      </w:pPr>
      <w:r w:rsidRPr="00D44342">
        <w:rPr>
          <w:rStyle w:val="HideTWBExt"/>
          <w:b w:val="0"/>
        </w:rPr>
        <w:t>&lt;Article&gt;</w:t>
      </w:r>
      <w:r w:rsidRPr="00D44342">
        <w:t>Paragrafo 19</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77703252" w14:textId="77777777" w:rsidTr="00301803">
        <w:trPr>
          <w:trHeight w:hRule="exact" w:val="240"/>
          <w:jc w:val="center"/>
        </w:trPr>
        <w:tc>
          <w:tcPr>
            <w:tcW w:w="9752" w:type="dxa"/>
            <w:gridSpan w:val="2"/>
            <w:tcBorders>
              <w:top w:val="nil"/>
              <w:left w:val="nil"/>
              <w:bottom w:val="nil"/>
              <w:right w:val="nil"/>
            </w:tcBorders>
          </w:tcPr>
          <w:p w14:paraId="0A123461" w14:textId="77777777" w:rsidR="00DF724D" w:rsidRPr="00D44342" w:rsidRDefault="00DF724D" w:rsidP="00301803"/>
        </w:tc>
      </w:tr>
      <w:tr w:rsidR="00DF724D" w:rsidRPr="00D44342" w14:paraId="56D256B2" w14:textId="77777777" w:rsidTr="00301803">
        <w:trPr>
          <w:trHeight w:val="240"/>
          <w:jc w:val="center"/>
        </w:trPr>
        <w:tc>
          <w:tcPr>
            <w:tcW w:w="4876" w:type="dxa"/>
            <w:tcBorders>
              <w:top w:val="nil"/>
              <w:left w:val="nil"/>
              <w:bottom w:val="nil"/>
              <w:right w:val="nil"/>
            </w:tcBorders>
          </w:tcPr>
          <w:p w14:paraId="26475FC3"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1B318BF1" w14:textId="77777777" w:rsidR="00DF724D" w:rsidRPr="00D44342" w:rsidRDefault="00DF724D" w:rsidP="00301803">
            <w:pPr>
              <w:pStyle w:val="AmColumnHeading"/>
            </w:pPr>
            <w:r w:rsidRPr="00D44342">
              <w:t>Emendamento</w:t>
            </w:r>
          </w:p>
        </w:tc>
      </w:tr>
      <w:tr w:rsidR="00DF724D" w:rsidRPr="00D44342" w14:paraId="461B25C8" w14:textId="77777777" w:rsidTr="00301803">
        <w:trPr>
          <w:jc w:val="center"/>
        </w:trPr>
        <w:tc>
          <w:tcPr>
            <w:tcW w:w="4876" w:type="dxa"/>
            <w:tcBorders>
              <w:top w:val="nil"/>
              <w:left w:val="nil"/>
              <w:bottom w:val="nil"/>
              <w:right w:val="nil"/>
            </w:tcBorders>
          </w:tcPr>
          <w:p w14:paraId="5E54C2B4" w14:textId="77777777" w:rsidR="00DF724D" w:rsidRPr="00D44342" w:rsidRDefault="00DF724D" w:rsidP="00301803">
            <w:pPr>
              <w:pStyle w:val="Normal6a"/>
            </w:pPr>
            <w:r w:rsidRPr="00D44342">
              <w:t>19.</w:t>
            </w:r>
            <w:r w:rsidRPr="00D44342">
              <w:tab/>
              <w:t>osserva che la regione mediterranea presenta vaste potenzialità inutilizzate in termini di energia solare, energia eolica e idrogeno verde che devono essere sviluppate come riserva strategica per la sicurezza energetica regionale, contribuendo alla transizione verde attraverso le energie rinnovabili, le interconnessioni di reti, le infrastrutture di stoccaggio e l'efficienza energetica;</w:t>
            </w:r>
          </w:p>
        </w:tc>
        <w:tc>
          <w:tcPr>
            <w:tcW w:w="4876" w:type="dxa"/>
            <w:tcBorders>
              <w:top w:val="nil"/>
              <w:left w:val="nil"/>
              <w:bottom w:val="nil"/>
              <w:right w:val="nil"/>
            </w:tcBorders>
          </w:tcPr>
          <w:p w14:paraId="74BE5DA3" w14:textId="77777777" w:rsidR="00DF724D" w:rsidRPr="00D44342" w:rsidRDefault="00DF724D" w:rsidP="00301803">
            <w:pPr>
              <w:pStyle w:val="Normal6a"/>
            </w:pPr>
            <w:r w:rsidRPr="00D44342">
              <w:t>19.</w:t>
            </w:r>
            <w:r w:rsidRPr="00D44342">
              <w:tab/>
              <w:t>osserva che la regione mediterranea presenta vaste potenzialità inutilizzate in termini di energia solare, energia eolica e idrogeno verde che devono essere sviluppate come riserva strategica per la sicurezza energetica regionale, contribuendo alla transizione verde attraverso le energie rinnovabili, le interconnessioni di reti, le infrastrutture di stoccaggio e l'efficienza energetica</w:t>
            </w:r>
            <w:r w:rsidRPr="00D44342">
              <w:rPr>
                <w:b/>
                <w:i/>
              </w:rPr>
              <w:t>,</w:t>
            </w:r>
            <w:r w:rsidRPr="00D44342">
              <w:t xml:space="preserve"> </w:t>
            </w:r>
            <w:r w:rsidRPr="00D44342">
              <w:rPr>
                <w:b/>
                <w:i/>
              </w:rPr>
              <w:t>compreso il pieno rispetto della delimitazione marittima conformemente al diritto internazionale e l'opposizione a rivendicazioni o attività unilaterali che non rispettano i diritti sovrani degli Stati costieri nel Mediterraneo orientale</w:t>
            </w:r>
            <w:r w:rsidRPr="00D44342">
              <w:t>;</w:t>
            </w:r>
          </w:p>
        </w:tc>
      </w:tr>
    </w:tbl>
    <w:p w14:paraId="1A855555"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08275208" w14:textId="77777777" w:rsidR="00DF724D" w:rsidRPr="00D44342" w:rsidRDefault="00DF724D" w:rsidP="00DF724D">
      <w:r w:rsidRPr="00D44342">
        <w:rPr>
          <w:rStyle w:val="HideTWBExt"/>
        </w:rPr>
        <w:t>&lt;/Amend&gt;</w:t>
      </w:r>
    </w:p>
    <w:p w14:paraId="7BB5CBDC"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355</w:t>
      </w:r>
      <w:r w:rsidRPr="00D44342">
        <w:rPr>
          <w:rStyle w:val="HideTWBExt"/>
          <w:b w:val="0"/>
        </w:rPr>
        <w:t>&lt;/NumAm&gt;</w:t>
      </w:r>
    </w:p>
    <w:p w14:paraId="085AA811" w14:textId="77777777" w:rsidR="00DF724D" w:rsidRPr="00D44342" w:rsidRDefault="00DF724D" w:rsidP="00DF724D">
      <w:pPr>
        <w:pStyle w:val="NormalBold"/>
      </w:pPr>
      <w:r w:rsidRPr="00D44342">
        <w:rPr>
          <w:rStyle w:val="HideTWBExt"/>
          <w:b w:val="0"/>
        </w:rPr>
        <w:t>&lt;RepeatBlock-By&gt;&lt;Members&gt;</w:t>
      </w:r>
      <w:r w:rsidRPr="00D44342">
        <w:t>Giorgio Gori</w:t>
      </w:r>
      <w:r w:rsidRPr="00D44342">
        <w:rPr>
          <w:rStyle w:val="HideTWBExt"/>
          <w:b w:val="0"/>
        </w:rPr>
        <w:t>&lt;/Members&gt;</w:t>
      </w:r>
    </w:p>
    <w:p w14:paraId="18EE5272" w14:textId="77777777" w:rsidR="00DF724D" w:rsidRPr="00D44342" w:rsidRDefault="00DF724D" w:rsidP="00DF724D">
      <w:pPr>
        <w:pStyle w:val="NormalBold"/>
      </w:pPr>
      <w:r w:rsidRPr="00D44342">
        <w:rPr>
          <w:rStyle w:val="HideTWBExt"/>
          <w:b w:val="0"/>
        </w:rPr>
        <w:t>&lt;/RepeatBlock-By&gt;</w:t>
      </w:r>
    </w:p>
    <w:p w14:paraId="09DD90B8"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1405AA41" w14:textId="77777777" w:rsidR="00DF724D" w:rsidRPr="00D44342" w:rsidRDefault="00DF724D" w:rsidP="00DF724D">
      <w:pPr>
        <w:pStyle w:val="NormalBold"/>
      </w:pPr>
      <w:r w:rsidRPr="00D44342">
        <w:rPr>
          <w:rStyle w:val="HideTWBExt"/>
          <w:b w:val="0"/>
        </w:rPr>
        <w:t>&lt;Article&gt;</w:t>
      </w:r>
      <w:r w:rsidRPr="00D44342">
        <w:t>Paragrafo 19</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048A242D" w14:textId="77777777" w:rsidTr="00301803">
        <w:trPr>
          <w:trHeight w:hRule="exact" w:val="240"/>
          <w:jc w:val="center"/>
        </w:trPr>
        <w:tc>
          <w:tcPr>
            <w:tcW w:w="9752" w:type="dxa"/>
            <w:gridSpan w:val="2"/>
            <w:tcBorders>
              <w:top w:val="nil"/>
              <w:left w:val="nil"/>
              <w:bottom w:val="nil"/>
              <w:right w:val="nil"/>
            </w:tcBorders>
          </w:tcPr>
          <w:p w14:paraId="38613710" w14:textId="77777777" w:rsidR="00DF724D" w:rsidRPr="00D44342" w:rsidRDefault="00DF724D" w:rsidP="00301803"/>
        </w:tc>
      </w:tr>
      <w:tr w:rsidR="00DF724D" w:rsidRPr="00D44342" w14:paraId="38E9DC08" w14:textId="77777777" w:rsidTr="00301803">
        <w:trPr>
          <w:trHeight w:val="240"/>
          <w:jc w:val="center"/>
        </w:trPr>
        <w:tc>
          <w:tcPr>
            <w:tcW w:w="4876" w:type="dxa"/>
            <w:tcBorders>
              <w:top w:val="nil"/>
              <w:left w:val="nil"/>
              <w:bottom w:val="nil"/>
              <w:right w:val="nil"/>
            </w:tcBorders>
          </w:tcPr>
          <w:p w14:paraId="429A9123"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3EBECDCC" w14:textId="77777777" w:rsidR="00DF724D" w:rsidRPr="00D44342" w:rsidRDefault="00DF724D" w:rsidP="00301803">
            <w:pPr>
              <w:pStyle w:val="AmColumnHeading"/>
            </w:pPr>
            <w:r w:rsidRPr="00D44342">
              <w:t>Emendamento</w:t>
            </w:r>
          </w:p>
        </w:tc>
      </w:tr>
      <w:tr w:rsidR="00DF724D" w:rsidRPr="00D44342" w14:paraId="3D6C445E" w14:textId="77777777" w:rsidTr="00301803">
        <w:trPr>
          <w:jc w:val="center"/>
        </w:trPr>
        <w:tc>
          <w:tcPr>
            <w:tcW w:w="4876" w:type="dxa"/>
            <w:tcBorders>
              <w:top w:val="nil"/>
              <w:left w:val="nil"/>
              <w:bottom w:val="nil"/>
              <w:right w:val="nil"/>
            </w:tcBorders>
          </w:tcPr>
          <w:p w14:paraId="7EAAFF56" w14:textId="77777777" w:rsidR="00DF724D" w:rsidRPr="00D44342" w:rsidRDefault="00DF724D" w:rsidP="00301803">
            <w:pPr>
              <w:pStyle w:val="Normal6a"/>
            </w:pPr>
            <w:r w:rsidRPr="00D44342">
              <w:t>19.</w:t>
            </w:r>
            <w:r w:rsidRPr="00D44342">
              <w:tab/>
              <w:t>osserva che la regione mediterranea presenta vaste potenzialità inutilizzate in termini di energia solare, energia eolica e idrogeno verde che devono essere sviluppate come riserva strategica per la sicurezza energetica regionale</w:t>
            </w:r>
            <w:r w:rsidRPr="00D44342">
              <w:rPr>
                <w:b/>
                <w:i/>
              </w:rPr>
              <w:t>, contribuendo alla transizione verde attraverso le</w:t>
            </w:r>
            <w:r w:rsidRPr="00D44342">
              <w:t xml:space="preserve"> energie rinnovabili</w:t>
            </w:r>
            <w:r w:rsidRPr="00D44342">
              <w:rPr>
                <w:b/>
                <w:i/>
              </w:rPr>
              <w:t>, le</w:t>
            </w:r>
            <w:r w:rsidRPr="00D44342">
              <w:t xml:space="preserve"> interconnessioni </w:t>
            </w:r>
            <w:r w:rsidRPr="00D44342">
              <w:rPr>
                <w:b/>
                <w:i/>
              </w:rPr>
              <w:t>di reti,</w:t>
            </w:r>
            <w:r w:rsidRPr="00D44342">
              <w:t xml:space="preserve"> </w:t>
            </w:r>
            <w:r w:rsidRPr="00D44342">
              <w:rPr>
                <w:b/>
                <w:i/>
              </w:rPr>
              <w:t>le infrastrutture</w:t>
            </w:r>
            <w:r w:rsidRPr="00D44342">
              <w:t xml:space="preserve"> </w:t>
            </w:r>
            <w:r w:rsidRPr="00D44342">
              <w:rPr>
                <w:b/>
                <w:i/>
              </w:rPr>
              <w:t>di stoccaggio e l'</w:t>
            </w:r>
            <w:r w:rsidRPr="00D44342">
              <w:t>efficienza energetica;</w:t>
            </w:r>
          </w:p>
        </w:tc>
        <w:tc>
          <w:tcPr>
            <w:tcW w:w="4876" w:type="dxa"/>
            <w:tcBorders>
              <w:top w:val="nil"/>
              <w:left w:val="nil"/>
              <w:bottom w:val="nil"/>
              <w:right w:val="nil"/>
            </w:tcBorders>
          </w:tcPr>
          <w:p w14:paraId="01127DAF" w14:textId="77777777" w:rsidR="00DF724D" w:rsidRPr="00D44342" w:rsidRDefault="00DF724D" w:rsidP="00301803">
            <w:pPr>
              <w:pStyle w:val="Normal6a"/>
            </w:pPr>
            <w:r w:rsidRPr="00D44342">
              <w:t>19.</w:t>
            </w:r>
            <w:r w:rsidRPr="00D44342">
              <w:tab/>
              <w:t>osserva che la regione mediterranea presenta vaste potenzialità inutilizzate in termini di energia solare, energia eolica e idrogeno verde che devono essere sviluppate come riserva strategica per la sicurezza energetica regionale</w:t>
            </w:r>
            <w:r w:rsidRPr="00D44342">
              <w:rPr>
                <w:b/>
                <w:i/>
              </w:rPr>
              <w:t>; sottolinea che lo sviluppo delle</w:t>
            </w:r>
            <w:r w:rsidRPr="00D44342">
              <w:t xml:space="preserve"> energie rinnovabili </w:t>
            </w:r>
            <w:r w:rsidRPr="00D44342">
              <w:rPr>
                <w:b/>
                <w:i/>
              </w:rPr>
              <w:t>dovrebbe essere accompagnato da un potenziamento delle</w:t>
            </w:r>
            <w:r w:rsidRPr="00D44342">
              <w:t xml:space="preserve"> interconnessioni </w:t>
            </w:r>
            <w:r w:rsidRPr="00D44342">
              <w:rPr>
                <w:b/>
                <w:i/>
              </w:rPr>
              <w:t>elettriche, dalla convergenza normativa, da misure di</w:t>
            </w:r>
            <w:r w:rsidRPr="00D44342">
              <w:t xml:space="preserve"> efficienza energetica </w:t>
            </w:r>
            <w:r w:rsidRPr="00D44342">
              <w:rPr>
                <w:b/>
                <w:i/>
              </w:rPr>
              <w:t>e dall'integrazione dei mercati dell'energia elettrica regionali, riconoscendo che sistemi energetici interconnessi possono rafforzare la sicurezza, la resilienza e la cooperazione economica in tutto il Mediterraneo</w:t>
            </w:r>
            <w:r w:rsidRPr="00D44342">
              <w:t>;</w:t>
            </w:r>
          </w:p>
        </w:tc>
      </w:tr>
    </w:tbl>
    <w:p w14:paraId="7D87A0EA"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57352359" w14:textId="77777777" w:rsidR="00DF724D" w:rsidRPr="00D44342" w:rsidRDefault="00DF724D" w:rsidP="00DF724D">
      <w:r w:rsidRPr="00D44342">
        <w:rPr>
          <w:rStyle w:val="HideTWBExt"/>
        </w:rPr>
        <w:t>&lt;/Amend&gt;</w:t>
      </w:r>
    </w:p>
    <w:p w14:paraId="108A1ACA"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356</w:t>
      </w:r>
      <w:r w:rsidRPr="00D44342">
        <w:rPr>
          <w:rStyle w:val="HideTWBExt"/>
          <w:b w:val="0"/>
        </w:rPr>
        <w:t>&lt;/NumAm&gt;</w:t>
      </w:r>
    </w:p>
    <w:p w14:paraId="1D32671D" w14:textId="77777777" w:rsidR="00DF724D" w:rsidRPr="00D44342" w:rsidRDefault="00DF724D" w:rsidP="00DF724D">
      <w:pPr>
        <w:pStyle w:val="NormalBold"/>
      </w:pPr>
      <w:r w:rsidRPr="00D44342">
        <w:rPr>
          <w:rStyle w:val="HideTWBExt"/>
          <w:b w:val="0"/>
        </w:rPr>
        <w:t>&lt;RepeatBlock-By&gt;&lt;Members&gt;</w:t>
      </w:r>
      <w:r w:rsidRPr="00D44342">
        <w:t>Geadis Geadi, Emmanouil Fragkos</w:t>
      </w:r>
      <w:r w:rsidRPr="00D44342">
        <w:rPr>
          <w:rStyle w:val="HideTWBExt"/>
          <w:b w:val="0"/>
        </w:rPr>
        <w:t>&lt;/Members&gt;</w:t>
      </w:r>
    </w:p>
    <w:p w14:paraId="31AA9210" w14:textId="77777777" w:rsidR="00DF724D" w:rsidRPr="00D44342" w:rsidRDefault="00DF724D" w:rsidP="00DF724D">
      <w:pPr>
        <w:pStyle w:val="NormalBold"/>
      </w:pPr>
      <w:r w:rsidRPr="00D44342">
        <w:rPr>
          <w:rStyle w:val="HideTWBExt"/>
          <w:b w:val="0"/>
        </w:rPr>
        <w:t>&lt;/RepeatBlock-By&gt;</w:t>
      </w:r>
    </w:p>
    <w:p w14:paraId="77B23112"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0A1187C3" w14:textId="77777777" w:rsidR="00DF724D" w:rsidRPr="00D44342" w:rsidRDefault="00DF724D" w:rsidP="00DF724D">
      <w:pPr>
        <w:pStyle w:val="NormalBold"/>
      </w:pPr>
      <w:r w:rsidRPr="00D44342">
        <w:rPr>
          <w:rStyle w:val="HideTWBExt"/>
          <w:b w:val="0"/>
        </w:rPr>
        <w:t>&lt;Article&gt;</w:t>
      </w:r>
      <w:r w:rsidRPr="00D44342">
        <w:t>Paragrafo 19</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45172119" w14:textId="77777777" w:rsidTr="00301803">
        <w:trPr>
          <w:trHeight w:hRule="exact" w:val="240"/>
          <w:jc w:val="center"/>
        </w:trPr>
        <w:tc>
          <w:tcPr>
            <w:tcW w:w="9752" w:type="dxa"/>
            <w:gridSpan w:val="2"/>
            <w:tcBorders>
              <w:top w:val="nil"/>
              <w:left w:val="nil"/>
              <w:bottom w:val="nil"/>
              <w:right w:val="nil"/>
            </w:tcBorders>
          </w:tcPr>
          <w:p w14:paraId="5D920001" w14:textId="77777777" w:rsidR="00DF724D" w:rsidRPr="00D44342" w:rsidRDefault="00DF724D" w:rsidP="00301803"/>
        </w:tc>
      </w:tr>
      <w:tr w:rsidR="00DF724D" w:rsidRPr="00D44342" w14:paraId="6A8265A1" w14:textId="77777777" w:rsidTr="00301803">
        <w:trPr>
          <w:trHeight w:val="240"/>
          <w:jc w:val="center"/>
        </w:trPr>
        <w:tc>
          <w:tcPr>
            <w:tcW w:w="4876" w:type="dxa"/>
            <w:tcBorders>
              <w:top w:val="nil"/>
              <w:left w:val="nil"/>
              <w:bottom w:val="nil"/>
              <w:right w:val="nil"/>
            </w:tcBorders>
          </w:tcPr>
          <w:p w14:paraId="235D83CA"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5595AFB4" w14:textId="77777777" w:rsidR="00DF724D" w:rsidRPr="00D44342" w:rsidRDefault="00DF724D" w:rsidP="00301803">
            <w:pPr>
              <w:pStyle w:val="AmColumnHeading"/>
            </w:pPr>
            <w:r w:rsidRPr="00D44342">
              <w:t>Emendamento</w:t>
            </w:r>
          </w:p>
        </w:tc>
      </w:tr>
      <w:tr w:rsidR="00DF724D" w:rsidRPr="00D44342" w14:paraId="36D5D122" w14:textId="77777777" w:rsidTr="00301803">
        <w:trPr>
          <w:jc w:val="center"/>
        </w:trPr>
        <w:tc>
          <w:tcPr>
            <w:tcW w:w="4876" w:type="dxa"/>
            <w:tcBorders>
              <w:top w:val="nil"/>
              <w:left w:val="nil"/>
              <w:bottom w:val="nil"/>
              <w:right w:val="nil"/>
            </w:tcBorders>
          </w:tcPr>
          <w:p w14:paraId="2781B824" w14:textId="77777777" w:rsidR="00DF724D" w:rsidRPr="00D44342" w:rsidRDefault="00DF724D" w:rsidP="00301803">
            <w:pPr>
              <w:pStyle w:val="Normal6a"/>
            </w:pPr>
            <w:r w:rsidRPr="00D44342">
              <w:t>19.</w:t>
            </w:r>
            <w:r w:rsidRPr="00D44342">
              <w:tab/>
              <w:t xml:space="preserve">osserva che </w:t>
            </w:r>
            <w:r w:rsidRPr="00D44342">
              <w:rPr>
                <w:b/>
                <w:i/>
              </w:rPr>
              <w:t>la regione mediterranea presenta vaste potenzialità inutilizzate in termini di energia solare, energia eolica e idrogeno verde che devono essere sviluppate come riserva</w:t>
            </w:r>
            <w:r w:rsidRPr="00D44342">
              <w:t xml:space="preserve"> strategica per la sicurezza energetica </w:t>
            </w:r>
            <w:r w:rsidRPr="00D44342">
              <w:rPr>
                <w:b/>
                <w:i/>
              </w:rPr>
              <w:t>regionale, contribuendo alla transizione verde attraverso le energie rinnovabili,</w:t>
            </w:r>
            <w:r w:rsidRPr="00D44342">
              <w:t xml:space="preserve"> </w:t>
            </w:r>
            <w:r w:rsidRPr="00D44342">
              <w:rPr>
                <w:b/>
                <w:i/>
              </w:rPr>
              <w:t>le interconnessioni di reti,</w:t>
            </w:r>
            <w:r w:rsidRPr="00D44342">
              <w:t xml:space="preserve"> le infrastrutture </w:t>
            </w:r>
            <w:r w:rsidRPr="00D44342">
              <w:rPr>
                <w:b/>
                <w:i/>
              </w:rPr>
              <w:t>di stoccaggio</w:t>
            </w:r>
            <w:r w:rsidRPr="00D44342">
              <w:t xml:space="preserve"> </w:t>
            </w:r>
            <w:r w:rsidRPr="00D44342">
              <w:rPr>
                <w:b/>
                <w:i/>
              </w:rPr>
              <w:t>e l'efficienza energetica</w:t>
            </w:r>
            <w:r w:rsidRPr="00D44342">
              <w:t>;</w:t>
            </w:r>
          </w:p>
        </w:tc>
        <w:tc>
          <w:tcPr>
            <w:tcW w:w="4876" w:type="dxa"/>
            <w:tcBorders>
              <w:top w:val="nil"/>
              <w:left w:val="nil"/>
              <w:bottom w:val="nil"/>
              <w:right w:val="nil"/>
            </w:tcBorders>
          </w:tcPr>
          <w:p w14:paraId="36821113" w14:textId="77777777" w:rsidR="00DF724D" w:rsidRPr="00D44342" w:rsidRDefault="00DF724D" w:rsidP="00301803">
            <w:pPr>
              <w:pStyle w:val="Normal6a"/>
            </w:pPr>
            <w:r w:rsidRPr="00D44342">
              <w:t>19.</w:t>
            </w:r>
            <w:r w:rsidRPr="00D44342">
              <w:tab/>
              <w:t xml:space="preserve">osserva che </w:t>
            </w:r>
            <w:r w:rsidRPr="00D44342">
              <w:rPr>
                <w:b/>
                <w:i/>
              </w:rPr>
              <w:t>il Mediterraneo orientale</w:t>
            </w:r>
            <w:r w:rsidRPr="00D44342">
              <w:t xml:space="preserve"> </w:t>
            </w:r>
            <w:r w:rsidRPr="00D44342">
              <w:rPr>
                <w:b/>
                <w:i/>
              </w:rPr>
              <w:t>riveste una crescente importanza</w:t>
            </w:r>
            <w:r w:rsidRPr="00D44342">
              <w:t xml:space="preserve"> strategica per la sicurezza energetica </w:t>
            </w:r>
            <w:r w:rsidRPr="00D44342">
              <w:rPr>
                <w:b/>
                <w:i/>
              </w:rPr>
              <w:t>dell'Unione e sostiene che i progetti di interesse comune e</w:t>
            </w:r>
            <w:r w:rsidRPr="00D44342">
              <w:t xml:space="preserve"> le infrastrutture </w:t>
            </w:r>
            <w:r w:rsidRPr="00D44342">
              <w:rPr>
                <w:b/>
                <w:i/>
              </w:rPr>
              <w:t>energetiche transfrontaliere sono essenziali per migliorare l'interconnessione,</w:t>
            </w:r>
            <w:r w:rsidRPr="00D44342">
              <w:t xml:space="preserve"> </w:t>
            </w:r>
            <w:r w:rsidRPr="00D44342">
              <w:rPr>
                <w:b/>
                <w:i/>
              </w:rPr>
              <w:t>ridurre le dipendenze e rafforzare la resilienza dell'Unione</w:t>
            </w:r>
            <w:r w:rsidRPr="00D44342">
              <w:t>;</w:t>
            </w:r>
          </w:p>
        </w:tc>
      </w:tr>
    </w:tbl>
    <w:p w14:paraId="43C4C6EA"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6F0FD65F" w14:textId="77777777" w:rsidR="00DF724D" w:rsidRPr="00D44342" w:rsidRDefault="00DF724D" w:rsidP="00DF724D">
      <w:r w:rsidRPr="00D44342">
        <w:rPr>
          <w:rStyle w:val="HideTWBExt"/>
        </w:rPr>
        <w:t>&lt;/Amend&gt;</w:t>
      </w:r>
    </w:p>
    <w:p w14:paraId="1182FF46"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357</w:t>
      </w:r>
      <w:r w:rsidRPr="00D44342">
        <w:rPr>
          <w:rStyle w:val="HideTWBExt"/>
          <w:b w:val="0"/>
        </w:rPr>
        <w:t>&lt;/NumAm&gt;</w:t>
      </w:r>
    </w:p>
    <w:p w14:paraId="6987D40E" w14:textId="77777777" w:rsidR="00DF724D" w:rsidRPr="00D44342" w:rsidRDefault="00DF724D" w:rsidP="00DF724D">
      <w:pPr>
        <w:pStyle w:val="NormalBold"/>
      </w:pPr>
      <w:r w:rsidRPr="00D44342">
        <w:rPr>
          <w:rStyle w:val="HideTWBExt"/>
          <w:b w:val="0"/>
        </w:rPr>
        <w:t>&lt;RepeatBlock-By&gt;&lt;Members&gt;</w:t>
      </w:r>
      <w:r w:rsidRPr="00D44342">
        <w:t>Helmut Brandstätter, Dan Barna, Hilde Vautmans</w:t>
      </w:r>
      <w:r w:rsidRPr="00D44342">
        <w:rPr>
          <w:rStyle w:val="HideTWBExt"/>
          <w:b w:val="0"/>
        </w:rPr>
        <w:t>&lt;/Members&gt;</w:t>
      </w:r>
    </w:p>
    <w:p w14:paraId="1ADEFCB2" w14:textId="77777777" w:rsidR="00DF724D" w:rsidRPr="00D44342" w:rsidRDefault="00DF724D" w:rsidP="00DF724D">
      <w:pPr>
        <w:pStyle w:val="NormalBold"/>
      </w:pPr>
      <w:r w:rsidRPr="00D44342">
        <w:rPr>
          <w:rStyle w:val="HideTWBExt"/>
          <w:b w:val="0"/>
        </w:rPr>
        <w:t>&lt;/RepeatBlock-By&gt;</w:t>
      </w:r>
    </w:p>
    <w:p w14:paraId="779109CF"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12323F8A" w14:textId="77777777" w:rsidR="00DF724D" w:rsidRPr="00D44342" w:rsidRDefault="00DF724D" w:rsidP="00DF724D">
      <w:pPr>
        <w:pStyle w:val="NormalBold"/>
      </w:pPr>
      <w:r w:rsidRPr="00D44342">
        <w:rPr>
          <w:rStyle w:val="HideTWBExt"/>
          <w:b w:val="0"/>
        </w:rPr>
        <w:t>&lt;Article&gt;</w:t>
      </w:r>
      <w:r w:rsidRPr="00D44342">
        <w:t>Paragrafo 19</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503BC857" w14:textId="77777777" w:rsidTr="00301803">
        <w:trPr>
          <w:trHeight w:hRule="exact" w:val="240"/>
          <w:jc w:val="center"/>
        </w:trPr>
        <w:tc>
          <w:tcPr>
            <w:tcW w:w="9752" w:type="dxa"/>
            <w:gridSpan w:val="2"/>
            <w:tcBorders>
              <w:top w:val="nil"/>
              <w:left w:val="nil"/>
              <w:bottom w:val="nil"/>
              <w:right w:val="nil"/>
            </w:tcBorders>
          </w:tcPr>
          <w:p w14:paraId="2CBC55FE" w14:textId="77777777" w:rsidR="00DF724D" w:rsidRPr="00D44342" w:rsidRDefault="00DF724D" w:rsidP="00301803"/>
        </w:tc>
      </w:tr>
      <w:tr w:rsidR="00DF724D" w:rsidRPr="00D44342" w14:paraId="68E643A9" w14:textId="77777777" w:rsidTr="00301803">
        <w:trPr>
          <w:trHeight w:val="240"/>
          <w:jc w:val="center"/>
        </w:trPr>
        <w:tc>
          <w:tcPr>
            <w:tcW w:w="4876" w:type="dxa"/>
            <w:tcBorders>
              <w:top w:val="nil"/>
              <w:left w:val="nil"/>
              <w:bottom w:val="nil"/>
              <w:right w:val="nil"/>
            </w:tcBorders>
          </w:tcPr>
          <w:p w14:paraId="20818DFF"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53121B1" w14:textId="77777777" w:rsidR="00DF724D" w:rsidRPr="00D44342" w:rsidRDefault="00DF724D" w:rsidP="00301803">
            <w:pPr>
              <w:pStyle w:val="AmColumnHeading"/>
            </w:pPr>
            <w:r w:rsidRPr="00D44342">
              <w:t>Emendamento</w:t>
            </w:r>
          </w:p>
        </w:tc>
      </w:tr>
      <w:tr w:rsidR="00DF724D" w:rsidRPr="00D44342" w14:paraId="6EC2A85C" w14:textId="77777777" w:rsidTr="00301803">
        <w:trPr>
          <w:jc w:val="center"/>
        </w:trPr>
        <w:tc>
          <w:tcPr>
            <w:tcW w:w="4876" w:type="dxa"/>
            <w:tcBorders>
              <w:top w:val="nil"/>
              <w:left w:val="nil"/>
              <w:bottom w:val="nil"/>
              <w:right w:val="nil"/>
            </w:tcBorders>
          </w:tcPr>
          <w:p w14:paraId="64BEABB8" w14:textId="77777777" w:rsidR="00DF724D" w:rsidRPr="00D44342" w:rsidRDefault="00DF724D" w:rsidP="00301803">
            <w:pPr>
              <w:pStyle w:val="Normal6a"/>
            </w:pPr>
            <w:r w:rsidRPr="00D44342">
              <w:t>19.</w:t>
            </w:r>
            <w:r w:rsidRPr="00D44342">
              <w:tab/>
              <w:t xml:space="preserve">osserva che la regione mediterranea presenta vaste potenzialità inutilizzate in termini di energia solare, energia eolica e idrogeno verde che devono essere sviluppate come riserva strategica per la sicurezza energetica </w:t>
            </w:r>
            <w:r w:rsidRPr="00D44342">
              <w:rPr>
                <w:b/>
                <w:i/>
              </w:rPr>
              <w:t>regionale</w:t>
            </w:r>
            <w:r w:rsidRPr="00D44342">
              <w:t>, contribuendo alla transizione verde attraverso le energie rinnovabili, le interconnessioni di reti, le infrastrutture di stoccaggio e l'efficienza energetica;</w:t>
            </w:r>
          </w:p>
        </w:tc>
        <w:tc>
          <w:tcPr>
            <w:tcW w:w="4876" w:type="dxa"/>
            <w:tcBorders>
              <w:top w:val="nil"/>
              <w:left w:val="nil"/>
              <w:bottom w:val="nil"/>
              <w:right w:val="nil"/>
            </w:tcBorders>
          </w:tcPr>
          <w:p w14:paraId="01CE9F51" w14:textId="77777777" w:rsidR="00DF724D" w:rsidRPr="00D44342" w:rsidRDefault="00DF724D" w:rsidP="00301803">
            <w:pPr>
              <w:pStyle w:val="Normal6a"/>
            </w:pPr>
            <w:r w:rsidRPr="00D44342">
              <w:t>19.</w:t>
            </w:r>
            <w:r w:rsidRPr="00D44342">
              <w:tab/>
              <w:t xml:space="preserve">osserva che la regione mediterranea presenta vaste potenzialità inutilizzate in termini di energia solare, energia eolica e idrogeno verde che devono essere sviluppate come riserva strategica </w:t>
            </w:r>
            <w:r w:rsidRPr="00D44342">
              <w:rPr>
                <w:b/>
                <w:i/>
              </w:rPr>
              <w:t>per il beneficio finanziario reciproco e</w:t>
            </w:r>
            <w:r w:rsidRPr="00D44342">
              <w:t xml:space="preserve"> per la sicurezza energetica </w:t>
            </w:r>
            <w:r w:rsidRPr="00D44342">
              <w:rPr>
                <w:b/>
                <w:i/>
              </w:rPr>
              <w:t>dei membri del patto e dell'Unione europea</w:t>
            </w:r>
            <w:r w:rsidRPr="00D44342">
              <w:t xml:space="preserve">, contribuendo alla transizione verde attraverso le energie rinnovabili, le interconnessioni di reti, le infrastrutture di stoccaggio e l'efficienza energetica; </w:t>
            </w:r>
            <w:r w:rsidRPr="00D44342">
              <w:rPr>
                <w:b/>
                <w:i/>
              </w:rPr>
              <w:t>ribadisce che tali sforzi dovrebbero rafforzare i partenariati e non creare nuove dipendenze asimmetriche;</w:t>
            </w:r>
          </w:p>
        </w:tc>
      </w:tr>
    </w:tbl>
    <w:p w14:paraId="3CC1CBA2"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71ADDA25" w14:textId="77777777" w:rsidR="00DF724D" w:rsidRPr="00D44342" w:rsidRDefault="00DF724D" w:rsidP="00DF724D">
      <w:r w:rsidRPr="00D44342">
        <w:rPr>
          <w:rStyle w:val="HideTWBExt"/>
        </w:rPr>
        <w:t>&lt;/Amend&gt;</w:t>
      </w:r>
    </w:p>
    <w:p w14:paraId="42005AF3"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358</w:t>
      </w:r>
      <w:r w:rsidRPr="00D44342">
        <w:rPr>
          <w:rStyle w:val="HideTWBExt"/>
          <w:b w:val="0"/>
        </w:rPr>
        <w:t>&lt;/NumAm&gt;</w:t>
      </w:r>
    </w:p>
    <w:p w14:paraId="22AE009C" w14:textId="77777777" w:rsidR="00DF724D" w:rsidRPr="00D44342" w:rsidRDefault="00DF724D" w:rsidP="00DF724D">
      <w:pPr>
        <w:pStyle w:val="NormalBold"/>
      </w:pPr>
      <w:r w:rsidRPr="00D44342">
        <w:rPr>
          <w:rStyle w:val="HideTWBExt"/>
          <w:b w:val="0"/>
        </w:rPr>
        <w:t>&lt;RepeatBlock-By&gt;&lt;Members&gt;</w:t>
      </w:r>
      <w:r w:rsidRPr="00D44342">
        <w:t>Carlo Fidanza, Alberico Gambino, Ruggero Razza</w:t>
      </w:r>
      <w:r w:rsidRPr="00D44342">
        <w:rPr>
          <w:rStyle w:val="HideTWBExt"/>
          <w:b w:val="0"/>
        </w:rPr>
        <w:t>&lt;/Members&gt;</w:t>
      </w:r>
    </w:p>
    <w:p w14:paraId="085A1C78" w14:textId="77777777" w:rsidR="00DF724D" w:rsidRPr="00D44342" w:rsidRDefault="00DF724D" w:rsidP="00DF724D">
      <w:pPr>
        <w:pStyle w:val="NormalBold"/>
      </w:pPr>
      <w:r w:rsidRPr="00D44342">
        <w:rPr>
          <w:rStyle w:val="HideTWBExt"/>
          <w:b w:val="0"/>
        </w:rPr>
        <w:t>&lt;/RepeatBlock-By&gt;</w:t>
      </w:r>
    </w:p>
    <w:p w14:paraId="0402D920"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7C505692" w14:textId="77777777" w:rsidR="00DF724D" w:rsidRPr="00D44342" w:rsidRDefault="00DF724D" w:rsidP="00DF724D">
      <w:pPr>
        <w:pStyle w:val="NormalBold"/>
      </w:pPr>
      <w:r w:rsidRPr="00D44342">
        <w:rPr>
          <w:rStyle w:val="HideTWBExt"/>
          <w:b w:val="0"/>
        </w:rPr>
        <w:t>&lt;Article&gt;</w:t>
      </w:r>
      <w:r w:rsidRPr="00D44342">
        <w:t>Paragrafo 19</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37776DC1" w14:textId="77777777" w:rsidTr="00301803">
        <w:trPr>
          <w:trHeight w:hRule="exact" w:val="240"/>
          <w:jc w:val="center"/>
        </w:trPr>
        <w:tc>
          <w:tcPr>
            <w:tcW w:w="9752" w:type="dxa"/>
            <w:gridSpan w:val="2"/>
            <w:tcBorders>
              <w:top w:val="nil"/>
              <w:left w:val="nil"/>
              <w:bottom w:val="nil"/>
              <w:right w:val="nil"/>
            </w:tcBorders>
          </w:tcPr>
          <w:p w14:paraId="311616DA" w14:textId="77777777" w:rsidR="00DF724D" w:rsidRPr="00D44342" w:rsidRDefault="00DF724D" w:rsidP="00301803"/>
        </w:tc>
      </w:tr>
      <w:tr w:rsidR="00DF724D" w:rsidRPr="00D44342" w14:paraId="0DA3D945" w14:textId="77777777" w:rsidTr="00301803">
        <w:trPr>
          <w:trHeight w:val="240"/>
          <w:jc w:val="center"/>
        </w:trPr>
        <w:tc>
          <w:tcPr>
            <w:tcW w:w="4876" w:type="dxa"/>
            <w:tcBorders>
              <w:top w:val="nil"/>
              <w:left w:val="nil"/>
              <w:bottom w:val="nil"/>
              <w:right w:val="nil"/>
            </w:tcBorders>
          </w:tcPr>
          <w:p w14:paraId="7BBA66AB"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39019AFE" w14:textId="77777777" w:rsidR="00DF724D" w:rsidRPr="00D44342" w:rsidRDefault="00DF724D" w:rsidP="00301803">
            <w:pPr>
              <w:pStyle w:val="AmColumnHeading"/>
            </w:pPr>
            <w:r w:rsidRPr="00D44342">
              <w:t>Emendamento</w:t>
            </w:r>
          </w:p>
        </w:tc>
      </w:tr>
      <w:tr w:rsidR="00DF724D" w:rsidRPr="00D44342" w14:paraId="68EA4876" w14:textId="77777777" w:rsidTr="00301803">
        <w:trPr>
          <w:jc w:val="center"/>
        </w:trPr>
        <w:tc>
          <w:tcPr>
            <w:tcW w:w="4876" w:type="dxa"/>
            <w:tcBorders>
              <w:top w:val="nil"/>
              <w:left w:val="nil"/>
              <w:bottom w:val="nil"/>
              <w:right w:val="nil"/>
            </w:tcBorders>
          </w:tcPr>
          <w:p w14:paraId="61D2DB1F" w14:textId="77777777" w:rsidR="00DF724D" w:rsidRPr="00D44342" w:rsidRDefault="00DF724D" w:rsidP="00301803">
            <w:pPr>
              <w:pStyle w:val="Normal6a"/>
            </w:pPr>
            <w:r w:rsidRPr="00D44342">
              <w:t>19.</w:t>
            </w:r>
            <w:r w:rsidRPr="00D44342">
              <w:tab/>
              <w:t>osserva che la regione mediterranea presenta vaste potenzialità inutilizzate in termini di energia solare, energia eolica e idrogeno verde che devono essere sviluppate come riserva strategica per la sicurezza energetica regionale, contribuendo alla transizione verde attraverso le energie rinnovabili, le interconnessioni di reti, le infrastrutture di stoccaggio e l'efficienza energetica;</w:t>
            </w:r>
          </w:p>
        </w:tc>
        <w:tc>
          <w:tcPr>
            <w:tcW w:w="4876" w:type="dxa"/>
            <w:tcBorders>
              <w:top w:val="nil"/>
              <w:left w:val="nil"/>
              <w:bottom w:val="nil"/>
              <w:right w:val="nil"/>
            </w:tcBorders>
          </w:tcPr>
          <w:p w14:paraId="712D10CC" w14:textId="77777777" w:rsidR="00DF724D" w:rsidRPr="00D44342" w:rsidRDefault="00DF724D" w:rsidP="00301803">
            <w:pPr>
              <w:pStyle w:val="Normal6a"/>
            </w:pPr>
            <w:r w:rsidRPr="00D44342">
              <w:t>19.</w:t>
            </w:r>
            <w:r w:rsidRPr="00D44342">
              <w:tab/>
              <w:t xml:space="preserve">osserva che la regione mediterranea presenta vaste potenzialità inutilizzate in termini di energia solare, energia eolica e idrogeno verde che devono essere sviluppate come riserva strategica per la sicurezza energetica regionale, </w:t>
            </w:r>
            <w:r w:rsidRPr="00D44342">
              <w:rPr>
                <w:b/>
                <w:i/>
              </w:rPr>
              <w:t>riconoscendo il contributo dell'agricoltura allo sviluppo della bioeconomia e della bioenergia,</w:t>
            </w:r>
            <w:r w:rsidRPr="00D44342">
              <w:t xml:space="preserve"> contribuendo alla transizione verde attraverso le energie rinnovabili, le interconnessioni di reti, le infrastrutture di stoccaggio e l'efficienza energetica;</w:t>
            </w:r>
          </w:p>
        </w:tc>
      </w:tr>
    </w:tbl>
    <w:p w14:paraId="7EEAB580"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{IT}</w:t>
      </w:r>
      <w:r w:rsidRPr="00D44342">
        <w:t>it</w:t>
      </w:r>
      <w:r w:rsidRPr="00D44342">
        <w:rPr>
          <w:rStyle w:val="HideTWBExt"/>
        </w:rPr>
        <w:t>&lt;/Original&gt;</w:t>
      </w:r>
    </w:p>
    <w:p w14:paraId="0D41D927" w14:textId="77777777" w:rsidR="00DF724D" w:rsidRPr="00D44342" w:rsidRDefault="00DF724D" w:rsidP="00DF724D">
      <w:r w:rsidRPr="00D44342">
        <w:rPr>
          <w:rStyle w:val="HideTWBExt"/>
        </w:rPr>
        <w:t>&lt;/Amend&gt;</w:t>
      </w:r>
    </w:p>
    <w:p w14:paraId="58007BB0"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359</w:t>
      </w:r>
      <w:r w:rsidRPr="00D44342">
        <w:rPr>
          <w:rStyle w:val="HideTWBExt"/>
          <w:b w:val="0"/>
        </w:rPr>
        <w:t>&lt;/NumAm&gt;</w:t>
      </w:r>
    </w:p>
    <w:p w14:paraId="259602A1" w14:textId="77777777" w:rsidR="00DF724D" w:rsidRPr="00D44342" w:rsidRDefault="00DF724D" w:rsidP="00DF724D">
      <w:pPr>
        <w:pStyle w:val="NormalBold"/>
      </w:pPr>
      <w:r w:rsidRPr="00D44342">
        <w:rPr>
          <w:rStyle w:val="HideTWBExt"/>
          <w:b w:val="0"/>
        </w:rPr>
        <w:t>&lt;RepeatBlock-By&gt;&lt;Members&gt;</w:t>
      </w:r>
      <w:r w:rsidRPr="00D44342">
        <w:t>Massimiliano Salini</w:t>
      </w:r>
      <w:r w:rsidRPr="00D44342">
        <w:rPr>
          <w:rStyle w:val="HideTWBExt"/>
          <w:b w:val="0"/>
        </w:rPr>
        <w:t>&lt;/Members&gt;</w:t>
      </w:r>
    </w:p>
    <w:p w14:paraId="06EF9F5A" w14:textId="77777777" w:rsidR="00DF724D" w:rsidRPr="00D44342" w:rsidRDefault="00DF724D" w:rsidP="00DF724D">
      <w:pPr>
        <w:pStyle w:val="NormalBold"/>
      </w:pPr>
      <w:r w:rsidRPr="00D44342">
        <w:rPr>
          <w:rStyle w:val="HideTWBExt"/>
          <w:b w:val="0"/>
        </w:rPr>
        <w:t>&lt;/RepeatBlock-By&gt;</w:t>
      </w:r>
    </w:p>
    <w:p w14:paraId="31C0F066"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51D35571" w14:textId="77777777" w:rsidR="00DF724D" w:rsidRPr="00D44342" w:rsidRDefault="00DF724D" w:rsidP="00DF724D">
      <w:pPr>
        <w:pStyle w:val="NormalBold"/>
      </w:pPr>
      <w:r w:rsidRPr="00D44342">
        <w:rPr>
          <w:rStyle w:val="HideTWBExt"/>
          <w:b w:val="0"/>
        </w:rPr>
        <w:t>&lt;Article&gt;</w:t>
      </w:r>
      <w:r w:rsidRPr="00D44342">
        <w:t>Paragrafo 19</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1028C3F6" w14:textId="77777777" w:rsidTr="00301803">
        <w:trPr>
          <w:trHeight w:hRule="exact" w:val="240"/>
          <w:jc w:val="center"/>
        </w:trPr>
        <w:tc>
          <w:tcPr>
            <w:tcW w:w="9752" w:type="dxa"/>
            <w:gridSpan w:val="2"/>
            <w:tcBorders>
              <w:top w:val="nil"/>
              <w:left w:val="nil"/>
              <w:bottom w:val="nil"/>
              <w:right w:val="nil"/>
            </w:tcBorders>
          </w:tcPr>
          <w:p w14:paraId="3381A878" w14:textId="77777777" w:rsidR="00DF724D" w:rsidRPr="00D44342" w:rsidRDefault="00DF724D" w:rsidP="00301803"/>
        </w:tc>
      </w:tr>
      <w:tr w:rsidR="00DF724D" w:rsidRPr="00D44342" w14:paraId="691AC1D3" w14:textId="77777777" w:rsidTr="00301803">
        <w:trPr>
          <w:trHeight w:val="240"/>
          <w:jc w:val="center"/>
        </w:trPr>
        <w:tc>
          <w:tcPr>
            <w:tcW w:w="4876" w:type="dxa"/>
            <w:tcBorders>
              <w:top w:val="nil"/>
              <w:left w:val="nil"/>
              <w:bottom w:val="nil"/>
              <w:right w:val="nil"/>
            </w:tcBorders>
          </w:tcPr>
          <w:p w14:paraId="06F268F8"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1CB1B934" w14:textId="77777777" w:rsidR="00DF724D" w:rsidRPr="00D44342" w:rsidRDefault="00DF724D" w:rsidP="00301803">
            <w:pPr>
              <w:pStyle w:val="AmColumnHeading"/>
            </w:pPr>
            <w:r w:rsidRPr="00D44342">
              <w:t>Emendamento</w:t>
            </w:r>
          </w:p>
        </w:tc>
      </w:tr>
      <w:tr w:rsidR="00DF724D" w:rsidRPr="00D44342" w14:paraId="7AD6A391" w14:textId="77777777" w:rsidTr="00301803">
        <w:trPr>
          <w:jc w:val="center"/>
        </w:trPr>
        <w:tc>
          <w:tcPr>
            <w:tcW w:w="4876" w:type="dxa"/>
            <w:tcBorders>
              <w:top w:val="nil"/>
              <w:left w:val="nil"/>
              <w:bottom w:val="nil"/>
              <w:right w:val="nil"/>
            </w:tcBorders>
          </w:tcPr>
          <w:p w14:paraId="428AB5DC" w14:textId="77777777" w:rsidR="00DF724D" w:rsidRPr="00D44342" w:rsidRDefault="00DF724D" w:rsidP="00301803">
            <w:pPr>
              <w:pStyle w:val="Normal6a"/>
            </w:pPr>
            <w:r w:rsidRPr="00D44342">
              <w:t>19.</w:t>
            </w:r>
            <w:r w:rsidRPr="00D44342">
              <w:tab/>
              <w:t>osserva che la regione mediterranea presenta vaste potenzialità inutilizzate in termini di energia solare, energia eolica e idrogeno verde che devono essere sviluppate come riserva strategica per la sicurezza energetica regionale, contribuendo alla transizione verde attraverso le energie rinnovabili, le interconnessioni di reti, le infrastrutture di stoccaggio e l'efficienza energetica;</w:t>
            </w:r>
          </w:p>
        </w:tc>
        <w:tc>
          <w:tcPr>
            <w:tcW w:w="4876" w:type="dxa"/>
            <w:tcBorders>
              <w:top w:val="nil"/>
              <w:left w:val="nil"/>
              <w:bottom w:val="nil"/>
              <w:right w:val="nil"/>
            </w:tcBorders>
          </w:tcPr>
          <w:p w14:paraId="5E6F9C93" w14:textId="77777777" w:rsidR="00DF724D" w:rsidRPr="00D44342" w:rsidRDefault="00DF724D" w:rsidP="00301803">
            <w:pPr>
              <w:pStyle w:val="Normal6a"/>
            </w:pPr>
            <w:r w:rsidRPr="00D44342">
              <w:t>19.</w:t>
            </w:r>
            <w:r w:rsidRPr="00D44342">
              <w:tab/>
              <w:t>osserva che la regione mediterranea presenta vaste potenzialità inutilizzate in termini di energia solare, energia eolica</w:t>
            </w:r>
            <w:r w:rsidRPr="00D44342">
              <w:rPr>
                <w:b/>
                <w:i/>
              </w:rPr>
              <w:t>, materie prime sostenibili per i biocarburanti, combustibili rinnovabili,</w:t>
            </w:r>
            <w:r w:rsidRPr="00D44342">
              <w:t xml:space="preserve"> idrogeno verde </w:t>
            </w:r>
            <w:r w:rsidRPr="00D44342">
              <w:rPr>
                <w:b/>
                <w:i/>
              </w:rPr>
              <w:t>e idrogeno a basse emissioni di carbonio</w:t>
            </w:r>
            <w:r w:rsidRPr="00D44342">
              <w:t xml:space="preserve"> che devono essere sviluppate come riserva strategica per la sicurezza energetica regionale, contribuendo alla transizione verde attraverso le energie rinnovabili, le interconnessioni di reti, le infrastrutture di stoccaggio e l'efficienza energetica;</w:t>
            </w:r>
          </w:p>
        </w:tc>
      </w:tr>
    </w:tbl>
    <w:p w14:paraId="174DEEA9"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23C97BF9" w14:textId="77777777" w:rsidR="00DF724D" w:rsidRPr="00D44342" w:rsidRDefault="00DF724D" w:rsidP="00DF724D">
      <w:r w:rsidRPr="00D44342">
        <w:rPr>
          <w:rStyle w:val="HideTWBExt"/>
        </w:rPr>
        <w:t>&lt;/Amend&gt;</w:t>
      </w:r>
    </w:p>
    <w:p w14:paraId="141FFF84"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360</w:t>
      </w:r>
      <w:r w:rsidRPr="00D44342">
        <w:rPr>
          <w:rStyle w:val="HideTWBExt"/>
          <w:b w:val="0"/>
        </w:rPr>
        <w:t>&lt;/NumAm&gt;</w:t>
      </w:r>
    </w:p>
    <w:p w14:paraId="2A9A31B0" w14:textId="77777777" w:rsidR="00DF724D" w:rsidRPr="00D44342" w:rsidRDefault="00DF724D" w:rsidP="00DF724D">
      <w:pPr>
        <w:pStyle w:val="NormalBold"/>
      </w:pPr>
      <w:r w:rsidRPr="00D44342">
        <w:rPr>
          <w:rStyle w:val="HideTWBExt"/>
          <w:b w:val="0"/>
        </w:rPr>
        <w:t>&lt;RepeatBlock-By&gt;&lt;Members&gt;</w:t>
      </w:r>
      <w:r w:rsidRPr="00D44342">
        <w:t>Alberico Gambino, Ruggero Razza, Carlo Fidanza</w:t>
      </w:r>
      <w:r w:rsidRPr="00D44342">
        <w:rPr>
          <w:rStyle w:val="HideTWBExt"/>
          <w:b w:val="0"/>
        </w:rPr>
        <w:t>&lt;/Members&gt;</w:t>
      </w:r>
    </w:p>
    <w:p w14:paraId="7870F265" w14:textId="77777777" w:rsidR="00DF724D" w:rsidRPr="00D44342" w:rsidRDefault="00DF724D" w:rsidP="00DF724D">
      <w:pPr>
        <w:pStyle w:val="NormalBold"/>
      </w:pPr>
      <w:r w:rsidRPr="00D44342">
        <w:rPr>
          <w:rStyle w:val="HideTWBExt"/>
          <w:b w:val="0"/>
        </w:rPr>
        <w:t>&lt;/RepeatBlock-By&gt;</w:t>
      </w:r>
    </w:p>
    <w:p w14:paraId="200FF525"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1F3C4803" w14:textId="77777777" w:rsidR="00DF724D" w:rsidRPr="00D44342" w:rsidRDefault="00DF724D" w:rsidP="00DF724D">
      <w:pPr>
        <w:pStyle w:val="NormalBold"/>
      </w:pPr>
      <w:r w:rsidRPr="00D44342">
        <w:rPr>
          <w:rStyle w:val="HideTWBExt"/>
          <w:b w:val="0"/>
        </w:rPr>
        <w:t>&lt;Article&gt;</w:t>
      </w:r>
      <w:r w:rsidRPr="00D44342">
        <w:t>Paragrafo 19</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245CE794" w14:textId="77777777" w:rsidTr="00301803">
        <w:trPr>
          <w:trHeight w:hRule="exact" w:val="240"/>
          <w:jc w:val="center"/>
        </w:trPr>
        <w:tc>
          <w:tcPr>
            <w:tcW w:w="9752" w:type="dxa"/>
            <w:gridSpan w:val="2"/>
            <w:tcBorders>
              <w:top w:val="nil"/>
              <w:left w:val="nil"/>
              <w:bottom w:val="nil"/>
              <w:right w:val="nil"/>
            </w:tcBorders>
          </w:tcPr>
          <w:p w14:paraId="66A35E13" w14:textId="77777777" w:rsidR="00DF724D" w:rsidRPr="00D44342" w:rsidRDefault="00DF724D" w:rsidP="00301803"/>
        </w:tc>
      </w:tr>
      <w:tr w:rsidR="00DF724D" w:rsidRPr="00D44342" w14:paraId="2EF1EF76" w14:textId="77777777" w:rsidTr="00301803">
        <w:trPr>
          <w:trHeight w:val="240"/>
          <w:jc w:val="center"/>
        </w:trPr>
        <w:tc>
          <w:tcPr>
            <w:tcW w:w="4876" w:type="dxa"/>
            <w:tcBorders>
              <w:top w:val="nil"/>
              <w:left w:val="nil"/>
              <w:bottom w:val="nil"/>
              <w:right w:val="nil"/>
            </w:tcBorders>
          </w:tcPr>
          <w:p w14:paraId="1B2CE917"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4F6E668" w14:textId="77777777" w:rsidR="00DF724D" w:rsidRPr="00D44342" w:rsidRDefault="00DF724D" w:rsidP="00301803">
            <w:pPr>
              <w:pStyle w:val="AmColumnHeading"/>
            </w:pPr>
            <w:r w:rsidRPr="00D44342">
              <w:t>Emendamento</w:t>
            </w:r>
          </w:p>
        </w:tc>
      </w:tr>
      <w:tr w:rsidR="00DF724D" w:rsidRPr="00D44342" w14:paraId="5DC13162" w14:textId="77777777" w:rsidTr="00301803">
        <w:trPr>
          <w:jc w:val="center"/>
        </w:trPr>
        <w:tc>
          <w:tcPr>
            <w:tcW w:w="4876" w:type="dxa"/>
            <w:tcBorders>
              <w:top w:val="nil"/>
              <w:left w:val="nil"/>
              <w:bottom w:val="nil"/>
              <w:right w:val="nil"/>
            </w:tcBorders>
          </w:tcPr>
          <w:p w14:paraId="127C46E1" w14:textId="77777777" w:rsidR="00DF724D" w:rsidRPr="00D44342" w:rsidRDefault="00DF724D" w:rsidP="00301803">
            <w:pPr>
              <w:pStyle w:val="Normal6a"/>
            </w:pPr>
            <w:r w:rsidRPr="00D44342">
              <w:t>19.</w:t>
            </w:r>
            <w:r w:rsidRPr="00D44342">
              <w:tab/>
              <w:t>osserva che la regione mediterranea presenta vaste potenzialità inutilizzate in termini di energia solare, energia eolica e idrogeno verde che devono essere sviluppate come riserva strategica per la sicurezza energetica regionale, contribuendo alla transizione verde attraverso le energie rinnovabili, le interconnessioni di reti, le infrastrutture di stoccaggio e l'efficienza energetica;</w:t>
            </w:r>
          </w:p>
        </w:tc>
        <w:tc>
          <w:tcPr>
            <w:tcW w:w="4876" w:type="dxa"/>
            <w:tcBorders>
              <w:top w:val="nil"/>
              <w:left w:val="nil"/>
              <w:bottom w:val="nil"/>
              <w:right w:val="nil"/>
            </w:tcBorders>
          </w:tcPr>
          <w:p w14:paraId="44B7E461" w14:textId="77777777" w:rsidR="00DF724D" w:rsidRPr="00D44342" w:rsidRDefault="00DF724D" w:rsidP="00301803">
            <w:pPr>
              <w:pStyle w:val="Normal6a"/>
            </w:pPr>
            <w:r w:rsidRPr="00D44342">
              <w:t>19.</w:t>
            </w:r>
            <w:r w:rsidRPr="00D44342">
              <w:tab/>
              <w:t>osserva che la regione mediterranea presenta vaste potenzialità inutilizzate in termini di energia solare, energia eolica</w:t>
            </w:r>
            <w:r w:rsidRPr="00D44342">
              <w:rPr>
                <w:b/>
                <w:i/>
              </w:rPr>
              <w:t>, gas, infrastrutture GNL, nucleare pulito</w:t>
            </w:r>
            <w:r w:rsidRPr="00D44342">
              <w:t xml:space="preserve"> e idrogeno verde che devono essere sviluppate come riserva strategica per la sicurezza energetica regionale, contribuendo alla transizione verde attraverso le energie rinnovabili, le interconnessioni di reti, le infrastrutture di stoccaggio e l'efficienza energetica;</w:t>
            </w:r>
          </w:p>
        </w:tc>
      </w:tr>
    </w:tbl>
    <w:p w14:paraId="579055C4"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{IT}</w:t>
      </w:r>
      <w:r w:rsidRPr="00D44342">
        <w:t>it</w:t>
      </w:r>
      <w:r w:rsidRPr="00D44342">
        <w:rPr>
          <w:rStyle w:val="HideTWBExt"/>
        </w:rPr>
        <w:t>&lt;/Original&gt;</w:t>
      </w:r>
    </w:p>
    <w:p w14:paraId="57371FE3" w14:textId="77777777" w:rsidR="00DF724D" w:rsidRPr="00D44342" w:rsidRDefault="00DF724D" w:rsidP="00DF724D">
      <w:r w:rsidRPr="00D44342">
        <w:rPr>
          <w:rStyle w:val="HideTWBExt"/>
        </w:rPr>
        <w:t>&lt;/Amend&gt;</w:t>
      </w:r>
    </w:p>
    <w:p w14:paraId="6F3FB00E"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361</w:t>
      </w:r>
      <w:r w:rsidRPr="00D44342">
        <w:rPr>
          <w:rStyle w:val="HideTWBExt"/>
          <w:b w:val="0"/>
        </w:rPr>
        <w:t>&lt;/NumAm&gt;</w:t>
      </w:r>
    </w:p>
    <w:p w14:paraId="7951F8BA" w14:textId="77777777" w:rsidR="00DF724D" w:rsidRPr="00D44342" w:rsidRDefault="00DF724D" w:rsidP="00DF724D">
      <w:pPr>
        <w:pStyle w:val="NormalBold"/>
      </w:pPr>
      <w:r w:rsidRPr="00D44342">
        <w:rPr>
          <w:rStyle w:val="HideTWBExt"/>
          <w:b w:val="0"/>
        </w:rPr>
        <w:t>&lt;RepeatBlock-By&gt;&lt;Members&gt;</w:t>
      </w:r>
      <w:r w:rsidRPr="00D44342">
        <w:t>Reinhold Lopatka</w:t>
      </w:r>
      <w:r w:rsidRPr="00D44342">
        <w:rPr>
          <w:rStyle w:val="HideTWBExt"/>
          <w:b w:val="0"/>
        </w:rPr>
        <w:t>&lt;/Members&gt;</w:t>
      </w:r>
    </w:p>
    <w:p w14:paraId="58BFEA49" w14:textId="77777777" w:rsidR="00DF724D" w:rsidRPr="00D44342" w:rsidRDefault="00DF724D" w:rsidP="00DF724D">
      <w:pPr>
        <w:pStyle w:val="NormalBold"/>
      </w:pPr>
      <w:r w:rsidRPr="00D44342">
        <w:rPr>
          <w:rStyle w:val="HideTWBExt"/>
          <w:b w:val="0"/>
        </w:rPr>
        <w:t>&lt;/RepeatBlock-By&gt;</w:t>
      </w:r>
    </w:p>
    <w:p w14:paraId="558BCFF4"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6FB5B0E2" w14:textId="77777777" w:rsidR="00DF724D" w:rsidRPr="00D44342" w:rsidRDefault="00DF724D" w:rsidP="00DF724D">
      <w:pPr>
        <w:pStyle w:val="NormalBold"/>
      </w:pPr>
      <w:r w:rsidRPr="00D44342">
        <w:rPr>
          <w:rStyle w:val="HideTWBExt"/>
          <w:b w:val="0"/>
        </w:rPr>
        <w:t>&lt;Article&gt;</w:t>
      </w:r>
      <w:r w:rsidRPr="00D44342">
        <w:t>Paragrafo 19</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17B32335" w14:textId="77777777" w:rsidTr="00301803">
        <w:trPr>
          <w:trHeight w:hRule="exact" w:val="240"/>
          <w:jc w:val="center"/>
        </w:trPr>
        <w:tc>
          <w:tcPr>
            <w:tcW w:w="9752" w:type="dxa"/>
            <w:gridSpan w:val="2"/>
            <w:tcBorders>
              <w:top w:val="nil"/>
              <w:left w:val="nil"/>
              <w:bottom w:val="nil"/>
              <w:right w:val="nil"/>
            </w:tcBorders>
          </w:tcPr>
          <w:p w14:paraId="284FC7DD" w14:textId="77777777" w:rsidR="00DF724D" w:rsidRPr="00D44342" w:rsidRDefault="00DF724D" w:rsidP="00301803"/>
        </w:tc>
      </w:tr>
      <w:tr w:rsidR="00DF724D" w:rsidRPr="00D44342" w14:paraId="2F8114D9" w14:textId="77777777" w:rsidTr="00301803">
        <w:trPr>
          <w:trHeight w:val="240"/>
          <w:jc w:val="center"/>
        </w:trPr>
        <w:tc>
          <w:tcPr>
            <w:tcW w:w="4876" w:type="dxa"/>
            <w:tcBorders>
              <w:top w:val="nil"/>
              <w:left w:val="nil"/>
              <w:bottom w:val="nil"/>
              <w:right w:val="nil"/>
            </w:tcBorders>
          </w:tcPr>
          <w:p w14:paraId="4E5A6B64"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7DD6AB93" w14:textId="77777777" w:rsidR="00DF724D" w:rsidRPr="00D44342" w:rsidRDefault="00DF724D" w:rsidP="00301803">
            <w:pPr>
              <w:pStyle w:val="AmColumnHeading"/>
            </w:pPr>
            <w:r w:rsidRPr="00D44342">
              <w:t>Emendamento</w:t>
            </w:r>
          </w:p>
        </w:tc>
      </w:tr>
      <w:tr w:rsidR="00DF724D" w:rsidRPr="00D44342" w14:paraId="0E83A85B" w14:textId="77777777" w:rsidTr="00301803">
        <w:trPr>
          <w:jc w:val="center"/>
        </w:trPr>
        <w:tc>
          <w:tcPr>
            <w:tcW w:w="4876" w:type="dxa"/>
            <w:tcBorders>
              <w:top w:val="nil"/>
              <w:left w:val="nil"/>
              <w:bottom w:val="nil"/>
              <w:right w:val="nil"/>
            </w:tcBorders>
          </w:tcPr>
          <w:p w14:paraId="060998C9" w14:textId="77777777" w:rsidR="00DF724D" w:rsidRPr="00D44342" w:rsidRDefault="00DF724D" w:rsidP="00301803">
            <w:pPr>
              <w:pStyle w:val="Normal6a"/>
            </w:pPr>
            <w:r w:rsidRPr="00D44342">
              <w:t>19.</w:t>
            </w:r>
            <w:r w:rsidRPr="00D44342">
              <w:tab/>
              <w:t>osserva che la regione mediterranea presenta vaste potenzialità inutilizzate in termini di energia solare, energia eolica e idrogeno verde che devono essere sviluppate come riserva strategica per la sicurezza energetica regionale, contribuendo alla transizione verde attraverso le energie rinnovabili, le interconnessioni di reti, le infrastrutture di stoccaggio e l'efficienza energetica;</w:t>
            </w:r>
          </w:p>
        </w:tc>
        <w:tc>
          <w:tcPr>
            <w:tcW w:w="4876" w:type="dxa"/>
            <w:tcBorders>
              <w:top w:val="nil"/>
              <w:left w:val="nil"/>
              <w:bottom w:val="nil"/>
              <w:right w:val="nil"/>
            </w:tcBorders>
          </w:tcPr>
          <w:p w14:paraId="3937033A" w14:textId="77777777" w:rsidR="00DF724D" w:rsidRPr="00D44342" w:rsidRDefault="00DF724D" w:rsidP="00301803">
            <w:pPr>
              <w:pStyle w:val="Normal6a"/>
            </w:pPr>
            <w:r w:rsidRPr="00D44342">
              <w:t>19.</w:t>
            </w:r>
            <w:r w:rsidRPr="00D44342">
              <w:tab/>
              <w:t xml:space="preserve">osserva che la regione mediterranea presenta vaste potenzialità inutilizzate </w:t>
            </w:r>
            <w:r w:rsidRPr="00D44342">
              <w:rPr>
                <w:b/>
                <w:i/>
              </w:rPr>
              <w:t>in particolare</w:t>
            </w:r>
            <w:r w:rsidRPr="00D44342">
              <w:t xml:space="preserve"> in termini di energia solare, </w:t>
            </w:r>
            <w:r w:rsidRPr="00D44342">
              <w:rPr>
                <w:b/>
                <w:i/>
              </w:rPr>
              <w:t>ma anche di</w:t>
            </w:r>
            <w:r w:rsidRPr="00D44342">
              <w:t xml:space="preserve"> energia eolica e idrogeno verde che devono essere sviluppate come riserva strategica per la sicurezza energetica regionale, contribuendo alla transizione verde attraverso le energie rinnovabili, le interconnessioni di reti, le infrastrutture di stoccaggio e l'efficienza energetica;</w:t>
            </w:r>
          </w:p>
        </w:tc>
      </w:tr>
    </w:tbl>
    <w:p w14:paraId="6BDE6E31"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4F364469" w14:textId="77777777" w:rsidR="00DF724D" w:rsidRPr="00D44342" w:rsidRDefault="00DF724D" w:rsidP="00DF724D">
      <w:r w:rsidRPr="00D44342">
        <w:rPr>
          <w:rStyle w:val="HideTWBExt"/>
        </w:rPr>
        <w:t>&lt;/Amend&gt;</w:t>
      </w:r>
    </w:p>
    <w:p w14:paraId="79A6F0FD"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362</w:t>
      </w:r>
      <w:r w:rsidRPr="00D44342">
        <w:rPr>
          <w:rStyle w:val="HideTWBExt"/>
          <w:b w:val="0"/>
        </w:rPr>
        <w:t>&lt;/NumAm&gt;</w:t>
      </w:r>
    </w:p>
    <w:p w14:paraId="14781099" w14:textId="77777777" w:rsidR="00DF724D" w:rsidRPr="00D44342" w:rsidRDefault="00DF724D" w:rsidP="00DF724D">
      <w:pPr>
        <w:pStyle w:val="NormalBold"/>
      </w:pPr>
      <w:r w:rsidRPr="00D44342">
        <w:rPr>
          <w:rStyle w:val="HideTWBExt"/>
          <w:b w:val="0"/>
        </w:rPr>
        <w:t>&lt;RepeatBlock-By&gt;&lt;Members&gt;</w:t>
      </w:r>
      <w:r w:rsidRPr="00D44342">
        <w:t>Sebastian Tynkkynen</w:t>
      </w:r>
      <w:r w:rsidRPr="00D44342">
        <w:rPr>
          <w:rStyle w:val="HideTWBExt"/>
          <w:b w:val="0"/>
        </w:rPr>
        <w:t>&lt;/Members&gt;</w:t>
      </w:r>
    </w:p>
    <w:p w14:paraId="5D218CA1" w14:textId="77777777" w:rsidR="00DF724D" w:rsidRPr="00D44342" w:rsidRDefault="00DF724D" w:rsidP="00DF724D">
      <w:pPr>
        <w:pStyle w:val="NormalBold"/>
      </w:pPr>
      <w:r w:rsidRPr="00D44342">
        <w:rPr>
          <w:rStyle w:val="HideTWBExt"/>
          <w:b w:val="0"/>
        </w:rPr>
        <w:t>&lt;/RepeatBlock-By&gt;</w:t>
      </w:r>
    </w:p>
    <w:p w14:paraId="6B1CEE87"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4FF79C6A" w14:textId="77777777" w:rsidR="00DF724D" w:rsidRPr="00D44342" w:rsidRDefault="00DF724D" w:rsidP="00DF724D">
      <w:pPr>
        <w:pStyle w:val="NormalBold"/>
      </w:pPr>
      <w:r w:rsidRPr="00D44342">
        <w:rPr>
          <w:rStyle w:val="HideTWBExt"/>
          <w:b w:val="0"/>
        </w:rPr>
        <w:t>&lt;Article&gt;</w:t>
      </w:r>
      <w:r w:rsidRPr="00D44342">
        <w:t>Paragrafo 19</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35B71C9B" w14:textId="77777777" w:rsidTr="00301803">
        <w:trPr>
          <w:trHeight w:hRule="exact" w:val="240"/>
          <w:jc w:val="center"/>
        </w:trPr>
        <w:tc>
          <w:tcPr>
            <w:tcW w:w="9752" w:type="dxa"/>
            <w:gridSpan w:val="2"/>
            <w:tcBorders>
              <w:top w:val="nil"/>
              <w:left w:val="nil"/>
              <w:bottom w:val="nil"/>
              <w:right w:val="nil"/>
            </w:tcBorders>
          </w:tcPr>
          <w:p w14:paraId="69387395" w14:textId="77777777" w:rsidR="00DF724D" w:rsidRPr="00D44342" w:rsidRDefault="00DF724D" w:rsidP="00301803"/>
        </w:tc>
      </w:tr>
      <w:tr w:rsidR="00DF724D" w:rsidRPr="00D44342" w14:paraId="2B3B7FB5" w14:textId="77777777" w:rsidTr="00301803">
        <w:trPr>
          <w:trHeight w:val="240"/>
          <w:jc w:val="center"/>
        </w:trPr>
        <w:tc>
          <w:tcPr>
            <w:tcW w:w="4876" w:type="dxa"/>
            <w:tcBorders>
              <w:top w:val="nil"/>
              <w:left w:val="nil"/>
              <w:bottom w:val="nil"/>
              <w:right w:val="nil"/>
            </w:tcBorders>
          </w:tcPr>
          <w:p w14:paraId="4CD13B5A"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11DECBC2" w14:textId="77777777" w:rsidR="00DF724D" w:rsidRPr="00D44342" w:rsidRDefault="00DF724D" w:rsidP="00301803">
            <w:pPr>
              <w:pStyle w:val="AmColumnHeading"/>
            </w:pPr>
            <w:r w:rsidRPr="00D44342">
              <w:t>Emendamento</w:t>
            </w:r>
          </w:p>
        </w:tc>
      </w:tr>
      <w:tr w:rsidR="00DF724D" w:rsidRPr="00D44342" w14:paraId="4C73862C" w14:textId="77777777" w:rsidTr="00301803">
        <w:trPr>
          <w:jc w:val="center"/>
        </w:trPr>
        <w:tc>
          <w:tcPr>
            <w:tcW w:w="4876" w:type="dxa"/>
            <w:tcBorders>
              <w:top w:val="nil"/>
              <w:left w:val="nil"/>
              <w:bottom w:val="nil"/>
              <w:right w:val="nil"/>
            </w:tcBorders>
          </w:tcPr>
          <w:p w14:paraId="249F1F5E" w14:textId="77777777" w:rsidR="00DF724D" w:rsidRPr="00D44342" w:rsidRDefault="00DF724D" w:rsidP="00301803">
            <w:pPr>
              <w:pStyle w:val="Normal6a"/>
            </w:pPr>
            <w:r w:rsidRPr="00D44342">
              <w:t>19.</w:t>
            </w:r>
            <w:r w:rsidRPr="00D44342">
              <w:tab/>
              <w:t xml:space="preserve">osserva che la regione mediterranea presenta vaste potenzialità inutilizzate in termini di energia solare, energia eolica e idrogeno </w:t>
            </w:r>
            <w:r w:rsidRPr="00D44342">
              <w:rPr>
                <w:b/>
                <w:i/>
              </w:rPr>
              <w:t>verde</w:t>
            </w:r>
            <w:r w:rsidRPr="00D44342">
              <w:t xml:space="preserve"> che devono essere sviluppate come riserva strategica per la sicurezza energetica regionale, contribuendo alla transizione </w:t>
            </w:r>
            <w:r w:rsidRPr="00D44342">
              <w:rPr>
                <w:b/>
                <w:i/>
              </w:rPr>
              <w:t>verde</w:t>
            </w:r>
            <w:r w:rsidRPr="00D44342">
              <w:t xml:space="preserve"> attraverso le energie rinnovabili, le interconnessioni di reti, le infrastrutture di stoccaggio e l'efficienza energetica;</w:t>
            </w:r>
          </w:p>
        </w:tc>
        <w:tc>
          <w:tcPr>
            <w:tcW w:w="4876" w:type="dxa"/>
            <w:tcBorders>
              <w:top w:val="nil"/>
              <w:left w:val="nil"/>
              <w:bottom w:val="nil"/>
              <w:right w:val="nil"/>
            </w:tcBorders>
          </w:tcPr>
          <w:p w14:paraId="0783201C" w14:textId="77777777" w:rsidR="00DF724D" w:rsidRPr="00D44342" w:rsidRDefault="00DF724D" w:rsidP="00301803">
            <w:pPr>
              <w:pStyle w:val="Normal6a"/>
            </w:pPr>
            <w:r w:rsidRPr="00D44342">
              <w:t>19.</w:t>
            </w:r>
            <w:r w:rsidRPr="00D44342">
              <w:tab/>
              <w:t xml:space="preserve">osserva che la regione mediterranea presenta vaste potenzialità inutilizzate in termini di energia solare, energia eolica e idrogeno </w:t>
            </w:r>
            <w:r w:rsidRPr="00D44342">
              <w:rPr>
                <w:b/>
                <w:i/>
              </w:rPr>
              <w:t>pulito</w:t>
            </w:r>
            <w:r w:rsidRPr="00D44342">
              <w:t xml:space="preserve"> che devono essere sviluppate come riserva strategica per la sicurezza energetica regionale, contribuendo alla transizione </w:t>
            </w:r>
            <w:r w:rsidRPr="00D44342">
              <w:rPr>
                <w:b/>
                <w:i/>
              </w:rPr>
              <w:t>pulita</w:t>
            </w:r>
            <w:r w:rsidRPr="00D44342">
              <w:t xml:space="preserve"> attraverso le energie rinnovabili, le interconnessioni di reti, le infrastrutture di stoccaggio e l'efficienza energetica;</w:t>
            </w:r>
          </w:p>
        </w:tc>
      </w:tr>
    </w:tbl>
    <w:p w14:paraId="06EF2213"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{FI}</w:t>
      </w:r>
      <w:r w:rsidRPr="00D44342">
        <w:t>fi</w:t>
      </w:r>
      <w:r w:rsidRPr="00D44342">
        <w:rPr>
          <w:rStyle w:val="HideTWBExt"/>
        </w:rPr>
        <w:t>&lt;/Original&gt;</w:t>
      </w:r>
    </w:p>
    <w:p w14:paraId="1EFAEF72" w14:textId="77777777" w:rsidR="00DF724D" w:rsidRPr="00D44342" w:rsidRDefault="00DF724D" w:rsidP="00DF724D">
      <w:r w:rsidRPr="00D44342">
        <w:rPr>
          <w:rStyle w:val="HideTWBExt"/>
        </w:rPr>
        <w:t>&lt;/Amend&gt;</w:t>
      </w:r>
    </w:p>
    <w:p w14:paraId="7ADC82DA"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363</w:t>
      </w:r>
      <w:r w:rsidRPr="00D44342">
        <w:rPr>
          <w:rStyle w:val="HideTWBExt"/>
          <w:b w:val="0"/>
        </w:rPr>
        <w:t>&lt;/NumAm&gt;</w:t>
      </w:r>
    </w:p>
    <w:p w14:paraId="7894E745" w14:textId="77777777" w:rsidR="00DF724D" w:rsidRPr="00D44342" w:rsidRDefault="00DF724D" w:rsidP="00DF724D">
      <w:pPr>
        <w:pStyle w:val="NormalBold"/>
      </w:pPr>
      <w:r w:rsidRPr="00D44342">
        <w:rPr>
          <w:rStyle w:val="HideTWBExt"/>
          <w:b w:val="0"/>
        </w:rPr>
        <w:t>&lt;RepeatBlock-By&gt;&lt;Members&gt;</w:t>
      </w:r>
      <w:r w:rsidRPr="00D44342">
        <w:t>Massimiliano Salini</w:t>
      </w:r>
      <w:r w:rsidRPr="00D44342">
        <w:rPr>
          <w:rStyle w:val="HideTWBExt"/>
          <w:b w:val="0"/>
        </w:rPr>
        <w:t>&lt;/Members&gt;</w:t>
      </w:r>
    </w:p>
    <w:p w14:paraId="0379287F" w14:textId="77777777" w:rsidR="00DF724D" w:rsidRPr="00D44342" w:rsidRDefault="00DF724D" w:rsidP="00DF724D">
      <w:pPr>
        <w:pStyle w:val="NormalBold"/>
      </w:pPr>
      <w:r w:rsidRPr="00D44342">
        <w:rPr>
          <w:rStyle w:val="HideTWBExt"/>
          <w:b w:val="0"/>
        </w:rPr>
        <w:t>&lt;/RepeatBlock-By&gt;</w:t>
      </w:r>
    </w:p>
    <w:p w14:paraId="5A134F4D"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31D61B89" w14:textId="77777777" w:rsidR="00DF724D" w:rsidRPr="00D44342" w:rsidRDefault="00DF724D" w:rsidP="00DF724D">
      <w:pPr>
        <w:pStyle w:val="NormalBold"/>
      </w:pPr>
      <w:r w:rsidRPr="00D44342">
        <w:rPr>
          <w:rStyle w:val="HideTWBExt"/>
          <w:b w:val="0"/>
        </w:rPr>
        <w:t>&lt;Article&gt;</w:t>
      </w:r>
      <w:r w:rsidRPr="00D44342">
        <w:t>Paragrafo 19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3E48154C" w14:textId="77777777" w:rsidTr="00301803">
        <w:trPr>
          <w:trHeight w:hRule="exact" w:val="240"/>
          <w:jc w:val="center"/>
        </w:trPr>
        <w:tc>
          <w:tcPr>
            <w:tcW w:w="9752" w:type="dxa"/>
            <w:gridSpan w:val="2"/>
            <w:tcBorders>
              <w:top w:val="nil"/>
              <w:left w:val="nil"/>
              <w:bottom w:val="nil"/>
              <w:right w:val="nil"/>
            </w:tcBorders>
          </w:tcPr>
          <w:p w14:paraId="7DEB1315" w14:textId="77777777" w:rsidR="00DF724D" w:rsidRPr="00D44342" w:rsidRDefault="00DF724D" w:rsidP="00301803"/>
        </w:tc>
      </w:tr>
      <w:tr w:rsidR="00DF724D" w:rsidRPr="00D44342" w14:paraId="5BDA4AD2" w14:textId="77777777" w:rsidTr="00301803">
        <w:trPr>
          <w:trHeight w:val="240"/>
          <w:jc w:val="center"/>
        </w:trPr>
        <w:tc>
          <w:tcPr>
            <w:tcW w:w="4876" w:type="dxa"/>
            <w:tcBorders>
              <w:top w:val="nil"/>
              <w:left w:val="nil"/>
              <w:bottom w:val="nil"/>
              <w:right w:val="nil"/>
            </w:tcBorders>
          </w:tcPr>
          <w:p w14:paraId="6E65EA6F"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56DF9EC2" w14:textId="77777777" w:rsidR="00DF724D" w:rsidRPr="00D44342" w:rsidRDefault="00DF724D" w:rsidP="00301803">
            <w:pPr>
              <w:pStyle w:val="AmColumnHeading"/>
            </w:pPr>
            <w:r w:rsidRPr="00D44342">
              <w:t>Emendamento</w:t>
            </w:r>
          </w:p>
        </w:tc>
      </w:tr>
      <w:tr w:rsidR="00DF724D" w:rsidRPr="00D44342" w14:paraId="0CB3CAE9" w14:textId="77777777" w:rsidTr="00301803">
        <w:trPr>
          <w:jc w:val="center"/>
        </w:trPr>
        <w:tc>
          <w:tcPr>
            <w:tcW w:w="4876" w:type="dxa"/>
            <w:tcBorders>
              <w:top w:val="nil"/>
              <w:left w:val="nil"/>
              <w:bottom w:val="nil"/>
              <w:right w:val="nil"/>
            </w:tcBorders>
          </w:tcPr>
          <w:p w14:paraId="60754C07" w14:textId="77777777" w:rsidR="00DF724D" w:rsidRPr="00D44342" w:rsidRDefault="00DF724D" w:rsidP="00301803">
            <w:pPr>
              <w:pStyle w:val="Normal6a"/>
            </w:pPr>
          </w:p>
        </w:tc>
        <w:tc>
          <w:tcPr>
            <w:tcW w:w="4876" w:type="dxa"/>
            <w:tcBorders>
              <w:top w:val="nil"/>
              <w:left w:val="nil"/>
              <w:bottom w:val="nil"/>
              <w:right w:val="nil"/>
            </w:tcBorders>
          </w:tcPr>
          <w:p w14:paraId="0EF29E69" w14:textId="77777777" w:rsidR="00DF724D" w:rsidRPr="00D44342" w:rsidRDefault="00DF724D" w:rsidP="00301803">
            <w:pPr>
              <w:pStyle w:val="Normal6a"/>
            </w:pPr>
            <w:r w:rsidRPr="00D44342">
              <w:rPr>
                <w:b/>
                <w:i/>
              </w:rPr>
              <w:t>19 bis.</w:t>
            </w:r>
            <w:r w:rsidRPr="00D44342">
              <w:tab/>
            </w:r>
            <w:r w:rsidRPr="00D44342">
              <w:rPr>
                <w:b/>
                <w:i/>
              </w:rPr>
              <w:t>sottolinea la necessità di creare le condizioni per ulteriori investimenti nella sicurezza energetica, in particolare alla luce delle tensioni e delle perturbazioni regionali; sottolinea il ruolo fondamentale che i nuovi gasdotti che collegano il Mediterraneo occidentale, centrale e orientale svolgeranno nell'assorbire la domanda di energia dell'UE e nell'accelerare gli sforzi di diversificazione dell'Unione; sottolinea che l'interconnessione energetica dovrebbe essere vista come un mezzo per rafforzare la sicurezza e la flessibilità; sottolinea che le energie rinnovabili dovrebbero stimolare nuove catene del valore locali e creare nuove opportunità industriali, manifatturiere ed di esportazione, in particolare per i paesi che attualmente dipendono dalle esportazioni di combustibili fossili, contribuendo in tal modo anche alla diversificazione economica e alla resilienza economica; incoraggia l'UE a proseguire tali sforzi in modo olistico, adottando un approccio pan-mediterraneo a livello regionale; ricorda che, secondo l'Agenzia internazionale per le energie rinnovabili (IRENA), il Nord Africa dovrebbe diventare un esportatore netto di energia elettrica entro il 2050; sottolinea che, a tal fine, l'UE e il Nord Africa hanno previsto di costruire sei interconnettori con una capacità combinata di 7,3 gigawatt;</w:t>
            </w:r>
          </w:p>
        </w:tc>
      </w:tr>
    </w:tbl>
    <w:p w14:paraId="687BF8ED"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77098359" w14:textId="77777777" w:rsidR="00DF724D" w:rsidRPr="00D44342" w:rsidRDefault="00DF724D" w:rsidP="00DF724D">
      <w:r w:rsidRPr="00D44342">
        <w:rPr>
          <w:rStyle w:val="HideTWBExt"/>
        </w:rPr>
        <w:t>&lt;/Amend&gt;</w:t>
      </w:r>
    </w:p>
    <w:p w14:paraId="264E9152"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364</w:t>
      </w:r>
      <w:r w:rsidRPr="00D44342">
        <w:rPr>
          <w:rStyle w:val="HideTWBExt"/>
          <w:b w:val="0"/>
        </w:rPr>
        <w:t>&lt;/NumAm&gt;</w:t>
      </w:r>
    </w:p>
    <w:p w14:paraId="2F29B86D" w14:textId="77777777" w:rsidR="00DF724D" w:rsidRPr="00D44342" w:rsidRDefault="00DF724D" w:rsidP="00DF724D">
      <w:pPr>
        <w:pStyle w:val="NormalBold"/>
      </w:pPr>
      <w:r w:rsidRPr="00D44342">
        <w:rPr>
          <w:rStyle w:val="HideTWBExt"/>
          <w:b w:val="0"/>
        </w:rPr>
        <w:t>&lt;RepeatBlock-By&gt;&lt;Members&gt;</w:t>
      </w:r>
      <w:r w:rsidRPr="00D44342">
        <w:t>Željana Zovko</w:t>
      </w:r>
      <w:r w:rsidRPr="00D44342">
        <w:rPr>
          <w:rStyle w:val="HideTWBExt"/>
          <w:b w:val="0"/>
        </w:rPr>
        <w:t>&lt;/Members&gt;</w:t>
      </w:r>
    </w:p>
    <w:p w14:paraId="6E950BEE" w14:textId="77777777" w:rsidR="00DF724D" w:rsidRPr="00D44342" w:rsidRDefault="00DF724D" w:rsidP="00DF724D">
      <w:pPr>
        <w:pStyle w:val="NormalBold"/>
      </w:pPr>
      <w:r w:rsidRPr="00D44342">
        <w:rPr>
          <w:rStyle w:val="HideTWBExt"/>
          <w:b w:val="0"/>
        </w:rPr>
        <w:t>&lt;/RepeatBlock-By&gt;</w:t>
      </w:r>
    </w:p>
    <w:p w14:paraId="66F79D99"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4465E567" w14:textId="77777777" w:rsidR="00DF724D" w:rsidRPr="00D44342" w:rsidRDefault="00DF724D" w:rsidP="00DF724D">
      <w:pPr>
        <w:pStyle w:val="NormalBold"/>
      </w:pPr>
      <w:r w:rsidRPr="00D44342">
        <w:rPr>
          <w:rStyle w:val="HideTWBExt"/>
          <w:b w:val="0"/>
        </w:rPr>
        <w:t>&lt;Article&gt;</w:t>
      </w:r>
      <w:r w:rsidRPr="00D44342">
        <w:t>Paragrafo 19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E3CBF0E" w14:textId="77777777" w:rsidTr="00301803">
        <w:trPr>
          <w:trHeight w:hRule="exact" w:val="240"/>
          <w:jc w:val="center"/>
        </w:trPr>
        <w:tc>
          <w:tcPr>
            <w:tcW w:w="9752" w:type="dxa"/>
            <w:gridSpan w:val="2"/>
            <w:tcBorders>
              <w:top w:val="nil"/>
              <w:left w:val="nil"/>
              <w:bottom w:val="nil"/>
              <w:right w:val="nil"/>
            </w:tcBorders>
          </w:tcPr>
          <w:p w14:paraId="141E6CB3" w14:textId="77777777" w:rsidR="00DF724D" w:rsidRPr="00D44342" w:rsidRDefault="00DF724D" w:rsidP="00301803"/>
        </w:tc>
      </w:tr>
      <w:tr w:rsidR="00DF724D" w:rsidRPr="00D44342" w14:paraId="39EE66CB" w14:textId="77777777" w:rsidTr="00301803">
        <w:trPr>
          <w:trHeight w:val="240"/>
          <w:jc w:val="center"/>
        </w:trPr>
        <w:tc>
          <w:tcPr>
            <w:tcW w:w="4876" w:type="dxa"/>
            <w:tcBorders>
              <w:top w:val="nil"/>
              <w:left w:val="nil"/>
              <w:bottom w:val="nil"/>
              <w:right w:val="nil"/>
            </w:tcBorders>
          </w:tcPr>
          <w:p w14:paraId="2B7A667C"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11BA7A31" w14:textId="77777777" w:rsidR="00DF724D" w:rsidRPr="00D44342" w:rsidRDefault="00DF724D" w:rsidP="00301803">
            <w:pPr>
              <w:pStyle w:val="AmColumnHeading"/>
            </w:pPr>
            <w:r w:rsidRPr="00D44342">
              <w:t>Emendamento</w:t>
            </w:r>
          </w:p>
        </w:tc>
      </w:tr>
      <w:tr w:rsidR="00DF724D" w:rsidRPr="00D44342" w14:paraId="09154FBE" w14:textId="77777777" w:rsidTr="00301803">
        <w:trPr>
          <w:jc w:val="center"/>
        </w:trPr>
        <w:tc>
          <w:tcPr>
            <w:tcW w:w="4876" w:type="dxa"/>
            <w:tcBorders>
              <w:top w:val="nil"/>
              <w:left w:val="nil"/>
              <w:bottom w:val="nil"/>
              <w:right w:val="nil"/>
            </w:tcBorders>
          </w:tcPr>
          <w:p w14:paraId="09EA4E0B" w14:textId="77777777" w:rsidR="00DF724D" w:rsidRPr="00D44342" w:rsidRDefault="00DF724D" w:rsidP="00301803">
            <w:pPr>
              <w:pStyle w:val="Normal6a"/>
            </w:pPr>
          </w:p>
        </w:tc>
        <w:tc>
          <w:tcPr>
            <w:tcW w:w="4876" w:type="dxa"/>
            <w:tcBorders>
              <w:top w:val="nil"/>
              <w:left w:val="nil"/>
              <w:bottom w:val="nil"/>
              <w:right w:val="nil"/>
            </w:tcBorders>
          </w:tcPr>
          <w:p w14:paraId="7CC0BCBB" w14:textId="77777777" w:rsidR="00DF724D" w:rsidRPr="00D44342" w:rsidRDefault="00DF724D" w:rsidP="00301803">
            <w:pPr>
              <w:pStyle w:val="Normal6a"/>
            </w:pPr>
            <w:r w:rsidRPr="00D44342">
              <w:rPr>
                <w:b/>
                <w:i/>
              </w:rPr>
              <w:t>19 bis.</w:t>
            </w:r>
            <w:r w:rsidRPr="00D44342">
              <w:tab/>
            </w:r>
            <w:r w:rsidRPr="00D44342">
              <w:rPr>
                <w:b/>
                <w:i/>
              </w:rPr>
              <w:t>sottolinea l'importanza strategica delle infrastrutture energetiche mediterranee per la stabilità regionale e la sicurezza energetica europea; chiede che il patto per il Mediterraneo promuova una pianificazione coordinata delle infrastrutture e delle reti transfrontaliere, rafforzi i meccanismi di preparazione alle crisi e di solidarietà energetica e sostenga lo sviluppo di catene di approvvigionamento sicure e resilienti per le tecnologie dell'energia pulita; sottolinea il ruolo della regione mediterranea nella diversificazione delle fonti energetiche e delle rotte di approvvigionamento, nella riduzione delle dipendenze strategiche e nel rafforzamento della resilienza e della competitività del mercato dell'energia dell'Unione europea;</w:t>
            </w:r>
          </w:p>
        </w:tc>
      </w:tr>
    </w:tbl>
    <w:p w14:paraId="11A0DE9A"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638884B9" w14:textId="77777777" w:rsidR="00DF724D" w:rsidRPr="00D44342" w:rsidRDefault="00DF724D" w:rsidP="00DF724D">
      <w:r w:rsidRPr="00D44342">
        <w:rPr>
          <w:rStyle w:val="HideTWBExt"/>
        </w:rPr>
        <w:t>&lt;/Amend&gt;</w:t>
      </w:r>
    </w:p>
    <w:p w14:paraId="7211B966"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365</w:t>
      </w:r>
      <w:r w:rsidRPr="00D44342">
        <w:rPr>
          <w:rStyle w:val="HideTWBExt"/>
          <w:b w:val="0"/>
        </w:rPr>
        <w:t>&lt;/NumAm&gt;</w:t>
      </w:r>
    </w:p>
    <w:p w14:paraId="2D02817B" w14:textId="77777777" w:rsidR="00DF724D" w:rsidRPr="00D44342" w:rsidRDefault="00DF724D" w:rsidP="00DF724D">
      <w:pPr>
        <w:pStyle w:val="NormalBold"/>
      </w:pPr>
      <w:r w:rsidRPr="00D44342">
        <w:rPr>
          <w:rStyle w:val="HideTWBExt"/>
          <w:b w:val="0"/>
        </w:rPr>
        <w:t>&lt;RepeatBlock-By&gt;&lt;Members&gt;</w:t>
      </w:r>
      <w:r w:rsidRPr="00D44342">
        <w:t>Emmanouil Fragkos, Geadis Geadi, Galato Alexandraki</w:t>
      </w:r>
      <w:r w:rsidRPr="00D44342">
        <w:rPr>
          <w:rStyle w:val="HideTWBExt"/>
          <w:b w:val="0"/>
        </w:rPr>
        <w:t>&lt;/Members&gt;</w:t>
      </w:r>
    </w:p>
    <w:p w14:paraId="542E163D" w14:textId="77777777" w:rsidR="00DF724D" w:rsidRPr="00D44342" w:rsidRDefault="00DF724D" w:rsidP="00DF724D">
      <w:pPr>
        <w:pStyle w:val="NormalBold"/>
      </w:pPr>
      <w:r w:rsidRPr="00D44342">
        <w:rPr>
          <w:rStyle w:val="HideTWBExt"/>
          <w:b w:val="0"/>
        </w:rPr>
        <w:t>&lt;/RepeatBlock-By&gt;</w:t>
      </w:r>
    </w:p>
    <w:p w14:paraId="0717F1BD"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3CA18F64" w14:textId="77777777" w:rsidR="00DF724D" w:rsidRPr="00D44342" w:rsidRDefault="00DF724D" w:rsidP="00DF724D">
      <w:pPr>
        <w:pStyle w:val="NormalBold"/>
      </w:pPr>
      <w:r w:rsidRPr="00D44342">
        <w:rPr>
          <w:rStyle w:val="HideTWBExt"/>
          <w:b w:val="0"/>
        </w:rPr>
        <w:t>&lt;Article&gt;</w:t>
      </w:r>
      <w:r w:rsidRPr="00D44342">
        <w:t>Paragrafo 19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26AE3BD3" w14:textId="77777777" w:rsidTr="00301803">
        <w:trPr>
          <w:trHeight w:hRule="exact" w:val="240"/>
          <w:jc w:val="center"/>
        </w:trPr>
        <w:tc>
          <w:tcPr>
            <w:tcW w:w="9752" w:type="dxa"/>
            <w:gridSpan w:val="2"/>
            <w:tcBorders>
              <w:top w:val="nil"/>
              <w:left w:val="nil"/>
              <w:bottom w:val="nil"/>
              <w:right w:val="nil"/>
            </w:tcBorders>
          </w:tcPr>
          <w:p w14:paraId="1D06BDDB" w14:textId="77777777" w:rsidR="00DF724D" w:rsidRPr="00D44342" w:rsidRDefault="00DF724D" w:rsidP="00301803"/>
        </w:tc>
      </w:tr>
      <w:tr w:rsidR="00DF724D" w:rsidRPr="00D44342" w14:paraId="67CFCF15" w14:textId="77777777" w:rsidTr="00301803">
        <w:trPr>
          <w:trHeight w:val="240"/>
          <w:jc w:val="center"/>
        </w:trPr>
        <w:tc>
          <w:tcPr>
            <w:tcW w:w="4876" w:type="dxa"/>
            <w:tcBorders>
              <w:top w:val="nil"/>
              <w:left w:val="nil"/>
              <w:bottom w:val="nil"/>
              <w:right w:val="nil"/>
            </w:tcBorders>
          </w:tcPr>
          <w:p w14:paraId="0539C926"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14E672D3" w14:textId="77777777" w:rsidR="00DF724D" w:rsidRPr="00D44342" w:rsidRDefault="00DF724D" w:rsidP="00301803">
            <w:pPr>
              <w:pStyle w:val="AmColumnHeading"/>
            </w:pPr>
            <w:r w:rsidRPr="00D44342">
              <w:t>Emendamento</w:t>
            </w:r>
          </w:p>
        </w:tc>
      </w:tr>
      <w:tr w:rsidR="00DF724D" w:rsidRPr="00D44342" w14:paraId="05D3F38C" w14:textId="77777777" w:rsidTr="00301803">
        <w:trPr>
          <w:jc w:val="center"/>
        </w:trPr>
        <w:tc>
          <w:tcPr>
            <w:tcW w:w="4876" w:type="dxa"/>
            <w:tcBorders>
              <w:top w:val="nil"/>
              <w:left w:val="nil"/>
              <w:bottom w:val="nil"/>
              <w:right w:val="nil"/>
            </w:tcBorders>
          </w:tcPr>
          <w:p w14:paraId="2A484EF1" w14:textId="77777777" w:rsidR="00DF724D" w:rsidRPr="00D44342" w:rsidRDefault="00DF724D" w:rsidP="00301803">
            <w:pPr>
              <w:pStyle w:val="Normal6a"/>
            </w:pPr>
          </w:p>
        </w:tc>
        <w:tc>
          <w:tcPr>
            <w:tcW w:w="4876" w:type="dxa"/>
            <w:tcBorders>
              <w:top w:val="nil"/>
              <w:left w:val="nil"/>
              <w:bottom w:val="nil"/>
              <w:right w:val="nil"/>
            </w:tcBorders>
          </w:tcPr>
          <w:p w14:paraId="3309461F" w14:textId="77777777" w:rsidR="00DF724D" w:rsidRPr="00D44342" w:rsidRDefault="00DF724D" w:rsidP="00301803">
            <w:pPr>
              <w:pStyle w:val="Normal6a"/>
            </w:pPr>
            <w:r w:rsidRPr="00D44342">
              <w:rPr>
                <w:b/>
                <w:i/>
              </w:rPr>
              <w:t>19 bis.</w:t>
            </w:r>
            <w:r w:rsidRPr="00D44342">
              <w:tab/>
            </w:r>
            <w:r w:rsidRPr="00D44342">
              <w:rPr>
                <w:b/>
                <w:i/>
              </w:rPr>
              <w:t>sottolinea che lo sviluppo della cooperazione energetica regionale, delle interconnessioni marittime e delle infrastrutture transfrontaliere nel Mediterraneo deve avvenire nel pieno rispetto del diritto internazionale, compresa la Convenzione delle Nazioni Unite sul diritto del mare (UNCLOS), e nel pieno rispetto dei diritti sovrani e della giurisdizione degli Stati membri sulle zone marittime e sulle loro risorse naturali;</w:t>
            </w:r>
          </w:p>
        </w:tc>
      </w:tr>
    </w:tbl>
    <w:p w14:paraId="2F3304FF"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{EL}</w:t>
      </w:r>
      <w:r w:rsidRPr="00D44342">
        <w:t>el</w:t>
      </w:r>
      <w:r w:rsidRPr="00D44342">
        <w:rPr>
          <w:rStyle w:val="HideTWBExt"/>
        </w:rPr>
        <w:t>&lt;/Original&gt;</w:t>
      </w:r>
    </w:p>
    <w:p w14:paraId="53537AE2" w14:textId="77777777" w:rsidR="00DF724D" w:rsidRPr="00D44342" w:rsidRDefault="00DF724D" w:rsidP="00DF724D">
      <w:r w:rsidRPr="00D44342">
        <w:rPr>
          <w:rStyle w:val="HideTWBExt"/>
        </w:rPr>
        <w:t>&lt;/Amend&gt;</w:t>
      </w:r>
    </w:p>
    <w:p w14:paraId="44C6320F"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366</w:t>
      </w:r>
      <w:r w:rsidRPr="00D44342">
        <w:rPr>
          <w:rStyle w:val="HideTWBExt"/>
          <w:b w:val="0"/>
        </w:rPr>
        <w:t>&lt;/NumAm&gt;</w:t>
      </w:r>
    </w:p>
    <w:p w14:paraId="027B3E1F" w14:textId="77777777" w:rsidR="00DF724D" w:rsidRPr="00D44342" w:rsidRDefault="00DF724D" w:rsidP="00DF724D">
      <w:pPr>
        <w:pStyle w:val="NormalBold"/>
      </w:pPr>
      <w:r w:rsidRPr="00D44342">
        <w:rPr>
          <w:rStyle w:val="HideTWBExt"/>
          <w:b w:val="0"/>
        </w:rPr>
        <w:t>&lt;RepeatBlock-By&gt;&lt;Members&gt;</w:t>
      </w:r>
      <w:r w:rsidRPr="00D44342">
        <w:t>Leoluca Orlando</w:t>
      </w:r>
      <w:r w:rsidRPr="00D44342">
        <w:rPr>
          <w:rStyle w:val="HideTWBExt"/>
          <w:b w:val="0"/>
        </w:rPr>
        <w:t>&lt;/Members&gt;</w:t>
      </w:r>
    </w:p>
    <w:p w14:paraId="4D0AE87A" w14:textId="77777777" w:rsidR="00DF724D" w:rsidRPr="00D44342" w:rsidRDefault="00DF724D" w:rsidP="00DF724D">
      <w:r w:rsidRPr="00D44342">
        <w:rPr>
          <w:rStyle w:val="HideTWBExt"/>
        </w:rPr>
        <w:t>&lt;AuNomDe&gt;</w:t>
      </w:r>
      <w:r w:rsidRPr="00D44342">
        <w:rPr>
          <w:rStyle w:val="HideTWBInt"/>
        </w:rPr>
        <w:t>{Verts/ALE}</w:t>
      </w:r>
      <w:r w:rsidRPr="00D44342">
        <w:t>a nome del gruppo Verts/ALE</w:t>
      </w:r>
      <w:r w:rsidRPr="00D44342">
        <w:rPr>
          <w:rStyle w:val="HideTWBExt"/>
        </w:rPr>
        <w:t>&lt;/AuNomDe&gt;</w:t>
      </w:r>
    </w:p>
    <w:p w14:paraId="36857986" w14:textId="77777777" w:rsidR="00DF724D" w:rsidRPr="00D44342" w:rsidRDefault="00DF724D" w:rsidP="00DF724D">
      <w:pPr>
        <w:pStyle w:val="NormalBold"/>
      </w:pPr>
      <w:r w:rsidRPr="00D44342">
        <w:rPr>
          <w:rStyle w:val="HideTWBExt"/>
          <w:b w:val="0"/>
        </w:rPr>
        <w:t>&lt;/RepeatBlock-By&gt;</w:t>
      </w:r>
    </w:p>
    <w:p w14:paraId="3993D50F"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77616FF2" w14:textId="77777777" w:rsidR="00DF724D" w:rsidRPr="00D44342" w:rsidRDefault="00DF724D" w:rsidP="00DF724D">
      <w:pPr>
        <w:pStyle w:val="NormalBold"/>
      </w:pPr>
      <w:r w:rsidRPr="00D44342">
        <w:rPr>
          <w:rStyle w:val="HideTWBExt"/>
          <w:b w:val="0"/>
        </w:rPr>
        <w:t>&lt;Article&gt;</w:t>
      </w:r>
      <w:r w:rsidRPr="00D44342">
        <w:t>Paragrafo 19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45E71E10" w14:textId="77777777" w:rsidTr="00301803">
        <w:trPr>
          <w:trHeight w:hRule="exact" w:val="240"/>
          <w:jc w:val="center"/>
        </w:trPr>
        <w:tc>
          <w:tcPr>
            <w:tcW w:w="9752" w:type="dxa"/>
            <w:gridSpan w:val="2"/>
            <w:tcBorders>
              <w:top w:val="nil"/>
              <w:left w:val="nil"/>
              <w:bottom w:val="nil"/>
              <w:right w:val="nil"/>
            </w:tcBorders>
          </w:tcPr>
          <w:p w14:paraId="70108C66" w14:textId="77777777" w:rsidR="00DF724D" w:rsidRPr="00D44342" w:rsidRDefault="00DF724D" w:rsidP="00301803"/>
        </w:tc>
      </w:tr>
      <w:tr w:rsidR="00DF724D" w:rsidRPr="00D44342" w14:paraId="47DADC50" w14:textId="77777777" w:rsidTr="00301803">
        <w:trPr>
          <w:trHeight w:val="240"/>
          <w:jc w:val="center"/>
        </w:trPr>
        <w:tc>
          <w:tcPr>
            <w:tcW w:w="4876" w:type="dxa"/>
            <w:tcBorders>
              <w:top w:val="nil"/>
              <w:left w:val="nil"/>
              <w:bottom w:val="nil"/>
              <w:right w:val="nil"/>
            </w:tcBorders>
          </w:tcPr>
          <w:p w14:paraId="4E793323"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1AABB210" w14:textId="77777777" w:rsidR="00DF724D" w:rsidRPr="00D44342" w:rsidRDefault="00DF724D" w:rsidP="00301803">
            <w:pPr>
              <w:pStyle w:val="AmColumnHeading"/>
            </w:pPr>
            <w:r w:rsidRPr="00D44342">
              <w:t>Emendamento</w:t>
            </w:r>
          </w:p>
        </w:tc>
      </w:tr>
      <w:tr w:rsidR="00DF724D" w:rsidRPr="00D44342" w14:paraId="61937FC5" w14:textId="77777777" w:rsidTr="00301803">
        <w:trPr>
          <w:jc w:val="center"/>
        </w:trPr>
        <w:tc>
          <w:tcPr>
            <w:tcW w:w="4876" w:type="dxa"/>
            <w:tcBorders>
              <w:top w:val="nil"/>
              <w:left w:val="nil"/>
              <w:bottom w:val="nil"/>
              <w:right w:val="nil"/>
            </w:tcBorders>
          </w:tcPr>
          <w:p w14:paraId="3242D45C" w14:textId="77777777" w:rsidR="00DF724D" w:rsidRPr="00D44342" w:rsidRDefault="00DF724D" w:rsidP="00301803">
            <w:pPr>
              <w:pStyle w:val="Normal6a"/>
            </w:pPr>
          </w:p>
        </w:tc>
        <w:tc>
          <w:tcPr>
            <w:tcW w:w="4876" w:type="dxa"/>
            <w:tcBorders>
              <w:top w:val="nil"/>
              <w:left w:val="nil"/>
              <w:bottom w:val="nil"/>
              <w:right w:val="nil"/>
            </w:tcBorders>
          </w:tcPr>
          <w:p w14:paraId="48D9AB75" w14:textId="77777777" w:rsidR="00DF724D" w:rsidRPr="00D44342" w:rsidRDefault="00DF724D" w:rsidP="00301803">
            <w:pPr>
              <w:pStyle w:val="Normal6a"/>
            </w:pPr>
            <w:r w:rsidRPr="00D44342">
              <w:rPr>
                <w:b/>
                <w:i/>
              </w:rPr>
              <w:t>19 bis.</w:t>
            </w:r>
            <w:r w:rsidRPr="00D44342">
              <w:tab/>
            </w:r>
            <w:r w:rsidRPr="00D44342">
              <w:rPr>
                <w:b/>
                <w:i/>
              </w:rPr>
              <w:t>invita la Commissione europea, nell'attuazione del patto, ad approfondire il coordinamento e l'allineamento delle politiche nel settore della sostenibilità, dell'adattamento ai cambiamenti climatici e della resilienza, in particolare per quanto riguarda la resilienza idrica, i sistemi alimentari, la biodiversità e la resilienza urbana, quale mezzo per garantire una maggiore stabilità regionale; invita la Commissione a sviluppare azioni mirate in tale settore strategico;</w:t>
            </w:r>
          </w:p>
        </w:tc>
      </w:tr>
    </w:tbl>
    <w:p w14:paraId="7299815B"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06046344" w14:textId="77777777" w:rsidR="00DF724D" w:rsidRPr="00D44342" w:rsidRDefault="00DF724D" w:rsidP="00DF724D">
      <w:r w:rsidRPr="00D44342">
        <w:rPr>
          <w:rStyle w:val="HideTWBExt"/>
        </w:rPr>
        <w:t>&lt;/Amend&gt;</w:t>
      </w:r>
    </w:p>
    <w:p w14:paraId="30EE68B6"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367</w:t>
      </w:r>
      <w:r w:rsidRPr="00D44342">
        <w:rPr>
          <w:rStyle w:val="HideTWBExt"/>
          <w:b w:val="0"/>
        </w:rPr>
        <w:t>&lt;/NumAm&gt;</w:t>
      </w:r>
    </w:p>
    <w:p w14:paraId="4533DAEB" w14:textId="77777777" w:rsidR="00DF724D" w:rsidRPr="00D44342" w:rsidRDefault="00DF724D" w:rsidP="00DF724D">
      <w:pPr>
        <w:pStyle w:val="NormalBold"/>
      </w:pPr>
      <w:r w:rsidRPr="00D44342">
        <w:rPr>
          <w:rStyle w:val="HideTWBExt"/>
          <w:b w:val="0"/>
        </w:rPr>
        <w:t>&lt;RepeatBlock-By&gt;&lt;Members&gt;</w:t>
      </w:r>
      <w:r w:rsidRPr="00D44342">
        <w:t>Alberico Gambino, Ruggero Razza, Carlo Fidanza</w:t>
      </w:r>
      <w:r w:rsidRPr="00D44342">
        <w:rPr>
          <w:rStyle w:val="HideTWBExt"/>
          <w:b w:val="0"/>
        </w:rPr>
        <w:t>&lt;/Members&gt;</w:t>
      </w:r>
    </w:p>
    <w:p w14:paraId="71624A2D" w14:textId="77777777" w:rsidR="00DF724D" w:rsidRPr="00D44342" w:rsidRDefault="00DF724D" w:rsidP="00DF724D">
      <w:pPr>
        <w:pStyle w:val="NormalBold"/>
      </w:pPr>
      <w:r w:rsidRPr="00D44342">
        <w:rPr>
          <w:rStyle w:val="HideTWBExt"/>
          <w:b w:val="0"/>
        </w:rPr>
        <w:t>&lt;/RepeatBlock-By&gt;</w:t>
      </w:r>
    </w:p>
    <w:p w14:paraId="62C49443"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2A78A82E" w14:textId="77777777" w:rsidR="00DF724D" w:rsidRPr="00D44342" w:rsidRDefault="00DF724D" w:rsidP="00DF724D">
      <w:pPr>
        <w:pStyle w:val="NormalBold"/>
      </w:pPr>
      <w:r w:rsidRPr="00D44342">
        <w:rPr>
          <w:rStyle w:val="HideTWBExt"/>
          <w:b w:val="0"/>
        </w:rPr>
        <w:t>&lt;Article&gt;</w:t>
      </w:r>
      <w:r w:rsidRPr="00D44342">
        <w:t>Paragrafo 19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230C8EFE" w14:textId="77777777" w:rsidTr="00301803">
        <w:trPr>
          <w:trHeight w:hRule="exact" w:val="240"/>
          <w:jc w:val="center"/>
        </w:trPr>
        <w:tc>
          <w:tcPr>
            <w:tcW w:w="9752" w:type="dxa"/>
            <w:gridSpan w:val="2"/>
            <w:tcBorders>
              <w:top w:val="nil"/>
              <w:left w:val="nil"/>
              <w:bottom w:val="nil"/>
              <w:right w:val="nil"/>
            </w:tcBorders>
          </w:tcPr>
          <w:p w14:paraId="71D8BE61" w14:textId="77777777" w:rsidR="00DF724D" w:rsidRPr="00D44342" w:rsidRDefault="00DF724D" w:rsidP="00301803"/>
        </w:tc>
      </w:tr>
      <w:tr w:rsidR="00DF724D" w:rsidRPr="00D44342" w14:paraId="361BD97B" w14:textId="77777777" w:rsidTr="00301803">
        <w:trPr>
          <w:trHeight w:val="240"/>
          <w:jc w:val="center"/>
        </w:trPr>
        <w:tc>
          <w:tcPr>
            <w:tcW w:w="4876" w:type="dxa"/>
            <w:tcBorders>
              <w:top w:val="nil"/>
              <w:left w:val="nil"/>
              <w:bottom w:val="nil"/>
              <w:right w:val="nil"/>
            </w:tcBorders>
          </w:tcPr>
          <w:p w14:paraId="33D67493"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4542FE20" w14:textId="77777777" w:rsidR="00DF724D" w:rsidRPr="00D44342" w:rsidRDefault="00DF724D" w:rsidP="00301803">
            <w:pPr>
              <w:pStyle w:val="AmColumnHeading"/>
            </w:pPr>
            <w:r w:rsidRPr="00D44342">
              <w:t>Emendamento</w:t>
            </w:r>
          </w:p>
        </w:tc>
      </w:tr>
      <w:tr w:rsidR="00DF724D" w:rsidRPr="00D44342" w14:paraId="44379C43" w14:textId="77777777" w:rsidTr="00301803">
        <w:trPr>
          <w:jc w:val="center"/>
        </w:trPr>
        <w:tc>
          <w:tcPr>
            <w:tcW w:w="4876" w:type="dxa"/>
            <w:tcBorders>
              <w:top w:val="nil"/>
              <w:left w:val="nil"/>
              <w:bottom w:val="nil"/>
              <w:right w:val="nil"/>
            </w:tcBorders>
          </w:tcPr>
          <w:p w14:paraId="657324F0" w14:textId="77777777" w:rsidR="00DF724D" w:rsidRPr="00D44342" w:rsidRDefault="00DF724D" w:rsidP="00301803">
            <w:pPr>
              <w:pStyle w:val="Normal6a"/>
            </w:pPr>
          </w:p>
        </w:tc>
        <w:tc>
          <w:tcPr>
            <w:tcW w:w="4876" w:type="dxa"/>
            <w:tcBorders>
              <w:top w:val="nil"/>
              <w:left w:val="nil"/>
              <w:bottom w:val="nil"/>
              <w:right w:val="nil"/>
            </w:tcBorders>
          </w:tcPr>
          <w:p w14:paraId="0D5D028D" w14:textId="77777777" w:rsidR="00DF724D" w:rsidRPr="00D44342" w:rsidRDefault="00DF724D" w:rsidP="00301803">
            <w:pPr>
              <w:pStyle w:val="Normal6a"/>
            </w:pPr>
            <w:r w:rsidRPr="00D44342">
              <w:rPr>
                <w:b/>
                <w:i/>
              </w:rPr>
              <w:t>19 bis.</w:t>
            </w:r>
            <w:r w:rsidRPr="00D44342">
              <w:tab/>
            </w:r>
            <w:r w:rsidRPr="00D44342">
              <w:rPr>
                <w:b/>
                <w:i/>
              </w:rPr>
              <w:t>sottolinea il ruolo strategico del Mediterraneo centrale, comprese le isole e le regioni frontaliere, quale piattaforma chiave per la connettività energetica, la sicurezza marittima, le infrastrutture portuali, i corridoi di trasporto e la cooperazione con i partner nordafricani; sottolinea che tali territori dovrebbero essere considerati passaggi strategici che collegano l'Europa, l'Africa e la più ampia regione mediterranea;</w:t>
            </w:r>
          </w:p>
        </w:tc>
      </w:tr>
    </w:tbl>
    <w:p w14:paraId="2472834B"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58239CA0" w14:textId="77777777" w:rsidR="00DF724D" w:rsidRPr="00D44342" w:rsidRDefault="00DF724D" w:rsidP="00DF724D">
      <w:r w:rsidRPr="00D44342">
        <w:rPr>
          <w:rStyle w:val="HideTWBExt"/>
        </w:rPr>
        <w:t>&lt;/Amend&gt;</w:t>
      </w:r>
    </w:p>
    <w:p w14:paraId="43F7900C"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368</w:t>
      </w:r>
      <w:r w:rsidRPr="00D44342">
        <w:rPr>
          <w:rStyle w:val="HideTWBExt"/>
          <w:b w:val="0"/>
        </w:rPr>
        <w:t>&lt;/NumAm&gt;</w:t>
      </w:r>
    </w:p>
    <w:p w14:paraId="0B5E0842" w14:textId="77777777" w:rsidR="00DF724D" w:rsidRPr="00D44342" w:rsidRDefault="00DF724D" w:rsidP="00DF724D">
      <w:pPr>
        <w:pStyle w:val="NormalBold"/>
      </w:pPr>
      <w:r w:rsidRPr="00D44342">
        <w:rPr>
          <w:rStyle w:val="HideTWBExt"/>
          <w:b w:val="0"/>
        </w:rPr>
        <w:t>&lt;RepeatBlock-By&gt;&lt;Members&gt;</w:t>
      </w:r>
      <w:r w:rsidRPr="00D44342">
        <w:t>Costas Mavrides</w:t>
      </w:r>
      <w:r w:rsidRPr="00D44342">
        <w:rPr>
          <w:rStyle w:val="HideTWBExt"/>
          <w:b w:val="0"/>
        </w:rPr>
        <w:t>&lt;/Members&gt;</w:t>
      </w:r>
    </w:p>
    <w:p w14:paraId="316F9508" w14:textId="77777777" w:rsidR="00DF724D" w:rsidRPr="00D44342" w:rsidRDefault="00DF724D" w:rsidP="00DF724D">
      <w:pPr>
        <w:pStyle w:val="NormalBold"/>
      </w:pPr>
      <w:r w:rsidRPr="00D44342">
        <w:rPr>
          <w:rStyle w:val="HideTWBExt"/>
          <w:b w:val="0"/>
        </w:rPr>
        <w:t>&lt;/RepeatBlock-By&gt;</w:t>
      </w:r>
    </w:p>
    <w:p w14:paraId="20B53192"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623B6376" w14:textId="77777777" w:rsidR="00DF724D" w:rsidRPr="00D44342" w:rsidRDefault="00DF724D" w:rsidP="00DF724D">
      <w:pPr>
        <w:pStyle w:val="NormalBold"/>
      </w:pPr>
      <w:r w:rsidRPr="00D44342">
        <w:rPr>
          <w:rStyle w:val="HideTWBExt"/>
          <w:b w:val="0"/>
        </w:rPr>
        <w:t>&lt;Article&gt;</w:t>
      </w:r>
      <w:r w:rsidRPr="00D44342">
        <w:t>Paragrafo 19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561552AC" w14:textId="77777777" w:rsidTr="00301803">
        <w:trPr>
          <w:trHeight w:hRule="exact" w:val="240"/>
          <w:jc w:val="center"/>
        </w:trPr>
        <w:tc>
          <w:tcPr>
            <w:tcW w:w="9752" w:type="dxa"/>
            <w:gridSpan w:val="2"/>
            <w:tcBorders>
              <w:top w:val="nil"/>
              <w:left w:val="nil"/>
              <w:bottom w:val="nil"/>
              <w:right w:val="nil"/>
            </w:tcBorders>
          </w:tcPr>
          <w:p w14:paraId="1B639344" w14:textId="77777777" w:rsidR="00DF724D" w:rsidRPr="00D44342" w:rsidRDefault="00DF724D" w:rsidP="00301803"/>
        </w:tc>
      </w:tr>
      <w:tr w:rsidR="00DF724D" w:rsidRPr="00D44342" w14:paraId="100CF7C7" w14:textId="77777777" w:rsidTr="00301803">
        <w:trPr>
          <w:trHeight w:val="240"/>
          <w:jc w:val="center"/>
        </w:trPr>
        <w:tc>
          <w:tcPr>
            <w:tcW w:w="4876" w:type="dxa"/>
            <w:tcBorders>
              <w:top w:val="nil"/>
              <w:left w:val="nil"/>
              <w:bottom w:val="nil"/>
              <w:right w:val="nil"/>
            </w:tcBorders>
          </w:tcPr>
          <w:p w14:paraId="0B116874"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35E0E70F" w14:textId="77777777" w:rsidR="00DF724D" w:rsidRPr="00D44342" w:rsidRDefault="00DF724D" w:rsidP="00301803">
            <w:pPr>
              <w:pStyle w:val="AmColumnHeading"/>
            </w:pPr>
            <w:r w:rsidRPr="00D44342">
              <w:t>Emendamento</w:t>
            </w:r>
          </w:p>
        </w:tc>
      </w:tr>
      <w:tr w:rsidR="00DF724D" w:rsidRPr="00D44342" w14:paraId="2BFDCF2F" w14:textId="77777777" w:rsidTr="00301803">
        <w:trPr>
          <w:jc w:val="center"/>
        </w:trPr>
        <w:tc>
          <w:tcPr>
            <w:tcW w:w="4876" w:type="dxa"/>
            <w:tcBorders>
              <w:top w:val="nil"/>
              <w:left w:val="nil"/>
              <w:bottom w:val="nil"/>
              <w:right w:val="nil"/>
            </w:tcBorders>
          </w:tcPr>
          <w:p w14:paraId="5C8A5227" w14:textId="77777777" w:rsidR="00DF724D" w:rsidRPr="00D44342" w:rsidRDefault="00DF724D" w:rsidP="00301803">
            <w:pPr>
              <w:pStyle w:val="Normal6a"/>
            </w:pPr>
          </w:p>
        </w:tc>
        <w:tc>
          <w:tcPr>
            <w:tcW w:w="4876" w:type="dxa"/>
            <w:tcBorders>
              <w:top w:val="nil"/>
              <w:left w:val="nil"/>
              <w:bottom w:val="nil"/>
              <w:right w:val="nil"/>
            </w:tcBorders>
          </w:tcPr>
          <w:p w14:paraId="417E793C" w14:textId="77777777" w:rsidR="00DF724D" w:rsidRPr="00D44342" w:rsidRDefault="00DF724D" w:rsidP="00301803">
            <w:pPr>
              <w:pStyle w:val="Normal6a"/>
            </w:pPr>
            <w:r w:rsidRPr="00D44342">
              <w:rPr>
                <w:b/>
                <w:i/>
              </w:rPr>
              <w:t>19 bis.</w:t>
            </w:r>
            <w:r w:rsidRPr="00D44342">
              <w:tab/>
            </w:r>
            <w:r w:rsidRPr="00D44342">
              <w:rPr>
                <w:b/>
                <w:i/>
              </w:rPr>
              <w:t>sostiene i progetti energetici volti a rafforzare l'interconnessione regionale, contribuire alla decarbonizzazione delle nostre economie e promuovere la pace e la stabilità geopolitica conformemente al diritto internazionale, compresa la convenzione delle Nazioni Unite sul diritto del mare (UNCLOS); osserva, a tale proposito, che il Forum del gas del Mediterraneo orientale (EMGF) funge da piattaforma per una cooperazione regionale positiva;</w:t>
            </w:r>
          </w:p>
        </w:tc>
      </w:tr>
    </w:tbl>
    <w:p w14:paraId="4302167D"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4225A023" w14:textId="77777777" w:rsidR="00DF724D" w:rsidRPr="00D44342" w:rsidRDefault="00DF724D" w:rsidP="00DF724D">
      <w:r w:rsidRPr="00D44342">
        <w:rPr>
          <w:rStyle w:val="HideTWBExt"/>
        </w:rPr>
        <w:t>&lt;/Amend&gt;</w:t>
      </w:r>
    </w:p>
    <w:p w14:paraId="7763CF47"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369</w:t>
      </w:r>
      <w:r w:rsidRPr="00D44342">
        <w:rPr>
          <w:rStyle w:val="HideTWBExt"/>
          <w:b w:val="0"/>
        </w:rPr>
        <w:t>&lt;/NumAm&gt;</w:t>
      </w:r>
    </w:p>
    <w:p w14:paraId="4B13D87E" w14:textId="77777777" w:rsidR="00DF724D" w:rsidRPr="00D44342" w:rsidRDefault="00DF724D" w:rsidP="00DF724D">
      <w:pPr>
        <w:pStyle w:val="NormalBold"/>
      </w:pPr>
      <w:r w:rsidRPr="00D44342">
        <w:rPr>
          <w:rStyle w:val="HideTWBExt"/>
          <w:b w:val="0"/>
        </w:rPr>
        <w:t>&lt;RepeatBlock-By&gt;&lt;Members&gt;</w:t>
      </w:r>
      <w:r w:rsidRPr="00D44342">
        <w:t>Cristian Terheş</w:t>
      </w:r>
      <w:r w:rsidRPr="00D44342">
        <w:rPr>
          <w:rStyle w:val="HideTWBExt"/>
          <w:b w:val="0"/>
        </w:rPr>
        <w:t>&lt;/Members&gt;</w:t>
      </w:r>
    </w:p>
    <w:p w14:paraId="536543CC" w14:textId="77777777" w:rsidR="00DF724D" w:rsidRPr="00D44342" w:rsidRDefault="00DF724D" w:rsidP="00DF724D">
      <w:pPr>
        <w:pStyle w:val="NormalBold"/>
      </w:pPr>
      <w:r w:rsidRPr="00D44342">
        <w:rPr>
          <w:rStyle w:val="HideTWBExt"/>
          <w:b w:val="0"/>
        </w:rPr>
        <w:t>&lt;/RepeatBlock-By&gt;</w:t>
      </w:r>
    </w:p>
    <w:p w14:paraId="6EE6C3C5"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25F15487" w14:textId="77777777" w:rsidR="00DF724D" w:rsidRPr="00D44342" w:rsidRDefault="00DF724D" w:rsidP="00DF724D">
      <w:pPr>
        <w:pStyle w:val="NormalBold"/>
      </w:pPr>
      <w:r w:rsidRPr="00D44342">
        <w:rPr>
          <w:rStyle w:val="HideTWBExt"/>
          <w:b w:val="0"/>
        </w:rPr>
        <w:t>&lt;Article&gt;</w:t>
      </w:r>
      <w:r w:rsidRPr="00D44342">
        <w:t>Paragrafo 19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7F903472" w14:textId="77777777" w:rsidTr="00301803">
        <w:trPr>
          <w:trHeight w:hRule="exact" w:val="240"/>
          <w:jc w:val="center"/>
        </w:trPr>
        <w:tc>
          <w:tcPr>
            <w:tcW w:w="9752" w:type="dxa"/>
            <w:gridSpan w:val="2"/>
            <w:tcBorders>
              <w:top w:val="nil"/>
              <w:left w:val="nil"/>
              <w:bottom w:val="nil"/>
              <w:right w:val="nil"/>
            </w:tcBorders>
          </w:tcPr>
          <w:p w14:paraId="3644918A" w14:textId="77777777" w:rsidR="00DF724D" w:rsidRPr="00D44342" w:rsidRDefault="00DF724D" w:rsidP="00301803"/>
        </w:tc>
      </w:tr>
      <w:tr w:rsidR="00DF724D" w:rsidRPr="00D44342" w14:paraId="3B887AEA" w14:textId="77777777" w:rsidTr="00301803">
        <w:trPr>
          <w:trHeight w:val="240"/>
          <w:jc w:val="center"/>
        </w:trPr>
        <w:tc>
          <w:tcPr>
            <w:tcW w:w="4876" w:type="dxa"/>
            <w:tcBorders>
              <w:top w:val="nil"/>
              <w:left w:val="nil"/>
              <w:bottom w:val="nil"/>
              <w:right w:val="nil"/>
            </w:tcBorders>
          </w:tcPr>
          <w:p w14:paraId="5A38E708"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54041438" w14:textId="77777777" w:rsidR="00DF724D" w:rsidRPr="00D44342" w:rsidRDefault="00DF724D" w:rsidP="00301803">
            <w:pPr>
              <w:pStyle w:val="AmColumnHeading"/>
            </w:pPr>
            <w:r w:rsidRPr="00D44342">
              <w:t>Emendamento</w:t>
            </w:r>
          </w:p>
        </w:tc>
      </w:tr>
      <w:tr w:rsidR="00DF724D" w:rsidRPr="00D44342" w14:paraId="665F1AD9" w14:textId="77777777" w:rsidTr="00301803">
        <w:trPr>
          <w:jc w:val="center"/>
        </w:trPr>
        <w:tc>
          <w:tcPr>
            <w:tcW w:w="4876" w:type="dxa"/>
            <w:tcBorders>
              <w:top w:val="nil"/>
              <w:left w:val="nil"/>
              <w:bottom w:val="nil"/>
              <w:right w:val="nil"/>
            </w:tcBorders>
          </w:tcPr>
          <w:p w14:paraId="7DE0434A" w14:textId="77777777" w:rsidR="00DF724D" w:rsidRPr="00D44342" w:rsidRDefault="00DF724D" w:rsidP="00301803">
            <w:pPr>
              <w:pStyle w:val="Normal6a"/>
            </w:pPr>
          </w:p>
        </w:tc>
        <w:tc>
          <w:tcPr>
            <w:tcW w:w="4876" w:type="dxa"/>
            <w:tcBorders>
              <w:top w:val="nil"/>
              <w:left w:val="nil"/>
              <w:bottom w:val="nil"/>
              <w:right w:val="nil"/>
            </w:tcBorders>
          </w:tcPr>
          <w:p w14:paraId="1F825762" w14:textId="77777777" w:rsidR="00DF724D" w:rsidRPr="00D44342" w:rsidRDefault="00DF724D" w:rsidP="00301803">
            <w:pPr>
              <w:pStyle w:val="Normal6a"/>
            </w:pPr>
            <w:r w:rsidRPr="00D44342">
              <w:rPr>
                <w:b/>
                <w:i/>
              </w:rPr>
              <w:t>19 bis.</w:t>
            </w:r>
            <w:r w:rsidRPr="00D44342">
              <w:tab/>
            </w:r>
            <w:r w:rsidRPr="00D44342">
              <w:rPr>
                <w:b/>
                <w:i/>
              </w:rPr>
              <w:t>sottolinea l'importanza della regione mediterranea quale partner strategico per la diversificazione dell'approvvigionamento energetico dell'Unione e chiede maggiori investimenti negli interconnettori energetici, nelle infrastrutture per il gas naturale liquefatto, nei progetti di energia rinnovabile e nelle reti elettriche transfrontaliere, al fine di ridurre le dipendenze strategiche da attori ostili;</w:t>
            </w:r>
          </w:p>
        </w:tc>
      </w:tr>
    </w:tbl>
    <w:p w14:paraId="6995E546"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3689A498" w14:textId="77777777" w:rsidR="00DF724D" w:rsidRPr="00D44342" w:rsidRDefault="00DF724D" w:rsidP="00DF724D">
      <w:r w:rsidRPr="00D44342">
        <w:rPr>
          <w:rStyle w:val="HideTWBExt"/>
        </w:rPr>
        <w:t>&lt;/Amend&gt;</w:t>
      </w:r>
    </w:p>
    <w:p w14:paraId="599B8719"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370</w:t>
      </w:r>
      <w:r w:rsidRPr="00D44342">
        <w:rPr>
          <w:rStyle w:val="HideTWBExt"/>
          <w:b w:val="0"/>
        </w:rPr>
        <w:t>&lt;/NumAm&gt;</w:t>
      </w:r>
    </w:p>
    <w:p w14:paraId="3E9AB468" w14:textId="77777777" w:rsidR="00DF724D" w:rsidRPr="00D44342" w:rsidRDefault="00DF724D" w:rsidP="00DF724D">
      <w:pPr>
        <w:pStyle w:val="NormalBold"/>
      </w:pPr>
      <w:r w:rsidRPr="00D44342">
        <w:rPr>
          <w:rStyle w:val="HideTWBExt"/>
          <w:b w:val="0"/>
        </w:rPr>
        <w:t>&lt;RepeatBlock-By&gt;&lt;Members&gt;</w:t>
      </w:r>
      <w:r w:rsidRPr="00D44342">
        <w:t>Davor Ivo Stier</w:t>
      </w:r>
      <w:r w:rsidRPr="00D44342">
        <w:rPr>
          <w:rStyle w:val="HideTWBExt"/>
          <w:b w:val="0"/>
        </w:rPr>
        <w:t>&lt;/Members&gt;</w:t>
      </w:r>
    </w:p>
    <w:p w14:paraId="5007C9F4" w14:textId="77777777" w:rsidR="00DF724D" w:rsidRPr="00D44342" w:rsidRDefault="00DF724D" w:rsidP="00DF724D">
      <w:pPr>
        <w:pStyle w:val="NormalBold"/>
      </w:pPr>
      <w:r w:rsidRPr="00D44342">
        <w:rPr>
          <w:rStyle w:val="HideTWBExt"/>
          <w:b w:val="0"/>
        </w:rPr>
        <w:t>&lt;/RepeatBlock-By&gt;</w:t>
      </w:r>
    </w:p>
    <w:p w14:paraId="55DB7D1E"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605BBBD1" w14:textId="77777777" w:rsidR="00DF724D" w:rsidRPr="00D44342" w:rsidRDefault="00DF724D" w:rsidP="00DF724D">
      <w:pPr>
        <w:pStyle w:val="NormalBold"/>
      </w:pPr>
      <w:r w:rsidRPr="00D44342">
        <w:rPr>
          <w:rStyle w:val="HideTWBExt"/>
          <w:b w:val="0"/>
        </w:rPr>
        <w:t>&lt;Article&gt;</w:t>
      </w:r>
      <w:r w:rsidRPr="00D44342">
        <w:t>Paragrafo 19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713085E7" w14:textId="77777777" w:rsidTr="00301803">
        <w:trPr>
          <w:trHeight w:hRule="exact" w:val="240"/>
          <w:jc w:val="center"/>
        </w:trPr>
        <w:tc>
          <w:tcPr>
            <w:tcW w:w="9752" w:type="dxa"/>
            <w:gridSpan w:val="2"/>
            <w:tcBorders>
              <w:top w:val="nil"/>
              <w:left w:val="nil"/>
              <w:bottom w:val="nil"/>
              <w:right w:val="nil"/>
            </w:tcBorders>
          </w:tcPr>
          <w:p w14:paraId="3A412B8D" w14:textId="77777777" w:rsidR="00DF724D" w:rsidRPr="00D44342" w:rsidRDefault="00DF724D" w:rsidP="00301803"/>
        </w:tc>
      </w:tr>
      <w:tr w:rsidR="00DF724D" w:rsidRPr="00D44342" w14:paraId="487F5750" w14:textId="77777777" w:rsidTr="00301803">
        <w:trPr>
          <w:trHeight w:val="240"/>
          <w:jc w:val="center"/>
        </w:trPr>
        <w:tc>
          <w:tcPr>
            <w:tcW w:w="4876" w:type="dxa"/>
            <w:tcBorders>
              <w:top w:val="nil"/>
              <w:left w:val="nil"/>
              <w:bottom w:val="nil"/>
              <w:right w:val="nil"/>
            </w:tcBorders>
          </w:tcPr>
          <w:p w14:paraId="6D8DEC45"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78AE0EEB" w14:textId="77777777" w:rsidR="00DF724D" w:rsidRPr="00D44342" w:rsidRDefault="00DF724D" w:rsidP="00301803">
            <w:pPr>
              <w:pStyle w:val="AmColumnHeading"/>
            </w:pPr>
            <w:r w:rsidRPr="00D44342">
              <w:t>Emendamento</w:t>
            </w:r>
          </w:p>
        </w:tc>
      </w:tr>
      <w:tr w:rsidR="00DF724D" w:rsidRPr="00D44342" w14:paraId="2474BBB9" w14:textId="77777777" w:rsidTr="00301803">
        <w:trPr>
          <w:jc w:val="center"/>
        </w:trPr>
        <w:tc>
          <w:tcPr>
            <w:tcW w:w="4876" w:type="dxa"/>
            <w:tcBorders>
              <w:top w:val="nil"/>
              <w:left w:val="nil"/>
              <w:bottom w:val="nil"/>
              <w:right w:val="nil"/>
            </w:tcBorders>
          </w:tcPr>
          <w:p w14:paraId="58458156" w14:textId="77777777" w:rsidR="00DF724D" w:rsidRPr="00D44342" w:rsidRDefault="00DF724D" w:rsidP="00301803">
            <w:pPr>
              <w:pStyle w:val="Normal6a"/>
            </w:pPr>
          </w:p>
        </w:tc>
        <w:tc>
          <w:tcPr>
            <w:tcW w:w="4876" w:type="dxa"/>
            <w:tcBorders>
              <w:top w:val="nil"/>
              <w:left w:val="nil"/>
              <w:bottom w:val="nil"/>
              <w:right w:val="nil"/>
            </w:tcBorders>
          </w:tcPr>
          <w:p w14:paraId="7D7FA1F2" w14:textId="77777777" w:rsidR="00DF724D" w:rsidRPr="00D44342" w:rsidRDefault="00DF724D" w:rsidP="00301803">
            <w:pPr>
              <w:pStyle w:val="Normal6a"/>
            </w:pPr>
            <w:r w:rsidRPr="00D44342">
              <w:rPr>
                <w:b/>
                <w:i/>
              </w:rPr>
              <w:t>19 bis.</w:t>
            </w:r>
            <w:r w:rsidRPr="00D44342">
              <w:tab/>
            </w:r>
            <w:r w:rsidRPr="00D44342">
              <w:rPr>
                <w:b/>
                <w:i/>
              </w:rPr>
              <w:t>riconosce l'importanza strategica delle materie prime critiche per le transizioni verde, digitale e della difesa; sostiene partenariati reciprocamente vantaggiosi con i partner mediterranei al fine di rafforzare catene del valore sostenibili e resilienti, promuovere la creazione di valore locale, lo sviluppo delle competenze e un'estrazione e una lavorazione responsabili;</w:t>
            </w:r>
          </w:p>
        </w:tc>
      </w:tr>
    </w:tbl>
    <w:p w14:paraId="2D5276F5"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4FAA6B2C" w14:textId="77777777" w:rsidR="00DF724D" w:rsidRPr="00D44342" w:rsidRDefault="00DF724D" w:rsidP="00DF724D">
      <w:r w:rsidRPr="00D44342">
        <w:rPr>
          <w:rStyle w:val="HideTWBExt"/>
        </w:rPr>
        <w:t>&lt;/Amend&gt;</w:t>
      </w:r>
    </w:p>
    <w:p w14:paraId="61344DE4"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371</w:t>
      </w:r>
      <w:r w:rsidRPr="00D44342">
        <w:rPr>
          <w:rStyle w:val="HideTWBExt"/>
          <w:b w:val="0"/>
        </w:rPr>
        <w:t>&lt;/NumAm&gt;</w:t>
      </w:r>
    </w:p>
    <w:p w14:paraId="2E9D019A" w14:textId="77777777" w:rsidR="00DF724D" w:rsidRPr="00D44342" w:rsidRDefault="00DF724D" w:rsidP="00DF724D">
      <w:pPr>
        <w:pStyle w:val="NormalBold"/>
      </w:pPr>
      <w:r w:rsidRPr="00D44342">
        <w:rPr>
          <w:rStyle w:val="HideTWBExt"/>
          <w:b w:val="0"/>
        </w:rPr>
        <w:t>&lt;RepeatBlock-By&gt;&lt;Members&gt;</w:t>
      </w:r>
      <w:r w:rsidRPr="00D44342">
        <w:t>Loucas Fourlas</w:t>
      </w:r>
      <w:r w:rsidRPr="00D44342">
        <w:rPr>
          <w:rStyle w:val="HideTWBExt"/>
          <w:b w:val="0"/>
        </w:rPr>
        <w:t>&lt;/Members&gt;</w:t>
      </w:r>
    </w:p>
    <w:p w14:paraId="58532D09" w14:textId="77777777" w:rsidR="00DF724D" w:rsidRPr="00D44342" w:rsidRDefault="00DF724D" w:rsidP="00DF724D">
      <w:pPr>
        <w:pStyle w:val="NormalBold"/>
      </w:pPr>
      <w:r w:rsidRPr="00D44342">
        <w:rPr>
          <w:rStyle w:val="HideTWBExt"/>
          <w:b w:val="0"/>
        </w:rPr>
        <w:t>&lt;/RepeatBlock-By&gt;</w:t>
      </w:r>
    </w:p>
    <w:p w14:paraId="09F3A60A"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63357318" w14:textId="77777777" w:rsidR="00DF724D" w:rsidRPr="00D44342" w:rsidRDefault="00DF724D" w:rsidP="00DF724D">
      <w:pPr>
        <w:pStyle w:val="NormalBold"/>
      </w:pPr>
      <w:r w:rsidRPr="00D44342">
        <w:rPr>
          <w:rStyle w:val="HideTWBExt"/>
          <w:b w:val="0"/>
        </w:rPr>
        <w:t>&lt;Article&gt;</w:t>
      </w:r>
      <w:r w:rsidRPr="00D44342">
        <w:t>Paragrafo 19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0D9D3E4F" w14:textId="77777777" w:rsidTr="00301803">
        <w:trPr>
          <w:trHeight w:hRule="exact" w:val="240"/>
          <w:jc w:val="center"/>
        </w:trPr>
        <w:tc>
          <w:tcPr>
            <w:tcW w:w="9752" w:type="dxa"/>
            <w:gridSpan w:val="2"/>
            <w:tcBorders>
              <w:top w:val="nil"/>
              <w:left w:val="nil"/>
              <w:bottom w:val="nil"/>
              <w:right w:val="nil"/>
            </w:tcBorders>
          </w:tcPr>
          <w:p w14:paraId="148D5908" w14:textId="77777777" w:rsidR="00DF724D" w:rsidRPr="00D44342" w:rsidRDefault="00DF724D" w:rsidP="00301803"/>
        </w:tc>
      </w:tr>
      <w:tr w:rsidR="00DF724D" w:rsidRPr="00D44342" w14:paraId="7B0A2C6B" w14:textId="77777777" w:rsidTr="00301803">
        <w:trPr>
          <w:trHeight w:val="240"/>
          <w:jc w:val="center"/>
        </w:trPr>
        <w:tc>
          <w:tcPr>
            <w:tcW w:w="4876" w:type="dxa"/>
            <w:tcBorders>
              <w:top w:val="nil"/>
              <w:left w:val="nil"/>
              <w:bottom w:val="nil"/>
              <w:right w:val="nil"/>
            </w:tcBorders>
          </w:tcPr>
          <w:p w14:paraId="646C0B3A"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1FF7A88F" w14:textId="77777777" w:rsidR="00DF724D" w:rsidRPr="00D44342" w:rsidRDefault="00DF724D" w:rsidP="00301803">
            <w:pPr>
              <w:pStyle w:val="AmColumnHeading"/>
            </w:pPr>
            <w:r w:rsidRPr="00D44342">
              <w:t>Emendamento</w:t>
            </w:r>
          </w:p>
        </w:tc>
      </w:tr>
      <w:tr w:rsidR="00DF724D" w:rsidRPr="00D44342" w14:paraId="72867A94" w14:textId="77777777" w:rsidTr="00301803">
        <w:trPr>
          <w:jc w:val="center"/>
        </w:trPr>
        <w:tc>
          <w:tcPr>
            <w:tcW w:w="4876" w:type="dxa"/>
            <w:tcBorders>
              <w:top w:val="nil"/>
              <w:left w:val="nil"/>
              <w:bottom w:val="nil"/>
              <w:right w:val="nil"/>
            </w:tcBorders>
          </w:tcPr>
          <w:p w14:paraId="50570719" w14:textId="77777777" w:rsidR="00DF724D" w:rsidRPr="00D44342" w:rsidRDefault="00DF724D" w:rsidP="00301803">
            <w:pPr>
              <w:pStyle w:val="Normal6a"/>
            </w:pPr>
          </w:p>
        </w:tc>
        <w:tc>
          <w:tcPr>
            <w:tcW w:w="4876" w:type="dxa"/>
            <w:tcBorders>
              <w:top w:val="nil"/>
              <w:left w:val="nil"/>
              <w:bottom w:val="nil"/>
              <w:right w:val="nil"/>
            </w:tcBorders>
          </w:tcPr>
          <w:p w14:paraId="35B8183C" w14:textId="77777777" w:rsidR="00DF724D" w:rsidRPr="00D44342" w:rsidRDefault="00DF724D" w:rsidP="00301803">
            <w:pPr>
              <w:pStyle w:val="Normal6a"/>
            </w:pPr>
            <w:r w:rsidRPr="00D44342">
              <w:rPr>
                <w:b/>
                <w:i/>
              </w:rPr>
              <w:t>19 bis.</w:t>
            </w:r>
            <w:r w:rsidRPr="00D44342">
              <w:tab/>
            </w:r>
            <w:r w:rsidRPr="00D44342">
              <w:rPr>
                <w:b/>
                <w:i/>
              </w:rPr>
              <w:t>deplora qualsiasi attività nel Mediterraneo orientale che interferisca o ostacoli l'esplorazione e lo sfruttamento legittimi delle risorse naturali da parte degli Stati sovrani nelle rispettive zone economiche esclusive e sottolinea che tali azioni sono incompatibili con le relazioni di buon vicinato;</w:t>
            </w:r>
          </w:p>
        </w:tc>
      </w:tr>
    </w:tbl>
    <w:p w14:paraId="2C19763B"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67D96FA7" w14:textId="77777777" w:rsidR="00DF724D" w:rsidRPr="00D44342" w:rsidRDefault="00DF724D" w:rsidP="00DF724D">
      <w:r w:rsidRPr="00D44342">
        <w:rPr>
          <w:rStyle w:val="HideTWBExt"/>
        </w:rPr>
        <w:t>&lt;/Amend&gt;</w:t>
      </w:r>
    </w:p>
    <w:p w14:paraId="34368468"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372</w:t>
      </w:r>
      <w:r w:rsidRPr="00D44342">
        <w:rPr>
          <w:rStyle w:val="HideTWBExt"/>
          <w:b w:val="0"/>
        </w:rPr>
        <w:t>&lt;/NumAm&gt;</w:t>
      </w:r>
    </w:p>
    <w:p w14:paraId="2A826A4A" w14:textId="77777777" w:rsidR="00DF724D" w:rsidRPr="00D44342" w:rsidRDefault="00DF724D" w:rsidP="00DF724D">
      <w:pPr>
        <w:pStyle w:val="NormalBold"/>
      </w:pPr>
      <w:r w:rsidRPr="00D44342">
        <w:rPr>
          <w:rStyle w:val="HideTWBExt"/>
          <w:b w:val="0"/>
        </w:rPr>
        <w:t>&lt;RepeatBlock-By&gt;&lt;Members&gt;</w:t>
      </w:r>
      <w:r w:rsidRPr="00D44342">
        <w:t>Giorgio Gori</w:t>
      </w:r>
      <w:r w:rsidRPr="00D44342">
        <w:rPr>
          <w:rStyle w:val="HideTWBExt"/>
          <w:b w:val="0"/>
        </w:rPr>
        <w:t>&lt;/Members&gt;</w:t>
      </w:r>
    </w:p>
    <w:p w14:paraId="683470EC" w14:textId="77777777" w:rsidR="00DF724D" w:rsidRPr="00D44342" w:rsidRDefault="00DF724D" w:rsidP="00DF724D">
      <w:pPr>
        <w:pStyle w:val="NormalBold"/>
      </w:pPr>
      <w:r w:rsidRPr="00D44342">
        <w:rPr>
          <w:rStyle w:val="HideTWBExt"/>
          <w:b w:val="0"/>
        </w:rPr>
        <w:t>&lt;/RepeatBlock-By&gt;</w:t>
      </w:r>
    </w:p>
    <w:p w14:paraId="3EDCF7FC"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3E2247C1" w14:textId="77777777" w:rsidR="00DF724D" w:rsidRPr="00D44342" w:rsidRDefault="00DF724D" w:rsidP="00DF724D">
      <w:pPr>
        <w:pStyle w:val="NormalBold"/>
      </w:pPr>
      <w:r w:rsidRPr="00D44342">
        <w:rPr>
          <w:rStyle w:val="HideTWBExt"/>
          <w:b w:val="0"/>
        </w:rPr>
        <w:t>&lt;Article&gt;</w:t>
      </w:r>
      <w:r w:rsidRPr="00D44342">
        <w:t>Paragrafo 19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39DA35E1" w14:textId="77777777" w:rsidTr="00301803">
        <w:trPr>
          <w:trHeight w:hRule="exact" w:val="240"/>
          <w:jc w:val="center"/>
        </w:trPr>
        <w:tc>
          <w:tcPr>
            <w:tcW w:w="9752" w:type="dxa"/>
            <w:gridSpan w:val="2"/>
            <w:tcBorders>
              <w:top w:val="nil"/>
              <w:left w:val="nil"/>
              <w:bottom w:val="nil"/>
              <w:right w:val="nil"/>
            </w:tcBorders>
          </w:tcPr>
          <w:p w14:paraId="44277C59" w14:textId="77777777" w:rsidR="00DF724D" w:rsidRPr="00D44342" w:rsidRDefault="00DF724D" w:rsidP="00301803"/>
        </w:tc>
      </w:tr>
      <w:tr w:rsidR="00DF724D" w:rsidRPr="00D44342" w14:paraId="09AC776F" w14:textId="77777777" w:rsidTr="00301803">
        <w:trPr>
          <w:trHeight w:val="240"/>
          <w:jc w:val="center"/>
        </w:trPr>
        <w:tc>
          <w:tcPr>
            <w:tcW w:w="4876" w:type="dxa"/>
            <w:tcBorders>
              <w:top w:val="nil"/>
              <w:left w:val="nil"/>
              <w:bottom w:val="nil"/>
              <w:right w:val="nil"/>
            </w:tcBorders>
          </w:tcPr>
          <w:p w14:paraId="0351C086"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7253889A" w14:textId="77777777" w:rsidR="00DF724D" w:rsidRPr="00D44342" w:rsidRDefault="00DF724D" w:rsidP="00301803">
            <w:pPr>
              <w:pStyle w:val="AmColumnHeading"/>
            </w:pPr>
            <w:r w:rsidRPr="00D44342">
              <w:t>Emendamento</w:t>
            </w:r>
          </w:p>
        </w:tc>
      </w:tr>
      <w:tr w:rsidR="00DF724D" w:rsidRPr="00D44342" w14:paraId="3FCB01E5" w14:textId="77777777" w:rsidTr="00301803">
        <w:trPr>
          <w:jc w:val="center"/>
        </w:trPr>
        <w:tc>
          <w:tcPr>
            <w:tcW w:w="4876" w:type="dxa"/>
            <w:tcBorders>
              <w:top w:val="nil"/>
              <w:left w:val="nil"/>
              <w:bottom w:val="nil"/>
              <w:right w:val="nil"/>
            </w:tcBorders>
          </w:tcPr>
          <w:p w14:paraId="386E8EB4" w14:textId="77777777" w:rsidR="00DF724D" w:rsidRPr="00D44342" w:rsidRDefault="00DF724D" w:rsidP="00301803">
            <w:pPr>
              <w:pStyle w:val="Normal6a"/>
            </w:pPr>
          </w:p>
        </w:tc>
        <w:tc>
          <w:tcPr>
            <w:tcW w:w="4876" w:type="dxa"/>
            <w:tcBorders>
              <w:top w:val="nil"/>
              <w:left w:val="nil"/>
              <w:bottom w:val="nil"/>
              <w:right w:val="nil"/>
            </w:tcBorders>
          </w:tcPr>
          <w:p w14:paraId="04655DC5" w14:textId="77777777" w:rsidR="00DF724D" w:rsidRPr="00D44342" w:rsidRDefault="00DF724D" w:rsidP="00301803">
            <w:pPr>
              <w:pStyle w:val="Normal6a"/>
            </w:pPr>
            <w:r w:rsidRPr="00D44342">
              <w:rPr>
                <w:b/>
                <w:i/>
              </w:rPr>
              <w:t>19 bis.</w:t>
            </w:r>
            <w:r w:rsidRPr="00D44342">
              <w:tab/>
            </w:r>
            <w:r w:rsidRPr="00D44342">
              <w:rPr>
                <w:b/>
                <w:i/>
              </w:rPr>
              <w:t>ritiene necessario rafforzare il ruolo strategico della regione quale polo chiave per l'approvvigionamento di materie prime critiche essenziali per la transizione energetica, promuovendo catene del valore sicure, diversificate e sostenibili, in cooperazione con i partner locali e i portatori di interessi internazionali;</w:t>
            </w:r>
          </w:p>
        </w:tc>
      </w:tr>
    </w:tbl>
    <w:p w14:paraId="6A1471ED"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2D6372BB" w14:textId="77777777" w:rsidR="00DF724D" w:rsidRPr="00D44342" w:rsidRDefault="00DF724D" w:rsidP="00DF724D">
      <w:r w:rsidRPr="00D44342">
        <w:rPr>
          <w:rStyle w:val="HideTWBExt"/>
        </w:rPr>
        <w:t>&lt;/Amend&gt;</w:t>
      </w:r>
    </w:p>
    <w:p w14:paraId="451433DF"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373</w:t>
      </w:r>
      <w:r w:rsidRPr="00D44342">
        <w:rPr>
          <w:rStyle w:val="HideTWBExt"/>
          <w:b w:val="0"/>
        </w:rPr>
        <w:t>&lt;/NumAm&gt;</w:t>
      </w:r>
    </w:p>
    <w:p w14:paraId="3316C7A8" w14:textId="77777777" w:rsidR="00DF724D" w:rsidRPr="00D44342" w:rsidRDefault="00DF724D" w:rsidP="00DF724D">
      <w:pPr>
        <w:pStyle w:val="NormalBold"/>
      </w:pPr>
      <w:r w:rsidRPr="00D44342">
        <w:rPr>
          <w:rStyle w:val="HideTWBExt"/>
          <w:b w:val="0"/>
        </w:rPr>
        <w:t>&lt;RepeatBlock-By&gt;&lt;Members&gt;</w:t>
      </w:r>
      <w:r w:rsidRPr="00D44342">
        <w:t>Petras Auštrevičius</w:t>
      </w:r>
      <w:r w:rsidRPr="00D44342">
        <w:rPr>
          <w:rStyle w:val="HideTWBExt"/>
          <w:b w:val="0"/>
        </w:rPr>
        <w:t>&lt;/Members&gt;</w:t>
      </w:r>
    </w:p>
    <w:p w14:paraId="0BF6431D" w14:textId="77777777" w:rsidR="00DF724D" w:rsidRPr="00D44342" w:rsidRDefault="00DF724D" w:rsidP="00DF724D">
      <w:pPr>
        <w:pStyle w:val="NormalBold"/>
      </w:pPr>
      <w:r w:rsidRPr="00D44342">
        <w:rPr>
          <w:rStyle w:val="HideTWBExt"/>
          <w:b w:val="0"/>
        </w:rPr>
        <w:t>&lt;/RepeatBlock-By&gt;</w:t>
      </w:r>
    </w:p>
    <w:p w14:paraId="0179632A"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28DDFB81" w14:textId="77777777" w:rsidR="00DF724D" w:rsidRPr="00D44342" w:rsidRDefault="00DF724D" w:rsidP="00DF724D">
      <w:pPr>
        <w:pStyle w:val="NormalBold"/>
      </w:pPr>
      <w:r w:rsidRPr="00D44342">
        <w:rPr>
          <w:rStyle w:val="HideTWBExt"/>
          <w:b w:val="0"/>
        </w:rPr>
        <w:t>&lt;Article&gt;</w:t>
      </w:r>
      <w:r w:rsidRPr="00D44342">
        <w:t>Paragrafo 19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78F82E90" w14:textId="77777777" w:rsidTr="00301803">
        <w:trPr>
          <w:trHeight w:hRule="exact" w:val="240"/>
          <w:jc w:val="center"/>
        </w:trPr>
        <w:tc>
          <w:tcPr>
            <w:tcW w:w="9752" w:type="dxa"/>
            <w:gridSpan w:val="2"/>
            <w:tcBorders>
              <w:top w:val="nil"/>
              <w:left w:val="nil"/>
              <w:bottom w:val="nil"/>
              <w:right w:val="nil"/>
            </w:tcBorders>
          </w:tcPr>
          <w:p w14:paraId="67065502" w14:textId="77777777" w:rsidR="00DF724D" w:rsidRPr="00D44342" w:rsidRDefault="00DF724D" w:rsidP="00301803"/>
        </w:tc>
      </w:tr>
      <w:tr w:rsidR="00DF724D" w:rsidRPr="00D44342" w14:paraId="3EF78607" w14:textId="77777777" w:rsidTr="00301803">
        <w:trPr>
          <w:trHeight w:val="240"/>
          <w:jc w:val="center"/>
        </w:trPr>
        <w:tc>
          <w:tcPr>
            <w:tcW w:w="4876" w:type="dxa"/>
            <w:tcBorders>
              <w:top w:val="nil"/>
              <w:left w:val="nil"/>
              <w:bottom w:val="nil"/>
              <w:right w:val="nil"/>
            </w:tcBorders>
          </w:tcPr>
          <w:p w14:paraId="641F43FF"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1E8066E1" w14:textId="77777777" w:rsidR="00DF724D" w:rsidRPr="00D44342" w:rsidRDefault="00DF724D" w:rsidP="00301803">
            <w:pPr>
              <w:pStyle w:val="AmColumnHeading"/>
            </w:pPr>
            <w:r w:rsidRPr="00D44342">
              <w:t>Emendamento</w:t>
            </w:r>
          </w:p>
        </w:tc>
      </w:tr>
      <w:tr w:rsidR="00DF724D" w:rsidRPr="00D44342" w14:paraId="1804245A" w14:textId="77777777" w:rsidTr="00301803">
        <w:trPr>
          <w:jc w:val="center"/>
        </w:trPr>
        <w:tc>
          <w:tcPr>
            <w:tcW w:w="4876" w:type="dxa"/>
            <w:tcBorders>
              <w:top w:val="nil"/>
              <w:left w:val="nil"/>
              <w:bottom w:val="nil"/>
              <w:right w:val="nil"/>
            </w:tcBorders>
          </w:tcPr>
          <w:p w14:paraId="38DD8E8A" w14:textId="77777777" w:rsidR="00DF724D" w:rsidRPr="00D44342" w:rsidRDefault="00DF724D" w:rsidP="00301803">
            <w:pPr>
              <w:pStyle w:val="Normal6a"/>
            </w:pPr>
          </w:p>
        </w:tc>
        <w:tc>
          <w:tcPr>
            <w:tcW w:w="4876" w:type="dxa"/>
            <w:tcBorders>
              <w:top w:val="nil"/>
              <w:left w:val="nil"/>
              <w:bottom w:val="nil"/>
              <w:right w:val="nil"/>
            </w:tcBorders>
          </w:tcPr>
          <w:p w14:paraId="26B20F5D" w14:textId="77777777" w:rsidR="00DF724D" w:rsidRPr="00D44342" w:rsidRDefault="00DF724D" w:rsidP="00301803">
            <w:pPr>
              <w:pStyle w:val="Normal6a"/>
            </w:pPr>
            <w:r w:rsidRPr="00D44342">
              <w:rPr>
                <w:b/>
                <w:i/>
              </w:rPr>
              <w:t>19 bis.</w:t>
            </w:r>
            <w:r w:rsidRPr="00D44342">
              <w:tab/>
            </w:r>
            <w:r w:rsidRPr="00D44342">
              <w:rPr>
                <w:b/>
                <w:i/>
              </w:rPr>
              <w:t>riconosce, tuttavia, che i sistemi energetici in tutto il Mediterraneo meridionale continuano a dipendere prevalentemente dai combustibili fossili, rendendo tali paesi vulnerabili alla volatilità dei prezzi dell'energia e all'instabilità geopolitica;</w:t>
            </w:r>
          </w:p>
        </w:tc>
      </w:tr>
    </w:tbl>
    <w:p w14:paraId="71F341B2"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1C2C41ED" w14:textId="77777777" w:rsidR="00DF724D" w:rsidRPr="00D44342" w:rsidRDefault="00DF724D" w:rsidP="00DF724D">
      <w:r w:rsidRPr="00D44342">
        <w:rPr>
          <w:rStyle w:val="HideTWBExt"/>
        </w:rPr>
        <w:t>&lt;/Amend&gt;</w:t>
      </w:r>
    </w:p>
    <w:p w14:paraId="716341F3"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374</w:t>
      </w:r>
      <w:r w:rsidRPr="00D44342">
        <w:rPr>
          <w:rStyle w:val="HideTWBExt"/>
          <w:b w:val="0"/>
        </w:rPr>
        <w:t>&lt;/NumAm&gt;</w:t>
      </w:r>
    </w:p>
    <w:p w14:paraId="07E5EC5C" w14:textId="77777777" w:rsidR="00DF724D" w:rsidRPr="00D44342" w:rsidRDefault="00DF724D" w:rsidP="00DF724D">
      <w:pPr>
        <w:pStyle w:val="NormalBold"/>
      </w:pPr>
      <w:r w:rsidRPr="00D44342">
        <w:rPr>
          <w:rStyle w:val="HideTWBExt"/>
          <w:b w:val="0"/>
        </w:rPr>
        <w:t>&lt;RepeatBlock-By&gt;&lt;Members&gt;</w:t>
      </w:r>
      <w:r w:rsidRPr="00D44342">
        <w:t>Massimiliano Salini</w:t>
      </w:r>
      <w:r w:rsidRPr="00D44342">
        <w:rPr>
          <w:rStyle w:val="HideTWBExt"/>
          <w:b w:val="0"/>
        </w:rPr>
        <w:t>&lt;/Members&gt;</w:t>
      </w:r>
    </w:p>
    <w:p w14:paraId="1AA93A40" w14:textId="77777777" w:rsidR="00DF724D" w:rsidRPr="00D44342" w:rsidRDefault="00DF724D" w:rsidP="00DF724D">
      <w:pPr>
        <w:pStyle w:val="NormalBold"/>
      </w:pPr>
      <w:r w:rsidRPr="00D44342">
        <w:rPr>
          <w:rStyle w:val="HideTWBExt"/>
          <w:b w:val="0"/>
        </w:rPr>
        <w:t>&lt;/RepeatBlock-By&gt;</w:t>
      </w:r>
    </w:p>
    <w:p w14:paraId="692C5EE5"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6641797D" w14:textId="77777777" w:rsidR="00DF724D" w:rsidRPr="00D44342" w:rsidRDefault="00DF724D" w:rsidP="00DF724D">
      <w:pPr>
        <w:pStyle w:val="NormalBold"/>
      </w:pPr>
      <w:r w:rsidRPr="00D44342">
        <w:rPr>
          <w:rStyle w:val="HideTWBExt"/>
          <w:b w:val="0"/>
        </w:rPr>
        <w:t>&lt;Article&gt;</w:t>
      </w:r>
      <w:r w:rsidRPr="00D44342">
        <w:t>Paragrafo 19 ter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116F711E" w14:textId="77777777" w:rsidTr="00301803">
        <w:trPr>
          <w:trHeight w:hRule="exact" w:val="240"/>
          <w:jc w:val="center"/>
        </w:trPr>
        <w:tc>
          <w:tcPr>
            <w:tcW w:w="9752" w:type="dxa"/>
            <w:gridSpan w:val="2"/>
            <w:tcBorders>
              <w:top w:val="nil"/>
              <w:left w:val="nil"/>
              <w:bottom w:val="nil"/>
              <w:right w:val="nil"/>
            </w:tcBorders>
          </w:tcPr>
          <w:p w14:paraId="78DEABBD" w14:textId="77777777" w:rsidR="00DF724D" w:rsidRPr="00D44342" w:rsidRDefault="00DF724D" w:rsidP="00301803"/>
        </w:tc>
      </w:tr>
      <w:tr w:rsidR="00DF724D" w:rsidRPr="00D44342" w14:paraId="40C164C8" w14:textId="77777777" w:rsidTr="00301803">
        <w:trPr>
          <w:trHeight w:val="240"/>
          <w:jc w:val="center"/>
        </w:trPr>
        <w:tc>
          <w:tcPr>
            <w:tcW w:w="4876" w:type="dxa"/>
            <w:tcBorders>
              <w:top w:val="nil"/>
              <w:left w:val="nil"/>
              <w:bottom w:val="nil"/>
              <w:right w:val="nil"/>
            </w:tcBorders>
          </w:tcPr>
          <w:p w14:paraId="7B533E52"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438AD95C" w14:textId="77777777" w:rsidR="00DF724D" w:rsidRPr="00D44342" w:rsidRDefault="00DF724D" w:rsidP="00301803">
            <w:pPr>
              <w:pStyle w:val="AmColumnHeading"/>
            </w:pPr>
            <w:r w:rsidRPr="00D44342">
              <w:t>Emendamento</w:t>
            </w:r>
          </w:p>
        </w:tc>
      </w:tr>
      <w:tr w:rsidR="00DF724D" w:rsidRPr="00D44342" w14:paraId="29A07831" w14:textId="77777777" w:rsidTr="00301803">
        <w:trPr>
          <w:jc w:val="center"/>
        </w:trPr>
        <w:tc>
          <w:tcPr>
            <w:tcW w:w="4876" w:type="dxa"/>
            <w:tcBorders>
              <w:top w:val="nil"/>
              <w:left w:val="nil"/>
              <w:bottom w:val="nil"/>
              <w:right w:val="nil"/>
            </w:tcBorders>
          </w:tcPr>
          <w:p w14:paraId="564415A3" w14:textId="77777777" w:rsidR="00DF724D" w:rsidRPr="00D44342" w:rsidRDefault="00DF724D" w:rsidP="00301803">
            <w:pPr>
              <w:pStyle w:val="Normal6a"/>
            </w:pPr>
          </w:p>
        </w:tc>
        <w:tc>
          <w:tcPr>
            <w:tcW w:w="4876" w:type="dxa"/>
            <w:tcBorders>
              <w:top w:val="nil"/>
              <w:left w:val="nil"/>
              <w:bottom w:val="nil"/>
              <w:right w:val="nil"/>
            </w:tcBorders>
          </w:tcPr>
          <w:p w14:paraId="0CFEE4E9" w14:textId="77777777" w:rsidR="00DF724D" w:rsidRPr="00D44342" w:rsidRDefault="00DF724D" w:rsidP="00301803">
            <w:pPr>
              <w:pStyle w:val="Normal6a"/>
            </w:pPr>
            <w:r w:rsidRPr="00D44342">
              <w:rPr>
                <w:b/>
                <w:i/>
              </w:rPr>
              <w:t>19 ter.</w:t>
            </w:r>
            <w:r w:rsidRPr="00D44342">
              <w:tab/>
            </w:r>
            <w:r w:rsidRPr="00D44342">
              <w:rPr>
                <w:b/>
                <w:i/>
              </w:rPr>
              <w:t>sottolinea che, secondo i dati ufficiali dell'UE, il potenziale di capacità rinnovabile della regione ammonta a 2 300 gigawatt e che attualmente meno dell'1 % di tale potenziale è utilizzato per la produzione di energia elettrica; sottolinea che i costi di produzione dell'energia elettrica nella regione sono inferiori fino al 40 %; sottolinea lo scenario MED-Optimised per lo sviluppo delle interconnessioni elettriche tra il Nord Africa e il continente europeo al fine di fornire energia pulita e accessibile;</w:t>
            </w:r>
          </w:p>
        </w:tc>
      </w:tr>
    </w:tbl>
    <w:p w14:paraId="0C2FB676"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1D778B5C" w14:textId="77777777" w:rsidR="00DF724D" w:rsidRPr="00D44342" w:rsidRDefault="00DF724D" w:rsidP="00DF724D">
      <w:r w:rsidRPr="00D44342">
        <w:rPr>
          <w:rStyle w:val="HideTWBExt"/>
        </w:rPr>
        <w:t>&lt;/Amend&gt;</w:t>
      </w:r>
    </w:p>
    <w:p w14:paraId="28D2F32A"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375</w:t>
      </w:r>
      <w:r w:rsidRPr="00D44342">
        <w:rPr>
          <w:rStyle w:val="HideTWBExt"/>
          <w:b w:val="0"/>
        </w:rPr>
        <w:t>&lt;/NumAm&gt;</w:t>
      </w:r>
    </w:p>
    <w:p w14:paraId="3FC76128" w14:textId="77777777" w:rsidR="00DF724D" w:rsidRPr="00D44342" w:rsidRDefault="00DF724D" w:rsidP="00DF724D">
      <w:pPr>
        <w:pStyle w:val="NormalBold"/>
      </w:pPr>
      <w:r w:rsidRPr="00D44342">
        <w:rPr>
          <w:rStyle w:val="HideTWBExt"/>
          <w:b w:val="0"/>
        </w:rPr>
        <w:t>&lt;RepeatBlock-By&gt;&lt;Members&gt;</w:t>
      </w:r>
      <w:r w:rsidRPr="00D44342">
        <w:t>Massimiliano Salini</w:t>
      </w:r>
      <w:r w:rsidRPr="00D44342">
        <w:rPr>
          <w:rStyle w:val="HideTWBExt"/>
          <w:b w:val="0"/>
        </w:rPr>
        <w:t>&lt;/Members&gt;</w:t>
      </w:r>
    </w:p>
    <w:p w14:paraId="5EE71FA2" w14:textId="77777777" w:rsidR="00DF724D" w:rsidRPr="00D44342" w:rsidRDefault="00DF724D" w:rsidP="00DF724D">
      <w:pPr>
        <w:pStyle w:val="NormalBold"/>
      </w:pPr>
      <w:r w:rsidRPr="00D44342">
        <w:rPr>
          <w:rStyle w:val="HideTWBExt"/>
          <w:b w:val="0"/>
        </w:rPr>
        <w:t>&lt;/RepeatBlock-By&gt;</w:t>
      </w:r>
    </w:p>
    <w:p w14:paraId="63B57D77"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449B227C" w14:textId="77777777" w:rsidR="00DF724D" w:rsidRPr="00D44342" w:rsidRDefault="00DF724D" w:rsidP="00DF724D">
      <w:pPr>
        <w:pStyle w:val="NormalBold"/>
      </w:pPr>
      <w:r w:rsidRPr="00D44342">
        <w:rPr>
          <w:rStyle w:val="HideTWBExt"/>
          <w:b w:val="0"/>
        </w:rPr>
        <w:t>&lt;Article&gt;</w:t>
      </w:r>
      <w:r w:rsidRPr="00D44342">
        <w:t>Paragrafo 19 quater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4093BCF" w14:textId="77777777" w:rsidTr="00301803">
        <w:trPr>
          <w:trHeight w:hRule="exact" w:val="240"/>
          <w:jc w:val="center"/>
        </w:trPr>
        <w:tc>
          <w:tcPr>
            <w:tcW w:w="9752" w:type="dxa"/>
            <w:gridSpan w:val="2"/>
            <w:tcBorders>
              <w:top w:val="nil"/>
              <w:left w:val="nil"/>
              <w:bottom w:val="nil"/>
              <w:right w:val="nil"/>
            </w:tcBorders>
          </w:tcPr>
          <w:p w14:paraId="0E86CA3D" w14:textId="77777777" w:rsidR="00DF724D" w:rsidRPr="00D44342" w:rsidRDefault="00DF724D" w:rsidP="00301803"/>
        </w:tc>
      </w:tr>
      <w:tr w:rsidR="00DF724D" w:rsidRPr="00D44342" w14:paraId="0460C9AB" w14:textId="77777777" w:rsidTr="00301803">
        <w:trPr>
          <w:trHeight w:val="240"/>
          <w:jc w:val="center"/>
        </w:trPr>
        <w:tc>
          <w:tcPr>
            <w:tcW w:w="4876" w:type="dxa"/>
            <w:tcBorders>
              <w:top w:val="nil"/>
              <w:left w:val="nil"/>
              <w:bottom w:val="nil"/>
              <w:right w:val="nil"/>
            </w:tcBorders>
          </w:tcPr>
          <w:p w14:paraId="51485023"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5E3723AF" w14:textId="77777777" w:rsidR="00DF724D" w:rsidRPr="00D44342" w:rsidRDefault="00DF724D" w:rsidP="00301803">
            <w:pPr>
              <w:pStyle w:val="AmColumnHeading"/>
            </w:pPr>
            <w:r w:rsidRPr="00D44342">
              <w:t>Emendamento</w:t>
            </w:r>
          </w:p>
        </w:tc>
      </w:tr>
      <w:tr w:rsidR="00DF724D" w:rsidRPr="00D44342" w14:paraId="3696DDA5" w14:textId="77777777" w:rsidTr="00301803">
        <w:trPr>
          <w:jc w:val="center"/>
        </w:trPr>
        <w:tc>
          <w:tcPr>
            <w:tcW w:w="4876" w:type="dxa"/>
            <w:tcBorders>
              <w:top w:val="nil"/>
              <w:left w:val="nil"/>
              <w:bottom w:val="nil"/>
              <w:right w:val="nil"/>
            </w:tcBorders>
          </w:tcPr>
          <w:p w14:paraId="1025577A" w14:textId="77777777" w:rsidR="00DF724D" w:rsidRPr="00D44342" w:rsidRDefault="00DF724D" w:rsidP="00301803">
            <w:pPr>
              <w:pStyle w:val="Normal6a"/>
            </w:pPr>
          </w:p>
        </w:tc>
        <w:tc>
          <w:tcPr>
            <w:tcW w:w="4876" w:type="dxa"/>
            <w:tcBorders>
              <w:top w:val="nil"/>
              <w:left w:val="nil"/>
              <w:bottom w:val="nil"/>
              <w:right w:val="nil"/>
            </w:tcBorders>
          </w:tcPr>
          <w:p w14:paraId="03999933" w14:textId="77777777" w:rsidR="00DF724D" w:rsidRPr="00D44342" w:rsidRDefault="00DF724D" w:rsidP="00301803">
            <w:pPr>
              <w:pStyle w:val="Normal6a"/>
            </w:pPr>
            <w:r w:rsidRPr="00D44342">
              <w:rPr>
                <w:b/>
                <w:i/>
              </w:rPr>
              <w:t>19 quater.</w:t>
            </w:r>
            <w:r w:rsidRPr="00D44342">
              <w:tab/>
            </w:r>
            <w:r w:rsidRPr="00D44342">
              <w:rPr>
                <w:b/>
                <w:i/>
              </w:rPr>
              <w:t>sottolinea il potenziale della produzione di energia rinnovabile offshore nel Mar Mediterraneo, data la sua vicinanza geografica al continente europeo, le sue estese coste e la combinazione di risorse eoliche e solari;</w:t>
            </w:r>
          </w:p>
        </w:tc>
      </w:tr>
    </w:tbl>
    <w:p w14:paraId="54C1CB8C"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29AA9413" w14:textId="77777777" w:rsidR="00DF724D" w:rsidRPr="00D44342" w:rsidRDefault="00DF724D" w:rsidP="00DF724D">
      <w:r w:rsidRPr="00D44342">
        <w:rPr>
          <w:rStyle w:val="HideTWBExt"/>
        </w:rPr>
        <w:t>&lt;/Amend&gt;</w:t>
      </w:r>
    </w:p>
    <w:p w14:paraId="25A1E2AC"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376</w:t>
      </w:r>
      <w:r w:rsidRPr="00D44342">
        <w:rPr>
          <w:rStyle w:val="HideTWBExt"/>
          <w:b w:val="0"/>
        </w:rPr>
        <w:t>&lt;/NumAm&gt;</w:t>
      </w:r>
    </w:p>
    <w:p w14:paraId="4E81B348" w14:textId="77777777" w:rsidR="00DF724D" w:rsidRPr="00D44342" w:rsidRDefault="00DF724D" w:rsidP="00DF724D">
      <w:pPr>
        <w:pStyle w:val="NormalBold"/>
      </w:pPr>
      <w:r w:rsidRPr="00D44342">
        <w:rPr>
          <w:rStyle w:val="HideTWBExt"/>
          <w:b w:val="0"/>
        </w:rPr>
        <w:t>&lt;RepeatBlock-By&gt;&lt;Members&gt;</w:t>
      </w:r>
      <w:r w:rsidRPr="00D44342">
        <w:t>Massimiliano Salini</w:t>
      </w:r>
      <w:r w:rsidRPr="00D44342">
        <w:rPr>
          <w:rStyle w:val="HideTWBExt"/>
          <w:b w:val="0"/>
        </w:rPr>
        <w:t>&lt;/Members&gt;</w:t>
      </w:r>
    </w:p>
    <w:p w14:paraId="60C79FFB" w14:textId="77777777" w:rsidR="00DF724D" w:rsidRPr="00D44342" w:rsidRDefault="00DF724D" w:rsidP="00DF724D">
      <w:pPr>
        <w:pStyle w:val="NormalBold"/>
      </w:pPr>
      <w:r w:rsidRPr="00D44342">
        <w:rPr>
          <w:rStyle w:val="HideTWBExt"/>
          <w:b w:val="0"/>
        </w:rPr>
        <w:t>&lt;/RepeatBlock-By&gt;</w:t>
      </w:r>
    </w:p>
    <w:p w14:paraId="65513D51"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78AA4428" w14:textId="77777777" w:rsidR="00DF724D" w:rsidRPr="00D44342" w:rsidRDefault="00DF724D" w:rsidP="00DF724D">
      <w:pPr>
        <w:pStyle w:val="NormalBold"/>
      </w:pPr>
      <w:r w:rsidRPr="00D44342">
        <w:rPr>
          <w:rStyle w:val="HideTWBExt"/>
          <w:b w:val="0"/>
        </w:rPr>
        <w:t>&lt;Article&gt;</w:t>
      </w:r>
      <w:r w:rsidRPr="00D44342">
        <w:t>Paragrafo 19 quinquies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7227D6B6" w14:textId="77777777" w:rsidTr="00301803">
        <w:trPr>
          <w:trHeight w:hRule="exact" w:val="240"/>
          <w:jc w:val="center"/>
        </w:trPr>
        <w:tc>
          <w:tcPr>
            <w:tcW w:w="9752" w:type="dxa"/>
            <w:gridSpan w:val="2"/>
            <w:tcBorders>
              <w:top w:val="nil"/>
              <w:left w:val="nil"/>
              <w:bottom w:val="nil"/>
              <w:right w:val="nil"/>
            </w:tcBorders>
          </w:tcPr>
          <w:p w14:paraId="3705BCC6" w14:textId="77777777" w:rsidR="00DF724D" w:rsidRPr="00D44342" w:rsidRDefault="00DF724D" w:rsidP="00301803"/>
        </w:tc>
      </w:tr>
      <w:tr w:rsidR="00DF724D" w:rsidRPr="00D44342" w14:paraId="27E1E9E8" w14:textId="77777777" w:rsidTr="00301803">
        <w:trPr>
          <w:trHeight w:val="240"/>
          <w:jc w:val="center"/>
        </w:trPr>
        <w:tc>
          <w:tcPr>
            <w:tcW w:w="4876" w:type="dxa"/>
            <w:tcBorders>
              <w:top w:val="nil"/>
              <w:left w:val="nil"/>
              <w:bottom w:val="nil"/>
              <w:right w:val="nil"/>
            </w:tcBorders>
          </w:tcPr>
          <w:p w14:paraId="7D64FBB3"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618FE56" w14:textId="77777777" w:rsidR="00DF724D" w:rsidRPr="00D44342" w:rsidRDefault="00DF724D" w:rsidP="00301803">
            <w:pPr>
              <w:pStyle w:val="AmColumnHeading"/>
            </w:pPr>
            <w:r w:rsidRPr="00D44342">
              <w:t>Emendamento</w:t>
            </w:r>
          </w:p>
        </w:tc>
      </w:tr>
      <w:tr w:rsidR="00DF724D" w:rsidRPr="00D44342" w14:paraId="62256EE1" w14:textId="77777777" w:rsidTr="00301803">
        <w:trPr>
          <w:jc w:val="center"/>
        </w:trPr>
        <w:tc>
          <w:tcPr>
            <w:tcW w:w="4876" w:type="dxa"/>
            <w:tcBorders>
              <w:top w:val="nil"/>
              <w:left w:val="nil"/>
              <w:bottom w:val="nil"/>
              <w:right w:val="nil"/>
            </w:tcBorders>
          </w:tcPr>
          <w:p w14:paraId="20D739C2" w14:textId="77777777" w:rsidR="00DF724D" w:rsidRPr="00D44342" w:rsidRDefault="00DF724D" w:rsidP="00301803">
            <w:pPr>
              <w:pStyle w:val="Normal6a"/>
            </w:pPr>
          </w:p>
        </w:tc>
        <w:tc>
          <w:tcPr>
            <w:tcW w:w="4876" w:type="dxa"/>
            <w:tcBorders>
              <w:top w:val="nil"/>
              <w:left w:val="nil"/>
              <w:bottom w:val="nil"/>
              <w:right w:val="nil"/>
            </w:tcBorders>
          </w:tcPr>
          <w:p w14:paraId="7BCF7E19" w14:textId="77777777" w:rsidR="00DF724D" w:rsidRPr="00D44342" w:rsidRDefault="00DF724D" w:rsidP="00301803">
            <w:pPr>
              <w:pStyle w:val="Normal6a"/>
            </w:pPr>
            <w:r w:rsidRPr="00D44342">
              <w:rPr>
                <w:b/>
                <w:i/>
              </w:rPr>
              <w:t>19 quinquies.</w:t>
            </w:r>
            <w:r w:rsidRPr="00D44342">
              <w:tab/>
            </w:r>
            <w:r w:rsidRPr="00D44342">
              <w:rPr>
                <w:b/>
                <w:i/>
              </w:rPr>
              <w:t>invita a esplorare le potenziali sinergie ed evitare qualsiasi ridondanza tra le iniziative previste dal patto e quelle contemplate nella strategia Global Gateway dell'UE; incoraggia una valutazione approfondita delle complementarità tra le varie iniziative e la razionalizzazione delle risorse esistenti; sottolinea l'importanza di una comunicazione chiara tra i diversi portatori di interessi e di un coordinamento tra soggetti istituzionali e del settore privato;</w:t>
            </w:r>
          </w:p>
        </w:tc>
      </w:tr>
    </w:tbl>
    <w:p w14:paraId="511B99DC"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2AEA6AE2" w14:textId="77777777" w:rsidR="00DF724D" w:rsidRPr="00D44342" w:rsidRDefault="00DF724D" w:rsidP="00DF724D">
      <w:r w:rsidRPr="00D44342">
        <w:rPr>
          <w:rStyle w:val="HideTWBExt"/>
        </w:rPr>
        <w:t>&lt;/Amend&gt;</w:t>
      </w:r>
    </w:p>
    <w:p w14:paraId="282898D8"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377</w:t>
      </w:r>
      <w:r w:rsidRPr="00D44342">
        <w:rPr>
          <w:rStyle w:val="HideTWBExt"/>
          <w:b w:val="0"/>
        </w:rPr>
        <w:t>&lt;/NumAm&gt;</w:t>
      </w:r>
    </w:p>
    <w:p w14:paraId="387C6C56" w14:textId="77777777" w:rsidR="00DF724D" w:rsidRPr="00D44342" w:rsidRDefault="00DF724D" w:rsidP="00DF724D">
      <w:pPr>
        <w:pStyle w:val="NormalBold"/>
      </w:pPr>
      <w:r w:rsidRPr="00D44342">
        <w:rPr>
          <w:rStyle w:val="HideTWBExt"/>
          <w:b w:val="0"/>
        </w:rPr>
        <w:t>&lt;RepeatBlock-By&gt;&lt;Members&gt;</w:t>
      </w:r>
      <w:r w:rsidRPr="00D44342">
        <w:t>Massimiliano Salini</w:t>
      </w:r>
      <w:r w:rsidRPr="00D44342">
        <w:rPr>
          <w:rStyle w:val="HideTWBExt"/>
          <w:b w:val="0"/>
        </w:rPr>
        <w:t>&lt;/Members&gt;</w:t>
      </w:r>
    </w:p>
    <w:p w14:paraId="1854FF3A" w14:textId="77777777" w:rsidR="00DF724D" w:rsidRPr="00D44342" w:rsidRDefault="00DF724D" w:rsidP="00DF724D">
      <w:pPr>
        <w:pStyle w:val="NormalBold"/>
      </w:pPr>
      <w:r w:rsidRPr="00D44342">
        <w:rPr>
          <w:rStyle w:val="HideTWBExt"/>
          <w:b w:val="0"/>
        </w:rPr>
        <w:t>&lt;/RepeatBlock-By&gt;</w:t>
      </w:r>
    </w:p>
    <w:p w14:paraId="0FD021B3"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3EA98A66" w14:textId="77777777" w:rsidR="00DF724D" w:rsidRPr="00D44342" w:rsidRDefault="00DF724D" w:rsidP="00DF724D">
      <w:pPr>
        <w:pStyle w:val="NormalBold"/>
      </w:pPr>
      <w:r w:rsidRPr="00D44342">
        <w:rPr>
          <w:rStyle w:val="HideTWBExt"/>
          <w:b w:val="0"/>
        </w:rPr>
        <w:t>&lt;Article&gt;</w:t>
      </w:r>
      <w:r w:rsidRPr="00D44342">
        <w:t>Paragrafo 19 sexies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72901819" w14:textId="77777777" w:rsidTr="00301803">
        <w:trPr>
          <w:trHeight w:hRule="exact" w:val="240"/>
          <w:jc w:val="center"/>
        </w:trPr>
        <w:tc>
          <w:tcPr>
            <w:tcW w:w="9752" w:type="dxa"/>
            <w:gridSpan w:val="2"/>
            <w:tcBorders>
              <w:top w:val="nil"/>
              <w:left w:val="nil"/>
              <w:bottom w:val="nil"/>
              <w:right w:val="nil"/>
            </w:tcBorders>
          </w:tcPr>
          <w:p w14:paraId="092F31A4" w14:textId="77777777" w:rsidR="00DF724D" w:rsidRPr="00D44342" w:rsidRDefault="00DF724D" w:rsidP="00301803"/>
        </w:tc>
      </w:tr>
      <w:tr w:rsidR="00DF724D" w:rsidRPr="00D44342" w14:paraId="044B7AD4" w14:textId="77777777" w:rsidTr="00301803">
        <w:trPr>
          <w:trHeight w:val="240"/>
          <w:jc w:val="center"/>
        </w:trPr>
        <w:tc>
          <w:tcPr>
            <w:tcW w:w="4876" w:type="dxa"/>
            <w:tcBorders>
              <w:top w:val="nil"/>
              <w:left w:val="nil"/>
              <w:bottom w:val="nil"/>
              <w:right w:val="nil"/>
            </w:tcBorders>
          </w:tcPr>
          <w:p w14:paraId="1CF967C7"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70EF7F7" w14:textId="77777777" w:rsidR="00DF724D" w:rsidRPr="00D44342" w:rsidRDefault="00DF724D" w:rsidP="00301803">
            <w:pPr>
              <w:pStyle w:val="AmColumnHeading"/>
            </w:pPr>
            <w:r w:rsidRPr="00D44342">
              <w:t>Emendamento</w:t>
            </w:r>
          </w:p>
        </w:tc>
      </w:tr>
      <w:tr w:rsidR="00DF724D" w:rsidRPr="00D44342" w14:paraId="75D6E5F3" w14:textId="77777777" w:rsidTr="00301803">
        <w:trPr>
          <w:jc w:val="center"/>
        </w:trPr>
        <w:tc>
          <w:tcPr>
            <w:tcW w:w="4876" w:type="dxa"/>
            <w:tcBorders>
              <w:top w:val="nil"/>
              <w:left w:val="nil"/>
              <w:bottom w:val="nil"/>
              <w:right w:val="nil"/>
            </w:tcBorders>
          </w:tcPr>
          <w:p w14:paraId="5EB3BE0D" w14:textId="77777777" w:rsidR="00DF724D" w:rsidRPr="00D44342" w:rsidRDefault="00DF724D" w:rsidP="00301803">
            <w:pPr>
              <w:pStyle w:val="Normal6a"/>
            </w:pPr>
          </w:p>
        </w:tc>
        <w:tc>
          <w:tcPr>
            <w:tcW w:w="4876" w:type="dxa"/>
            <w:tcBorders>
              <w:top w:val="nil"/>
              <w:left w:val="nil"/>
              <w:bottom w:val="nil"/>
              <w:right w:val="nil"/>
            </w:tcBorders>
          </w:tcPr>
          <w:p w14:paraId="308EEAEA" w14:textId="77777777" w:rsidR="00DF724D" w:rsidRPr="00D44342" w:rsidRDefault="00DF724D" w:rsidP="00301803">
            <w:pPr>
              <w:pStyle w:val="Normal6a"/>
            </w:pPr>
            <w:r w:rsidRPr="00D44342">
              <w:rPr>
                <w:b/>
                <w:i/>
              </w:rPr>
              <w:t>19 sexies.</w:t>
            </w:r>
            <w:r w:rsidRPr="00D44342">
              <w:tab/>
            </w:r>
            <w:r w:rsidRPr="00D44342">
              <w:rPr>
                <w:b/>
                <w:i/>
              </w:rPr>
              <w:t>sottolinea il ruolo e il potenziale cruciali del gas naturale nella graduale transizione verso un Mediterraneo sostenibile per il futuro, includendo nel contempo anche la decarbonizzazione, la sicurezza e la competitività; </w:t>
            </w:r>
          </w:p>
        </w:tc>
      </w:tr>
    </w:tbl>
    <w:p w14:paraId="50409E67"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5A09AA76" w14:textId="77777777" w:rsidR="00DF724D" w:rsidRPr="00D44342" w:rsidRDefault="00DF724D" w:rsidP="00DF724D">
      <w:r w:rsidRPr="00D44342">
        <w:rPr>
          <w:rStyle w:val="HideTWBExt"/>
        </w:rPr>
        <w:t>&lt;/Amend&gt;</w:t>
      </w:r>
    </w:p>
    <w:p w14:paraId="0B0BE432"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378</w:t>
      </w:r>
      <w:r w:rsidRPr="00D44342">
        <w:rPr>
          <w:rStyle w:val="HideTWBExt"/>
          <w:b w:val="0"/>
        </w:rPr>
        <w:t>&lt;/NumAm&gt;</w:t>
      </w:r>
    </w:p>
    <w:p w14:paraId="623DF77A" w14:textId="77777777" w:rsidR="00DF724D" w:rsidRPr="00D44342" w:rsidRDefault="00DF724D" w:rsidP="00DF724D">
      <w:pPr>
        <w:pStyle w:val="NormalBold"/>
      </w:pPr>
      <w:r w:rsidRPr="00D44342">
        <w:rPr>
          <w:rStyle w:val="HideTWBExt"/>
          <w:b w:val="0"/>
        </w:rPr>
        <w:t>&lt;RepeatBlock-By&gt;&lt;Members&gt;</w:t>
      </w:r>
      <w:r w:rsidRPr="00D44342">
        <w:t>Massimiliano Salini</w:t>
      </w:r>
      <w:r w:rsidRPr="00D44342">
        <w:rPr>
          <w:rStyle w:val="HideTWBExt"/>
          <w:b w:val="0"/>
        </w:rPr>
        <w:t>&lt;/Members&gt;</w:t>
      </w:r>
    </w:p>
    <w:p w14:paraId="7E4BEEB0" w14:textId="77777777" w:rsidR="00DF724D" w:rsidRPr="00D44342" w:rsidRDefault="00DF724D" w:rsidP="00DF724D">
      <w:pPr>
        <w:pStyle w:val="NormalBold"/>
      </w:pPr>
      <w:r w:rsidRPr="00D44342">
        <w:rPr>
          <w:rStyle w:val="HideTWBExt"/>
          <w:b w:val="0"/>
        </w:rPr>
        <w:t>&lt;/RepeatBlock-By&gt;</w:t>
      </w:r>
    </w:p>
    <w:p w14:paraId="4210E14E"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1CA0417C" w14:textId="77777777" w:rsidR="00DF724D" w:rsidRPr="00D44342" w:rsidRDefault="00DF724D" w:rsidP="00DF724D">
      <w:pPr>
        <w:pStyle w:val="NormalBold"/>
      </w:pPr>
      <w:r w:rsidRPr="00D44342">
        <w:rPr>
          <w:rStyle w:val="HideTWBExt"/>
          <w:b w:val="0"/>
        </w:rPr>
        <w:t>&lt;Article&gt;</w:t>
      </w:r>
      <w:r w:rsidRPr="00D44342">
        <w:t>Paragrafo 19 septies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2E43883" w14:textId="77777777" w:rsidTr="00301803">
        <w:trPr>
          <w:trHeight w:hRule="exact" w:val="240"/>
          <w:jc w:val="center"/>
        </w:trPr>
        <w:tc>
          <w:tcPr>
            <w:tcW w:w="9752" w:type="dxa"/>
            <w:gridSpan w:val="2"/>
            <w:tcBorders>
              <w:top w:val="nil"/>
              <w:left w:val="nil"/>
              <w:bottom w:val="nil"/>
              <w:right w:val="nil"/>
            </w:tcBorders>
          </w:tcPr>
          <w:p w14:paraId="4AFCE4D9" w14:textId="77777777" w:rsidR="00DF724D" w:rsidRPr="00D44342" w:rsidRDefault="00DF724D" w:rsidP="00301803"/>
        </w:tc>
      </w:tr>
      <w:tr w:rsidR="00DF724D" w:rsidRPr="00D44342" w14:paraId="613D08C6" w14:textId="77777777" w:rsidTr="00301803">
        <w:trPr>
          <w:trHeight w:val="240"/>
          <w:jc w:val="center"/>
        </w:trPr>
        <w:tc>
          <w:tcPr>
            <w:tcW w:w="4876" w:type="dxa"/>
            <w:tcBorders>
              <w:top w:val="nil"/>
              <w:left w:val="nil"/>
              <w:bottom w:val="nil"/>
              <w:right w:val="nil"/>
            </w:tcBorders>
          </w:tcPr>
          <w:p w14:paraId="6858F811"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38319565" w14:textId="77777777" w:rsidR="00DF724D" w:rsidRPr="00D44342" w:rsidRDefault="00DF724D" w:rsidP="00301803">
            <w:pPr>
              <w:pStyle w:val="AmColumnHeading"/>
            </w:pPr>
            <w:r w:rsidRPr="00D44342">
              <w:t>Emendamento</w:t>
            </w:r>
          </w:p>
        </w:tc>
      </w:tr>
      <w:tr w:rsidR="00DF724D" w:rsidRPr="00D44342" w14:paraId="20F64718" w14:textId="77777777" w:rsidTr="00301803">
        <w:trPr>
          <w:jc w:val="center"/>
        </w:trPr>
        <w:tc>
          <w:tcPr>
            <w:tcW w:w="4876" w:type="dxa"/>
            <w:tcBorders>
              <w:top w:val="nil"/>
              <w:left w:val="nil"/>
              <w:bottom w:val="nil"/>
              <w:right w:val="nil"/>
            </w:tcBorders>
          </w:tcPr>
          <w:p w14:paraId="7D867FE6" w14:textId="77777777" w:rsidR="00DF724D" w:rsidRPr="00D44342" w:rsidRDefault="00DF724D" w:rsidP="00301803">
            <w:pPr>
              <w:pStyle w:val="Normal6a"/>
            </w:pPr>
          </w:p>
        </w:tc>
        <w:tc>
          <w:tcPr>
            <w:tcW w:w="4876" w:type="dxa"/>
            <w:tcBorders>
              <w:top w:val="nil"/>
              <w:left w:val="nil"/>
              <w:bottom w:val="nil"/>
              <w:right w:val="nil"/>
            </w:tcBorders>
          </w:tcPr>
          <w:p w14:paraId="2BE590F1" w14:textId="77777777" w:rsidR="00DF724D" w:rsidRPr="00D44342" w:rsidRDefault="00DF724D" w:rsidP="00301803">
            <w:pPr>
              <w:pStyle w:val="Normal6a"/>
            </w:pPr>
            <w:r w:rsidRPr="00D44342">
              <w:rPr>
                <w:b/>
                <w:i/>
              </w:rPr>
              <w:t>19 septies.</w:t>
            </w:r>
            <w:r w:rsidRPr="00D44342">
              <w:tab/>
            </w:r>
            <w:r w:rsidRPr="00D44342">
              <w:rPr>
                <w:b/>
                <w:i/>
              </w:rPr>
              <w:t>riconosce il ruolo strategico dei combustibili liquidi sostenibili a basse emissioni di carbonio quale pilastro fondamentale della transizione energetica nel Mediterraneo, basato sulla trasformazione delle infrastrutture di raffinazione, stoccaggio e distribuzione esistenti, contribuendo al contempo alla decarbonizzazione, alla sicurezza energetica, alla competitività industriale e all'integrazione economica in tutta la regione;</w:t>
            </w:r>
          </w:p>
        </w:tc>
      </w:tr>
    </w:tbl>
    <w:p w14:paraId="23121985"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0869C6D5" w14:textId="77777777" w:rsidR="00DF724D" w:rsidRPr="00D44342" w:rsidRDefault="00DF724D" w:rsidP="00DF724D">
      <w:r w:rsidRPr="00D44342">
        <w:rPr>
          <w:rStyle w:val="HideTWBExt"/>
        </w:rPr>
        <w:t>&lt;/Amend&gt;</w:t>
      </w:r>
    </w:p>
    <w:p w14:paraId="7A277597"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379</w:t>
      </w:r>
      <w:r w:rsidRPr="00D44342">
        <w:rPr>
          <w:rStyle w:val="HideTWBExt"/>
          <w:b w:val="0"/>
        </w:rPr>
        <w:t>&lt;/NumAm&gt;</w:t>
      </w:r>
    </w:p>
    <w:p w14:paraId="56D72DBF" w14:textId="77777777" w:rsidR="00DF724D" w:rsidRPr="00D44342" w:rsidRDefault="00DF724D" w:rsidP="00DF724D">
      <w:pPr>
        <w:pStyle w:val="NormalBold"/>
      </w:pPr>
      <w:r w:rsidRPr="00D44342">
        <w:rPr>
          <w:rStyle w:val="HideTWBExt"/>
          <w:b w:val="0"/>
        </w:rPr>
        <w:t>&lt;RepeatBlock-By&gt;&lt;Members&gt;</w:t>
      </w:r>
      <w:r w:rsidRPr="00D44342">
        <w:t>Massimiliano Salini</w:t>
      </w:r>
      <w:r w:rsidRPr="00D44342">
        <w:rPr>
          <w:rStyle w:val="HideTWBExt"/>
          <w:b w:val="0"/>
        </w:rPr>
        <w:t>&lt;/Members&gt;</w:t>
      </w:r>
    </w:p>
    <w:p w14:paraId="1802D706" w14:textId="77777777" w:rsidR="00DF724D" w:rsidRPr="00D44342" w:rsidRDefault="00DF724D" w:rsidP="00DF724D">
      <w:pPr>
        <w:pStyle w:val="NormalBold"/>
      </w:pPr>
      <w:r w:rsidRPr="00D44342">
        <w:rPr>
          <w:rStyle w:val="HideTWBExt"/>
          <w:b w:val="0"/>
        </w:rPr>
        <w:t>&lt;/RepeatBlock-By&gt;</w:t>
      </w:r>
    </w:p>
    <w:p w14:paraId="3FFFC477"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5220E76A" w14:textId="77777777" w:rsidR="00DF724D" w:rsidRPr="00D44342" w:rsidRDefault="00DF724D" w:rsidP="00DF724D">
      <w:pPr>
        <w:pStyle w:val="NormalBold"/>
      </w:pPr>
      <w:r w:rsidRPr="00D44342">
        <w:rPr>
          <w:rStyle w:val="HideTWBExt"/>
          <w:b w:val="0"/>
        </w:rPr>
        <w:t>&lt;Article&gt;</w:t>
      </w:r>
      <w:r w:rsidRPr="00D44342">
        <w:t>Paragrafo 19 octies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59AD1DAA" w14:textId="77777777" w:rsidTr="00301803">
        <w:trPr>
          <w:trHeight w:hRule="exact" w:val="240"/>
          <w:jc w:val="center"/>
        </w:trPr>
        <w:tc>
          <w:tcPr>
            <w:tcW w:w="9752" w:type="dxa"/>
            <w:gridSpan w:val="2"/>
            <w:tcBorders>
              <w:top w:val="nil"/>
              <w:left w:val="nil"/>
              <w:bottom w:val="nil"/>
              <w:right w:val="nil"/>
            </w:tcBorders>
          </w:tcPr>
          <w:p w14:paraId="535AB3B6" w14:textId="77777777" w:rsidR="00DF724D" w:rsidRPr="00D44342" w:rsidRDefault="00DF724D" w:rsidP="00301803"/>
        </w:tc>
      </w:tr>
      <w:tr w:rsidR="00DF724D" w:rsidRPr="00D44342" w14:paraId="5BF68D3E" w14:textId="77777777" w:rsidTr="00301803">
        <w:trPr>
          <w:trHeight w:val="240"/>
          <w:jc w:val="center"/>
        </w:trPr>
        <w:tc>
          <w:tcPr>
            <w:tcW w:w="4876" w:type="dxa"/>
            <w:tcBorders>
              <w:top w:val="nil"/>
              <w:left w:val="nil"/>
              <w:bottom w:val="nil"/>
              <w:right w:val="nil"/>
            </w:tcBorders>
          </w:tcPr>
          <w:p w14:paraId="6157E6B6"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043AB9CD" w14:textId="77777777" w:rsidR="00DF724D" w:rsidRPr="00D44342" w:rsidRDefault="00DF724D" w:rsidP="00301803">
            <w:pPr>
              <w:pStyle w:val="AmColumnHeading"/>
            </w:pPr>
            <w:r w:rsidRPr="00D44342">
              <w:t>Emendamento</w:t>
            </w:r>
          </w:p>
        </w:tc>
      </w:tr>
      <w:tr w:rsidR="00DF724D" w:rsidRPr="00D44342" w14:paraId="789ED304" w14:textId="77777777" w:rsidTr="00301803">
        <w:trPr>
          <w:jc w:val="center"/>
        </w:trPr>
        <w:tc>
          <w:tcPr>
            <w:tcW w:w="4876" w:type="dxa"/>
            <w:tcBorders>
              <w:top w:val="nil"/>
              <w:left w:val="nil"/>
              <w:bottom w:val="nil"/>
              <w:right w:val="nil"/>
            </w:tcBorders>
          </w:tcPr>
          <w:p w14:paraId="1C955DF7" w14:textId="77777777" w:rsidR="00DF724D" w:rsidRPr="00D44342" w:rsidRDefault="00DF724D" w:rsidP="00301803">
            <w:pPr>
              <w:pStyle w:val="Normal6a"/>
            </w:pPr>
          </w:p>
        </w:tc>
        <w:tc>
          <w:tcPr>
            <w:tcW w:w="4876" w:type="dxa"/>
            <w:tcBorders>
              <w:top w:val="nil"/>
              <w:left w:val="nil"/>
              <w:bottom w:val="nil"/>
              <w:right w:val="nil"/>
            </w:tcBorders>
          </w:tcPr>
          <w:p w14:paraId="2942896D" w14:textId="77777777" w:rsidR="00DF724D" w:rsidRPr="00D44342" w:rsidRDefault="00DF724D" w:rsidP="00301803">
            <w:pPr>
              <w:pStyle w:val="Normal6a"/>
            </w:pPr>
            <w:r w:rsidRPr="00D44342">
              <w:rPr>
                <w:b/>
                <w:i/>
              </w:rPr>
              <w:t>19 octies.</w:t>
            </w:r>
            <w:r w:rsidRPr="00D44342">
              <w:tab/>
            </w:r>
            <w:r w:rsidRPr="00D44342">
              <w:rPr>
                <w:b/>
                <w:i/>
              </w:rPr>
              <w:t>sostiene l'istituzione di normative nazionali e di regimi di sostegno per promuovere la diffusione della CCUS come tecnologia chiave per la decarbonizzazione dell'energia e dell'industria;</w:t>
            </w:r>
          </w:p>
        </w:tc>
      </w:tr>
    </w:tbl>
    <w:p w14:paraId="0012380B"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55FCAD93" w14:textId="77777777" w:rsidR="00DF724D" w:rsidRPr="00D44342" w:rsidRDefault="00DF724D" w:rsidP="00DF724D">
      <w:r w:rsidRPr="00D44342">
        <w:rPr>
          <w:rStyle w:val="HideTWBExt"/>
        </w:rPr>
        <w:t>&lt;/Amend&gt;</w:t>
      </w:r>
    </w:p>
    <w:p w14:paraId="1CB91797"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380</w:t>
      </w:r>
      <w:r w:rsidRPr="00D44342">
        <w:rPr>
          <w:rStyle w:val="HideTWBExt"/>
          <w:b w:val="0"/>
        </w:rPr>
        <w:t>&lt;/NumAm&gt;</w:t>
      </w:r>
    </w:p>
    <w:p w14:paraId="03CACE0E" w14:textId="77777777" w:rsidR="00DF724D" w:rsidRPr="00D44342" w:rsidRDefault="00DF724D" w:rsidP="00DF724D">
      <w:pPr>
        <w:pStyle w:val="NormalBold"/>
      </w:pPr>
      <w:r w:rsidRPr="00D44342">
        <w:rPr>
          <w:rStyle w:val="HideTWBExt"/>
          <w:b w:val="0"/>
        </w:rPr>
        <w:t>&lt;RepeatBlock-By&gt;&lt;Members&gt;</w:t>
      </w:r>
      <w:r w:rsidRPr="00D44342">
        <w:t>Massimiliano Salini</w:t>
      </w:r>
      <w:r w:rsidRPr="00D44342">
        <w:rPr>
          <w:rStyle w:val="HideTWBExt"/>
          <w:b w:val="0"/>
        </w:rPr>
        <w:t>&lt;/Members&gt;</w:t>
      </w:r>
    </w:p>
    <w:p w14:paraId="164FAC88" w14:textId="77777777" w:rsidR="00DF724D" w:rsidRPr="00D44342" w:rsidRDefault="00DF724D" w:rsidP="00DF724D">
      <w:pPr>
        <w:pStyle w:val="NormalBold"/>
      </w:pPr>
      <w:r w:rsidRPr="00D44342">
        <w:rPr>
          <w:rStyle w:val="HideTWBExt"/>
          <w:b w:val="0"/>
        </w:rPr>
        <w:t>&lt;/RepeatBlock-By&gt;</w:t>
      </w:r>
    </w:p>
    <w:p w14:paraId="099A8ECA"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09648366" w14:textId="77777777" w:rsidR="00DF724D" w:rsidRPr="00D44342" w:rsidRDefault="00DF724D" w:rsidP="00DF724D">
      <w:pPr>
        <w:pStyle w:val="NormalBold"/>
      </w:pPr>
      <w:r w:rsidRPr="00D44342">
        <w:rPr>
          <w:rStyle w:val="HideTWBExt"/>
          <w:b w:val="0"/>
        </w:rPr>
        <w:t>&lt;Article&gt;</w:t>
      </w:r>
      <w:r w:rsidRPr="00D44342">
        <w:t>Paragrafo 19 nonies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D4FDA56" w14:textId="77777777" w:rsidTr="00301803">
        <w:trPr>
          <w:trHeight w:hRule="exact" w:val="240"/>
          <w:jc w:val="center"/>
        </w:trPr>
        <w:tc>
          <w:tcPr>
            <w:tcW w:w="9752" w:type="dxa"/>
            <w:gridSpan w:val="2"/>
            <w:tcBorders>
              <w:top w:val="nil"/>
              <w:left w:val="nil"/>
              <w:bottom w:val="nil"/>
              <w:right w:val="nil"/>
            </w:tcBorders>
          </w:tcPr>
          <w:p w14:paraId="70119361" w14:textId="77777777" w:rsidR="00DF724D" w:rsidRPr="00D44342" w:rsidRDefault="00DF724D" w:rsidP="00301803"/>
        </w:tc>
      </w:tr>
      <w:tr w:rsidR="00DF724D" w:rsidRPr="00D44342" w14:paraId="18CAA9DD" w14:textId="77777777" w:rsidTr="00301803">
        <w:trPr>
          <w:trHeight w:val="240"/>
          <w:jc w:val="center"/>
        </w:trPr>
        <w:tc>
          <w:tcPr>
            <w:tcW w:w="4876" w:type="dxa"/>
            <w:tcBorders>
              <w:top w:val="nil"/>
              <w:left w:val="nil"/>
              <w:bottom w:val="nil"/>
              <w:right w:val="nil"/>
            </w:tcBorders>
          </w:tcPr>
          <w:p w14:paraId="2B77F6E0"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3446BCED" w14:textId="77777777" w:rsidR="00DF724D" w:rsidRPr="00D44342" w:rsidRDefault="00DF724D" w:rsidP="00301803">
            <w:pPr>
              <w:pStyle w:val="AmColumnHeading"/>
            </w:pPr>
            <w:r w:rsidRPr="00D44342">
              <w:t>Emendamento</w:t>
            </w:r>
          </w:p>
        </w:tc>
      </w:tr>
      <w:tr w:rsidR="00DF724D" w:rsidRPr="00D44342" w14:paraId="7469BD15" w14:textId="77777777" w:rsidTr="00301803">
        <w:trPr>
          <w:jc w:val="center"/>
        </w:trPr>
        <w:tc>
          <w:tcPr>
            <w:tcW w:w="4876" w:type="dxa"/>
            <w:tcBorders>
              <w:top w:val="nil"/>
              <w:left w:val="nil"/>
              <w:bottom w:val="nil"/>
              <w:right w:val="nil"/>
            </w:tcBorders>
          </w:tcPr>
          <w:p w14:paraId="31E34DFD" w14:textId="77777777" w:rsidR="00DF724D" w:rsidRPr="00D44342" w:rsidRDefault="00DF724D" w:rsidP="00301803">
            <w:pPr>
              <w:pStyle w:val="Normal6a"/>
            </w:pPr>
          </w:p>
        </w:tc>
        <w:tc>
          <w:tcPr>
            <w:tcW w:w="4876" w:type="dxa"/>
            <w:tcBorders>
              <w:top w:val="nil"/>
              <w:left w:val="nil"/>
              <w:bottom w:val="nil"/>
              <w:right w:val="nil"/>
            </w:tcBorders>
          </w:tcPr>
          <w:p w14:paraId="7833C06B" w14:textId="77777777" w:rsidR="00DF724D" w:rsidRPr="00D44342" w:rsidRDefault="00DF724D" w:rsidP="00301803">
            <w:pPr>
              <w:pStyle w:val="Normal6a"/>
            </w:pPr>
            <w:r w:rsidRPr="00D44342">
              <w:rPr>
                <w:b/>
                <w:i/>
              </w:rPr>
              <w:t>19 nonies.</w:t>
            </w:r>
            <w:r w:rsidRPr="00D44342">
              <w:tab/>
            </w:r>
            <w:r w:rsidRPr="00D44342">
              <w:rPr>
                <w:b/>
                <w:i/>
              </w:rPr>
              <w:t>ritiene necessario rafforzare il ruolo strategico della regione quale polo per le materie prime critiche essenziali per la transizione energetica promuovendo catene del valore sicure, diversificate e sostenibili con i partner locali e internazionali;</w:t>
            </w:r>
          </w:p>
        </w:tc>
      </w:tr>
    </w:tbl>
    <w:p w14:paraId="1787C458"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4E84253B" w14:textId="77777777" w:rsidR="00DF724D" w:rsidRPr="00D44342" w:rsidRDefault="00DF724D" w:rsidP="00DF724D">
      <w:r w:rsidRPr="00D44342">
        <w:rPr>
          <w:rStyle w:val="HideTWBExt"/>
        </w:rPr>
        <w:t>&lt;/Amend&gt;</w:t>
      </w:r>
    </w:p>
    <w:p w14:paraId="2E98951F"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381</w:t>
      </w:r>
      <w:r w:rsidRPr="00D44342">
        <w:rPr>
          <w:rStyle w:val="HideTWBExt"/>
          <w:b w:val="0"/>
        </w:rPr>
        <w:t>&lt;/NumAm&gt;</w:t>
      </w:r>
    </w:p>
    <w:p w14:paraId="2E9D922A" w14:textId="77777777" w:rsidR="00DF724D" w:rsidRPr="00D44342" w:rsidRDefault="00DF724D" w:rsidP="00DF724D">
      <w:pPr>
        <w:pStyle w:val="NormalBold"/>
      </w:pPr>
      <w:r w:rsidRPr="00D44342">
        <w:rPr>
          <w:rStyle w:val="HideTWBExt"/>
          <w:b w:val="0"/>
        </w:rPr>
        <w:t>&lt;RepeatBlock-By&gt;&lt;Members&gt;</w:t>
      </w:r>
      <w:r w:rsidRPr="00D44342">
        <w:t>Željana Zovko</w:t>
      </w:r>
      <w:r w:rsidRPr="00D44342">
        <w:rPr>
          <w:rStyle w:val="HideTWBExt"/>
          <w:b w:val="0"/>
        </w:rPr>
        <w:t>&lt;/Members&gt;</w:t>
      </w:r>
    </w:p>
    <w:p w14:paraId="6DFD2F2B" w14:textId="77777777" w:rsidR="00DF724D" w:rsidRPr="00D44342" w:rsidRDefault="00DF724D" w:rsidP="00DF724D">
      <w:pPr>
        <w:pStyle w:val="NormalBold"/>
      </w:pPr>
      <w:r w:rsidRPr="00D44342">
        <w:rPr>
          <w:rStyle w:val="HideTWBExt"/>
          <w:b w:val="0"/>
        </w:rPr>
        <w:t>&lt;/RepeatBlock-By&gt;</w:t>
      </w:r>
    </w:p>
    <w:p w14:paraId="250783A0"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2C516678" w14:textId="77777777" w:rsidR="00DF724D" w:rsidRPr="00D44342" w:rsidRDefault="00DF724D" w:rsidP="00DF724D">
      <w:pPr>
        <w:pStyle w:val="NormalBold"/>
      </w:pPr>
      <w:r w:rsidRPr="00D44342">
        <w:rPr>
          <w:rStyle w:val="HideTWBExt"/>
          <w:b w:val="0"/>
        </w:rPr>
        <w:t>&lt;Article&gt;</w:t>
      </w:r>
      <w:r w:rsidRPr="00D44342">
        <w:t>Paragrafo 20</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0682125F" w14:textId="77777777" w:rsidTr="00301803">
        <w:trPr>
          <w:trHeight w:hRule="exact" w:val="240"/>
          <w:jc w:val="center"/>
        </w:trPr>
        <w:tc>
          <w:tcPr>
            <w:tcW w:w="9752" w:type="dxa"/>
            <w:gridSpan w:val="2"/>
            <w:tcBorders>
              <w:top w:val="nil"/>
              <w:left w:val="nil"/>
              <w:bottom w:val="nil"/>
              <w:right w:val="nil"/>
            </w:tcBorders>
          </w:tcPr>
          <w:p w14:paraId="49D4DF29" w14:textId="77777777" w:rsidR="00DF724D" w:rsidRPr="00D44342" w:rsidRDefault="00DF724D" w:rsidP="00301803"/>
        </w:tc>
      </w:tr>
      <w:tr w:rsidR="00DF724D" w:rsidRPr="00D44342" w14:paraId="2233B14A" w14:textId="77777777" w:rsidTr="00301803">
        <w:trPr>
          <w:trHeight w:val="240"/>
          <w:jc w:val="center"/>
        </w:trPr>
        <w:tc>
          <w:tcPr>
            <w:tcW w:w="4876" w:type="dxa"/>
            <w:tcBorders>
              <w:top w:val="nil"/>
              <w:left w:val="nil"/>
              <w:bottom w:val="nil"/>
              <w:right w:val="nil"/>
            </w:tcBorders>
          </w:tcPr>
          <w:p w14:paraId="47077E42"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05838937" w14:textId="77777777" w:rsidR="00DF724D" w:rsidRPr="00D44342" w:rsidRDefault="00DF724D" w:rsidP="00301803">
            <w:pPr>
              <w:pStyle w:val="AmColumnHeading"/>
            </w:pPr>
            <w:r w:rsidRPr="00D44342">
              <w:t>Emendamento</w:t>
            </w:r>
          </w:p>
        </w:tc>
      </w:tr>
      <w:tr w:rsidR="00DF724D" w:rsidRPr="00D44342" w14:paraId="629895E5" w14:textId="77777777" w:rsidTr="00301803">
        <w:trPr>
          <w:jc w:val="center"/>
        </w:trPr>
        <w:tc>
          <w:tcPr>
            <w:tcW w:w="4876" w:type="dxa"/>
            <w:tcBorders>
              <w:top w:val="nil"/>
              <w:left w:val="nil"/>
              <w:bottom w:val="nil"/>
              <w:right w:val="nil"/>
            </w:tcBorders>
          </w:tcPr>
          <w:p w14:paraId="3425211A" w14:textId="77777777" w:rsidR="00DF724D" w:rsidRPr="00D44342" w:rsidRDefault="00DF724D" w:rsidP="00301803">
            <w:pPr>
              <w:pStyle w:val="Normal6a"/>
            </w:pPr>
            <w:r w:rsidRPr="00D44342">
              <w:t>20.</w:t>
            </w:r>
            <w:r w:rsidRPr="00D44342">
              <w:tab/>
              <w:t>sottolinea l'importanza dell'economia blu quale motore fondamentale dello sviluppo sostenibile e della creazione di posti di lavoro nel Mediterraneo;</w:t>
            </w:r>
          </w:p>
        </w:tc>
        <w:tc>
          <w:tcPr>
            <w:tcW w:w="4876" w:type="dxa"/>
            <w:tcBorders>
              <w:top w:val="nil"/>
              <w:left w:val="nil"/>
              <w:bottom w:val="nil"/>
              <w:right w:val="nil"/>
            </w:tcBorders>
          </w:tcPr>
          <w:p w14:paraId="0F73A549" w14:textId="77777777" w:rsidR="00DF724D" w:rsidRPr="00D44342" w:rsidRDefault="00DF724D" w:rsidP="00301803">
            <w:pPr>
              <w:pStyle w:val="Normal6a"/>
            </w:pPr>
            <w:r w:rsidRPr="00D44342">
              <w:t>20.</w:t>
            </w:r>
            <w:r w:rsidRPr="00D44342">
              <w:tab/>
              <w:t>sottolinea l'importanza dell'economia blu quale motore fondamentale dello sviluppo sostenibile e della creazione di posti di lavoro nel Mediterraneo;</w:t>
            </w:r>
            <w:r w:rsidRPr="00D44342">
              <w:rPr>
                <w:b/>
                <w:i/>
              </w:rPr>
              <w:t> riconosce l'importanza di promuovere la cooperazione regionale nei settori della sicurezza marittima, della tutela dell'ambiente e dello sviluppo sostenibile dell'economia blu; invita la Commissione, in stretta collaborazione con l'Unione per il Mediterraneo e altri organismi regionali pertinenti, a dare priorità all'attuazione del patto e ad attingere all'esperienza e alle migliori pratiche delle precedenti iniziative in materia, al fine di garantire benefici tangibili alle comunità costiere, con particolare attenzione ai giovani, alle donne, alle piccole e medie imprese, agli ecosistemi, alla sicurezza alimentare e alla resilienza economica in tutto il bacino del Mediterraneo e nella connessa regione del Mar Nero; chiede inoltre che il patto per il Mediterraneo sia utilizzato come quadro per una cooperazione rafforzata in materia di pesca sostenibile e come importante strumento per garantire condizioni di parità tra le flotte dell'UE e quelle di paesi terzi;</w:t>
            </w:r>
          </w:p>
        </w:tc>
      </w:tr>
    </w:tbl>
    <w:p w14:paraId="12BB4AC2"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362FC2C7" w14:textId="77777777" w:rsidR="00DF724D" w:rsidRPr="00D44342" w:rsidRDefault="00DF724D" w:rsidP="00DF724D">
      <w:r w:rsidRPr="00D44342">
        <w:rPr>
          <w:rStyle w:val="HideTWBExt"/>
        </w:rPr>
        <w:t>&lt;/Amend&gt;</w:t>
      </w:r>
    </w:p>
    <w:p w14:paraId="5110A472"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382</w:t>
      </w:r>
      <w:r w:rsidRPr="00D44342">
        <w:rPr>
          <w:rStyle w:val="HideTWBExt"/>
          <w:b w:val="0"/>
        </w:rPr>
        <w:t>&lt;/NumAm&gt;</w:t>
      </w:r>
    </w:p>
    <w:p w14:paraId="0681965D" w14:textId="77777777" w:rsidR="00DF724D" w:rsidRPr="00D44342" w:rsidRDefault="00DF724D" w:rsidP="00DF724D">
      <w:pPr>
        <w:pStyle w:val="NormalBold"/>
      </w:pPr>
      <w:r w:rsidRPr="00D44342">
        <w:rPr>
          <w:rStyle w:val="HideTWBExt"/>
          <w:b w:val="0"/>
        </w:rPr>
        <w:t>&lt;RepeatBlock-By&gt;&lt;Members&gt;</w:t>
      </w:r>
      <w:r w:rsidRPr="00D44342">
        <w:t>Massimiliano Salini</w:t>
      </w:r>
      <w:r w:rsidRPr="00D44342">
        <w:rPr>
          <w:rStyle w:val="HideTWBExt"/>
          <w:b w:val="0"/>
        </w:rPr>
        <w:t>&lt;/Members&gt;</w:t>
      </w:r>
    </w:p>
    <w:p w14:paraId="3472254F" w14:textId="77777777" w:rsidR="00DF724D" w:rsidRPr="00D44342" w:rsidRDefault="00DF724D" w:rsidP="00DF724D">
      <w:pPr>
        <w:pStyle w:val="NormalBold"/>
      </w:pPr>
      <w:r w:rsidRPr="00D44342">
        <w:rPr>
          <w:rStyle w:val="HideTWBExt"/>
          <w:b w:val="0"/>
        </w:rPr>
        <w:t>&lt;/RepeatBlock-By&gt;</w:t>
      </w:r>
    </w:p>
    <w:p w14:paraId="1A0E1208"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28D67794" w14:textId="77777777" w:rsidR="00DF724D" w:rsidRPr="00D44342" w:rsidRDefault="00DF724D" w:rsidP="00DF724D">
      <w:pPr>
        <w:pStyle w:val="NormalBold"/>
      </w:pPr>
      <w:r w:rsidRPr="00D44342">
        <w:rPr>
          <w:rStyle w:val="HideTWBExt"/>
          <w:b w:val="0"/>
        </w:rPr>
        <w:t>&lt;Article&gt;</w:t>
      </w:r>
      <w:r w:rsidRPr="00D44342">
        <w:t>Paragrafo 20</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54B0D952" w14:textId="77777777" w:rsidTr="00301803">
        <w:trPr>
          <w:trHeight w:hRule="exact" w:val="240"/>
          <w:jc w:val="center"/>
        </w:trPr>
        <w:tc>
          <w:tcPr>
            <w:tcW w:w="9752" w:type="dxa"/>
            <w:gridSpan w:val="2"/>
            <w:tcBorders>
              <w:top w:val="nil"/>
              <w:left w:val="nil"/>
              <w:bottom w:val="nil"/>
              <w:right w:val="nil"/>
            </w:tcBorders>
          </w:tcPr>
          <w:p w14:paraId="46B624DC" w14:textId="77777777" w:rsidR="00DF724D" w:rsidRPr="00D44342" w:rsidRDefault="00DF724D" w:rsidP="00301803"/>
        </w:tc>
      </w:tr>
      <w:tr w:rsidR="00DF724D" w:rsidRPr="00D44342" w14:paraId="115F0EC1" w14:textId="77777777" w:rsidTr="00301803">
        <w:trPr>
          <w:trHeight w:val="240"/>
          <w:jc w:val="center"/>
        </w:trPr>
        <w:tc>
          <w:tcPr>
            <w:tcW w:w="4876" w:type="dxa"/>
            <w:tcBorders>
              <w:top w:val="nil"/>
              <w:left w:val="nil"/>
              <w:bottom w:val="nil"/>
              <w:right w:val="nil"/>
            </w:tcBorders>
          </w:tcPr>
          <w:p w14:paraId="1F8E10FB"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82E4022" w14:textId="77777777" w:rsidR="00DF724D" w:rsidRPr="00D44342" w:rsidRDefault="00DF724D" w:rsidP="00301803">
            <w:pPr>
              <w:pStyle w:val="AmColumnHeading"/>
            </w:pPr>
            <w:r w:rsidRPr="00D44342">
              <w:t>Emendamento</w:t>
            </w:r>
          </w:p>
        </w:tc>
      </w:tr>
      <w:tr w:rsidR="00DF724D" w:rsidRPr="00D44342" w14:paraId="1EA24EA7" w14:textId="77777777" w:rsidTr="00301803">
        <w:trPr>
          <w:jc w:val="center"/>
        </w:trPr>
        <w:tc>
          <w:tcPr>
            <w:tcW w:w="4876" w:type="dxa"/>
            <w:tcBorders>
              <w:top w:val="nil"/>
              <w:left w:val="nil"/>
              <w:bottom w:val="nil"/>
              <w:right w:val="nil"/>
            </w:tcBorders>
          </w:tcPr>
          <w:p w14:paraId="06C5B0A6" w14:textId="77777777" w:rsidR="00DF724D" w:rsidRPr="00D44342" w:rsidRDefault="00DF724D" w:rsidP="00301803">
            <w:pPr>
              <w:pStyle w:val="Normal6a"/>
            </w:pPr>
            <w:r w:rsidRPr="00D44342">
              <w:t>20.</w:t>
            </w:r>
            <w:r w:rsidRPr="00D44342">
              <w:tab/>
              <w:t xml:space="preserve">sottolinea l'importanza dell'economia blu quale motore fondamentale dello sviluppo sostenibile </w:t>
            </w:r>
            <w:r w:rsidRPr="00D44342">
              <w:rPr>
                <w:b/>
                <w:i/>
              </w:rPr>
              <w:t>e</w:t>
            </w:r>
            <w:r w:rsidRPr="00D44342">
              <w:t xml:space="preserve"> della creazione di posti di lavoro nel Mediterraneo;</w:t>
            </w:r>
          </w:p>
        </w:tc>
        <w:tc>
          <w:tcPr>
            <w:tcW w:w="4876" w:type="dxa"/>
            <w:tcBorders>
              <w:top w:val="nil"/>
              <w:left w:val="nil"/>
              <w:bottom w:val="nil"/>
              <w:right w:val="nil"/>
            </w:tcBorders>
          </w:tcPr>
          <w:p w14:paraId="69167C10" w14:textId="77777777" w:rsidR="00DF724D" w:rsidRPr="00D44342" w:rsidRDefault="00DF724D" w:rsidP="00301803">
            <w:pPr>
              <w:pStyle w:val="Normal6a"/>
            </w:pPr>
            <w:r w:rsidRPr="00D44342">
              <w:t>20.</w:t>
            </w:r>
            <w:r w:rsidRPr="00D44342">
              <w:tab/>
              <w:t>sottolinea l'importanza dell'economia blu quale motore fondamentale dello sviluppo sostenibile</w:t>
            </w:r>
            <w:r w:rsidRPr="00D44342">
              <w:rPr>
                <w:b/>
                <w:i/>
              </w:rPr>
              <w:t>,</w:t>
            </w:r>
            <w:r w:rsidRPr="00D44342">
              <w:t xml:space="preserve"> della creazione di posti di lavoro </w:t>
            </w:r>
            <w:r w:rsidRPr="00D44342">
              <w:rPr>
                <w:b/>
                <w:i/>
              </w:rPr>
              <w:t>e della promozione delle comunità locali</w:t>
            </w:r>
            <w:r w:rsidRPr="00D44342">
              <w:t xml:space="preserve"> nel Mediterraneo;</w:t>
            </w:r>
            <w:r w:rsidRPr="00D44342">
              <w:rPr>
                <w:b/>
                <w:i/>
              </w:rPr>
              <w:t> ricorda che, secondo la relazione 2025 sull'economia blu dell'UE, l'economia blu dell'Unione europea, che comprende il trasporto marittimo, i porti, la cantieristica navale, la pesca e l'acquacoltura, l'energia offshore, la bioeconomia blu e il turismo costiero e insulare, ha generato circa 263 miliardi di EUR di valore aggiunto lordo e ha fornito occupazione a circa 4,9 milioni di persone nel 2023, costituendo così un pilastro strutturale dell'economia dell'Unione piuttosto che un settore di nicchia; auspica che il patto tenga debitamente conto di tale importanza strategica integrando l'economia blu come dimensione trasversale in tutti i suoi pilastri economici, ambientali e di connettività;</w:t>
            </w:r>
          </w:p>
        </w:tc>
      </w:tr>
    </w:tbl>
    <w:p w14:paraId="53B0122A"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24B5C9A0" w14:textId="77777777" w:rsidR="00DF724D" w:rsidRPr="00D44342" w:rsidRDefault="00DF724D" w:rsidP="00DF724D">
      <w:r w:rsidRPr="00D44342">
        <w:rPr>
          <w:rStyle w:val="HideTWBExt"/>
        </w:rPr>
        <w:t>&lt;/Amend&gt;</w:t>
      </w:r>
    </w:p>
    <w:p w14:paraId="34843282"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383</w:t>
      </w:r>
      <w:r w:rsidRPr="00D44342">
        <w:rPr>
          <w:rStyle w:val="HideTWBExt"/>
          <w:b w:val="0"/>
        </w:rPr>
        <w:t>&lt;/NumAm&gt;</w:t>
      </w:r>
    </w:p>
    <w:p w14:paraId="4E928057" w14:textId="77777777" w:rsidR="00DF724D" w:rsidRPr="00D44342" w:rsidRDefault="00DF724D" w:rsidP="00DF724D">
      <w:pPr>
        <w:pStyle w:val="NormalBold"/>
      </w:pPr>
      <w:r w:rsidRPr="00D44342">
        <w:rPr>
          <w:rStyle w:val="HideTWBExt"/>
          <w:b w:val="0"/>
        </w:rPr>
        <w:t>&lt;RepeatBlock-By&gt;&lt;Members&gt;</w:t>
      </w:r>
      <w:r w:rsidRPr="00D44342">
        <w:t>Giuseppe Lupo, Nicola Zingaretti</w:t>
      </w:r>
      <w:r w:rsidRPr="00D44342">
        <w:rPr>
          <w:rStyle w:val="HideTWBExt"/>
          <w:b w:val="0"/>
        </w:rPr>
        <w:t>&lt;/Members&gt;</w:t>
      </w:r>
    </w:p>
    <w:p w14:paraId="65525EA6" w14:textId="77777777" w:rsidR="00DF724D" w:rsidRPr="00D44342" w:rsidRDefault="00DF724D" w:rsidP="00DF724D">
      <w:pPr>
        <w:pStyle w:val="NormalBold"/>
      </w:pPr>
      <w:r w:rsidRPr="00D44342">
        <w:rPr>
          <w:rStyle w:val="HideTWBExt"/>
          <w:b w:val="0"/>
        </w:rPr>
        <w:t>&lt;/RepeatBlock-By&gt;</w:t>
      </w:r>
    </w:p>
    <w:p w14:paraId="2405E65D"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11635262" w14:textId="77777777" w:rsidR="00DF724D" w:rsidRPr="00D44342" w:rsidRDefault="00DF724D" w:rsidP="00DF724D">
      <w:pPr>
        <w:pStyle w:val="NormalBold"/>
      </w:pPr>
      <w:r w:rsidRPr="00D44342">
        <w:rPr>
          <w:rStyle w:val="HideTWBExt"/>
          <w:b w:val="0"/>
        </w:rPr>
        <w:t>&lt;Article&gt;</w:t>
      </w:r>
      <w:r w:rsidRPr="00D44342">
        <w:t>Paragrafo 20</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2DA48527" w14:textId="77777777" w:rsidTr="00301803">
        <w:trPr>
          <w:trHeight w:hRule="exact" w:val="240"/>
          <w:jc w:val="center"/>
        </w:trPr>
        <w:tc>
          <w:tcPr>
            <w:tcW w:w="9752" w:type="dxa"/>
            <w:gridSpan w:val="2"/>
            <w:tcBorders>
              <w:top w:val="nil"/>
              <w:left w:val="nil"/>
              <w:bottom w:val="nil"/>
              <w:right w:val="nil"/>
            </w:tcBorders>
          </w:tcPr>
          <w:p w14:paraId="2A5C2FDA" w14:textId="77777777" w:rsidR="00DF724D" w:rsidRPr="00D44342" w:rsidRDefault="00DF724D" w:rsidP="00301803"/>
        </w:tc>
      </w:tr>
      <w:tr w:rsidR="00DF724D" w:rsidRPr="00D44342" w14:paraId="4D7748AE" w14:textId="77777777" w:rsidTr="00301803">
        <w:trPr>
          <w:trHeight w:val="240"/>
          <w:jc w:val="center"/>
        </w:trPr>
        <w:tc>
          <w:tcPr>
            <w:tcW w:w="4876" w:type="dxa"/>
            <w:tcBorders>
              <w:top w:val="nil"/>
              <w:left w:val="nil"/>
              <w:bottom w:val="nil"/>
              <w:right w:val="nil"/>
            </w:tcBorders>
          </w:tcPr>
          <w:p w14:paraId="1B950389"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3EB5547E" w14:textId="77777777" w:rsidR="00DF724D" w:rsidRPr="00D44342" w:rsidRDefault="00DF724D" w:rsidP="00301803">
            <w:pPr>
              <w:pStyle w:val="AmColumnHeading"/>
            </w:pPr>
            <w:r w:rsidRPr="00D44342">
              <w:t>Emendamento</w:t>
            </w:r>
          </w:p>
        </w:tc>
      </w:tr>
      <w:tr w:rsidR="00DF724D" w:rsidRPr="00D44342" w14:paraId="5CAD0A5A" w14:textId="77777777" w:rsidTr="00301803">
        <w:trPr>
          <w:jc w:val="center"/>
        </w:trPr>
        <w:tc>
          <w:tcPr>
            <w:tcW w:w="4876" w:type="dxa"/>
            <w:tcBorders>
              <w:top w:val="nil"/>
              <w:left w:val="nil"/>
              <w:bottom w:val="nil"/>
              <w:right w:val="nil"/>
            </w:tcBorders>
          </w:tcPr>
          <w:p w14:paraId="742C0C0E" w14:textId="77777777" w:rsidR="00DF724D" w:rsidRPr="00D44342" w:rsidRDefault="00DF724D" w:rsidP="00301803">
            <w:pPr>
              <w:pStyle w:val="Normal6a"/>
            </w:pPr>
            <w:r w:rsidRPr="00D44342">
              <w:t>20.</w:t>
            </w:r>
            <w:r w:rsidRPr="00D44342">
              <w:tab/>
              <w:t>sottolinea l'importanza dell'economia blu quale motore fondamentale dello sviluppo sostenibile e della creazione di posti di lavoro nel Mediterraneo;</w:t>
            </w:r>
          </w:p>
        </w:tc>
        <w:tc>
          <w:tcPr>
            <w:tcW w:w="4876" w:type="dxa"/>
            <w:tcBorders>
              <w:top w:val="nil"/>
              <w:left w:val="nil"/>
              <w:bottom w:val="nil"/>
              <w:right w:val="nil"/>
            </w:tcBorders>
          </w:tcPr>
          <w:p w14:paraId="58D774EA" w14:textId="77777777" w:rsidR="00DF724D" w:rsidRPr="00D44342" w:rsidRDefault="00DF724D" w:rsidP="00301803">
            <w:pPr>
              <w:pStyle w:val="Normal6a"/>
            </w:pPr>
            <w:r w:rsidRPr="00D44342">
              <w:t>20.</w:t>
            </w:r>
            <w:r w:rsidRPr="00D44342">
              <w:tab/>
              <w:t xml:space="preserve">sottolinea l'importanza dell'economia blu quale motore fondamentale dello sviluppo sostenibile e della creazione di posti di lavoro nel Mediterraneo; </w:t>
            </w:r>
            <w:r w:rsidRPr="00D44342">
              <w:rPr>
                <w:b/>
                <w:i/>
              </w:rPr>
              <w:t>sottolinea, in particolare, il ruolo strategico della pesca e dell'acquacoltura sostenibili, soprattutto della pesca su piccola scala, nel garantire la sicurezza alimentare, preservare le comunità costiere e sostenere la resilienza socioeconomica delle isole e delle regioni marittime periferiche; chiede pertanto che il patto per il Mediterraneo includa un sostegno concreto ai pescatori e ai produttori dell'acquacoltura, compresi investimenti nella decarbonizzazione e nella modernizzazione della flotta, nella sicurezza e nelle condizioni di lavoro a bordo, nel ricambio generazionale, nell'equilibrio di genere, nell'innovazione e nel rafforzamento delle catene del valore locali, garantendo nel contempo condizioni di parità, reciprocità con i paesi terzi e una ferma lotta contro la pesca illegale, non dichiarata e non regolamentata;</w:t>
            </w:r>
          </w:p>
        </w:tc>
      </w:tr>
    </w:tbl>
    <w:p w14:paraId="7572F443"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561198D0" w14:textId="77777777" w:rsidR="00DF724D" w:rsidRPr="00D44342" w:rsidRDefault="00DF724D" w:rsidP="00DF724D">
      <w:r w:rsidRPr="00D44342">
        <w:rPr>
          <w:rStyle w:val="HideTWBExt"/>
        </w:rPr>
        <w:t>&lt;/Amend&gt;</w:t>
      </w:r>
    </w:p>
    <w:p w14:paraId="51E04117"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384</w:t>
      </w:r>
      <w:r w:rsidRPr="00D44342">
        <w:rPr>
          <w:rStyle w:val="HideTWBExt"/>
          <w:b w:val="0"/>
        </w:rPr>
        <w:t>&lt;/NumAm&gt;</w:t>
      </w:r>
    </w:p>
    <w:p w14:paraId="232DF0B0" w14:textId="77777777" w:rsidR="00DF724D" w:rsidRPr="00D44342" w:rsidRDefault="00DF724D" w:rsidP="00DF724D">
      <w:pPr>
        <w:pStyle w:val="NormalBold"/>
      </w:pPr>
      <w:r w:rsidRPr="00D44342">
        <w:rPr>
          <w:rStyle w:val="HideTWBExt"/>
          <w:b w:val="0"/>
        </w:rPr>
        <w:t>&lt;RepeatBlock-By&gt;&lt;Members&gt;</w:t>
      </w:r>
      <w:r w:rsidRPr="00D44342">
        <w:t>Nicola Zingaretti, Nacho Sánchez Amor, Yannis Maniatis, Elio Di Rupo, Marco Tarquinio, Matjaž Nemec, Marta Temido, Costas Mavrides</w:t>
      </w:r>
      <w:r w:rsidRPr="00D44342">
        <w:rPr>
          <w:rStyle w:val="HideTWBExt"/>
          <w:b w:val="0"/>
        </w:rPr>
        <w:t>&lt;/Members&gt;</w:t>
      </w:r>
    </w:p>
    <w:p w14:paraId="347767E8" w14:textId="77777777" w:rsidR="00DF724D" w:rsidRPr="00D44342" w:rsidRDefault="00DF724D" w:rsidP="00DF724D">
      <w:pPr>
        <w:pStyle w:val="NormalBold"/>
      </w:pPr>
      <w:r w:rsidRPr="00D44342">
        <w:rPr>
          <w:rStyle w:val="HideTWBExt"/>
          <w:b w:val="0"/>
        </w:rPr>
        <w:t>&lt;/RepeatBlock-By&gt;</w:t>
      </w:r>
    </w:p>
    <w:p w14:paraId="63D9EC32"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3A472DDB" w14:textId="77777777" w:rsidR="00DF724D" w:rsidRPr="00D44342" w:rsidRDefault="00DF724D" w:rsidP="00DF724D">
      <w:pPr>
        <w:pStyle w:val="NormalBold"/>
      </w:pPr>
      <w:r w:rsidRPr="00D44342">
        <w:rPr>
          <w:rStyle w:val="HideTWBExt"/>
          <w:b w:val="0"/>
        </w:rPr>
        <w:t>&lt;Article&gt;</w:t>
      </w:r>
      <w:r w:rsidRPr="00D44342">
        <w:t>Paragrafo 20</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200BB2F1" w14:textId="77777777" w:rsidTr="00301803">
        <w:trPr>
          <w:trHeight w:hRule="exact" w:val="240"/>
          <w:jc w:val="center"/>
        </w:trPr>
        <w:tc>
          <w:tcPr>
            <w:tcW w:w="9752" w:type="dxa"/>
            <w:gridSpan w:val="2"/>
            <w:tcBorders>
              <w:top w:val="nil"/>
              <w:left w:val="nil"/>
              <w:bottom w:val="nil"/>
              <w:right w:val="nil"/>
            </w:tcBorders>
          </w:tcPr>
          <w:p w14:paraId="57B6EF6B" w14:textId="77777777" w:rsidR="00DF724D" w:rsidRPr="00D44342" w:rsidRDefault="00DF724D" w:rsidP="00301803"/>
        </w:tc>
      </w:tr>
      <w:tr w:rsidR="00DF724D" w:rsidRPr="00D44342" w14:paraId="6F5860A6" w14:textId="77777777" w:rsidTr="00301803">
        <w:trPr>
          <w:trHeight w:val="240"/>
          <w:jc w:val="center"/>
        </w:trPr>
        <w:tc>
          <w:tcPr>
            <w:tcW w:w="4876" w:type="dxa"/>
            <w:tcBorders>
              <w:top w:val="nil"/>
              <w:left w:val="nil"/>
              <w:bottom w:val="nil"/>
              <w:right w:val="nil"/>
            </w:tcBorders>
          </w:tcPr>
          <w:p w14:paraId="7BDC7D92"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54CA48D1" w14:textId="77777777" w:rsidR="00DF724D" w:rsidRPr="00D44342" w:rsidRDefault="00DF724D" w:rsidP="00301803">
            <w:pPr>
              <w:pStyle w:val="AmColumnHeading"/>
            </w:pPr>
            <w:r w:rsidRPr="00D44342">
              <w:t>Emendamento</w:t>
            </w:r>
          </w:p>
        </w:tc>
      </w:tr>
      <w:tr w:rsidR="00DF724D" w:rsidRPr="00D44342" w14:paraId="762FA10B" w14:textId="77777777" w:rsidTr="00301803">
        <w:trPr>
          <w:jc w:val="center"/>
        </w:trPr>
        <w:tc>
          <w:tcPr>
            <w:tcW w:w="4876" w:type="dxa"/>
            <w:tcBorders>
              <w:top w:val="nil"/>
              <w:left w:val="nil"/>
              <w:bottom w:val="nil"/>
              <w:right w:val="nil"/>
            </w:tcBorders>
          </w:tcPr>
          <w:p w14:paraId="2C80C1A2" w14:textId="77777777" w:rsidR="00DF724D" w:rsidRPr="00D44342" w:rsidRDefault="00DF724D" w:rsidP="00301803">
            <w:pPr>
              <w:pStyle w:val="Normal6a"/>
            </w:pPr>
            <w:r w:rsidRPr="00D44342">
              <w:t>20.</w:t>
            </w:r>
            <w:r w:rsidRPr="00D44342">
              <w:tab/>
              <w:t>sottolinea l'importanza dell'economia blu quale motore fondamentale dello sviluppo sostenibile e della creazione di posti di lavoro nel Mediterraneo;</w:t>
            </w:r>
          </w:p>
        </w:tc>
        <w:tc>
          <w:tcPr>
            <w:tcW w:w="4876" w:type="dxa"/>
            <w:tcBorders>
              <w:top w:val="nil"/>
              <w:left w:val="nil"/>
              <w:bottom w:val="nil"/>
              <w:right w:val="nil"/>
            </w:tcBorders>
          </w:tcPr>
          <w:p w14:paraId="62912B1B" w14:textId="77777777" w:rsidR="00DF724D" w:rsidRPr="00D44342" w:rsidRDefault="00DF724D" w:rsidP="00301803">
            <w:pPr>
              <w:pStyle w:val="Normal6a"/>
            </w:pPr>
            <w:r w:rsidRPr="00D44342">
              <w:t>20.</w:t>
            </w:r>
            <w:r w:rsidRPr="00D44342">
              <w:tab/>
              <w:t xml:space="preserve">sottolinea l'importanza dell'economia blu quale motore fondamentale dello sviluppo sostenibile e della creazione di posti di lavoro nel Mediterraneo; </w:t>
            </w:r>
            <w:r w:rsidRPr="00D44342">
              <w:rPr>
                <w:b/>
                <w:i/>
              </w:rPr>
              <w:t>invita la Commissione e gli Stati membri a dare priorità agli investimenti in questo settore, anche attraverso la Banca europea per gli investimenti; sottolinea in particolare il potenziale delle energie rinnovabili offshore, della pesca sostenibile e del trasporto marittimo quali pilastri di un'economia blu mediterranea condivisa e inclusiva;</w:t>
            </w:r>
          </w:p>
        </w:tc>
      </w:tr>
    </w:tbl>
    <w:p w14:paraId="1C4214F7"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2E2B05D9" w14:textId="77777777" w:rsidR="00DF724D" w:rsidRPr="00D44342" w:rsidRDefault="00DF724D" w:rsidP="00DF724D">
      <w:r w:rsidRPr="00D44342">
        <w:rPr>
          <w:rStyle w:val="HideTWBExt"/>
        </w:rPr>
        <w:t>&lt;/Amend&gt;</w:t>
      </w:r>
    </w:p>
    <w:p w14:paraId="4D03F67B"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385</w:t>
      </w:r>
      <w:r w:rsidRPr="00D44342">
        <w:rPr>
          <w:rStyle w:val="HideTWBExt"/>
          <w:b w:val="0"/>
        </w:rPr>
        <w:t>&lt;/NumAm&gt;</w:t>
      </w:r>
    </w:p>
    <w:p w14:paraId="2C13B2D0" w14:textId="77777777" w:rsidR="00DF724D" w:rsidRPr="00D44342" w:rsidRDefault="00DF724D" w:rsidP="00DF724D">
      <w:pPr>
        <w:pStyle w:val="NormalBold"/>
      </w:pPr>
      <w:r w:rsidRPr="00D44342">
        <w:rPr>
          <w:rStyle w:val="HideTWBExt"/>
          <w:b w:val="0"/>
        </w:rPr>
        <w:t>&lt;RepeatBlock-By&gt;&lt;Members&gt;</w:t>
      </w:r>
      <w:r w:rsidRPr="00D44342">
        <w:t>Leire Pajín, Javi López</w:t>
      </w:r>
      <w:r w:rsidRPr="00D44342">
        <w:rPr>
          <w:rStyle w:val="HideTWBExt"/>
          <w:b w:val="0"/>
        </w:rPr>
        <w:t>&lt;/Members&gt;</w:t>
      </w:r>
    </w:p>
    <w:p w14:paraId="0ABF9F25" w14:textId="77777777" w:rsidR="00DF724D" w:rsidRPr="00D44342" w:rsidRDefault="00DF724D" w:rsidP="00DF724D">
      <w:pPr>
        <w:pStyle w:val="NormalBold"/>
      </w:pPr>
      <w:r w:rsidRPr="00D44342">
        <w:rPr>
          <w:rStyle w:val="HideTWBExt"/>
          <w:b w:val="0"/>
        </w:rPr>
        <w:t>&lt;/RepeatBlock-By&gt;</w:t>
      </w:r>
    </w:p>
    <w:p w14:paraId="74491027"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31FD8D79" w14:textId="77777777" w:rsidR="00DF724D" w:rsidRPr="00D44342" w:rsidRDefault="00DF724D" w:rsidP="00DF724D">
      <w:pPr>
        <w:pStyle w:val="NormalBold"/>
      </w:pPr>
      <w:r w:rsidRPr="00D44342">
        <w:rPr>
          <w:rStyle w:val="HideTWBExt"/>
          <w:b w:val="0"/>
        </w:rPr>
        <w:t>&lt;Article&gt;</w:t>
      </w:r>
      <w:r w:rsidRPr="00D44342">
        <w:t>Paragrafo 20</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306E63B8" w14:textId="77777777" w:rsidTr="00301803">
        <w:trPr>
          <w:trHeight w:hRule="exact" w:val="240"/>
          <w:jc w:val="center"/>
        </w:trPr>
        <w:tc>
          <w:tcPr>
            <w:tcW w:w="9752" w:type="dxa"/>
            <w:gridSpan w:val="2"/>
            <w:tcBorders>
              <w:top w:val="nil"/>
              <w:left w:val="nil"/>
              <w:bottom w:val="nil"/>
              <w:right w:val="nil"/>
            </w:tcBorders>
          </w:tcPr>
          <w:p w14:paraId="6729249C" w14:textId="77777777" w:rsidR="00DF724D" w:rsidRPr="00D44342" w:rsidRDefault="00DF724D" w:rsidP="00301803"/>
        </w:tc>
      </w:tr>
      <w:tr w:rsidR="00DF724D" w:rsidRPr="00D44342" w14:paraId="7500C58A" w14:textId="77777777" w:rsidTr="00301803">
        <w:trPr>
          <w:trHeight w:val="240"/>
          <w:jc w:val="center"/>
        </w:trPr>
        <w:tc>
          <w:tcPr>
            <w:tcW w:w="4876" w:type="dxa"/>
            <w:tcBorders>
              <w:top w:val="nil"/>
              <w:left w:val="nil"/>
              <w:bottom w:val="nil"/>
              <w:right w:val="nil"/>
            </w:tcBorders>
          </w:tcPr>
          <w:p w14:paraId="15F444AA"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56FAF7C9" w14:textId="77777777" w:rsidR="00DF724D" w:rsidRPr="00D44342" w:rsidRDefault="00DF724D" w:rsidP="00301803">
            <w:pPr>
              <w:pStyle w:val="AmColumnHeading"/>
            </w:pPr>
            <w:r w:rsidRPr="00D44342">
              <w:t>Emendamento</w:t>
            </w:r>
          </w:p>
        </w:tc>
      </w:tr>
      <w:tr w:rsidR="00DF724D" w:rsidRPr="00D44342" w14:paraId="44684E7E" w14:textId="77777777" w:rsidTr="00301803">
        <w:trPr>
          <w:jc w:val="center"/>
        </w:trPr>
        <w:tc>
          <w:tcPr>
            <w:tcW w:w="4876" w:type="dxa"/>
            <w:tcBorders>
              <w:top w:val="nil"/>
              <w:left w:val="nil"/>
              <w:bottom w:val="nil"/>
              <w:right w:val="nil"/>
            </w:tcBorders>
          </w:tcPr>
          <w:p w14:paraId="39A73213" w14:textId="77777777" w:rsidR="00DF724D" w:rsidRPr="00D44342" w:rsidRDefault="00DF724D" w:rsidP="00301803">
            <w:pPr>
              <w:pStyle w:val="Normal6a"/>
            </w:pPr>
            <w:r w:rsidRPr="00D44342">
              <w:t>20.</w:t>
            </w:r>
            <w:r w:rsidRPr="00D44342">
              <w:tab/>
              <w:t>sottolinea l'importanza dell'economia blu quale motore fondamentale dello sviluppo sostenibile e della creazione di posti di lavoro nel Mediterraneo;</w:t>
            </w:r>
          </w:p>
        </w:tc>
        <w:tc>
          <w:tcPr>
            <w:tcW w:w="4876" w:type="dxa"/>
            <w:tcBorders>
              <w:top w:val="nil"/>
              <w:left w:val="nil"/>
              <w:bottom w:val="nil"/>
              <w:right w:val="nil"/>
            </w:tcBorders>
          </w:tcPr>
          <w:p w14:paraId="5E38CEF4" w14:textId="77777777" w:rsidR="00DF724D" w:rsidRPr="00D44342" w:rsidRDefault="00DF724D" w:rsidP="00301803">
            <w:pPr>
              <w:pStyle w:val="Normal6a"/>
            </w:pPr>
            <w:r w:rsidRPr="00D44342">
              <w:t>20.</w:t>
            </w:r>
            <w:r w:rsidRPr="00D44342">
              <w:tab/>
              <w:t xml:space="preserve">sottolinea l'importanza dell'economia blu quale motore fondamentale dello sviluppo sostenibile e della creazione di posti di lavoro nel Mediterraneo; </w:t>
            </w:r>
            <w:r w:rsidRPr="00D44342">
              <w:rPr>
                <w:b/>
                <w:i/>
              </w:rPr>
              <w:t>riconosce la necessità di proteggere le attività, come la pesca tradizionale, al fine di garantire una transizione giusta ed equa che sostenga le comunità costiere, assicurandone il benessere sociale e la tutela dei posti di lavoro;</w:t>
            </w:r>
          </w:p>
        </w:tc>
      </w:tr>
    </w:tbl>
    <w:p w14:paraId="7098082B"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137E5601" w14:textId="77777777" w:rsidR="00DF724D" w:rsidRPr="00D44342" w:rsidRDefault="00DF724D" w:rsidP="00DF724D">
      <w:r w:rsidRPr="00D44342">
        <w:rPr>
          <w:rStyle w:val="HideTWBExt"/>
        </w:rPr>
        <w:t>&lt;/Amend&gt;</w:t>
      </w:r>
    </w:p>
    <w:p w14:paraId="381B860E"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386</w:t>
      </w:r>
      <w:r w:rsidRPr="00D44342">
        <w:rPr>
          <w:rStyle w:val="HideTWBExt"/>
          <w:b w:val="0"/>
        </w:rPr>
        <w:t>&lt;/NumAm&gt;</w:t>
      </w:r>
    </w:p>
    <w:p w14:paraId="12F2A5F3" w14:textId="77777777" w:rsidR="00DF724D" w:rsidRPr="00D44342" w:rsidRDefault="00DF724D" w:rsidP="00DF724D">
      <w:pPr>
        <w:pStyle w:val="NormalBold"/>
      </w:pPr>
      <w:r w:rsidRPr="00D44342">
        <w:rPr>
          <w:rStyle w:val="HideTWBExt"/>
          <w:b w:val="0"/>
        </w:rPr>
        <w:t>&lt;RepeatBlock-By&gt;&lt;Members&gt;</w:t>
      </w:r>
      <w:r w:rsidRPr="00D44342">
        <w:t>Giorgos Georgiou</w:t>
      </w:r>
      <w:r w:rsidRPr="00D44342">
        <w:rPr>
          <w:rStyle w:val="HideTWBExt"/>
          <w:b w:val="0"/>
        </w:rPr>
        <w:t>&lt;/Members&gt;</w:t>
      </w:r>
    </w:p>
    <w:p w14:paraId="01D50D1C" w14:textId="77777777" w:rsidR="00DF724D" w:rsidRPr="00D44342" w:rsidRDefault="00DF724D" w:rsidP="00DF724D">
      <w:r w:rsidRPr="00D44342">
        <w:rPr>
          <w:rStyle w:val="HideTWBExt"/>
        </w:rPr>
        <w:t>&lt;AuNomDe&gt;</w:t>
      </w:r>
      <w:r w:rsidRPr="00D44342">
        <w:rPr>
          <w:rStyle w:val="HideTWBInt"/>
        </w:rPr>
        <w:t>{The Left}</w:t>
      </w:r>
      <w:r w:rsidRPr="00D44342">
        <w:t>a nome del gruppo The Left</w:t>
      </w:r>
      <w:r w:rsidRPr="00D44342">
        <w:rPr>
          <w:rStyle w:val="HideTWBExt"/>
        </w:rPr>
        <w:t>&lt;/AuNomDe&gt;</w:t>
      </w:r>
    </w:p>
    <w:p w14:paraId="656496A1" w14:textId="77777777" w:rsidR="00DF724D" w:rsidRPr="00D44342" w:rsidRDefault="00DF724D" w:rsidP="00DF724D">
      <w:pPr>
        <w:pStyle w:val="NormalBold"/>
      </w:pPr>
      <w:r w:rsidRPr="00D44342">
        <w:rPr>
          <w:rStyle w:val="HideTWBExt"/>
          <w:b w:val="0"/>
        </w:rPr>
        <w:t>&lt;/RepeatBlock-By&gt;</w:t>
      </w:r>
    </w:p>
    <w:p w14:paraId="5EF385D1"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3F617FEA" w14:textId="77777777" w:rsidR="00DF724D" w:rsidRPr="00D44342" w:rsidRDefault="00DF724D" w:rsidP="00DF724D">
      <w:pPr>
        <w:pStyle w:val="NormalBold"/>
      </w:pPr>
      <w:r w:rsidRPr="00D44342">
        <w:rPr>
          <w:rStyle w:val="HideTWBExt"/>
          <w:b w:val="0"/>
        </w:rPr>
        <w:t>&lt;Article&gt;</w:t>
      </w:r>
      <w:r w:rsidRPr="00D44342">
        <w:t>Paragrafo 20</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1445962D" w14:textId="77777777" w:rsidTr="00301803">
        <w:trPr>
          <w:trHeight w:hRule="exact" w:val="240"/>
          <w:jc w:val="center"/>
        </w:trPr>
        <w:tc>
          <w:tcPr>
            <w:tcW w:w="9752" w:type="dxa"/>
            <w:gridSpan w:val="2"/>
            <w:tcBorders>
              <w:top w:val="nil"/>
              <w:left w:val="nil"/>
              <w:bottom w:val="nil"/>
              <w:right w:val="nil"/>
            </w:tcBorders>
          </w:tcPr>
          <w:p w14:paraId="1A74F772" w14:textId="77777777" w:rsidR="00DF724D" w:rsidRPr="00D44342" w:rsidRDefault="00DF724D" w:rsidP="00301803"/>
        </w:tc>
      </w:tr>
      <w:tr w:rsidR="00DF724D" w:rsidRPr="00D44342" w14:paraId="143B6088" w14:textId="77777777" w:rsidTr="00301803">
        <w:trPr>
          <w:trHeight w:val="240"/>
          <w:jc w:val="center"/>
        </w:trPr>
        <w:tc>
          <w:tcPr>
            <w:tcW w:w="4876" w:type="dxa"/>
            <w:tcBorders>
              <w:top w:val="nil"/>
              <w:left w:val="nil"/>
              <w:bottom w:val="nil"/>
              <w:right w:val="nil"/>
            </w:tcBorders>
          </w:tcPr>
          <w:p w14:paraId="4C9EF3F2"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09015C37" w14:textId="77777777" w:rsidR="00DF724D" w:rsidRPr="00D44342" w:rsidRDefault="00DF724D" w:rsidP="00301803">
            <w:pPr>
              <w:pStyle w:val="AmColumnHeading"/>
            </w:pPr>
            <w:r w:rsidRPr="00D44342">
              <w:t>Emendamento</w:t>
            </w:r>
          </w:p>
        </w:tc>
      </w:tr>
      <w:tr w:rsidR="00DF724D" w:rsidRPr="00D44342" w14:paraId="27014F33" w14:textId="77777777" w:rsidTr="00301803">
        <w:trPr>
          <w:jc w:val="center"/>
        </w:trPr>
        <w:tc>
          <w:tcPr>
            <w:tcW w:w="4876" w:type="dxa"/>
            <w:tcBorders>
              <w:top w:val="nil"/>
              <w:left w:val="nil"/>
              <w:bottom w:val="nil"/>
              <w:right w:val="nil"/>
            </w:tcBorders>
          </w:tcPr>
          <w:p w14:paraId="44F2FDE0" w14:textId="77777777" w:rsidR="00DF724D" w:rsidRPr="00D44342" w:rsidRDefault="00DF724D" w:rsidP="00301803">
            <w:pPr>
              <w:pStyle w:val="Normal6a"/>
            </w:pPr>
            <w:r w:rsidRPr="00D44342">
              <w:t>20.</w:t>
            </w:r>
            <w:r w:rsidRPr="00D44342">
              <w:tab/>
              <w:t>sottolinea l'importanza dell'economia blu quale motore fondamentale dello sviluppo sostenibile e della creazione di posti di lavoro nel Mediterraneo;</w:t>
            </w:r>
          </w:p>
        </w:tc>
        <w:tc>
          <w:tcPr>
            <w:tcW w:w="4876" w:type="dxa"/>
            <w:tcBorders>
              <w:top w:val="nil"/>
              <w:left w:val="nil"/>
              <w:bottom w:val="nil"/>
              <w:right w:val="nil"/>
            </w:tcBorders>
          </w:tcPr>
          <w:p w14:paraId="39024441" w14:textId="77777777" w:rsidR="00DF724D" w:rsidRPr="00D44342" w:rsidRDefault="00DF724D" w:rsidP="00301803">
            <w:pPr>
              <w:pStyle w:val="Normal6a"/>
            </w:pPr>
            <w:r w:rsidRPr="00D44342">
              <w:t>20.</w:t>
            </w:r>
            <w:r w:rsidRPr="00D44342">
              <w:tab/>
              <w:t>sottolinea l'importanza dell'economia blu quale motore fondamentale dello sviluppo sostenibile e della creazione di posti di lavoro nel Mediterraneo;</w:t>
            </w:r>
            <w:r w:rsidRPr="00D44342">
              <w:rPr>
                <w:b/>
                <w:i/>
              </w:rPr>
              <w:t> sottolinea che le risorse marine devono essere gestite in modo sostenibile e che la pesca su piccola scala e le comunità costiere dovrebbero svolgere un ruolo centrale nella governance marittima;</w:t>
            </w:r>
          </w:p>
        </w:tc>
      </w:tr>
    </w:tbl>
    <w:p w14:paraId="78482C58"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03DA1D7D" w14:textId="77777777" w:rsidR="00DF724D" w:rsidRPr="00D44342" w:rsidRDefault="00DF724D" w:rsidP="00DF724D">
      <w:r w:rsidRPr="00D44342">
        <w:rPr>
          <w:rStyle w:val="HideTWBExt"/>
        </w:rPr>
        <w:t>&lt;/Amend&gt;</w:t>
      </w:r>
    </w:p>
    <w:p w14:paraId="5D87B457"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387</w:t>
      </w:r>
      <w:r w:rsidRPr="00D44342">
        <w:rPr>
          <w:rStyle w:val="HideTWBExt"/>
          <w:b w:val="0"/>
        </w:rPr>
        <w:t>&lt;/NumAm&gt;</w:t>
      </w:r>
    </w:p>
    <w:p w14:paraId="3A1E5D2D" w14:textId="77777777" w:rsidR="00DF724D" w:rsidRPr="00D44342" w:rsidRDefault="00DF724D" w:rsidP="00DF724D">
      <w:pPr>
        <w:pStyle w:val="NormalBold"/>
      </w:pPr>
      <w:r w:rsidRPr="00D44342">
        <w:rPr>
          <w:rStyle w:val="HideTWBExt"/>
          <w:b w:val="0"/>
        </w:rPr>
        <w:t>&lt;RepeatBlock-By&gt;&lt;Members&gt;</w:t>
      </w:r>
      <w:r w:rsidRPr="00D44342">
        <w:t>Sebastian Tynkkynen</w:t>
      </w:r>
      <w:r w:rsidRPr="00D44342">
        <w:rPr>
          <w:rStyle w:val="HideTWBExt"/>
          <w:b w:val="0"/>
        </w:rPr>
        <w:t>&lt;/Members&gt;</w:t>
      </w:r>
    </w:p>
    <w:p w14:paraId="39E94C95" w14:textId="77777777" w:rsidR="00DF724D" w:rsidRPr="00D44342" w:rsidRDefault="00DF724D" w:rsidP="00DF724D">
      <w:pPr>
        <w:pStyle w:val="NormalBold"/>
      </w:pPr>
      <w:r w:rsidRPr="00D44342">
        <w:rPr>
          <w:rStyle w:val="HideTWBExt"/>
          <w:b w:val="0"/>
        </w:rPr>
        <w:t>&lt;/RepeatBlock-By&gt;</w:t>
      </w:r>
    </w:p>
    <w:p w14:paraId="462BC3AD"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17FE8BA2" w14:textId="77777777" w:rsidR="00DF724D" w:rsidRPr="00D44342" w:rsidRDefault="00DF724D" w:rsidP="00DF724D">
      <w:pPr>
        <w:pStyle w:val="NormalBold"/>
      </w:pPr>
      <w:r w:rsidRPr="00D44342">
        <w:rPr>
          <w:rStyle w:val="HideTWBExt"/>
          <w:b w:val="0"/>
        </w:rPr>
        <w:t>&lt;Article&gt;</w:t>
      </w:r>
      <w:r w:rsidRPr="00D44342">
        <w:t>Paragrafo 20</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D2F9C69" w14:textId="77777777" w:rsidTr="00301803">
        <w:trPr>
          <w:trHeight w:hRule="exact" w:val="240"/>
          <w:jc w:val="center"/>
        </w:trPr>
        <w:tc>
          <w:tcPr>
            <w:tcW w:w="9752" w:type="dxa"/>
            <w:gridSpan w:val="2"/>
            <w:tcBorders>
              <w:top w:val="nil"/>
              <w:left w:val="nil"/>
              <w:bottom w:val="nil"/>
              <w:right w:val="nil"/>
            </w:tcBorders>
          </w:tcPr>
          <w:p w14:paraId="1B3F79C8" w14:textId="77777777" w:rsidR="00DF724D" w:rsidRPr="00D44342" w:rsidRDefault="00DF724D" w:rsidP="00301803"/>
        </w:tc>
      </w:tr>
      <w:tr w:rsidR="00DF724D" w:rsidRPr="00D44342" w14:paraId="453F145C" w14:textId="77777777" w:rsidTr="00301803">
        <w:trPr>
          <w:trHeight w:val="240"/>
          <w:jc w:val="center"/>
        </w:trPr>
        <w:tc>
          <w:tcPr>
            <w:tcW w:w="4876" w:type="dxa"/>
            <w:tcBorders>
              <w:top w:val="nil"/>
              <w:left w:val="nil"/>
              <w:bottom w:val="nil"/>
              <w:right w:val="nil"/>
            </w:tcBorders>
          </w:tcPr>
          <w:p w14:paraId="56904F2B"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793A1B87" w14:textId="77777777" w:rsidR="00DF724D" w:rsidRPr="00D44342" w:rsidRDefault="00DF724D" w:rsidP="00301803">
            <w:pPr>
              <w:pStyle w:val="AmColumnHeading"/>
            </w:pPr>
            <w:r w:rsidRPr="00D44342">
              <w:t>Emendamento</w:t>
            </w:r>
          </w:p>
        </w:tc>
      </w:tr>
      <w:tr w:rsidR="00DF724D" w:rsidRPr="00D44342" w14:paraId="7021C5FC" w14:textId="77777777" w:rsidTr="00301803">
        <w:trPr>
          <w:jc w:val="center"/>
        </w:trPr>
        <w:tc>
          <w:tcPr>
            <w:tcW w:w="4876" w:type="dxa"/>
            <w:tcBorders>
              <w:top w:val="nil"/>
              <w:left w:val="nil"/>
              <w:bottom w:val="nil"/>
              <w:right w:val="nil"/>
            </w:tcBorders>
          </w:tcPr>
          <w:p w14:paraId="1FFCF340" w14:textId="77777777" w:rsidR="00DF724D" w:rsidRPr="00D44342" w:rsidRDefault="00DF724D" w:rsidP="00301803">
            <w:pPr>
              <w:pStyle w:val="Normal6a"/>
            </w:pPr>
            <w:r w:rsidRPr="00D44342">
              <w:t>20.</w:t>
            </w:r>
            <w:r w:rsidRPr="00D44342">
              <w:tab/>
              <w:t>sottolinea l'importanza dell'economia blu quale motore fondamentale dello sviluppo sostenibile e della creazione di posti di lavoro nel Mediterraneo;</w:t>
            </w:r>
          </w:p>
        </w:tc>
        <w:tc>
          <w:tcPr>
            <w:tcW w:w="4876" w:type="dxa"/>
            <w:tcBorders>
              <w:top w:val="nil"/>
              <w:left w:val="nil"/>
              <w:bottom w:val="nil"/>
              <w:right w:val="nil"/>
            </w:tcBorders>
          </w:tcPr>
          <w:p w14:paraId="460CB252" w14:textId="77777777" w:rsidR="00DF724D" w:rsidRPr="00D44342" w:rsidRDefault="00DF724D" w:rsidP="00301803">
            <w:pPr>
              <w:pStyle w:val="Normal6a"/>
            </w:pPr>
            <w:r w:rsidRPr="00D44342">
              <w:t>20.</w:t>
            </w:r>
            <w:r w:rsidRPr="00D44342">
              <w:tab/>
              <w:t xml:space="preserve">sottolinea l'importanza dell'economia blu quale motore fondamentale dello sviluppo sostenibile e della creazione di posti di lavoro nel Mediterraneo; </w:t>
            </w:r>
            <w:r w:rsidRPr="00D44342">
              <w:rPr>
                <w:b/>
                <w:i/>
              </w:rPr>
              <w:t>invita i paesi partner a effettuare gli investimenti necessari a tal fine senza fare affidamento sull'assistenza finanziaria dell'UE;</w:t>
            </w:r>
          </w:p>
        </w:tc>
      </w:tr>
    </w:tbl>
    <w:p w14:paraId="5AB5385A"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{FI}</w:t>
      </w:r>
      <w:r w:rsidRPr="00D44342">
        <w:t>fi</w:t>
      </w:r>
      <w:r w:rsidRPr="00D44342">
        <w:rPr>
          <w:rStyle w:val="HideTWBExt"/>
        </w:rPr>
        <w:t>&lt;/Original&gt;</w:t>
      </w:r>
    </w:p>
    <w:p w14:paraId="753FAC6F" w14:textId="77777777" w:rsidR="00DF724D" w:rsidRPr="00D44342" w:rsidRDefault="00DF724D" w:rsidP="00DF724D">
      <w:r w:rsidRPr="00D44342">
        <w:rPr>
          <w:rStyle w:val="HideTWBExt"/>
        </w:rPr>
        <w:t>&lt;/Amend&gt;</w:t>
      </w:r>
    </w:p>
    <w:p w14:paraId="4A46D3C0"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388</w:t>
      </w:r>
      <w:r w:rsidRPr="00D44342">
        <w:rPr>
          <w:rStyle w:val="HideTWBExt"/>
          <w:b w:val="0"/>
        </w:rPr>
        <w:t>&lt;/NumAm&gt;</w:t>
      </w:r>
    </w:p>
    <w:p w14:paraId="1A364192" w14:textId="77777777" w:rsidR="00DF724D" w:rsidRPr="00D44342" w:rsidRDefault="00DF724D" w:rsidP="00DF724D">
      <w:pPr>
        <w:pStyle w:val="NormalBold"/>
      </w:pPr>
      <w:r w:rsidRPr="00D44342">
        <w:rPr>
          <w:rStyle w:val="HideTWBExt"/>
          <w:b w:val="0"/>
        </w:rPr>
        <w:t>&lt;RepeatBlock-By&gt;&lt;Members&gt;</w:t>
      </w:r>
      <w:r w:rsidRPr="00D44342">
        <w:t>Alberico Gambino, Ruggero Razza, Carlo Fidanza</w:t>
      </w:r>
      <w:r w:rsidRPr="00D44342">
        <w:rPr>
          <w:rStyle w:val="HideTWBExt"/>
          <w:b w:val="0"/>
        </w:rPr>
        <w:t>&lt;/Members&gt;</w:t>
      </w:r>
    </w:p>
    <w:p w14:paraId="2E7E4932" w14:textId="77777777" w:rsidR="00DF724D" w:rsidRPr="00D44342" w:rsidRDefault="00DF724D" w:rsidP="00DF724D">
      <w:pPr>
        <w:pStyle w:val="NormalBold"/>
      </w:pPr>
      <w:r w:rsidRPr="00D44342">
        <w:rPr>
          <w:rStyle w:val="HideTWBExt"/>
          <w:b w:val="0"/>
        </w:rPr>
        <w:t>&lt;/RepeatBlock-By&gt;</w:t>
      </w:r>
    </w:p>
    <w:p w14:paraId="3DCABDC2"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25DE96F7" w14:textId="77777777" w:rsidR="00DF724D" w:rsidRPr="00D44342" w:rsidRDefault="00DF724D" w:rsidP="00DF724D">
      <w:pPr>
        <w:pStyle w:val="NormalBold"/>
      </w:pPr>
      <w:r w:rsidRPr="00D44342">
        <w:rPr>
          <w:rStyle w:val="HideTWBExt"/>
          <w:b w:val="0"/>
        </w:rPr>
        <w:t>&lt;Article&gt;</w:t>
      </w:r>
      <w:r w:rsidRPr="00D44342">
        <w:t>Paragrafo 20</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5C50B011" w14:textId="77777777" w:rsidTr="00301803">
        <w:trPr>
          <w:trHeight w:hRule="exact" w:val="240"/>
          <w:jc w:val="center"/>
        </w:trPr>
        <w:tc>
          <w:tcPr>
            <w:tcW w:w="9752" w:type="dxa"/>
            <w:gridSpan w:val="2"/>
            <w:tcBorders>
              <w:top w:val="nil"/>
              <w:left w:val="nil"/>
              <w:bottom w:val="nil"/>
              <w:right w:val="nil"/>
            </w:tcBorders>
          </w:tcPr>
          <w:p w14:paraId="67525340" w14:textId="77777777" w:rsidR="00DF724D" w:rsidRPr="00D44342" w:rsidRDefault="00DF724D" w:rsidP="00301803"/>
        </w:tc>
      </w:tr>
      <w:tr w:rsidR="00DF724D" w:rsidRPr="00D44342" w14:paraId="28EB6CF0" w14:textId="77777777" w:rsidTr="00301803">
        <w:trPr>
          <w:trHeight w:val="240"/>
          <w:jc w:val="center"/>
        </w:trPr>
        <w:tc>
          <w:tcPr>
            <w:tcW w:w="4876" w:type="dxa"/>
            <w:tcBorders>
              <w:top w:val="nil"/>
              <w:left w:val="nil"/>
              <w:bottom w:val="nil"/>
              <w:right w:val="nil"/>
            </w:tcBorders>
          </w:tcPr>
          <w:p w14:paraId="1E7F52A5"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15924EF3" w14:textId="77777777" w:rsidR="00DF724D" w:rsidRPr="00D44342" w:rsidRDefault="00DF724D" w:rsidP="00301803">
            <w:pPr>
              <w:pStyle w:val="AmColumnHeading"/>
            </w:pPr>
            <w:r w:rsidRPr="00D44342">
              <w:t>Emendamento</w:t>
            </w:r>
          </w:p>
        </w:tc>
      </w:tr>
      <w:tr w:rsidR="00DF724D" w:rsidRPr="00D44342" w14:paraId="5D27C3EB" w14:textId="77777777" w:rsidTr="00301803">
        <w:trPr>
          <w:jc w:val="center"/>
        </w:trPr>
        <w:tc>
          <w:tcPr>
            <w:tcW w:w="4876" w:type="dxa"/>
            <w:tcBorders>
              <w:top w:val="nil"/>
              <w:left w:val="nil"/>
              <w:bottom w:val="nil"/>
              <w:right w:val="nil"/>
            </w:tcBorders>
          </w:tcPr>
          <w:p w14:paraId="6ABEF08D" w14:textId="77777777" w:rsidR="00DF724D" w:rsidRPr="00D44342" w:rsidRDefault="00DF724D" w:rsidP="00301803">
            <w:pPr>
              <w:pStyle w:val="Normal6a"/>
            </w:pPr>
            <w:r w:rsidRPr="00D44342">
              <w:t>20.</w:t>
            </w:r>
            <w:r w:rsidRPr="00D44342">
              <w:tab/>
              <w:t>sottolinea l'importanza dell'economia blu quale motore fondamentale dello sviluppo sostenibile e della creazione di posti di lavoro nel Mediterraneo;</w:t>
            </w:r>
          </w:p>
        </w:tc>
        <w:tc>
          <w:tcPr>
            <w:tcW w:w="4876" w:type="dxa"/>
            <w:tcBorders>
              <w:top w:val="nil"/>
              <w:left w:val="nil"/>
              <w:bottom w:val="nil"/>
              <w:right w:val="nil"/>
            </w:tcBorders>
          </w:tcPr>
          <w:p w14:paraId="3A1F485C" w14:textId="0C4B342E" w:rsidR="00DF724D" w:rsidRPr="00D44342" w:rsidRDefault="00DF724D" w:rsidP="00301803">
            <w:pPr>
              <w:pStyle w:val="Normal6a"/>
            </w:pPr>
            <w:r w:rsidRPr="00D44342">
              <w:t>20.</w:t>
            </w:r>
            <w:r w:rsidRPr="00D44342">
              <w:tab/>
              <w:t>sottolinea l'importanza dell'economia blu quale motore fondamentale dello sviluppo sostenibile e della creazione di posti di lavoro</w:t>
            </w:r>
            <w:r w:rsidRPr="00D44342">
              <w:rPr>
                <w:b/>
                <w:i/>
              </w:rPr>
              <w:t>, della connettività marittima, della competitività e dello sviluppo regionale</w:t>
            </w:r>
            <w:r w:rsidRPr="00D44342">
              <w:t xml:space="preserve"> nel Mediterraneo;</w:t>
            </w:r>
          </w:p>
        </w:tc>
      </w:tr>
    </w:tbl>
    <w:p w14:paraId="5993E7AF"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{IT}</w:t>
      </w:r>
      <w:r w:rsidRPr="00D44342">
        <w:t>it</w:t>
      </w:r>
      <w:r w:rsidRPr="00D44342">
        <w:rPr>
          <w:rStyle w:val="HideTWBExt"/>
        </w:rPr>
        <w:t>&lt;/Original&gt;</w:t>
      </w:r>
    </w:p>
    <w:p w14:paraId="1A2C1232" w14:textId="77777777" w:rsidR="00DF724D" w:rsidRPr="00D44342" w:rsidRDefault="00DF724D" w:rsidP="00DF724D">
      <w:r w:rsidRPr="00D44342">
        <w:rPr>
          <w:rStyle w:val="HideTWBExt"/>
        </w:rPr>
        <w:t>&lt;/Amend&gt;</w:t>
      </w:r>
    </w:p>
    <w:p w14:paraId="12099B05"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389</w:t>
      </w:r>
      <w:r w:rsidRPr="00D44342">
        <w:rPr>
          <w:rStyle w:val="HideTWBExt"/>
          <w:b w:val="0"/>
        </w:rPr>
        <w:t>&lt;/NumAm&gt;</w:t>
      </w:r>
    </w:p>
    <w:p w14:paraId="158CCDFC" w14:textId="77777777" w:rsidR="00DF724D" w:rsidRPr="00D44342" w:rsidRDefault="00DF724D" w:rsidP="00DF724D">
      <w:pPr>
        <w:pStyle w:val="NormalBold"/>
      </w:pPr>
      <w:r w:rsidRPr="00D44342">
        <w:rPr>
          <w:rStyle w:val="HideTWBExt"/>
          <w:b w:val="0"/>
        </w:rPr>
        <w:t>&lt;RepeatBlock-By&gt;&lt;Members&gt;</w:t>
      </w:r>
      <w:r w:rsidRPr="00D44342">
        <w:t>Francisco José Millán Mon</w:t>
      </w:r>
      <w:r w:rsidRPr="00D44342">
        <w:rPr>
          <w:rStyle w:val="HideTWBExt"/>
          <w:b w:val="0"/>
        </w:rPr>
        <w:t>&lt;/Members&gt;</w:t>
      </w:r>
    </w:p>
    <w:p w14:paraId="55C6F4BE" w14:textId="77777777" w:rsidR="00DF724D" w:rsidRPr="00D44342" w:rsidRDefault="00DF724D" w:rsidP="00DF724D">
      <w:pPr>
        <w:pStyle w:val="NormalBold"/>
      </w:pPr>
      <w:r w:rsidRPr="00D44342">
        <w:rPr>
          <w:rStyle w:val="HideTWBExt"/>
          <w:b w:val="0"/>
        </w:rPr>
        <w:t>&lt;/RepeatBlock-By&gt;</w:t>
      </w:r>
    </w:p>
    <w:p w14:paraId="4CA7FFB4"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64097EB2" w14:textId="77777777" w:rsidR="00DF724D" w:rsidRPr="00D44342" w:rsidRDefault="00DF724D" w:rsidP="00DF724D">
      <w:pPr>
        <w:pStyle w:val="NormalBold"/>
      </w:pPr>
      <w:r w:rsidRPr="00D44342">
        <w:rPr>
          <w:rStyle w:val="HideTWBExt"/>
          <w:b w:val="0"/>
        </w:rPr>
        <w:t>&lt;Article&gt;</w:t>
      </w:r>
      <w:r w:rsidRPr="00D44342">
        <w:t>Paragrafo 20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7A5ADD7" w14:textId="77777777" w:rsidTr="00301803">
        <w:trPr>
          <w:trHeight w:hRule="exact" w:val="240"/>
          <w:jc w:val="center"/>
        </w:trPr>
        <w:tc>
          <w:tcPr>
            <w:tcW w:w="9752" w:type="dxa"/>
            <w:gridSpan w:val="2"/>
            <w:tcBorders>
              <w:top w:val="nil"/>
              <w:left w:val="nil"/>
              <w:bottom w:val="nil"/>
              <w:right w:val="nil"/>
            </w:tcBorders>
          </w:tcPr>
          <w:p w14:paraId="5B4E587E" w14:textId="77777777" w:rsidR="00DF724D" w:rsidRPr="00D44342" w:rsidRDefault="00DF724D" w:rsidP="00301803"/>
        </w:tc>
      </w:tr>
      <w:tr w:rsidR="00DF724D" w:rsidRPr="00D44342" w14:paraId="392F460E" w14:textId="77777777" w:rsidTr="00301803">
        <w:trPr>
          <w:trHeight w:val="240"/>
          <w:jc w:val="center"/>
        </w:trPr>
        <w:tc>
          <w:tcPr>
            <w:tcW w:w="4876" w:type="dxa"/>
            <w:tcBorders>
              <w:top w:val="nil"/>
              <w:left w:val="nil"/>
              <w:bottom w:val="nil"/>
              <w:right w:val="nil"/>
            </w:tcBorders>
          </w:tcPr>
          <w:p w14:paraId="5A0B09AA"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747EA28F" w14:textId="77777777" w:rsidR="00DF724D" w:rsidRPr="00D44342" w:rsidRDefault="00DF724D" w:rsidP="00301803">
            <w:pPr>
              <w:pStyle w:val="AmColumnHeading"/>
            </w:pPr>
            <w:r w:rsidRPr="00D44342">
              <w:t>Emendamento</w:t>
            </w:r>
          </w:p>
        </w:tc>
      </w:tr>
      <w:tr w:rsidR="00DF724D" w:rsidRPr="00D44342" w14:paraId="428AC093" w14:textId="77777777" w:rsidTr="00301803">
        <w:trPr>
          <w:jc w:val="center"/>
        </w:trPr>
        <w:tc>
          <w:tcPr>
            <w:tcW w:w="4876" w:type="dxa"/>
            <w:tcBorders>
              <w:top w:val="nil"/>
              <w:left w:val="nil"/>
              <w:bottom w:val="nil"/>
              <w:right w:val="nil"/>
            </w:tcBorders>
          </w:tcPr>
          <w:p w14:paraId="659F5589" w14:textId="77777777" w:rsidR="00DF724D" w:rsidRPr="00D44342" w:rsidRDefault="00DF724D" w:rsidP="00301803">
            <w:pPr>
              <w:pStyle w:val="Normal6a"/>
            </w:pPr>
          </w:p>
        </w:tc>
        <w:tc>
          <w:tcPr>
            <w:tcW w:w="4876" w:type="dxa"/>
            <w:tcBorders>
              <w:top w:val="nil"/>
              <w:left w:val="nil"/>
              <w:bottom w:val="nil"/>
              <w:right w:val="nil"/>
            </w:tcBorders>
          </w:tcPr>
          <w:p w14:paraId="2CA1496E" w14:textId="77777777" w:rsidR="00DF724D" w:rsidRPr="00D44342" w:rsidRDefault="00DF724D" w:rsidP="00301803">
            <w:pPr>
              <w:pStyle w:val="Normal6a"/>
            </w:pPr>
            <w:r w:rsidRPr="00D44342">
              <w:rPr>
                <w:b/>
                <w:i/>
              </w:rPr>
              <w:t>20 bis.</w:t>
            </w:r>
            <w:r w:rsidRPr="00D44342">
              <w:tab/>
            </w:r>
            <w:r w:rsidRPr="00D44342">
              <w:rPr>
                <w:b/>
                <w:i/>
              </w:rPr>
              <w:t>accoglie con favore l'inclusione nel patto per il Mediterraneo di una dimensione marittima e della pesca più ambiziosa, in particolare rafforzando la diplomazia oceanica e la cooperazione con i partner del Mediterraneo meridionale; sottolinea la necessità di sostenere il miglioramento della capacità degli Stati costieri di controllo e sorveglianza per combattere la pesca illegale, non dichiarata e non regolamentata (INN), proteggere le risorse marine e promuovere una pianificazione sostenibile dello spazio marittimo; esorta a promuovere condizioni di parità per gli operatori della pesca attraverso un'azione coordinata che coinvolga tutte le politiche e gli strumenti pertinenti dell'azione esterna dell'UE, compresi il commercio, la cooperazione allo sviluppo e l'azione diplomatica;</w:t>
            </w:r>
          </w:p>
        </w:tc>
      </w:tr>
    </w:tbl>
    <w:p w14:paraId="600AA968"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{ES}</w:t>
      </w:r>
      <w:r w:rsidRPr="00D44342">
        <w:t>es</w:t>
      </w:r>
      <w:r w:rsidRPr="00D44342">
        <w:rPr>
          <w:rStyle w:val="HideTWBExt"/>
        </w:rPr>
        <w:t>&lt;/Original&gt;</w:t>
      </w:r>
    </w:p>
    <w:p w14:paraId="1411EB1A" w14:textId="77777777" w:rsidR="00DF724D" w:rsidRPr="00D44342" w:rsidRDefault="00DF724D" w:rsidP="00DF724D">
      <w:r w:rsidRPr="00D44342">
        <w:rPr>
          <w:rStyle w:val="HideTWBExt"/>
        </w:rPr>
        <w:t>&lt;/Amend&gt;</w:t>
      </w:r>
    </w:p>
    <w:p w14:paraId="6D79AC4C"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390</w:t>
      </w:r>
      <w:r w:rsidRPr="00D44342">
        <w:rPr>
          <w:rStyle w:val="HideTWBExt"/>
          <w:b w:val="0"/>
        </w:rPr>
        <w:t>&lt;/NumAm&gt;</w:t>
      </w:r>
    </w:p>
    <w:p w14:paraId="6FD3E3C8" w14:textId="77777777" w:rsidR="00DF724D" w:rsidRPr="00D44342" w:rsidRDefault="00DF724D" w:rsidP="00DF724D">
      <w:pPr>
        <w:pStyle w:val="NormalBold"/>
      </w:pPr>
      <w:r w:rsidRPr="00D44342">
        <w:rPr>
          <w:rStyle w:val="HideTWBExt"/>
          <w:b w:val="0"/>
        </w:rPr>
        <w:t>&lt;RepeatBlock-By&gt;&lt;Members&gt;</w:t>
      </w:r>
      <w:r w:rsidRPr="00D44342">
        <w:t>Željana Zovko</w:t>
      </w:r>
      <w:r w:rsidRPr="00D44342">
        <w:rPr>
          <w:rStyle w:val="HideTWBExt"/>
          <w:b w:val="0"/>
        </w:rPr>
        <w:t>&lt;/Members&gt;</w:t>
      </w:r>
    </w:p>
    <w:p w14:paraId="2ED65962" w14:textId="77777777" w:rsidR="00DF724D" w:rsidRPr="00D44342" w:rsidRDefault="00DF724D" w:rsidP="00DF724D">
      <w:pPr>
        <w:pStyle w:val="NormalBold"/>
      </w:pPr>
      <w:r w:rsidRPr="00D44342">
        <w:rPr>
          <w:rStyle w:val="HideTWBExt"/>
          <w:b w:val="0"/>
        </w:rPr>
        <w:t>&lt;/RepeatBlock-By&gt;</w:t>
      </w:r>
    </w:p>
    <w:p w14:paraId="702FC377"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736A9547" w14:textId="77777777" w:rsidR="00DF724D" w:rsidRPr="00D44342" w:rsidRDefault="00DF724D" w:rsidP="00DF724D">
      <w:pPr>
        <w:pStyle w:val="NormalBold"/>
      </w:pPr>
      <w:r w:rsidRPr="00D44342">
        <w:rPr>
          <w:rStyle w:val="HideTWBExt"/>
          <w:b w:val="0"/>
        </w:rPr>
        <w:t>&lt;Article&gt;</w:t>
      </w:r>
      <w:r w:rsidRPr="00D44342">
        <w:t>Paragrafo 20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CBCD2A0" w14:textId="77777777" w:rsidTr="00301803">
        <w:trPr>
          <w:trHeight w:hRule="exact" w:val="240"/>
          <w:jc w:val="center"/>
        </w:trPr>
        <w:tc>
          <w:tcPr>
            <w:tcW w:w="9752" w:type="dxa"/>
            <w:gridSpan w:val="2"/>
            <w:tcBorders>
              <w:top w:val="nil"/>
              <w:left w:val="nil"/>
              <w:bottom w:val="nil"/>
              <w:right w:val="nil"/>
            </w:tcBorders>
          </w:tcPr>
          <w:p w14:paraId="5AEDB81B" w14:textId="77777777" w:rsidR="00DF724D" w:rsidRPr="00D44342" w:rsidRDefault="00DF724D" w:rsidP="00301803"/>
        </w:tc>
      </w:tr>
      <w:tr w:rsidR="00DF724D" w:rsidRPr="00D44342" w14:paraId="1D56185C" w14:textId="77777777" w:rsidTr="00301803">
        <w:trPr>
          <w:trHeight w:val="240"/>
          <w:jc w:val="center"/>
        </w:trPr>
        <w:tc>
          <w:tcPr>
            <w:tcW w:w="4876" w:type="dxa"/>
            <w:tcBorders>
              <w:top w:val="nil"/>
              <w:left w:val="nil"/>
              <w:bottom w:val="nil"/>
              <w:right w:val="nil"/>
            </w:tcBorders>
          </w:tcPr>
          <w:p w14:paraId="22E936C4"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67E6D3BE" w14:textId="77777777" w:rsidR="00DF724D" w:rsidRPr="00D44342" w:rsidRDefault="00DF724D" w:rsidP="00301803">
            <w:pPr>
              <w:pStyle w:val="AmColumnHeading"/>
            </w:pPr>
            <w:r w:rsidRPr="00D44342">
              <w:t>Emendamento</w:t>
            </w:r>
          </w:p>
        </w:tc>
      </w:tr>
      <w:tr w:rsidR="00DF724D" w:rsidRPr="00D44342" w14:paraId="1F8A4772" w14:textId="77777777" w:rsidTr="00301803">
        <w:trPr>
          <w:jc w:val="center"/>
        </w:trPr>
        <w:tc>
          <w:tcPr>
            <w:tcW w:w="4876" w:type="dxa"/>
            <w:tcBorders>
              <w:top w:val="nil"/>
              <w:left w:val="nil"/>
              <w:bottom w:val="nil"/>
              <w:right w:val="nil"/>
            </w:tcBorders>
          </w:tcPr>
          <w:p w14:paraId="0AF15053" w14:textId="77777777" w:rsidR="00DF724D" w:rsidRPr="00D44342" w:rsidRDefault="00DF724D" w:rsidP="00301803">
            <w:pPr>
              <w:pStyle w:val="Normal6a"/>
            </w:pPr>
          </w:p>
        </w:tc>
        <w:tc>
          <w:tcPr>
            <w:tcW w:w="4876" w:type="dxa"/>
            <w:tcBorders>
              <w:top w:val="nil"/>
              <w:left w:val="nil"/>
              <w:bottom w:val="nil"/>
              <w:right w:val="nil"/>
            </w:tcBorders>
          </w:tcPr>
          <w:p w14:paraId="66A33DE4" w14:textId="77777777" w:rsidR="00DF724D" w:rsidRPr="00D44342" w:rsidRDefault="00DF724D" w:rsidP="00301803">
            <w:pPr>
              <w:pStyle w:val="Normal6a"/>
            </w:pPr>
            <w:r w:rsidRPr="00D44342">
              <w:rPr>
                <w:b/>
                <w:i/>
              </w:rPr>
              <w:t>20 bis.</w:t>
            </w:r>
            <w:r w:rsidRPr="00D44342">
              <w:tab/>
            </w:r>
            <w:r w:rsidRPr="00D44342">
              <w:rPr>
                <w:b/>
                <w:i/>
              </w:rPr>
              <w:t>invita il patto per il Mediterraneo a contribuire allo sviluppo sostenibile dell'economia blu; sottolinea l'importanza di rafforzare la cooperazione regionale nel quadro della Commissione generale per la pesca nel Mediterraneo (CGPM) oltre il 2027, al fine di garantire la gestione sostenibile degli stock ittici, la conservazione degli ecosistemi marini, il sostegno alle comunità costiere e il rafforzamento della competitività e della resilienza a lungo termine dei settori della pesca e dell'acquacoltura in tutta la regione mediterranea;</w:t>
            </w:r>
          </w:p>
        </w:tc>
      </w:tr>
    </w:tbl>
    <w:p w14:paraId="16E39E4F"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353CF186" w14:textId="77777777" w:rsidR="00DF724D" w:rsidRPr="00D44342" w:rsidRDefault="00DF724D" w:rsidP="00DF724D">
      <w:r w:rsidRPr="00D44342">
        <w:rPr>
          <w:rStyle w:val="HideTWBExt"/>
        </w:rPr>
        <w:t>&lt;/Amend&gt;</w:t>
      </w:r>
    </w:p>
    <w:p w14:paraId="538F9E54"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391</w:t>
      </w:r>
      <w:r w:rsidRPr="00D44342">
        <w:rPr>
          <w:rStyle w:val="HideTWBExt"/>
          <w:b w:val="0"/>
        </w:rPr>
        <w:t>&lt;/NumAm&gt;</w:t>
      </w:r>
    </w:p>
    <w:p w14:paraId="47B9CF76" w14:textId="77777777" w:rsidR="00DF724D" w:rsidRPr="00D44342" w:rsidRDefault="00DF724D" w:rsidP="00DF724D">
      <w:pPr>
        <w:pStyle w:val="NormalBold"/>
      </w:pPr>
      <w:r w:rsidRPr="00D44342">
        <w:rPr>
          <w:rStyle w:val="HideTWBExt"/>
          <w:b w:val="0"/>
        </w:rPr>
        <w:t>&lt;RepeatBlock-By&gt;&lt;Members&gt;</w:t>
      </w:r>
      <w:r w:rsidRPr="00D44342">
        <w:t>Cristian Terheş</w:t>
      </w:r>
      <w:r w:rsidRPr="00D44342">
        <w:rPr>
          <w:rStyle w:val="HideTWBExt"/>
          <w:b w:val="0"/>
        </w:rPr>
        <w:t>&lt;/Members&gt;</w:t>
      </w:r>
    </w:p>
    <w:p w14:paraId="3E58BEA1" w14:textId="77777777" w:rsidR="00DF724D" w:rsidRPr="00D44342" w:rsidRDefault="00DF724D" w:rsidP="00DF724D">
      <w:pPr>
        <w:pStyle w:val="NormalBold"/>
      </w:pPr>
      <w:r w:rsidRPr="00D44342">
        <w:rPr>
          <w:rStyle w:val="HideTWBExt"/>
          <w:b w:val="0"/>
        </w:rPr>
        <w:t>&lt;/RepeatBlock-By&gt;</w:t>
      </w:r>
    </w:p>
    <w:p w14:paraId="6D95FB61"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2DD9B0B9" w14:textId="77777777" w:rsidR="00DF724D" w:rsidRPr="00D44342" w:rsidRDefault="00DF724D" w:rsidP="00DF724D">
      <w:pPr>
        <w:pStyle w:val="NormalBold"/>
      </w:pPr>
      <w:r w:rsidRPr="00D44342">
        <w:rPr>
          <w:rStyle w:val="HideTWBExt"/>
          <w:b w:val="0"/>
        </w:rPr>
        <w:t>&lt;Article&gt;</w:t>
      </w:r>
      <w:r w:rsidRPr="00D44342">
        <w:t>Paragrafo 20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05EC2FDD" w14:textId="77777777" w:rsidTr="00301803">
        <w:trPr>
          <w:trHeight w:hRule="exact" w:val="240"/>
          <w:jc w:val="center"/>
        </w:trPr>
        <w:tc>
          <w:tcPr>
            <w:tcW w:w="9752" w:type="dxa"/>
            <w:gridSpan w:val="2"/>
            <w:tcBorders>
              <w:top w:val="nil"/>
              <w:left w:val="nil"/>
              <w:bottom w:val="nil"/>
              <w:right w:val="nil"/>
            </w:tcBorders>
          </w:tcPr>
          <w:p w14:paraId="135D860C" w14:textId="77777777" w:rsidR="00DF724D" w:rsidRPr="00D44342" w:rsidRDefault="00DF724D" w:rsidP="00301803"/>
        </w:tc>
      </w:tr>
      <w:tr w:rsidR="00DF724D" w:rsidRPr="00D44342" w14:paraId="2007C642" w14:textId="77777777" w:rsidTr="00301803">
        <w:trPr>
          <w:trHeight w:val="240"/>
          <w:jc w:val="center"/>
        </w:trPr>
        <w:tc>
          <w:tcPr>
            <w:tcW w:w="4876" w:type="dxa"/>
            <w:tcBorders>
              <w:top w:val="nil"/>
              <w:left w:val="nil"/>
              <w:bottom w:val="nil"/>
              <w:right w:val="nil"/>
            </w:tcBorders>
          </w:tcPr>
          <w:p w14:paraId="50F4D8EC"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5C32B2F2" w14:textId="77777777" w:rsidR="00DF724D" w:rsidRPr="00D44342" w:rsidRDefault="00DF724D" w:rsidP="00301803">
            <w:pPr>
              <w:pStyle w:val="AmColumnHeading"/>
            </w:pPr>
            <w:r w:rsidRPr="00D44342">
              <w:t>Emendamento</w:t>
            </w:r>
          </w:p>
        </w:tc>
      </w:tr>
      <w:tr w:rsidR="00DF724D" w:rsidRPr="00D44342" w14:paraId="787FA650" w14:textId="77777777" w:rsidTr="00301803">
        <w:trPr>
          <w:jc w:val="center"/>
        </w:trPr>
        <w:tc>
          <w:tcPr>
            <w:tcW w:w="4876" w:type="dxa"/>
            <w:tcBorders>
              <w:top w:val="nil"/>
              <w:left w:val="nil"/>
              <w:bottom w:val="nil"/>
              <w:right w:val="nil"/>
            </w:tcBorders>
          </w:tcPr>
          <w:p w14:paraId="654D8B5F" w14:textId="77777777" w:rsidR="00DF724D" w:rsidRPr="00D44342" w:rsidRDefault="00DF724D" w:rsidP="00301803">
            <w:pPr>
              <w:pStyle w:val="Normal6a"/>
            </w:pPr>
          </w:p>
        </w:tc>
        <w:tc>
          <w:tcPr>
            <w:tcW w:w="4876" w:type="dxa"/>
            <w:tcBorders>
              <w:top w:val="nil"/>
              <w:left w:val="nil"/>
              <w:bottom w:val="nil"/>
              <w:right w:val="nil"/>
            </w:tcBorders>
          </w:tcPr>
          <w:p w14:paraId="6AE89A98" w14:textId="77777777" w:rsidR="00DF724D" w:rsidRPr="00D44342" w:rsidRDefault="00DF724D" w:rsidP="00301803">
            <w:pPr>
              <w:pStyle w:val="Normal6a"/>
            </w:pPr>
            <w:r w:rsidRPr="00D44342">
              <w:rPr>
                <w:b/>
                <w:i/>
              </w:rPr>
              <w:t>20 bis.</w:t>
            </w:r>
            <w:r w:rsidRPr="00D44342">
              <w:tab/>
            </w:r>
            <w:r w:rsidRPr="00D44342">
              <w:rPr>
                <w:b/>
                <w:i/>
              </w:rPr>
              <w:t>sottolinea che le iniziative di normalizzazione regionale, compresi gli accordi di Abramo, possono contribuire a rafforzare la resilienza contro le influenze straniere destabilizzanti, a promuovere l'interdipendenza economica e a sostenere gli obiettivi del patto per il Mediterraneo nella costruzione di uno spazio mediterraneo sicuro, prospero e interconnesso;</w:t>
            </w:r>
          </w:p>
        </w:tc>
      </w:tr>
    </w:tbl>
    <w:p w14:paraId="541C36E2"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597264A0" w14:textId="77777777" w:rsidR="00DF724D" w:rsidRPr="00D44342" w:rsidRDefault="00DF724D" w:rsidP="00DF724D">
      <w:r w:rsidRPr="00D44342">
        <w:rPr>
          <w:rStyle w:val="HideTWBExt"/>
        </w:rPr>
        <w:t>&lt;/Amend&gt;</w:t>
      </w:r>
    </w:p>
    <w:p w14:paraId="2F0830E6"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392</w:t>
      </w:r>
      <w:r w:rsidRPr="00D44342">
        <w:rPr>
          <w:rStyle w:val="HideTWBExt"/>
          <w:b w:val="0"/>
        </w:rPr>
        <w:t>&lt;/NumAm&gt;</w:t>
      </w:r>
    </w:p>
    <w:p w14:paraId="6848C3F0" w14:textId="77777777" w:rsidR="00DF724D" w:rsidRPr="00D44342" w:rsidRDefault="00DF724D" w:rsidP="00DF724D">
      <w:pPr>
        <w:pStyle w:val="NormalBold"/>
      </w:pPr>
      <w:r w:rsidRPr="00D44342">
        <w:rPr>
          <w:rStyle w:val="HideTWBExt"/>
          <w:b w:val="0"/>
        </w:rPr>
        <w:t>&lt;RepeatBlock-By&gt;&lt;Members&gt;</w:t>
      </w:r>
      <w:r w:rsidRPr="00D44342">
        <w:t>Laura Ballarín Cereza, Javi López</w:t>
      </w:r>
      <w:r w:rsidRPr="00D44342">
        <w:rPr>
          <w:rStyle w:val="HideTWBExt"/>
          <w:b w:val="0"/>
        </w:rPr>
        <w:t>&lt;/Members&gt;</w:t>
      </w:r>
    </w:p>
    <w:p w14:paraId="4A91CCF7" w14:textId="77777777" w:rsidR="00DF724D" w:rsidRPr="00D44342" w:rsidRDefault="00DF724D" w:rsidP="00DF724D">
      <w:pPr>
        <w:pStyle w:val="NormalBold"/>
      </w:pPr>
      <w:r w:rsidRPr="00D44342">
        <w:rPr>
          <w:rStyle w:val="HideTWBExt"/>
          <w:b w:val="0"/>
        </w:rPr>
        <w:t>&lt;/RepeatBlock-By&gt;</w:t>
      </w:r>
    </w:p>
    <w:p w14:paraId="56710675"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49119177" w14:textId="77777777" w:rsidR="00DF724D" w:rsidRPr="00D44342" w:rsidRDefault="00DF724D" w:rsidP="00DF724D">
      <w:pPr>
        <w:pStyle w:val="NormalBold"/>
      </w:pPr>
      <w:r w:rsidRPr="00D44342">
        <w:rPr>
          <w:rStyle w:val="HideTWBExt"/>
          <w:b w:val="0"/>
        </w:rPr>
        <w:t>&lt;Article&gt;</w:t>
      </w:r>
      <w:r w:rsidRPr="00D44342">
        <w:t>Paragrafo 20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0BF80E55" w14:textId="77777777" w:rsidTr="00301803">
        <w:trPr>
          <w:trHeight w:hRule="exact" w:val="240"/>
          <w:jc w:val="center"/>
        </w:trPr>
        <w:tc>
          <w:tcPr>
            <w:tcW w:w="9752" w:type="dxa"/>
            <w:gridSpan w:val="2"/>
            <w:tcBorders>
              <w:top w:val="nil"/>
              <w:left w:val="nil"/>
              <w:bottom w:val="nil"/>
              <w:right w:val="nil"/>
            </w:tcBorders>
          </w:tcPr>
          <w:p w14:paraId="42066FB3" w14:textId="77777777" w:rsidR="00DF724D" w:rsidRPr="00D44342" w:rsidRDefault="00DF724D" w:rsidP="00301803"/>
        </w:tc>
      </w:tr>
      <w:tr w:rsidR="00DF724D" w:rsidRPr="00D44342" w14:paraId="1A6D2213" w14:textId="77777777" w:rsidTr="00301803">
        <w:trPr>
          <w:trHeight w:val="240"/>
          <w:jc w:val="center"/>
        </w:trPr>
        <w:tc>
          <w:tcPr>
            <w:tcW w:w="4876" w:type="dxa"/>
            <w:tcBorders>
              <w:top w:val="nil"/>
              <w:left w:val="nil"/>
              <w:bottom w:val="nil"/>
              <w:right w:val="nil"/>
            </w:tcBorders>
          </w:tcPr>
          <w:p w14:paraId="464A805C"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332B2D14" w14:textId="77777777" w:rsidR="00DF724D" w:rsidRPr="00D44342" w:rsidRDefault="00DF724D" w:rsidP="00301803">
            <w:pPr>
              <w:pStyle w:val="AmColumnHeading"/>
            </w:pPr>
            <w:r w:rsidRPr="00D44342">
              <w:t>Emendamento</w:t>
            </w:r>
          </w:p>
        </w:tc>
      </w:tr>
      <w:tr w:rsidR="00DF724D" w:rsidRPr="00D44342" w14:paraId="77EA42BB" w14:textId="77777777" w:rsidTr="00301803">
        <w:trPr>
          <w:jc w:val="center"/>
        </w:trPr>
        <w:tc>
          <w:tcPr>
            <w:tcW w:w="4876" w:type="dxa"/>
            <w:tcBorders>
              <w:top w:val="nil"/>
              <w:left w:val="nil"/>
              <w:bottom w:val="nil"/>
              <w:right w:val="nil"/>
            </w:tcBorders>
          </w:tcPr>
          <w:p w14:paraId="67C0E327" w14:textId="77777777" w:rsidR="00DF724D" w:rsidRPr="00D44342" w:rsidRDefault="00DF724D" w:rsidP="00301803">
            <w:pPr>
              <w:pStyle w:val="Normal6a"/>
            </w:pPr>
          </w:p>
        </w:tc>
        <w:tc>
          <w:tcPr>
            <w:tcW w:w="4876" w:type="dxa"/>
            <w:tcBorders>
              <w:top w:val="nil"/>
              <w:left w:val="nil"/>
              <w:bottom w:val="nil"/>
              <w:right w:val="nil"/>
            </w:tcBorders>
          </w:tcPr>
          <w:p w14:paraId="6DD74E78" w14:textId="77777777" w:rsidR="00DF724D" w:rsidRPr="00D44342" w:rsidRDefault="00DF724D" w:rsidP="00301803">
            <w:pPr>
              <w:pStyle w:val="Normal6a"/>
            </w:pPr>
            <w:r w:rsidRPr="00D44342">
              <w:rPr>
                <w:b/>
                <w:i/>
              </w:rPr>
              <w:t>20 bis.</w:t>
            </w:r>
            <w:r w:rsidRPr="00D44342">
              <w:tab/>
            </w:r>
            <w:r w:rsidRPr="00D44342">
              <w:rPr>
                <w:b/>
                <w:i/>
              </w:rPr>
              <w:t>sottolinea il ruolo delle iniziative regionali esistenti, in particolare il partenariato Mediterraneo blu, nella mobilitazione dei finanziamenti, nel sostegno alla preparazione dei progetti e nel rafforzamento del coordinamento per gli investimenti nell'economia blu sostenibile, e ne chiede l'ulteriore sviluppo e l'allineamento agli obiettivi del patto;</w:t>
            </w:r>
          </w:p>
        </w:tc>
      </w:tr>
    </w:tbl>
    <w:p w14:paraId="710F0AEC"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6922FDD6" w14:textId="77777777" w:rsidR="00DF724D" w:rsidRPr="00D44342" w:rsidRDefault="00DF724D" w:rsidP="00DF724D">
      <w:r w:rsidRPr="00D44342">
        <w:rPr>
          <w:rStyle w:val="HideTWBExt"/>
        </w:rPr>
        <w:t>&lt;/Amend&gt;</w:t>
      </w:r>
    </w:p>
    <w:p w14:paraId="713A9DCC"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393</w:t>
      </w:r>
      <w:r w:rsidRPr="00D44342">
        <w:rPr>
          <w:rStyle w:val="HideTWBExt"/>
          <w:b w:val="0"/>
        </w:rPr>
        <w:t>&lt;/NumAm&gt;</w:t>
      </w:r>
    </w:p>
    <w:p w14:paraId="70C47D7D" w14:textId="77777777" w:rsidR="00DF724D" w:rsidRPr="00D44342" w:rsidRDefault="00DF724D" w:rsidP="00DF724D">
      <w:pPr>
        <w:pStyle w:val="NormalBold"/>
      </w:pPr>
      <w:r w:rsidRPr="00D44342">
        <w:rPr>
          <w:rStyle w:val="HideTWBExt"/>
          <w:b w:val="0"/>
        </w:rPr>
        <w:t>&lt;RepeatBlock-By&gt;&lt;Members&gt;</w:t>
      </w:r>
      <w:r w:rsidRPr="00D44342">
        <w:t>Massimiliano Salini</w:t>
      </w:r>
      <w:r w:rsidRPr="00D44342">
        <w:rPr>
          <w:rStyle w:val="HideTWBExt"/>
          <w:b w:val="0"/>
        </w:rPr>
        <w:t>&lt;/Members&gt;</w:t>
      </w:r>
    </w:p>
    <w:p w14:paraId="3D0F1148" w14:textId="77777777" w:rsidR="00DF724D" w:rsidRPr="00D44342" w:rsidRDefault="00DF724D" w:rsidP="00DF724D">
      <w:pPr>
        <w:pStyle w:val="NormalBold"/>
      </w:pPr>
      <w:r w:rsidRPr="00D44342">
        <w:rPr>
          <w:rStyle w:val="HideTWBExt"/>
          <w:b w:val="0"/>
        </w:rPr>
        <w:t>&lt;/RepeatBlock-By&gt;</w:t>
      </w:r>
    </w:p>
    <w:p w14:paraId="0616CE27"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33EF5D39" w14:textId="77777777" w:rsidR="00DF724D" w:rsidRPr="00D44342" w:rsidRDefault="00DF724D" w:rsidP="00DF724D">
      <w:pPr>
        <w:pStyle w:val="NormalBold"/>
      </w:pPr>
      <w:r w:rsidRPr="00D44342">
        <w:rPr>
          <w:rStyle w:val="HideTWBExt"/>
          <w:b w:val="0"/>
        </w:rPr>
        <w:t>&lt;Article&gt;</w:t>
      </w:r>
      <w:r w:rsidRPr="00D44342">
        <w:t>Paragrafo 20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00BFA0E1" w14:textId="77777777" w:rsidTr="00301803">
        <w:trPr>
          <w:trHeight w:hRule="exact" w:val="240"/>
          <w:jc w:val="center"/>
        </w:trPr>
        <w:tc>
          <w:tcPr>
            <w:tcW w:w="9752" w:type="dxa"/>
            <w:gridSpan w:val="2"/>
            <w:tcBorders>
              <w:top w:val="nil"/>
              <w:left w:val="nil"/>
              <w:bottom w:val="nil"/>
              <w:right w:val="nil"/>
            </w:tcBorders>
          </w:tcPr>
          <w:p w14:paraId="00D8303F" w14:textId="77777777" w:rsidR="00DF724D" w:rsidRPr="00D44342" w:rsidRDefault="00DF724D" w:rsidP="00301803"/>
        </w:tc>
      </w:tr>
      <w:tr w:rsidR="00DF724D" w:rsidRPr="00D44342" w14:paraId="52FC4076" w14:textId="77777777" w:rsidTr="00301803">
        <w:trPr>
          <w:trHeight w:val="240"/>
          <w:jc w:val="center"/>
        </w:trPr>
        <w:tc>
          <w:tcPr>
            <w:tcW w:w="4876" w:type="dxa"/>
            <w:tcBorders>
              <w:top w:val="nil"/>
              <w:left w:val="nil"/>
              <w:bottom w:val="nil"/>
              <w:right w:val="nil"/>
            </w:tcBorders>
          </w:tcPr>
          <w:p w14:paraId="528B8FDC"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4F1AD222" w14:textId="77777777" w:rsidR="00DF724D" w:rsidRPr="00D44342" w:rsidRDefault="00DF724D" w:rsidP="00301803">
            <w:pPr>
              <w:pStyle w:val="AmColumnHeading"/>
            </w:pPr>
            <w:r w:rsidRPr="00D44342">
              <w:t>Emendamento</w:t>
            </w:r>
          </w:p>
        </w:tc>
      </w:tr>
      <w:tr w:rsidR="00DF724D" w:rsidRPr="00D44342" w14:paraId="28818C1E" w14:textId="77777777" w:rsidTr="00301803">
        <w:trPr>
          <w:jc w:val="center"/>
        </w:trPr>
        <w:tc>
          <w:tcPr>
            <w:tcW w:w="4876" w:type="dxa"/>
            <w:tcBorders>
              <w:top w:val="nil"/>
              <w:left w:val="nil"/>
              <w:bottom w:val="nil"/>
              <w:right w:val="nil"/>
            </w:tcBorders>
          </w:tcPr>
          <w:p w14:paraId="3241CE1A" w14:textId="77777777" w:rsidR="00DF724D" w:rsidRPr="00D44342" w:rsidRDefault="00DF724D" w:rsidP="00301803">
            <w:pPr>
              <w:pStyle w:val="Normal6a"/>
            </w:pPr>
          </w:p>
        </w:tc>
        <w:tc>
          <w:tcPr>
            <w:tcW w:w="4876" w:type="dxa"/>
            <w:tcBorders>
              <w:top w:val="nil"/>
              <w:left w:val="nil"/>
              <w:bottom w:val="nil"/>
              <w:right w:val="nil"/>
            </w:tcBorders>
          </w:tcPr>
          <w:p w14:paraId="218C901E" w14:textId="77777777" w:rsidR="00DF724D" w:rsidRPr="00D44342" w:rsidRDefault="00DF724D" w:rsidP="00301803">
            <w:pPr>
              <w:pStyle w:val="Normal6a"/>
            </w:pPr>
            <w:r w:rsidRPr="00D44342">
              <w:rPr>
                <w:b/>
                <w:i/>
              </w:rPr>
              <w:t>20 bis.</w:t>
            </w:r>
            <w:r w:rsidRPr="00D44342">
              <w:tab/>
            </w:r>
            <w:r w:rsidRPr="00D44342">
              <w:rPr>
                <w:b/>
                <w:i/>
              </w:rPr>
              <w:t>chiede un attento monitoraggio e controllo degli investimenti da parte di terzi nelle principali infrastrutture marittime degli Stati membri lungo il fianco meridionale dell'UE; esprime preoccupazione per i tentativi da parte di imprese cinesi di acquisire influenza su porti strategici e altre infrastrutture critiche.</w:t>
            </w:r>
          </w:p>
        </w:tc>
      </w:tr>
    </w:tbl>
    <w:p w14:paraId="0CE91DBD"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66269008" w14:textId="77777777" w:rsidR="00DF724D" w:rsidRPr="00D44342" w:rsidRDefault="00DF724D" w:rsidP="00DF724D">
      <w:r w:rsidRPr="00D44342">
        <w:rPr>
          <w:rStyle w:val="HideTWBExt"/>
        </w:rPr>
        <w:t>&lt;/Amend&gt;</w:t>
      </w:r>
    </w:p>
    <w:p w14:paraId="3F7F439A"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394</w:t>
      </w:r>
      <w:r w:rsidRPr="00D44342">
        <w:rPr>
          <w:rStyle w:val="HideTWBExt"/>
          <w:b w:val="0"/>
        </w:rPr>
        <w:t>&lt;/NumAm&gt;</w:t>
      </w:r>
    </w:p>
    <w:p w14:paraId="10513FEB" w14:textId="77777777" w:rsidR="00DF724D" w:rsidRPr="00D44342" w:rsidRDefault="00DF724D" w:rsidP="00DF724D">
      <w:pPr>
        <w:pStyle w:val="NormalBold"/>
      </w:pPr>
      <w:r w:rsidRPr="00D44342">
        <w:rPr>
          <w:rStyle w:val="HideTWBExt"/>
          <w:b w:val="0"/>
        </w:rPr>
        <w:t>&lt;RepeatBlock-By&gt;&lt;Members&gt;</w:t>
      </w:r>
      <w:r w:rsidRPr="00D44342">
        <w:t>Alberico Gambino</w:t>
      </w:r>
      <w:r w:rsidRPr="00D44342">
        <w:rPr>
          <w:rStyle w:val="HideTWBExt"/>
          <w:b w:val="0"/>
        </w:rPr>
        <w:t>&lt;/Members&gt;</w:t>
      </w:r>
    </w:p>
    <w:p w14:paraId="180DCD1A" w14:textId="77777777" w:rsidR="00DF724D" w:rsidRPr="00D44342" w:rsidRDefault="00DF724D" w:rsidP="00DF724D">
      <w:pPr>
        <w:pStyle w:val="NormalBold"/>
      </w:pPr>
      <w:r w:rsidRPr="00D44342">
        <w:rPr>
          <w:rStyle w:val="HideTWBExt"/>
          <w:b w:val="0"/>
        </w:rPr>
        <w:t>&lt;/RepeatBlock-By&gt;</w:t>
      </w:r>
    </w:p>
    <w:p w14:paraId="648210CC"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6CCB3E58" w14:textId="77777777" w:rsidR="00DF724D" w:rsidRPr="00D44342" w:rsidRDefault="00DF724D" w:rsidP="00DF724D">
      <w:pPr>
        <w:pStyle w:val="NormalBold"/>
      </w:pPr>
      <w:r w:rsidRPr="00D44342">
        <w:rPr>
          <w:rStyle w:val="HideTWBExt"/>
          <w:b w:val="0"/>
        </w:rPr>
        <w:t>&lt;Article&gt;</w:t>
      </w:r>
      <w:r w:rsidRPr="00D44342">
        <w:t>Paragrafo 20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0EC34252" w14:textId="77777777" w:rsidTr="00301803">
        <w:trPr>
          <w:trHeight w:hRule="exact" w:val="240"/>
          <w:jc w:val="center"/>
        </w:trPr>
        <w:tc>
          <w:tcPr>
            <w:tcW w:w="9752" w:type="dxa"/>
            <w:gridSpan w:val="2"/>
            <w:tcBorders>
              <w:top w:val="nil"/>
              <w:left w:val="nil"/>
              <w:bottom w:val="nil"/>
              <w:right w:val="nil"/>
            </w:tcBorders>
          </w:tcPr>
          <w:p w14:paraId="4C23A6CF" w14:textId="77777777" w:rsidR="00DF724D" w:rsidRPr="00D44342" w:rsidRDefault="00DF724D" w:rsidP="00301803"/>
        </w:tc>
      </w:tr>
      <w:tr w:rsidR="00DF724D" w:rsidRPr="00D44342" w14:paraId="5B13E674" w14:textId="77777777" w:rsidTr="00301803">
        <w:trPr>
          <w:trHeight w:val="240"/>
          <w:jc w:val="center"/>
        </w:trPr>
        <w:tc>
          <w:tcPr>
            <w:tcW w:w="4876" w:type="dxa"/>
            <w:tcBorders>
              <w:top w:val="nil"/>
              <w:left w:val="nil"/>
              <w:bottom w:val="nil"/>
              <w:right w:val="nil"/>
            </w:tcBorders>
          </w:tcPr>
          <w:p w14:paraId="73D40593"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7E6C4AD" w14:textId="77777777" w:rsidR="00DF724D" w:rsidRPr="00D44342" w:rsidRDefault="00DF724D" w:rsidP="00301803">
            <w:pPr>
              <w:pStyle w:val="AmColumnHeading"/>
            </w:pPr>
            <w:r w:rsidRPr="00D44342">
              <w:t>Emendamento</w:t>
            </w:r>
          </w:p>
        </w:tc>
      </w:tr>
      <w:tr w:rsidR="00DF724D" w:rsidRPr="00D44342" w14:paraId="1DFE0A4B" w14:textId="77777777" w:rsidTr="00301803">
        <w:trPr>
          <w:jc w:val="center"/>
        </w:trPr>
        <w:tc>
          <w:tcPr>
            <w:tcW w:w="4876" w:type="dxa"/>
            <w:tcBorders>
              <w:top w:val="nil"/>
              <w:left w:val="nil"/>
              <w:bottom w:val="nil"/>
              <w:right w:val="nil"/>
            </w:tcBorders>
          </w:tcPr>
          <w:p w14:paraId="257CE687" w14:textId="77777777" w:rsidR="00DF724D" w:rsidRPr="00D44342" w:rsidRDefault="00DF724D" w:rsidP="00301803">
            <w:pPr>
              <w:pStyle w:val="Normal6a"/>
            </w:pPr>
          </w:p>
        </w:tc>
        <w:tc>
          <w:tcPr>
            <w:tcW w:w="4876" w:type="dxa"/>
            <w:tcBorders>
              <w:top w:val="nil"/>
              <w:left w:val="nil"/>
              <w:bottom w:val="nil"/>
              <w:right w:val="nil"/>
            </w:tcBorders>
          </w:tcPr>
          <w:p w14:paraId="43A4A295" w14:textId="77777777" w:rsidR="00DF724D" w:rsidRPr="00D44342" w:rsidRDefault="00DF724D" w:rsidP="00301803">
            <w:pPr>
              <w:pStyle w:val="Normal6a"/>
            </w:pPr>
            <w:r w:rsidRPr="00D44342">
              <w:rPr>
                <w:b/>
                <w:i/>
              </w:rPr>
              <w:t>20 bis.</w:t>
            </w:r>
            <w:r w:rsidRPr="00D44342">
              <w:tab/>
            </w:r>
            <w:r w:rsidRPr="00D44342">
              <w:rPr>
                <w:b/>
                <w:i/>
              </w:rPr>
              <w:t>sottolinea l'importanza di intensificare gli sforzi congiunti per promuovere la produzione e la diffusione di combustibili rinnovabili e a basse emissioni di carbonio per i trasporti, in linea con i principi stabiliti dai pertinenti regolamenti e documenti dell'UE, compreso il patto per il Mediterraneo;</w:t>
            </w:r>
          </w:p>
        </w:tc>
      </w:tr>
    </w:tbl>
    <w:p w14:paraId="35DDA2C2"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12B9B935" w14:textId="77777777" w:rsidR="00DF724D" w:rsidRPr="00D44342" w:rsidRDefault="00DF724D" w:rsidP="00DF724D">
      <w:r w:rsidRPr="00D44342">
        <w:rPr>
          <w:rStyle w:val="HideTWBExt"/>
        </w:rPr>
        <w:t>&lt;/Amend&gt;</w:t>
      </w:r>
    </w:p>
    <w:p w14:paraId="1B62E5A0"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395</w:t>
      </w:r>
      <w:r w:rsidRPr="00D44342">
        <w:rPr>
          <w:rStyle w:val="HideTWBExt"/>
          <w:b w:val="0"/>
        </w:rPr>
        <w:t>&lt;/NumAm&gt;</w:t>
      </w:r>
    </w:p>
    <w:p w14:paraId="3C0FE01A" w14:textId="77777777" w:rsidR="00DF724D" w:rsidRPr="00D44342" w:rsidRDefault="00DF724D" w:rsidP="00DF724D">
      <w:pPr>
        <w:pStyle w:val="NormalBold"/>
      </w:pPr>
      <w:r w:rsidRPr="00D44342">
        <w:rPr>
          <w:rStyle w:val="HideTWBExt"/>
          <w:b w:val="0"/>
        </w:rPr>
        <w:t>&lt;RepeatBlock-By&gt;&lt;Members&gt;</w:t>
      </w:r>
      <w:r w:rsidRPr="00D44342">
        <w:t>Alberico Gambino, Ruggero Razza, Carlo Fidanza</w:t>
      </w:r>
      <w:r w:rsidRPr="00D44342">
        <w:rPr>
          <w:rStyle w:val="HideTWBExt"/>
          <w:b w:val="0"/>
        </w:rPr>
        <w:t>&lt;/Members&gt;</w:t>
      </w:r>
    </w:p>
    <w:p w14:paraId="48150908" w14:textId="77777777" w:rsidR="00DF724D" w:rsidRPr="00D44342" w:rsidRDefault="00DF724D" w:rsidP="00DF724D">
      <w:pPr>
        <w:pStyle w:val="NormalBold"/>
      </w:pPr>
      <w:r w:rsidRPr="00D44342">
        <w:rPr>
          <w:rStyle w:val="HideTWBExt"/>
          <w:b w:val="0"/>
        </w:rPr>
        <w:t>&lt;/RepeatBlock-By&gt;</w:t>
      </w:r>
    </w:p>
    <w:p w14:paraId="6A084B99"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5B4928A9" w14:textId="77777777" w:rsidR="00DF724D" w:rsidRPr="00D44342" w:rsidRDefault="00DF724D" w:rsidP="00DF724D">
      <w:pPr>
        <w:pStyle w:val="NormalBold"/>
      </w:pPr>
      <w:r w:rsidRPr="00D44342">
        <w:rPr>
          <w:rStyle w:val="HideTWBExt"/>
          <w:b w:val="0"/>
        </w:rPr>
        <w:t>&lt;Article&gt;</w:t>
      </w:r>
      <w:r w:rsidRPr="00D44342">
        <w:t>Paragrafo 20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2E2F5BB5" w14:textId="77777777" w:rsidTr="00301803">
        <w:trPr>
          <w:trHeight w:hRule="exact" w:val="240"/>
          <w:jc w:val="center"/>
        </w:trPr>
        <w:tc>
          <w:tcPr>
            <w:tcW w:w="9752" w:type="dxa"/>
            <w:gridSpan w:val="2"/>
            <w:tcBorders>
              <w:top w:val="nil"/>
              <w:left w:val="nil"/>
              <w:bottom w:val="nil"/>
              <w:right w:val="nil"/>
            </w:tcBorders>
          </w:tcPr>
          <w:p w14:paraId="20A9D3CE" w14:textId="77777777" w:rsidR="00DF724D" w:rsidRPr="00D44342" w:rsidRDefault="00DF724D" w:rsidP="00301803"/>
        </w:tc>
      </w:tr>
      <w:tr w:rsidR="00DF724D" w:rsidRPr="00D44342" w14:paraId="08A3A73C" w14:textId="77777777" w:rsidTr="00301803">
        <w:trPr>
          <w:trHeight w:val="240"/>
          <w:jc w:val="center"/>
        </w:trPr>
        <w:tc>
          <w:tcPr>
            <w:tcW w:w="4876" w:type="dxa"/>
            <w:tcBorders>
              <w:top w:val="nil"/>
              <w:left w:val="nil"/>
              <w:bottom w:val="nil"/>
              <w:right w:val="nil"/>
            </w:tcBorders>
          </w:tcPr>
          <w:p w14:paraId="69DDE85F"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01287881" w14:textId="77777777" w:rsidR="00DF724D" w:rsidRPr="00D44342" w:rsidRDefault="00DF724D" w:rsidP="00301803">
            <w:pPr>
              <w:pStyle w:val="AmColumnHeading"/>
            </w:pPr>
            <w:r w:rsidRPr="00D44342">
              <w:t>Emendamento</w:t>
            </w:r>
          </w:p>
        </w:tc>
      </w:tr>
      <w:tr w:rsidR="00DF724D" w:rsidRPr="00D44342" w14:paraId="437E641A" w14:textId="77777777" w:rsidTr="00301803">
        <w:trPr>
          <w:jc w:val="center"/>
        </w:trPr>
        <w:tc>
          <w:tcPr>
            <w:tcW w:w="4876" w:type="dxa"/>
            <w:tcBorders>
              <w:top w:val="nil"/>
              <w:left w:val="nil"/>
              <w:bottom w:val="nil"/>
              <w:right w:val="nil"/>
            </w:tcBorders>
          </w:tcPr>
          <w:p w14:paraId="09536F62" w14:textId="77777777" w:rsidR="00DF724D" w:rsidRPr="00D44342" w:rsidRDefault="00DF724D" w:rsidP="00301803">
            <w:pPr>
              <w:pStyle w:val="Normal6a"/>
            </w:pPr>
          </w:p>
        </w:tc>
        <w:tc>
          <w:tcPr>
            <w:tcW w:w="4876" w:type="dxa"/>
            <w:tcBorders>
              <w:top w:val="nil"/>
              <w:left w:val="nil"/>
              <w:bottom w:val="nil"/>
              <w:right w:val="nil"/>
            </w:tcBorders>
          </w:tcPr>
          <w:p w14:paraId="60E4C5A0" w14:textId="77777777" w:rsidR="00DF724D" w:rsidRPr="00D44342" w:rsidRDefault="00DF724D" w:rsidP="00301803">
            <w:pPr>
              <w:pStyle w:val="Normal6a"/>
            </w:pPr>
            <w:r w:rsidRPr="00D44342">
              <w:rPr>
                <w:b/>
                <w:i/>
              </w:rPr>
              <w:t>20 bis.</w:t>
            </w:r>
            <w:r w:rsidRPr="00D44342">
              <w:tab/>
            </w:r>
            <w:r w:rsidRPr="00D44342">
              <w:rPr>
                <w:b/>
                <w:i/>
              </w:rPr>
              <w:t>chiede una cooperazione rafforzata in materia di protezione e resilienza delle infrastrutture critiche, tra cui l'energia, i trasporti, le telecomunicazioni, le infrastrutture marittime e digitali, contro le minacce naturali, tecnologiche, ibride e informatiche;</w:t>
            </w:r>
          </w:p>
        </w:tc>
      </w:tr>
    </w:tbl>
    <w:p w14:paraId="62D31ADA"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{IT}</w:t>
      </w:r>
      <w:r w:rsidRPr="00D44342">
        <w:t>it</w:t>
      </w:r>
      <w:r w:rsidRPr="00D44342">
        <w:rPr>
          <w:rStyle w:val="HideTWBExt"/>
        </w:rPr>
        <w:t>&lt;/Original&gt;</w:t>
      </w:r>
    </w:p>
    <w:p w14:paraId="57B9FC21" w14:textId="77777777" w:rsidR="00DF724D" w:rsidRPr="00D44342" w:rsidRDefault="00DF724D" w:rsidP="00DF724D">
      <w:r w:rsidRPr="00D44342">
        <w:rPr>
          <w:rStyle w:val="HideTWBExt"/>
        </w:rPr>
        <w:t>&lt;/Amend&gt;</w:t>
      </w:r>
    </w:p>
    <w:p w14:paraId="30F4C8F1"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396</w:t>
      </w:r>
      <w:r w:rsidRPr="00D44342">
        <w:rPr>
          <w:rStyle w:val="HideTWBExt"/>
          <w:b w:val="0"/>
        </w:rPr>
        <w:t>&lt;/NumAm&gt;</w:t>
      </w:r>
    </w:p>
    <w:p w14:paraId="39CD99B2" w14:textId="77777777" w:rsidR="00DF724D" w:rsidRPr="00D44342" w:rsidRDefault="00DF724D" w:rsidP="00DF724D">
      <w:pPr>
        <w:pStyle w:val="NormalBold"/>
      </w:pPr>
      <w:r w:rsidRPr="00D44342">
        <w:rPr>
          <w:rStyle w:val="HideTWBExt"/>
          <w:b w:val="0"/>
        </w:rPr>
        <w:t>&lt;RepeatBlock-By&gt;&lt;Members&gt;</w:t>
      </w:r>
      <w:r w:rsidRPr="00D44342">
        <w:t>Leoluca Orlando</w:t>
      </w:r>
      <w:r w:rsidRPr="00D44342">
        <w:rPr>
          <w:rStyle w:val="HideTWBExt"/>
          <w:b w:val="0"/>
        </w:rPr>
        <w:t>&lt;/Members&gt;</w:t>
      </w:r>
    </w:p>
    <w:p w14:paraId="1F8E1AD5" w14:textId="77777777" w:rsidR="00DF724D" w:rsidRPr="00D44342" w:rsidRDefault="00DF724D" w:rsidP="00DF724D">
      <w:r w:rsidRPr="00D44342">
        <w:rPr>
          <w:rStyle w:val="HideTWBExt"/>
        </w:rPr>
        <w:t>&lt;AuNomDe&gt;</w:t>
      </w:r>
      <w:r w:rsidRPr="00D44342">
        <w:rPr>
          <w:rStyle w:val="HideTWBInt"/>
        </w:rPr>
        <w:t>{Verts/ALE}</w:t>
      </w:r>
      <w:r w:rsidRPr="00D44342">
        <w:t>a nome del gruppo Verts/ALE</w:t>
      </w:r>
      <w:r w:rsidRPr="00D44342">
        <w:rPr>
          <w:rStyle w:val="HideTWBExt"/>
        </w:rPr>
        <w:t>&lt;/AuNomDe&gt;</w:t>
      </w:r>
    </w:p>
    <w:p w14:paraId="29A816B3" w14:textId="77777777" w:rsidR="00DF724D" w:rsidRPr="00D44342" w:rsidRDefault="00DF724D" w:rsidP="00DF724D">
      <w:pPr>
        <w:pStyle w:val="NormalBold"/>
      </w:pPr>
      <w:r w:rsidRPr="00D44342">
        <w:rPr>
          <w:rStyle w:val="HideTWBExt"/>
          <w:b w:val="0"/>
        </w:rPr>
        <w:t>&lt;/RepeatBlock-By&gt;</w:t>
      </w:r>
    </w:p>
    <w:p w14:paraId="307BA925"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1314BB4C" w14:textId="77777777" w:rsidR="00DF724D" w:rsidRPr="00D44342" w:rsidRDefault="00DF724D" w:rsidP="00DF724D">
      <w:pPr>
        <w:pStyle w:val="NormalBold"/>
      </w:pPr>
      <w:r w:rsidRPr="00D44342">
        <w:rPr>
          <w:rStyle w:val="HideTWBExt"/>
          <w:b w:val="0"/>
        </w:rPr>
        <w:t>&lt;Article&gt;</w:t>
      </w:r>
      <w:r w:rsidRPr="00D44342">
        <w:t>Paragrafo 20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5733CD45" w14:textId="77777777" w:rsidTr="00301803">
        <w:trPr>
          <w:trHeight w:hRule="exact" w:val="240"/>
          <w:jc w:val="center"/>
        </w:trPr>
        <w:tc>
          <w:tcPr>
            <w:tcW w:w="9752" w:type="dxa"/>
            <w:gridSpan w:val="2"/>
            <w:tcBorders>
              <w:top w:val="nil"/>
              <w:left w:val="nil"/>
              <w:bottom w:val="nil"/>
              <w:right w:val="nil"/>
            </w:tcBorders>
          </w:tcPr>
          <w:p w14:paraId="1D6217B2" w14:textId="77777777" w:rsidR="00DF724D" w:rsidRPr="00D44342" w:rsidRDefault="00DF724D" w:rsidP="00301803"/>
        </w:tc>
      </w:tr>
      <w:tr w:rsidR="00DF724D" w:rsidRPr="00D44342" w14:paraId="0133D474" w14:textId="77777777" w:rsidTr="00301803">
        <w:trPr>
          <w:trHeight w:val="240"/>
          <w:jc w:val="center"/>
        </w:trPr>
        <w:tc>
          <w:tcPr>
            <w:tcW w:w="4876" w:type="dxa"/>
            <w:tcBorders>
              <w:top w:val="nil"/>
              <w:left w:val="nil"/>
              <w:bottom w:val="nil"/>
              <w:right w:val="nil"/>
            </w:tcBorders>
          </w:tcPr>
          <w:p w14:paraId="7956C673"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110829AF" w14:textId="77777777" w:rsidR="00DF724D" w:rsidRPr="00D44342" w:rsidRDefault="00DF724D" w:rsidP="00301803">
            <w:pPr>
              <w:pStyle w:val="AmColumnHeading"/>
            </w:pPr>
            <w:r w:rsidRPr="00D44342">
              <w:t>Emendamento</w:t>
            </w:r>
          </w:p>
        </w:tc>
      </w:tr>
      <w:tr w:rsidR="00DF724D" w:rsidRPr="00D44342" w14:paraId="7E8B8FCE" w14:textId="77777777" w:rsidTr="00301803">
        <w:trPr>
          <w:jc w:val="center"/>
        </w:trPr>
        <w:tc>
          <w:tcPr>
            <w:tcW w:w="4876" w:type="dxa"/>
            <w:tcBorders>
              <w:top w:val="nil"/>
              <w:left w:val="nil"/>
              <w:bottom w:val="nil"/>
              <w:right w:val="nil"/>
            </w:tcBorders>
          </w:tcPr>
          <w:p w14:paraId="3C6A0A42" w14:textId="77777777" w:rsidR="00DF724D" w:rsidRPr="00D44342" w:rsidRDefault="00DF724D" w:rsidP="00301803">
            <w:pPr>
              <w:pStyle w:val="Normal6a"/>
            </w:pPr>
          </w:p>
        </w:tc>
        <w:tc>
          <w:tcPr>
            <w:tcW w:w="4876" w:type="dxa"/>
            <w:tcBorders>
              <w:top w:val="nil"/>
              <w:left w:val="nil"/>
              <w:bottom w:val="nil"/>
              <w:right w:val="nil"/>
            </w:tcBorders>
          </w:tcPr>
          <w:p w14:paraId="4B184E95" w14:textId="77777777" w:rsidR="00DF724D" w:rsidRPr="00D44342" w:rsidRDefault="00DF724D" w:rsidP="00301803">
            <w:pPr>
              <w:pStyle w:val="Normal6a"/>
            </w:pPr>
            <w:r w:rsidRPr="00D44342">
              <w:rPr>
                <w:b/>
                <w:i/>
              </w:rPr>
              <w:t>20 bis.</w:t>
            </w:r>
            <w:r w:rsidRPr="00D44342">
              <w:tab/>
            </w:r>
            <w:r w:rsidRPr="00D44342">
              <w:rPr>
                <w:b/>
                <w:i/>
              </w:rPr>
              <w:t>sottolinea l'importanza di attuare pienamente la normativa vigente in materia di pesca e ambiente per garantire il ripristino e la tutela delle risorse biologiche marine viventi;</w:t>
            </w:r>
          </w:p>
        </w:tc>
      </w:tr>
    </w:tbl>
    <w:p w14:paraId="4B18BE55"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0F4A9D52" w14:textId="77777777" w:rsidR="00DF724D" w:rsidRPr="00D44342" w:rsidRDefault="00DF724D" w:rsidP="00DF724D">
      <w:r w:rsidRPr="00D44342">
        <w:rPr>
          <w:rStyle w:val="HideTWBExt"/>
        </w:rPr>
        <w:t>&lt;/Amend&gt;</w:t>
      </w:r>
    </w:p>
    <w:p w14:paraId="43E77B8D"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397</w:t>
      </w:r>
      <w:r w:rsidRPr="00D44342">
        <w:rPr>
          <w:rStyle w:val="HideTWBExt"/>
          <w:b w:val="0"/>
        </w:rPr>
        <w:t>&lt;/NumAm&gt;</w:t>
      </w:r>
    </w:p>
    <w:p w14:paraId="227B9BC1" w14:textId="77777777" w:rsidR="00DF724D" w:rsidRPr="00D44342" w:rsidRDefault="00DF724D" w:rsidP="00DF724D">
      <w:pPr>
        <w:pStyle w:val="NormalBold"/>
      </w:pPr>
      <w:r w:rsidRPr="00D44342">
        <w:rPr>
          <w:rStyle w:val="HideTWBExt"/>
          <w:b w:val="0"/>
        </w:rPr>
        <w:t>&lt;RepeatBlock-By&gt;&lt;Members&gt;</w:t>
      </w:r>
      <w:r w:rsidRPr="00D44342">
        <w:t>Nicola Zingaretti, Nacho Sánchez Amor, Yannis Maniatis, Elio Di Rupo, Marco Tarquinio, Matjaž Nemec, Marta Temido, Costas Mavrides</w:t>
      </w:r>
      <w:r w:rsidRPr="00D44342">
        <w:rPr>
          <w:rStyle w:val="HideTWBExt"/>
          <w:b w:val="0"/>
        </w:rPr>
        <w:t>&lt;/Members&gt;</w:t>
      </w:r>
    </w:p>
    <w:p w14:paraId="7B12F22F" w14:textId="77777777" w:rsidR="00DF724D" w:rsidRPr="00D44342" w:rsidRDefault="00DF724D" w:rsidP="00DF724D">
      <w:pPr>
        <w:pStyle w:val="NormalBold"/>
      </w:pPr>
      <w:r w:rsidRPr="00D44342">
        <w:rPr>
          <w:rStyle w:val="HideTWBExt"/>
          <w:b w:val="0"/>
        </w:rPr>
        <w:t>&lt;/RepeatBlock-By&gt;</w:t>
      </w:r>
    </w:p>
    <w:p w14:paraId="20E1E252"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14B43756" w14:textId="77777777" w:rsidR="00DF724D" w:rsidRPr="00D44342" w:rsidRDefault="00DF724D" w:rsidP="00DF724D">
      <w:pPr>
        <w:pStyle w:val="NormalBold"/>
      </w:pPr>
      <w:r w:rsidRPr="00D44342">
        <w:rPr>
          <w:rStyle w:val="HideTWBExt"/>
          <w:b w:val="0"/>
        </w:rPr>
        <w:t>&lt;Article&gt;</w:t>
      </w:r>
      <w:r w:rsidRPr="00D44342">
        <w:t>Paragrafo 20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19DD0E79" w14:textId="77777777" w:rsidTr="00301803">
        <w:trPr>
          <w:trHeight w:hRule="exact" w:val="240"/>
          <w:jc w:val="center"/>
        </w:trPr>
        <w:tc>
          <w:tcPr>
            <w:tcW w:w="9752" w:type="dxa"/>
            <w:gridSpan w:val="2"/>
            <w:tcBorders>
              <w:top w:val="nil"/>
              <w:left w:val="nil"/>
              <w:bottom w:val="nil"/>
              <w:right w:val="nil"/>
            </w:tcBorders>
          </w:tcPr>
          <w:p w14:paraId="60BBA606" w14:textId="77777777" w:rsidR="00DF724D" w:rsidRPr="00D44342" w:rsidRDefault="00DF724D" w:rsidP="00301803"/>
        </w:tc>
      </w:tr>
      <w:tr w:rsidR="00DF724D" w:rsidRPr="00D44342" w14:paraId="685B4AEA" w14:textId="77777777" w:rsidTr="00301803">
        <w:trPr>
          <w:trHeight w:val="240"/>
          <w:jc w:val="center"/>
        </w:trPr>
        <w:tc>
          <w:tcPr>
            <w:tcW w:w="4876" w:type="dxa"/>
            <w:tcBorders>
              <w:top w:val="nil"/>
              <w:left w:val="nil"/>
              <w:bottom w:val="nil"/>
              <w:right w:val="nil"/>
            </w:tcBorders>
          </w:tcPr>
          <w:p w14:paraId="5080E6B6"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7C1FBB24" w14:textId="77777777" w:rsidR="00DF724D" w:rsidRPr="00D44342" w:rsidRDefault="00DF724D" w:rsidP="00301803">
            <w:pPr>
              <w:pStyle w:val="AmColumnHeading"/>
            </w:pPr>
            <w:r w:rsidRPr="00D44342">
              <w:t>Emendamento</w:t>
            </w:r>
          </w:p>
        </w:tc>
      </w:tr>
      <w:tr w:rsidR="00DF724D" w:rsidRPr="00D44342" w14:paraId="516FCB71" w14:textId="77777777" w:rsidTr="00301803">
        <w:trPr>
          <w:jc w:val="center"/>
        </w:trPr>
        <w:tc>
          <w:tcPr>
            <w:tcW w:w="4876" w:type="dxa"/>
            <w:tcBorders>
              <w:top w:val="nil"/>
              <w:left w:val="nil"/>
              <w:bottom w:val="nil"/>
              <w:right w:val="nil"/>
            </w:tcBorders>
          </w:tcPr>
          <w:p w14:paraId="1155D026" w14:textId="77777777" w:rsidR="00DF724D" w:rsidRPr="00D44342" w:rsidRDefault="00DF724D" w:rsidP="00301803">
            <w:pPr>
              <w:pStyle w:val="Normal6a"/>
            </w:pPr>
          </w:p>
        </w:tc>
        <w:tc>
          <w:tcPr>
            <w:tcW w:w="4876" w:type="dxa"/>
            <w:tcBorders>
              <w:top w:val="nil"/>
              <w:left w:val="nil"/>
              <w:bottom w:val="nil"/>
              <w:right w:val="nil"/>
            </w:tcBorders>
          </w:tcPr>
          <w:p w14:paraId="241EECD1" w14:textId="77777777" w:rsidR="00DF724D" w:rsidRPr="00D44342" w:rsidRDefault="00DF724D" w:rsidP="00301803">
            <w:pPr>
              <w:pStyle w:val="Normal6a"/>
            </w:pPr>
            <w:r w:rsidRPr="00D44342">
              <w:rPr>
                <w:b/>
                <w:i/>
              </w:rPr>
              <w:t>20 bis.</w:t>
            </w:r>
            <w:r w:rsidRPr="00D44342">
              <w:tab/>
            </w:r>
            <w:r w:rsidRPr="00D44342">
              <w:rPr>
                <w:b/>
                <w:i/>
              </w:rPr>
              <w:t>invita a creare tabelle di marcia articolate e obiettivi misurabili di decarbonizzazione nell'ambito del patto per il Mediterraneo;</w:t>
            </w:r>
          </w:p>
        </w:tc>
      </w:tr>
    </w:tbl>
    <w:p w14:paraId="48DC8CC3"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5010DF18" w14:textId="77777777" w:rsidR="00DF724D" w:rsidRPr="00D44342" w:rsidRDefault="00DF724D" w:rsidP="00DF724D">
      <w:r w:rsidRPr="00D44342">
        <w:rPr>
          <w:rStyle w:val="HideTWBExt"/>
        </w:rPr>
        <w:t>&lt;/Amend&gt;</w:t>
      </w:r>
    </w:p>
    <w:p w14:paraId="388EF6A4"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398</w:t>
      </w:r>
      <w:r w:rsidRPr="00D44342">
        <w:rPr>
          <w:rStyle w:val="HideTWBExt"/>
          <w:b w:val="0"/>
        </w:rPr>
        <w:t>&lt;/NumAm&gt;</w:t>
      </w:r>
    </w:p>
    <w:p w14:paraId="5F98BA1B" w14:textId="77777777" w:rsidR="00DF724D" w:rsidRPr="00D44342" w:rsidRDefault="00DF724D" w:rsidP="00DF724D">
      <w:pPr>
        <w:pStyle w:val="NormalBold"/>
      </w:pPr>
      <w:r w:rsidRPr="00D44342">
        <w:rPr>
          <w:rStyle w:val="HideTWBExt"/>
          <w:b w:val="0"/>
        </w:rPr>
        <w:t>&lt;RepeatBlock-By&gt;&lt;Members&gt;</w:t>
      </w:r>
      <w:r w:rsidRPr="00D44342">
        <w:t>Leoluca Orlando</w:t>
      </w:r>
      <w:r w:rsidRPr="00D44342">
        <w:rPr>
          <w:rStyle w:val="HideTWBExt"/>
          <w:b w:val="0"/>
        </w:rPr>
        <w:t>&lt;/Members&gt;</w:t>
      </w:r>
    </w:p>
    <w:p w14:paraId="0128976C" w14:textId="77777777" w:rsidR="00DF724D" w:rsidRPr="00D44342" w:rsidRDefault="00DF724D" w:rsidP="00DF724D">
      <w:r w:rsidRPr="00D44342">
        <w:rPr>
          <w:rStyle w:val="HideTWBExt"/>
        </w:rPr>
        <w:t>&lt;AuNomDe&gt;</w:t>
      </w:r>
      <w:r w:rsidRPr="00D44342">
        <w:rPr>
          <w:rStyle w:val="HideTWBInt"/>
        </w:rPr>
        <w:t>{Verts/ALE}</w:t>
      </w:r>
      <w:r w:rsidRPr="00D44342">
        <w:t>a nome del gruppo Verts/ALE</w:t>
      </w:r>
      <w:r w:rsidRPr="00D44342">
        <w:rPr>
          <w:rStyle w:val="HideTWBExt"/>
        </w:rPr>
        <w:t>&lt;/AuNomDe&gt;</w:t>
      </w:r>
    </w:p>
    <w:p w14:paraId="0D45B625" w14:textId="77777777" w:rsidR="00DF724D" w:rsidRPr="00D44342" w:rsidRDefault="00DF724D" w:rsidP="00DF724D">
      <w:pPr>
        <w:pStyle w:val="NormalBold"/>
      </w:pPr>
      <w:r w:rsidRPr="00D44342">
        <w:rPr>
          <w:rStyle w:val="HideTWBExt"/>
          <w:b w:val="0"/>
        </w:rPr>
        <w:t>&lt;/RepeatBlock-By&gt;</w:t>
      </w:r>
    </w:p>
    <w:p w14:paraId="46696DDA"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55A82351" w14:textId="77777777" w:rsidR="00DF724D" w:rsidRPr="00D44342" w:rsidRDefault="00DF724D" w:rsidP="00DF724D">
      <w:pPr>
        <w:pStyle w:val="NormalBold"/>
      </w:pPr>
      <w:r w:rsidRPr="00D44342">
        <w:rPr>
          <w:rStyle w:val="HideTWBExt"/>
          <w:b w:val="0"/>
        </w:rPr>
        <w:t>&lt;Article&gt;</w:t>
      </w:r>
      <w:r w:rsidRPr="00D44342">
        <w:t>Paragrafo 20 ter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291A804C" w14:textId="77777777" w:rsidTr="00301803">
        <w:trPr>
          <w:trHeight w:hRule="exact" w:val="240"/>
          <w:jc w:val="center"/>
        </w:trPr>
        <w:tc>
          <w:tcPr>
            <w:tcW w:w="9752" w:type="dxa"/>
            <w:gridSpan w:val="2"/>
            <w:tcBorders>
              <w:top w:val="nil"/>
              <w:left w:val="nil"/>
              <w:bottom w:val="nil"/>
              <w:right w:val="nil"/>
            </w:tcBorders>
          </w:tcPr>
          <w:p w14:paraId="2E5FB7CA" w14:textId="77777777" w:rsidR="00DF724D" w:rsidRPr="00D44342" w:rsidRDefault="00DF724D" w:rsidP="00301803"/>
        </w:tc>
      </w:tr>
      <w:tr w:rsidR="00DF724D" w:rsidRPr="00D44342" w14:paraId="400560A2" w14:textId="77777777" w:rsidTr="00301803">
        <w:trPr>
          <w:trHeight w:val="240"/>
          <w:jc w:val="center"/>
        </w:trPr>
        <w:tc>
          <w:tcPr>
            <w:tcW w:w="4876" w:type="dxa"/>
            <w:tcBorders>
              <w:top w:val="nil"/>
              <w:left w:val="nil"/>
              <w:bottom w:val="nil"/>
              <w:right w:val="nil"/>
            </w:tcBorders>
          </w:tcPr>
          <w:p w14:paraId="78B8BB1F"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61EF9A75" w14:textId="77777777" w:rsidR="00DF724D" w:rsidRPr="00D44342" w:rsidRDefault="00DF724D" w:rsidP="00301803">
            <w:pPr>
              <w:pStyle w:val="AmColumnHeading"/>
            </w:pPr>
            <w:r w:rsidRPr="00D44342">
              <w:t>Emendamento</w:t>
            </w:r>
          </w:p>
        </w:tc>
      </w:tr>
      <w:tr w:rsidR="00DF724D" w:rsidRPr="00D44342" w14:paraId="01980294" w14:textId="77777777" w:rsidTr="00301803">
        <w:trPr>
          <w:jc w:val="center"/>
        </w:trPr>
        <w:tc>
          <w:tcPr>
            <w:tcW w:w="4876" w:type="dxa"/>
            <w:tcBorders>
              <w:top w:val="nil"/>
              <w:left w:val="nil"/>
              <w:bottom w:val="nil"/>
              <w:right w:val="nil"/>
            </w:tcBorders>
          </w:tcPr>
          <w:p w14:paraId="2958F06F" w14:textId="77777777" w:rsidR="00DF724D" w:rsidRPr="00D44342" w:rsidRDefault="00DF724D" w:rsidP="00301803">
            <w:pPr>
              <w:pStyle w:val="Normal6a"/>
            </w:pPr>
          </w:p>
        </w:tc>
        <w:tc>
          <w:tcPr>
            <w:tcW w:w="4876" w:type="dxa"/>
            <w:tcBorders>
              <w:top w:val="nil"/>
              <w:left w:val="nil"/>
              <w:bottom w:val="nil"/>
              <w:right w:val="nil"/>
            </w:tcBorders>
          </w:tcPr>
          <w:p w14:paraId="540C9409" w14:textId="77777777" w:rsidR="00DF724D" w:rsidRPr="00D44342" w:rsidRDefault="00DF724D" w:rsidP="00301803">
            <w:pPr>
              <w:pStyle w:val="Normal6a"/>
            </w:pPr>
            <w:r w:rsidRPr="00D44342">
              <w:rPr>
                <w:b/>
                <w:i/>
              </w:rPr>
              <w:t>20 ter.</w:t>
            </w:r>
            <w:r w:rsidRPr="00D44342">
              <w:tab/>
            </w:r>
            <w:r w:rsidRPr="00D44342">
              <w:rPr>
                <w:b/>
                <w:i/>
              </w:rPr>
              <w:t>sottolinea che, sebbene l'Unione europea abbia compiuto progressi e conseguito l'obiettivo di designare il 10 % delle acque europee come zone protette, la rete di zone marine protette è ben lungi dall'essere pienamente efficace, poiché solo una piccolissima parte delle attuali zone marine protette dispone di piani di gestione e misure di protezione;</w:t>
            </w:r>
          </w:p>
        </w:tc>
      </w:tr>
    </w:tbl>
    <w:p w14:paraId="3FA78B0F"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198E8722" w14:textId="77777777" w:rsidR="00DF724D" w:rsidRPr="00D44342" w:rsidRDefault="00DF724D" w:rsidP="00DF724D">
      <w:r w:rsidRPr="00D44342">
        <w:rPr>
          <w:rStyle w:val="HideTWBExt"/>
        </w:rPr>
        <w:t>&lt;/Amend&gt;</w:t>
      </w:r>
    </w:p>
    <w:p w14:paraId="76FF0FD7"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399</w:t>
      </w:r>
      <w:r w:rsidRPr="00D44342">
        <w:rPr>
          <w:rStyle w:val="HideTWBExt"/>
          <w:b w:val="0"/>
        </w:rPr>
        <w:t>&lt;/NumAm&gt;</w:t>
      </w:r>
    </w:p>
    <w:p w14:paraId="320FB50D" w14:textId="77777777" w:rsidR="00DF724D" w:rsidRPr="00D44342" w:rsidRDefault="00DF724D" w:rsidP="00DF724D">
      <w:pPr>
        <w:pStyle w:val="NormalBold"/>
      </w:pPr>
      <w:r w:rsidRPr="00D44342">
        <w:rPr>
          <w:rStyle w:val="HideTWBExt"/>
          <w:b w:val="0"/>
        </w:rPr>
        <w:t>&lt;RepeatBlock-By&gt;&lt;Members&gt;</w:t>
      </w:r>
      <w:r w:rsidRPr="00D44342">
        <w:t>Massimiliano Salini</w:t>
      </w:r>
      <w:r w:rsidRPr="00D44342">
        <w:rPr>
          <w:rStyle w:val="HideTWBExt"/>
          <w:b w:val="0"/>
        </w:rPr>
        <w:t>&lt;/Members&gt;</w:t>
      </w:r>
    </w:p>
    <w:p w14:paraId="1FA176A3" w14:textId="77777777" w:rsidR="00DF724D" w:rsidRPr="00D44342" w:rsidRDefault="00DF724D" w:rsidP="00DF724D">
      <w:pPr>
        <w:pStyle w:val="NormalBold"/>
      </w:pPr>
      <w:r w:rsidRPr="00D44342">
        <w:rPr>
          <w:rStyle w:val="HideTWBExt"/>
          <w:b w:val="0"/>
        </w:rPr>
        <w:t>&lt;/RepeatBlock-By&gt;</w:t>
      </w:r>
    </w:p>
    <w:p w14:paraId="10510690"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0F757066" w14:textId="77777777" w:rsidR="00DF724D" w:rsidRPr="00D44342" w:rsidRDefault="00DF724D" w:rsidP="00DF724D">
      <w:pPr>
        <w:pStyle w:val="NormalBold"/>
      </w:pPr>
      <w:r w:rsidRPr="00D44342">
        <w:rPr>
          <w:rStyle w:val="HideTWBExt"/>
          <w:b w:val="0"/>
        </w:rPr>
        <w:t>&lt;Article&gt;</w:t>
      </w:r>
      <w:r w:rsidRPr="00D44342">
        <w:t>Paragrafo 20 ter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00EC625A" w14:textId="77777777" w:rsidTr="00301803">
        <w:trPr>
          <w:trHeight w:hRule="exact" w:val="240"/>
          <w:jc w:val="center"/>
        </w:trPr>
        <w:tc>
          <w:tcPr>
            <w:tcW w:w="9752" w:type="dxa"/>
            <w:gridSpan w:val="2"/>
            <w:tcBorders>
              <w:top w:val="nil"/>
              <w:left w:val="nil"/>
              <w:bottom w:val="nil"/>
              <w:right w:val="nil"/>
            </w:tcBorders>
          </w:tcPr>
          <w:p w14:paraId="2765A15E" w14:textId="77777777" w:rsidR="00DF724D" w:rsidRPr="00D44342" w:rsidRDefault="00DF724D" w:rsidP="00301803"/>
        </w:tc>
      </w:tr>
      <w:tr w:rsidR="00DF724D" w:rsidRPr="00D44342" w14:paraId="6C23933F" w14:textId="77777777" w:rsidTr="00301803">
        <w:trPr>
          <w:trHeight w:val="240"/>
          <w:jc w:val="center"/>
        </w:trPr>
        <w:tc>
          <w:tcPr>
            <w:tcW w:w="4876" w:type="dxa"/>
            <w:tcBorders>
              <w:top w:val="nil"/>
              <w:left w:val="nil"/>
              <w:bottom w:val="nil"/>
              <w:right w:val="nil"/>
            </w:tcBorders>
          </w:tcPr>
          <w:p w14:paraId="0785C9F3"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32A12C0C" w14:textId="77777777" w:rsidR="00DF724D" w:rsidRPr="00D44342" w:rsidRDefault="00DF724D" w:rsidP="00301803">
            <w:pPr>
              <w:pStyle w:val="AmColumnHeading"/>
            </w:pPr>
            <w:r w:rsidRPr="00D44342">
              <w:t>Emendamento</w:t>
            </w:r>
          </w:p>
        </w:tc>
      </w:tr>
      <w:tr w:rsidR="00DF724D" w:rsidRPr="00D44342" w14:paraId="0BAC0DF4" w14:textId="77777777" w:rsidTr="00301803">
        <w:trPr>
          <w:jc w:val="center"/>
        </w:trPr>
        <w:tc>
          <w:tcPr>
            <w:tcW w:w="4876" w:type="dxa"/>
            <w:tcBorders>
              <w:top w:val="nil"/>
              <w:left w:val="nil"/>
              <w:bottom w:val="nil"/>
              <w:right w:val="nil"/>
            </w:tcBorders>
          </w:tcPr>
          <w:p w14:paraId="2BD4DA00" w14:textId="77777777" w:rsidR="00DF724D" w:rsidRPr="00D44342" w:rsidRDefault="00DF724D" w:rsidP="00301803">
            <w:pPr>
              <w:pStyle w:val="Normal6a"/>
            </w:pPr>
          </w:p>
        </w:tc>
        <w:tc>
          <w:tcPr>
            <w:tcW w:w="4876" w:type="dxa"/>
            <w:tcBorders>
              <w:top w:val="nil"/>
              <w:left w:val="nil"/>
              <w:bottom w:val="nil"/>
              <w:right w:val="nil"/>
            </w:tcBorders>
          </w:tcPr>
          <w:p w14:paraId="1FBC08D8" w14:textId="77777777" w:rsidR="00DF724D" w:rsidRPr="00D44342" w:rsidRDefault="00DF724D" w:rsidP="00301803">
            <w:pPr>
              <w:pStyle w:val="Normal6a"/>
            </w:pPr>
            <w:r w:rsidRPr="00D44342">
              <w:rPr>
                <w:b/>
                <w:i/>
              </w:rPr>
              <w:t>20 ter.</w:t>
            </w:r>
            <w:r w:rsidRPr="00D44342">
              <w:tab/>
            </w:r>
            <w:r w:rsidRPr="00D44342">
              <w:rPr>
                <w:b/>
                <w:i/>
              </w:rPr>
              <w:t>sottolinea l'importanza di intensificare gli sforzi congiunti per promuovere la produzione e la diffusione di combustibili rinnovabili e a basse emissioni di carbonio per i trasporti, seguendo i principi dei regolamenti e dei documenti dell'UE, come il patto per il Mediterraneo;</w:t>
            </w:r>
          </w:p>
        </w:tc>
      </w:tr>
    </w:tbl>
    <w:p w14:paraId="62A0080E"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3061E6B1" w14:textId="77777777" w:rsidR="00DF724D" w:rsidRPr="00D44342" w:rsidRDefault="00DF724D" w:rsidP="00DF724D">
      <w:r w:rsidRPr="00D44342">
        <w:rPr>
          <w:rStyle w:val="HideTWBExt"/>
        </w:rPr>
        <w:t>&lt;/Amend&gt;</w:t>
      </w:r>
    </w:p>
    <w:p w14:paraId="73AA2618"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400</w:t>
      </w:r>
      <w:r w:rsidRPr="00D44342">
        <w:rPr>
          <w:rStyle w:val="HideTWBExt"/>
          <w:b w:val="0"/>
        </w:rPr>
        <w:t>&lt;/NumAm&gt;</w:t>
      </w:r>
    </w:p>
    <w:p w14:paraId="61844F03" w14:textId="77777777" w:rsidR="00DF724D" w:rsidRPr="00D44342" w:rsidRDefault="00DF724D" w:rsidP="00DF724D">
      <w:pPr>
        <w:pStyle w:val="NormalBold"/>
      </w:pPr>
      <w:r w:rsidRPr="00D44342">
        <w:rPr>
          <w:rStyle w:val="HideTWBExt"/>
          <w:b w:val="0"/>
        </w:rPr>
        <w:t>&lt;RepeatBlock-By&gt;&lt;Members&gt;</w:t>
      </w:r>
      <w:r w:rsidRPr="00D44342">
        <w:t>Massimiliano Salini</w:t>
      </w:r>
      <w:r w:rsidRPr="00D44342">
        <w:rPr>
          <w:rStyle w:val="HideTWBExt"/>
          <w:b w:val="0"/>
        </w:rPr>
        <w:t>&lt;/Members&gt;</w:t>
      </w:r>
    </w:p>
    <w:p w14:paraId="2BD818CE" w14:textId="77777777" w:rsidR="00DF724D" w:rsidRPr="00D44342" w:rsidRDefault="00DF724D" w:rsidP="00DF724D">
      <w:pPr>
        <w:pStyle w:val="NormalBold"/>
      </w:pPr>
      <w:r w:rsidRPr="00D44342">
        <w:rPr>
          <w:rStyle w:val="HideTWBExt"/>
          <w:b w:val="0"/>
        </w:rPr>
        <w:t>&lt;/RepeatBlock-By&gt;</w:t>
      </w:r>
    </w:p>
    <w:p w14:paraId="1C3C7433"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56428871" w14:textId="77777777" w:rsidR="00DF724D" w:rsidRPr="00D44342" w:rsidRDefault="00DF724D" w:rsidP="00DF724D">
      <w:pPr>
        <w:pStyle w:val="NormalBold"/>
      </w:pPr>
      <w:r w:rsidRPr="00D44342">
        <w:rPr>
          <w:rStyle w:val="HideTWBExt"/>
          <w:b w:val="0"/>
        </w:rPr>
        <w:t>&lt;Article&gt;</w:t>
      </w:r>
      <w:r w:rsidRPr="00D44342">
        <w:t>Paragrafo 20 quater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30FC5083" w14:textId="77777777" w:rsidTr="00301803">
        <w:trPr>
          <w:trHeight w:hRule="exact" w:val="240"/>
          <w:jc w:val="center"/>
        </w:trPr>
        <w:tc>
          <w:tcPr>
            <w:tcW w:w="9752" w:type="dxa"/>
            <w:gridSpan w:val="2"/>
            <w:tcBorders>
              <w:top w:val="nil"/>
              <w:left w:val="nil"/>
              <w:bottom w:val="nil"/>
              <w:right w:val="nil"/>
            </w:tcBorders>
          </w:tcPr>
          <w:p w14:paraId="51792E91" w14:textId="77777777" w:rsidR="00DF724D" w:rsidRPr="00D44342" w:rsidRDefault="00DF724D" w:rsidP="00301803"/>
        </w:tc>
      </w:tr>
      <w:tr w:rsidR="00DF724D" w:rsidRPr="00D44342" w14:paraId="07F6E067" w14:textId="77777777" w:rsidTr="00301803">
        <w:trPr>
          <w:trHeight w:val="240"/>
          <w:jc w:val="center"/>
        </w:trPr>
        <w:tc>
          <w:tcPr>
            <w:tcW w:w="4876" w:type="dxa"/>
            <w:tcBorders>
              <w:top w:val="nil"/>
              <w:left w:val="nil"/>
              <w:bottom w:val="nil"/>
              <w:right w:val="nil"/>
            </w:tcBorders>
          </w:tcPr>
          <w:p w14:paraId="5AA97147"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316B99C5" w14:textId="77777777" w:rsidR="00DF724D" w:rsidRPr="00D44342" w:rsidRDefault="00DF724D" w:rsidP="00301803">
            <w:pPr>
              <w:pStyle w:val="AmColumnHeading"/>
            </w:pPr>
            <w:r w:rsidRPr="00D44342">
              <w:t>Emendamento</w:t>
            </w:r>
          </w:p>
        </w:tc>
      </w:tr>
      <w:tr w:rsidR="00DF724D" w:rsidRPr="00D44342" w14:paraId="4E119B7E" w14:textId="77777777" w:rsidTr="00301803">
        <w:trPr>
          <w:jc w:val="center"/>
        </w:trPr>
        <w:tc>
          <w:tcPr>
            <w:tcW w:w="4876" w:type="dxa"/>
            <w:tcBorders>
              <w:top w:val="nil"/>
              <w:left w:val="nil"/>
              <w:bottom w:val="nil"/>
              <w:right w:val="nil"/>
            </w:tcBorders>
          </w:tcPr>
          <w:p w14:paraId="250B8DFC" w14:textId="77777777" w:rsidR="00DF724D" w:rsidRPr="00D44342" w:rsidRDefault="00DF724D" w:rsidP="00301803">
            <w:pPr>
              <w:pStyle w:val="Normal6a"/>
            </w:pPr>
          </w:p>
        </w:tc>
        <w:tc>
          <w:tcPr>
            <w:tcW w:w="4876" w:type="dxa"/>
            <w:tcBorders>
              <w:top w:val="nil"/>
              <w:left w:val="nil"/>
              <w:bottom w:val="nil"/>
              <w:right w:val="nil"/>
            </w:tcBorders>
          </w:tcPr>
          <w:p w14:paraId="4752C9B9" w14:textId="77777777" w:rsidR="00DF724D" w:rsidRPr="00D44342" w:rsidRDefault="00DF724D" w:rsidP="00301803">
            <w:pPr>
              <w:pStyle w:val="Normal6a"/>
            </w:pPr>
            <w:r w:rsidRPr="00D44342">
              <w:rPr>
                <w:b/>
                <w:i/>
              </w:rPr>
              <w:t>20 quater.</w:t>
            </w:r>
            <w:r w:rsidRPr="00D44342">
              <w:tab/>
            </w:r>
            <w:r w:rsidRPr="00D44342">
              <w:rPr>
                <w:b/>
                <w:i/>
              </w:rPr>
              <w:t>incoraggia la costituzione di joint venture tra imprese degli Stati membri e dei partner meridionali dell'UE in settori di elevato interesse reciproco, tra cui energia, tecnologia e sanità; sottolinea il notevole valore di una più stretta cooperazione e coordinamento tra le PMI e la necessità di creare piattaforme più istituzionalizzate e strutturate per promuovere lo scambio di migliori pratiche, il trasferimento di know-how e iniziative congiunte; sottolinea il ruolo che le camere di commercio dovrebbero svolgere per facilitare tali scambi e promuovere la crescita condivisa;</w:t>
            </w:r>
          </w:p>
        </w:tc>
      </w:tr>
    </w:tbl>
    <w:p w14:paraId="14871016"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1C80D145" w14:textId="77777777" w:rsidR="00DF724D" w:rsidRPr="00D44342" w:rsidRDefault="00DF724D" w:rsidP="00DF724D">
      <w:r w:rsidRPr="00D44342">
        <w:rPr>
          <w:rStyle w:val="HideTWBExt"/>
        </w:rPr>
        <w:t>&lt;/Amend&gt;</w:t>
      </w:r>
    </w:p>
    <w:p w14:paraId="5A44BECC"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401</w:t>
      </w:r>
      <w:r w:rsidRPr="00D44342">
        <w:rPr>
          <w:rStyle w:val="HideTWBExt"/>
          <w:b w:val="0"/>
        </w:rPr>
        <w:t>&lt;/NumAm&gt;</w:t>
      </w:r>
    </w:p>
    <w:p w14:paraId="1A588D60" w14:textId="77777777" w:rsidR="00DF724D" w:rsidRPr="00D44342" w:rsidRDefault="00DF724D" w:rsidP="00DF724D">
      <w:pPr>
        <w:pStyle w:val="NormalBold"/>
      </w:pPr>
      <w:r w:rsidRPr="00D44342">
        <w:rPr>
          <w:rStyle w:val="HideTWBExt"/>
          <w:b w:val="0"/>
        </w:rPr>
        <w:t>&lt;RepeatBlock-By&gt;&lt;Members&gt;</w:t>
      </w:r>
      <w:r w:rsidRPr="00D44342">
        <w:t>Leoluca Orlando</w:t>
      </w:r>
      <w:r w:rsidRPr="00D44342">
        <w:rPr>
          <w:rStyle w:val="HideTWBExt"/>
          <w:b w:val="0"/>
        </w:rPr>
        <w:t>&lt;/Members&gt;</w:t>
      </w:r>
    </w:p>
    <w:p w14:paraId="5234599D" w14:textId="77777777" w:rsidR="00DF724D" w:rsidRPr="00D44342" w:rsidRDefault="00DF724D" w:rsidP="00DF724D">
      <w:r w:rsidRPr="00D44342">
        <w:rPr>
          <w:rStyle w:val="HideTWBExt"/>
        </w:rPr>
        <w:t>&lt;AuNomDe&gt;</w:t>
      </w:r>
      <w:r w:rsidRPr="00D44342">
        <w:rPr>
          <w:rStyle w:val="HideTWBInt"/>
        </w:rPr>
        <w:t>{Verts/ALE}</w:t>
      </w:r>
      <w:r w:rsidRPr="00D44342">
        <w:t>a nome del gruppo Verts/ALE</w:t>
      </w:r>
      <w:r w:rsidRPr="00D44342">
        <w:rPr>
          <w:rStyle w:val="HideTWBExt"/>
        </w:rPr>
        <w:t>&lt;/AuNomDe&gt;</w:t>
      </w:r>
    </w:p>
    <w:p w14:paraId="3D5ECFA6" w14:textId="77777777" w:rsidR="00DF724D" w:rsidRPr="00D44342" w:rsidRDefault="00DF724D" w:rsidP="00DF724D">
      <w:pPr>
        <w:pStyle w:val="NormalBold"/>
      </w:pPr>
      <w:r w:rsidRPr="00D44342">
        <w:rPr>
          <w:rStyle w:val="HideTWBExt"/>
          <w:b w:val="0"/>
        </w:rPr>
        <w:t>&lt;/RepeatBlock-By&gt;</w:t>
      </w:r>
    </w:p>
    <w:p w14:paraId="7950F78E"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32360423" w14:textId="77777777" w:rsidR="00DF724D" w:rsidRPr="00D44342" w:rsidRDefault="00DF724D" w:rsidP="00DF724D">
      <w:pPr>
        <w:pStyle w:val="NormalBold"/>
      </w:pPr>
      <w:r w:rsidRPr="00D44342">
        <w:rPr>
          <w:rStyle w:val="HideTWBExt"/>
          <w:b w:val="0"/>
        </w:rPr>
        <w:t>&lt;Article&gt;</w:t>
      </w:r>
      <w:r w:rsidRPr="00D44342">
        <w:t>Paragrafo 20 quater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9F83160" w14:textId="77777777" w:rsidTr="00301803">
        <w:trPr>
          <w:trHeight w:hRule="exact" w:val="240"/>
          <w:jc w:val="center"/>
        </w:trPr>
        <w:tc>
          <w:tcPr>
            <w:tcW w:w="9752" w:type="dxa"/>
            <w:gridSpan w:val="2"/>
            <w:tcBorders>
              <w:top w:val="nil"/>
              <w:left w:val="nil"/>
              <w:bottom w:val="nil"/>
              <w:right w:val="nil"/>
            </w:tcBorders>
          </w:tcPr>
          <w:p w14:paraId="5D498ECD" w14:textId="77777777" w:rsidR="00DF724D" w:rsidRPr="00D44342" w:rsidRDefault="00DF724D" w:rsidP="00301803"/>
        </w:tc>
      </w:tr>
      <w:tr w:rsidR="00DF724D" w:rsidRPr="00D44342" w14:paraId="50866DD9" w14:textId="77777777" w:rsidTr="00301803">
        <w:trPr>
          <w:trHeight w:val="240"/>
          <w:jc w:val="center"/>
        </w:trPr>
        <w:tc>
          <w:tcPr>
            <w:tcW w:w="4876" w:type="dxa"/>
            <w:tcBorders>
              <w:top w:val="nil"/>
              <w:left w:val="nil"/>
              <w:bottom w:val="nil"/>
              <w:right w:val="nil"/>
            </w:tcBorders>
          </w:tcPr>
          <w:p w14:paraId="718B2715"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02675076" w14:textId="77777777" w:rsidR="00DF724D" w:rsidRPr="00D44342" w:rsidRDefault="00DF724D" w:rsidP="00301803">
            <w:pPr>
              <w:pStyle w:val="AmColumnHeading"/>
            </w:pPr>
            <w:r w:rsidRPr="00D44342">
              <w:t>Emendamento</w:t>
            </w:r>
          </w:p>
        </w:tc>
      </w:tr>
      <w:tr w:rsidR="00DF724D" w:rsidRPr="00D44342" w14:paraId="0E39E374" w14:textId="77777777" w:rsidTr="00301803">
        <w:trPr>
          <w:jc w:val="center"/>
        </w:trPr>
        <w:tc>
          <w:tcPr>
            <w:tcW w:w="4876" w:type="dxa"/>
            <w:tcBorders>
              <w:top w:val="nil"/>
              <w:left w:val="nil"/>
              <w:bottom w:val="nil"/>
              <w:right w:val="nil"/>
            </w:tcBorders>
          </w:tcPr>
          <w:p w14:paraId="5030F367" w14:textId="77777777" w:rsidR="00DF724D" w:rsidRPr="00D44342" w:rsidRDefault="00DF724D" w:rsidP="00301803">
            <w:pPr>
              <w:pStyle w:val="Normal6a"/>
            </w:pPr>
          </w:p>
        </w:tc>
        <w:tc>
          <w:tcPr>
            <w:tcW w:w="4876" w:type="dxa"/>
            <w:tcBorders>
              <w:top w:val="nil"/>
              <w:left w:val="nil"/>
              <w:bottom w:val="nil"/>
              <w:right w:val="nil"/>
            </w:tcBorders>
          </w:tcPr>
          <w:p w14:paraId="00F69189" w14:textId="77777777" w:rsidR="00DF724D" w:rsidRPr="00D44342" w:rsidRDefault="00DF724D" w:rsidP="00301803">
            <w:pPr>
              <w:pStyle w:val="Normal6a"/>
            </w:pPr>
            <w:r w:rsidRPr="00D44342">
              <w:rPr>
                <w:b/>
                <w:i/>
              </w:rPr>
              <w:t>20 quater.</w:t>
            </w:r>
            <w:r w:rsidRPr="00D44342">
              <w:tab/>
            </w:r>
            <w:r w:rsidRPr="00D44342">
              <w:rPr>
                <w:b/>
                <w:i/>
              </w:rPr>
              <w:t>chiede che almeno il 30 % della superficie marina del Mediterraneo sia protetto, anche attraverso zone di ricostituzione degli stock ittici, come previsto dalla politica comune della pesca, e zone in cui sono limitate le tecniche di pesca e le attività economiche più distruttive;</w:t>
            </w:r>
          </w:p>
        </w:tc>
      </w:tr>
    </w:tbl>
    <w:p w14:paraId="5DD792D6"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3228FBD7" w14:textId="77777777" w:rsidR="00DF724D" w:rsidRPr="00D44342" w:rsidRDefault="00DF724D" w:rsidP="00DF724D">
      <w:r w:rsidRPr="00D44342">
        <w:rPr>
          <w:rStyle w:val="HideTWBExt"/>
        </w:rPr>
        <w:t>&lt;/Amend&gt;</w:t>
      </w:r>
    </w:p>
    <w:p w14:paraId="3ACCE981"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402</w:t>
      </w:r>
      <w:r w:rsidRPr="00D44342">
        <w:rPr>
          <w:rStyle w:val="HideTWBExt"/>
          <w:b w:val="0"/>
        </w:rPr>
        <w:t>&lt;/NumAm&gt;</w:t>
      </w:r>
    </w:p>
    <w:p w14:paraId="6226D8A5" w14:textId="77777777" w:rsidR="00DF724D" w:rsidRPr="00D44342" w:rsidRDefault="00DF724D" w:rsidP="00DF724D">
      <w:pPr>
        <w:pStyle w:val="NormalBold"/>
      </w:pPr>
      <w:r w:rsidRPr="00D44342">
        <w:rPr>
          <w:rStyle w:val="HideTWBExt"/>
          <w:b w:val="0"/>
        </w:rPr>
        <w:t>&lt;RepeatBlock-By&gt;&lt;Members&gt;</w:t>
      </w:r>
      <w:r w:rsidRPr="00D44342">
        <w:t>Massimiliano Salini</w:t>
      </w:r>
      <w:r w:rsidRPr="00D44342">
        <w:rPr>
          <w:rStyle w:val="HideTWBExt"/>
          <w:b w:val="0"/>
        </w:rPr>
        <w:t>&lt;/Members&gt;</w:t>
      </w:r>
    </w:p>
    <w:p w14:paraId="07522988" w14:textId="77777777" w:rsidR="00DF724D" w:rsidRPr="00D44342" w:rsidRDefault="00DF724D" w:rsidP="00DF724D">
      <w:pPr>
        <w:pStyle w:val="NormalBold"/>
      </w:pPr>
      <w:r w:rsidRPr="00D44342">
        <w:rPr>
          <w:rStyle w:val="HideTWBExt"/>
          <w:b w:val="0"/>
        </w:rPr>
        <w:t>&lt;/RepeatBlock-By&gt;</w:t>
      </w:r>
    </w:p>
    <w:p w14:paraId="760FF5FC"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5D5CAB7F" w14:textId="77777777" w:rsidR="00DF724D" w:rsidRPr="00D44342" w:rsidRDefault="00DF724D" w:rsidP="00DF724D">
      <w:pPr>
        <w:pStyle w:val="NormalBold"/>
      </w:pPr>
      <w:r w:rsidRPr="00D44342">
        <w:rPr>
          <w:rStyle w:val="HideTWBExt"/>
          <w:b w:val="0"/>
        </w:rPr>
        <w:t>&lt;Article&gt;</w:t>
      </w:r>
      <w:r w:rsidRPr="00D44342">
        <w:t>Paragrafo 20 quinquies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01812237" w14:textId="77777777" w:rsidTr="00301803">
        <w:trPr>
          <w:trHeight w:hRule="exact" w:val="240"/>
          <w:jc w:val="center"/>
        </w:trPr>
        <w:tc>
          <w:tcPr>
            <w:tcW w:w="9752" w:type="dxa"/>
            <w:gridSpan w:val="2"/>
            <w:tcBorders>
              <w:top w:val="nil"/>
              <w:left w:val="nil"/>
              <w:bottom w:val="nil"/>
              <w:right w:val="nil"/>
            </w:tcBorders>
          </w:tcPr>
          <w:p w14:paraId="472C1728" w14:textId="77777777" w:rsidR="00DF724D" w:rsidRPr="00D44342" w:rsidRDefault="00DF724D" w:rsidP="00301803"/>
        </w:tc>
      </w:tr>
      <w:tr w:rsidR="00DF724D" w:rsidRPr="00D44342" w14:paraId="25DEC17D" w14:textId="77777777" w:rsidTr="00301803">
        <w:trPr>
          <w:trHeight w:val="240"/>
          <w:jc w:val="center"/>
        </w:trPr>
        <w:tc>
          <w:tcPr>
            <w:tcW w:w="4876" w:type="dxa"/>
            <w:tcBorders>
              <w:top w:val="nil"/>
              <w:left w:val="nil"/>
              <w:bottom w:val="nil"/>
              <w:right w:val="nil"/>
            </w:tcBorders>
          </w:tcPr>
          <w:p w14:paraId="520A52CC"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71174C80" w14:textId="77777777" w:rsidR="00DF724D" w:rsidRPr="00D44342" w:rsidRDefault="00DF724D" w:rsidP="00301803">
            <w:pPr>
              <w:pStyle w:val="AmColumnHeading"/>
            </w:pPr>
            <w:r w:rsidRPr="00D44342">
              <w:t>Emendamento</w:t>
            </w:r>
          </w:p>
        </w:tc>
      </w:tr>
      <w:tr w:rsidR="00DF724D" w:rsidRPr="00D44342" w14:paraId="0E954854" w14:textId="77777777" w:rsidTr="00301803">
        <w:trPr>
          <w:jc w:val="center"/>
        </w:trPr>
        <w:tc>
          <w:tcPr>
            <w:tcW w:w="4876" w:type="dxa"/>
            <w:tcBorders>
              <w:top w:val="nil"/>
              <w:left w:val="nil"/>
              <w:bottom w:val="nil"/>
              <w:right w:val="nil"/>
            </w:tcBorders>
          </w:tcPr>
          <w:p w14:paraId="6DB19CF8" w14:textId="77777777" w:rsidR="00DF724D" w:rsidRPr="00D44342" w:rsidRDefault="00DF724D" w:rsidP="00301803">
            <w:pPr>
              <w:pStyle w:val="Normal6a"/>
            </w:pPr>
          </w:p>
        </w:tc>
        <w:tc>
          <w:tcPr>
            <w:tcW w:w="4876" w:type="dxa"/>
            <w:tcBorders>
              <w:top w:val="nil"/>
              <w:left w:val="nil"/>
              <w:bottom w:val="nil"/>
              <w:right w:val="nil"/>
            </w:tcBorders>
          </w:tcPr>
          <w:p w14:paraId="51DFB7A6" w14:textId="77777777" w:rsidR="00DF724D" w:rsidRPr="00D44342" w:rsidRDefault="00DF724D" w:rsidP="00301803">
            <w:pPr>
              <w:pStyle w:val="Normal6a"/>
            </w:pPr>
            <w:r w:rsidRPr="00D44342">
              <w:rPr>
                <w:b/>
                <w:i/>
              </w:rPr>
              <w:t>20 quinquies.</w:t>
            </w:r>
            <w:r w:rsidRPr="00D44342">
              <w:tab/>
            </w:r>
            <w:r w:rsidRPr="00D44342">
              <w:rPr>
                <w:b/>
                <w:i/>
              </w:rPr>
              <w:t>esorta l'UE e i suoi Stati membri a intraprendere iniziative congiunte con i partner meridionali dell'UE per la protezione delle specie in via di estinzione nel bacino del Mediterraneo, tra cui la foca monaca del Mediterraneo, le tartarughe marine, gli squali, i delfini e gli uccelli migratori; sottolinea che solo una fauna selvatica in buono stato di conservazione può preservare l'incredibile ricchezza della biodiversità del Mediterraneo;</w:t>
            </w:r>
          </w:p>
        </w:tc>
      </w:tr>
    </w:tbl>
    <w:p w14:paraId="10047D02"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173C7BF0" w14:textId="77777777" w:rsidR="00DF724D" w:rsidRPr="00D44342" w:rsidRDefault="00DF724D" w:rsidP="00DF724D">
      <w:r w:rsidRPr="00D44342">
        <w:rPr>
          <w:rStyle w:val="HideTWBExt"/>
        </w:rPr>
        <w:t>&lt;/Amend&gt;</w:t>
      </w:r>
    </w:p>
    <w:p w14:paraId="509665D1"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403</w:t>
      </w:r>
      <w:r w:rsidRPr="00D44342">
        <w:rPr>
          <w:rStyle w:val="HideTWBExt"/>
          <w:b w:val="0"/>
        </w:rPr>
        <w:t>&lt;/NumAm&gt;</w:t>
      </w:r>
    </w:p>
    <w:p w14:paraId="34CCE741" w14:textId="77777777" w:rsidR="00DF724D" w:rsidRPr="00D44342" w:rsidRDefault="00DF724D" w:rsidP="00DF724D">
      <w:pPr>
        <w:pStyle w:val="NormalBold"/>
      </w:pPr>
      <w:r w:rsidRPr="00D44342">
        <w:rPr>
          <w:rStyle w:val="HideTWBExt"/>
          <w:b w:val="0"/>
        </w:rPr>
        <w:t>&lt;RepeatBlock-By&gt;&lt;Members&gt;</w:t>
      </w:r>
      <w:r w:rsidRPr="00D44342">
        <w:t>Massimiliano Salini</w:t>
      </w:r>
      <w:r w:rsidRPr="00D44342">
        <w:rPr>
          <w:rStyle w:val="HideTWBExt"/>
          <w:b w:val="0"/>
        </w:rPr>
        <w:t>&lt;/Members&gt;</w:t>
      </w:r>
    </w:p>
    <w:p w14:paraId="33D08AC5" w14:textId="77777777" w:rsidR="00DF724D" w:rsidRPr="00D44342" w:rsidRDefault="00DF724D" w:rsidP="00DF724D">
      <w:pPr>
        <w:pStyle w:val="NormalBold"/>
      </w:pPr>
      <w:r w:rsidRPr="00D44342">
        <w:rPr>
          <w:rStyle w:val="HideTWBExt"/>
          <w:b w:val="0"/>
        </w:rPr>
        <w:t>&lt;/RepeatBlock-By&gt;</w:t>
      </w:r>
    </w:p>
    <w:p w14:paraId="62687F75"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5DEE87D0" w14:textId="77777777" w:rsidR="00DF724D" w:rsidRPr="00D44342" w:rsidRDefault="00DF724D" w:rsidP="00DF724D">
      <w:pPr>
        <w:pStyle w:val="NormalBold"/>
      </w:pPr>
      <w:r w:rsidRPr="00D44342">
        <w:rPr>
          <w:rStyle w:val="HideTWBExt"/>
          <w:b w:val="0"/>
        </w:rPr>
        <w:t>&lt;Article&gt;</w:t>
      </w:r>
      <w:r w:rsidRPr="00D44342">
        <w:t>Paragrafo 20 sexies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1A48DD5D" w14:textId="77777777" w:rsidTr="00301803">
        <w:trPr>
          <w:trHeight w:hRule="exact" w:val="240"/>
          <w:jc w:val="center"/>
        </w:trPr>
        <w:tc>
          <w:tcPr>
            <w:tcW w:w="9752" w:type="dxa"/>
            <w:gridSpan w:val="2"/>
            <w:tcBorders>
              <w:top w:val="nil"/>
              <w:left w:val="nil"/>
              <w:bottom w:val="nil"/>
              <w:right w:val="nil"/>
            </w:tcBorders>
          </w:tcPr>
          <w:p w14:paraId="22DD2E60" w14:textId="77777777" w:rsidR="00DF724D" w:rsidRPr="00D44342" w:rsidRDefault="00DF724D" w:rsidP="00301803"/>
        </w:tc>
      </w:tr>
      <w:tr w:rsidR="00DF724D" w:rsidRPr="00D44342" w14:paraId="4C18A763" w14:textId="77777777" w:rsidTr="00301803">
        <w:trPr>
          <w:trHeight w:val="240"/>
          <w:jc w:val="center"/>
        </w:trPr>
        <w:tc>
          <w:tcPr>
            <w:tcW w:w="4876" w:type="dxa"/>
            <w:tcBorders>
              <w:top w:val="nil"/>
              <w:left w:val="nil"/>
              <w:bottom w:val="nil"/>
              <w:right w:val="nil"/>
            </w:tcBorders>
          </w:tcPr>
          <w:p w14:paraId="7860ED02"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397156B8" w14:textId="77777777" w:rsidR="00DF724D" w:rsidRPr="00D44342" w:rsidRDefault="00DF724D" w:rsidP="00301803">
            <w:pPr>
              <w:pStyle w:val="AmColumnHeading"/>
            </w:pPr>
            <w:r w:rsidRPr="00D44342">
              <w:t>Emendamento</w:t>
            </w:r>
          </w:p>
        </w:tc>
      </w:tr>
      <w:tr w:rsidR="00DF724D" w:rsidRPr="00D44342" w14:paraId="69208018" w14:textId="77777777" w:rsidTr="00301803">
        <w:trPr>
          <w:jc w:val="center"/>
        </w:trPr>
        <w:tc>
          <w:tcPr>
            <w:tcW w:w="4876" w:type="dxa"/>
            <w:tcBorders>
              <w:top w:val="nil"/>
              <w:left w:val="nil"/>
              <w:bottom w:val="nil"/>
              <w:right w:val="nil"/>
            </w:tcBorders>
          </w:tcPr>
          <w:p w14:paraId="68DA52EF" w14:textId="77777777" w:rsidR="00DF724D" w:rsidRPr="00D44342" w:rsidRDefault="00DF724D" w:rsidP="00301803">
            <w:pPr>
              <w:pStyle w:val="Normal6a"/>
            </w:pPr>
          </w:p>
        </w:tc>
        <w:tc>
          <w:tcPr>
            <w:tcW w:w="4876" w:type="dxa"/>
            <w:tcBorders>
              <w:top w:val="nil"/>
              <w:left w:val="nil"/>
              <w:bottom w:val="nil"/>
              <w:right w:val="nil"/>
            </w:tcBorders>
          </w:tcPr>
          <w:p w14:paraId="1AAC9017" w14:textId="77777777" w:rsidR="00DF724D" w:rsidRPr="00D44342" w:rsidRDefault="00DF724D" w:rsidP="00301803">
            <w:pPr>
              <w:pStyle w:val="Normal6a"/>
            </w:pPr>
            <w:r w:rsidRPr="00D44342">
              <w:rPr>
                <w:b/>
                <w:i/>
              </w:rPr>
              <w:t>20 sexies.</w:t>
            </w:r>
            <w:r w:rsidRPr="00D44342">
              <w:tab/>
            </w:r>
            <w:r w:rsidRPr="00D44342">
              <w:rPr>
                <w:b/>
                <w:i/>
              </w:rPr>
              <w:t>ricorda gli impegni assunti nell'ambito del patto per quanto riguarda la riduzione dell'inquinamento marino, l'espansione delle zone marine protette e la riduzione della pesca eccessiva; esorta gli Stati membri dell'UE e i paesi di tutto il Mediterraneo a conseguire gli obiettivi stabiliti per la conservazione e l'uso sostenibile del Mar Mediterraneo e delle sue zone costiere;</w:t>
            </w:r>
          </w:p>
        </w:tc>
      </w:tr>
    </w:tbl>
    <w:p w14:paraId="1EDF0C56"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6DE8FD21" w14:textId="77777777" w:rsidR="00DF724D" w:rsidRPr="00D44342" w:rsidRDefault="00DF724D" w:rsidP="00DF724D">
      <w:r w:rsidRPr="00D44342">
        <w:rPr>
          <w:rStyle w:val="HideTWBExt"/>
        </w:rPr>
        <w:t>&lt;/Amend&gt;</w:t>
      </w:r>
    </w:p>
    <w:p w14:paraId="3BEFBCDA"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404</w:t>
      </w:r>
      <w:r w:rsidRPr="00D44342">
        <w:rPr>
          <w:rStyle w:val="HideTWBExt"/>
          <w:b w:val="0"/>
        </w:rPr>
        <w:t>&lt;/NumAm&gt;</w:t>
      </w:r>
    </w:p>
    <w:p w14:paraId="772CD873" w14:textId="77777777" w:rsidR="00DF724D" w:rsidRPr="00D44342" w:rsidRDefault="00DF724D" w:rsidP="00DF724D">
      <w:pPr>
        <w:pStyle w:val="NormalBold"/>
      </w:pPr>
      <w:r w:rsidRPr="00D44342">
        <w:rPr>
          <w:rStyle w:val="HideTWBExt"/>
          <w:b w:val="0"/>
        </w:rPr>
        <w:t>&lt;RepeatBlock-By&gt;&lt;Members&gt;</w:t>
      </w:r>
      <w:r w:rsidRPr="00D44342">
        <w:t>Massimiliano Salini</w:t>
      </w:r>
      <w:r w:rsidRPr="00D44342">
        <w:rPr>
          <w:rStyle w:val="HideTWBExt"/>
          <w:b w:val="0"/>
        </w:rPr>
        <w:t>&lt;/Members&gt;</w:t>
      </w:r>
    </w:p>
    <w:p w14:paraId="0E78AB24" w14:textId="77777777" w:rsidR="00DF724D" w:rsidRPr="00D44342" w:rsidRDefault="00DF724D" w:rsidP="00DF724D">
      <w:pPr>
        <w:pStyle w:val="NormalBold"/>
      </w:pPr>
      <w:r w:rsidRPr="00D44342">
        <w:rPr>
          <w:rStyle w:val="HideTWBExt"/>
          <w:b w:val="0"/>
        </w:rPr>
        <w:t>&lt;/RepeatBlock-By&gt;</w:t>
      </w:r>
    </w:p>
    <w:p w14:paraId="464A4531"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2A4D3CB9" w14:textId="77777777" w:rsidR="00DF724D" w:rsidRPr="00D44342" w:rsidRDefault="00DF724D" w:rsidP="00DF724D">
      <w:pPr>
        <w:pStyle w:val="NormalBold"/>
      </w:pPr>
      <w:r w:rsidRPr="00D44342">
        <w:rPr>
          <w:rStyle w:val="HideTWBExt"/>
          <w:b w:val="0"/>
        </w:rPr>
        <w:t>&lt;Article&gt;</w:t>
      </w:r>
      <w:r w:rsidRPr="00D44342">
        <w:t>Paragrafo 20 septies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7B524646" w14:textId="77777777" w:rsidTr="00301803">
        <w:trPr>
          <w:trHeight w:hRule="exact" w:val="240"/>
          <w:jc w:val="center"/>
        </w:trPr>
        <w:tc>
          <w:tcPr>
            <w:tcW w:w="9752" w:type="dxa"/>
            <w:gridSpan w:val="2"/>
            <w:tcBorders>
              <w:top w:val="nil"/>
              <w:left w:val="nil"/>
              <w:bottom w:val="nil"/>
              <w:right w:val="nil"/>
            </w:tcBorders>
          </w:tcPr>
          <w:p w14:paraId="701F4977" w14:textId="77777777" w:rsidR="00DF724D" w:rsidRPr="00D44342" w:rsidRDefault="00DF724D" w:rsidP="00301803"/>
        </w:tc>
      </w:tr>
      <w:tr w:rsidR="00DF724D" w:rsidRPr="00D44342" w14:paraId="384C24E0" w14:textId="77777777" w:rsidTr="00301803">
        <w:trPr>
          <w:trHeight w:val="240"/>
          <w:jc w:val="center"/>
        </w:trPr>
        <w:tc>
          <w:tcPr>
            <w:tcW w:w="4876" w:type="dxa"/>
            <w:tcBorders>
              <w:top w:val="nil"/>
              <w:left w:val="nil"/>
              <w:bottom w:val="nil"/>
              <w:right w:val="nil"/>
            </w:tcBorders>
          </w:tcPr>
          <w:p w14:paraId="1E5EE8F0"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3A1AFC41" w14:textId="77777777" w:rsidR="00DF724D" w:rsidRPr="00D44342" w:rsidRDefault="00DF724D" w:rsidP="00301803">
            <w:pPr>
              <w:pStyle w:val="AmColumnHeading"/>
            </w:pPr>
            <w:r w:rsidRPr="00D44342">
              <w:t>Emendamento</w:t>
            </w:r>
          </w:p>
        </w:tc>
      </w:tr>
      <w:tr w:rsidR="00DF724D" w:rsidRPr="00D44342" w14:paraId="52A280B8" w14:textId="77777777" w:rsidTr="00301803">
        <w:trPr>
          <w:jc w:val="center"/>
        </w:trPr>
        <w:tc>
          <w:tcPr>
            <w:tcW w:w="4876" w:type="dxa"/>
            <w:tcBorders>
              <w:top w:val="nil"/>
              <w:left w:val="nil"/>
              <w:bottom w:val="nil"/>
              <w:right w:val="nil"/>
            </w:tcBorders>
          </w:tcPr>
          <w:p w14:paraId="5C2F885B" w14:textId="77777777" w:rsidR="00DF724D" w:rsidRPr="00D44342" w:rsidRDefault="00DF724D" w:rsidP="00301803">
            <w:pPr>
              <w:pStyle w:val="Normal6a"/>
            </w:pPr>
          </w:p>
        </w:tc>
        <w:tc>
          <w:tcPr>
            <w:tcW w:w="4876" w:type="dxa"/>
            <w:tcBorders>
              <w:top w:val="nil"/>
              <w:left w:val="nil"/>
              <w:bottom w:val="nil"/>
              <w:right w:val="nil"/>
            </w:tcBorders>
          </w:tcPr>
          <w:p w14:paraId="268EE2E0" w14:textId="77777777" w:rsidR="00DF724D" w:rsidRPr="00D44342" w:rsidRDefault="00DF724D" w:rsidP="00301803">
            <w:pPr>
              <w:pStyle w:val="Normal6a"/>
            </w:pPr>
            <w:r w:rsidRPr="00D44342">
              <w:rPr>
                <w:b/>
                <w:i/>
              </w:rPr>
              <w:t>20 septies.</w:t>
            </w:r>
            <w:r w:rsidRPr="00D44342">
              <w:tab/>
            </w:r>
            <w:r w:rsidRPr="00D44342">
              <w:rPr>
                <w:b/>
                <w:i/>
              </w:rPr>
              <w:t>ricorda l'impegno dell'UE a rispettare gli obblighi derivanti dall'accordo di Parigi e a lavorare per un'economia a zero emissioni di carbonio; sottolinea che le politiche e i partenariati dell'UE sono in linea con tali impegni; </w:t>
            </w:r>
          </w:p>
        </w:tc>
      </w:tr>
    </w:tbl>
    <w:p w14:paraId="3F30E86A"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5250EE9E" w14:textId="77777777" w:rsidR="00DF724D" w:rsidRPr="00D44342" w:rsidRDefault="00DF724D" w:rsidP="00DF724D">
      <w:r w:rsidRPr="00D44342">
        <w:rPr>
          <w:rStyle w:val="HideTWBExt"/>
        </w:rPr>
        <w:t>&lt;/Amend&gt;</w:t>
      </w:r>
    </w:p>
    <w:p w14:paraId="4F021312"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405</w:t>
      </w:r>
      <w:r w:rsidRPr="00D44342">
        <w:rPr>
          <w:rStyle w:val="HideTWBExt"/>
          <w:b w:val="0"/>
        </w:rPr>
        <w:t>&lt;/NumAm&gt;</w:t>
      </w:r>
    </w:p>
    <w:p w14:paraId="1DA27A33" w14:textId="77777777" w:rsidR="00DF724D" w:rsidRPr="00D44342" w:rsidRDefault="00DF724D" w:rsidP="00DF724D">
      <w:pPr>
        <w:pStyle w:val="NormalBold"/>
      </w:pPr>
      <w:r w:rsidRPr="00D44342">
        <w:rPr>
          <w:rStyle w:val="HideTWBExt"/>
          <w:b w:val="0"/>
        </w:rPr>
        <w:t>&lt;RepeatBlock-By&gt;&lt;Members&gt;</w:t>
      </w:r>
      <w:r w:rsidRPr="00D44342">
        <w:t>Massimiliano Salini</w:t>
      </w:r>
      <w:r w:rsidRPr="00D44342">
        <w:rPr>
          <w:rStyle w:val="HideTWBExt"/>
          <w:b w:val="0"/>
        </w:rPr>
        <w:t>&lt;/Members&gt;</w:t>
      </w:r>
    </w:p>
    <w:p w14:paraId="7D36B623" w14:textId="77777777" w:rsidR="00DF724D" w:rsidRPr="00D44342" w:rsidRDefault="00DF724D" w:rsidP="00DF724D">
      <w:pPr>
        <w:pStyle w:val="NormalBold"/>
      </w:pPr>
      <w:r w:rsidRPr="00D44342">
        <w:rPr>
          <w:rStyle w:val="HideTWBExt"/>
          <w:b w:val="0"/>
        </w:rPr>
        <w:t>&lt;/RepeatBlock-By&gt;</w:t>
      </w:r>
    </w:p>
    <w:p w14:paraId="36F66516"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2590C6F3" w14:textId="77777777" w:rsidR="00DF724D" w:rsidRPr="00D44342" w:rsidRDefault="00DF724D" w:rsidP="00DF724D">
      <w:pPr>
        <w:pStyle w:val="NormalBold"/>
      </w:pPr>
      <w:r w:rsidRPr="00D44342">
        <w:rPr>
          <w:rStyle w:val="HideTWBExt"/>
          <w:b w:val="0"/>
        </w:rPr>
        <w:t>&lt;Article&gt;</w:t>
      </w:r>
      <w:r w:rsidRPr="00D44342">
        <w:t>Paragrafo 20 octies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2C3CA4A" w14:textId="77777777" w:rsidTr="00301803">
        <w:trPr>
          <w:trHeight w:hRule="exact" w:val="240"/>
          <w:jc w:val="center"/>
        </w:trPr>
        <w:tc>
          <w:tcPr>
            <w:tcW w:w="9752" w:type="dxa"/>
            <w:gridSpan w:val="2"/>
            <w:tcBorders>
              <w:top w:val="nil"/>
              <w:left w:val="nil"/>
              <w:bottom w:val="nil"/>
              <w:right w:val="nil"/>
            </w:tcBorders>
          </w:tcPr>
          <w:p w14:paraId="3E2D1678" w14:textId="77777777" w:rsidR="00DF724D" w:rsidRPr="00D44342" w:rsidRDefault="00DF724D" w:rsidP="00301803"/>
        </w:tc>
      </w:tr>
      <w:tr w:rsidR="00DF724D" w:rsidRPr="00D44342" w14:paraId="274DDC08" w14:textId="77777777" w:rsidTr="00301803">
        <w:trPr>
          <w:trHeight w:val="240"/>
          <w:jc w:val="center"/>
        </w:trPr>
        <w:tc>
          <w:tcPr>
            <w:tcW w:w="4876" w:type="dxa"/>
            <w:tcBorders>
              <w:top w:val="nil"/>
              <w:left w:val="nil"/>
              <w:bottom w:val="nil"/>
              <w:right w:val="nil"/>
            </w:tcBorders>
          </w:tcPr>
          <w:p w14:paraId="0C346AC7"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51F10B5D" w14:textId="77777777" w:rsidR="00DF724D" w:rsidRPr="00D44342" w:rsidRDefault="00DF724D" w:rsidP="00301803">
            <w:pPr>
              <w:pStyle w:val="AmColumnHeading"/>
            </w:pPr>
            <w:r w:rsidRPr="00D44342">
              <w:t>Emendamento</w:t>
            </w:r>
          </w:p>
        </w:tc>
      </w:tr>
      <w:tr w:rsidR="00DF724D" w:rsidRPr="00D44342" w14:paraId="11844B3F" w14:textId="77777777" w:rsidTr="00301803">
        <w:trPr>
          <w:jc w:val="center"/>
        </w:trPr>
        <w:tc>
          <w:tcPr>
            <w:tcW w:w="4876" w:type="dxa"/>
            <w:tcBorders>
              <w:top w:val="nil"/>
              <w:left w:val="nil"/>
              <w:bottom w:val="nil"/>
              <w:right w:val="nil"/>
            </w:tcBorders>
          </w:tcPr>
          <w:p w14:paraId="70FEF24C" w14:textId="77777777" w:rsidR="00DF724D" w:rsidRPr="00D44342" w:rsidRDefault="00DF724D" w:rsidP="00301803">
            <w:pPr>
              <w:pStyle w:val="Normal6a"/>
            </w:pPr>
          </w:p>
        </w:tc>
        <w:tc>
          <w:tcPr>
            <w:tcW w:w="4876" w:type="dxa"/>
            <w:tcBorders>
              <w:top w:val="nil"/>
              <w:left w:val="nil"/>
              <w:bottom w:val="nil"/>
              <w:right w:val="nil"/>
            </w:tcBorders>
          </w:tcPr>
          <w:p w14:paraId="7FA2542D" w14:textId="77777777" w:rsidR="00DF724D" w:rsidRPr="00D44342" w:rsidRDefault="00DF724D" w:rsidP="00301803">
            <w:pPr>
              <w:pStyle w:val="Normal6a"/>
            </w:pPr>
            <w:r w:rsidRPr="00D44342">
              <w:rPr>
                <w:b/>
                <w:i/>
              </w:rPr>
              <w:t>20 octies.</w:t>
            </w:r>
            <w:r w:rsidRPr="00D44342">
              <w:tab/>
            </w:r>
            <w:r w:rsidRPr="00D44342">
              <w:rPr>
                <w:b/>
                <w:i/>
              </w:rPr>
              <w:t>sottolinea l'importanza del turismo, del trasporto marittimo, della pesca e dell'acquacoltura nel Mar Mediterraneo; sottolinea che si tratta del secondo mercato crocieristico più grande e che genera l'80 % dei posti di lavoro nell'economia blu; promuove la transizione dell'attuale modello di turismo nel Mediterraneo verso il "turismo lento";</w:t>
            </w:r>
          </w:p>
        </w:tc>
      </w:tr>
    </w:tbl>
    <w:p w14:paraId="1B475DF8"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1BECC1C5" w14:textId="77777777" w:rsidR="00DF724D" w:rsidRPr="00D44342" w:rsidRDefault="00DF724D" w:rsidP="00DF724D">
      <w:r w:rsidRPr="00D44342">
        <w:rPr>
          <w:rStyle w:val="HideTWBExt"/>
        </w:rPr>
        <w:t>&lt;/Amend&gt;</w:t>
      </w:r>
    </w:p>
    <w:p w14:paraId="1EA7AD3E"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406</w:t>
      </w:r>
      <w:r w:rsidRPr="00D44342">
        <w:rPr>
          <w:rStyle w:val="HideTWBExt"/>
          <w:b w:val="0"/>
        </w:rPr>
        <w:t>&lt;/NumAm&gt;</w:t>
      </w:r>
    </w:p>
    <w:p w14:paraId="21ADF1E7" w14:textId="77777777" w:rsidR="00DF724D" w:rsidRPr="00D44342" w:rsidRDefault="00DF724D" w:rsidP="00DF724D">
      <w:pPr>
        <w:pStyle w:val="NormalBold"/>
      </w:pPr>
      <w:r w:rsidRPr="00D44342">
        <w:rPr>
          <w:rStyle w:val="HideTWBExt"/>
          <w:b w:val="0"/>
        </w:rPr>
        <w:t>&lt;RepeatBlock-By&gt;&lt;Members&gt;</w:t>
      </w:r>
      <w:r w:rsidRPr="00D44342">
        <w:t>Vangelis Meimarakis</w:t>
      </w:r>
      <w:r w:rsidRPr="00D44342">
        <w:rPr>
          <w:rStyle w:val="HideTWBExt"/>
          <w:b w:val="0"/>
        </w:rPr>
        <w:t>&lt;/Members&gt;</w:t>
      </w:r>
    </w:p>
    <w:p w14:paraId="2925DE3F" w14:textId="77777777" w:rsidR="00DF724D" w:rsidRPr="00D44342" w:rsidRDefault="00DF724D" w:rsidP="00DF724D">
      <w:pPr>
        <w:pStyle w:val="NormalBold"/>
      </w:pPr>
      <w:r w:rsidRPr="00D44342">
        <w:rPr>
          <w:rStyle w:val="HideTWBExt"/>
          <w:b w:val="0"/>
        </w:rPr>
        <w:t>&lt;/RepeatBlock-By&gt;</w:t>
      </w:r>
    </w:p>
    <w:p w14:paraId="2CCBDAA0"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238EE765" w14:textId="77777777" w:rsidR="00DF724D" w:rsidRPr="00D44342" w:rsidRDefault="00DF724D" w:rsidP="00DF724D">
      <w:pPr>
        <w:pStyle w:val="NormalBold"/>
      </w:pPr>
      <w:r w:rsidRPr="00D44342">
        <w:rPr>
          <w:rStyle w:val="HideTWBExt"/>
          <w:b w:val="0"/>
        </w:rPr>
        <w:t>&lt;Article&gt;</w:t>
      </w:r>
      <w:r w:rsidRPr="00D44342">
        <w:t>Paragrafo 21</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5E97D36A" w14:textId="77777777" w:rsidTr="00301803">
        <w:trPr>
          <w:trHeight w:hRule="exact" w:val="240"/>
          <w:jc w:val="center"/>
        </w:trPr>
        <w:tc>
          <w:tcPr>
            <w:tcW w:w="9752" w:type="dxa"/>
            <w:gridSpan w:val="2"/>
            <w:tcBorders>
              <w:top w:val="nil"/>
              <w:left w:val="nil"/>
              <w:bottom w:val="nil"/>
              <w:right w:val="nil"/>
            </w:tcBorders>
          </w:tcPr>
          <w:p w14:paraId="3C4FDB2B" w14:textId="77777777" w:rsidR="00DF724D" w:rsidRPr="00D44342" w:rsidRDefault="00DF724D" w:rsidP="00301803"/>
        </w:tc>
      </w:tr>
      <w:tr w:rsidR="00DF724D" w:rsidRPr="00D44342" w14:paraId="330D3CD9" w14:textId="77777777" w:rsidTr="00301803">
        <w:trPr>
          <w:trHeight w:val="240"/>
          <w:jc w:val="center"/>
        </w:trPr>
        <w:tc>
          <w:tcPr>
            <w:tcW w:w="4876" w:type="dxa"/>
            <w:tcBorders>
              <w:top w:val="nil"/>
              <w:left w:val="nil"/>
              <w:bottom w:val="nil"/>
              <w:right w:val="nil"/>
            </w:tcBorders>
          </w:tcPr>
          <w:p w14:paraId="01967EB3"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05874FCE" w14:textId="77777777" w:rsidR="00DF724D" w:rsidRPr="00D44342" w:rsidRDefault="00DF724D" w:rsidP="00301803">
            <w:pPr>
              <w:pStyle w:val="AmColumnHeading"/>
            </w:pPr>
            <w:r w:rsidRPr="00D44342">
              <w:t>Emendamento</w:t>
            </w:r>
          </w:p>
        </w:tc>
      </w:tr>
      <w:tr w:rsidR="00DF724D" w:rsidRPr="00D44342" w14:paraId="382A3CE0" w14:textId="77777777" w:rsidTr="00301803">
        <w:trPr>
          <w:jc w:val="center"/>
        </w:trPr>
        <w:tc>
          <w:tcPr>
            <w:tcW w:w="4876" w:type="dxa"/>
            <w:tcBorders>
              <w:top w:val="nil"/>
              <w:left w:val="nil"/>
              <w:bottom w:val="nil"/>
              <w:right w:val="nil"/>
            </w:tcBorders>
          </w:tcPr>
          <w:p w14:paraId="1DE419D9" w14:textId="77777777" w:rsidR="00DF724D" w:rsidRPr="00D44342" w:rsidRDefault="00DF724D" w:rsidP="00301803">
            <w:pPr>
              <w:pStyle w:val="Normal6a"/>
            </w:pPr>
            <w:r w:rsidRPr="00D44342">
              <w:t>21.</w:t>
            </w:r>
            <w:r w:rsidRPr="00D44342">
              <w:tab/>
            </w:r>
            <w:r w:rsidRPr="00D44342">
              <w:rPr>
                <w:b/>
                <w:i/>
              </w:rPr>
              <w:t>evidenzia</w:t>
            </w:r>
            <w:r w:rsidRPr="00D44342">
              <w:t xml:space="preserve"> la necessità </w:t>
            </w:r>
            <w:r w:rsidRPr="00D44342">
              <w:rPr>
                <w:b/>
                <w:i/>
              </w:rPr>
              <w:t>che l'</w:t>
            </w:r>
            <w:r w:rsidRPr="00D44342">
              <w:t xml:space="preserve">iniziativa di cooperazione transmediterranea per le energie rinnovabili e le tecnologie pulite (T-MED) </w:t>
            </w:r>
            <w:r w:rsidRPr="00D44342">
              <w:rPr>
                <w:b/>
                <w:i/>
              </w:rPr>
              <w:t>consenta di far evolvere</w:t>
            </w:r>
            <w:r w:rsidRPr="00D44342">
              <w:t xml:space="preserve"> la cooperazione </w:t>
            </w:r>
            <w:r w:rsidRPr="00D44342">
              <w:rPr>
                <w:b/>
                <w:i/>
              </w:rPr>
              <w:t>da un dialogo episodico a una riserva strutturata di progetti</w:t>
            </w:r>
            <w:r w:rsidRPr="00D44342">
              <w:t>;</w:t>
            </w:r>
          </w:p>
        </w:tc>
        <w:tc>
          <w:tcPr>
            <w:tcW w:w="4876" w:type="dxa"/>
            <w:tcBorders>
              <w:top w:val="nil"/>
              <w:left w:val="nil"/>
              <w:bottom w:val="nil"/>
              <w:right w:val="nil"/>
            </w:tcBorders>
          </w:tcPr>
          <w:p w14:paraId="52C0592F" w14:textId="77777777" w:rsidR="00DF724D" w:rsidRPr="00D44342" w:rsidRDefault="00DF724D" w:rsidP="00301803">
            <w:pPr>
              <w:pStyle w:val="Normal6a"/>
            </w:pPr>
            <w:r w:rsidRPr="00D44342">
              <w:t>21.</w:t>
            </w:r>
            <w:r w:rsidRPr="00D44342">
              <w:tab/>
            </w:r>
            <w:r w:rsidRPr="00D44342">
              <w:rPr>
                <w:b/>
                <w:i/>
              </w:rPr>
              <w:t>accoglie con favore</w:t>
            </w:r>
            <w:r w:rsidRPr="00D44342">
              <w:t xml:space="preserve"> la necessità </w:t>
            </w:r>
            <w:r w:rsidRPr="00D44342">
              <w:rPr>
                <w:b/>
                <w:i/>
              </w:rPr>
              <w:t>dell'</w:t>
            </w:r>
            <w:r w:rsidRPr="00D44342">
              <w:t>iniziativa di cooperazione transmediterranea per le energie rinnovabili e le tecnologie pulite (T-MED)</w:t>
            </w:r>
            <w:r w:rsidRPr="00D44342">
              <w:rPr>
                <w:b/>
                <w:i/>
              </w:rPr>
              <w:t>, annunciata il 9 giugno 2026, al fine di accelerare lo sviluppo delle energie rinnovabili, dell'idrogeno, della produzione di tecnologie pulite e delle moderne reti elettriche, nonché di rafforzare gli investimenti e</w:t>
            </w:r>
            <w:r w:rsidRPr="00D44342">
              <w:t xml:space="preserve"> la cooperazione </w:t>
            </w:r>
            <w:r w:rsidRPr="00D44342">
              <w:rPr>
                <w:b/>
                <w:i/>
              </w:rPr>
              <w:t>in tutta la regione mediterranea</w:t>
            </w:r>
            <w:r w:rsidRPr="00D44342">
              <w:t>;</w:t>
            </w:r>
          </w:p>
        </w:tc>
      </w:tr>
    </w:tbl>
    <w:p w14:paraId="476E229C"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67328E37" w14:textId="77777777" w:rsidR="00DF724D" w:rsidRPr="00D44342" w:rsidRDefault="00DF724D" w:rsidP="00DF724D">
      <w:r w:rsidRPr="00D44342">
        <w:rPr>
          <w:rStyle w:val="HideTWBExt"/>
        </w:rPr>
        <w:t>&lt;/Amend&gt;</w:t>
      </w:r>
    </w:p>
    <w:p w14:paraId="5B186231"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407</w:t>
      </w:r>
      <w:r w:rsidRPr="00D44342">
        <w:rPr>
          <w:rStyle w:val="HideTWBExt"/>
          <w:b w:val="0"/>
        </w:rPr>
        <w:t>&lt;/NumAm&gt;</w:t>
      </w:r>
    </w:p>
    <w:p w14:paraId="517BD049" w14:textId="77777777" w:rsidR="00DF724D" w:rsidRPr="00D44342" w:rsidRDefault="00DF724D" w:rsidP="00DF724D">
      <w:pPr>
        <w:pStyle w:val="NormalBold"/>
      </w:pPr>
      <w:r w:rsidRPr="00D44342">
        <w:rPr>
          <w:rStyle w:val="HideTWBExt"/>
          <w:b w:val="0"/>
        </w:rPr>
        <w:t>&lt;RepeatBlock-By&gt;&lt;Members&gt;</w:t>
      </w:r>
      <w:r w:rsidRPr="00D44342">
        <w:t>Laura Ballarín Cereza, Javi López</w:t>
      </w:r>
      <w:r w:rsidRPr="00D44342">
        <w:rPr>
          <w:rStyle w:val="HideTWBExt"/>
          <w:b w:val="0"/>
        </w:rPr>
        <w:t>&lt;/Members&gt;</w:t>
      </w:r>
    </w:p>
    <w:p w14:paraId="15F25C3C" w14:textId="77777777" w:rsidR="00DF724D" w:rsidRPr="00D44342" w:rsidRDefault="00DF724D" w:rsidP="00DF724D">
      <w:pPr>
        <w:pStyle w:val="NormalBold"/>
      </w:pPr>
      <w:r w:rsidRPr="00D44342">
        <w:rPr>
          <w:rStyle w:val="HideTWBExt"/>
          <w:b w:val="0"/>
        </w:rPr>
        <w:t>&lt;/RepeatBlock-By&gt;</w:t>
      </w:r>
    </w:p>
    <w:p w14:paraId="0DC929DD"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7957C25F" w14:textId="77777777" w:rsidR="00DF724D" w:rsidRPr="00D44342" w:rsidRDefault="00DF724D" w:rsidP="00DF724D">
      <w:pPr>
        <w:pStyle w:val="NormalBold"/>
      </w:pPr>
      <w:r w:rsidRPr="00D44342">
        <w:rPr>
          <w:rStyle w:val="HideTWBExt"/>
          <w:b w:val="0"/>
        </w:rPr>
        <w:t>&lt;Article&gt;</w:t>
      </w:r>
      <w:r w:rsidRPr="00D44342">
        <w:t>Paragrafo 21</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4CC0201B" w14:textId="77777777" w:rsidTr="00301803">
        <w:trPr>
          <w:trHeight w:hRule="exact" w:val="240"/>
          <w:jc w:val="center"/>
        </w:trPr>
        <w:tc>
          <w:tcPr>
            <w:tcW w:w="9752" w:type="dxa"/>
            <w:gridSpan w:val="2"/>
            <w:tcBorders>
              <w:top w:val="nil"/>
              <w:left w:val="nil"/>
              <w:bottom w:val="nil"/>
              <w:right w:val="nil"/>
            </w:tcBorders>
          </w:tcPr>
          <w:p w14:paraId="36C8B478" w14:textId="77777777" w:rsidR="00DF724D" w:rsidRPr="00D44342" w:rsidRDefault="00DF724D" w:rsidP="00301803"/>
        </w:tc>
      </w:tr>
      <w:tr w:rsidR="00DF724D" w:rsidRPr="00D44342" w14:paraId="32882E3C" w14:textId="77777777" w:rsidTr="00301803">
        <w:trPr>
          <w:trHeight w:val="240"/>
          <w:jc w:val="center"/>
        </w:trPr>
        <w:tc>
          <w:tcPr>
            <w:tcW w:w="4876" w:type="dxa"/>
            <w:tcBorders>
              <w:top w:val="nil"/>
              <w:left w:val="nil"/>
              <w:bottom w:val="nil"/>
              <w:right w:val="nil"/>
            </w:tcBorders>
          </w:tcPr>
          <w:p w14:paraId="019C94B6"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6F01C8FB" w14:textId="77777777" w:rsidR="00DF724D" w:rsidRPr="00D44342" w:rsidRDefault="00DF724D" w:rsidP="00301803">
            <w:pPr>
              <w:pStyle w:val="AmColumnHeading"/>
            </w:pPr>
            <w:r w:rsidRPr="00D44342">
              <w:t>Emendamento</w:t>
            </w:r>
          </w:p>
        </w:tc>
      </w:tr>
      <w:tr w:rsidR="00DF724D" w:rsidRPr="00D44342" w14:paraId="78E3D30A" w14:textId="77777777" w:rsidTr="00301803">
        <w:trPr>
          <w:jc w:val="center"/>
        </w:trPr>
        <w:tc>
          <w:tcPr>
            <w:tcW w:w="4876" w:type="dxa"/>
            <w:tcBorders>
              <w:top w:val="nil"/>
              <w:left w:val="nil"/>
              <w:bottom w:val="nil"/>
              <w:right w:val="nil"/>
            </w:tcBorders>
          </w:tcPr>
          <w:p w14:paraId="2D628C24" w14:textId="77777777" w:rsidR="00DF724D" w:rsidRPr="00D44342" w:rsidRDefault="00DF724D" w:rsidP="00301803">
            <w:pPr>
              <w:pStyle w:val="Normal6a"/>
            </w:pPr>
            <w:r w:rsidRPr="00D44342">
              <w:t>21.</w:t>
            </w:r>
            <w:r w:rsidRPr="00D44342">
              <w:tab/>
              <w:t>evidenzia la necessità che l'iniziativa di cooperazione transmediterranea per le energie rinnovabili e le tecnologie pulite (T-MED) consenta di far evolvere la cooperazione da un dialogo episodico a una riserva strutturata di progetti;</w:t>
            </w:r>
          </w:p>
        </w:tc>
        <w:tc>
          <w:tcPr>
            <w:tcW w:w="4876" w:type="dxa"/>
            <w:tcBorders>
              <w:top w:val="nil"/>
              <w:left w:val="nil"/>
              <w:bottom w:val="nil"/>
              <w:right w:val="nil"/>
            </w:tcBorders>
          </w:tcPr>
          <w:p w14:paraId="38A6FA79" w14:textId="77777777" w:rsidR="00DF724D" w:rsidRPr="00D44342" w:rsidRDefault="00DF724D" w:rsidP="00301803">
            <w:pPr>
              <w:pStyle w:val="Normal6a"/>
            </w:pPr>
            <w:r w:rsidRPr="00D44342">
              <w:t>21.</w:t>
            </w:r>
            <w:r w:rsidRPr="00D44342">
              <w:tab/>
              <w:t>evidenzia la necessità che l'iniziativa di cooperazione transmediterranea per le energie rinnovabili e le tecnologie pulite (T-MED) consenta di far evolvere la cooperazione da un dialogo episodico a una riserva strutturata di progetti</w:t>
            </w:r>
            <w:r w:rsidRPr="00D44342">
              <w:rPr>
                <w:b/>
                <w:i/>
              </w:rPr>
              <w:t>, attraverso strumenti di finanziamento dedicati, l'allineamento normativo e la cooperazione industriale nei settori delle energie rinnovabili, delle infrastrutture per l'idrogeno e delle catene del valore delle tecnologie pulite</w:t>
            </w:r>
            <w:r w:rsidRPr="00D44342">
              <w:t xml:space="preserve">; </w:t>
            </w:r>
            <w:r w:rsidRPr="00D44342">
              <w:rPr>
                <w:b/>
                <w:i/>
              </w:rPr>
              <w:t>sottolinea la necessità di garantire la cooperazione e lo scambio di conoscenze tra le due sponde del Mediterraneo;</w:t>
            </w:r>
          </w:p>
        </w:tc>
      </w:tr>
    </w:tbl>
    <w:p w14:paraId="572413BA"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1E15B265" w14:textId="77777777" w:rsidR="00DF724D" w:rsidRPr="00D44342" w:rsidRDefault="00DF724D" w:rsidP="00DF724D">
      <w:r w:rsidRPr="00D44342">
        <w:rPr>
          <w:rStyle w:val="HideTWBExt"/>
        </w:rPr>
        <w:t>&lt;/Amend&gt;</w:t>
      </w:r>
    </w:p>
    <w:p w14:paraId="65D2EB8A"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408</w:t>
      </w:r>
      <w:r w:rsidRPr="00D44342">
        <w:rPr>
          <w:rStyle w:val="HideTWBExt"/>
          <w:b w:val="0"/>
        </w:rPr>
        <w:t>&lt;/NumAm&gt;</w:t>
      </w:r>
    </w:p>
    <w:p w14:paraId="67A2F6DB" w14:textId="77777777" w:rsidR="00DF724D" w:rsidRPr="00D44342" w:rsidRDefault="00DF724D" w:rsidP="00DF724D">
      <w:pPr>
        <w:pStyle w:val="NormalBold"/>
      </w:pPr>
      <w:r w:rsidRPr="00D44342">
        <w:rPr>
          <w:rStyle w:val="HideTWBExt"/>
          <w:b w:val="0"/>
        </w:rPr>
        <w:t>&lt;RepeatBlock-By&gt;&lt;Members&gt;</w:t>
      </w:r>
      <w:r w:rsidRPr="00D44342">
        <w:t>Alberico Gambino, Ruggero Razza, Carlo Fidanza</w:t>
      </w:r>
      <w:r w:rsidRPr="00D44342">
        <w:rPr>
          <w:rStyle w:val="HideTWBExt"/>
          <w:b w:val="0"/>
        </w:rPr>
        <w:t>&lt;/Members&gt;</w:t>
      </w:r>
    </w:p>
    <w:p w14:paraId="71E514B6" w14:textId="77777777" w:rsidR="00DF724D" w:rsidRPr="00D44342" w:rsidRDefault="00DF724D" w:rsidP="00DF724D">
      <w:pPr>
        <w:pStyle w:val="NormalBold"/>
      </w:pPr>
      <w:r w:rsidRPr="00D44342">
        <w:rPr>
          <w:rStyle w:val="HideTWBExt"/>
          <w:b w:val="0"/>
        </w:rPr>
        <w:t>&lt;/RepeatBlock-By&gt;</w:t>
      </w:r>
    </w:p>
    <w:p w14:paraId="7C586C32"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673BB186" w14:textId="77777777" w:rsidR="00DF724D" w:rsidRPr="00D44342" w:rsidRDefault="00DF724D" w:rsidP="00DF724D">
      <w:pPr>
        <w:pStyle w:val="NormalBold"/>
      </w:pPr>
      <w:r w:rsidRPr="00D44342">
        <w:rPr>
          <w:rStyle w:val="HideTWBExt"/>
          <w:b w:val="0"/>
        </w:rPr>
        <w:t>&lt;Article&gt;</w:t>
      </w:r>
      <w:r w:rsidRPr="00D44342">
        <w:t>Paragrafo 21</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0A015774" w14:textId="77777777" w:rsidTr="00301803">
        <w:trPr>
          <w:trHeight w:hRule="exact" w:val="240"/>
          <w:jc w:val="center"/>
        </w:trPr>
        <w:tc>
          <w:tcPr>
            <w:tcW w:w="9752" w:type="dxa"/>
            <w:gridSpan w:val="2"/>
            <w:tcBorders>
              <w:top w:val="nil"/>
              <w:left w:val="nil"/>
              <w:bottom w:val="nil"/>
              <w:right w:val="nil"/>
            </w:tcBorders>
          </w:tcPr>
          <w:p w14:paraId="78164927" w14:textId="77777777" w:rsidR="00DF724D" w:rsidRPr="00D44342" w:rsidRDefault="00DF724D" w:rsidP="00301803"/>
        </w:tc>
      </w:tr>
      <w:tr w:rsidR="00DF724D" w:rsidRPr="00D44342" w14:paraId="7DE68695" w14:textId="77777777" w:rsidTr="00301803">
        <w:trPr>
          <w:trHeight w:val="240"/>
          <w:jc w:val="center"/>
        </w:trPr>
        <w:tc>
          <w:tcPr>
            <w:tcW w:w="4876" w:type="dxa"/>
            <w:tcBorders>
              <w:top w:val="nil"/>
              <w:left w:val="nil"/>
              <w:bottom w:val="nil"/>
              <w:right w:val="nil"/>
            </w:tcBorders>
          </w:tcPr>
          <w:p w14:paraId="7084C166"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FFC521A" w14:textId="77777777" w:rsidR="00DF724D" w:rsidRPr="00D44342" w:rsidRDefault="00DF724D" w:rsidP="00301803">
            <w:pPr>
              <w:pStyle w:val="AmColumnHeading"/>
            </w:pPr>
            <w:r w:rsidRPr="00D44342">
              <w:t>Emendamento</w:t>
            </w:r>
          </w:p>
        </w:tc>
      </w:tr>
      <w:tr w:rsidR="00DF724D" w:rsidRPr="00D44342" w14:paraId="03646A79" w14:textId="77777777" w:rsidTr="00301803">
        <w:trPr>
          <w:jc w:val="center"/>
        </w:trPr>
        <w:tc>
          <w:tcPr>
            <w:tcW w:w="4876" w:type="dxa"/>
            <w:tcBorders>
              <w:top w:val="nil"/>
              <w:left w:val="nil"/>
              <w:bottom w:val="nil"/>
              <w:right w:val="nil"/>
            </w:tcBorders>
          </w:tcPr>
          <w:p w14:paraId="0FC60BDA" w14:textId="77777777" w:rsidR="00DF724D" w:rsidRPr="00D44342" w:rsidRDefault="00DF724D" w:rsidP="00301803">
            <w:pPr>
              <w:pStyle w:val="Normal6a"/>
            </w:pPr>
            <w:r w:rsidRPr="00D44342">
              <w:t>21.</w:t>
            </w:r>
            <w:r w:rsidRPr="00D44342">
              <w:tab/>
              <w:t>evidenzia la necessità che l'iniziativa di cooperazione transmediterranea per le energie rinnovabili e le tecnologie pulite (T-MED) consenta di far evolvere la cooperazione da un dialogo episodico a una riserva strutturata di progetti;</w:t>
            </w:r>
          </w:p>
        </w:tc>
        <w:tc>
          <w:tcPr>
            <w:tcW w:w="4876" w:type="dxa"/>
            <w:tcBorders>
              <w:top w:val="nil"/>
              <w:left w:val="nil"/>
              <w:bottom w:val="nil"/>
              <w:right w:val="nil"/>
            </w:tcBorders>
          </w:tcPr>
          <w:p w14:paraId="3BC15847" w14:textId="77777777" w:rsidR="00DF724D" w:rsidRPr="00D44342" w:rsidRDefault="00DF724D" w:rsidP="00301803">
            <w:pPr>
              <w:pStyle w:val="Normal6a"/>
            </w:pPr>
            <w:r w:rsidRPr="00D44342">
              <w:t>21.</w:t>
            </w:r>
            <w:r w:rsidRPr="00D44342">
              <w:tab/>
              <w:t xml:space="preserve">evidenzia la necessità che l'iniziativa di cooperazione transmediterranea per le energie rinnovabili e le tecnologie pulite (T-MED) consenta di far evolvere la cooperazione da un dialogo episodico a una riserva strutturata di progetti </w:t>
            </w:r>
            <w:r w:rsidRPr="00D44342">
              <w:rPr>
                <w:b/>
                <w:i/>
              </w:rPr>
              <w:t>orientati ai risultati, contribuendo alla sicurezza energetica, alla connettività regionale, all'innovazione tecnologica, alla diversificazione delle fonti e allo sviluppo di infrastrutture energetiche strategiche nel Mediterraneo</w:t>
            </w:r>
            <w:r w:rsidRPr="00D44342">
              <w:t>;</w:t>
            </w:r>
          </w:p>
        </w:tc>
      </w:tr>
    </w:tbl>
    <w:p w14:paraId="3E554CCB"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{IT}</w:t>
      </w:r>
      <w:r w:rsidRPr="00D44342">
        <w:t>it</w:t>
      </w:r>
      <w:r w:rsidRPr="00D44342">
        <w:rPr>
          <w:rStyle w:val="HideTWBExt"/>
        </w:rPr>
        <w:t>&lt;/Original&gt;</w:t>
      </w:r>
    </w:p>
    <w:p w14:paraId="696FE15C" w14:textId="77777777" w:rsidR="00DF724D" w:rsidRPr="00D44342" w:rsidRDefault="00DF724D" w:rsidP="00DF724D">
      <w:r w:rsidRPr="00D44342">
        <w:rPr>
          <w:rStyle w:val="HideTWBExt"/>
        </w:rPr>
        <w:t>&lt;/Amend&gt;</w:t>
      </w:r>
    </w:p>
    <w:p w14:paraId="2EE21FDB"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409</w:t>
      </w:r>
      <w:r w:rsidRPr="00D44342">
        <w:rPr>
          <w:rStyle w:val="HideTWBExt"/>
          <w:b w:val="0"/>
        </w:rPr>
        <w:t>&lt;/NumAm&gt;</w:t>
      </w:r>
    </w:p>
    <w:p w14:paraId="33ECE170" w14:textId="77777777" w:rsidR="00DF724D" w:rsidRPr="00D44342" w:rsidRDefault="00DF724D" w:rsidP="00DF724D">
      <w:pPr>
        <w:pStyle w:val="NormalBold"/>
      </w:pPr>
      <w:r w:rsidRPr="00D44342">
        <w:rPr>
          <w:rStyle w:val="HideTWBExt"/>
          <w:b w:val="0"/>
        </w:rPr>
        <w:t>&lt;RepeatBlock-By&gt;&lt;Members&gt;</w:t>
      </w:r>
      <w:r w:rsidRPr="00D44342">
        <w:t>Helmut Brandstätter, Dan Barna, Hilde Vautmans</w:t>
      </w:r>
      <w:r w:rsidRPr="00D44342">
        <w:rPr>
          <w:rStyle w:val="HideTWBExt"/>
          <w:b w:val="0"/>
        </w:rPr>
        <w:t>&lt;/Members&gt;</w:t>
      </w:r>
    </w:p>
    <w:p w14:paraId="2191471A" w14:textId="77777777" w:rsidR="00DF724D" w:rsidRPr="00D44342" w:rsidRDefault="00DF724D" w:rsidP="00DF724D">
      <w:pPr>
        <w:pStyle w:val="NormalBold"/>
      </w:pPr>
      <w:r w:rsidRPr="00D44342">
        <w:rPr>
          <w:rStyle w:val="HideTWBExt"/>
          <w:b w:val="0"/>
        </w:rPr>
        <w:t>&lt;/RepeatBlock-By&gt;</w:t>
      </w:r>
    </w:p>
    <w:p w14:paraId="5D6179E0"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7F8D6083" w14:textId="77777777" w:rsidR="00DF724D" w:rsidRPr="00D44342" w:rsidRDefault="00DF724D" w:rsidP="00DF724D">
      <w:pPr>
        <w:pStyle w:val="NormalBold"/>
      </w:pPr>
      <w:r w:rsidRPr="00D44342">
        <w:rPr>
          <w:rStyle w:val="HideTWBExt"/>
          <w:b w:val="0"/>
        </w:rPr>
        <w:t>&lt;Article&gt;</w:t>
      </w:r>
      <w:r w:rsidRPr="00D44342">
        <w:t>Paragrafo 21</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71005AC4" w14:textId="77777777" w:rsidTr="00301803">
        <w:trPr>
          <w:trHeight w:hRule="exact" w:val="240"/>
          <w:jc w:val="center"/>
        </w:trPr>
        <w:tc>
          <w:tcPr>
            <w:tcW w:w="9752" w:type="dxa"/>
            <w:gridSpan w:val="2"/>
            <w:tcBorders>
              <w:top w:val="nil"/>
              <w:left w:val="nil"/>
              <w:bottom w:val="nil"/>
              <w:right w:val="nil"/>
            </w:tcBorders>
          </w:tcPr>
          <w:p w14:paraId="6DBC6F22" w14:textId="77777777" w:rsidR="00DF724D" w:rsidRPr="00D44342" w:rsidRDefault="00DF724D" w:rsidP="00301803"/>
        </w:tc>
      </w:tr>
      <w:tr w:rsidR="00DF724D" w:rsidRPr="00D44342" w14:paraId="38C361B7" w14:textId="77777777" w:rsidTr="00301803">
        <w:trPr>
          <w:trHeight w:val="240"/>
          <w:jc w:val="center"/>
        </w:trPr>
        <w:tc>
          <w:tcPr>
            <w:tcW w:w="4876" w:type="dxa"/>
            <w:tcBorders>
              <w:top w:val="nil"/>
              <w:left w:val="nil"/>
              <w:bottom w:val="nil"/>
              <w:right w:val="nil"/>
            </w:tcBorders>
          </w:tcPr>
          <w:p w14:paraId="35A7154D"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65E90DCD" w14:textId="77777777" w:rsidR="00DF724D" w:rsidRPr="00D44342" w:rsidRDefault="00DF724D" w:rsidP="00301803">
            <w:pPr>
              <w:pStyle w:val="AmColumnHeading"/>
            </w:pPr>
            <w:r w:rsidRPr="00D44342">
              <w:t>Emendamento</w:t>
            </w:r>
          </w:p>
        </w:tc>
      </w:tr>
      <w:tr w:rsidR="00DF724D" w:rsidRPr="00D44342" w14:paraId="31E5E0CA" w14:textId="77777777" w:rsidTr="00301803">
        <w:trPr>
          <w:jc w:val="center"/>
        </w:trPr>
        <w:tc>
          <w:tcPr>
            <w:tcW w:w="4876" w:type="dxa"/>
            <w:tcBorders>
              <w:top w:val="nil"/>
              <w:left w:val="nil"/>
              <w:bottom w:val="nil"/>
              <w:right w:val="nil"/>
            </w:tcBorders>
          </w:tcPr>
          <w:p w14:paraId="3A888711" w14:textId="77777777" w:rsidR="00DF724D" w:rsidRPr="00D44342" w:rsidRDefault="00DF724D" w:rsidP="00301803">
            <w:pPr>
              <w:pStyle w:val="Normal6a"/>
            </w:pPr>
            <w:r w:rsidRPr="00D44342">
              <w:t>21.</w:t>
            </w:r>
            <w:r w:rsidRPr="00D44342">
              <w:tab/>
            </w:r>
            <w:r w:rsidRPr="00D44342">
              <w:rPr>
                <w:b/>
                <w:i/>
              </w:rPr>
              <w:t>evidenzia la necessità che</w:t>
            </w:r>
            <w:r w:rsidRPr="00D44342">
              <w:t xml:space="preserve"> l'iniziativa di cooperazione transmediterranea per le energie rinnovabili e le tecnologie pulite (T-MED) </w:t>
            </w:r>
            <w:r w:rsidRPr="00D44342">
              <w:rPr>
                <w:b/>
                <w:i/>
              </w:rPr>
              <w:t>consenta</w:t>
            </w:r>
            <w:r w:rsidRPr="00D44342">
              <w:t xml:space="preserve"> di far evolvere la cooperazione da un dialogo episodico a una riserva strutturata di progetti;</w:t>
            </w:r>
          </w:p>
        </w:tc>
        <w:tc>
          <w:tcPr>
            <w:tcW w:w="4876" w:type="dxa"/>
            <w:tcBorders>
              <w:top w:val="nil"/>
              <w:left w:val="nil"/>
              <w:bottom w:val="nil"/>
              <w:right w:val="nil"/>
            </w:tcBorders>
          </w:tcPr>
          <w:p w14:paraId="22B26BFF" w14:textId="77777777" w:rsidR="00DF724D" w:rsidRPr="00D44342" w:rsidRDefault="00DF724D" w:rsidP="00301803">
            <w:pPr>
              <w:pStyle w:val="Normal6a"/>
            </w:pPr>
            <w:r w:rsidRPr="00D44342">
              <w:t>21.</w:t>
            </w:r>
            <w:r w:rsidRPr="00D44342">
              <w:tab/>
            </w:r>
            <w:r w:rsidRPr="00D44342">
              <w:rPr>
                <w:b/>
                <w:i/>
              </w:rPr>
              <w:t>sostiene con forza</w:t>
            </w:r>
            <w:r w:rsidRPr="00D44342">
              <w:t xml:space="preserve"> l'iniziativa di cooperazione transmediterranea per le energie rinnovabili e le tecnologie pulite (T-MED) </w:t>
            </w:r>
            <w:r w:rsidRPr="00D44342">
              <w:rPr>
                <w:b/>
                <w:i/>
              </w:rPr>
              <w:t xml:space="preserve">e la sua piattaforma di investimento, al fine </w:t>
            </w:r>
            <w:r w:rsidRPr="00D44342">
              <w:t xml:space="preserve">di far evolvere la cooperazione da un dialogo episodico a una riserva strutturata di progetti, </w:t>
            </w:r>
            <w:r w:rsidRPr="00D44342">
              <w:rPr>
                <w:b/>
                <w:i/>
              </w:rPr>
              <w:t>accelerando la realizzazione di progetti nel settore delle energie rinnovabili, delle reti elettriche e delle tecnologie pulite mediante la mobilitazione di finanziamenti pubblici e privati, la mitigazione dei rischi finanziari e la promozione di partenariati industriali</w:t>
            </w:r>
            <w:r w:rsidRPr="00D44342">
              <w:t>;</w:t>
            </w:r>
          </w:p>
        </w:tc>
      </w:tr>
    </w:tbl>
    <w:p w14:paraId="5AED8657"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65479317" w14:textId="77777777" w:rsidR="00DF724D" w:rsidRPr="00D44342" w:rsidRDefault="00DF724D" w:rsidP="00DF724D">
      <w:r w:rsidRPr="00D44342">
        <w:rPr>
          <w:rStyle w:val="HideTWBExt"/>
        </w:rPr>
        <w:t>&lt;/Amend&gt;</w:t>
      </w:r>
    </w:p>
    <w:p w14:paraId="61541105"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410</w:t>
      </w:r>
      <w:r w:rsidRPr="00D44342">
        <w:rPr>
          <w:rStyle w:val="HideTWBExt"/>
          <w:b w:val="0"/>
        </w:rPr>
        <w:t>&lt;/NumAm&gt;</w:t>
      </w:r>
    </w:p>
    <w:p w14:paraId="711DDD5B" w14:textId="77777777" w:rsidR="00DF724D" w:rsidRPr="00D44342" w:rsidRDefault="00DF724D" w:rsidP="00DF724D">
      <w:pPr>
        <w:pStyle w:val="NormalBold"/>
      </w:pPr>
      <w:r w:rsidRPr="00D44342">
        <w:rPr>
          <w:rStyle w:val="HideTWBExt"/>
          <w:b w:val="0"/>
        </w:rPr>
        <w:t>&lt;RepeatBlock-By&gt;&lt;Members&gt;</w:t>
      </w:r>
      <w:r w:rsidRPr="00D44342">
        <w:t>Nicola Zingaretti, Nacho Sánchez Amor, Yannis Maniatis, Elio Di Rupo, Marco Tarquinio, Matjaž Nemec, Marta Temido, Costas Mavrides</w:t>
      </w:r>
      <w:r w:rsidRPr="00D44342">
        <w:rPr>
          <w:rStyle w:val="HideTWBExt"/>
          <w:b w:val="0"/>
        </w:rPr>
        <w:t>&lt;/Members&gt;</w:t>
      </w:r>
    </w:p>
    <w:p w14:paraId="21C1E585" w14:textId="77777777" w:rsidR="00DF724D" w:rsidRPr="00D44342" w:rsidRDefault="00DF724D" w:rsidP="00DF724D">
      <w:pPr>
        <w:pStyle w:val="NormalBold"/>
      </w:pPr>
      <w:r w:rsidRPr="00D44342">
        <w:rPr>
          <w:rStyle w:val="HideTWBExt"/>
          <w:b w:val="0"/>
        </w:rPr>
        <w:t>&lt;/RepeatBlock-By&gt;</w:t>
      </w:r>
    </w:p>
    <w:p w14:paraId="268EE3BA"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52C32A31" w14:textId="77777777" w:rsidR="00DF724D" w:rsidRPr="00D44342" w:rsidRDefault="00DF724D" w:rsidP="00DF724D">
      <w:pPr>
        <w:pStyle w:val="NormalBold"/>
      </w:pPr>
      <w:r w:rsidRPr="00D44342">
        <w:rPr>
          <w:rStyle w:val="HideTWBExt"/>
          <w:b w:val="0"/>
        </w:rPr>
        <w:t>&lt;Article&gt;</w:t>
      </w:r>
      <w:r w:rsidRPr="00D44342">
        <w:t>Paragrafo 21</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5655BF64" w14:textId="77777777" w:rsidTr="00301803">
        <w:trPr>
          <w:trHeight w:hRule="exact" w:val="240"/>
          <w:jc w:val="center"/>
        </w:trPr>
        <w:tc>
          <w:tcPr>
            <w:tcW w:w="9752" w:type="dxa"/>
            <w:gridSpan w:val="2"/>
            <w:tcBorders>
              <w:top w:val="nil"/>
              <w:left w:val="nil"/>
              <w:bottom w:val="nil"/>
              <w:right w:val="nil"/>
            </w:tcBorders>
          </w:tcPr>
          <w:p w14:paraId="2436688D" w14:textId="77777777" w:rsidR="00DF724D" w:rsidRPr="00D44342" w:rsidRDefault="00DF724D" w:rsidP="00301803"/>
        </w:tc>
      </w:tr>
      <w:tr w:rsidR="00DF724D" w:rsidRPr="00D44342" w14:paraId="6AD330FA" w14:textId="77777777" w:rsidTr="00301803">
        <w:trPr>
          <w:trHeight w:val="240"/>
          <w:jc w:val="center"/>
        </w:trPr>
        <w:tc>
          <w:tcPr>
            <w:tcW w:w="4876" w:type="dxa"/>
            <w:tcBorders>
              <w:top w:val="nil"/>
              <w:left w:val="nil"/>
              <w:bottom w:val="nil"/>
              <w:right w:val="nil"/>
            </w:tcBorders>
          </w:tcPr>
          <w:p w14:paraId="329C34D3"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DA33FCC" w14:textId="77777777" w:rsidR="00DF724D" w:rsidRPr="00D44342" w:rsidRDefault="00DF724D" w:rsidP="00301803">
            <w:pPr>
              <w:pStyle w:val="AmColumnHeading"/>
            </w:pPr>
            <w:r w:rsidRPr="00D44342">
              <w:t>Emendamento</w:t>
            </w:r>
          </w:p>
        </w:tc>
      </w:tr>
      <w:tr w:rsidR="00DF724D" w:rsidRPr="00D44342" w14:paraId="510D0CFB" w14:textId="77777777" w:rsidTr="00301803">
        <w:trPr>
          <w:jc w:val="center"/>
        </w:trPr>
        <w:tc>
          <w:tcPr>
            <w:tcW w:w="4876" w:type="dxa"/>
            <w:tcBorders>
              <w:top w:val="nil"/>
              <w:left w:val="nil"/>
              <w:bottom w:val="nil"/>
              <w:right w:val="nil"/>
            </w:tcBorders>
          </w:tcPr>
          <w:p w14:paraId="430AC5AE" w14:textId="77777777" w:rsidR="00DF724D" w:rsidRPr="00D44342" w:rsidRDefault="00DF724D" w:rsidP="00301803">
            <w:pPr>
              <w:pStyle w:val="Normal6a"/>
            </w:pPr>
            <w:r w:rsidRPr="00D44342">
              <w:t>21.</w:t>
            </w:r>
            <w:r w:rsidRPr="00D44342">
              <w:tab/>
              <w:t>evidenzia la necessità che l'iniziativa di cooperazione transmediterranea per le energie rinnovabili e le tecnologie pulite (T-MED) consenta di far evolvere la cooperazione da un dialogo episodico a una riserva strutturata di progetti;</w:t>
            </w:r>
          </w:p>
        </w:tc>
        <w:tc>
          <w:tcPr>
            <w:tcW w:w="4876" w:type="dxa"/>
            <w:tcBorders>
              <w:top w:val="nil"/>
              <w:left w:val="nil"/>
              <w:bottom w:val="nil"/>
              <w:right w:val="nil"/>
            </w:tcBorders>
          </w:tcPr>
          <w:p w14:paraId="0F4E7C8E" w14:textId="77777777" w:rsidR="00DF724D" w:rsidRPr="00D44342" w:rsidRDefault="00DF724D" w:rsidP="00301803">
            <w:pPr>
              <w:pStyle w:val="Normal6a"/>
            </w:pPr>
            <w:r w:rsidRPr="00D44342">
              <w:t>21.</w:t>
            </w:r>
            <w:r w:rsidRPr="00D44342">
              <w:tab/>
              <w:t xml:space="preserve">evidenzia la necessità che l'iniziativa di cooperazione transmediterranea per le energie rinnovabili e le tecnologie pulite (T-MED) consenta di far evolvere la cooperazione da un dialogo episodico a una riserva strutturata di progetti; </w:t>
            </w:r>
            <w:r w:rsidRPr="00D44342">
              <w:rPr>
                <w:b/>
                <w:i/>
              </w:rPr>
              <w:t>sottolinea la necessità di strumenti di finanziamento, allineamento normativo e partenariati industriali nelle energie rinnovabili, nei corridoi dell'idrogeno e nelle catene del valore delle tecnologie pulite;</w:t>
            </w:r>
          </w:p>
        </w:tc>
      </w:tr>
    </w:tbl>
    <w:p w14:paraId="7CB7D844"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33F095CD" w14:textId="77777777" w:rsidR="00DF724D" w:rsidRPr="00D44342" w:rsidRDefault="00DF724D" w:rsidP="00DF724D">
      <w:r w:rsidRPr="00D44342">
        <w:rPr>
          <w:rStyle w:val="HideTWBExt"/>
        </w:rPr>
        <w:t>&lt;/Amend&gt;</w:t>
      </w:r>
    </w:p>
    <w:p w14:paraId="327E3DC8"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411</w:t>
      </w:r>
      <w:r w:rsidRPr="00D44342">
        <w:rPr>
          <w:rStyle w:val="HideTWBExt"/>
          <w:b w:val="0"/>
        </w:rPr>
        <w:t>&lt;/NumAm&gt;</w:t>
      </w:r>
    </w:p>
    <w:p w14:paraId="3014E551" w14:textId="77777777" w:rsidR="00DF724D" w:rsidRPr="00D44342" w:rsidRDefault="00DF724D" w:rsidP="00DF724D">
      <w:pPr>
        <w:pStyle w:val="NormalBold"/>
      </w:pPr>
      <w:r w:rsidRPr="00D44342">
        <w:rPr>
          <w:rStyle w:val="HideTWBExt"/>
          <w:b w:val="0"/>
        </w:rPr>
        <w:t>&lt;RepeatBlock-By&gt;&lt;Members&gt;</w:t>
      </w:r>
      <w:r w:rsidRPr="00D44342">
        <w:t>Leoluca Orlando</w:t>
      </w:r>
      <w:r w:rsidRPr="00D44342">
        <w:rPr>
          <w:rStyle w:val="HideTWBExt"/>
          <w:b w:val="0"/>
        </w:rPr>
        <w:t>&lt;/Members&gt;</w:t>
      </w:r>
    </w:p>
    <w:p w14:paraId="2CAE2F17" w14:textId="77777777" w:rsidR="00DF724D" w:rsidRPr="00D44342" w:rsidRDefault="00DF724D" w:rsidP="00DF724D">
      <w:r w:rsidRPr="00D44342">
        <w:rPr>
          <w:rStyle w:val="HideTWBExt"/>
        </w:rPr>
        <w:t>&lt;AuNomDe&gt;</w:t>
      </w:r>
      <w:r w:rsidRPr="00D44342">
        <w:rPr>
          <w:rStyle w:val="HideTWBInt"/>
        </w:rPr>
        <w:t>{Verts/ALE}</w:t>
      </w:r>
      <w:r w:rsidRPr="00D44342">
        <w:t>a nome del gruppo Verts/ALE</w:t>
      </w:r>
      <w:r w:rsidRPr="00D44342">
        <w:rPr>
          <w:rStyle w:val="HideTWBExt"/>
        </w:rPr>
        <w:t>&lt;/AuNomDe&gt;</w:t>
      </w:r>
    </w:p>
    <w:p w14:paraId="315156F4" w14:textId="77777777" w:rsidR="00DF724D" w:rsidRPr="00D44342" w:rsidRDefault="00DF724D" w:rsidP="00DF724D">
      <w:pPr>
        <w:pStyle w:val="NormalBold"/>
      </w:pPr>
      <w:r w:rsidRPr="00D44342">
        <w:rPr>
          <w:rStyle w:val="HideTWBExt"/>
          <w:b w:val="0"/>
        </w:rPr>
        <w:t>&lt;/RepeatBlock-By&gt;</w:t>
      </w:r>
    </w:p>
    <w:p w14:paraId="1881A111"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400CB529" w14:textId="77777777" w:rsidR="00DF724D" w:rsidRPr="00D44342" w:rsidRDefault="00DF724D" w:rsidP="00DF724D">
      <w:pPr>
        <w:pStyle w:val="NormalBold"/>
      </w:pPr>
      <w:r w:rsidRPr="00D44342">
        <w:rPr>
          <w:rStyle w:val="HideTWBExt"/>
          <w:b w:val="0"/>
        </w:rPr>
        <w:t>&lt;Article&gt;</w:t>
      </w:r>
      <w:r w:rsidRPr="00D44342">
        <w:t>Paragrafo 21</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773399ED" w14:textId="77777777" w:rsidTr="00301803">
        <w:trPr>
          <w:trHeight w:hRule="exact" w:val="240"/>
          <w:jc w:val="center"/>
        </w:trPr>
        <w:tc>
          <w:tcPr>
            <w:tcW w:w="9752" w:type="dxa"/>
            <w:gridSpan w:val="2"/>
            <w:tcBorders>
              <w:top w:val="nil"/>
              <w:left w:val="nil"/>
              <w:bottom w:val="nil"/>
              <w:right w:val="nil"/>
            </w:tcBorders>
          </w:tcPr>
          <w:p w14:paraId="428EB146" w14:textId="77777777" w:rsidR="00DF724D" w:rsidRPr="00D44342" w:rsidRDefault="00DF724D" w:rsidP="00301803"/>
        </w:tc>
      </w:tr>
      <w:tr w:rsidR="00DF724D" w:rsidRPr="00D44342" w14:paraId="5C411CF7" w14:textId="77777777" w:rsidTr="00301803">
        <w:trPr>
          <w:trHeight w:val="240"/>
          <w:jc w:val="center"/>
        </w:trPr>
        <w:tc>
          <w:tcPr>
            <w:tcW w:w="4876" w:type="dxa"/>
            <w:tcBorders>
              <w:top w:val="nil"/>
              <w:left w:val="nil"/>
              <w:bottom w:val="nil"/>
              <w:right w:val="nil"/>
            </w:tcBorders>
          </w:tcPr>
          <w:p w14:paraId="11A50E97"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042D6324" w14:textId="77777777" w:rsidR="00DF724D" w:rsidRPr="00D44342" w:rsidRDefault="00DF724D" w:rsidP="00301803">
            <w:pPr>
              <w:pStyle w:val="AmColumnHeading"/>
            </w:pPr>
            <w:r w:rsidRPr="00D44342">
              <w:t>Emendamento</w:t>
            </w:r>
          </w:p>
        </w:tc>
      </w:tr>
      <w:tr w:rsidR="00DF724D" w:rsidRPr="00D44342" w14:paraId="3FFF8DAB" w14:textId="77777777" w:rsidTr="00301803">
        <w:trPr>
          <w:jc w:val="center"/>
        </w:trPr>
        <w:tc>
          <w:tcPr>
            <w:tcW w:w="4876" w:type="dxa"/>
            <w:tcBorders>
              <w:top w:val="nil"/>
              <w:left w:val="nil"/>
              <w:bottom w:val="nil"/>
              <w:right w:val="nil"/>
            </w:tcBorders>
          </w:tcPr>
          <w:p w14:paraId="4901151C" w14:textId="77777777" w:rsidR="00DF724D" w:rsidRPr="00D44342" w:rsidRDefault="00DF724D" w:rsidP="00301803">
            <w:pPr>
              <w:pStyle w:val="Normal6a"/>
            </w:pPr>
            <w:r w:rsidRPr="00D44342">
              <w:t>21.</w:t>
            </w:r>
            <w:r w:rsidRPr="00D44342">
              <w:tab/>
              <w:t>evidenzia la necessità che l'iniziativa di cooperazione transmediterranea per le energie rinnovabili e le tecnologie pulite (T-MED) consenta di far evolvere la cooperazione da un dialogo episodico a una riserva strutturata di progetti;</w:t>
            </w:r>
          </w:p>
        </w:tc>
        <w:tc>
          <w:tcPr>
            <w:tcW w:w="4876" w:type="dxa"/>
            <w:tcBorders>
              <w:top w:val="nil"/>
              <w:left w:val="nil"/>
              <w:bottom w:val="nil"/>
              <w:right w:val="nil"/>
            </w:tcBorders>
          </w:tcPr>
          <w:p w14:paraId="4993A3CB" w14:textId="77777777" w:rsidR="00DF724D" w:rsidRPr="00D44342" w:rsidRDefault="00DF724D" w:rsidP="00301803">
            <w:pPr>
              <w:pStyle w:val="Normal6a"/>
            </w:pPr>
            <w:r w:rsidRPr="00D44342">
              <w:t>21.</w:t>
            </w:r>
            <w:r w:rsidRPr="00D44342">
              <w:tab/>
              <w:t xml:space="preserve">evidenzia la necessità che l'iniziativa di cooperazione transmediterranea per le energie rinnovabili e le tecnologie pulite (T-MED) consenta di far evolvere la cooperazione da un dialogo episodico a una riserva strutturata di progetti; </w:t>
            </w:r>
            <w:r w:rsidRPr="00D44342">
              <w:rPr>
                <w:b/>
                <w:i/>
              </w:rPr>
              <w:t>invita la Commissione ad allineare le tecnologie pulite (T-MED) all'obiettivo di raggiungere 1 terawatt di capacità installata da fonti rinnovabili entro il 2030;</w:t>
            </w:r>
          </w:p>
        </w:tc>
      </w:tr>
    </w:tbl>
    <w:p w14:paraId="49EABAAD"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4D086BB8" w14:textId="77777777" w:rsidR="00DF724D" w:rsidRPr="00D44342" w:rsidRDefault="00DF724D" w:rsidP="00DF724D">
      <w:r w:rsidRPr="00D44342">
        <w:rPr>
          <w:rStyle w:val="HideTWBExt"/>
        </w:rPr>
        <w:t>&lt;/Amend&gt;</w:t>
      </w:r>
    </w:p>
    <w:p w14:paraId="1ADC73F2"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412</w:t>
      </w:r>
      <w:r w:rsidRPr="00D44342">
        <w:rPr>
          <w:rStyle w:val="HideTWBExt"/>
          <w:b w:val="0"/>
        </w:rPr>
        <w:t>&lt;/NumAm&gt;</w:t>
      </w:r>
    </w:p>
    <w:p w14:paraId="1658C151" w14:textId="77777777" w:rsidR="00DF724D" w:rsidRPr="00D44342" w:rsidRDefault="00DF724D" w:rsidP="00DF724D">
      <w:pPr>
        <w:pStyle w:val="NormalBold"/>
      </w:pPr>
      <w:r w:rsidRPr="00D44342">
        <w:rPr>
          <w:rStyle w:val="HideTWBExt"/>
          <w:b w:val="0"/>
        </w:rPr>
        <w:t>&lt;RepeatBlock-By&gt;&lt;Members&gt;</w:t>
      </w:r>
      <w:r w:rsidRPr="00D44342">
        <w:t>Sebastian Tynkkynen</w:t>
      </w:r>
      <w:r w:rsidRPr="00D44342">
        <w:rPr>
          <w:rStyle w:val="HideTWBExt"/>
          <w:b w:val="0"/>
        </w:rPr>
        <w:t>&lt;/Members&gt;</w:t>
      </w:r>
    </w:p>
    <w:p w14:paraId="65FCEEF4" w14:textId="77777777" w:rsidR="00DF724D" w:rsidRPr="00D44342" w:rsidRDefault="00DF724D" w:rsidP="00DF724D">
      <w:pPr>
        <w:pStyle w:val="NormalBold"/>
      </w:pPr>
      <w:r w:rsidRPr="00D44342">
        <w:rPr>
          <w:rStyle w:val="HideTWBExt"/>
          <w:b w:val="0"/>
        </w:rPr>
        <w:t>&lt;/RepeatBlock-By&gt;</w:t>
      </w:r>
    </w:p>
    <w:p w14:paraId="3367FF20"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37B34B76" w14:textId="77777777" w:rsidR="00DF724D" w:rsidRPr="00D44342" w:rsidRDefault="00DF724D" w:rsidP="00DF724D">
      <w:pPr>
        <w:pStyle w:val="NormalBold"/>
      </w:pPr>
      <w:r w:rsidRPr="00D44342">
        <w:rPr>
          <w:rStyle w:val="HideTWBExt"/>
          <w:b w:val="0"/>
        </w:rPr>
        <w:t>&lt;Article&gt;</w:t>
      </w:r>
      <w:r w:rsidRPr="00D44342">
        <w:t>Paragrafo 21</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0CE1D8F0" w14:textId="77777777" w:rsidTr="00301803">
        <w:trPr>
          <w:trHeight w:hRule="exact" w:val="240"/>
          <w:jc w:val="center"/>
        </w:trPr>
        <w:tc>
          <w:tcPr>
            <w:tcW w:w="9752" w:type="dxa"/>
            <w:gridSpan w:val="2"/>
            <w:tcBorders>
              <w:top w:val="nil"/>
              <w:left w:val="nil"/>
              <w:bottom w:val="nil"/>
              <w:right w:val="nil"/>
            </w:tcBorders>
          </w:tcPr>
          <w:p w14:paraId="7462C9BA" w14:textId="77777777" w:rsidR="00DF724D" w:rsidRPr="00D44342" w:rsidRDefault="00DF724D" w:rsidP="00301803"/>
        </w:tc>
      </w:tr>
      <w:tr w:rsidR="00DF724D" w:rsidRPr="00D44342" w14:paraId="4DB04D52" w14:textId="77777777" w:rsidTr="00301803">
        <w:trPr>
          <w:trHeight w:val="240"/>
          <w:jc w:val="center"/>
        </w:trPr>
        <w:tc>
          <w:tcPr>
            <w:tcW w:w="4876" w:type="dxa"/>
            <w:tcBorders>
              <w:top w:val="nil"/>
              <w:left w:val="nil"/>
              <w:bottom w:val="nil"/>
              <w:right w:val="nil"/>
            </w:tcBorders>
          </w:tcPr>
          <w:p w14:paraId="4F4C261C"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375EDF7B" w14:textId="77777777" w:rsidR="00DF724D" w:rsidRPr="00D44342" w:rsidRDefault="00DF724D" w:rsidP="00301803">
            <w:pPr>
              <w:pStyle w:val="AmColumnHeading"/>
            </w:pPr>
            <w:r w:rsidRPr="00D44342">
              <w:t>Emendamento</w:t>
            </w:r>
          </w:p>
        </w:tc>
      </w:tr>
      <w:tr w:rsidR="00DF724D" w:rsidRPr="00D44342" w14:paraId="6C38EA28" w14:textId="77777777" w:rsidTr="00301803">
        <w:trPr>
          <w:jc w:val="center"/>
        </w:trPr>
        <w:tc>
          <w:tcPr>
            <w:tcW w:w="4876" w:type="dxa"/>
            <w:tcBorders>
              <w:top w:val="nil"/>
              <w:left w:val="nil"/>
              <w:bottom w:val="nil"/>
              <w:right w:val="nil"/>
            </w:tcBorders>
          </w:tcPr>
          <w:p w14:paraId="7F93223F" w14:textId="77777777" w:rsidR="00DF724D" w:rsidRPr="00D44342" w:rsidRDefault="00DF724D" w:rsidP="00301803">
            <w:pPr>
              <w:pStyle w:val="Normal6a"/>
            </w:pPr>
            <w:r w:rsidRPr="00D44342">
              <w:t>21.</w:t>
            </w:r>
            <w:r w:rsidRPr="00D44342">
              <w:tab/>
              <w:t xml:space="preserve">evidenzia la necessità che l'iniziativa di cooperazione transmediterranea per le energie rinnovabili e le tecnologie pulite (T-MED) </w:t>
            </w:r>
            <w:r w:rsidRPr="00D44342">
              <w:rPr>
                <w:b/>
                <w:i/>
              </w:rPr>
              <w:t>consenta di far evolvere la cooperazione da un dialogo episodico a una riserva strutturata di progetti</w:t>
            </w:r>
            <w:r w:rsidRPr="00D44342">
              <w:t>;</w:t>
            </w:r>
          </w:p>
        </w:tc>
        <w:tc>
          <w:tcPr>
            <w:tcW w:w="4876" w:type="dxa"/>
            <w:tcBorders>
              <w:top w:val="nil"/>
              <w:left w:val="nil"/>
              <w:bottom w:val="nil"/>
              <w:right w:val="nil"/>
            </w:tcBorders>
          </w:tcPr>
          <w:p w14:paraId="4A95B476" w14:textId="77777777" w:rsidR="00DF724D" w:rsidRPr="00D44342" w:rsidRDefault="00DF724D" w:rsidP="00301803">
            <w:pPr>
              <w:pStyle w:val="Normal6a"/>
            </w:pPr>
            <w:r w:rsidRPr="00D44342">
              <w:t>21.</w:t>
            </w:r>
            <w:r w:rsidRPr="00D44342">
              <w:tab/>
              <w:t xml:space="preserve">evidenzia la necessità che l'iniziativa di cooperazione transmediterranea per le energie rinnovabili e le tecnologie pulite (T-MED) </w:t>
            </w:r>
            <w:r w:rsidRPr="00D44342">
              <w:rPr>
                <w:b/>
                <w:i/>
              </w:rPr>
              <w:t>garantisca che ogni progetto sia valutato separatamente in base ai relativi meriti, al rapporto costo-efficacia e all'impatto, nonché alla sua capacità di promuovere gli obiettivi strategici dell'Unione</w:t>
            </w:r>
            <w:r w:rsidRPr="00D44342">
              <w:t>;</w:t>
            </w:r>
          </w:p>
        </w:tc>
      </w:tr>
    </w:tbl>
    <w:p w14:paraId="5E7BF1D2"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{FI}</w:t>
      </w:r>
      <w:r w:rsidRPr="00D44342">
        <w:t>fi</w:t>
      </w:r>
      <w:r w:rsidRPr="00D44342">
        <w:rPr>
          <w:rStyle w:val="HideTWBExt"/>
        </w:rPr>
        <w:t>&lt;/Original&gt;</w:t>
      </w:r>
    </w:p>
    <w:p w14:paraId="53F8F7B4" w14:textId="77777777" w:rsidR="00DF724D" w:rsidRPr="00D44342" w:rsidRDefault="00DF724D" w:rsidP="00DF724D">
      <w:r w:rsidRPr="00D44342">
        <w:rPr>
          <w:rStyle w:val="HideTWBExt"/>
        </w:rPr>
        <w:t>&lt;/Amend&gt;</w:t>
      </w:r>
    </w:p>
    <w:p w14:paraId="43491BE8"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413</w:t>
      </w:r>
      <w:r w:rsidRPr="00D44342">
        <w:rPr>
          <w:rStyle w:val="HideTWBExt"/>
          <w:b w:val="0"/>
        </w:rPr>
        <w:t>&lt;/NumAm&gt;</w:t>
      </w:r>
    </w:p>
    <w:p w14:paraId="66C05A76" w14:textId="77777777" w:rsidR="00DF724D" w:rsidRPr="00D44342" w:rsidRDefault="00DF724D" w:rsidP="00DF724D">
      <w:pPr>
        <w:pStyle w:val="NormalBold"/>
      </w:pPr>
      <w:r w:rsidRPr="00D44342">
        <w:rPr>
          <w:rStyle w:val="HideTWBExt"/>
          <w:b w:val="0"/>
        </w:rPr>
        <w:t>&lt;RepeatBlock-By&gt;&lt;Members&gt;</w:t>
      </w:r>
      <w:r w:rsidRPr="00D44342">
        <w:t>Carlo Fidanza, Alberico Gambino, Ruggero Razza</w:t>
      </w:r>
      <w:r w:rsidRPr="00D44342">
        <w:rPr>
          <w:rStyle w:val="HideTWBExt"/>
          <w:b w:val="0"/>
        </w:rPr>
        <w:t>&lt;/Members&gt;</w:t>
      </w:r>
    </w:p>
    <w:p w14:paraId="7C5B5022" w14:textId="77777777" w:rsidR="00DF724D" w:rsidRPr="00D44342" w:rsidRDefault="00DF724D" w:rsidP="00DF724D">
      <w:pPr>
        <w:pStyle w:val="NormalBold"/>
      </w:pPr>
      <w:r w:rsidRPr="00D44342">
        <w:rPr>
          <w:rStyle w:val="HideTWBExt"/>
          <w:b w:val="0"/>
        </w:rPr>
        <w:t>&lt;/RepeatBlock-By&gt;</w:t>
      </w:r>
    </w:p>
    <w:p w14:paraId="561E1E70"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5C8292B7" w14:textId="77777777" w:rsidR="00DF724D" w:rsidRPr="00D44342" w:rsidRDefault="00DF724D" w:rsidP="00DF724D">
      <w:pPr>
        <w:pStyle w:val="NormalBold"/>
      </w:pPr>
      <w:r w:rsidRPr="00D44342">
        <w:rPr>
          <w:rStyle w:val="HideTWBExt"/>
          <w:b w:val="0"/>
        </w:rPr>
        <w:t>&lt;Article&gt;</w:t>
      </w:r>
      <w:r w:rsidRPr="00D44342">
        <w:t>Paragrafo 21 – lettera a (nuova)</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C3EAAFF" w14:textId="77777777" w:rsidTr="00301803">
        <w:trPr>
          <w:trHeight w:hRule="exact" w:val="240"/>
          <w:jc w:val="center"/>
        </w:trPr>
        <w:tc>
          <w:tcPr>
            <w:tcW w:w="9752" w:type="dxa"/>
            <w:gridSpan w:val="2"/>
            <w:tcBorders>
              <w:top w:val="nil"/>
              <w:left w:val="nil"/>
              <w:bottom w:val="nil"/>
              <w:right w:val="nil"/>
            </w:tcBorders>
          </w:tcPr>
          <w:p w14:paraId="18436321" w14:textId="77777777" w:rsidR="00DF724D" w:rsidRPr="00D44342" w:rsidRDefault="00DF724D" w:rsidP="00301803"/>
        </w:tc>
      </w:tr>
      <w:tr w:rsidR="00DF724D" w:rsidRPr="00D44342" w14:paraId="678D0942" w14:textId="77777777" w:rsidTr="00301803">
        <w:trPr>
          <w:trHeight w:val="240"/>
          <w:jc w:val="center"/>
        </w:trPr>
        <w:tc>
          <w:tcPr>
            <w:tcW w:w="4876" w:type="dxa"/>
            <w:tcBorders>
              <w:top w:val="nil"/>
              <w:left w:val="nil"/>
              <w:bottom w:val="nil"/>
              <w:right w:val="nil"/>
            </w:tcBorders>
          </w:tcPr>
          <w:p w14:paraId="3B32F9D0"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DA68019" w14:textId="77777777" w:rsidR="00DF724D" w:rsidRPr="00D44342" w:rsidRDefault="00DF724D" w:rsidP="00301803">
            <w:pPr>
              <w:pStyle w:val="AmColumnHeading"/>
            </w:pPr>
            <w:r w:rsidRPr="00D44342">
              <w:t>Emendamento</w:t>
            </w:r>
          </w:p>
        </w:tc>
      </w:tr>
      <w:tr w:rsidR="00DF724D" w:rsidRPr="00D44342" w14:paraId="009D9DD6" w14:textId="77777777" w:rsidTr="00301803">
        <w:trPr>
          <w:jc w:val="center"/>
        </w:trPr>
        <w:tc>
          <w:tcPr>
            <w:tcW w:w="4876" w:type="dxa"/>
            <w:tcBorders>
              <w:top w:val="nil"/>
              <w:left w:val="nil"/>
              <w:bottom w:val="nil"/>
              <w:right w:val="nil"/>
            </w:tcBorders>
          </w:tcPr>
          <w:p w14:paraId="28A92270" w14:textId="77777777" w:rsidR="00DF724D" w:rsidRPr="00D44342" w:rsidRDefault="00DF724D" w:rsidP="00301803">
            <w:pPr>
              <w:pStyle w:val="Normal6a"/>
            </w:pPr>
          </w:p>
        </w:tc>
        <w:tc>
          <w:tcPr>
            <w:tcW w:w="4876" w:type="dxa"/>
            <w:tcBorders>
              <w:top w:val="nil"/>
              <w:left w:val="nil"/>
              <w:bottom w:val="nil"/>
              <w:right w:val="nil"/>
            </w:tcBorders>
          </w:tcPr>
          <w:p w14:paraId="7B9AE705" w14:textId="77777777" w:rsidR="00DF724D" w:rsidRPr="00D44342" w:rsidRDefault="00DF724D" w:rsidP="00301803">
            <w:pPr>
              <w:pStyle w:val="Normal6a"/>
            </w:pPr>
            <w:r w:rsidRPr="00D44342">
              <w:rPr>
                <w:b/>
                <w:i/>
              </w:rPr>
              <w:t>a)</w:t>
            </w:r>
            <w:r w:rsidRPr="00D44342">
              <w:tab/>
            </w:r>
            <w:r w:rsidRPr="00D44342">
              <w:rPr>
                <w:b/>
                <w:i/>
              </w:rPr>
              <w:t>Sottolinea il ruolo strategico del settore agricolo nel garantire la sicurezza alimentare, promuovere sistemi alimentari sostenibili ed equilibrati e favorire modelli nutrizionali ispirati alla Dieta mediterranea, quali elementi essenziali per rafforzare la cooperazione nell'area; evidenzia altresì l'importanza di sostenere lo sviluppo del settore agricolo e agroalimentare regionale, anche mediante il rafforzamento dei sistemi alimentari locali;</w:t>
            </w:r>
          </w:p>
        </w:tc>
      </w:tr>
    </w:tbl>
    <w:p w14:paraId="39BCC753"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{IT}</w:t>
      </w:r>
      <w:r w:rsidRPr="00D44342">
        <w:t>it</w:t>
      </w:r>
      <w:r w:rsidRPr="00D44342">
        <w:rPr>
          <w:rStyle w:val="HideTWBExt"/>
        </w:rPr>
        <w:t>&lt;/Original&gt;</w:t>
      </w:r>
    </w:p>
    <w:p w14:paraId="1A3797EB" w14:textId="77777777" w:rsidR="00DF724D" w:rsidRPr="00D44342" w:rsidRDefault="00DF724D" w:rsidP="00DF724D">
      <w:r w:rsidRPr="00D44342">
        <w:rPr>
          <w:rStyle w:val="HideTWBExt"/>
        </w:rPr>
        <w:t>&lt;/Amend&gt;</w:t>
      </w:r>
    </w:p>
    <w:p w14:paraId="4861DC68"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414</w:t>
      </w:r>
      <w:r w:rsidRPr="00D44342">
        <w:rPr>
          <w:rStyle w:val="HideTWBExt"/>
          <w:b w:val="0"/>
        </w:rPr>
        <w:t>&lt;/NumAm&gt;</w:t>
      </w:r>
    </w:p>
    <w:p w14:paraId="6D516369" w14:textId="77777777" w:rsidR="00DF724D" w:rsidRPr="00D44342" w:rsidRDefault="00DF724D" w:rsidP="00DF724D">
      <w:pPr>
        <w:pStyle w:val="NormalBold"/>
      </w:pPr>
      <w:r w:rsidRPr="00D44342">
        <w:rPr>
          <w:rStyle w:val="HideTWBExt"/>
          <w:b w:val="0"/>
        </w:rPr>
        <w:t>&lt;RepeatBlock-By&gt;&lt;Members&gt;</w:t>
      </w:r>
      <w:r w:rsidRPr="00D44342">
        <w:t>Carlo Fidanza, Alberico Gambino, Ruggero Razza</w:t>
      </w:r>
      <w:r w:rsidRPr="00D44342">
        <w:rPr>
          <w:rStyle w:val="HideTWBExt"/>
          <w:b w:val="0"/>
        </w:rPr>
        <w:t>&lt;/Members&gt;</w:t>
      </w:r>
    </w:p>
    <w:p w14:paraId="665FA6FB" w14:textId="77777777" w:rsidR="00DF724D" w:rsidRPr="00D44342" w:rsidRDefault="00DF724D" w:rsidP="00DF724D">
      <w:pPr>
        <w:pStyle w:val="NormalBold"/>
      </w:pPr>
      <w:r w:rsidRPr="00D44342">
        <w:rPr>
          <w:rStyle w:val="HideTWBExt"/>
          <w:b w:val="0"/>
        </w:rPr>
        <w:t>&lt;/RepeatBlock-By&gt;</w:t>
      </w:r>
    </w:p>
    <w:p w14:paraId="7E95E47D"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576B9289" w14:textId="77777777" w:rsidR="00DF724D" w:rsidRPr="00D44342" w:rsidRDefault="00DF724D" w:rsidP="00DF724D">
      <w:pPr>
        <w:pStyle w:val="NormalBold"/>
      </w:pPr>
      <w:r w:rsidRPr="00D44342">
        <w:rPr>
          <w:rStyle w:val="HideTWBExt"/>
          <w:b w:val="0"/>
        </w:rPr>
        <w:t>&lt;Article&gt;</w:t>
      </w:r>
      <w:r w:rsidRPr="00D44342">
        <w:t>Paragrafo 21 – lettera b (nuova)</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632199E" w14:textId="77777777" w:rsidTr="00301803">
        <w:trPr>
          <w:trHeight w:hRule="exact" w:val="240"/>
          <w:jc w:val="center"/>
        </w:trPr>
        <w:tc>
          <w:tcPr>
            <w:tcW w:w="9752" w:type="dxa"/>
            <w:gridSpan w:val="2"/>
            <w:tcBorders>
              <w:top w:val="nil"/>
              <w:left w:val="nil"/>
              <w:bottom w:val="nil"/>
              <w:right w:val="nil"/>
            </w:tcBorders>
          </w:tcPr>
          <w:p w14:paraId="54E166D0" w14:textId="77777777" w:rsidR="00DF724D" w:rsidRPr="00D44342" w:rsidRDefault="00DF724D" w:rsidP="00301803"/>
        </w:tc>
      </w:tr>
      <w:tr w:rsidR="00DF724D" w:rsidRPr="00D44342" w14:paraId="57F31571" w14:textId="77777777" w:rsidTr="00301803">
        <w:trPr>
          <w:trHeight w:val="240"/>
          <w:jc w:val="center"/>
        </w:trPr>
        <w:tc>
          <w:tcPr>
            <w:tcW w:w="4876" w:type="dxa"/>
            <w:tcBorders>
              <w:top w:val="nil"/>
              <w:left w:val="nil"/>
              <w:bottom w:val="nil"/>
              <w:right w:val="nil"/>
            </w:tcBorders>
          </w:tcPr>
          <w:p w14:paraId="2B0DBD5B"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492628AB" w14:textId="77777777" w:rsidR="00DF724D" w:rsidRPr="00D44342" w:rsidRDefault="00DF724D" w:rsidP="00301803">
            <w:pPr>
              <w:pStyle w:val="AmColumnHeading"/>
            </w:pPr>
            <w:r w:rsidRPr="00D44342">
              <w:t>Emendamento</w:t>
            </w:r>
          </w:p>
        </w:tc>
      </w:tr>
      <w:tr w:rsidR="00DF724D" w:rsidRPr="00D44342" w14:paraId="66B7EA1F" w14:textId="77777777" w:rsidTr="00301803">
        <w:trPr>
          <w:jc w:val="center"/>
        </w:trPr>
        <w:tc>
          <w:tcPr>
            <w:tcW w:w="4876" w:type="dxa"/>
            <w:tcBorders>
              <w:top w:val="nil"/>
              <w:left w:val="nil"/>
              <w:bottom w:val="nil"/>
              <w:right w:val="nil"/>
            </w:tcBorders>
          </w:tcPr>
          <w:p w14:paraId="238A6A6B" w14:textId="77777777" w:rsidR="00DF724D" w:rsidRPr="00D44342" w:rsidRDefault="00DF724D" w:rsidP="00301803">
            <w:pPr>
              <w:pStyle w:val="Normal6a"/>
            </w:pPr>
          </w:p>
        </w:tc>
        <w:tc>
          <w:tcPr>
            <w:tcW w:w="4876" w:type="dxa"/>
            <w:tcBorders>
              <w:top w:val="nil"/>
              <w:left w:val="nil"/>
              <w:bottom w:val="nil"/>
              <w:right w:val="nil"/>
            </w:tcBorders>
          </w:tcPr>
          <w:p w14:paraId="10214099" w14:textId="77777777" w:rsidR="00DF724D" w:rsidRPr="00D44342" w:rsidRDefault="00DF724D" w:rsidP="00301803">
            <w:pPr>
              <w:pStyle w:val="Normal6a"/>
            </w:pPr>
            <w:r w:rsidRPr="00D44342">
              <w:rPr>
                <w:b/>
                <w:i/>
              </w:rPr>
              <w:t>b)</w:t>
            </w:r>
            <w:r w:rsidRPr="00D44342">
              <w:tab/>
            </w:r>
            <w:r w:rsidRPr="00D44342">
              <w:rPr>
                <w:b/>
                <w:i/>
              </w:rPr>
              <w:t>Riconosce il contributo fondamentale della ricerca, dell'innovazione e della trasformazione digitale nel rafforzare la resilienza delle filiere produttive rispetto alle sfide climatiche e alle dinamiche di mercato, migliorandone l'efficienza e la trasparenza e favorendo il trasferimento tecnologico, la diffusione delle innovazioni e la loro applicazione su larga scala;</w:t>
            </w:r>
          </w:p>
        </w:tc>
      </w:tr>
    </w:tbl>
    <w:p w14:paraId="389D9E79"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{IT}</w:t>
      </w:r>
      <w:r w:rsidRPr="00D44342">
        <w:t>it</w:t>
      </w:r>
      <w:r w:rsidRPr="00D44342">
        <w:rPr>
          <w:rStyle w:val="HideTWBExt"/>
        </w:rPr>
        <w:t>&lt;/Original&gt;</w:t>
      </w:r>
    </w:p>
    <w:p w14:paraId="11D5616D" w14:textId="77777777" w:rsidR="00DF724D" w:rsidRPr="00D44342" w:rsidRDefault="00DF724D" w:rsidP="00DF724D">
      <w:r w:rsidRPr="00D44342">
        <w:rPr>
          <w:rStyle w:val="HideTWBExt"/>
        </w:rPr>
        <w:t>&lt;/Amend&gt;</w:t>
      </w:r>
    </w:p>
    <w:p w14:paraId="19E7FC05"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415</w:t>
      </w:r>
      <w:r w:rsidRPr="00D44342">
        <w:rPr>
          <w:rStyle w:val="HideTWBExt"/>
          <w:b w:val="0"/>
        </w:rPr>
        <w:t>&lt;/NumAm&gt;</w:t>
      </w:r>
    </w:p>
    <w:p w14:paraId="73BC1551" w14:textId="77777777" w:rsidR="00DF724D" w:rsidRPr="00D44342" w:rsidRDefault="00DF724D" w:rsidP="00DF724D">
      <w:pPr>
        <w:pStyle w:val="NormalBold"/>
      </w:pPr>
      <w:r w:rsidRPr="00D44342">
        <w:rPr>
          <w:rStyle w:val="HideTWBExt"/>
          <w:b w:val="0"/>
        </w:rPr>
        <w:t>&lt;RepeatBlock-By&gt;&lt;Members&gt;</w:t>
      </w:r>
      <w:r w:rsidRPr="00D44342">
        <w:t>Carlo Fidanza, Alberico Gambino, Ruggero Razza</w:t>
      </w:r>
      <w:r w:rsidRPr="00D44342">
        <w:rPr>
          <w:rStyle w:val="HideTWBExt"/>
          <w:b w:val="0"/>
        </w:rPr>
        <w:t>&lt;/Members&gt;</w:t>
      </w:r>
    </w:p>
    <w:p w14:paraId="118ACBE6" w14:textId="77777777" w:rsidR="00DF724D" w:rsidRPr="00D44342" w:rsidRDefault="00DF724D" w:rsidP="00DF724D">
      <w:pPr>
        <w:pStyle w:val="NormalBold"/>
      </w:pPr>
      <w:r w:rsidRPr="00D44342">
        <w:rPr>
          <w:rStyle w:val="HideTWBExt"/>
          <w:b w:val="0"/>
        </w:rPr>
        <w:t>&lt;/RepeatBlock-By&gt;</w:t>
      </w:r>
    </w:p>
    <w:p w14:paraId="14BCF99E"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30C0EBAE" w14:textId="77777777" w:rsidR="00DF724D" w:rsidRPr="00D44342" w:rsidRDefault="00DF724D" w:rsidP="00DF724D">
      <w:pPr>
        <w:pStyle w:val="NormalBold"/>
      </w:pPr>
      <w:r w:rsidRPr="00D44342">
        <w:rPr>
          <w:rStyle w:val="HideTWBExt"/>
          <w:b w:val="0"/>
        </w:rPr>
        <w:t>&lt;Article&gt;</w:t>
      </w:r>
      <w:r w:rsidRPr="00D44342">
        <w:t>Paragrafo 21 – lettera c (nuova)</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474D37EF" w14:textId="77777777" w:rsidTr="00301803">
        <w:trPr>
          <w:trHeight w:hRule="exact" w:val="240"/>
          <w:jc w:val="center"/>
        </w:trPr>
        <w:tc>
          <w:tcPr>
            <w:tcW w:w="9752" w:type="dxa"/>
            <w:gridSpan w:val="2"/>
            <w:tcBorders>
              <w:top w:val="nil"/>
              <w:left w:val="nil"/>
              <w:bottom w:val="nil"/>
              <w:right w:val="nil"/>
            </w:tcBorders>
          </w:tcPr>
          <w:p w14:paraId="741E3E69" w14:textId="77777777" w:rsidR="00DF724D" w:rsidRPr="00D44342" w:rsidRDefault="00DF724D" w:rsidP="00301803"/>
        </w:tc>
      </w:tr>
      <w:tr w:rsidR="00DF724D" w:rsidRPr="00D44342" w14:paraId="2770834E" w14:textId="77777777" w:rsidTr="00301803">
        <w:trPr>
          <w:trHeight w:val="240"/>
          <w:jc w:val="center"/>
        </w:trPr>
        <w:tc>
          <w:tcPr>
            <w:tcW w:w="4876" w:type="dxa"/>
            <w:tcBorders>
              <w:top w:val="nil"/>
              <w:left w:val="nil"/>
              <w:bottom w:val="nil"/>
              <w:right w:val="nil"/>
            </w:tcBorders>
          </w:tcPr>
          <w:p w14:paraId="786793FA"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38A4DAF4" w14:textId="77777777" w:rsidR="00DF724D" w:rsidRPr="00D44342" w:rsidRDefault="00DF724D" w:rsidP="00301803">
            <w:pPr>
              <w:pStyle w:val="AmColumnHeading"/>
            </w:pPr>
            <w:r w:rsidRPr="00D44342">
              <w:t>Emendamento</w:t>
            </w:r>
          </w:p>
        </w:tc>
      </w:tr>
      <w:tr w:rsidR="00DF724D" w:rsidRPr="00D44342" w14:paraId="7ED81DDF" w14:textId="77777777" w:rsidTr="00301803">
        <w:trPr>
          <w:jc w:val="center"/>
        </w:trPr>
        <w:tc>
          <w:tcPr>
            <w:tcW w:w="4876" w:type="dxa"/>
            <w:tcBorders>
              <w:top w:val="nil"/>
              <w:left w:val="nil"/>
              <w:bottom w:val="nil"/>
              <w:right w:val="nil"/>
            </w:tcBorders>
          </w:tcPr>
          <w:p w14:paraId="226A17D0" w14:textId="77777777" w:rsidR="00DF724D" w:rsidRPr="00D44342" w:rsidRDefault="00DF724D" w:rsidP="00301803">
            <w:pPr>
              <w:pStyle w:val="Normal6a"/>
            </w:pPr>
          </w:p>
        </w:tc>
        <w:tc>
          <w:tcPr>
            <w:tcW w:w="4876" w:type="dxa"/>
            <w:tcBorders>
              <w:top w:val="nil"/>
              <w:left w:val="nil"/>
              <w:bottom w:val="nil"/>
              <w:right w:val="nil"/>
            </w:tcBorders>
          </w:tcPr>
          <w:p w14:paraId="5B203D2F" w14:textId="77777777" w:rsidR="00DF724D" w:rsidRPr="00D44342" w:rsidRDefault="00DF724D" w:rsidP="00301803">
            <w:pPr>
              <w:pStyle w:val="Normal6a"/>
            </w:pPr>
            <w:r w:rsidRPr="00D44342">
              <w:rPr>
                <w:b/>
                <w:i/>
              </w:rPr>
              <w:t>c)</w:t>
            </w:r>
            <w:r w:rsidRPr="00D44342">
              <w:tab/>
            </w:r>
            <w:r w:rsidRPr="00D44342">
              <w:rPr>
                <w:b/>
                <w:i/>
              </w:rPr>
              <w:t>Promuove il coordinamento con il Programma PRIMA 2 e con gli altri programmi di ricerca e innovazione quali strumenti di supporto alle strategie macroregionali del Mediterraneo e al rafforzamento della cooperazione, in particolare nei settori strategici acqua, energia, cibo ed ecosistemi sostenibili, al fine di orientare le politiche pubbliche sulla base di evidenze scientifiche, favorire l'integrazione tra ricerca, impresa e istituzioni e sostenere la realizzazione di progetti pilota e di soluzioni innovative replicabili a livello regionale;</w:t>
            </w:r>
          </w:p>
        </w:tc>
      </w:tr>
    </w:tbl>
    <w:p w14:paraId="43FEE022"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{IT}</w:t>
      </w:r>
      <w:r w:rsidRPr="00D44342">
        <w:t>it</w:t>
      </w:r>
      <w:r w:rsidRPr="00D44342">
        <w:rPr>
          <w:rStyle w:val="HideTWBExt"/>
        </w:rPr>
        <w:t>&lt;/Original&gt;</w:t>
      </w:r>
    </w:p>
    <w:p w14:paraId="23E95663" w14:textId="77777777" w:rsidR="00DF724D" w:rsidRPr="00D44342" w:rsidRDefault="00DF724D" w:rsidP="00DF724D">
      <w:r w:rsidRPr="00D44342">
        <w:rPr>
          <w:rStyle w:val="HideTWBExt"/>
        </w:rPr>
        <w:t>&lt;/Amend&gt;</w:t>
      </w:r>
    </w:p>
    <w:p w14:paraId="1FAB72D0"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416</w:t>
      </w:r>
      <w:r w:rsidRPr="00D44342">
        <w:rPr>
          <w:rStyle w:val="HideTWBExt"/>
          <w:b w:val="0"/>
        </w:rPr>
        <w:t>&lt;/NumAm&gt;</w:t>
      </w:r>
    </w:p>
    <w:p w14:paraId="0F604B84" w14:textId="77777777" w:rsidR="00DF724D" w:rsidRPr="00D44342" w:rsidRDefault="00DF724D" w:rsidP="00DF724D">
      <w:pPr>
        <w:pStyle w:val="NormalBold"/>
      </w:pPr>
      <w:r w:rsidRPr="00D44342">
        <w:rPr>
          <w:rStyle w:val="HideTWBExt"/>
          <w:b w:val="0"/>
        </w:rPr>
        <w:t>&lt;RepeatBlock-By&gt;&lt;Members&gt;</w:t>
      </w:r>
      <w:r w:rsidRPr="00D44342">
        <w:t>Carlo Fidanza, Alberico Gambino, Ruggero Razza</w:t>
      </w:r>
      <w:r w:rsidRPr="00D44342">
        <w:rPr>
          <w:rStyle w:val="HideTWBExt"/>
          <w:b w:val="0"/>
        </w:rPr>
        <w:t>&lt;/Members&gt;</w:t>
      </w:r>
    </w:p>
    <w:p w14:paraId="7C3DB209" w14:textId="77777777" w:rsidR="00DF724D" w:rsidRPr="00D44342" w:rsidRDefault="00DF724D" w:rsidP="00DF724D">
      <w:pPr>
        <w:pStyle w:val="NormalBold"/>
      </w:pPr>
      <w:r w:rsidRPr="00D44342">
        <w:rPr>
          <w:rStyle w:val="HideTWBExt"/>
          <w:b w:val="0"/>
        </w:rPr>
        <w:t>&lt;/RepeatBlock-By&gt;</w:t>
      </w:r>
    </w:p>
    <w:p w14:paraId="65E3EE1E"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7432CFA2" w14:textId="77777777" w:rsidR="00DF724D" w:rsidRPr="00D44342" w:rsidRDefault="00DF724D" w:rsidP="00DF724D">
      <w:pPr>
        <w:pStyle w:val="NormalBold"/>
      </w:pPr>
      <w:r w:rsidRPr="00D44342">
        <w:rPr>
          <w:rStyle w:val="HideTWBExt"/>
          <w:b w:val="0"/>
        </w:rPr>
        <w:t>&lt;Article&gt;</w:t>
      </w:r>
      <w:r w:rsidRPr="00D44342">
        <w:t>Paragrafo 21 – lettera d (nuova)</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2FAA5F1C" w14:textId="77777777" w:rsidTr="00301803">
        <w:trPr>
          <w:trHeight w:hRule="exact" w:val="240"/>
          <w:jc w:val="center"/>
        </w:trPr>
        <w:tc>
          <w:tcPr>
            <w:tcW w:w="9752" w:type="dxa"/>
            <w:gridSpan w:val="2"/>
            <w:tcBorders>
              <w:top w:val="nil"/>
              <w:left w:val="nil"/>
              <w:bottom w:val="nil"/>
              <w:right w:val="nil"/>
            </w:tcBorders>
          </w:tcPr>
          <w:p w14:paraId="5C5478C7" w14:textId="77777777" w:rsidR="00DF724D" w:rsidRPr="00D44342" w:rsidRDefault="00DF724D" w:rsidP="00301803"/>
        </w:tc>
      </w:tr>
      <w:tr w:rsidR="00DF724D" w:rsidRPr="00D44342" w14:paraId="2D11E943" w14:textId="77777777" w:rsidTr="00301803">
        <w:trPr>
          <w:trHeight w:val="240"/>
          <w:jc w:val="center"/>
        </w:trPr>
        <w:tc>
          <w:tcPr>
            <w:tcW w:w="4876" w:type="dxa"/>
            <w:tcBorders>
              <w:top w:val="nil"/>
              <w:left w:val="nil"/>
              <w:bottom w:val="nil"/>
              <w:right w:val="nil"/>
            </w:tcBorders>
          </w:tcPr>
          <w:p w14:paraId="360F6F78"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09340E36" w14:textId="77777777" w:rsidR="00DF724D" w:rsidRPr="00D44342" w:rsidRDefault="00DF724D" w:rsidP="00301803">
            <w:pPr>
              <w:pStyle w:val="AmColumnHeading"/>
            </w:pPr>
            <w:r w:rsidRPr="00D44342">
              <w:t>Emendamento</w:t>
            </w:r>
          </w:p>
        </w:tc>
      </w:tr>
      <w:tr w:rsidR="00DF724D" w:rsidRPr="00D44342" w14:paraId="3DA7872C" w14:textId="77777777" w:rsidTr="00301803">
        <w:trPr>
          <w:jc w:val="center"/>
        </w:trPr>
        <w:tc>
          <w:tcPr>
            <w:tcW w:w="4876" w:type="dxa"/>
            <w:tcBorders>
              <w:top w:val="nil"/>
              <w:left w:val="nil"/>
              <w:bottom w:val="nil"/>
              <w:right w:val="nil"/>
            </w:tcBorders>
          </w:tcPr>
          <w:p w14:paraId="232E794C" w14:textId="77777777" w:rsidR="00DF724D" w:rsidRPr="00D44342" w:rsidRDefault="00DF724D" w:rsidP="00301803">
            <w:pPr>
              <w:pStyle w:val="Normal6a"/>
            </w:pPr>
          </w:p>
        </w:tc>
        <w:tc>
          <w:tcPr>
            <w:tcW w:w="4876" w:type="dxa"/>
            <w:tcBorders>
              <w:top w:val="nil"/>
              <w:left w:val="nil"/>
              <w:bottom w:val="nil"/>
              <w:right w:val="nil"/>
            </w:tcBorders>
          </w:tcPr>
          <w:p w14:paraId="48F016CD" w14:textId="77777777" w:rsidR="00DF724D" w:rsidRPr="00D44342" w:rsidRDefault="00DF724D" w:rsidP="00301803">
            <w:pPr>
              <w:pStyle w:val="Normal6a"/>
            </w:pPr>
            <w:r w:rsidRPr="00D44342">
              <w:rPr>
                <w:b/>
                <w:i/>
              </w:rPr>
              <w:t>d)</w:t>
            </w:r>
            <w:r w:rsidRPr="00D44342">
              <w:tab/>
            </w:r>
            <w:r w:rsidRPr="00D44342">
              <w:rPr>
                <w:b/>
                <w:i/>
              </w:rPr>
              <w:t>Riconosce il valore strategico della risorsa idrica e sostiene investimenti nell'area mediterranea finalizzati a rafforzare la sicurezza e l'efficienza dei sistemi irrigui, sviluppare infrastrutture per lo stoccaggio e il riutilizzo dell'acqua e promuovere la produzione di energia pulita, anche attraverso impianti idroelettrici integrati, a beneficio della competitività e della resilienza dei sistemi produttivi;</w:t>
            </w:r>
          </w:p>
        </w:tc>
      </w:tr>
    </w:tbl>
    <w:p w14:paraId="5EF96E83"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{IT}</w:t>
      </w:r>
      <w:r w:rsidRPr="00D44342">
        <w:t>it</w:t>
      </w:r>
      <w:r w:rsidRPr="00D44342">
        <w:rPr>
          <w:rStyle w:val="HideTWBExt"/>
        </w:rPr>
        <w:t>&lt;/Original&gt;</w:t>
      </w:r>
    </w:p>
    <w:p w14:paraId="22117507" w14:textId="77777777" w:rsidR="00DF724D" w:rsidRPr="00D44342" w:rsidRDefault="00DF724D" w:rsidP="00DF724D">
      <w:r w:rsidRPr="00D44342">
        <w:rPr>
          <w:rStyle w:val="HideTWBExt"/>
        </w:rPr>
        <w:t>&lt;/Amend&gt;</w:t>
      </w:r>
    </w:p>
    <w:p w14:paraId="13E30CFA"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417</w:t>
      </w:r>
      <w:r w:rsidRPr="00D44342">
        <w:rPr>
          <w:rStyle w:val="HideTWBExt"/>
          <w:b w:val="0"/>
        </w:rPr>
        <w:t>&lt;/NumAm&gt;</w:t>
      </w:r>
    </w:p>
    <w:p w14:paraId="08758061" w14:textId="77777777" w:rsidR="00DF724D" w:rsidRPr="00D44342" w:rsidRDefault="00DF724D" w:rsidP="00DF724D">
      <w:pPr>
        <w:pStyle w:val="NormalBold"/>
      </w:pPr>
      <w:r w:rsidRPr="00D44342">
        <w:rPr>
          <w:rStyle w:val="HideTWBExt"/>
          <w:b w:val="0"/>
        </w:rPr>
        <w:t>&lt;RepeatBlock-By&gt;&lt;Members&gt;</w:t>
      </w:r>
      <w:r w:rsidRPr="00D44342">
        <w:t>Giorgio Gori, Nicola Zingaretti</w:t>
      </w:r>
      <w:r w:rsidRPr="00D44342">
        <w:rPr>
          <w:rStyle w:val="HideTWBExt"/>
          <w:b w:val="0"/>
        </w:rPr>
        <w:t>&lt;/Members&gt;</w:t>
      </w:r>
    </w:p>
    <w:p w14:paraId="1ECACD80" w14:textId="77777777" w:rsidR="00DF724D" w:rsidRPr="00D44342" w:rsidRDefault="00DF724D" w:rsidP="00DF724D">
      <w:pPr>
        <w:pStyle w:val="NormalBold"/>
      </w:pPr>
      <w:r w:rsidRPr="00D44342">
        <w:rPr>
          <w:rStyle w:val="HideTWBExt"/>
          <w:b w:val="0"/>
        </w:rPr>
        <w:t>&lt;/RepeatBlock-By&gt;</w:t>
      </w:r>
    </w:p>
    <w:p w14:paraId="653A6D2E"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0D7B7B12" w14:textId="77777777" w:rsidR="00DF724D" w:rsidRPr="00D44342" w:rsidRDefault="00DF724D" w:rsidP="00DF724D">
      <w:pPr>
        <w:pStyle w:val="NormalBold"/>
      </w:pPr>
      <w:r w:rsidRPr="00D44342">
        <w:rPr>
          <w:rStyle w:val="HideTWBExt"/>
          <w:b w:val="0"/>
        </w:rPr>
        <w:t>&lt;Article&gt;</w:t>
      </w:r>
      <w:r w:rsidRPr="00D44342">
        <w:t>Paragrafo 21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3CE273C1" w14:textId="77777777" w:rsidTr="00301803">
        <w:trPr>
          <w:trHeight w:hRule="exact" w:val="240"/>
          <w:jc w:val="center"/>
        </w:trPr>
        <w:tc>
          <w:tcPr>
            <w:tcW w:w="9752" w:type="dxa"/>
            <w:gridSpan w:val="2"/>
            <w:tcBorders>
              <w:top w:val="nil"/>
              <w:left w:val="nil"/>
              <w:bottom w:val="nil"/>
              <w:right w:val="nil"/>
            </w:tcBorders>
          </w:tcPr>
          <w:p w14:paraId="552D1098" w14:textId="77777777" w:rsidR="00DF724D" w:rsidRPr="00D44342" w:rsidRDefault="00DF724D" w:rsidP="00301803"/>
        </w:tc>
      </w:tr>
      <w:tr w:rsidR="00DF724D" w:rsidRPr="00D44342" w14:paraId="49057031" w14:textId="77777777" w:rsidTr="00301803">
        <w:trPr>
          <w:trHeight w:val="240"/>
          <w:jc w:val="center"/>
        </w:trPr>
        <w:tc>
          <w:tcPr>
            <w:tcW w:w="4876" w:type="dxa"/>
            <w:tcBorders>
              <w:top w:val="nil"/>
              <w:left w:val="nil"/>
              <w:bottom w:val="nil"/>
              <w:right w:val="nil"/>
            </w:tcBorders>
          </w:tcPr>
          <w:p w14:paraId="567F9977"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782F48B6" w14:textId="77777777" w:rsidR="00DF724D" w:rsidRPr="00D44342" w:rsidRDefault="00DF724D" w:rsidP="00301803">
            <w:pPr>
              <w:pStyle w:val="AmColumnHeading"/>
            </w:pPr>
            <w:r w:rsidRPr="00D44342">
              <w:t>Emendamento</w:t>
            </w:r>
          </w:p>
        </w:tc>
      </w:tr>
      <w:tr w:rsidR="00DF724D" w:rsidRPr="00D44342" w14:paraId="1982486C" w14:textId="77777777" w:rsidTr="00301803">
        <w:trPr>
          <w:jc w:val="center"/>
        </w:trPr>
        <w:tc>
          <w:tcPr>
            <w:tcW w:w="4876" w:type="dxa"/>
            <w:tcBorders>
              <w:top w:val="nil"/>
              <w:left w:val="nil"/>
              <w:bottom w:val="nil"/>
              <w:right w:val="nil"/>
            </w:tcBorders>
          </w:tcPr>
          <w:p w14:paraId="70ADEE3A" w14:textId="77777777" w:rsidR="00DF724D" w:rsidRPr="00D44342" w:rsidRDefault="00DF724D" w:rsidP="00301803">
            <w:pPr>
              <w:pStyle w:val="Normal6a"/>
            </w:pPr>
          </w:p>
        </w:tc>
        <w:tc>
          <w:tcPr>
            <w:tcW w:w="4876" w:type="dxa"/>
            <w:tcBorders>
              <w:top w:val="nil"/>
              <w:left w:val="nil"/>
              <w:bottom w:val="nil"/>
              <w:right w:val="nil"/>
            </w:tcBorders>
          </w:tcPr>
          <w:p w14:paraId="5B990C86" w14:textId="77777777" w:rsidR="00DF724D" w:rsidRPr="00D44342" w:rsidRDefault="00DF724D" w:rsidP="00301803">
            <w:pPr>
              <w:pStyle w:val="Normal6a"/>
            </w:pPr>
            <w:r w:rsidRPr="00D44342">
              <w:rPr>
                <w:b/>
                <w:i/>
              </w:rPr>
              <w:t>21 bis.</w:t>
            </w:r>
            <w:r w:rsidRPr="00D44342">
              <w:tab/>
            </w:r>
            <w:r w:rsidRPr="00D44342">
              <w:rPr>
                <w:b/>
                <w:i/>
              </w:rPr>
              <w:t>ritiene che la transizione energetica debba guidare una rinnovata cooperazione industriale nella regione mediterranea, sia in termini di maggiore produzione industriale basata sulle energie rinnovabili, sia attraverso lo sviluppo delle catene del valore delle tecnologie pulite nei paesi del Mediterraneo meridionale; invita la Commissione a promuovere nuove partnership sulle catene del valore verdi integrate nel Mediterraneo, in linea con il modello di cooperazione win-win del patto, quale strumento per rafforzare la competitività regionale ed europea, favorire interdipendenze positive nella regione e creare nuove opportunità industriali, manifatturiere e di esportazione per i partner del Mediterraneo meridionale;</w:t>
            </w:r>
          </w:p>
        </w:tc>
      </w:tr>
    </w:tbl>
    <w:p w14:paraId="3621259C"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30ACAB5D" w14:textId="77777777" w:rsidR="00DF724D" w:rsidRPr="00D44342" w:rsidRDefault="00DF724D" w:rsidP="00DF724D">
      <w:r w:rsidRPr="00D44342">
        <w:rPr>
          <w:rStyle w:val="HideTWBExt"/>
        </w:rPr>
        <w:t>&lt;/Amend&gt;</w:t>
      </w:r>
    </w:p>
    <w:p w14:paraId="73155835"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418</w:t>
      </w:r>
      <w:r w:rsidRPr="00D44342">
        <w:rPr>
          <w:rStyle w:val="HideTWBExt"/>
          <w:b w:val="0"/>
        </w:rPr>
        <w:t>&lt;/NumAm&gt;</w:t>
      </w:r>
    </w:p>
    <w:p w14:paraId="14E5E0C4" w14:textId="77777777" w:rsidR="00DF724D" w:rsidRPr="00D44342" w:rsidRDefault="00DF724D" w:rsidP="00DF724D">
      <w:pPr>
        <w:pStyle w:val="NormalBold"/>
      </w:pPr>
      <w:r w:rsidRPr="00D44342">
        <w:rPr>
          <w:rStyle w:val="HideTWBExt"/>
          <w:b w:val="0"/>
        </w:rPr>
        <w:t>&lt;RepeatBlock-By&gt;&lt;Members&gt;</w:t>
      </w:r>
      <w:r w:rsidRPr="00D44342">
        <w:t>Giorgos Georgiou</w:t>
      </w:r>
      <w:r w:rsidRPr="00D44342">
        <w:rPr>
          <w:rStyle w:val="HideTWBExt"/>
          <w:b w:val="0"/>
        </w:rPr>
        <w:t>&lt;/Members&gt;</w:t>
      </w:r>
    </w:p>
    <w:p w14:paraId="51EC8E40" w14:textId="77777777" w:rsidR="00DF724D" w:rsidRPr="00D44342" w:rsidRDefault="00DF724D" w:rsidP="00DF724D">
      <w:r w:rsidRPr="00D44342">
        <w:rPr>
          <w:rStyle w:val="HideTWBExt"/>
        </w:rPr>
        <w:t>&lt;AuNomDe&gt;</w:t>
      </w:r>
      <w:r w:rsidRPr="00D44342">
        <w:rPr>
          <w:rStyle w:val="HideTWBInt"/>
        </w:rPr>
        <w:t>{The Left}</w:t>
      </w:r>
      <w:r w:rsidRPr="00D44342">
        <w:t>a nome del gruppo The Left</w:t>
      </w:r>
      <w:r w:rsidRPr="00D44342">
        <w:rPr>
          <w:rStyle w:val="HideTWBExt"/>
        </w:rPr>
        <w:t>&lt;/AuNomDe&gt;</w:t>
      </w:r>
    </w:p>
    <w:p w14:paraId="7B1A1F4A" w14:textId="77777777" w:rsidR="00DF724D" w:rsidRPr="00D44342" w:rsidRDefault="00DF724D" w:rsidP="00DF724D">
      <w:pPr>
        <w:pStyle w:val="NormalBold"/>
      </w:pPr>
      <w:r w:rsidRPr="00D44342">
        <w:rPr>
          <w:rStyle w:val="HideTWBExt"/>
          <w:b w:val="0"/>
        </w:rPr>
        <w:t>&lt;/RepeatBlock-By&gt;</w:t>
      </w:r>
    </w:p>
    <w:p w14:paraId="342F4542"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1480B3B2" w14:textId="77777777" w:rsidR="00DF724D" w:rsidRPr="00D44342" w:rsidRDefault="00DF724D" w:rsidP="00DF724D">
      <w:pPr>
        <w:pStyle w:val="NormalBold"/>
      </w:pPr>
      <w:r w:rsidRPr="00D44342">
        <w:rPr>
          <w:rStyle w:val="HideTWBExt"/>
          <w:b w:val="0"/>
        </w:rPr>
        <w:t>&lt;Article&gt;</w:t>
      </w:r>
      <w:r w:rsidRPr="00D44342">
        <w:t>Paragrafo 21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7B047F8C" w14:textId="77777777" w:rsidTr="00301803">
        <w:trPr>
          <w:trHeight w:hRule="exact" w:val="240"/>
          <w:jc w:val="center"/>
        </w:trPr>
        <w:tc>
          <w:tcPr>
            <w:tcW w:w="9752" w:type="dxa"/>
            <w:gridSpan w:val="2"/>
            <w:tcBorders>
              <w:top w:val="nil"/>
              <w:left w:val="nil"/>
              <w:bottom w:val="nil"/>
              <w:right w:val="nil"/>
            </w:tcBorders>
          </w:tcPr>
          <w:p w14:paraId="287A686A" w14:textId="77777777" w:rsidR="00DF724D" w:rsidRPr="00D44342" w:rsidRDefault="00DF724D" w:rsidP="00301803"/>
        </w:tc>
      </w:tr>
      <w:tr w:rsidR="00DF724D" w:rsidRPr="00D44342" w14:paraId="32F60C2E" w14:textId="77777777" w:rsidTr="00301803">
        <w:trPr>
          <w:trHeight w:val="240"/>
          <w:jc w:val="center"/>
        </w:trPr>
        <w:tc>
          <w:tcPr>
            <w:tcW w:w="4876" w:type="dxa"/>
            <w:tcBorders>
              <w:top w:val="nil"/>
              <w:left w:val="nil"/>
              <w:bottom w:val="nil"/>
              <w:right w:val="nil"/>
            </w:tcBorders>
          </w:tcPr>
          <w:p w14:paraId="769E2447"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BE2B2E7" w14:textId="77777777" w:rsidR="00DF724D" w:rsidRPr="00D44342" w:rsidRDefault="00DF724D" w:rsidP="00301803">
            <w:pPr>
              <w:pStyle w:val="AmColumnHeading"/>
            </w:pPr>
            <w:r w:rsidRPr="00D44342">
              <w:t>Emendamento</w:t>
            </w:r>
          </w:p>
        </w:tc>
      </w:tr>
      <w:tr w:rsidR="00DF724D" w:rsidRPr="00D44342" w14:paraId="546739FE" w14:textId="77777777" w:rsidTr="00301803">
        <w:trPr>
          <w:jc w:val="center"/>
        </w:trPr>
        <w:tc>
          <w:tcPr>
            <w:tcW w:w="4876" w:type="dxa"/>
            <w:tcBorders>
              <w:top w:val="nil"/>
              <w:left w:val="nil"/>
              <w:bottom w:val="nil"/>
              <w:right w:val="nil"/>
            </w:tcBorders>
          </w:tcPr>
          <w:p w14:paraId="243E0665" w14:textId="77777777" w:rsidR="00DF724D" w:rsidRPr="00D44342" w:rsidRDefault="00DF724D" w:rsidP="00301803">
            <w:pPr>
              <w:pStyle w:val="Normal6a"/>
            </w:pPr>
          </w:p>
        </w:tc>
        <w:tc>
          <w:tcPr>
            <w:tcW w:w="4876" w:type="dxa"/>
            <w:tcBorders>
              <w:top w:val="nil"/>
              <w:left w:val="nil"/>
              <w:bottom w:val="nil"/>
              <w:right w:val="nil"/>
            </w:tcBorders>
          </w:tcPr>
          <w:p w14:paraId="7A8827AE" w14:textId="77777777" w:rsidR="00DF724D" w:rsidRPr="00D44342" w:rsidRDefault="00DF724D" w:rsidP="00301803">
            <w:pPr>
              <w:pStyle w:val="Normal6a"/>
            </w:pPr>
            <w:r w:rsidRPr="00D44342">
              <w:rPr>
                <w:b/>
                <w:i/>
              </w:rPr>
              <w:t>21 bis.</w:t>
            </w:r>
            <w:r w:rsidRPr="00D44342">
              <w:tab/>
            </w:r>
            <w:r w:rsidRPr="00D44342">
              <w:rPr>
                <w:b/>
                <w:i/>
              </w:rPr>
              <w:t>accoglie con favore l'istituzione della stazione regionale di lotta aerea contro gli incendi di Cipro quale esempio pratico di cooperazione e solidarietà euromediterranee nell'affrontare la crescente minaccia di incendi boschivi; invita la Commissione e gli Stati membri a garantire finanziamenti adeguati e a lungo termine per assicurare la piena capacità operativa e consentirle di adempiere efficacemente alla propria missione in tutta la regione mediterranea;</w:t>
            </w:r>
          </w:p>
        </w:tc>
      </w:tr>
    </w:tbl>
    <w:p w14:paraId="1728A1D0"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0CD4688E" w14:textId="77777777" w:rsidR="00DF724D" w:rsidRPr="00D44342" w:rsidRDefault="00DF724D" w:rsidP="00DF724D">
      <w:r w:rsidRPr="00D44342">
        <w:rPr>
          <w:rStyle w:val="HideTWBExt"/>
        </w:rPr>
        <w:t>&lt;/Amend&gt;</w:t>
      </w:r>
    </w:p>
    <w:p w14:paraId="3CF999C8"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419</w:t>
      </w:r>
      <w:r w:rsidRPr="00D44342">
        <w:rPr>
          <w:rStyle w:val="HideTWBExt"/>
          <w:b w:val="0"/>
        </w:rPr>
        <w:t>&lt;/NumAm&gt;</w:t>
      </w:r>
    </w:p>
    <w:p w14:paraId="4E8D6A44" w14:textId="77777777" w:rsidR="00DF724D" w:rsidRPr="00D44342" w:rsidRDefault="00DF724D" w:rsidP="00DF724D">
      <w:pPr>
        <w:pStyle w:val="NormalBold"/>
      </w:pPr>
      <w:r w:rsidRPr="00D44342">
        <w:rPr>
          <w:rStyle w:val="HideTWBExt"/>
          <w:b w:val="0"/>
        </w:rPr>
        <w:t>&lt;RepeatBlock-By&gt;&lt;Members&gt;</w:t>
      </w:r>
      <w:r w:rsidRPr="00D44342">
        <w:t>Helmut Brandstätter, Dan Barna, Hilde Vautmans</w:t>
      </w:r>
      <w:r w:rsidRPr="00D44342">
        <w:rPr>
          <w:rStyle w:val="HideTWBExt"/>
          <w:b w:val="0"/>
        </w:rPr>
        <w:t>&lt;/Members&gt;</w:t>
      </w:r>
    </w:p>
    <w:p w14:paraId="2232A007" w14:textId="77777777" w:rsidR="00DF724D" w:rsidRPr="00D44342" w:rsidRDefault="00DF724D" w:rsidP="00DF724D">
      <w:pPr>
        <w:pStyle w:val="NormalBold"/>
      </w:pPr>
      <w:r w:rsidRPr="00D44342">
        <w:rPr>
          <w:rStyle w:val="HideTWBExt"/>
          <w:b w:val="0"/>
        </w:rPr>
        <w:t>&lt;/RepeatBlock-By&gt;</w:t>
      </w:r>
    </w:p>
    <w:p w14:paraId="0B31E08C"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13801096" w14:textId="77777777" w:rsidR="00DF724D" w:rsidRPr="00D44342" w:rsidRDefault="00DF724D" w:rsidP="00DF724D">
      <w:pPr>
        <w:pStyle w:val="NormalBold"/>
      </w:pPr>
      <w:r w:rsidRPr="00D44342">
        <w:rPr>
          <w:rStyle w:val="HideTWBExt"/>
          <w:b w:val="0"/>
        </w:rPr>
        <w:t>&lt;Article&gt;</w:t>
      </w:r>
      <w:r w:rsidRPr="00D44342">
        <w:t>Paragrafo 21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7C5FB51D" w14:textId="77777777" w:rsidTr="00301803">
        <w:trPr>
          <w:trHeight w:hRule="exact" w:val="240"/>
          <w:jc w:val="center"/>
        </w:trPr>
        <w:tc>
          <w:tcPr>
            <w:tcW w:w="9752" w:type="dxa"/>
            <w:gridSpan w:val="2"/>
            <w:tcBorders>
              <w:top w:val="nil"/>
              <w:left w:val="nil"/>
              <w:bottom w:val="nil"/>
              <w:right w:val="nil"/>
            </w:tcBorders>
          </w:tcPr>
          <w:p w14:paraId="33090709" w14:textId="77777777" w:rsidR="00DF724D" w:rsidRPr="00D44342" w:rsidRDefault="00DF724D" w:rsidP="00301803"/>
        </w:tc>
      </w:tr>
      <w:tr w:rsidR="00DF724D" w:rsidRPr="00D44342" w14:paraId="05E5F9A3" w14:textId="77777777" w:rsidTr="00301803">
        <w:trPr>
          <w:trHeight w:val="240"/>
          <w:jc w:val="center"/>
        </w:trPr>
        <w:tc>
          <w:tcPr>
            <w:tcW w:w="4876" w:type="dxa"/>
            <w:tcBorders>
              <w:top w:val="nil"/>
              <w:left w:val="nil"/>
              <w:bottom w:val="nil"/>
              <w:right w:val="nil"/>
            </w:tcBorders>
          </w:tcPr>
          <w:p w14:paraId="7EB4195C"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5E3DDA21" w14:textId="77777777" w:rsidR="00DF724D" w:rsidRPr="00D44342" w:rsidRDefault="00DF724D" w:rsidP="00301803">
            <w:pPr>
              <w:pStyle w:val="AmColumnHeading"/>
            </w:pPr>
            <w:r w:rsidRPr="00D44342">
              <w:t>Emendamento</w:t>
            </w:r>
          </w:p>
        </w:tc>
      </w:tr>
      <w:tr w:rsidR="00DF724D" w:rsidRPr="00D44342" w14:paraId="0F034564" w14:textId="77777777" w:rsidTr="00301803">
        <w:trPr>
          <w:jc w:val="center"/>
        </w:trPr>
        <w:tc>
          <w:tcPr>
            <w:tcW w:w="4876" w:type="dxa"/>
            <w:tcBorders>
              <w:top w:val="nil"/>
              <w:left w:val="nil"/>
              <w:bottom w:val="nil"/>
              <w:right w:val="nil"/>
            </w:tcBorders>
          </w:tcPr>
          <w:p w14:paraId="62A686EE" w14:textId="77777777" w:rsidR="00DF724D" w:rsidRPr="00D44342" w:rsidRDefault="00DF724D" w:rsidP="00301803">
            <w:pPr>
              <w:pStyle w:val="Normal6a"/>
            </w:pPr>
          </w:p>
        </w:tc>
        <w:tc>
          <w:tcPr>
            <w:tcW w:w="4876" w:type="dxa"/>
            <w:tcBorders>
              <w:top w:val="nil"/>
              <w:left w:val="nil"/>
              <w:bottom w:val="nil"/>
              <w:right w:val="nil"/>
            </w:tcBorders>
          </w:tcPr>
          <w:p w14:paraId="29933274" w14:textId="77777777" w:rsidR="00DF724D" w:rsidRPr="00D44342" w:rsidRDefault="00DF724D" w:rsidP="00301803">
            <w:pPr>
              <w:pStyle w:val="Normal6a"/>
            </w:pPr>
            <w:r w:rsidRPr="00D44342">
              <w:rPr>
                <w:b/>
                <w:i/>
              </w:rPr>
              <w:t>21 bis.</w:t>
            </w:r>
            <w:r w:rsidRPr="00D44342">
              <w:tab/>
            </w:r>
            <w:r w:rsidRPr="00D44342">
              <w:rPr>
                <w:b/>
                <w:i/>
              </w:rPr>
              <w:t>sottolinea la necessità di un programma di trasformazione digitale per promuovere un'interconnessione digitale sicura che garantisca l'accesso ai servizi digitali ai cittadini, alle pubbliche amministrazioni e alle imprese, rafforzando la connettività regionale tramite cavi sottomarini, l'allineamento della normativa digitale, il rafforzamento della cibersicurezza e il miglioramento delle competenze digitali;</w:t>
            </w:r>
          </w:p>
        </w:tc>
      </w:tr>
    </w:tbl>
    <w:p w14:paraId="0B89B81E"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3D68FF83" w14:textId="77777777" w:rsidR="00DF724D" w:rsidRPr="00D44342" w:rsidRDefault="00DF724D" w:rsidP="00DF724D">
      <w:r w:rsidRPr="00D44342">
        <w:rPr>
          <w:rStyle w:val="HideTWBExt"/>
        </w:rPr>
        <w:t>&lt;/Amend&gt;</w:t>
      </w:r>
    </w:p>
    <w:p w14:paraId="50D46F48"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420</w:t>
      </w:r>
      <w:r w:rsidRPr="00D44342">
        <w:rPr>
          <w:rStyle w:val="HideTWBExt"/>
          <w:b w:val="0"/>
        </w:rPr>
        <w:t>&lt;/NumAm&gt;</w:t>
      </w:r>
    </w:p>
    <w:p w14:paraId="00BDFA12" w14:textId="77777777" w:rsidR="00DF724D" w:rsidRPr="00D44342" w:rsidRDefault="00DF724D" w:rsidP="00DF724D">
      <w:pPr>
        <w:pStyle w:val="NormalBold"/>
      </w:pPr>
      <w:r w:rsidRPr="00D44342">
        <w:rPr>
          <w:rStyle w:val="HideTWBExt"/>
          <w:b w:val="0"/>
        </w:rPr>
        <w:t>&lt;RepeatBlock-By&gt;&lt;Members&gt;</w:t>
      </w:r>
      <w:r w:rsidRPr="00D44342">
        <w:t>Alberico Gambino, Ruggero Razza, Carlo Fidanza</w:t>
      </w:r>
      <w:r w:rsidRPr="00D44342">
        <w:rPr>
          <w:rStyle w:val="HideTWBExt"/>
          <w:b w:val="0"/>
        </w:rPr>
        <w:t>&lt;/Members&gt;</w:t>
      </w:r>
    </w:p>
    <w:p w14:paraId="132F4102" w14:textId="77777777" w:rsidR="00DF724D" w:rsidRPr="00D44342" w:rsidRDefault="00DF724D" w:rsidP="00DF724D">
      <w:pPr>
        <w:pStyle w:val="NormalBold"/>
      </w:pPr>
      <w:r w:rsidRPr="00D44342">
        <w:rPr>
          <w:rStyle w:val="HideTWBExt"/>
          <w:b w:val="0"/>
        </w:rPr>
        <w:t>&lt;/RepeatBlock-By&gt;</w:t>
      </w:r>
    </w:p>
    <w:p w14:paraId="16DDB39C"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52402A65" w14:textId="77777777" w:rsidR="00DF724D" w:rsidRPr="00D44342" w:rsidRDefault="00DF724D" w:rsidP="00DF724D">
      <w:pPr>
        <w:pStyle w:val="NormalBold"/>
      </w:pPr>
      <w:r w:rsidRPr="00D44342">
        <w:rPr>
          <w:rStyle w:val="HideTWBExt"/>
          <w:b w:val="0"/>
        </w:rPr>
        <w:t>&lt;Article&gt;</w:t>
      </w:r>
      <w:r w:rsidRPr="00D44342">
        <w:t>Paragrafo 21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688186C" w14:textId="77777777" w:rsidTr="00301803">
        <w:trPr>
          <w:trHeight w:hRule="exact" w:val="240"/>
          <w:jc w:val="center"/>
        </w:trPr>
        <w:tc>
          <w:tcPr>
            <w:tcW w:w="9752" w:type="dxa"/>
            <w:gridSpan w:val="2"/>
            <w:tcBorders>
              <w:top w:val="nil"/>
              <w:left w:val="nil"/>
              <w:bottom w:val="nil"/>
              <w:right w:val="nil"/>
            </w:tcBorders>
          </w:tcPr>
          <w:p w14:paraId="02A7482A" w14:textId="77777777" w:rsidR="00DF724D" w:rsidRPr="00D44342" w:rsidRDefault="00DF724D" w:rsidP="00301803"/>
        </w:tc>
      </w:tr>
      <w:tr w:rsidR="00DF724D" w:rsidRPr="00D44342" w14:paraId="7F8F7ED6" w14:textId="77777777" w:rsidTr="00301803">
        <w:trPr>
          <w:trHeight w:val="240"/>
          <w:jc w:val="center"/>
        </w:trPr>
        <w:tc>
          <w:tcPr>
            <w:tcW w:w="4876" w:type="dxa"/>
            <w:tcBorders>
              <w:top w:val="nil"/>
              <w:left w:val="nil"/>
              <w:bottom w:val="nil"/>
              <w:right w:val="nil"/>
            </w:tcBorders>
          </w:tcPr>
          <w:p w14:paraId="0E1DC4AD"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70ED85F" w14:textId="77777777" w:rsidR="00DF724D" w:rsidRPr="00D44342" w:rsidRDefault="00DF724D" w:rsidP="00301803">
            <w:pPr>
              <w:pStyle w:val="AmColumnHeading"/>
            </w:pPr>
            <w:r w:rsidRPr="00D44342">
              <w:t>Emendamento</w:t>
            </w:r>
          </w:p>
        </w:tc>
      </w:tr>
      <w:tr w:rsidR="00DF724D" w:rsidRPr="00D44342" w14:paraId="5CAD5941" w14:textId="77777777" w:rsidTr="00301803">
        <w:trPr>
          <w:jc w:val="center"/>
        </w:trPr>
        <w:tc>
          <w:tcPr>
            <w:tcW w:w="4876" w:type="dxa"/>
            <w:tcBorders>
              <w:top w:val="nil"/>
              <w:left w:val="nil"/>
              <w:bottom w:val="nil"/>
              <w:right w:val="nil"/>
            </w:tcBorders>
          </w:tcPr>
          <w:p w14:paraId="3F01DF23" w14:textId="77777777" w:rsidR="00DF724D" w:rsidRPr="00D44342" w:rsidRDefault="00DF724D" w:rsidP="00301803">
            <w:pPr>
              <w:pStyle w:val="Normal6a"/>
            </w:pPr>
          </w:p>
        </w:tc>
        <w:tc>
          <w:tcPr>
            <w:tcW w:w="4876" w:type="dxa"/>
            <w:tcBorders>
              <w:top w:val="nil"/>
              <w:left w:val="nil"/>
              <w:bottom w:val="nil"/>
              <w:right w:val="nil"/>
            </w:tcBorders>
          </w:tcPr>
          <w:p w14:paraId="45DA243F" w14:textId="77777777" w:rsidR="00DF724D" w:rsidRPr="00D44342" w:rsidRDefault="00DF724D" w:rsidP="00301803">
            <w:pPr>
              <w:pStyle w:val="Normal6a"/>
            </w:pPr>
            <w:r w:rsidRPr="00D44342">
              <w:rPr>
                <w:b/>
                <w:i/>
              </w:rPr>
              <w:t>21 bis.</w:t>
            </w:r>
            <w:r w:rsidRPr="00D44342">
              <w:tab/>
            </w:r>
            <w:r w:rsidRPr="00D44342">
              <w:rPr>
                <w:b/>
                <w:i/>
              </w:rPr>
              <w:t>chiede lo sviluppo di una dimensione euromediterranea di resilienza sanitaria nell'ambito del patto, volta a rafforzare la preparazione, le catene di approvvigionamento medico, l'accesso ai medicinali essenziali, la sorveglianza delle malattie, la formazione del personale sanitario e la continuità dell'assistenza durante le emergenze di sanità pubblica e altre crisi transfrontaliere;</w:t>
            </w:r>
          </w:p>
        </w:tc>
      </w:tr>
    </w:tbl>
    <w:p w14:paraId="014600B0"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75950CE4" w14:textId="77777777" w:rsidR="00DF724D" w:rsidRPr="00D44342" w:rsidRDefault="00DF724D" w:rsidP="00DF724D">
      <w:r w:rsidRPr="00D44342">
        <w:rPr>
          <w:rStyle w:val="HideTWBExt"/>
        </w:rPr>
        <w:t>&lt;/Amend&gt;</w:t>
      </w:r>
    </w:p>
    <w:p w14:paraId="7D563EC2"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421</w:t>
      </w:r>
      <w:r w:rsidRPr="00D44342">
        <w:rPr>
          <w:rStyle w:val="HideTWBExt"/>
          <w:b w:val="0"/>
        </w:rPr>
        <w:t>&lt;/NumAm&gt;</w:t>
      </w:r>
    </w:p>
    <w:p w14:paraId="70B2851F" w14:textId="77777777" w:rsidR="00DF724D" w:rsidRPr="00D44342" w:rsidRDefault="00DF724D" w:rsidP="00DF724D">
      <w:pPr>
        <w:pStyle w:val="NormalBold"/>
      </w:pPr>
      <w:r w:rsidRPr="00D44342">
        <w:rPr>
          <w:rStyle w:val="HideTWBExt"/>
          <w:b w:val="0"/>
        </w:rPr>
        <w:t>&lt;RepeatBlock-By&gt;&lt;Members&gt;</w:t>
      </w:r>
      <w:r w:rsidRPr="00D44342">
        <w:t>Marco Tarquinio, Nicola Zingaretti, Robert Biedroń, Murielle Laurent, Cecilia Strada, Marta Temido, Matjaž Nemec, Leire Pajín, Udo Bullmann, Hana Jalloul Muro, Nikolas Farantouris</w:t>
      </w:r>
      <w:r w:rsidRPr="00D44342">
        <w:rPr>
          <w:rStyle w:val="HideTWBExt"/>
          <w:b w:val="0"/>
        </w:rPr>
        <w:t>&lt;/Members&gt;</w:t>
      </w:r>
    </w:p>
    <w:p w14:paraId="0BA9DECA" w14:textId="77777777" w:rsidR="00DF724D" w:rsidRPr="00D44342" w:rsidRDefault="00DF724D" w:rsidP="00DF724D">
      <w:pPr>
        <w:pStyle w:val="NormalBold"/>
      </w:pPr>
      <w:r w:rsidRPr="00D44342">
        <w:rPr>
          <w:rStyle w:val="HideTWBExt"/>
          <w:b w:val="0"/>
        </w:rPr>
        <w:t>&lt;/RepeatBlock-By&gt;</w:t>
      </w:r>
    </w:p>
    <w:p w14:paraId="0ED4ADD9"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101E15BB" w14:textId="77777777" w:rsidR="00DF724D" w:rsidRPr="00D44342" w:rsidRDefault="00DF724D" w:rsidP="00DF724D">
      <w:pPr>
        <w:pStyle w:val="NormalBold"/>
      </w:pPr>
      <w:r w:rsidRPr="00D44342">
        <w:rPr>
          <w:rStyle w:val="HideTWBExt"/>
          <w:b w:val="0"/>
        </w:rPr>
        <w:t>&lt;Article&gt;</w:t>
      </w:r>
      <w:r w:rsidRPr="00D44342">
        <w:t>Paragrafo 21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0F62DE74" w14:textId="77777777" w:rsidTr="00301803">
        <w:trPr>
          <w:trHeight w:hRule="exact" w:val="240"/>
          <w:jc w:val="center"/>
        </w:trPr>
        <w:tc>
          <w:tcPr>
            <w:tcW w:w="9752" w:type="dxa"/>
            <w:gridSpan w:val="2"/>
            <w:tcBorders>
              <w:top w:val="nil"/>
              <w:left w:val="nil"/>
              <w:bottom w:val="nil"/>
              <w:right w:val="nil"/>
            </w:tcBorders>
          </w:tcPr>
          <w:p w14:paraId="6D346DBD" w14:textId="77777777" w:rsidR="00DF724D" w:rsidRPr="00D44342" w:rsidRDefault="00DF724D" w:rsidP="00301803"/>
        </w:tc>
      </w:tr>
      <w:tr w:rsidR="00DF724D" w:rsidRPr="00D44342" w14:paraId="602B6A9F" w14:textId="77777777" w:rsidTr="00301803">
        <w:trPr>
          <w:trHeight w:val="240"/>
          <w:jc w:val="center"/>
        </w:trPr>
        <w:tc>
          <w:tcPr>
            <w:tcW w:w="4876" w:type="dxa"/>
            <w:tcBorders>
              <w:top w:val="nil"/>
              <w:left w:val="nil"/>
              <w:bottom w:val="nil"/>
              <w:right w:val="nil"/>
            </w:tcBorders>
          </w:tcPr>
          <w:p w14:paraId="5EFCC61B"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248DBF7" w14:textId="77777777" w:rsidR="00DF724D" w:rsidRPr="00D44342" w:rsidRDefault="00DF724D" w:rsidP="00301803">
            <w:pPr>
              <w:pStyle w:val="AmColumnHeading"/>
            </w:pPr>
            <w:r w:rsidRPr="00D44342">
              <w:t>Emendamento</w:t>
            </w:r>
          </w:p>
        </w:tc>
      </w:tr>
      <w:tr w:rsidR="00DF724D" w:rsidRPr="00D44342" w14:paraId="226E4542" w14:textId="77777777" w:rsidTr="00301803">
        <w:trPr>
          <w:jc w:val="center"/>
        </w:trPr>
        <w:tc>
          <w:tcPr>
            <w:tcW w:w="4876" w:type="dxa"/>
            <w:tcBorders>
              <w:top w:val="nil"/>
              <w:left w:val="nil"/>
              <w:bottom w:val="nil"/>
              <w:right w:val="nil"/>
            </w:tcBorders>
          </w:tcPr>
          <w:p w14:paraId="7CA63212" w14:textId="77777777" w:rsidR="00DF724D" w:rsidRPr="00D44342" w:rsidRDefault="00DF724D" w:rsidP="00301803">
            <w:pPr>
              <w:pStyle w:val="Normal6a"/>
            </w:pPr>
          </w:p>
        </w:tc>
        <w:tc>
          <w:tcPr>
            <w:tcW w:w="4876" w:type="dxa"/>
            <w:tcBorders>
              <w:top w:val="nil"/>
              <w:left w:val="nil"/>
              <w:bottom w:val="nil"/>
              <w:right w:val="nil"/>
            </w:tcBorders>
          </w:tcPr>
          <w:p w14:paraId="0EDBD45A" w14:textId="77777777" w:rsidR="00DF724D" w:rsidRPr="00D44342" w:rsidRDefault="00DF724D" w:rsidP="00301803">
            <w:pPr>
              <w:pStyle w:val="Normal6a"/>
            </w:pPr>
            <w:r w:rsidRPr="00D44342">
              <w:rPr>
                <w:b/>
                <w:i/>
              </w:rPr>
              <w:t>21 bis.</w:t>
            </w:r>
            <w:r w:rsidRPr="00D44342">
              <w:tab/>
            </w:r>
            <w:r w:rsidRPr="00D44342">
              <w:rPr>
                <w:b/>
                <w:i/>
              </w:rPr>
              <w:t>chiede iniziative specifiche per promuovere l'emancipazione economica delle donne, la parità di accesso a un lavoro dignitoso, l'inclusione finanziaria, l'imprenditorialità e le opportunità di leadership, con particolare attenzione alle giovani donne e alle donne delle comunità rurali ed emarginate;</w:t>
            </w:r>
          </w:p>
        </w:tc>
      </w:tr>
    </w:tbl>
    <w:p w14:paraId="7B63B02B"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3A6A4E7E" w14:textId="77777777" w:rsidR="00DF724D" w:rsidRPr="00D44342" w:rsidRDefault="00DF724D" w:rsidP="00DF724D">
      <w:r w:rsidRPr="00D44342">
        <w:rPr>
          <w:rStyle w:val="HideTWBExt"/>
        </w:rPr>
        <w:t>&lt;/Amend&gt;</w:t>
      </w:r>
    </w:p>
    <w:p w14:paraId="1981481A"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422</w:t>
      </w:r>
      <w:r w:rsidRPr="00D44342">
        <w:rPr>
          <w:rStyle w:val="HideTWBExt"/>
          <w:b w:val="0"/>
        </w:rPr>
        <w:t>&lt;/NumAm&gt;</w:t>
      </w:r>
    </w:p>
    <w:p w14:paraId="0FB7DBE6" w14:textId="77777777" w:rsidR="00DF724D" w:rsidRPr="00D44342" w:rsidRDefault="00DF724D" w:rsidP="00DF724D">
      <w:pPr>
        <w:pStyle w:val="NormalBold"/>
      </w:pPr>
      <w:r w:rsidRPr="00D44342">
        <w:rPr>
          <w:rStyle w:val="HideTWBExt"/>
          <w:b w:val="0"/>
        </w:rPr>
        <w:t>&lt;RepeatBlock-By&gt;&lt;Members&gt;</w:t>
      </w:r>
      <w:r w:rsidRPr="00D44342">
        <w:t>Leoluca Orlando</w:t>
      </w:r>
      <w:r w:rsidRPr="00D44342">
        <w:rPr>
          <w:rStyle w:val="HideTWBExt"/>
          <w:b w:val="0"/>
        </w:rPr>
        <w:t>&lt;/Members&gt;</w:t>
      </w:r>
    </w:p>
    <w:p w14:paraId="1B7BC0DA" w14:textId="77777777" w:rsidR="00DF724D" w:rsidRPr="00D44342" w:rsidRDefault="00DF724D" w:rsidP="00DF724D">
      <w:r w:rsidRPr="00D44342">
        <w:rPr>
          <w:rStyle w:val="HideTWBExt"/>
        </w:rPr>
        <w:t>&lt;AuNomDe&gt;</w:t>
      </w:r>
      <w:r w:rsidRPr="00D44342">
        <w:rPr>
          <w:rStyle w:val="HideTWBInt"/>
        </w:rPr>
        <w:t>{Verts/ALE}</w:t>
      </w:r>
      <w:r w:rsidRPr="00D44342">
        <w:t>a nome del gruppo Verts/ALE</w:t>
      </w:r>
      <w:r w:rsidRPr="00D44342">
        <w:rPr>
          <w:rStyle w:val="HideTWBExt"/>
        </w:rPr>
        <w:t>&lt;/AuNomDe&gt;</w:t>
      </w:r>
    </w:p>
    <w:p w14:paraId="75A22ACE" w14:textId="77777777" w:rsidR="00DF724D" w:rsidRPr="00D44342" w:rsidRDefault="00DF724D" w:rsidP="00DF724D">
      <w:pPr>
        <w:pStyle w:val="NormalBold"/>
      </w:pPr>
      <w:r w:rsidRPr="00D44342">
        <w:rPr>
          <w:rStyle w:val="HideTWBExt"/>
          <w:b w:val="0"/>
        </w:rPr>
        <w:t>&lt;/RepeatBlock-By&gt;</w:t>
      </w:r>
    </w:p>
    <w:p w14:paraId="69512934"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69A6A035" w14:textId="77777777" w:rsidR="00DF724D" w:rsidRPr="00D44342" w:rsidRDefault="00DF724D" w:rsidP="00DF724D">
      <w:pPr>
        <w:pStyle w:val="NormalBold"/>
      </w:pPr>
      <w:r w:rsidRPr="00D44342">
        <w:rPr>
          <w:rStyle w:val="HideTWBExt"/>
          <w:b w:val="0"/>
        </w:rPr>
        <w:t>&lt;Article&gt;</w:t>
      </w:r>
      <w:r w:rsidRPr="00D44342">
        <w:t>Paragrafo 21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14ED6E5" w14:textId="77777777" w:rsidTr="00301803">
        <w:trPr>
          <w:trHeight w:hRule="exact" w:val="240"/>
          <w:jc w:val="center"/>
        </w:trPr>
        <w:tc>
          <w:tcPr>
            <w:tcW w:w="9752" w:type="dxa"/>
            <w:gridSpan w:val="2"/>
            <w:tcBorders>
              <w:top w:val="nil"/>
              <w:left w:val="nil"/>
              <w:bottom w:val="nil"/>
              <w:right w:val="nil"/>
            </w:tcBorders>
          </w:tcPr>
          <w:p w14:paraId="385CF5CF" w14:textId="77777777" w:rsidR="00DF724D" w:rsidRPr="00D44342" w:rsidRDefault="00DF724D" w:rsidP="00301803"/>
        </w:tc>
      </w:tr>
      <w:tr w:rsidR="00DF724D" w:rsidRPr="00D44342" w14:paraId="699F330E" w14:textId="77777777" w:rsidTr="00301803">
        <w:trPr>
          <w:trHeight w:val="240"/>
          <w:jc w:val="center"/>
        </w:trPr>
        <w:tc>
          <w:tcPr>
            <w:tcW w:w="4876" w:type="dxa"/>
            <w:tcBorders>
              <w:top w:val="nil"/>
              <w:left w:val="nil"/>
              <w:bottom w:val="nil"/>
              <w:right w:val="nil"/>
            </w:tcBorders>
          </w:tcPr>
          <w:p w14:paraId="28970116"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44116011" w14:textId="77777777" w:rsidR="00DF724D" w:rsidRPr="00D44342" w:rsidRDefault="00DF724D" w:rsidP="00301803">
            <w:pPr>
              <w:pStyle w:val="AmColumnHeading"/>
            </w:pPr>
            <w:r w:rsidRPr="00D44342">
              <w:t>Emendamento</w:t>
            </w:r>
          </w:p>
        </w:tc>
      </w:tr>
      <w:tr w:rsidR="00DF724D" w:rsidRPr="00D44342" w14:paraId="77DD7660" w14:textId="77777777" w:rsidTr="00301803">
        <w:trPr>
          <w:jc w:val="center"/>
        </w:trPr>
        <w:tc>
          <w:tcPr>
            <w:tcW w:w="4876" w:type="dxa"/>
            <w:tcBorders>
              <w:top w:val="nil"/>
              <w:left w:val="nil"/>
              <w:bottom w:val="nil"/>
              <w:right w:val="nil"/>
            </w:tcBorders>
          </w:tcPr>
          <w:p w14:paraId="1B7699D9" w14:textId="77777777" w:rsidR="00DF724D" w:rsidRPr="00D44342" w:rsidRDefault="00DF724D" w:rsidP="00301803">
            <w:pPr>
              <w:pStyle w:val="Normal6a"/>
            </w:pPr>
          </w:p>
        </w:tc>
        <w:tc>
          <w:tcPr>
            <w:tcW w:w="4876" w:type="dxa"/>
            <w:tcBorders>
              <w:top w:val="nil"/>
              <w:left w:val="nil"/>
              <w:bottom w:val="nil"/>
              <w:right w:val="nil"/>
            </w:tcBorders>
          </w:tcPr>
          <w:p w14:paraId="2FF8D3AE" w14:textId="77777777" w:rsidR="00DF724D" w:rsidRPr="00D44342" w:rsidRDefault="00DF724D" w:rsidP="00301803">
            <w:pPr>
              <w:pStyle w:val="Normal6a"/>
            </w:pPr>
            <w:r w:rsidRPr="00D44342">
              <w:rPr>
                <w:b/>
                <w:i/>
              </w:rPr>
              <w:t>21 bis.</w:t>
            </w:r>
            <w:r w:rsidRPr="00D44342">
              <w:tab/>
            </w:r>
            <w:r w:rsidRPr="00D44342">
              <w:rPr>
                <w:b/>
                <w:i/>
              </w:rPr>
              <w:t>invita la Commissione e gli Stati membri ad allineare tutte le loro iniziative per la cooperazione mediterranea all'impegno globale di transizione dai combustibili fossili, anche mediante l'interruzione degli investimenti nella produzione, nell'estrazione e nel trasporto dei combustibili fossili;</w:t>
            </w:r>
          </w:p>
        </w:tc>
      </w:tr>
    </w:tbl>
    <w:p w14:paraId="06133B9D"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2AE29788" w14:textId="77777777" w:rsidR="00DF724D" w:rsidRPr="00D44342" w:rsidRDefault="00DF724D" w:rsidP="00DF724D">
      <w:r w:rsidRPr="00D44342">
        <w:rPr>
          <w:rStyle w:val="HideTWBExt"/>
        </w:rPr>
        <w:t>&lt;/Amend&gt;</w:t>
      </w:r>
    </w:p>
    <w:p w14:paraId="4B1B859C"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423</w:t>
      </w:r>
      <w:r w:rsidRPr="00D44342">
        <w:rPr>
          <w:rStyle w:val="HideTWBExt"/>
          <w:b w:val="0"/>
        </w:rPr>
        <w:t>&lt;/NumAm&gt;</w:t>
      </w:r>
    </w:p>
    <w:p w14:paraId="79E18896" w14:textId="77777777" w:rsidR="00DF724D" w:rsidRPr="00D44342" w:rsidRDefault="00DF724D" w:rsidP="00DF724D">
      <w:pPr>
        <w:pStyle w:val="NormalBold"/>
      </w:pPr>
      <w:r w:rsidRPr="00D44342">
        <w:rPr>
          <w:rStyle w:val="HideTWBExt"/>
          <w:b w:val="0"/>
        </w:rPr>
        <w:t>&lt;RepeatBlock-By&gt;&lt;Members&gt;</w:t>
      </w:r>
      <w:r w:rsidRPr="00D44342">
        <w:t>Laura Ballarín Cereza, Javi López</w:t>
      </w:r>
      <w:r w:rsidRPr="00D44342">
        <w:rPr>
          <w:rStyle w:val="HideTWBExt"/>
          <w:b w:val="0"/>
        </w:rPr>
        <w:t>&lt;/Members&gt;</w:t>
      </w:r>
    </w:p>
    <w:p w14:paraId="5C41D74E" w14:textId="77777777" w:rsidR="00DF724D" w:rsidRPr="00D44342" w:rsidRDefault="00DF724D" w:rsidP="00DF724D">
      <w:pPr>
        <w:pStyle w:val="NormalBold"/>
      </w:pPr>
      <w:r w:rsidRPr="00D44342">
        <w:rPr>
          <w:rStyle w:val="HideTWBExt"/>
          <w:b w:val="0"/>
        </w:rPr>
        <w:t>&lt;/RepeatBlock-By&gt;</w:t>
      </w:r>
    </w:p>
    <w:p w14:paraId="64EDAC11"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0CEEF520" w14:textId="77777777" w:rsidR="00DF724D" w:rsidRPr="00D44342" w:rsidRDefault="00DF724D" w:rsidP="00DF724D">
      <w:pPr>
        <w:pStyle w:val="NormalBold"/>
      </w:pPr>
      <w:r w:rsidRPr="00D44342">
        <w:rPr>
          <w:rStyle w:val="HideTWBExt"/>
          <w:b w:val="0"/>
        </w:rPr>
        <w:t>&lt;Article&gt;</w:t>
      </w:r>
      <w:r w:rsidRPr="00D44342">
        <w:t>Paragrafo 21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7607022" w14:textId="77777777" w:rsidTr="00301803">
        <w:trPr>
          <w:trHeight w:hRule="exact" w:val="240"/>
          <w:jc w:val="center"/>
        </w:trPr>
        <w:tc>
          <w:tcPr>
            <w:tcW w:w="9752" w:type="dxa"/>
            <w:gridSpan w:val="2"/>
            <w:tcBorders>
              <w:top w:val="nil"/>
              <w:left w:val="nil"/>
              <w:bottom w:val="nil"/>
              <w:right w:val="nil"/>
            </w:tcBorders>
          </w:tcPr>
          <w:p w14:paraId="463E8426" w14:textId="77777777" w:rsidR="00DF724D" w:rsidRPr="00D44342" w:rsidRDefault="00DF724D" w:rsidP="00301803"/>
        </w:tc>
      </w:tr>
      <w:tr w:rsidR="00DF724D" w:rsidRPr="00D44342" w14:paraId="0512C801" w14:textId="77777777" w:rsidTr="00301803">
        <w:trPr>
          <w:trHeight w:val="240"/>
          <w:jc w:val="center"/>
        </w:trPr>
        <w:tc>
          <w:tcPr>
            <w:tcW w:w="4876" w:type="dxa"/>
            <w:tcBorders>
              <w:top w:val="nil"/>
              <w:left w:val="nil"/>
              <w:bottom w:val="nil"/>
              <w:right w:val="nil"/>
            </w:tcBorders>
          </w:tcPr>
          <w:p w14:paraId="79BAA961"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0900F710" w14:textId="77777777" w:rsidR="00DF724D" w:rsidRPr="00D44342" w:rsidRDefault="00DF724D" w:rsidP="00301803">
            <w:pPr>
              <w:pStyle w:val="AmColumnHeading"/>
            </w:pPr>
            <w:r w:rsidRPr="00D44342">
              <w:t>Emendamento</w:t>
            </w:r>
          </w:p>
        </w:tc>
      </w:tr>
      <w:tr w:rsidR="00DF724D" w:rsidRPr="00D44342" w14:paraId="797FCFCA" w14:textId="77777777" w:rsidTr="00301803">
        <w:trPr>
          <w:jc w:val="center"/>
        </w:trPr>
        <w:tc>
          <w:tcPr>
            <w:tcW w:w="4876" w:type="dxa"/>
            <w:tcBorders>
              <w:top w:val="nil"/>
              <w:left w:val="nil"/>
              <w:bottom w:val="nil"/>
              <w:right w:val="nil"/>
            </w:tcBorders>
          </w:tcPr>
          <w:p w14:paraId="3C8F81C4" w14:textId="77777777" w:rsidR="00DF724D" w:rsidRPr="00D44342" w:rsidRDefault="00DF724D" w:rsidP="00301803">
            <w:pPr>
              <w:pStyle w:val="Normal6a"/>
            </w:pPr>
          </w:p>
        </w:tc>
        <w:tc>
          <w:tcPr>
            <w:tcW w:w="4876" w:type="dxa"/>
            <w:tcBorders>
              <w:top w:val="nil"/>
              <w:left w:val="nil"/>
              <w:bottom w:val="nil"/>
              <w:right w:val="nil"/>
            </w:tcBorders>
          </w:tcPr>
          <w:p w14:paraId="687206E8" w14:textId="77777777" w:rsidR="00DF724D" w:rsidRPr="00D44342" w:rsidRDefault="00DF724D" w:rsidP="00301803">
            <w:pPr>
              <w:pStyle w:val="Normal6a"/>
            </w:pPr>
            <w:r w:rsidRPr="00D44342">
              <w:rPr>
                <w:b/>
                <w:i/>
              </w:rPr>
              <w:t>21 bis.</w:t>
            </w:r>
            <w:r w:rsidRPr="00D44342">
              <w:tab/>
            </w:r>
            <w:r w:rsidRPr="00D44342">
              <w:rPr>
                <w:b/>
                <w:i/>
              </w:rPr>
              <w:t>riconosce il contributo delle iniziative regionali di protezione civile al rafforzamento della preparazione, della resilienza e della cooperazione operativa in tutto il Mediterraneo e incoraggia lo scambio di migliori pratiche e un coordinamento più stretto a livello regionale;</w:t>
            </w:r>
          </w:p>
        </w:tc>
      </w:tr>
    </w:tbl>
    <w:p w14:paraId="37536C99"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1679F8EF" w14:textId="77777777" w:rsidR="00DF724D" w:rsidRPr="00D44342" w:rsidRDefault="00DF724D" w:rsidP="00DF724D">
      <w:r w:rsidRPr="00D44342">
        <w:rPr>
          <w:rStyle w:val="HideTWBExt"/>
        </w:rPr>
        <w:t>&lt;/Amend&gt;</w:t>
      </w:r>
    </w:p>
    <w:p w14:paraId="71384550"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424</w:t>
      </w:r>
      <w:r w:rsidRPr="00D44342">
        <w:rPr>
          <w:rStyle w:val="HideTWBExt"/>
          <w:b w:val="0"/>
        </w:rPr>
        <w:t>&lt;/NumAm&gt;</w:t>
      </w:r>
    </w:p>
    <w:p w14:paraId="16C805BA" w14:textId="77777777" w:rsidR="00DF724D" w:rsidRPr="00D44342" w:rsidRDefault="00DF724D" w:rsidP="00DF724D">
      <w:pPr>
        <w:pStyle w:val="NormalBold"/>
      </w:pPr>
      <w:r w:rsidRPr="00D44342">
        <w:rPr>
          <w:rStyle w:val="HideTWBExt"/>
          <w:b w:val="0"/>
        </w:rPr>
        <w:t>&lt;RepeatBlock-By&gt;&lt;Members&gt;</w:t>
      </w:r>
      <w:r w:rsidRPr="00D44342">
        <w:t>Massimiliano Salini</w:t>
      </w:r>
      <w:r w:rsidRPr="00D44342">
        <w:rPr>
          <w:rStyle w:val="HideTWBExt"/>
          <w:b w:val="0"/>
        </w:rPr>
        <w:t>&lt;/Members&gt;</w:t>
      </w:r>
    </w:p>
    <w:p w14:paraId="12906732" w14:textId="77777777" w:rsidR="00DF724D" w:rsidRPr="00D44342" w:rsidRDefault="00DF724D" w:rsidP="00DF724D">
      <w:pPr>
        <w:pStyle w:val="NormalBold"/>
      </w:pPr>
      <w:r w:rsidRPr="00D44342">
        <w:rPr>
          <w:rStyle w:val="HideTWBExt"/>
          <w:b w:val="0"/>
        </w:rPr>
        <w:t>&lt;/RepeatBlock-By&gt;</w:t>
      </w:r>
    </w:p>
    <w:p w14:paraId="48D3AC99"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7B9155B3" w14:textId="77777777" w:rsidR="00DF724D" w:rsidRPr="00D44342" w:rsidRDefault="00DF724D" w:rsidP="00DF724D">
      <w:pPr>
        <w:pStyle w:val="NormalBold"/>
      </w:pPr>
      <w:r w:rsidRPr="00D44342">
        <w:rPr>
          <w:rStyle w:val="HideTWBExt"/>
          <w:b w:val="0"/>
        </w:rPr>
        <w:t>&lt;Article&gt;</w:t>
      </w:r>
      <w:r w:rsidRPr="00D44342">
        <w:t>Paragrafo 21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1E5A2625" w14:textId="77777777" w:rsidTr="00301803">
        <w:trPr>
          <w:trHeight w:hRule="exact" w:val="240"/>
          <w:jc w:val="center"/>
        </w:trPr>
        <w:tc>
          <w:tcPr>
            <w:tcW w:w="9752" w:type="dxa"/>
            <w:gridSpan w:val="2"/>
            <w:tcBorders>
              <w:top w:val="nil"/>
              <w:left w:val="nil"/>
              <w:bottom w:val="nil"/>
              <w:right w:val="nil"/>
            </w:tcBorders>
          </w:tcPr>
          <w:p w14:paraId="1191B85B" w14:textId="77777777" w:rsidR="00DF724D" w:rsidRPr="00D44342" w:rsidRDefault="00DF724D" w:rsidP="00301803"/>
        </w:tc>
      </w:tr>
      <w:tr w:rsidR="00DF724D" w:rsidRPr="00D44342" w14:paraId="37D31591" w14:textId="77777777" w:rsidTr="00301803">
        <w:trPr>
          <w:trHeight w:val="240"/>
          <w:jc w:val="center"/>
        </w:trPr>
        <w:tc>
          <w:tcPr>
            <w:tcW w:w="4876" w:type="dxa"/>
            <w:tcBorders>
              <w:top w:val="nil"/>
              <w:left w:val="nil"/>
              <w:bottom w:val="nil"/>
              <w:right w:val="nil"/>
            </w:tcBorders>
          </w:tcPr>
          <w:p w14:paraId="03761DEE"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6566E7AF" w14:textId="77777777" w:rsidR="00DF724D" w:rsidRPr="00D44342" w:rsidRDefault="00DF724D" w:rsidP="00301803">
            <w:pPr>
              <w:pStyle w:val="AmColumnHeading"/>
            </w:pPr>
            <w:r w:rsidRPr="00D44342">
              <w:t>Emendamento</w:t>
            </w:r>
          </w:p>
        </w:tc>
      </w:tr>
      <w:tr w:rsidR="00DF724D" w:rsidRPr="00D44342" w14:paraId="6889D253" w14:textId="77777777" w:rsidTr="00301803">
        <w:trPr>
          <w:jc w:val="center"/>
        </w:trPr>
        <w:tc>
          <w:tcPr>
            <w:tcW w:w="4876" w:type="dxa"/>
            <w:tcBorders>
              <w:top w:val="nil"/>
              <w:left w:val="nil"/>
              <w:bottom w:val="nil"/>
              <w:right w:val="nil"/>
            </w:tcBorders>
          </w:tcPr>
          <w:p w14:paraId="37EF3238" w14:textId="77777777" w:rsidR="00DF724D" w:rsidRPr="00D44342" w:rsidRDefault="00DF724D" w:rsidP="00301803">
            <w:pPr>
              <w:pStyle w:val="Normal6a"/>
            </w:pPr>
          </w:p>
        </w:tc>
        <w:tc>
          <w:tcPr>
            <w:tcW w:w="4876" w:type="dxa"/>
            <w:tcBorders>
              <w:top w:val="nil"/>
              <w:left w:val="nil"/>
              <w:bottom w:val="nil"/>
              <w:right w:val="nil"/>
            </w:tcBorders>
          </w:tcPr>
          <w:p w14:paraId="6E666050" w14:textId="77777777" w:rsidR="00DF724D" w:rsidRPr="00D44342" w:rsidRDefault="00DF724D" w:rsidP="00301803">
            <w:pPr>
              <w:pStyle w:val="Normal6a"/>
            </w:pPr>
            <w:r w:rsidRPr="00D44342">
              <w:rPr>
                <w:b/>
                <w:i/>
              </w:rPr>
              <w:t>21 bis.</w:t>
            </w:r>
            <w:r w:rsidRPr="00D44342">
              <w:tab/>
            </w:r>
            <w:r w:rsidRPr="00D44342">
              <w:rPr>
                <w:b/>
                <w:i/>
              </w:rPr>
              <w:t>chiede di sostenere le imprenditrici e le imprese guidate da donne, in particolare nel settore delle PMI; sottolinea l'importanza di misure volte a rafforzare l'integrazione significativa delle donne nell'economia;</w:t>
            </w:r>
          </w:p>
        </w:tc>
      </w:tr>
    </w:tbl>
    <w:p w14:paraId="0A569E56"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3804F719" w14:textId="77777777" w:rsidR="00DF724D" w:rsidRPr="00D44342" w:rsidRDefault="00DF724D" w:rsidP="00DF724D">
      <w:r w:rsidRPr="00D44342">
        <w:rPr>
          <w:rStyle w:val="HideTWBExt"/>
        </w:rPr>
        <w:t>&lt;/Amend&gt;</w:t>
      </w:r>
    </w:p>
    <w:p w14:paraId="23290535"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425</w:t>
      </w:r>
      <w:r w:rsidRPr="00D44342">
        <w:rPr>
          <w:rStyle w:val="HideTWBExt"/>
          <w:b w:val="0"/>
        </w:rPr>
        <w:t>&lt;/NumAm&gt;</w:t>
      </w:r>
    </w:p>
    <w:p w14:paraId="77B9950C" w14:textId="77777777" w:rsidR="00DF724D" w:rsidRPr="00D44342" w:rsidRDefault="00DF724D" w:rsidP="00DF724D">
      <w:pPr>
        <w:pStyle w:val="NormalBold"/>
      </w:pPr>
      <w:r w:rsidRPr="00D44342">
        <w:rPr>
          <w:rStyle w:val="HideTWBExt"/>
          <w:b w:val="0"/>
        </w:rPr>
        <w:t>&lt;RepeatBlock-By&gt;&lt;Members&gt;</w:t>
      </w:r>
      <w:r w:rsidRPr="00D44342">
        <w:t>Geadis Geadi, Emmanouil Fragkos</w:t>
      </w:r>
      <w:r w:rsidRPr="00D44342">
        <w:rPr>
          <w:rStyle w:val="HideTWBExt"/>
          <w:b w:val="0"/>
        </w:rPr>
        <w:t>&lt;/Members&gt;</w:t>
      </w:r>
    </w:p>
    <w:p w14:paraId="2597E28D" w14:textId="77777777" w:rsidR="00DF724D" w:rsidRPr="00D44342" w:rsidRDefault="00DF724D" w:rsidP="00DF724D">
      <w:pPr>
        <w:pStyle w:val="NormalBold"/>
      </w:pPr>
      <w:r w:rsidRPr="00D44342">
        <w:rPr>
          <w:rStyle w:val="HideTWBExt"/>
          <w:b w:val="0"/>
        </w:rPr>
        <w:t>&lt;/RepeatBlock-By&gt;</w:t>
      </w:r>
    </w:p>
    <w:p w14:paraId="4EDAF1FF"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40829502" w14:textId="77777777" w:rsidR="00DF724D" w:rsidRPr="00D44342" w:rsidRDefault="00DF724D" w:rsidP="00DF724D">
      <w:pPr>
        <w:pStyle w:val="NormalBold"/>
      </w:pPr>
      <w:r w:rsidRPr="00D44342">
        <w:rPr>
          <w:rStyle w:val="HideTWBExt"/>
          <w:b w:val="0"/>
        </w:rPr>
        <w:t>&lt;Article&gt;</w:t>
      </w:r>
      <w:r w:rsidRPr="00D44342">
        <w:t>Paragrafo 21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1D968605" w14:textId="77777777" w:rsidTr="00301803">
        <w:trPr>
          <w:trHeight w:hRule="exact" w:val="240"/>
          <w:jc w:val="center"/>
        </w:trPr>
        <w:tc>
          <w:tcPr>
            <w:tcW w:w="9752" w:type="dxa"/>
            <w:gridSpan w:val="2"/>
            <w:tcBorders>
              <w:top w:val="nil"/>
              <w:left w:val="nil"/>
              <w:bottom w:val="nil"/>
              <w:right w:val="nil"/>
            </w:tcBorders>
          </w:tcPr>
          <w:p w14:paraId="6C9B519B" w14:textId="77777777" w:rsidR="00DF724D" w:rsidRPr="00D44342" w:rsidRDefault="00DF724D" w:rsidP="00301803"/>
        </w:tc>
      </w:tr>
      <w:tr w:rsidR="00DF724D" w:rsidRPr="00D44342" w14:paraId="0FB5CE87" w14:textId="77777777" w:rsidTr="00301803">
        <w:trPr>
          <w:trHeight w:val="240"/>
          <w:jc w:val="center"/>
        </w:trPr>
        <w:tc>
          <w:tcPr>
            <w:tcW w:w="4876" w:type="dxa"/>
            <w:tcBorders>
              <w:top w:val="nil"/>
              <w:left w:val="nil"/>
              <w:bottom w:val="nil"/>
              <w:right w:val="nil"/>
            </w:tcBorders>
          </w:tcPr>
          <w:p w14:paraId="32A03812"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4793E49A" w14:textId="77777777" w:rsidR="00DF724D" w:rsidRPr="00D44342" w:rsidRDefault="00DF724D" w:rsidP="00301803">
            <w:pPr>
              <w:pStyle w:val="AmColumnHeading"/>
            </w:pPr>
            <w:r w:rsidRPr="00D44342">
              <w:t>Emendamento</w:t>
            </w:r>
          </w:p>
        </w:tc>
      </w:tr>
      <w:tr w:rsidR="00DF724D" w:rsidRPr="00D44342" w14:paraId="79774EFE" w14:textId="77777777" w:rsidTr="00301803">
        <w:trPr>
          <w:jc w:val="center"/>
        </w:trPr>
        <w:tc>
          <w:tcPr>
            <w:tcW w:w="4876" w:type="dxa"/>
            <w:tcBorders>
              <w:top w:val="nil"/>
              <w:left w:val="nil"/>
              <w:bottom w:val="nil"/>
              <w:right w:val="nil"/>
            </w:tcBorders>
          </w:tcPr>
          <w:p w14:paraId="4CC0B7B5" w14:textId="77777777" w:rsidR="00DF724D" w:rsidRPr="00D44342" w:rsidRDefault="00DF724D" w:rsidP="00301803">
            <w:pPr>
              <w:pStyle w:val="Normal6a"/>
            </w:pPr>
          </w:p>
        </w:tc>
        <w:tc>
          <w:tcPr>
            <w:tcW w:w="4876" w:type="dxa"/>
            <w:tcBorders>
              <w:top w:val="nil"/>
              <w:left w:val="nil"/>
              <w:bottom w:val="nil"/>
              <w:right w:val="nil"/>
            </w:tcBorders>
          </w:tcPr>
          <w:p w14:paraId="18546A1B" w14:textId="77777777" w:rsidR="00DF724D" w:rsidRPr="00D44342" w:rsidRDefault="00DF724D" w:rsidP="00301803">
            <w:pPr>
              <w:pStyle w:val="Normal6a"/>
            </w:pPr>
            <w:r w:rsidRPr="00D44342">
              <w:rPr>
                <w:b/>
                <w:i/>
              </w:rPr>
              <w:t>21 bis.</w:t>
            </w:r>
            <w:r w:rsidRPr="00D44342">
              <w:tab/>
            </w:r>
            <w:r w:rsidRPr="00D44342">
              <w:rPr>
                <w:b/>
                <w:i/>
              </w:rPr>
              <w:t>sottolinea l'importanza dello sfruttamento delle ricche riserve di gas naturale situate nel Mediterraneo orientale; invita tutti gli Stati mediterranei a rispettare il diritto del mare;</w:t>
            </w:r>
          </w:p>
        </w:tc>
      </w:tr>
    </w:tbl>
    <w:p w14:paraId="711E6786"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36766642" w14:textId="77777777" w:rsidR="00DF724D" w:rsidRPr="00D44342" w:rsidRDefault="00DF724D" w:rsidP="00DF724D">
      <w:r w:rsidRPr="00D44342">
        <w:rPr>
          <w:rStyle w:val="HideTWBExt"/>
        </w:rPr>
        <w:t>&lt;/Amend&gt;</w:t>
      </w:r>
    </w:p>
    <w:p w14:paraId="28D80A0B"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426</w:t>
      </w:r>
      <w:r w:rsidRPr="00D44342">
        <w:rPr>
          <w:rStyle w:val="HideTWBExt"/>
          <w:b w:val="0"/>
        </w:rPr>
        <w:t>&lt;/NumAm&gt;</w:t>
      </w:r>
    </w:p>
    <w:p w14:paraId="030620CA" w14:textId="77777777" w:rsidR="00DF724D" w:rsidRPr="00D44342" w:rsidRDefault="00DF724D" w:rsidP="00DF724D">
      <w:pPr>
        <w:pStyle w:val="NormalBold"/>
      </w:pPr>
      <w:r w:rsidRPr="00D44342">
        <w:rPr>
          <w:rStyle w:val="HideTWBExt"/>
          <w:b w:val="0"/>
        </w:rPr>
        <w:t>&lt;RepeatBlock-By&gt;&lt;Members&gt;</w:t>
      </w:r>
      <w:r w:rsidRPr="00D44342">
        <w:t>Vangelis Meimarakis, Fredis Beleris</w:t>
      </w:r>
      <w:r w:rsidRPr="00D44342">
        <w:rPr>
          <w:rStyle w:val="HideTWBExt"/>
          <w:b w:val="0"/>
        </w:rPr>
        <w:t>&lt;/Members&gt;</w:t>
      </w:r>
    </w:p>
    <w:p w14:paraId="1D24A23A" w14:textId="77777777" w:rsidR="00DF724D" w:rsidRPr="00D44342" w:rsidRDefault="00DF724D" w:rsidP="00DF724D">
      <w:pPr>
        <w:pStyle w:val="NormalBold"/>
      </w:pPr>
      <w:r w:rsidRPr="00D44342">
        <w:rPr>
          <w:rStyle w:val="HideTWBExt"/>
          <w:b w:val="0"/>
        </w:rPr>
        <w:t>&lt;/RepeatBlock-By&gt;</w:t>
      </w:r>
    </w:p>
    <w:p w14:paraId="2170516F"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6CF0C8F1" w14:textId="77777777" w:rsidR="00DF724D" w:rsidRPr="00D44342" w:rsidRDefault="00DF724D" w:rsidP="00DF724D">
      <w:pPr>
        <w:pStyle w:val="NormalBold"/>
      </w:pPr>
      <w:r w:rsidRPr="00D44342">
        <w:rPr>
          <w:rStyle w:val="HideTWBExt"/>
          <w:b w:val="0"/>
        </w:rPr>
        <w:t>&lt;Article&gt;</w:t>
      </w:r>
      <w:r w:rsidRPr="00D44342">
        <w:t>Paragrafo 21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492FC3DD" w14:textId="77777777" w:rsidTr="00301803">
        <w:trPr>
          <w:trHeight w:hRule="exact" w:val="240"/>
          <w:jc w:val="center"/>
        </w:trPr>
        <w:tc>
          <w:tcPr>
            <w:tcW w:w="9752" w:type="dxa"/>
            <w:gridSpan w:val="2"/>
            <w:tcBorders>
              <w:top w:val="nil"/>
              <w:left w:val="nil"/>
              <w:bottom w:val="nil"/>
              <w:right w:val="nil"/>
            </w:tcBorders>
          </w:tcPr>
          <w:p w14:paraId="6C59B98A" w14:textId="77777777" w:rsidR="00DF724D" w:rsidRPr="00D44342" w:rsidRDefault="00DF724D" w:rsidP="00301803"/>
        </w:tc>
      </w:tr>
      <w:tr w:rsidR="00DF724D" w:rsidRPr="00D44342" w14:paraId="1AACB103" w14:textId="77777777" w:rsidTr="00301803">
        <w:trPr>
          <w:trHeight w:val="240"/>
          <w:jc w:val="center"/>
        </w:trPr>
        <w:tc>
          <w:tcPr>
            <w:tcW w:w="4876" w:type="dxa"/>
            <w:tcBorders>
              <w:top w:val="nil"/>
              <w:left w:val="nil"/>
              <w:bottom w:val="nil"/>
              <w:right w:val="nil"/>
            </w:tcBorders>
          </w:tcPr>
          <w:p w14:paraId="4879E24E"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06EBAF31" w14:textId="77777777" w:rsidR="00DF724D" w:rsidRPr="00D44342" w:rsidRDefault="00DF724D" w:rsidP="00301803">
            <w:pPr>
              <w:pStyle w:val="AmColumnHeading"/>
            </w:pPr>
            <w:r w:rsidRPr="00D44342">
              <w:t>Emendamento</w:t>
            </w:r>
          </w:p>
        </w:tc>
      </w:tr>
      <w:tr w:rsidR="00DF724D" w:rsidRPr="00D44342" w14:paraId="383F1DC1" w14:textId="77777777" w:rsidTr="00301803">
        <w:trPr>
          <w:jc w:val="center"/>
        </w:trPr>
        <w:tc>
          <w:tcPr>
            <w:tcW w:w="4876" w:type="dxa"/>
            <w:tcBorders>
              <w:top w:val="nil"/>
              <w:left w:val="nil"/>
              <w:bottom w:val="nil"/>
              <w:right w:val="nil"/>
            </w:tcBorders>
          </w:tcPr>
          <w:p w14:paraId="6E0F7B21" w14:textId="77777777" w:rsidR="00DF724D" w:rsidRPr="00D44342" w:rsidRDefault="00DF724D" w:rsidP="00301803">
            <w:pPr>
              <w:pStyle w:val="Normal6a"/>
            </w:pPr>
          </w:p>
        </w:tc>
        <w:tc>
          <w:tcPr>
            <w:tcW w:w="4876" w:type="dxa"/>
            <w:tcBorders>
              <w:top w:val="nil"/>
              <w:left w:val="nil"/>
              <w:bottom w:val="nil"/>
              <w:right w:val="nil"/>
            </w:tcBorders>
          </w:tcPr>
          <w:p w14:paraId="62F3A649" w14:textId="77777777" w:rsidR="00DF724D" w:rsidRPr="00D44342" w:rsidRDefault="00DF724D" w:rsidP="00301803">
            <w:pPr>
              <w:pStyle w:val="Normal6a"/>
            </w:pPr>
            <w:r w:rsidRPr="00D44342">
              <w:rPr>
                <w:b/>
                <w:i/>
              </w:rPr>
              <w:t>21 bis.</w:t>
            </w:r>
            <w:r w:rsidRPr="00D44342">
              <w:tab/>
            </w:r>
            <w:r w:rsidRPr="00D44342">
              <w:rPr>
                <w:b/>
                <w:i/>
              </w:rPr>
              <w:t>sottolinea la necessità di sostenere l'interconnessione energetica tra i paesi mediterranei ai fini della sufficienza energetica dell'Europa;</w:t>
            </w:r>
          </w:p>
        </w:tc>
      </w:tr>
    </w:tbl>
    <w:p w14:paraId="686549C8"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{EL}</w:t>
      </w:r>
      <w:r w:rsidRPr="00D44342">
        <w:t>el</w:t>
      </w:r>
      <w:r w:rsidRPr="00D44342">
        <w:rPr>
          <w:rStyle w:val="HideTWBExt"/>
        </w:rPr>
        <w:t>&lt;/Original&gt;</w:t>
      </w:r>
    </w:p>
    <w:p w14:paraId="10CC613D" w14:textId="77777777" w:rsidR="00DF724D" w:rsidRPr="00D44342" w:rsidRDefault="00DF724D" w:rsidP="00DF724D">
      <w:r w:rsidRPr="00D44342">
        <w:rPr>
          <w:rStyle w:val="HideTWBExt"/>
        </w:rPr>
        <w:t>&lt;/Amend&gt;</w:t>
      </w:r>
    </w:p>
    <w:p w14:paraId="0308076B"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427</w:t>
      </w:r>
      <w:r w:rsidRPr="00D44342">
        <w:rPr>
          <w:rStyle w:val="HideTWBExt"/>
          <w:b w:val="0"/>
        </w:rPr>
        <w:t>&lt;/NumAm&gt;</w:t>
      </w:r>
    </w:p>
    <w:p w14:paraId="66113716" w14:textId="77777777" w:rsidR="00DF724D" w:rsidRPr="00D44342" w:rsidRDefault="00DF724D" w:rsidP="00DF724D">
      <w:pPr>
        <w:pStyle w:val="NormalBold"/>
      </w:pPr>
      <w:r w:rsidRPr="00D44342">
        <w:rPr>
          <w:rStyle w:val="HideTWBExt"/>
          <w:b w:val="0"/>
        </w:rPr>
        <w:t>&lt;RepeatBlock-By&gt;&lt;Members&gt;</w:t>
      </w:r>
      <w:r w:rsidRPr="00D44342">
        <w:t>Massimiliano Salini</w:t>
      </w:r>
      <w:r w:rsidRPr="00D44342">
        <w:rPr>
          <w:rStyle w:val="HideTWBExt"/>
          <w:b w:val="0"/>
        </w:rPr>
        <w:t>&lt;/Members&gt;</w:t>
      </w:r>
    </w:p>
    <w:p w14:paraId="3D7B2F12" w14:textId="77777777" w:rsidR="00DF724D" w:rsidRPr="00D44342" w:rsidRDefault="00DF724D" w:rsidP="00DF724D">
      <w:pPr>
        <w:pStyle w:val="NormalBold"/>
      </w:pPr>
      <w:r w:rsidRPr="00D44342">
        <w:rPr>
          <w:rStyle w:val="HideTWBExt"/>
          <w:b w:val="0"/>
        </w:rPr>
        <w:t>&lt;/RepeatBlock-By&gt;</w:t>
      </w:r>
    </w:p>
    <w:p w14:paraId="39C99B7C"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065EA4A4" w14:textId="77777777" w:rsidR="00DF724D" w:rsidRPr="00D44342" w:rsidRDefault="00DF724D" w:rsidP="00DF724D">
      <w:pPr>
        <w:pStyle w:val="NormalBold"/>
      </w:pPr>
      <w:r w:rsidRPr="00D44342">
        <w:rPr>
          <w:rStyle w:val="HideTWBExt"/>
          <w:b w:val="0"/>
        </w:rPr>
        <w:t>&lt;Article&gt;</w:t>
      </w:r>
      <w:r w:rsidRPr="00D44342">
        <w:t>Paragrafo 21 ter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3913D5F4" w14:textId="77777777" w:rsidTr="00301803">
        <w:trPr>
          <w:trHeight w:hRule="exact" w:val="240"/>
          <w:jc w:val="center"/>
        </w:trPr>
        <w:tc>
          <w:tcPr>
            <w:tcW w:w="9752" w:type="dxa"/>
            <w:gridSpan w:val="2"/>
            <w:tcBorders>
              <w:top w:val="nil"/>
              <w:left w:val="nil"/>
              <w:bottom w:val="nil"/>
              <w:right w:val="nil"/>
            </w:tcBorders>
          </w:tcPr>
          <w:p w14:paraId="77DECAB7" w14:textId="77777777" w:rsidR="00DF724D" w:rsidRPr="00D44342" w:rsidRDefault="00DF724D" w:rsidP="00301803"/>
        </w:tc>
      </w:tr>
      <w:tr w:rsidR="00DF724D" w:rsidRPr="00D44342" w14:paraId="3B3060B0" w14:textId="77777777" w:rsidTr="00301803">
        <w:trPr>
          <w:trHeight w:val="240"/>
          <w:jc w:val="center"/>
        </w:trPr>
        <w:tc>
          <w:tcPr>
            <w:tcW w:w="4876" w:type="dxa"/>
            <w:tcBorders>
              <w:top w:val="nil"/>
              <w:left w:val="nil"/>
              <w:bottom w:val="nil"/>
              <w:right w:val="nil"/>
            </w:tcBorders>
          </w:tcPr>
          <w:p w14:paraId="4903B4B4"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E3826AC" w14:textId="77777777" w:rsidR="00DF724D" w:rsidRPr="00D44342" w:rsidRDefault="00DF724D" w:rsidP="00301803">
            <w:pPr>
              <w:pStyle w:val="AmColumnHeading"/>
            </w:pPr>
            <w:r w:rsidRPr="00D44342">
              <w:t>Emendamento</w:t>
            </w:r>
          </w:p>
        </w:tc>
      </w:tr>
      <w:tr w:rsidR="00DF724D" w:rsidRPr="00D44342" w14:paraId="4E783651" w14:textId="77777777" w:rsidTr="00301803">
        <w:trPr>
          <w:jc w:val="center"/>
        </w:trPr>
        <w:tc>
          <w:tcPr>
            <w:tcW w:w="4876" w:type="dxa"/>
            <w:tcBorders>
              <w:top w:val="nil"/>
              <w:left w:val="nil"/>
              <w:bottom w:val="nil"/>
              <w:right w:val="nil"/>
            </w:tcBorders>
          </w:tcPr>
          <w:p w14:paraId="49FA0F5C" w14:textId="77777777" w:rsidR="00DF724D" w:rsidRPr="00D44342" w:rsidRDefault="00DF724D" w:rsidP="00301803">
            <w:pPr>
              <w:pStyle w:val="Normal6a"/>
            </w:pPr>
          </w:p>
        </w:tc>
        <w:tc>
          <w:tcPr>
            <w:tcW w:w="4876" w:type="dxa"/>
            <w:tcBorders>
              <w:top w:val="nil"/>
              <w:left w:val="nil"/>
              <w:bottom w:val="nil"/>
              <w:right w:val="nil"/>
            </w:tcBorders>
          </w:tcPr>
          <w:p w14:paraId="192C2AF2" w14:textId="77777777" w:rsidR="00DF724D" w:rsidRPr="00D44342" w:rsidRDefault="00DF724D" w:rsidP="00301803">
            <w:pPr>
              <w:pStyle w:val="Normal6a"/>
            </w:pPr>
            <w:r w:rsidRPr="00D44342">
              <w:rPr>
                <w:b/>
                <w:i/>
              </w:rPr>
              <w:t>21 ter.</w:t>
            </w:r>
            <w:r w:rsidRPr="00D44342">
              <w:tab/>
            </w:r>
            <w:r w:rsidRPr="00D44342">
              <w:rPr>
                <w:b/>
                <w:i/>
              </w:rPr>
              <w:t>ricorda come i paesi del vicinato meridionale continuino ad affrontare importanti sfide demografiche dovute, tra l'altro, agli elevati tassi di natalità; sottolinea come in diversi casi i giovani non siano stati significativamente integrati nella forza lavoro, il che ha portato a tassi elevati di disoccupazione giovanile; sottolinea tuttavia che in ciò risiede anche l'opportunità di trasformare tale caratteristica demografica in uno strumento fondamentale per sostenere e rafforzare le rispettive economie dei paesi, fornendo una forza lavoro solida; sottolinea che l'espansione dei percorsi di lavoro tra l'UE e il Mediterraneo meridionale rimane di fondamentale importanza per favorire l'incontro tra l'offerta e la domanda nei mercati del lavoro e promuovere la crescita economica; sottolinea la necessità di una maggiore formazione professionale e incoraggia gli Stati membri a esplorare la possibilità di offrire ai giovani del Vicinato meridionale l'opportunità di iscriversi a programmi di formazione nell'UE; sottolinea le importanti implicazioni positive che la partecipazione significativa dei giovani all'economia e alla vita pubblica avrà nell'accrescere la legittimità e la stabilità dei governi dei partner meridionali dell'UE;</w:t>
            </w:r>
          </w:p>
        </w:tc>
      </w:tr>
    </w:tbl>
    <w:p w14:paraId="74C8A84D"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50ED7ADF" w14:textId="77777777" w:rsidR="00DF724D" w:rsidRPr="00D44342" w:rsidRDefault="00DF724D" w:rsidP="00DF724D">
      <w:r w:rsidRPr="00D44342">
        <w:rPr>
          <w:rStyle w:val="HideTWBExt"/>
        </w:rPr>
        <w:t>&lt;/Amend&gt;</w:t>
      </w:r>
    </w:p>
    <w:p w14:paraId="08C31269"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428</w:t>
      </w:r>
      <w:r w:rsidRPr="00D44342">
        <w:rPr>
          <w:rStyle w:val="HideTWBExt"/>
          <w:b w:val="0"/>
        </w:rPr>
        <w:t>&lt;/NumAm&gt;</w:t>
      </w:r>
    </w:p>
    <w:p w14:paraId="3EA5ED1C" w14:textId="77777777" w:rsidR="00DF724D" w:rsidRPr="00D44342" w:rsidRDefault="00DF724D" w:rsidP="00DF724D">
      <w:pPr>
        <w:pStyle w:val="NormalBold"/>
      </w:pPr>
      <w:r w:rsidRPr="00D44342">
        <w:rPr>
          <w:rStyle w:val="HideTWBExt"/>
          <w:b w:val="0"/>
        </w:rPr>
        <w:t>&lt;RepeatBlock-By&gt;&lt;Members&gt;</w:t>
      </w:r>
      <w:r w:rsidRPr="00D44342">
        <w:t>Giorgio Gori</w:t>
      </w:r>
      <w:r w:rsidRPr="00D44342">
        <w:rPr>
          <w:rStyle w:val="HideTWBExt"/>
          <w:b w:val="0"/>
        </w:rPr>
        <w:t>&lt;/Members&gt;</w:t>
      </w:r>
    </w:p>
    <w:p w14:paraId="7E861007" w14:textId="77777777" w:rsidR="00DF724D" w:rsidRPr="00D44342" w:rsidRDefault="00DF724D" w:rsidP="00DF724D">
      <w:pPr>
        <w:pStyle w:val="NormalBold"/>
      </w:pPr>
      <w:r w:rsidRPr="00D44342">
        <w:rPr>
          <w:rStyle w:val="HideTWBExt"/>
          <w:b w:val="0"/>
        </w:rPr>
        <w:t>&lt;/RepeatBlock-By&gt;</w:t>
      </w:r>
    </w:p>
    <w:p w14:paraId="7821D9F8"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45B401FE" w14:textId="77777777" w:rsidR="00DF724D" w:rsidRPr="00D44342" w:rsidRDefault="00DF724D" w:rsidP="00DF724D">
      <w:pPr>
        <w:pStyle w:val="NormalBold"/>
      </w:pPr>
      <w:r w:rsidRPr="00D44342">
        <w:rPr>
          <w:rStyle w:val="HideTWBExt"/>
          <w:b w:val="0"/>
        </w:rPr>
        <w:t>&lt;Article&gt;</w:t>
      </w:r>
      <w:r w:rsidRPr="00D44342">
        <w:t>Paragrafo 21 ter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B40DF7A" w14:textId="77777777" w:rsidTr="00301803">
        <w:trPr>
          <w:trHeight w:hRule="exact" w:val="240"/>
          <w:jc w:val="center"/>
        </w:trPr>
        <w:tc>
          <w:tcPr>
            <w:tcW w:w="9752" w:type="dxa"/>
            <w:gridSpan w:val="2"/>
            <w:tcBorders>
              <w:top w:val="nil"/>
              <w:left w:val="nil"/>
              <w:bottom w:val="nil"/>
              <w:right w:val="nil"/>
            </w:tcBorders>
          </w:tcPr>
          <w:p w14:paraId="25BD53B4" w14:textId="77777777" w:rsidR="00DF724D" w:rsidRPr="00D44342" w:rsidRDefault="00DF724D" w:rsidP="00301803"/>
        </w:tc>
      </w:tr>
      <w:tr w:rsidR="00DF724D" w:rsidRPr="00D44342" w14:paraId="1B283E3D" w14:textId="77777777" w:rsidTr="00301803">
        <w:trPr>
          <w:trHeight w:val="240"/>
          <w:jc w:val="center"/>
        </w:trPr>
        <w:tc>
          <w:tcPr>
            <w:tcW w:w="4876" w:type="dxa"/>
            <w:tcBorders>
              <w:top w:val="nil"/>
              <w:left w:val="nil"/>
              <w:bottom w:val="nil"/>
              <w:right w:val="nil"/>
            </w:tcBorders>
          </w:tcPr>
          <w:p w14:paraId="32CA4947"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1569E94F" w14:textId="77777777" w:rsidR="00DF724D" w:rsidRPr="00D44342" w:rsidRDefault="00DF724D" w:rsidP="00301803">
            <w:pPr>
              <w:pStyle w:val="AmColumnHeading"/>
            </w:pPr>
            <w:r w:rsidRPr="00D44342">
              <w:t>Emendamento</w:t>
            </w:r>
          </w:p>
        </w:tc>
      </w:tr>
      <w:tr w:rsidR="00DF724D" w:rsidRPr="00D44342" w14:paraId="57D34862" w14:textId="77777777" w:rsidTr="00301803">
        <w:trPr>
          <w:jc w:val="center"/>
        </w:trPr>
        <w:tc>
          <w:tcPr>
            <w:tcW w:w="4876" w:type="dxa"/>
            <w:tcBorders>
              <w:top w:val="nil"/>
              <w:left w:val="nil"/>
              <w:bottom w:val="nil"/>
              <w:right w:val="nil"/>
            </w:tcBorders>
          </w:tcPr>
          <w:p w14:paraId="71E86906" w14:textId="77777777" w:rsidR="00DF724D" w:rsidRPr="00D44342" w:rsidRDefault="00DF724D" w:rsidP="00301803">
            <w:pPr>
              <w:pStyle w:val="Normal6a"/>
            </w:pPr>
          </w:p>
        </w:tc>
        <w:tc>
          <w:tcPr>
            <w:tcW w:w="4876" w:type="dxa"/>
            <w:tcBorders>
              <w:top w:val="nil"/>
              <w:left w:val="nil"/>
              <w:bottom w:val="nil"/>
              <w:right w:val="nil"/>
            </w:tcBorders>
          </w:tcPr>
          <w:p w14:paraId="7C11F43A" w14:textId="77777777" w:rsidR="00DF724D" w:rsidRPr="00D44342" w:rsidRDefault="00DF724D" w:rsidP="00301803">
            <w:pPr>
              <w:pStyle w:val="Normal6a"/>
            </w:pPr>
            <w:r w:rsidRPr="00D44342">
              <w:rPr>
                <w:b/>
                <w:i/>
              </w:rPr>
              <w:t>21 ter.</w:t>
            </w:r>
            <w:r w:rsidRPr="00D44342">
              <w:tab/>
            </w:r>
            <w:r w:rsidRPr="00D44342">
              <w:rPr>
                <w:b/>
                <w:i/>
              </w:rPr>
              <w:t>invita la Commissione a definire, nel quadro del piano d'azione, indicatori e principi chiari per monitorare il valore aggiunto locale, la creazione di posti di lavoro, lo sviluppo delle competenze e i risultati in termini di innovazione nel contesto dei nuovi partenariati industriali e della cooperazione tecnologica; sottolinea che tale quadro di monitoraggio è essenziale per garantire un'equa distribuzione dei benefici e rafforzare la competitività della regione mediterranea nelle catene globali del valore delle tecnologie pulite; ritiene che l'iniziativa T-MED debba fungere da quadro di riferimento per l'applicazione di tali principi;</w:t>
            </w:r>
          </w:p>
        </w:tc>
      </w:tr>
    </w:tbl>
    <w:p w14:paraId="5F8CC66B"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36A4E983" w14:textId="77777777" w:rsidR="00DF724D" w:rsidRPr="00D44342" w:rsidRDefault="00DF724D" w:rsidP="00DF724D">
      <w:r w:rsidRPr="00D44342">
        <w:rPr>
          <w:rStyle w:val="HideTWBExt"/>
        </w:rPr>
        <w:t>&lt;/Amend&gt;</w:t>
      </w:r>
    </w:p>
    <w:p w14:paraId="7E2D50DF"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429</w:t>
      </w:r>
      <w:r w:rsidRPr="00D44342">
        <w:rPr>
          <w:rStyle w:val="HideTWBExt"/>
          <w:b w:val="0"/>
        </w:rPr>
        <w:t>&lt;/NumAm&gt;</w:t>
      </w:r>
    </w:p>
    <w:p w14:paraId="2B8488B4" w14:textId="77777777" w:rsidR="00DF724D" w:rsidRPr="00D44342" w:rsidRDefault="00DF724D" w:rsidP="00DF724D">
      <w:pPr>
        <w:pStyle w:val="NormalBold"/>
      </w:pPr>
      <w:r w:rsidRPr="00D44342">
        <w:rPr>
          <w:rStyle w:val="HideTWBExt"/>
          <w:b w:val="0"/>
        </w:rPr>
        <w:t>&lt;RepeatBlock-By&gt;&lt;Members&gt;</w:t>
      </w:r>
      <w:r w:rsidRPr="00D44342">
        <w:t>Giorgos Georgiou</w:t>
      </w:r>
      <w:r w:rsidRPr="00D44342">
        <w:rPr>
          <w:rStyle w:val="HideTWBExt"/>
          <w:b w:val="0"/>
        </w:rPr>
        <w:t>&lt;/Members&gt;</w:t>
      </w:r>
    </w:p>
    <w:p w14:paraId="167D2774" w14:textId="77777777" w:rsidR="00DF724D" w:rsidRPr="00D44342" w:rsidRDefault="00DF724D" w:rsidP="00DF724D">
      <w:r w:rsidRPr="00D44342">
        <w:rPr>
          <w:rStyle w:val="HideTWBExt"/>
        </w:rPr>
        <w:t>&lt;AuNomDe&gt;</w:t>
      </w:r>
      <w:r w:rsidRPr="00D44342">
        <w:rPr>
          <w:rStyle w:val="HideTWBInt"/>
        </w:rPr>
        <w:t>{The Left}</w:t>
      </w:r>
      <w:r w:rsidRPr="00D44342">
        <w:t>a nome del gruppo The Left</w:t>
      </w:r>
      <w:r w:rsidRPr="00D44342">
        <w:rPr>
          <w:rStyle w:val="HideTWBExt"/>
        </w:rPr>
        <w:t>&lt;/AuNomDe&gt;</w:t>
      </w:r>
    </w:p>
    <w:p w14:paraId="5A5F3A3F" w14:textId="77777777" w:rsidR="00DF724D" w:rsidRPr="00D44342" w:rsidRDefault="00DF724D" w:rsidP="00DF724D">
      <w:pPr>
        <w:pStyle w:val="NormalBold"/>
      </w:pPr>
      <w:r w:rsidRPr="00D44342">
        <w:rPr>
          <w:rStyle w:val="HideTWBExt"/>
          <w:b w:val="0"/>
        </w:rPr>
        <w:t>&lt;/RepeatBlock-By&gt;</w:t>
      </w:r>
    </w:p>
    <w:p w14:paraId="124A6A11"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4BD3C639" w14:textId="77777777" w:rsidR="00DF724D" w:rsidRPr="00D44342" w:rsidRDefault="00DF724D" w:rsidP="00DF724D">
      <w:pPr>
        <w:pStyle w:val="NormalBold"/>
      </w:pPr>
      <w:r w:rsidRPr="00D44342">
        <w:rPr>
          <w:rStyle w:val="HideTWBExt"/>
          <w:b w:val="0"/>
        </w:rPr>
        <w:t>&lt;Article&gt;</w:t>
      </w:r>
      <w:r w:rsidRPr="00D44342">
        <w:t>Paragrafo 21 ter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3A701F53" w14:textId="77777777" w:rsidTr="00301803">
        <w:trPr>
          <w:trHeight w:hRule="exact" w:val="240"/>
          <w:jc w:val="center"/>
        </w:trPr>
        <w:tc>
          <w:tcPr>
            <w:tcW w:w="9752" w:type="dxa"/>
            <w:gridSpan w:val="2"/>
            <w:tcBorders>
              <w:top w:val="nil"/>
              <w:left w:val="nil"/>
              <w:bottom w:val="nil"/>
              <w:right w:val="nil"/>
            </w:tcBorders>
          </w:tcPr>
          <w:p w14:paraId="16684D74" w14:textId="77777777" w:rsidR="00DF724D" w:rsidRPr="00D44342" w:rsidRDefault="00DF724D" w:rsidP="00301803"/>
        </w:tc>
      </w:tr>
      <w:tr w:rsidR="00DF724D" w:rsidRPr="00D44342" w14:paraId="597CD1E7" w14:textId="77777777" w:rsidTr="00301803">
        <w:trPr>
          <w:trHeight w:val="240"/>
          <w:jc w:val="center"/>
        </w:trPr>
        <w:tc>
          <w:tcPr>
            <w:tcW w:w="4876" w:type="dxa"/>
            <w:tcBorders>
              <w:top w:val="nil"/>
              <w:left w:val="nil"/>
              <w:bottom w:val="nil"/>
              <w:right w:val="nil"/>
            </w:tcBorders>
          </w:tcPr>
          <w:p w14:paraId="7A6E983A"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7FD2EA8B" w14:textId="77777777" w:rsidR="00DF724D" w:rsidRPr="00D44342" w:rsidRDefault="00DF724D" w:rsidP="00301803">
            <w:pPr>
              <w:pStyle w:val="AmColumnHeading"/>
            </w:pPr>
            <w:r w:rsidRPr="00D44342">
              <w:t>Emendamento</w:t>
            </w:r>
          </w:p>
        </w:tc>
      </w:tr>
      <w:tr w:rsidR="00DF724D" w:rsidRPr="00D44342" w14:paraId="1214A203" w14:textId="77777777" w:rsidTr="00301803">
        <w:trPr>
          <w:jc w:val="center"/>
        </w:trPr>
        <w:tc>
          <w:tcPr>
            <w:tcW w:w="4876" w:type="dxa"/>
            <w:tcBorders>
              <w:top w:val="nil"/>
              <w:left w:val="nil"/>
              <w:bottom w:val="nil"/>
              <w:right w:val="nil"/>
            </w:tcBorders>
          </w:tcPr>
          <w:p w14:paraId="248D6B0E" w14:textId="77777777" w:rsidR="00DF724D" w:rsidRPr="00D44342" w:rsidRDefault="00DF724D" w:rsidP="00301803">
            <w:pPr>
              <w:pStyle w:val="Normal6a"/>
            </w:pPr>
          </w:p>
        </w:tc>
        <w:tc>
          <w:tcPr>
            <w:tcW w:w="4876" w:type="dxa"/>
            <w:tcBorders>
              <w:top w:val="nil"/>
              <w:left w:val="nil"/>
              <w:bottom w:val="nil"/>
              <w:right w:val="nil"/>
            </w:tcBorders>
          </w:tcPr>
          <w:p w14:paraId="6050AD49" w14:textId="77777777" w:rsidR="00DF724D" w:rsidRPr="00D44342" w:rsidRDefault="00DF724D" w:rsidP="00301803">
            <w:pPr>
              <w:pStyle w:val="Normal6a"/>
            </w:pPr>
            <w:r w:rsidRPr="00D44342">
              <w:rPr>
                <w:b/>
                <w:i/>
              </w:rPr>
              <w:t>21 ter.</w:t>
            </w:r>
            <w:r w:rsidRPr="00D44342">
              <w:tab/>
            </w:r>
            <w:r w:rsidRPr="00D44342">
              <w:rPr>
                <w:b/>
                <w:i/>
              </w:rPr>
              <w:t>chiede il ripristino degli ecosistemi e degli habitat danneggiati dagli incendi boschivi e dalle catastrofi naturali, riconoscendone il ruolo essenziale nella protezione della biodiversità, nell'adattamento ai cambiamenti climatici e nella prevenzione delle catastrofi; sottolinea la necessità di un adeguato sostegno finanziario per il ripristino ecologico post-catastrofe in tutta la regione mediterranea;</w:t>
            </w:r>
          </w:p>
        </w:tc>
      </w:tr>
    </w:tbl>
    <w:p w14:paraId="3C98146C"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31544A14" w14:textId="77777777" w:rsidR="00DF724D" w:rsidRPr="00D44342" w:rsidRDefault="00DF724D" w:rsidP="00DF724D">
      <w:r w:rsidRPr="00D44342">
        <w:rPr>
          <w:rStyle w:val="HideTWBExt"/>
        </w:rPr>
        <w:t>&lt;/Amend&gt;</w:t>
      </w:r>
    </w:p>
    <w:p w14:paraId="40BC4DC9"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430</w:t>
      </w:r>
      <w:r w:rsidRPr="00D44342">
        <w:rPr>
          <w:rStyle w:val="HideTWBExt"/>
          <w:b w:val="0"/>
        </w:rPr>
        <w:t>&lt;/NumAm&gt;</w:t>
      </w:r>
    </w:p>
    <w:p w14:paraId="1300F89B" w14:textId="77777777" w:rsidR="00DF724D" w:rsidRPr="00D44342" w:rsidRDefault="00DF724D" w:rsidP="00DF724D">
      <w:pPr>
        <w:pStyle w:val="NormalBold"/>
      </w:pPr>
      <w:r w:rsidRPr="00D44342">
        <w:rPr>
          <w:rStyle w:val="HideTWBExt"/>
          <w:b w:val="0"/>
        </w:rPr>
        <w:t>&lt;RepeatBlock-By&gt;&lt;Members&gt;</w:t>
      </w:r>
      <w:r w:rsidRPr="00D44342">
        <w:t>Geadis Geadi, Emmanouil Fragkos</w:t>
      </w:r>
      <w:r w:rsidRPr="00D44342">
        <w:rPr>
          <w:rStyle w:val="HideTWBExt"/>
          <w:b w:val="0"/>
        </w:rPr>
        <w:t>&lt;/Members&gt;</w:t>
      </w:r>
    </w:p>
    <w:p w14:paraId="274E0AF5" w14:textId="77777777" w:rsidR="00DF724D" w:rsidRPr="00D44342" w:rsidRDefault="00DF724D" w:rsidP="00DF724D">
      <w:pPr>
        <w:pStyle w:val="NormalBold"/>
      </w:pPr>
      <w:r w:rsidRPr="00D44342">
        <w:rPr>
          <w:rStyle w:val="HideTWBExt"/>
          <w:b w:val="0"/>
        </w:rPr>
        <w:t>&lt;/RepeatBlock-By&gt;</w:t>
      </w:r>
    </w:p>
    <w:p w14:paraId="780718C4"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434E0725" w14:textId="77777777" w:rsidR="00DF724D" w:rsidRPr="00D44342" w:rsidRDefault="00DF724D" w:rsidP="00DF724D">
      <w:pPr>
        <w:pStyle w:val="NormalBold"/>
      </w:pPr>
      <w:r w:rsidRPr="00D44342">
        <w:rPr>
          <w:rStyle w:val="HideTWBExt"/>
          <w:b w:val="0"/>
        </w:rPr>
        <w:t>&lt;Article&gt;</w:t>
      </w:r>
      <w:r w:rsidRPr="00D44342">
        <w:t>Paragrafo 21 ter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5A5AB2FF" w14:textId="77777777" w:rsidTr="00301803">
        <w:trPr>
          <w:trHeight w:hRule="exact" w:val="240"/>
          <w:jc w:val="center"/>
        </w:trPr>
        <w:tc>
          <w:tcPr>
            <w:tcW w:w="9752" w:type="dxa"/>
            <w:gridSpan w:val="2"/>
            <w:tcBorders>
              <w:top w:val="nil"/>
              <w:left w:val="nil"/>
              <w:bottom w:val="nil"/>
              <w:right w:val="nil"/>
            </w:tcBorders>
          </w:tcPr>
          <w:p w14:paraId="2374FEAB" w14:textId="77777777" w:rsidR="00DF724D" w:rsidRPr="00D44342" w:rsidRDefault="00DF724D" w:rsidP="00301803"/>
        </w:tc>
      </w:tr>
      <w:tr w:rsidR="00DF724D" w:rsidRPr="00D44342" w14:paraId="051AF855" w14:textId="77777777" w:rsidTr="00301803">
        <w:trPr>
          <w:trHeight w:val="240"/>
          <w:jc w:val="center"/>
        </w:trPr>
        <w:tc>
          <w:tcPr>
            <w:tcW w:w="4876" w:type="dxa"/>
            <w:tcBorders>
              <w:top w:val="nil"/>
              <w:left w:val="nil"/>
              <w:bottom w:val="nil"/>
              <w:right w:val="nil"/>
            </w:tcBorders>
          </w:tcPr>
          <w:p w14:paraId="6491C869"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47C253F0" w14:textId="77777777" w:rsidR="00DF724D" w:rsidRPr="00D44342" w:rsidRDefault="00DF724D" w:rsidP="00301803">
            <w:pPr>
              <w:pStyle w:val="AmColumnHeading"/>
            </w:pPr>
            <w:r w:rsidRPr="00D44342">
              <w:t>Emendamento</w:t>
            </w:r>
          </w:p>
        </w:tc>
      </w:tr>
      <w:tr w:rsidR="00DF724D" w:rsidRPr="00D44342" w14:paraId="506FCC9F" w14:textId="77777777" w:rsidTr="00301803">
        <w:trPr>
          <w:jc w:val="center"/>
        </w:trPr>
        <w:tc>
          <w:tcPr>
            <w:tcW w:w="4876" w:type="dxa"/>
            <w:tcBorders>
              <w:top w:val="nil"/>
              <w:left w:val="nil"/>
              <w:bottom w:val="nil"/>
              <w:right w:val="nil"/>
            </w:tcBorders>
          </w:tcPr>
          <w:p w14:paraId="76B575B2" w14:textId="77777777" w:rsidR="00DF724D" w:rsidRPr="00D44342" w:rsidRDefault="00DF724D" w:rsidP="00301803">
            <w:pPr>
              <w:pStyle w:val="Normal6a"/>
            </w:pPr>
          </w:p>
        </w:tc>
        <w:tc>
          <w:tcPr>
            <w:tcW w:w="4876" w:type="dxa"/>
            <w:tcBorders>
              <w:top w:val="nil"/>
              <w:left w:val="nil"/>
              <w:bottom w:val="nil"/>
              <w:right w:val="nil"/>
            </w:tcBorders>
          </w:tcPr>
          <w:p w14:paraId="2A711CEF" w14:textId="77777777" w:rsidR="00DF724D" w:rsidRPr="00D44342" w:rsidRDefault="00DF724D" w:rsidP="00301803">
            <w:pPr>
              <w:pStyle w:val="Normal6a"/>
            </w:pPr>
            <w:r w:rsidRPr="00D44342">
              <w:rPr>
                <w:b/>
                <w:i/>
              </w:rPr>
              <w:t>21 ter.</w:t>
            </w:r>
            <w:r w:rsidRPr="00D44342">
              <w:tab/>
            </w:r>
            <w:r w:rsidRPr="00D44342">
              <w:rPr>
                <w:b/>
                <w:i/>
              </w:rPr>
              <w:t>sottolinea l'importanza vitale del gasdotto EastMed, che costituisce un progetto di interesse comune europeo e gode del sostegno dell'Unione europea; condanna fermamente tutte le azioni illegali volte a ostacolare il progetto e avverte che dovrebbero essere adottate misure rigorose nei confronti dei responsabili;</w:t>
            </w:r>
          </w:p>
        </w:tc>
      </w:tr>
    </w:tbl>
    <w:p w14:paraId="6C09DAC2"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511A2D00" w14:textId="77777777" w:rsidR="00DF724D" w:rsidRPr="00D44342" w:rsidRDefault="00DF724D" w:rsidP="00DF724D">
      <w:r w:rsidRPr="00D44342">
        <w:rPr>
          <w:rStyle w:val="HideTWBExt"/>
        </w:rPr>
        <w:t>&lt;/Amend&gt;</w:t>
      </w:r>
    </w:p>
    <w:p w14:paraId="066502DF"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431</w:t>
      </w:r>
      <w:r w:rsidRPr="00D44342">
        <w:rPr>
          <w:rStyle w:val="HideTWBExt"/>
          <w:b w:val="0"/>
        </w:rPr>
        <w:t>&lt;/NumAm&gt;</w:t>
      </w:r>
    </w:p>
    <w:p w14:paraId="6C2BCC7F" w14:textId="77777777" w:rsidR="00DF724D" w:rsidRPr="00D44342" w:rsidRDefault="00DF724D" w:rsidP="00DF724D">
      <w:pPr>
        <w:pStyle w:val="NormalBold"/>
      </w:pPr>
      <w:r w:rsidRPr="00D44342">
        <w:rPr>
          <w:rStyle w:val="HideTWBExt"/>
          <w:b w:val="0"/>
        </w:rPr>
        <w:t>&lt;RepeatBlock-By&gt;&lt;Members&gt;</w:t>
      </w:r>
      <w:r w:rsidRPr="00D44342">
        <w:t>Alberico Gambino, Ruggero Razza, Carlo Fidanza</w:t>
      </w:r>
      <w:r w:rsidRPr="00D44342">
        <w:rPr>
          <w:rStyle w:val="HideTWBExt"/>
          <w:b w:val="0"/>
        </w:rPr>
        <w:t>&lt;/Members&gt;</w:t>
      </w:r>
    </w:p>
    <w:p w14:paraId="675119C6" w14:textId="77777777" w:rsidR="00DF724D" w:rsidRPr="00D44342" w:rsidRDefault="00DF724D" w:rsidP="00DF724D">
      <w:pPr>
        <w:pStyle w:val="NormalBold"/>
      </w:pPr>
      <w:r w:rsidRPr="00D44342">
        <w:rPr>
          <w:rStyle w:val="HideTWBExt"/>
          <w:b w:val="0"/>
        </w:rPr>
        <w:t>&lt;/RepeatBlock-By&gt;</w:t>
      </w:r>
    </w:p>
    <w:p w14:paraId="2D56A1AA"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6F84BD56" w14:textId="77777777" w:rsidR="00DF724D" w:rsidRPr="00D44342" w:rsidRDefault="00DF724D" w:rsidP="00DF724D">
      <w:pPr>
        <w:pStyle w:val="NormalBold"/>
      </w:pPr>
      <w:r w:rsidRPr="00D44342">
        <w:rPr>
          <w:rStyle w:val="HideTWBExt"/>
          <w:b w:val="0"/>
        </w:rPr>
        <w:t>&lt;Article&gt;</w:t>
      </w:r>
      <w:r w:rsidRPr="00D44342">
        <w:t>Paragrafo 21 ter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5D93FC2D" w14:textId="77777777" w:rsidTr="00301803">
        <w:trPr>
          <w:trHeight w:hRule="exact" w:val="240"/>
          <w:jc w:val="center"/>
        </w:trPr>
        <w:tc>
          <w:tcPr>
            <w:tcW w:w="9752" w:type="dxa"/>
            <w:gridSpan w:val="2"/>
            <w:tcBorders>
              <w:top w:val="nil"/>
              <w:left w:val="nil"/>
              <w:bottom w:val="nil"/>
              <w:right w:val="nil"/>
            </w:tcBorders>
          </w:tcPr>
          <w:p w14:paraId="5260907D" w14:textId="77777777" w:rsidR="00DF724D" w:rsidRPr="00D44342" w:rsidRDefault="00DF724D" w:rsidP="00301803"/>
        </w:tc>
      </w:tr>
      <w:tr w:rsidR="00DF724D" w:rsidRPr="00D44342" w14:paraId="1A2293E6" w14:textId="77777777" w:rsidTr="00301803">
        <w:trPr>
          <w:trHeight w:val="240"/>
          <w:jc w:val="center"/>
        </w:trPr>
        <w:tc>
          <w:tcPr>
            <w:tcW w:w="4876" w:type="dxa"/>
            <w:tcBorders>
              <w:top w:val="nil"/>
              <w:left w:val="nil"/>
              <w:bottom w:val="nil"/>
              <w:right w:val="nil"/>
            </w:tcBorders>
          </w:tcPr>
          <w:p w14:paraId="113E325A"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1A1E5EAB" w14:textId="77777777" w:rsidR="00DF724D" w:rsidRPr="00D44342" w:rsidRDefault="00DF724D" w:rsidP="00301803">
            <w:pPr>
              <w:pStyle w:val="AmColumnHeading"/>
            </w:pPr>
            <w:r w:rsidRPr="00D44342">
              <w:t>Emendamento</w:t>
            </w:r>
          </w:p>
        </w:tc>
      </w:tr>
      <w:tr w:rsidR="00DF724D" w:rsidRPr="00D44342" w14:paraId="32961AC3" w14:textId="77777777" w:rsidTr="00301803">
        <w:trPr>
          <w:jc w:val="center"/>
        </w:trPr>
        <w:tc>
          <w:tcPr>
            <w:tcW w:w="4876" w:type="dxa"/>
            <w:tcBorders>
              <w:top w:val="nil"/>
              <w:left w:val="nil"/>
              <w:bottom w:val="nil"/>
              <w:right w:val="nil"/>
            </w:tcBorders>
          </w:tcPr>
          <w:p w14:paraId="3B90A6DC" w14:textId="77777777" w:rsidR="00DF724D" w:rsidRPr="00D44342" w:rsidRDefault="00DF724D" w:rsidP="00301803">
            <w:pPr>
              <w:pStyle w:val="Normal6a"/>
            </w:pPr>
          </w:p>
        </w:tc>
        <w:tc>
          <w:tcPr>
            <w:tcW w:w="4876" w:type="dxa"/>
            <w:tcBorders>
              <w:top w:val="nil"/>
              <w:left w:val="nil"/>
              <w:bottom w:val="nil"/>
              <w:right w:val="nil"/>
            </w:tcBorders>
          </w:tcPr>
          <w:p w14:paraId="375E2AA0" w14:textId="77777777" w:rsidR="00DF724D" w:rsidRPr="00D44342" w:rsidRDefault="00DF724D" w:rsidP="00301803">
            <w:pPr>
              <w:pStyle w:val="Normal6a"/>
            </w:pPr>
            <w:r w:rsidRPr="00D44342">
              <w:rPr>
                <w:b/>
                <w:i/>
              </w:rPr>
              <w:t>21 ter.</w:t>
            </w:r>
            <w:r w:rsidRPr="00D44342">
              <w:tab/>
            </w:r>
            <w:r w:rsidRPr="00D44342">
              <w:rPr>
                <w:b/>
                <w:i/>
              </w:rPr>
              <w:t>sottolinea l'importanza di garantire la coerenza e la complementarità tra il patto per il Mediterraneo e la strategia Global Gateway, al fine di massimizzare l'impatto degli investimenti nella connettività, nelle infrastrutture, nell'energia, nelle reti digitali e nello sviluppo economico sostenibile;</w:t>
            </w:r>
          </w:p>
        </w:tc>
      </w:tr>
    </w:tbl>
    <w:p w14:paraId="438D6E20"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23C69FD0" w14:textId="77777777" w:rsidR="00DF724D" w:rsidRPr="00D44342" w:rsidRDefault="00DF724D" w:rsidP="00DF724D">
      <w:r w:rsidRPr="00D44342">
        <w:rPr>
          <w:rStyle w:val="HideTWBExt"/>
        </w:rPr>
        <w:t>&lt;/Amend&gt;</w:t>
      </w:r>
    </w:p>
    <w:p w14:paraId="2F67F010"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432</w:t>
      </w:r>
      <w:r w:rsidRPr="00D44342">
        <w:rPr>
          <w:rStyle w:val="HideTWBExt"/>
          <w:b w:val="0"/>
        </w:rPr>
        <w:t>&lt;/NumAm&gt;</w:t>
      </w:r>
    </w:p>
    <w:p w14:paraId="41716A55" w14:textId="77777777" w:rsidR="00DF724D" w:rsidRPr="00D44342" w:rsidRDefault="00DF724D" w:rsidP="00DF724D">
      <w:pPr>
        <w:pStyle w:val="NormalBold"/>
      </w:pPr>
      <w:r w:rsidRPr="00D44342">
        <w:rPr>
          <w:rStyle w:val="HideTWBExt"/>
          <w:b w:val="0"/>
        </w:rPr>
        <w:t>&lt;RepeatBlock-By&gt;&lt;Members&gt;</w:t>
      </w:r>
      <w:r w:rsidRPr="00D44342">
        <w:t>Massimiliano Salini</w:t>
      </w:r>
      <w:r w:rsidRPr="00D44342">
        <w:rPr>
          <w:rStyle w:val="HideTWBExt"/>
          <w:b w:val="0"/>
        </w:rPr>
        <w:t>&lt;/Members&gt;</w:t>
      </w:r>
    </w:p>
    <w:p w14:paraId="37091486" w14:textId="77777777" w:rsidR="00DF724D" w:rsidRPr="00D44342" w:rsidRDefault="00DF724D" w:rsidP="00DF724D">
      <w:pPr>
        <w:pStyle w:val="NormalBold"/>
      </w:pPr>
      <w:r w:rsidRPr="00D44342">
        <w:rPr>
          <w:rStyle w:val="HideTWBExt"/>
          <w:b w:val="0"/>
        </w:rPr>
        <w:t>&lt;/RepeatBlock-By&gt;</w:t>
      </w:r>
    </w:p>
    <w:p w14:paraId="726523C1"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2D19A378" w14:textId="77777777" w:rsidR="00DF724D" w:rsidRPr="00D44342" w:rsidRDefault="00DF724D" w:rsidP="00DF724D">
      <w:pPr>
        <w:pStyle w:val="NormalBold"/>
      </w:pPr>
      <w:r w:rsidRPr="00D44342">
        <w:rPr>
          <w:rStyle w:val="HideTWBExt"/>
          <w:b w:val="0"/>
        </w:rPr>
        <w:t>&lt;Article&gt;</w:t>
      </w:r>
      <w:r w:rsidRPr="00D44342">
        <w:t>Paragrafo 21 quater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7787481F" w14:textId="77777777" w:rsidTr="00301803">
        <w:trPr>
          <w:trHeight w:hRule="exact" w:val="240"/>
          <w:jc w:val="center"/>
        </w:trPr>
        <w:tc>
          <w:tcPr>
            <w:tcW w:w="9752" w:type="dxa"/>
            <w:gridSpan w:val="2"/>
            <w:tcBorders>
              <w:top w:val="nil"/>
              <w:left w:val="nil"/>
              <w:bottom w:val="nil"/>
              <w:right w:val="nil"/>
            </w:tcBorders>
          </w:tcPr>
          <w:p w14:paraId="4BA0EBEA" w14:textId="77777777" w:rsidR="00DF724D" w:rsidRPr="00D44342" w:rsidRDefault="00DF724D" w:rsidP="00301803"/>
        </w:tc>
      </w:tr>
      <w:tr w:rsidR="00DF724D" w:rsidRPr="00D44342" w14:paraId="1B85E00C" w14:textId="77777777" w:rsidTr="00301803">
        <w:trPr>
          <w:trHeight w:val="240"/>
          <w:jc w:val="center"/>
        </w:trPr>
        <w:tc>
          <w:tcPr>
            <w:tcW w:w="4876" w:type="dxa"/>
            <w:tcBorders>
              <w:top w:val="nil"/>
              <w:left w:val="nil"/>
              <w:bottom w:val="nil"/>
              <w:right w:val="nil"/>
            </w:tcBorders>
          </w:tcPr>
          <w:p w14:paraId="1BE6BE7B"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7E2639D7" w14:textId="77777777" w:rsidR="00DF724D" w:rsidRPr="00D44342" w:rsidRDefault="00DF724D" w:rsidP="00301803">
            <w:pPr>
              <w:pStyle w:val="AmColumnHeading"/>
            </w:pPr>
            <w:r w:rsidRPr="00D44342">
              <w:t>Emendamento</w:t>
            </w:r>
          </w:p>
        </w:tc>
      </w:tr>
      <w:tr w:rsidR="00DF724D" w:rsidRPr="00D44342" w14:paraId="6216F62F" w14:textId="77777777" w:rsidTr="00301803">
        <w:trPr>
          <w:jc w:val="center"/>
        </w:trPr>
        <w:tc>
          <w:tcPr>
            <w:tcW w:w="4876" w:type="dxa"/>
            <w:tcBorders>
              <w:top w:val="nil"/>
              <w:left w:val="nil"/>
              <w:bottom w:val="nil"/>
              <w:right w:val="nil"/>
            </w:tcBorders>
          </w:tcPr>
          <w:p w14:paraId="79F0F869" w14:textId="77777777" w:rsidR="00DF724D" w:rsidRPr="00D44342" w:rsidRDefault="00DF724D" w:rsidP="00301803">
            <w:pPr>
              <w:pStyle w:val="Normal6a"/>
            </w:pPr>
          </w:p>
        </w:tc>
        <w:tc>
          <w:tcPr>
            <w:tcW w:w="4876" w:type="dxa"/>
            <w:tcBorders>
              <w:top w:val="nil"/>
              <w:left w:val="nil"/>
              <w:bottom w:val="nil"/>
              <w:right w:val="nil"/>
            </w:tcBorders>
          </w:tcPr>
          <w:p w14:paraId="2C76BBFF" w14:textId="77777777" w:rsidR="00DF724D" w:rsidRPr="00D44342" w:rsidRDefault="00DF724D" w:rsidP="00301803">
            <w:pPr>
              <w:pStyle w:val="Normal6a"/>
            </w:pPr>
            <w:r w:rsidRPr="00D44342">
              <w:rPr>
                <w:b/>
                <w:i/>
              </w:rPr>
              <w:t>21 quater.</w:t>
            </w:r>
            <w:r w:rsidRPr="00D44342">
              <w:tab/>
            </w:r>
            <w:r w:rsidRPr="00D44342">
              <w:rPr>
                <w:b/>
                <w:i/>
              </w:rPr>
              <w:t>ribadisce l'importanza di promuovere la digitalizzazione e economie digitali solide e resilienti; chiede investimenti e iniziative sostanziali nel campo dell'intelligenza artificiale e la promozione dell'alfabetizzazione digitale nei paesi del vicinato meridionale; sottolinea come una maggiore alfabetizzazione digitale sia destinata a rafforzare la resilienza sociale e a promuovere l'inclusione sociale; incoraggia una maggiore interconnessione digitale sicura e affidabile in tutto il Mediterraneo; sottolinea l'importanza di sviluppare tali interconnessioni al fine di favorire i flussi di investimenti e una crescita economica condivisa nella regione;</w:t>
            </w:r>
          </w:p>
        </w:tc>
      </w:tr>
    </w:tbl>
    <w:p w14:paraId="25EF4D08"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686AEB38" w14:textId="77777777" w:rsidR="00DF724D" w:rsidRPr="00D44342" w:rsidRDefault="00DF724D" w:rsidP="00DF724D">
      <w:r w:rsidRPr="00D44342">
        <w:rPr>
          <w:rStyle w:val="HideTWBExt"/>
        </w:rPr>
        <w:t>&lt;/Amend&gt;</w:t>
      </w:r>
    </w:p>
    <w:p w14:paraId="779AF335"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433</w:t>
      </w:r>
      <w:r w:rsidRPr="00D44342">
        <w:rPr>
          <w:rStyle w:val="HideTWBExt"/>
          <w:b w:val="0"/>
        </w:rPr>
        <w:t>&lt;/NumAm&gt;</w:t>
      </w:r>
    </w:p>
    <w:p w14:paraId="0E71231B" w14:textId="77777777" w:rsidR="00DF724D" w:rsidRPr="00D44342" w:rsidRDefault="00DF724D" w:rsidP="00DF724D">
      <w:pPr>
        <w:pStyle w:val="NormalBold"/>
      </w:pPr>
      <w:r w:rsidRPr="00D44342">
        <w:rPr>
          <w:rStyle w:val="HideTWBExt"/>
          <w:b w:val="0"/>
        </w:rPr>
        <w:t>&lt;RepeatBlock-By&gt;&lt;Members&gt;</w:t>
      </w:r>
      <w:r w:rsidRPr="00D44342">
        <w:t>Geadis Geadi, Emmanouil Fragkos</w:t>
      </w:r>
      <w:r w:rsidRPr="00D44342">
        <w:rPr>
          <w:rStyle w:val="HideTWBExt"/>
          <w:b w:val="0"/>
        </w:rPr>
        <w:t>&lt;/Members&gt;</w:t>
      </w:r>
    </w:p>
    <w:p w14:paraId="255C772F" w14:textId="77777777" w:rsidR="00DF724D" w:rsidRPr="00D44342" w:rsidRDefault="00DF724D" w:rsidP="00DF724D">
      <w:pPr>
        <w:pStyle w:val="NormalBold"/>
      </w:pPr>
      <w:r w:rsidRPr="00D44342">
        <w:rPr>
          <w:rStyle w:val="HideTWBExt"/>
          <w:b w:val="0"/>
        </w:rPr>
        <w:t>&lt;/RepeatBlock-By&gt;</w:t>
      </w:r>
    </w:p>
    <w:p w14:paraId="67551EA3"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478547E1" w14:textId="77777777" w:rsidR="00DF724D" w:rsidRPr="00D44342" w:rsidRDefault="00DF724D" w:rsidP="00DF724D">
      <w:pPr>
        <w:pStyle w:val="NormalBold"/>
      </w:pPr>
      <w:r w:rsidRPr="00D44342">
        <w:rPr>
          <w:rStyle w:val="HideTWBExt"/>
          <w:b w:val="0"/>
        </w:rPr>
        <w:t>&lt;Article&gt;</w:t>
      </w:r>
      <w:r w:rsidRPr="00D44342">
        <w:t>Paragrafo 21 quater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99257B9" w14:textId="77777777" w:rsidTr="00301803">
        <w:trPr>
          <w:trHeight w:hRule="exact" w:val="240"/>
          <w:jc w:val="center"/>
        </w:trPr>
        <w:tc>
          <w:tcPr>
            <w:tcW w:w="9752" w:type="dxa"/>
            <w:gridSpan w:val="2"/>
            <w:tcBorders>
              <w:top w:val="nil"/>
              <w:left w:val="nil"/>
              <w:bottom w:val="nil"/>
              <w:right w:val="nil"/>
            </w:tcBorders>
          </w:tcPr>
          <w:p w14:paraId="5F235575" w14:textId="77777777" w:rsidR="00DF724D" w:rsidRPr="00D44342" w:rsidRDefault="00DF724D" w:rsidP="00301803"/>
        </w:tc>
      </w:tr>
      <w:tr w:rsidR="00DF724D" w:rsidRPr="00D44342" w14:paraId="4D428379" w14:textId="77777777" w:rsidTr="00301803">
        <w:trPr>
          <w:trHeight w:val="240"/>
          <w:jc w:val="center"/>
        </w:trPr>
        <w:tc>
          <w:tcPr>
            <w:tcW w:w="4876" w:type="dxa"/>
            <w:tcBorders>
              <w:top w:val="nil"/>
              <w:left w:val="nil"/>
              <w:bottom w:val="nil"/>
              <w:right w:val="nil"/>
            </w:tcBorders>
          </w:tcPr>
          <w:p w14:paraId="2E3C3577"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56DBE73A" w14:textId="77777777" w:rsidR="00DF724D" w:rsidRPr="00D44342" w:rsidRDefault="00DF724D" w:rsidP="00301803">
            <w:pPr>
              <w:pStyle w:val="AmColumnHeading"/>
            </w:pPr>
            <w:r w:rsidRPr="00D44342">
              <w:t>Emendamento</w:t>
            </w:r>
          </w:p>
        </w:tc>
      </w:tr>
      <w:tr w:rsidR="00DF724D" w:rsidRPr="00D44342" w14:paraId="349745DA" w14:textId="77777777" w:rsidTr="00301803">
        <w:trPr>
          <w:jc w:val="center"/>
        </w:trPr>
        <w:tc>
          <w:tcPr>
            <w:tcW w:w="4876" w:type="dxa"/>
            <w:tcBorders>
              <w:top w:val="nil"/>
              <w:left w:val="nil"/>
              <w:bottom w:val="nil"/>
              <w:right w:val="nil"/>
            </w:tcBorders>
          </w:tcPr>
          <w:p w14:paraId="0BBA85E9" w14:textId="77777777" w:rsidR="00DF724D" w:rsidRPr="00D44342" w:rsidRDefault="00DF724D" w:rsidP="00301803">
            <w:pPr>
              <w:pStyle w:val="Normal6a"/>
            </w:pPr>
          </w:p>
        </w:tc>
        <w:tc>
          <w:tcPr>
            <w:tcW w:w="4876" w:type="dxa"/>
            <w:tcBorders>
              <w:top w:val="nil"/>
              <w:left w:val="nil"/>
              <w:bottom w:val="nil"/>
              <w:right w:val="nil"/>
            </w:tcBorders>
          </w:tcPr>
          <w:p w14:paraId="0DB00407" w14:textId="77777777" w:rsidR="00DF724D" w:rsidRPr="00D44342" w:rsidRDefault="00DF724D" w:rsidP="00301803">
            <w:pPr>
              <w:pStyle w:val="Normal6a"/>
            </w:pPr>
            <w:r w:rsidRPr="00D44342">
              <w:rPr>
                <w:b/>
                <w:i/>
              </w:rPr>
              <w:t>21 quater.</w:t>
            </w:r>
            <w:r w:rsidRPr="00D44342">
              <w:tab/>
            </w:r>
            <w:r w:rsidRPr="00D44342">
              <w:rPr>
                <w:b/>
                <w:i/>
              </w:rPr>
              <w:t>sottolinea la necessità di istituire il progetto di interconnessione elettrica Great Sea Interconnector; sottolinea che non tollererà alcuna violazione del diritto del mare da parte di alcuno Stato;</w:t>
            </w:r>
          </w:p>
        </w:tc>
      </w:tr>
    </w:tbl>
    <w:p w14:paraId="2A5F96B6"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302587C7" w14:textId="77777777" w:rsidR="00DF724D" w:rsidRPr="00D44342" w:rsidRDefault="00DF724D" w:rsidP="00DF724D">
      <w:r w:rsidRPr="00D44342">
        <w:rPr>
          <w:rStyle w:val="HideTWBExt"/>
        </w:rPr>
        <w:t>&lt;/Amend&gt;</w:t>
      </w:r>
    </w:p>
    <w:p w14:paraId="60E2E522"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434</w:t>
      </w:r>
      <w:r w:rsidRPr="00D44342">
        <w:rPr>
          <w:rStyle w:val="HideTWBExt"/>
          <w:b w:val="0"/>
        </w:rPr>
        <w:t>&lt;/NumAm&gt;</w:t>
      </w:r>
    </w:p>
    <w:p w14:paraId="7B7D419C" w14:textId="77777777" w:rsidR="00DF724D" w:rsidRPr="00D44342" w:rsidRDefault="00DF724D" w:rsidP="00DF724D">
      <w:pPr>
        <w:pStyle w:val="NormalBold"/>
      </w:pPr>
      <w:r w:rsidRPr="00D44342">
        <w:rPr>
          <w:rStyle w:val="HideTWBExt"/>
          <w:b w:val="0"/>
        </w:rPr>
        <w:t>&lt;RepeatBlock-By&gt;&lt;Members&gt;</w:t>
      </w:r>
      <w:r w:rsidRPr="00D44342">
        <w:t>Geadis Geadi, Emmanouil Fragkos</w:t>
      </w:r>
      <w:r w:rsidRPr="00D44342">
        <w:rPr>
          <w:rStyle w:val="HideTWBExt"/>
          <w:b w:val="0"/>
        </w:rPr>
        <w:t>&lt;/Members&gt;</w:t>
      </w:r>
    </w:p>
    <w:p w14:paraId="0F4AEBF8" w14:textId="77777777" w:rsidR="00DF724D" w:rsidRPr="00D44342" w:rsidRDefault="00DF724D" w:rsidP="00DF724D">
      <w:pPr>
        <w:pStyle w:val="NormalBold"/>
      </w:pPr>
      <w:r w:rsidRPr="00D44342">
        <w:rPr>
          <w:rStyle w:val="HideTWBExt"/>
          <w:b w:val="0"/>
        </w:rPr>
        <w:t>&lt;/RepeatBlock-By&gt;</w:t>
      </w:r>
    </w:p>
    <w:p w14:paraId="484B4AF5"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0B8765E2" w14:textId="77777777" w:rsidR="00DF724D" w:rsidRPr="00D44342" w:rsidRDefault="00DF724D" w:rsidP="00DF724D">
      <w:pPr>
        <w:pStyle w:val="NormalBold"/>
      </w:pPr>
      <w:r w:rsidRPr="00D44342">
        <w:rPr>
          <w:rStyle w:val="HideTWBExt"/>
          <w:b w:val="0"/>
        </w:rPr>
        <w:t>&lt;Article&gt;</w:t>
      </w:r>
      <w:r w:rsidRPr="00D44342">
        <w:t>Paragrafo 21 quinquies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4489A162" w14:textId="77777777" w:rsidTr="00301803">
        <w:trPr>
          <w:trHeight w:hRule="exact" w:val="240"/>
          <w:jc w:val="center"/>
        </w:trPr>
        <w:tc>
          <w:tcPr>
            <w:tcW w:w="9752" w:type="dxa"/>
            <w:gridSpan w:val="2"/>
            <w:tcBorders>
              <w:top w:val="nil"/>
              <w:left w:val="nil"/>
              <w:bottom w:val="nil"/>
              <w:right w:val="nil"/>
            </w:tcBorders>
          </w:tcPr>
          <w:p w14:paraId="645C5083" w14:textId="77777777" w:rsidR="00DF724D" w:rsidRPr="00D44342" w:rsidRDefault="00DF724D" w:rsidP="00301803"/>
        </w:tc>
      </w:tr>
      <w:tr w:rsidR="00DF724D" w:rsidRPr="00D44342" w14:paraId="7BCCB04E" w14:textId="77777777" w:rsidTr="00301803">
        <w:trPr>
          <w:trHeight w:val="240"/>
          <w:jc w:val="center"/>
        </w:trPr>
        <w:tc>
          <w:tcPr>
            <w:tcW w:w="4876" w:type="dxa"/>
            <w:tcBorders>
              <w:top w:val="nil"/>
              <w:left w:val="nil"/>
              <w:bottom w:val="nil"/>
              <w:right w:val="nil"/>
            </w:tcBorders>
          </w:tcPr>
          <w:p w14:paraId="6F0106BD"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156C6E35" w14:textId="77777777" w:rsidR="00DF724D" w:rsidRPr="00D44342" w:rsidRDefault="00DF724D" w:rsidP="00301803">
            <w:pPr>
              <w:pStyle w:val="AmColumnHeading"/>
            </w:pPr>
            <w:r w:rsidRPr="00D44342">
              <w:t>Emendamento</w:t>
            </w:r>
          </w:p>
        </w:tc>
      </w:tr>
      <w:tr w:rsidR="00DF724D" w:rsidRPr="00D44342" w14:paraId="1C0F5378" w14:textId="77777777" w:rsidTr="00301803">
        <w:trPr>
          <w:jc w:val="center"/>
        </w:trPr>
        <w:tc>
          <w:tcPr>
            <w:tcW w:w="4876" w:type="dxa"/>
            <w:tcBorders>
              <w:top w:val="nil"/>
              <w:left w:val="nil"/>
              <w:bottom w:val="nil"/>
              <w:right w:val="nil"/>
            </w:tcBorders>
          </w:tcPr>
          <w:p w14:paraId="7694A45B" w14:textId="77777777" w:rsidR="00DF724D" w:rsidRPr="00D44342" w:rsidRDefault="00DF724D" w:rsidP="00301803">
            <w:pPr>
              <w:pStyle w:val="Normal6a"/>
            </w:pPr>
          </w:p>
        </w:tc>
        <w:tc>
          <w:tcPr>
            <w:tcW w:w="4876" w:type="dxa"/>
            <w:tcBorders>
              <w:top w:val="nil"/>
              <w:left w:val="nil"/>
              <w:bottom w:val="nil"/>
              <w:right w:val="nil"/>
            </w:tcBorders>
          </w:tcPr>
          <w:p w14:paraId="3F72395C" w14:textId="77777777" w:rsidR="00DF724D" w:rsidRPr="00D44342" w:rsidRDefault="00DF724D" w:rsidP="00301803">
            <w:pPr>
              <w:pStyle w:val="Normal6a"/>
            </w:pPr>
            <w:r w:rsidRPr="00D44342">
              <w:rPr>
                <w:b/>
                <w:i/>
              </w:rPr>
              <w:t>21 quinquies.</w:t>
            </w:r>
            <w:r w:rsidRPr="00D44342">
              <w:tab/>
            </w:r>
            <w:r w:rsidRPr="00D44342">
              <w:rPr>
                <w:b/>
                <w:i/>
              </w:rPr>
              <w:t>chiede l'immediata costruzione, senza ulteriori indugi, del gasdotto EastMed che collega Israele, Egitto, Cipro, Grecia e Italia con il resto dell'Europa; osserva che potrebbe anche essere collegato al corridoio energetico verticale che collega la Grecia con l'Ucraina attraverso la Bulgaria, la Romania e la Moldova;</w:t>
            </w:r>
          </w:p>
        </w:tc>
      </w:tr>
    </w:tbl>
    <w:p w14:paraId="1301DC4B"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496CD77A" w14:textId="77777777" w:rsidR="00DF724D" w:rsidRPr="00D44342" w:rsidRDefault="00DF724D" w:rsidP="00DF724D">
      <w:r w:rsidRPr="00D44342">
        <w:rPr>
          <w:rStyle w:val="HideTWBExt"/>
        </w:rPr>
        <w:t>&lt;/Amend&gt;</w:t>
      </w:r>
    </w:p>
    <w:p w14:paraId="789D7EE4"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435</w:t>
      </w:r>
      <w:r w:rsidRPr="00D44342">
        <w:rPr>
          <w:rStyle w:val="HideTWBExt"/>
          <w:b w:val="0"/>
        </w:rPr>
        <w:t>&lt;/NumAm&gt;</w:t>
      </w:r>
    </w:p>
    <w:p w14:paraId="4D19E498" w14:textId="77777777" w:rsidR="00DF724D" w:rsidRPr="00D44342" w:rsidRDefault="00DF724D" w:rsidP="00DF724D">
      <w:pPr>
        <w:pStyle w:val="NormalBold"/>
      </w:pPr>
      <w:r w:rsidRPr="00D44342">
        <w:rPr>
          <w:rStyle w:val="HideTWBExt"/>
          <w:b w:val="0"/>
        </w:rPr>
        <w:t>&lt;RepeatBlock-By&gt;&lt;Members&gt;</w:t>
      </w:r>
      <w:r w:rsidRPr="00D44342">
        <w:t>Massimiliano Salini</w:t>
      </w:r>
      <w:r w:rsidRPr="00D44342">
        <w:rPr>
          <w:rStyle w:val="HideTWBExt"/>
          <w:b w:val="0"/>
        </w:rPr>
        <w:t>&lt;/Members&gt;</w:t>
      </w:r>
    </w:p>
    <w:p w14:paraId="7563671E" w14:textId="77777777" w:rsidR="00DF724D" w:rsidRPr="00D44342" w:rsidRDefault="00DF724D" w:rsidP="00DF724D">
      <w:pPr>
        <w:pStyle w:val="NormalBold"/>
      </w:pPr>
      <w:r w:rsidRPr="00D44342">
        <w:rPr>
          <w:rStyle w:val="HideTWBExt"/>
          <w:b w:val="0"/>
        </w:rPr>
        <w:t>&lt;/RepeatBlock-By&gt;</w:t>
      </w:r>
    </w:p>
    <w:p w14:paraId="0177EA2E"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705F98FC" w14:textId="77777777" w:rsidR="00DF724D" w:rsidRPr="00D44342" w:rsidRDefault="00DF724D" w:rsidP="00DF724D">
      <w:pPr>
        <w:pStyle w:val="NormalBold"/>
      </w:pPr>
      <w:r w:rsidRPr="00D44342">
        <w:rPr>
          <w:rStyle w:val="HideTWBExt"/>
          <w:b w:val="0"/>
        </w:rPr>
        <w:t>&lt;Article&gt;</w:t>
      </w:r>
      <w:r w:rsidRPr="00D44342">
        <w:t>Paragrafo 21 quinquies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3B2379DA" w14:textId="77777777" w:rsidTr="00301803">
        <w:trPr>
          <w:trHeight w:hRule="exact" w:val="240"/>
          <w:jc w:val="center"/>
        </w:trPr>
        <w:tc>
          <w:tcPr>
            <w:tcW w:w="9752" w:type="dxa"/>
            <w:gridSpan w:val="2"/>
            <w:tcBorders>
              <w:top w:val="nil"/>
              <w:left w:val="nil"/>
              <w:bottom w:val="nil"/>
              <w:right w:val="nil"/>
            </w:tcBorders>
          </w:tcPr>
          <w:p w14:paraId="1E7CF72F" w14:textId="77777777" w:rsidR="00DF724D" w:rsidRPr="00D44342" w:rsidRDefault="00DF724D" w:rsidP="00301803"/>
        </w:tc>
      </w:tr>
      <w:tr w:rsidR="00DF724D" w:rsidRPr="00D44342" w14:paraId="0D3D042B" w14:textId="77777777" w:rsidTr="00301803">
        <w:trPr>
          <w:trHeight w:val="240"/>
          <w:jc w:val="center"/>
        </w:trPr>
        <w:tc>
          <w:tcPr>
            <w:tcW w:w="4876" w:type="dxa"/>
            <w:tcBorders>
              <w:top w:val="nil"/>
              <w:left w:val="nil"/>
              <w:bottom w:val="nil"/>
              <w:right w:val="nil"/>
            </w:tcBorders>
          </w:tcPr>
          <w:p w14:paraId="5B066760"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1FB8BD25" w14:textId="77777777" w:rsidR="00DF724D" w:rsidRPr="00D44342" w:rsidRDefault="00DF724D" w:rsidP="00301803">
            <w:pPr>
              <w:pStyle w:val="AmColumnHeading"/>
            </w:pPr>
            <w:r w:rsidRPr="00D44342">
              <w:t>Emendamento</w:t>
            </w:r>
          </w:p>
        </w:tc>
      </w:tr>
      <w:tr w:rsidR="00DF724D" w:rsidRPr="00D44342" w14:paraId="33A077C9" w14:textId="77777777" w:rsidTr="00301803">
        <w:trPr>
          <w:jc w:val="center"/>
        </w:trPr>
        <w:tc>
          <w:tcPr>
            <w:tcW w:w="4876" w:type="dxa"/>
            <w:tcBorders>
              <w:top w:val="nil"/>
              <w:left w:val="nil"/>
              <w:bottom w:val="nil"/>
              <w:right w:val="nil"/>
            </w:tcBorders>
          </w:tcPr>
          <w:p w14:paraId="78D5A349" w14:textId="77777777" w:rsidR="00DF724D" w:rsidRPr="00D44342" w:rsidRDefault="00DF724D" w:rsidP="00301803">
            <w:pPr>
              <w:pStyle w:val="Normal6a"/>
            </w:pPr>
          </w:p>
        </w:tc>
        <w:tc>
          <w:tcPr>
            <w:tcW w:w="4876" w:type="dxa"/>
            <w:tcBorders>
              <w:top w:val="nil"/>
              <w:left w:val="nil"/>
              <w:bottom w:val="nil"/>
              <w:right w:val="nil"/>
            </w:tcBorders>
          </w:tcPr>
          <w:p w14:paraId="36E6142B" w14:textId="77777777" w:rsidR="00DF724D" w:rsidRPr="00D44342" w:rsidRDefault="00DF724D" w:rsidP="00301803">
            <w:pPr>
              <w:pStyle w:val="Normal6a"/>
            </w:pPr>
            <w:r w:rsidRPr="00D44342">
              <w:rPr>
                <w:b/>
                <w:i/>
              </w:rPr>
              <w:t>21 quinquies.</w:t>
            </w:r>
            <w:r w:rsidRPr="00D44342">
              <w:tab/>
            </w:r>
            <w:r w:rsidRPr="00D44342">
              <w:rPr>
                <w:b/>
                <w:i/>
              </w:rPr>
              <w:t>ritiene che la trasformazione digitale in corso offra molte opportunità per costruire e sviluppare opportunità commerciali e culturali tra l'Europa e il resto del Mediterraneo;</w:t>
            </w:r>
          </w:p>
        </w:tc>
      </w:tr>
    </w:tbl>
    <w:p w14:paraId="2E201C68"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20EE9913" w14:textId="77777777" w:rsidR="00DF724D" w:rsidRPr="00D44342" w:rsidRDefault="00DF724D" w:rsidP="00DF724D">
      <w:r w:rsidRPr="00D44342">
        <w:rPr>
          <w:rStyle w:val="HideTWBExt"/>
        </w:rPr>
        <w:t>&lt;/Amend&gt;</w:t>
      </w:r>
    </w:p>
    <w:p w14:paraId="6D463FFF"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436</w:t>
      </w:r>
      <w:r w:rsidRPr="00D44342">
        <w:rPr>
          <w:rStyle w:val="HideTWBExt"/>
          <w:b w:val="0"/>
        </w:rPr>
        <w:t>&lt;/NumAm&gt;</w:t>
      </w:r>
    </w:p>
    <w:p w14:paraId="3B11FB0B" w14:textId="77777777" w:rsidR="00DF724D" w:rsidRPr="00D44342" w:rsidRDefault="00DF724D" w:rsidP="00DF724D">
      <w:pPr>
        <w:pStyle w:val="NormalBold"/>
      </w:pPr>
      <w:r w:rsidRPr="00D44342">
        <w:rPr>
          <w:rStyle w:val="HideTWBExt"/>
          <w:b w:val="0"/>
        </w:rPr>
        <w:t>&lt;RepeatBlock-By&gt;&lt;Members&gt;</w:t>
      </w:r>
      <w:r w:rsidRPr="00D44342">
        <w:t>Massimiliano Salini</w:t>
      </w:r>
      <w:r w:rsidRPr="00D44342">
        <w:rPr>
          <w:rStyle w:val="HideTWBExt"/>
          <w:b w:val="0"/>
        </w:rPr>
        <w:t>&lt;/Members&gt;</w:t>
      </w:r>
    </w:p>
    <w:p w14:paraId="3BD8B3EE" w14:textId="77777777" w:rsidR="00DF724D" w:rsidRPr="00D44342" w:rsidRDefault="00DF724D" w:rsidP="00DF724D">
      <w:pPr>
        <w:pStyle w:val="NormalBold"/>
      </w:pPr>
      <w:r w:rsidRPr="00D44342">
        <w:rPr>
          <w:rStyle w:val="HideTWBExt"/>
          <w:b w:val="0"/>
        </w:rPr>
        <w:t>&lt;/RepeatBlock-By&gt;</w:t>
      </w:r>
    </w:p>
    <w:p w14:paraId="037B90A0"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3667F177" w14:textId="77777777" w:rsidR="00DF724D" w:rsidRPr="00D44342" w:rsidRDefault="00DF724D" w:rsidP="00DF724D">
      <w:pPr>
        <w:pStyle w:val="NormalBold"/>
      </w:pPr>
      <w:r w:rsidRPr="00D44342">
        <w:rPr>
          <w:rStyle w:val="HideTWBExt"/>
          <w:b w:val="0"/>
        </w:rPr>
        <w:t>&lt;Article&gt;</w:t>
      </w:r>
      <w:r w:rsidRPr="00D44342">
        <w:t>Paragrafo 21 sexies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430C5A80" w14:textId="77777777" w:rsidTr="00301803">
        <w:trPr>
          <w:trHeight w:hRule="exact" w:val="240"/>
          <w:jc w:val="center"/>
        </w:trPr>
        <w:tc>
          <w:tcPr>
            <w:tcW w:w="9752" w:type="dxa"/>
            <w:gridSpan w:val="2"/>
            <w:tcBorders>
              <w:top w:val="nil"/>
              <w:left w:val="nil"/>
              <w:bottom w:val="nil"/>
              <w:right w:val="nil"/>
            </w:tcBorders>
          </w:tcPr>
          <w:p w14:paraId="4CA72391" w14:textId="77777777" w:rsidR="00DF724D" w:rsidRPr="00D44342" w:rsidRDefault="00DF724D" w:rsidP="00301803"/>
        </w:tc>
      </w:tr>
      <w:tr w:rsidR="00DF724D" w:rsidRPr="00D44342" w14:paraId="41D47DBB" w14:textId="77777777" w:rsidTr="00301803">
        <w:trPr>
          <w:trHeight w:val="240"/>
          <w:jc w:val="center"/>
        </w:trPr>
        <w:tc>
          <w:tcPr>
            <w:tcW w:w="4876" w:type="dxa"/>
            <w:tcBorders>
              <w:top w:val="nil"/>
              <w:left w:val="nil"/>
              <w:bottom w:val="nil"/>
              <w:right w:val="nil"/>
            </w:tcBorders>
          </w:tcPr>
          <w:p w14:paraId="4BF8BEC2"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0BB05A6" w14:textId="77777777" w:rsidR="00DF724D" w:rsidRPr="00D44342" w:rsidRDefault="00DF724D" w:rsidP="00301803">
            <w:pPr>
              <w:pStyle w:val="AmColumnHeading"/>
            </w:pPr>
            <w:r w:rsidRPr="00D44342">
              <w:t>Emendamento</w:t>
            </w:r>
          </w:p>
        </w:tc>
      </w:tr>
      <w:tr w:rsidR="00DF724D" w:rsidRPr="00D44342" w14:paraId="492BC707" w14:textId="77777777" w:rsidTr="00301803">
        <w:trPr>
          <w:jc w:val="center"/>
        </w:trPr>
        <w:tc>
          <w:tcPr>
            <w:tcW w:w="4876" w:type="dxa"/>
            <w:tcBorders>
              <w:top w:val="nil"/>
              <w:left w:val="nil"/>
              <w:bottom w:val="nil"/>
              <w:right w:val="nil"/>
            </w:tcBorders>
          </w:tcPr>
          <w:p w14:paraId="0FE85344" w14:textId="77777777" w:rsidR="00DF724D" w:rsidRPr="00D44342" w:rsidRDefault="00DF724D" w:rsidP="00301803">
            <w:pPr>
              <w:pStyle w:val="Normal6a"/>
            </w:pPr>
          </w:p>
        </w:tc>
        <w:tc>
          <w:tcPr>
            <w:tcW w:w="4876" w:type="dxa"/>
            <w:tcBorders>
              <w:top w:val="nil"/>
              <w:left w:val="nil"/>
              <w:bottom w:val="nil"/>
              <w:right w:val="nil"/>
            </w:tcBorders>
          </w:tcPr>
          <w:p w14:paraId="5ECF137F" w14:textId="77777777" w:rsidR="00DF724D" w:rsidRPr="00D44342" w:rsidRDefault="00DF724D" w:rsidP="00301803">
            <w:pPr>
              <w:pStyle w:val="Normal6a"/>
            </w:pPr>
            <w:r w:rsidRPr="00D44342">
              <w:rPr>
                <w:b/>
                <w:i/>
              </w:rPr>
              <w:t>21 sexies.</w:t>
            </w:r>
            <w:r w:rsidRPr="00D44342">
              <w:tab/>
            </w:r>
            <w:r w:rsidRPr="00D44342">
              <w:rPr>
                <w:b/>
                <w:i/>
              </w:rPr>
              <w:t>ritiene che la modernizzazione e l'espansione delle infrastrutture digitali, comprese le reti fisse e mobili in tutta la regione mediterranea, costituiscano una condizione necessaria per sbloccare opportunità di maggiore integrazione e crescita economica guidata dalla digitalizzazione;</w:t>
            </w:r>
          </w:p>
        </w:tc>
      </w:tr>
    </w:tbl>
    <w:p w14:paraId="2F7F33DB"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3DF52A02" w14:textId="77777777" w:rsidR="00DF724D" w:rsidRPr="00D44342" w:rsidRDefault="00DF724D" w:rsidP="00DF724D">
      <w:r w:rsidRPr="00D44342">
        <w:rPr>
          <w:rStyle w:val="HideTWBExt"/>
        </w:rPr>
        <w:t>&lt;/Amend&gt;</w:t>
      </w:r>
    </w:p>
    <w:p w14:paraId="66F933E3"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437</w:t>
      </w:r>
      <w:r w:rsidRPr="00D44342">
        <w:rPr>
          <w:rStyle w:val="HideTWBExt"/>
          <w:b w:val="0"/>
        </w:rPr>
        <w:t>&lt;/NumAm&gt;</w:t>
      </w:r>
    </w:p>
    <w:p w14:paraId="01488873" w14:textId="77777777" w:rsidR="00DF724D" w:rsidRPr="00D44342" w:rsidRDefault="00DF724D" w:rsidP="00DF724D">
      <w:pPr>
        <w:pStyle w:val="NormalBold"/>
      </w:pPr>
      <w:r w:rsidRPr="00D44342">
        <w:rPr>
          <w:rStyle w:val="HideTWBExt"/>
          <w:b w:val="0"/>
        </w:rPr>
        <w:t>&lt;RepeatBlock-By&gt;&lt;Members&gt;</w:t>
      </w:r>
      <w:r w:rsidRPr="00D44342">
        <w:t>Massimiliano Salini</w:t>
      </w:r>
      <w:r w:rsidRPr="00D44342">
        <w:rPr>
          <w:rStyle w:val="HideTWBExt"/>
          <w:b w:val="0"/>
        </w:rPr>
        <w:t>&lt;/Members&gt;</w:t>
      </w:r>
    </w:p>
    <w:p w14:paraId="56A7565A" w14:textId="77777777" w:rsidR="00DF724D" w:rsidRPr="00D44342" w:rsidRDefault="00DF724D" w:rsidP="00DF724D">
      <w:pPr>
        <w:pStyle w:val="NormalBold"/>
      </w:pPr>
      <w:r w:rsidRPr="00D44342">
        <w:rPr>
          <w:rStyle w:val="HideTWBExt"/>
          <w:b w:val="0"/>
        </w:rPr>
        <w:t>&lt;/RepeatBlock-By&gt;</w:t>
      </w:r>
    </w:p>
    <w:p w14:paraId="6CA8ABD6"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1DD520B0" w14:textId="77777777" w:rsidR="00DF724D" w:rsidRPr="00D44342" w:rsidRDefault="00DF724D" w:rsidP="00DF724D">
      <w:pPr>
        <w:pStyle w:val="NormalBold"/>
      </w:pPr>
      <w:r w:rsidRPr="00D44342">
        <w:rPr>
          <w:rStyle w:val="HideTWBExt"/>
          <w:b w:val="0"/>
        </w:rPr>
        <w:t>&lt;Article&gt;</w:t>
      </w:r>
      <w:r w:rsidRPr="00D44342">
        <w:t>Paragrafo 21 septies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C3EA259" w14:textId="77777777" w:rsidTr="00301803">
        <w:trPr>
          <w:trHeight w:hRule="exact" w:val="240"/>
          <w:jc w:val="center"/>
        </w:trPr>
        <w:tc>
          <w:tcPr>
            <w:tcW w:w="9752" w:type="dxa"/>
            <w:gridSpan w:val="2"/>
            <w:tcBorders>
              <w:top w:val="nil"/>
              <w:left w:val="nil"/>
              <w:bottom w:val="nil"/>
              <w:right w:val="nil"/>
            </w:tcBorders>
          </w:tcPr>
          <w:p w14:paraId="1453C1CD" w14:textId="77777777" w:rsidR="00DF724D" w:rsidRPr="00D44342" w:rsidRDefault="00DF724D" w:rsidP="00301803"/>
        </w:tc>
      </w:tr>
      <w:tr w:rsidR="00DF724D" w:rsidRPr="00D44342" w14:paraId="70BDD4F4" w14:textId="77777777" w:rsidTr="00301803">
        <w:trPr>
          <w:trHeight w:val="240"/>
          <w:jc w:val="center"/>
        </w:trPr>
        <w:tc>
          <w:tcPr>
            <w:tcW w:w="4876" w:type="dxa"/>
            <w:tcBorders>
              <w:top w:val="nil"/>
              <w:left w:val="nil"/>
              <w:bottom w:val="nil"/>
              <w:right w:val="nil"/>
            </w:tcBorders>
          </w:tcPr>
          <w:p w14:paraId="39E7181C"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7194B3AD" w14:textId="77777777" w:rsidR="00DF724D" w:rsidRPr="00D44342" w:rsidRDefault="00DF724D" w:rsidP="00301803">
            <w:pPr>
              <w:pStyle w:val="AmColumnHeading"/>
            </w:pPr>
            <w:r w:rsidRPr="00D44342">
              <w:t>Emendamento</w:t>
            </w:r>
          </w:p>
        </w:tc>
      </w:tr>
      <w:tr w:rsidR="00DF724D" w:rsidRPr="00D44342" w14:paraId="5A910393" w14:textId="77777777" w:rsidTr="00301803">
        <w:trPr>
          <w:jc w:val="center"/>
        </w:trPr>
        <w:tc>
          <w:tcPr>
            <w:tcW w:w="4876" w:type="dxa"/>
            <w:tcBorders>
              <w:top w:val="nil"/>
              <w:left w:val="nil"/>
              <w:bottom w:val="nil"/>
              <w:right w:val="nil"/>
            </w:tcBorders>
          </w:tcPr>
          <w:p w14:paraId="3D9F7E11" w14:textId="77777777" w:rsidR="00DF724D" w:rsidRPr="00D44342" w:rsidRDefault="00DF724D" w:rsidP="00301803">
            <w:pPr>
              <w:pStyle w:val="Normal6a"/>
            </w:pPr>
          </w:p>
        </w:tc>
        <w:tc>
          <w:tcPr>
            <w:tcW w:w="4876" w:type="dxa"/>
            <w:tcBorders>
              <w:top w:val="nil"/>
              <w:left w:val="nil"/>
              <w:bottom w:val="nil"/>
              <w:right w:val="nil"/>
            </w:tcBorders>
          </w:tcPr>
          <w:p w14:paraId="2AB41B88" w14:textId="77777777" w:rsidR="00DF724D" w:rsidRPr="00D44342" w:rsidRDefault="00DF724D" w:rsidP="00301803">
            <w:pPr>
              <w:pStyle w:val="Normal6a"/>
            </w:pPr>
            <w:r w:rsidRPr="00D44342">
              <w:rPr>
                <w:b/>
                <w:i/>
              </w:rPr>
              <w:t>21 septies.</w:t>
            </w:r>
            <w:r w:rsidRPr="00D44342">
              <w:tab/>
            </w:r>
            <w:r w:rsidRPr="00D44342">
              <w:rPr>
                <w:b/>
                <w:i/>
              </w:rPr>
              <w:t>sostiene che, per promuovere il libero scambio in tutta la regione mediterranea, in particolare nel settore doganale, è necessario individuare norme comuni per le infrastrutture digitali e le piattaforme digitali interoperabili; sottolinea che ciò contribuirà altresì alla prosperità condivisa;</w:t>
            </w:r>
          </w:p>
        </w:tc>
      </w:tr>
    </w:tbl>
    <w:p w14:paraId="08431013"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0FCC4B13" w14:textId="77777777" w:rsidR="00DF724D" w:rsidRPr="00D44342" w:rsidRDefault="00DF724D" w:rsidP="00DF724D">
      <w:r w:rsidRPr="00D44342">
        <w:rPr>
          <w:rStyle w:val="HideTWBExt"/>
        </w:rPr>
        <w:t>&lt;/Amend&gt;</w:t>
      </w:r>
    </w:p>
    <w:p w14:paraId="019E41D9"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438</w:t>
      </w:r>
      <w:r w:rsidRPr="00D44342">
        <w:rPr>
          <w:rStyle w:val="HideTWBExt"/>
          <w:b w:val="0"/>
        </w:rPr>
        <w:t>&lt;/NumAm&gt;</w:t>
      </w:r>
    </w:p>
    <w:p w14:paraId="2F50C2E0" w14:textId="77777777" w:rsidR="00DF724D" w:rsidRPr="00D44342" w:rsidRDefault="00DF724D" w:rsidP="00DF724D">
      <w:pPr>
        <w:pStyle w:val="NormalBold"/>
      </w:pPr>
      <w:r w:rsidRPr="00D44342">
        <w:rPr>
          <w:rStyle w:val="HideTWBExt"/>
          <w:b w:val="0"/>
        </w:rPr>
        <w:t>&lt;RepeatBlock-By&gt;&lt;Members&gt;</w:t>
      </w:r>
      <w:r w:rsidRPr="00D44342">
        <w:t>Massimiliano Salini</w:t>
      </w:r>
      <w:r w:rsidRPr="00D44342">
        <w:rPr>
          <w:rStyle w:val="HideTWBExt"/>
          <w:b w:val="0"/>
        </w:rPr>
        <w:t>&lt;/Members&gt;</w:t>
      </w:r>
    </w:p>
    <w:p w14:paraId="4850E930" w14:textId="77777777" w:rsidR="00DF724D" w:rsidRPr="00D44342" w:rsidRDefault="00DF724D" w:rsidP="00DF724D">
      <w:pPr>
        <w:pStyle w:val="NormalBold"/>
      </w:pPr>
      <w:r w:rsidRPr="00D44342">
        <w:rPr>
          <w:rStyle w:val="HideTWBExt"/>
          <w:b w:val="0"/>
        </w:rPr>
        <w:t>&lt;/RepeatBlock-By&gt;</w:t>
      </w:r>
    </w:p>
    <w:p w14:paraId="630EA54C"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43E84873" w14:textId="77777777" w:rsidR="00DF724D" w:rsidRPr="00D44342" w:rsidRDefault="00DF724D" w:rsidP="00DF724D">
      <w:pPr>
        <w:pStyle w:val="NormalBold"/>
      </w:pPr>
      <w:r w:rsidRPr="00D44342">
        <w:rPr>
          <w:rStyle w:val="HideTWBExt"/>
          <w:b w:val="0"/>
        </w:rPr>
        <w:t>&lt;Article&gt;</w:t>
      </w:r>
      <w:r w:rsidRPr="00D44342">
        <w:t>Paragrafo 21 octies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71AA7439" w14:textId="77777777" w:rsidTr="00301803">
        <w:trPr>
          <w:trHeight w:hRule="exact" w:val="240"/>
          <w:jc w:val="center"/>
        </w:trPr>
        <w:tc>
          <w:tcPr>
            <w:tcW w:w="9752" w:type="dxa"/>
            <w:gridSpan w:val="2"/>
            <w:tcBorders>
              <w:top w:val="nil"/>
              <w:left w:val="nil"/>
              <w:bottom w:val="nil"/>
              <w:right w:val="nil"/>
            </w:tcBorders>
          </w:tcPr>
          <w:p w14:paraId="41303693" w14:textId="77777777" w:rsidR="00DF724D" w:rsidRPr="00D44342" w:rsidRDefault="00DF724D" w:rsidP="00301803"/>
        </w:tc>
      </w:tr>
      <w:tr w:rsidR="00DF724D" w:rsidRPr="00D44342" w14:paraId="2534F9E1" w14:textId="77777777" w:rsidTr="00301803">
        <w:trPr>
          <w:trHeight w:val="240"/>
          <w:jc w:val="center"/>
        </w:trPr>
        <w:tc>
          <w:tcPr>
            <w:tcW w:w="4876" w:type="dxa"/>
            <w:tcBorders>
              <w:top w:val="nil"/>
              <w:left w:val="nil"/>
              <w:bottom w:val="nil"/>
              <w:right w:val="nil"/>
            </w:tcBorders>
          </w:tcPr>
          <w:p w14:paraId="3339B235"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47766CB3" w14:textId="77777777" w:rsidR="00DF724D" w:rsidRPr="00D44342" w:rsidRDefault="00DF724D" w:rsidP="00301803">
            <w:pPr>
              <w:pStyle w:val="AmColumnHeading"/>
            </w:pPr>
            <w:r w:rsidRPr="00D44342">
              <w:t>Emendamento</w:t>
            </w:r>
          </w:p>
        </w:tc>
      </w:tr>
      <w:tr w:rsidR="00DF724D" w:rsidRPr="00D44342" w14:paraId="29C855F7" w14:textId="77777777" w:rsidTr="00301803">
        <w:trPr>
          <w:jc w:val="center"/>
        </w:trPr>
        <w:tc>
          <w:tcPr>
            <w:tcW w:w="4876" w:type="dxa"/>
            <w:tcBorders>
              <w:top w:val="nil"/>
              <w:left w:val="nil"/>
              <w:bottom w:val="nil"/>
              <w:right w:val="nil"/>
            </w:tcBorders>
          </w:tcPr>
          <w:p w14:paraId="7C62E0F6" w14:textId="77777777" w:rsidR="00DF724D" w:rsidRPr="00D44342" w:rsidRDefault="00DF724D" w:rsidP="00301803">
            <w:pPr>
              <w:pStyle w:val="Normal6a"/>
            </w:pPr>
          </w:p>
        </w:tc>
        <w:tc>
          <w:tcPr>
            <w:tcW w:w="4876" w:type="dxa"/>
            <w:tcBorders>
              <w:top w:val="nil"/>
              <w:left w:val="nil"/>
              <w:bottom w:val="nil"/>
              <w:right w:val="nil"/>
            </w:tcBorders>
          </w:tcPr>
          <w:p w14:paraId="785D2E5B" w14:textId="77777777" w:rsidR="00DF724D" w:rsidRPr="00D44342" w:rsidRDefault="00DF724D" w:rsidP="00301803">
            <w:pPr>
              <w:pStyle w:val="Normal6a"/>
            </w:pPr>
            <w:r w:rsidRPr="00D44342">
              <w:rPr>
                <w:b/>
                <w:i/>
              </w:rPr>
              <w:t>21 octies.</w:t>
            </w:r>
            <w:r w:rsidRPr="00D44342">
              <w:tab/>
            </w:r>
            <w:r w:rsidRPr="00D44342">
              <w:rPr>
                <w:b/>
                <w:i/>
              </w:rPr>
              <w:t>ritiene che lo sviluppo delle competenze digitali sia necessario per promuovere l'integrazione economica nella regione mediterranea;</w:t>
            </w:r>
          </w:p>
        </w:tc>
      </w:tr>
    </w:tbl>
    <w:p w14:paraId="0596B6C8"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01EEC62A" w14:textId="77777777" w:rsidR="00DF724D" w:rsidRPr="00D44342" w:rsidRDefault="00DF724D" w:rsidP="00DF724D">
      <w:r w:rsidRPr="00D44342">
        <w:rPr>
          <w:rStyle w:val="HideTWBExt"/>
        </w:rPr>
        <w:t>&lt;/Amend&gt;</w:t>
      </w:r>
    </w:p>
    <w:p w14:paraId="17EC4669"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439</w:t>
      </w:r>
      <w:r w:rsidRPr="00D44342">
        <w:rPr>
          <w:rStyle w:val="HideTWBExt"/>
          <w:b w:val="0"/>
        </w:rPr>
        <w:t>&lt;/NumAm&gt;</w:t>
      </w:r>
    </w:p>
    <w:p w14:paraId="5E55EEED" w14:textId="77777777" w:rsidR="00DF724D" w:rsidRPr="00D44342" w:rsidRDefault="00DF724D" w:rsidP="00DF724D">
      <w:pPr>
        <w:pStyle w:val="NormalBold"/>
      </w:pPr>
      <w:r w:rsidRPr="00D44342">
        <w:rPr>
          <w:rStyle w:val="HideTWBExt"/>
          <w:b w:val="0"/>
        </w:rPr>
        <w:t>&lt;RepeatBlock-By&gt;&lt;Members&gt;</w:t>
      </w:r>
      <w:r w:rsidRPr="00D44342">
        <w:t>Massimiliano Salini</w:t>
      </w:r>
      <w:r w:rsidRPr="00D44342">
        <w:rPr>
          <w:rStyle w:val="HideTWBExt"/>
          <w:b w:val="0"/>
        </w:rPr>
        <w:t>&lt;/Members&gt;</w:t>
      </w:r>
    </w:p>
    <w:p w14:paraId="21BBF090" w14:textId="77777777" w:rsidR="00DF724D" w:rsidRPr="00D44342" w:rsidRDefault="00DF724D" w:rsidP="00DF724D">
      <w:pPr>
        <w:pStyle w:val="NormalBold"/>
      </w:pPr>
      <w:r w:rsidRPr="00D44342">
        <w:rPr>
          <w:rStyle w:val="HideTWBExt"/>
          <w:b w:val="0"/>
        </w:rPr>
        <w:t>&lt;/RepeatBlock-By&gt;</w:t>
      </w:r>
    </w:p>
    <w:p w14:paraId="42087E75"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5AE8268B" w14:textId="77777777" w:rsidR="00DF724D" w:rsidRPr="00D44342" w:rsidRDefault="00DF724D" w:rsidP="00DF724D">
      <w:pPr>
        <w:pStyle w:val="NormalBold"/>
      </w:pPr>
      <w:r w:rsidRPr="00D44342">
        <w:rPr>
          <w:rStyle w:val="HideTWBExt"/>
          <w:b w:val="0"/>
        </w:rPr>
        <w:t>&lt;Article&gt;</w:t>
      </w:r>
      <w:r w:rsidRPr="00D44342">
        <w:t>Paragrafo 21 nonies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16F34498" w14:textId="77777777" w:rsidTr="00301803">
        <w:trPr>
          <w:trHeight w:hRule="exact" w:val="240"/>
          <w:jc w:val="center"/>
        </w:trPr>
        <w:tc>
          <w:tcPr>
            <w:tcW w:w="9752" w:type="dxa"/>
            <w:gridSpan w:val="2"/>
            <w:tcBorders>
              <w:top w:val="nil"/>
              <w:left w:val="nil"/>
              <w:bottom w:val="nil"/>
              <w:right w:val="nil"/>
            </w:tcBorders>
          </w:tcPr>
          <w:p w14:paraId="171B8CBF" w14:textId="77777777" w:rsidR="00DF724D" w:rsidRPr="00D44342" w:rsidRDefault="00DF724D" w:rsidP="00301803"/>
        </w:tc>
      </w:tr>
      <w:tr w:rsidR="00DF724D" w:rsidRPr="00D44342" w14:paraId="7E23A8B7" w14:textId="77777777" w:rsidTr="00301803">
        <w:trPr>
          <w:trHeight w:val="240"/>
          <w:jc w:val="center"/>
        </w:trPr>
        <w:tc>
          <w:tcPr>
            <w:tcW w:w="4876" w:type="dxa"/>
            <w:tcBorders>
              <w:top w:val="nil"/>
              <w:left w:val="nil"/>
              <w:bottom w:val="nil"/>
              <w:right w:val="nil"/>
            </w:tcBorders>
          </w:tcPr>
          <w:p w14:paraId="0D9B4075"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180475B0" w14:textId="77777777" w:rsidR="00DF724D" w:rsidRPr="00D44342" w:rsidRDefault="00DF724D" w:rsidP="00301803">
            <w:pPr>
              <w:pStyle w:val="AmColumnHeading"/>
            </w:pPr>
            <w:r w:rsidRPr="00D44342">
              <w:t>Emendamento</w:t>
            </w:r>
          </w:p>
        </w:tc>
      </w:tr>
      <w:tr w:rsidR="00DF724D" w:rsidRPr="00D44342" w14:paraId="61FBB87D" w14:textId="77777777" w:rsidTr="00301803">
        <w:trPr>
          <w:jc w:val="center"/>
        </w:trPr>
        <w:tc>
          <w:tcPr>
            <w:tcW w:w="4876" w:type="dxa"/>
            <w:tcBorders>
              <w:top w:val="nil"/>
              <w:left w:val="nil"/>
              <w:bottom w:val="nil"/>
              <w:right w:val="nil"/>
            </w:tcBorders>
          </w:tcPr>
          <w:p w14:paraId="390C7522" w14:textId="77777777" w:rsidR="00DF724D" w:rsidRPr="00D44342" w:rsidRDefault="00DF724D" w:rsidP="00301803">
            <w:pPr>
              <w:pStyle w:val="Normal6a"/>
            </w:pPr>
          </w:p>
        </w:tc>
        <w:tc>
          <w:tcPr>
            <w:tcW w:w="4876" w:type="dxa"/>
            <w:tcBorders>
              <w:top w:val="nil"/>
              <w:left w:val="nil"/>
              <w:bottom w:val="nil"/>
              <w:right w:val="nil"/>
            </w:tcBorders>
          </w:tcPr>
          <w:p w14:paraId="2DF66E8C" w14:textId="77777777" w:rsidR="00DF724D" w:rsidRPr="00D44342" w:rsidRDefault="00DF724D" w:rsidP="00301803">
            <w:pPr>
              <w:pStyle w:val="Normal6a"/>
            </w:pPr>
            <w:r w:rsidRPr="00D44342">
              <w:rPr>
                <w:b/>
                <w:i/>
              </w:rPr>
              <w:t>21 nonies.</w:t>
            </w:r>
            <w:r w:rsidRPr="00D44342">
              <w:tab/>
            </w:r>
            <w:r w:rsidRPr="00D44342">
              <w:rPr>
                <w:b/>
                <w:i/>
              </w:rPr>
              <w:t>condivide il parere secondo cui una maggiore collaborazione in materia di cibersicurezza nella regione mediterranea può contribuire a una migliore prevenzione degli incidenti informatici;</w:t>
            </w:r>
          </w:p>
        </w:tc>
      </w:tr>
    </w:tbl>
    <w:p w14:paraId="10E18621"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36E356FD" w14:textId="77777777" w:rsidR="00DF724D" w:rsidRPr="00D44342" w:rsidRDefault="00DF724D" w:rsidP="00DF724D">
      <w:r w:rsidRPr="00D44342">
        <w:rPr>
          <w:rStyle w:val="HideTWBExt"/>
        </w:rPr>
        <w:t>&lt;/Amend&gt;</w:t>
      </w:r>
    </w:p>
    <w:p w14:paraId="532FABE1"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440</w:t>
      </w:r>
      <w:r w:rsidRPr="00D44342">
        <w:rPr>
          <w:rStyle w:val="HideTWBExt"/>
          <w:b w:val="0"/>
        </w:rPr>
        <w:t>&lt;/NumAm&gt;</w:t>
      </w:r>
    </w:p>
    <w:p w14:paraId="66E1BB11" w14:textId="77777777" w:rsidR="00DF724D" w:rsidRPr="00D44342" w:rsidRDefault="00DF724D" w:rsidP="00DF724D">
      <w:pPr>
        <w:pStyle w:val="NormalBold"/>
      </w:pPr>
      <w:r w:rsidRPr="00D44342">
        <w:rPr>
          <w:rStyle w:val="HideTWBExt"/>
          <w:b w:val="0"/>
        </w:rPr>
        <w:t>&lt;RepeatBlock-By&gt;&lt;Members&gt;</w:t>
      </w:r>
      <w:r w:rsidRPr="00D44342">
        <w:t>Massimiliano Salini</w:t>
      </w:r>
      <w:r w:rsidRPr="00D44342">
        <w:rPr>
          <w:rStyle w:val="HideTWBExt"/>
          <w:b w:val="0"/>
        </w:rPr>
        <w:t>&lt;/Members&gt;</w:t>
      </w:r>
    </w:p>
    <w:p w14:paraId="7CD25D54" w14:textId="77777777" w:rsidR="00DF724D" w:rsidRPr="00D44342" w:rsidRDefault="00DF724D" w:rsidP="00DF724D">
      <w:pPr>
        <w:pStyle w:val="NormalBold"/>
      </w:pPr>
      <w:r w:rsidRPr="00D44342">
        <w:rPr>
          <w:rStyle w:val="HideTWBExt"/>
          <w:b w:val="0"/>
        </w:rPr>
        <w:t>&lt;/RepeatBlock-By&gt;</w:t>
      </w:r>
    </w:p>
    <w:p w14:paraId="2D535DC5"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72412AF3" w14:textId="77777777" w:rsidR="00DF724D" w:rsidRPr="00D44342" w:rsidRDefault="00DF724D" w:rsidP="00DF724D">
      <w:pPr>
        <w:pStyle w:val="NormalBold"/>
      </w:pPr>
      <w:r w:rsidRPr="00D44342">
        <w:rPr>
          <w:rStyle w:val="HideTWBExt"/>
          <w:b w:val="0"/>
        </w:rPr>
        <w:t>&lt;Article&gt;</w:t>
      </w:r>
      <w:r w:rsidRPr="00D44342">
        <w:t>Paragrafo 21 decies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78C41ECF" w14:textId="77777777" w:rsidTr="00301803">
        <w:trPr>
          <w:trHeight w:hRule="exact" w:val="240"/>
          <w:jc w:val="center"/>
        </w:trPr>
        <w:tc>
          <w:tcPr>
            <w:tcW w:w="9752" w:type="dxa"/>
            <w:gridSpan w:val="2"/>
            <w:tcBorders>
              <w:top w:val="nil"/>
              <w:left w:val="nil"/>
              <w:bottom w:val="nil"/>
              <w:right w:val="nil"/>
            </w:tcBorders>
          </w:tcPr>
          <w:p w14:paraId="4919AB0E" w14:textId="77777777" w:rsidR="00DF724D" w:rsidRPr="00D44342" w:rsidRDefault="00DF724D" w:rsidP="00301803"/>
        </w:tc>
      </w:tr>
      <w:tr w:rsidR="00DF724D" w:rsidRPr="00D44342" w14:paraId="79A55FD8" w14:textId="77777777" w:rsidTr="00301803">
        <w:trPr>
          <w:trHeight w:val="240"/>
          <w:jc w:val="center"/>
        </w:trPr>
        <w:tc>
          <w:tcPr>
            <w:tcW w:w="4876" w:type="dxa"/>
            <w:tcBorders>
              <w:top w:val="nil"/>
              <w:left w:val="nil"/>
              <w:bottom w:val="nil"/>
              <w:right w:val="nil"/>
            </w:tcBorders>
          </w:tcPr>
          <w:p w14:paraId="16DEEC87"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0124BE4E" w14:textId="77777777" w:rsidR="00DF724D" w:rsidRPr="00D44342" w:rsidRDefault="00DF724D" w:rsidP="00301803">
            <w:pPr>
              <w:pStyle w:val="AmColumnHeading"/>
            </w:pPr>
            <w:r w:rsidRPr="00D44342">
              <w:t>Emendamento</w:t>
            </w:r>
          </w:p>
        </w:tc>
      </w:tr>
      <w:tr w:rsidR="00DF724D" w:rsidRPr="00D44342" w14:paraId="329AADA6" w14:textId="77777777" w:rsidTr="00301803">
        <w:trPr>
          <w:jc w:val="center"/>
        </w:trPr>
        <w:tc>
          <w:tcPr>
            <w:tcW w:w="4876" w:type="dxa"/>
            <w:tcBorders>
              <w:top w:val="nil"/>
              <w:left w:val="nil"/>
              <w:bottom w:val="nil"/>
              <w:right w:val="nil"/>
            </w:tcBorders>
          </w:tcPr>
          <w:p w14:paraId="585AD36F" w14:textId="77777777" w:rsidR="00DF724D" w:rsidRPr="00D44342" w:rsidRDefault="00DF724D" w:rsidP="00301803">
            <w:pPr>
              <w:pStyle w:val="Normal6a"/>
            </w:pPr>
          </w:p>
        </w:tc>
        <w:tc>
          <w:tcPr>
            <w:tcW w:w="4876" w:type="dxa"/>
            <w:tcBorders>
              <w:top w:val="nil"/>
              <w:left w:val="nil"/>
              <w:bottom w:val="nil"/>
              <w:right w:val="nil"/>
            </w:tcBorders>
          </w:tcPr>
          <w:p w14:paraId="2F6E3958" w14:textId="77777777" w:rsidR="00DF724D" w:rsidRPr="00D44342" w:rsidRDefault="00DF724D" w:rsidP="00301803">
            <w:pPr>
              <w:pStyle w:val="Normal6a"/>
            </w:pPr>
            <w:r w:rsidRPr="00D44342">
              <w:rPr>
                <w:b/>
                <w:i/>
              </w:rPr>
              <w:t>21 decies.</w:t>
            </w:r>
            <w:r w:rsidRPr="00D44342">
              <w:tab/>
            </w:r>
            <w:r w:rsidRPr="00D44342">
              <w:rPr>
                <w:b/>
                <w:i/>
              </w:rPr>
              <w:t>sottolinea che i collegamenti di trasporto transalpini e i corridoi multimodali collegati ai porti mediterranei fungono da ponte strategico tra l'area mediterranea e il mercato interno europeo; sottolinea che il rafforzamento della loro resilienza e della continuità operativa, attraverso una pianificazione coordinata della manutenzione delle infrastrutture strategiche transfrontaliere, una maggiore interoperabilità ferroviaria e un'accelerazione degli investimenti lungo i corridoi TEN-T Mediterraneo e Reno-Alpi, è essenziale per prevenire strozzature logistiche e garantire catene di approvvigionamento più sicure, sostenibili ed efficienti tra la regione mediterranea e i mercati europei;</w:t>
            </w:r>
          </w:p>
        </w:tc>
      </w:tr>
    </w:tbl>
    <w:p w14:paraId="73049A7C"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12A77771" w14:textId="77777777" w:rsidR="00DF724D" w:rsidRPr="00D44342" w:rsidRDefault="00DF724D" w:rsidP="00DF724D">
      <w:r w:rsidRPr="00D44342">
        <w:rPr>
          <w:rStyle w:val="HideTWBExt"/>
        </w:rPr>
        <w:t>&lt;/Amend&gt;</w:t>
      </w:r>
    </w:p>
    <w:p w14:paraId="7F92C3BA"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441</w:t>
      </w:r>
      <w:r w:rsidRPr="00D44342">
        <w:rPr>
          <w:rStyle w:val="HideTWBExt"/>
          <w:b w:val="0"/>
        </w:rPr>
        <w:t>&lt;/NumAm&gt;</w:t>
      </w:r>
    </w:p>
    <w:p w14:paraId="3C6BB5E0" w14:textId="77777777" w:rsidR="00DF724D" w:rsidRPr="00D44342" w:rsidRDefault="00DF724D" w:rsidP="00DF724D">
      <w:pPr>
        <w:pStyle w:val="NormalBold"/>
      </w:pPr>
      <w:r w:rsidRPr="00D44342">
        <w:rPr>
          <w:rStyle w:val="HideTWBExt"/>
          <w:b w:val="0"/>
        </w:rPr>
        <w:t>&lt;RepeatBlock-By&gt;&lt;Members&gt;</w:t>
      </w:r>
      <w:r w:rsidRPr="00D44342">
        <w:t>Sebastian Tynkkynen</w:t>
      </w:r>
      <w:r w:rsidRPr="00D44342">
        <w:rPr>
          <w:rStyle w:val="HideTWBExt"/>
          <w:b w:val="0"/>
        </w:rPr>
        <w:t>&lt;/Members&gt;</w:t>
      </w:r>
    </w:p>
    <w:p w14:paraId="0B2D1D3B" w14:textId="77777777" w:rsidR="00DF724D" w:rsidRPr="00D44342" w:rsidRDefault="00DF724D" w:rsidP="00DF724D">
      <w:pPr>
        <w:pStyle w:val="NormalBold"/>
      </w:pPr>
      <w:r w:rsidRPr="00D44342">
        <w:rPr>
          <w:rStyle w:val="HideTWBExt"/>
          <w:b w:val="0"/>
        </w:rPr>
        <w:t>&lt;/RepeatBlock-By&gt;</w:t>
      </w:r>
    </w:p>
    <w:p w14:paraId="5CC72584"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5EF724EC" w14:textId="77777777" w:rsidR="00DF724D" w:rsidRPr="00D44342" w:rsidRDefault="00DF724D" w:rsidP="00DF724D">
      <w:pPr>
        <w:pStyle w:val="NormalBold"/>
      </w:pPr>
      <w:r w:rsidRPr="00D44342">
        <w:rPr>
          <w:rStyle w:val="HideTWBExt"/>
          <w:b w:val="0"/>
        </w:rPr>
        <w:t>&lt;Article&gt;</w:t>
      </w:r>
      <w:r w:rsidRPr="00D44342">
        <w:t>Titolo 5</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09B746CE" w14:textId="77777777" w:rsidTr="00301803">
        <w:trPr>
          <w:trHeight w:hRule="exact" w:val="240"/>
          <w:jc w:val="center"/>
        </w:trPr>
        <w:tc>
          <w:tcPr>
            <w:tcW w:w="9752" w:type="dxa"/>
            <w:gridSpan w:val="2"/>
            <w:tcBorders>
              <w:top w:val="nil"/>
              <w:left w:val="nil"/>
              <w:bottom w:val="nil"/>
              <w:right w:val="nil"/>
            </w:tcBorders>
          </w:tcPr>
          <w:p w14:paraId="4A50681F" w14:textId="77777777" w:rsidR="00DF724D" w:rsidRPr="00D44342" w:rsidRDefault="00DF724D" w:rsidP="00301803"/>
        </w:tc>
      </w:tr>
      <w:tr w:rsidR="00DF724D" w:rsidRPr="00D44342" w14:paraId="7B8AAE4B" w14:textId="77777777" w:rsidTr="00301803">
        <w:trPr>
          <w:trHeight w:val="240"/>
          <w:jc w:val="center"/>
        </w:trPr>
        <w:tc>
          <w:tcPr>
            <w:tcW w:w="4876" w:type="dxa"/>
            <w:tcBorders>
              <w:top w:val="nil"/>
              <w:left w:val="nil"/>
              <w:bottom w:val="nil"/>
              <w:right w:val="nil"/>
            </w:tcBorders>
          </w:tcPr>
          <w:p w14:paraId="572402A2"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1B85EABA" w14:textId="77777777" w:rsidR="00DF724D" w:rsidRPr="00D44342" w:rsidRDefault="00DF724D" w:rsidP="00301803">
            <w:pPr>
              <w:pStyle w:val="AmColumnHeading"/>
            </w:pPr>
            <w:r w:rsidRPr="00D44342">
              <w:t>Emendamento</w:t>
            </w:r>
          </w:p>
        </w:tc>
      </w:tr>
      <w:tr w:rsidR="00DF724D" w:rsidRPr="00D44342" w14:paraId="44AFF90A" w14:textId="77777777" w:rsidTr="00301803">
        <w:trPr>
          <w:jc w:val="center"/>
        </w:trPr>
        <w:tc>
          <w:tcPr>
            <w:tcW w:w="4876" w:type="dxa"/>
            <w:tcBorders>
              <w:top w:val="nil"/>
              <w:left w:val="nil"/>
              <w:bottom w:val="nil"/>
              <w:right w:val="nil"/>
            </w:tcBorders>
          </w:tcPr>
          <w:p w14:paraId="124D7374" w14:textId="77777777" w:rsidR="00DF724D" w:rsidRPr="00D44342" w:rsidRDefault="00DF724D" w:rsidP="00301803">
            <w:pPr>
              <w:pStyle w:val="Normal6a"/>
            </w:pPr>
            <w:r w:rsidRPr="00D44342">
              <w:t>Preparazione e gestione della migrazione</w:t>
            </w:r>
          </w:p>
        </w:tc>
        <w:tc>
          <w:tcPr>
            <w:tcW w:w="4876" w:type="dxa"/>
            <w:tcBorders>
              <w:top w:val="nil"/>
              <w:left w:val="nil"/>
              <w:bottom w:val="nil"/>
              <w:right w:val="nil"/>
            </w:tcBorders>
          </w:tcPr>
          <w:p w14:paraId="4052D486" w14:textId="77777777" w:rsidR="00DF724D" w:rsidRPr="00D44342" w:rsidRDefault="00DF724D" w:rsidP="00301803">
            <w:pPr>
              <w:pStyle w:val="Normal6a"/>
            </w:pPr>
            <w:r w:rsidRPr="00D44342">
              <w:t>Preparazione</w:t>
            </w:r>
            <w:r w:rsidRPr="00D44342">
              <w:rPr>
                <w:b/>
                <w:i/>
              </w:rPr>
              <w:t>, prevenzione della migrazione irregolare</w:t>
            </w:r>
            <w:r w:rsidRPr="00D44342">
              <w:t xml:space="preserve"> e gestione della migrazione</w:t>
            </w:r>
          </w:p>
        </w:tc>
      </w:tr>
    </w:tbl>
    <w:p w14:paraId="2DF1BEBD"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{FI}</w:t>
      </w:r>
      <w:r w:rsidRPr="00D44342">
        <w:t>fi</w:t>
      </w:r>
      <w:r w:rsidRPr="00D44342">
        <w:rPr>
          <w:rStyle w:val="HideTWBExt"/>
        </w:rPr>
        <w:t>&lt;/Original&gt;</w:t>
      </w:r>
    </w:p>
    <w:p w14:paraId="2E2F24CA" w14:textId="77777777" w:rsidR="00DF724D" w:rsidRPr="00D44342" w:rsidRDefault="00DF724D" w:rsidP="00DF724D">
      <w:r w:rsidRPr="00D44342">
        <w:rPr>
          <w:rStyle w:val="HideTWBExt"/>
        </w:rPr>
        <w:t>&lt;/Amend&gt;</w:t>
      </w:r>
    </w:p>
    <w:p w14:paraId="6FF4D232"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442</w:t>
      </w:r>
      <w:r w:rsidRPr="00D44342">
        <w:rPr>
          <w:rStyle w:val="HideTWBExt"/>
          <w:b w:val="0"/>
        </w:rPr>
        <w:t>&lt;/NumAm&gt;</w:t>
      </w:r>
    </w:p>
    <w:p w14:paraId="1E30B1E4" w14:textId="77777777" w:rsidR="00DF724D" w:rsidRPr="00D44342" w:rsidRDefault="00DF724D" w:rsidP="00DF724D">
      <w:pPr>
        <w:pStyle w:val="NormalBold"/>
      </w:pPr>
      <w:r w:rsidRPr="00D44342">
        <w:rPr>
          <w:rStyle w:val="HideTWBExt"/>
          <w:b w:val="0"/>
        </w:rPr>
        <w:t>&lt;RepeatBlock-By&gt;&lt;Members&gt;</w:t>
      </w:r>
      <w:r w:rsidRPr="00D44342">
        <w:t>Alberico Gambino, Ruggero Razza, Carlo Fidanza</w:t>
      </w:r>
      <w:r w:rsidRPr="00D44342">
        <w:rPr>
          <w:rStyle w:val="HideTWBExt"/>
          <w:b w:val="0"/>
        </w:rPr>
        <w:t>&lt;/Members&gt;</w:t>
      </w:r>
    </w:p>
    <w:p w14:paraId="4D2536B1" w14:textId="77777777" w:rsidR="00DF724D" w:rsidRPr="00D44342" w:rsidRDefault="00DF724D" w:rsidP="00DF724D">
      <w:pPr>
        <w:pStyle w:val="NormalBold"/>
      </w:pPr>
      <w:r w:rsidRPr="00D44342">
        <w:rPr>
          <w:rStyle w:val="HideTWBExt"/>
          <w:b w:val="0"/>
        </w:rPr>
        <w:t>&lt;/RepeatBlock-By&gt;</w:t>
      </w:r>
    </w:p>
    <w:p w14:paraId="27B00D5A"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27FD0280" w14:textId="77777777" w:rsidR="00DF724D" w:rsidRPr="00D44342" w:rsidRDefault="00DF724D" w:rsidP="00DF724D">
      <w:pPr>
        <w:pStyle w:val="NormalBold"/>
      </w:pPr>
      <w:r w:rsidRPr="00D44342">
        <w:rPr>
          <w:rStyle w:val="HideTWBExt"/>
          <w:b w:val="0"/>
        </w:rPr>
        <w:t>&lt;Article&gt;</w:t>
      </w:r>
      <w:r w:rsidRPr="00D44342">
        <w:t>Titolo 5</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058EB77" w14:textId="77777777" w:rsidTr="00301803">
        <w:trPr>
          <w:trHeight w:hRule="exact" w:val="240"/>
          <w:jc w:val="center"/>
        </w:trPr>
        <w:tc>
          <w:tcPr>
            <w:tcW w:w="9752" w:type="dxa"/>
            <w:gridSpan w:val="2"/>
            <w:tcBorders>
              <w:top w:val="nil"/>
              <w:left w:val="nil"/>
              <w:bottom w:val="nil"/>
              <w:right w:val="nil"/>
            </w:tcBorders>
          </w:tcPr>
          <w:p w14:paraId="3055A2F2" w14:textId="77777777" w:rsidR="00DF724D" w:rsidRPr="00D44342" w:rsidRDefault="00DF724D" w:rsidP="00301803"/>
        </w:tc>
      </w:tr>
      <w:tr w:rsidR="00DF724D" w:rsidRPr="00D44342" w14:paraId="5CA8791D" w14:textId="77777777" w:rsidTr="00301803">
        <w:trPr>
          <w:trHeight w:val="240"/>
          <w:jc w:val="center"/>
        </w:trPr>
        <w:tc>
          <w:tcPr>
            <w:tcW w:w="4876" w:type="dxa"/>
            <w:tcBorders>
              <w:top w:val="nil"/>
              <w:left w:val="nil"/>
              <w:bottom w:val="nil"/>
              <w:right w:val="nil"/>
            </w:tcBorders>
          </w:tcPr>
          <w:p w14:paraId="4E4E0DFE"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37BBA58" w14:textId="77777777" w:rsidR="00DF724D" w:rsidRPr="00D44342" w:rsidRDefault="00DF724D" w:rsidP="00301803">
            <w:pPr>
              <w:pStyle w:val="AmColumnHeading"/>
            </w:pPr>
            <w:r w:rsidRPr="00D44342">
              <w:t>Emendamento</w:t>
            </w:r>
          </w:p>
        </w:tc>
      </w:tr>
      <w:tr w:rsidR="00DF724D" w:rsidRPr="00D44342" w14:paraId="07C9F0C4" w14:textId="77777777" w:rsidTr="00301803">
        <w:trPr>
          <w:jc w:val="center"/>
        </w:trPr>
        <w:tc>
          <w:tcPr>
            <w:tcW w:w="4876" w:type="dxa"/>
            <w:tcBorders>
              <w:top w:val="nil"/>
              <w:left w:val="nil"/>
              <w:bottom w:val="nil"/>
              <w:right w:val="nil"/>
            </w:tcBorders>
          </w:tcPr>
          <w:p w14:paraId="463B41C0" w14:textId="77777777" w:rsidR="00DF724D" w:rsidRPr="00D44342" w:rsidRDefault="00DF724D" w:rsidP="00301803">
            <w:pPr>
              <w:pStyle w:val="Normal6a"/>
            </w:pPr>
            <w:r w:rsidRPr="00D44342">
              <w:t>Preparazione e gestione della migrazione</w:t>
            </w:r>
          </w:p>
        </w:tc>
        <w:tc>
          <w:tcPr>
            <w:tcW w:w="4876" w:type="dxa"/>
            <w:tcBorders>
              <w:top w:val="nil"/>
              <w:left w:val="nil"/>
              <w:bottom w:val="nil"/>
              <w:right w:val="nil"/>
            </w:tcBorders>
          </w:tcPr>
          <w:p w14:paraId="6A563206" w14:textId="77777777" w:rsidR="00DF724D" w:rsidRPr="00D44342" w:rsidRDefault="00DF724D" w:rsidP="00301803">
            <w:pPr>
              <w:pStyle w:val="Normal6a"/>
            </w:pPr>
            <w:r w:rsidRPr="00D44342">
              <w:rPr>
                <w:b/>
                <w:i/>
              </w:rPr>
              <w:t>Sicurezza,</w:t>
            </w:r>
            <w:r w:rsidRPr="00D44342">
              <w:t xml:space="preserve"> preparazione e gestione della migrazione</w:t>
            </w:r>
          </w:p>
        </w:tc>
      </w:tr>
    </w:tbl>
    <w:p w14:paraId="692647D9"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{IT}</w:t>
      </w:r>
      <w:r w:rsidRPr="00D44342">
        <w:t>it</w:t>
      </w:r>
      <w:r w:rsidRPr="00D44342">
        <w:rPr>
          <w:rStyle w:val="HideTWBExt"/>
        </w:rPr>
        <w:t>&lt;/Original&gt;</w:t>
      </w:r>
    </w:p>
    <w:p w14:paraId="7C9F35F5" w14:textId="77777777" w:rsidR="00DF724D" w:rsidRPr="00D44342" w:rsidRDefault="00DF724D" w:rsidP="00DF724D">
      <w:r w:rsidRPr="00D44342">
        <w:rPr>
          <w:rStyle w:val="HideTWBExt"/>
        </w:rPr>
        <w:t>&lt;/Amend&gt;</w:t>
      </w:r>
    </w:p>
    <w:p w14:paraId="68D3BAC6"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443</w:t>
      </w:r>
      <w:r w:rsidRPr="00D44342">
        <w:rPr>
          <w:rStyle w:val="HideTWBExt"/>
          <w:b w:val="0"/>
        </w:rPr>
        <w:t>&lt;/NumAm&gt;</w:t>
      </w:r>
    </w:p>
    <w:p w14:paraId="1DB129C1" w14:textId="77777777" w:rsidR="00DF724D" w:rsidRPr="00D44342" w:rsidRDefault="00DF724D" w:rsidP="00DF724D">
      <w:pPr>
        <w:pStyle w:val="NormalBold"/>
      </w:pPr>
      <w:r w:rsidRPr="00D44342">
        <w:rPr>
          <w:rStyle w:val="HideTWBExt"/>
          <w:b w:val="0"/>
        </w:rPr>
        <w:t>&lt;RepeatBlock-By&gt;&lt;Members&gt;</w:t>
      </w:r>
      <w:r w:rsidRPr="00D44342">
        <w:t>Francisco José Millán Mon</w:t>
      </w:r>
      <w:r w:rsidRPr="00D44342">
        <w:rPr>
          <w:rStyle w:val="HideTWBExt"/>
          <w:b w:val="0"/>
        </w:rPr>
        <w:t>&lt;/Members&gt;</w:t>
      </w:r>
    </w:p>
    <w:p w14:paraId="309B9334" w14:textId="77777777" w:rsidR="00DF724D" w:rsidRPr="00D44342" w:rsidRDefault="00DF724D" w:rsidP="00DF724D">
      <w:pPr>
        <w:pStyle w:val="NormalBold"/>
      </w:pPr>
      <w:r w:rsidRPr="00D44342">
        <w:rPr>
          <w:rStyle w:val="HideTWBExt"/>
          <w:b w:val="0"/>
        </w:rPr>
        <w:t>&lt;/RepeatBlock-By&gt;</w:t>
      </w:r>
    </w:p>
    <w:p w14:paraId="5B6AED4F"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301ECB1D" w14:textId="77777777" w:rsidR="00DF724D" w:rsidRPr="00D44342" w:rsidRDefault="00DF724D" w:rsidP="00DF724D">
      <w:pPr>
        <w:pStyle w:val="NormalBold"/>
      </w:pPr>
      <w:r w:rsidRPr="00D44342">
        <w:rPr>
          <w:rStyle w:val="HideTWBExt"/>
          <w:b w:val="0"/>
        </w:rPr>
        <w:t>&lt;Article&gt;</w:t>
      </w:r>
      <w:r w:rsidRPr="00D44342">
        <w:t>Titolo 5</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74885BED" w14:textId="77777777" w:rsidTr="00301803">
        <w:trPr>
          <w:trHeight w:hRule="exact" w:val="240"/>
          <w:jc w:val="center"/>
        </w:trPr>
        <w:tc>
          <w:tcPr>
            <w:tcW w:w="9752" w:type="dxa"/>
            <w:gridSpan w:val="2"/>
            <w:tcBorders>
              <w:top w:val="nil"/>
              <w:left w:val="nil"/>
              <w:bottom w:val="nil"/>
              <w:right w:val="nil"/>
            </w:tcBorders>
          </w:tcPr>
          <w:p w14:paraId="2862E217" w14:textId="77777777" w:rsidR="00DF724D" w:rsidRPr="00D44342" w:rsidRDefault="00DF724D" w:rsidP="00301803"/>
        </w:tc>
      </w:tr>
      <w:tr w:rsidR="00DF724D" w:rsidRPr="00D44342" w14:paraId="7C103EAA" w14:textId="77777777" w:rsidTr="00301803">
        <w:trPr>
          <w:trHeight w:val="240"/>
          <w:jc w:val="center"/>
        </w:trPr>
        <w:tc>
          <w:tcPr>
            <w:tcW w:w="4876" w:type="dxa"/>
            <w:tcBorders>
              <w:top w:val="nil"/>
              <w:left w:val="nil"/>
              <w:bottom w:val="nil"/>
              <w:right w:val="nil"/>
            </w:tcBorders>
          </w:tcPr>
          <w:p w14:paraId="2E3B8F8E"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3DFF0930" w14:textId="77777777" w:rsidR="00DF724D" w:rsidRPr="00D44342" w:rsidRDefault="00DF724D" w:rsidP="00301803">
            <w:pPr>
              <w:pStyle w:val="AmColumnHeading"/>
            </w:pPr>
            <w:r w:rsidRPr="00D44342">
              <w:t>Emendamento</w:t>
            </w:r>
          </w:p>
        </w:tc>
      </w:tr>
      <w:tr w:rsidR="00DF724D" w:rsidRPr="00D44342" w14:paraId="78B08534" w14:textId="77777777" w:rsidTr="00301803">
        <w:trPr>
          <w:jc w:val="center"/>
        </w:trPr>
        <w:tc>
          <w:tcPr>
            <w:tcW w:w="4876" w:type="dxa"/>
            <w:tcBorders>
              <w:top w:val="nil"/>
              <w:left w:val="nil"/>
              <w:bottom w:val="nil"/>
              <w:right w:val="nil"/>
            </w:tcBorders>
          </w:tcPr>
          <w:p w14:paraId="164103DC" w14:textId="77777777" w:rsidR="00DF724D" w:rsidRPr="00D44342" w:rsidRDefault="00DF724D" w:rsidP="00301803">
            <w:pPr>
              <w:pStyle w:val="Normal6a"/>
            </w:pPr>
            <w:r w:rsidRPr="00D44342">
              <w:t>Preparazione e gestione della migrazione</w:t>
            </w:r>
          </w:p>
        </w:tc>
        <w:tc>
          <w:tcPr>
            <w:tcW w:w="4876" w:type="dxa"/>
            <w:tcBorders>
              <w:top w:val="nil"/>
              <w:left w:val="nil"/>
              <w:bottom w:val="nil"/>
              <w:right w:val="nil"/>
            </w:tcBorders>
          </w:tcPr>
          <w:p w14:paraId="573DCB63" w14:textId="77777777" w:rsidR="00DF724D" w:rsidRPr="00D44342" w:rsidRDefault="00DF724D" w:rsidP="00301803">
            <w:pPr>
              <w:pStyle w:val="Normal6a"/>
            </w:pPr>
            <w:r w:rsidRPr="00D44342">
              <w:rPr>
                <w:b/>
                <w:i/>
              </w:rPr>
              <w:t xml:space="preserve">Sicurezza, </w:t>
            </w:r>
            <w:r w:rsidRPr="00D44342">
              <w:t>preparazione e gestione della migrazione</w:t>
            </w:r>
          </w:p>
        </w:tc>
      </w:tr>
    </w:tbl>
    <w:p w14:paraId="26F31FD7"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{ES}</w:t>
      </w:r>
      <w:r w:rsidRPr="00D44342">
        <w:t>es</w:t>
      </w:r>
      <w:r w:rsidRPr="00D44342">
        <w:rPr>
          <w:rStyle w:val="HideTWBExt"/>
        </w:rPr>
        <w:t>&lt;/Original&gt;</w:t>
      </w:r>
    </w:p>
    <w:p w14:paraId="58195000" w14:textId="77777777" w:rsidR="00DF724D" w:rsidRPr="00D44342" w:rsidRDefault="00DF724D" w:rsidP="00DF724D">
      <w:r w:rsidRPr="00D44342">
        <w:rPr>
          <w:rStyle w:val="HideTWBExt"/>
        </w:rPr>
        <w:t>&lt;/Amend&gt;</w:t>
      </w:r>
    </w:p>
    <w:p w14:paraId="6A5C0E4F"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444</w:t>
      </w:r>
      <w:r w:rsidRPr="00D44342">
        <w:rPr>
          <w:rStyle w:val="HideTWBExt"/>
          <w:b w:val="0"/>
        </w:rPr>
        <w:t>&lt;/NumAm&gt;</w:t>
      </w:r>
    </w:p>
    <w:p w14:paraId="689DED0D" w14:textId="77777777" w:rsidR="00DF724D" w:rsidRPr="00D44342" w:rsidRDefault="00DF724D" w:rsidP="00DF724D">
      <w:pPr>
        <w:pStyle w:val="NormalBold"/>
      </w:pPr>
      <w:r w:rsidRPr="00D44342">
        <w:rPr>
          <w:rStyle w:val="HideTWBExt"/>
          <w:b w:val="0"/>
        </w:rPr>
        <w:t>&lt;RepeatBlock-By&gt;&lt;Members&gt;</w:t>
      </w:r>
      <w:r w:rsidRPr="00D44342">
        <w:t>Nicola Zingaretti, Nacho Sánchez Amor, Yannis Maniatis, Elio Di Rupo, Marco Tarquinio, Matjaž Nemec, Marta Temido, Costas Mavrides</w:t>
      </w:r>
      <w:r w:rsidRPr="00D44342">
        <w:rPr>
          <w:rStyle w:val="HideTWBExt"/>
          <w:b w:val="0"/>
        </w:rPr>
        <w:t>&lt;/Members&gt;</w:t>
      </w:r>
    </w:p>
    <w:p w14:paraId="0D9BEB56" w14:textId="77777777" w:rsidR="00DF724D" w:rsidRPr="00D44342" w:rsidRDefault="00DF724D" w:rsidP="00DF724D">
      <w:pPr>
        <w:pStyle w:val="NormalBold"/>
      </w:pPr>
      <w:r w:rsidRPr="00D44342">
        <w:rPr>
          <w:rStyle w:val="HideTWBExt"/>
          <w:b w:val="0"/>
        </w:rPr>
        <w:t>&lt;/RepeatBlock-By&gt;</w:t>
      </w:r>
    </w:p>
    <w:p w14:paraId="319FED07"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5F54F484" w14:textId="77777777" w:rsidR="00DF724D" w:rsidRPr="00D44342" w:rsidRDefault="00DF724D" w:rsidP="00DF724D">
      <w:pPr>
        <w:pStyle w:val="NormalBold"/>
      </w:pPr>
      <w:r w:rsidRPr="00D44342">
        <w:rPr>
          <w:rStyle w:val="HideTWBExt"/>
          <w:b w:val="0"/>
        </w:rPr>
        <w:t>&lt;Article&gt;</w:t>
      </w:r>
      <w:r w:rsidRPr="00D44342">
        <w:t>Paragrafo 21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E5870AC" w14:textId="77777777" w:rsidTr="00301803">
        <w:trPr>
          <w:trHeight w:hRule="exact" w:val="240"/>
          <w:jc w:val="center"/>
        </w:trPr>
        <w:tc>
          <w:tcPr>
            <w:tcW w:w="9752" w:type="dxa"/>
            <w:gridSpan w:val="2"/>
            <w:tcBorders>
              <w:top w:val="nil"/>
              <w:left w:val="nil"/>
              <w:bottom w:val="nil"/>
              <w:right w:val="nil"/>
            </w:tcBorders>
          </w:tcPr>
          <w:p w14:paraId="59355706" w14:textId="77777777" w:rsidR="00DF724D" w:rsidRPr="00D44342" w:rsidRDefault="00DF724D" w:rsidP="00301803"/>
        </w:tc>
      </w:tr>
      <w:tr w:rsidR="00DF724D" w:rsidRPr="00D44342" w14:paraId="7F4B552A" w14:textId="77777777" w:rsidTr="00301803">
        <w:trPr>
          <w:trHeight w:val="240"/>
          <w:jc w:val="center"/>
        </w:trPr>
        <w:tc>
          <w:tcPr>
            <w:tcW w:w="4876" w:type="dxa"/>
            <w:tcBorders>
              <w:top w:val="nil"/>
              <w:left w:val="nil"/>
              <w:bottom w:val="nil"/>
              <w:right w:val="nil"/>
            </w:tcBorders>
          </w:tcPr>
          <w:p w14:paraId="51E75B1D"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339F3F47" w14:textId="77777777" w:rsidR="00DF724D" w:rsidRPr="00D44342" w:rsidRDefault="00DF724D" w:rsidP="00301803">
            <w:pPr>
              <w:pStyle w:val="AmColumnHeading"/>
            </w:pPr>
            <w:r w:rsidRPr="00D44342">
              <w:t>Emendamento</w:t>
            </w:r>
          </w:p>
        </w:tc>
      </w:tr>
      <w:tr w:rsidR="00DF724D" w:rsidRPr="00D44342" w14:paraId="7B119F9C" w14:textId="77777777" w:rsidTr="00301803">
        <w:trPr>
          <w:jc w:val="center"/>
        </w:trPr>
        <w:tc>
          <w:tcPr>
            <w:tcW w:w="4876" w:type="dxa"/>
            <w:tcBorders>
              <w:top w:val="nil"/>
              <w:left w:val="nil"/>
              <w:bottom w:val="nil"/>
              <w:right w:val="nil"/>
            </w:tcBorders>
          </w:tcPr>
          <w:p w14:paraId="080F2C50" w14:textId="77777777" w:rsidR="00DF724D" w:rsidRPr="00D44342" w:rsidRDefault="00DF724D" w:rsidP="00301803">
            <w:pPr>
              <w:pStyle w:val="Normal6a"/>
            </w:pPr>
          </w:p>
        </w:tc>
        <w:tc>
          <w:tcPr>
            <w:tcW w:w="4876" w:type="dxa"/>
            <w:tcBorders>
              <w:top w:val="nil"/>
              <w:left w:val="nil"/>
              <w:bottom w:val="nil"/>
              <w:right w:val="nil"/>
            </w:tcBorders>
          </w:tcPr>
          <w:p w14:paraId="4923BCDF" w14:textId="77777777" w:rsidR="00DF724D" w:rsidRPr="00D44342" w:rsidRDefault="00DF724D" w:rsidP="00301803">
            <w:pPr>
              <w:pStyle w:val="Normal6a"/>
            </w:pPr>
            <w:r w:rsidRPr="00D44342">
              <w:rPr>
                <w:b/>
                <w:i/>
              </w:rPr>
              <w:t>21 bis.</w:t>
            </w:r>
            <w:r w:rsidRPr="00D44342">
              <w:tab/>
            </w:r>
            <w:r w:rsidRPr="00D44342">
              <w:rPr>
                <w:b/>
                <w:i/>
              </w:rPr>
              <w:t>accoglie con favore la creazione della stazione regionale di lotta aerea contro gli incendi di Cipro (CRAFS), che può fungere da esempio per iniziative regionali più approfondite;</w:t>
            </w:r>
          </w:p>
        </w:tc>
      </w:tr>
    </w:tbl>
    <w:p w14:paraId="6E251363"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1F65B693" w14:textId="77777777" w:rsidR="00DF724D" w:rsidRPr="00D44342" w:rsidRDefault="00DF724D" w:rsidP="00DF724D">
      <w:r w:rsidRPr="00D44342">
        <w:rPr>
          <w:rStyle w:val="HideTWBExt"/>
        </w:rPr>
        <w:t>&lt;/Amend&gt;</w:t>
      </w:r>
    </w:p>
    <w:p w14:paraId="687589F2"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445</w:t>
      </w:r>
      <w:r w:rsidRPr="00D44342">
        <w:rPr>
          <w:rStyle w:val="HideTWBExt"/>
          <w:b w:val="0"/>
        </w:rPr>
        <w:t>&lt;/NumAm&gt;</w:t>
      </w:r>
    </w:p>
    <w:p w14:paraId="0039FD5B" w14:textId="77777777" w:rsidR="00DF724D" w:rsidRPr="00D44342" w:rsidRDefault="00DF724D" w:rsidP="00DF724D">
      <w:pPr>
        <w:pStyle w:val="NormalBold"/>
      </w:pPr>
      <w:r w:rsidRPr="00D44342">
        <w:rPr>
          <w:rStyle w:val="HideTWBExt"/>
          <w:b w:val="0"/>
        </w:rPr>
        <w:t>&lt;RepeatBlock-By&gt;&lt;Members&gt;</w:t>
      </w:r>
      <w:r w:rsidRPr="00D44342">
        <w:t>Cristian Terheş</w:t>
      </w:r>
      <w:r w:rsidRPr="00D44342">
        <w:rPr>
          <w:rStyle w:val="HideTWBExt"/>
          <w:b w:val="0"/>
        </w:rPr>
        <w:t>&lt;/Members&gt;</w:t>
      </w:r>
    </w:p>
    <w:p w14:paraId="4BB949E0" w14:textId="77777777" w:rsidR="00DF724D" w:rsidRPr="00D44342" w:rsidRDefault="00DF724D" w:rsidP="00DF724D">
      <w:pPr>
        <w:pStyle w:val="NormalBold"/>
      </w:pPr>
      <w:r w:rsidRPr="00D44342">
        <w:rPr>
          <w:rStyle w:val="HideTWBExt"/>
          <w:b w:val="0"/>
        </w:rPr>
        <w:t>&lt;/RepeatBlock-By&gt;</w:t>
      </w:r>
    </w:p>
    <w:p w14:paraId="1E53EA99"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145BB7BE" w14:textId="77777777" w:rsidR="00DF724D" w:rsidRPr="00D44342" w:rsidRDefault="00DF724D" w:rsidP="00DF724D">
      <w:pPr>
        <w:pStyle w:val="NormalBold"/>
      </w:pPr>
      <w:r w:rsidRPr="00D44342">
        <w:rPr>
          <w:rStyle w:val="HideTWBExt"/>
          <w:b w:val="0"/>
        </w:rPr>
        <w:t>&lt;Article&gt;</w:t>
      </w:r>
      <w:r w:rsidRPr="00D44342">
        <w:t>Paragrafo 22</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5044D079" w14:textId="77777777" w:rsidTr="00301803">
        <w:trPr>
          <w:trHeight w:hRule="exact" w:val="240"/>
          <w:jc w:val="center"/>
        </w:trPr>
        <w:tc>
          <w:tcPr>
            <w:tcW w:w="9752" w:type="dxa"/>
            <w:gridSpan w:val="2"/>
            <w:tcBorders>
              <w:top w:val="nil"/>
              <w:left w:val="nil"/>
              <w:bottom w:val="nil"/>
              <w:right w:val="nil"/>
            </w:tcBorders>
          </w:tcPr>
          <w:p w14:paraId="1DA4A46E" w14:textId="77777777" w:rsidR="00DF724D" w:rsidRPr="00D44342" w:rsidRDefault="00DF724D" w:rsidP="00301803"/>
        </w:tc>
      </w:tr>
      <w:tr w:rsidR="00DF724D" w:rsidRPr="00D44342" w14:paraId="33631025" w14:textId="77777777" w:rsidTr="00301803">
        <w:trPr>
          <w:trHeight w:val="240"/>
          <w:jc w:val="center"/>
        </w:trPr>
        <w:tc>
          <w:tcPr>
            <w:tcW w:w="4876" w:type="dxa"/>
            <w:tcBorders>
              <w:top w:val="nil"/>
              <w:left w:val="nil"/>
              <w:bottom w:val="nil"/>
              <w:right w:val="nil"/>
            </w:tcBorders>
          </w:tcPr>
          <w:p w14:paraId="7AFE9ADA"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1487A8CA" w14:textId="77777777" w:rsidR="00DF724D" w:rsidRPr="00D44342" w:rsidRDefault="00DF724D" w:rsidP="00301803">
            <w:pPr>
              <w:pStyle w:val="AmColumnHeading"/>
            </w:pPr>
            <w:r w:rsidRPr="00D44342">
              <w:t>Emendamento</w:t>
            </w:r>
          </w:p>
        </w:tc>
      </w:tr>
      <w:tr w:rsidR="00DF724D" w:rsidRPr="00D44342" w14:paraId="55EC0956" w14:textId="77777777" w:rsidTr="00301803">
        <w:trPr>
          <w:jc w:val="center"/>
        </w:trPr>
        <w:tc>
          <w:tcPr>
            <w:tcW w:w="4876" w:type="dxa"/>
            <w:tcBorders>
              <w:top w:val="nil"/>
              <w:left w:val="nil"/>
              <w:bottom w:val="nil"/>
              <w:right w:val="nil"/>
            </w:tcBorders>
          </w:tcPr>
          <w:p w14:paraId="7A6F2F35" w14:textId="77777777" w:rsidR="00DF724D" w:rsidRPr="00D44342" w:rsidRDefault="00DF724D" w:rsidP="00301803">
            <w:pPr>
              <w:pStyle w:val="Normal6a"/>
            </w:pPr>
            <w:r w:rsidRPr="00D44342">
              <w:t>22.</w:t>
            </w:r>
            <w:r w:rsidRPr="00D44342">
              <w:tab/>
              <w:t>sottolinea il fatto che il patto rappresenta un'opportunità per progredire verso uno spazio euromediterraneo della mobilità in modo nuovo e trasversale, sostenendo i risultati conseguiti nei settori della cooperazione economica, delle start-up, delle piccole e medie imprese, dei giovani, degli studenti e della cooperazione accademica e scientifica;</w:t>
            </w:r>
          </w:p>
        </w:tc>
        <w:tc>
          <w:tcPr>
            <w:tcW w:w="4876" w:type="dxa"/>
            <w:tcBorders>
              <w:top w:val="nil"/>
              <w:left w:val="nil"/>
              <w:bottom w:val="nil"/>
              <w:right w:val="nil"/>
            </w:tcBorders>
          </w:tcPr>
          <w:p w14:paraId="1673074E" w14:textId="77777777" w:rsidR="00DF724D" w:rsidRPr="00D44342" w:rsidRDefault="00DF724D" w:rsidP="00301803">
            <w:pPr>
              <w:pStyle w:val="Normal6a"/>
            </w:pPr>
            <w:r w:rsidRPr="00D44342">
              <w:t>22.</w:t>
            </w:r>
            <w:r w:rsidRPr="00D44342">
              <w:tab/>
              <w:t xml:space="preserve">sottolinea il fatto che il patto rappresenta un'opportunità per progredire verso uno spazio euromediterraneo della mobilità in modo nuovo e trasversale, sostenendo i risultati conseguiti nei settori della cooperazione economica, delle start-up, delle piccole e medie imprese, dei giovani, degli studenti e della cooperazione accademica e scientifica; </w:t>
            </w:r>
            <w:r w:rsidRPr="00D44342">
              <w:rPr>
                <w:b/>
                <w:i/>
              </w:rPr>
              <w:t>sottolinea, tuttavia, che l'assistenza finanziaria, i partenariati per la mobilità o altre forme di sostegno dell'UE ai paesi partner dovrebbero essere subordinati a un'efficace cooperazione nella prevenzione e nella riduzione della migrazione illegale/irregolare, compresa la gestione delle frontiere, la lotta contro le reti di traffico e di tratta di migranti, nonché la riammissione e il rimpatrio dei migranti illegali/irregolari;</w:t>
            </w:r>
          </w:p>
        </w:tc>
      </w:tr>
    </w:tbl>
    <w:p w14:paraId="5B2F0574"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35F10B7B" w14:textId="77777777" w:rsidR="00DF724D" w:rsidRPr="00D44342" w:rsidRDefault="00DF724D" w:rsidP="00DF724D">
      <w:r w:rsidRPr="00D44342">
        <w:rPr>
          <w:rStyle w:val="HideTWBExt"/>
        </w:rPr>
        <w:t>&lt;/Amend&gt;</w:t>
      </w:r>
    </w:p>
    <w:p w14:paraId="093DDB73"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446</w:t>
      </w:r>
      <w:r w:rsidRPr="00D44342">
        <w:rPr>
          <w:rStyle w:val="HideTWBExt"/>
          <w:b w:val="0"/>
        </w:rPr>
        <w:t>&lt;/NumAm&gt;</w:t>
      </w:r>
    </w:p>
    <w:p w14:paraId="25187A82" w14:textId="77777777" w:rsidR="00DF724D" w:rsidRPr="00D44342" w:rsidRDefault="00DF724D" w:rsidP="00DF724D">
      <w:pPr>
        <w:pStyle w:val="NormalBold"/>
      </w:pPr>
      <w:r w:rsidRPr="00D44342">
        <w:rPr>
          <w:rStyle w:val="HideTWBExt"/>
          <w:b w:val="0"/>
        </w:rPr>
        <w:t>&lt;RepeatBlock-By&gt;&lt;Members&gt;</w:t>
      </w:r>
      <w:r w:rsidRPr="00D44342">
        <w:t>Massimiliano Salini</w:t>
      </w:r>
      <w:r w:rsidRPr="00D44342">
        <w:rPr>
          <w:rStyle w:val="HideTWBExt"/>
          <w:b w:val="0"/>
        </w:rPr>
        <w:t>&lt;/Members&gt;</w:t>
      </w:r>
    </w:p>
    <w:p w14:paraId="37209BC1" w14:textId="77777777" w:rsidR="00DF724D" w:rsidRPr="00D44342" w:rsidRDefault="00DF724D" w:rsidP="00DF724D">
      <w:pPr>
        <w:pStyle w:val="NormalBold"/>
      </w:pPr>
      <w:r w:rsidRPr="00D44342">
        <w:rPr>
          <w:rStyle w:val="HideTWBExt"/>
          <w:b w:val="0"/>
        </w:rPr>
        <w:t>&lt;/RepeatBlock-By&gt;</w:t>
      </w:r>
    </w:p>
    <w:p w14:paraId="7903FC5F"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28F5D0BC" w14:textId="77777777" w:rsidR="00DF724D" w:rsidRPr="00D44342" w:rsidRDefault="00DF724D" w:rsidP="00DF724D">
      <w:pPr>
        <w:pStyle w:val="NormalBold"/>
      </w:pPr>
      <w:r w:rsidRPr="00D44342">
        <w:rPr>
          <w:rStyle w:val="HideTWBExt"/>
          <w:b w:val="0"/>
        </w:rPr>
        <w:t>&lt;Article&gt;</w:t>
      </w:r>
      <w:r w:rsidRPr="00D44342">
        <w:t>Paragrafo 22</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5EFB4199" w14:textId="77777777" w:rsidTr="00301803">
        <w:trPr>
          <w:trHeight w:hRule="exact" w:val="240"/>
          <w:jc w:val="center"/>
        </w:trPr>
        <w:tc>
          <w:tcPr>
            <w:tcW w:w="9752" w:type="dxa"/>
            <w:gridSpan w:val="2"/>
            <w:tcBorders>
              <w:top w:val="nil"/>
              <w:left w:val="nil"/>
              <w:bottom w:val="nil"/>
              <w:right w:val="nil"/>
            </w:tcBorders>
          </w:tcPr>
          <w:p w14:paraId="79557876" w14:textId="77777777" w:rsidR="00DF724D" w:rsidRPr="00D44342" w:rsidRDefault="00DF724D" w:rsidP="00301803"/>
        </w:tc>
      </w:tr>
      <w:tr w:rsidR="00DF724D" w:rsidRPr="00D44342" w14:paraId="583BA3EE" w14:textId="77777777" w:rsidTr="00301803">
        <w:trPr>
          <w:trHeight w:val="240"/>
          <w:jc w:val="center"/>
        </w:trPr>
        <w:tc>
          <w:tcPr>
            <w:tcW w:w="4876" w:type="dxa"/>
            <w:tcBorders>
              <w:top w:val="nil"/>
              <w:left w:val="nil"/>
              <w:bottom w:val="nil"/>
              <w:right w:val="nil"/>
            </w:tcBorders>
          </w:tcPr>
          <w:p w14:paraId="681078CD"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5AF731BA" w14:textId="77777777" w:rsidR="00DF724D" w:rsidRPr="00D44342" w:rsidRDefault="00DF724D" w:rsidP="00301803">
            <w:pPr>
              <w:pStyle w:val="AmColumnHeading"/>
            </w:pPr>
            <w:r w:rsidRPr="00D44342">
              <w:t>Emendamento</w:t>
            </w:r>
          </w:p>
        </w:tc>
      </w:tr>
      <w:tr w:rsidR="00DF724D" w:rsidRPr="00D44342" w14:paraId="5857538B" w14:textId="77777777" w:rsidTr="00301803">
        <w:trPr>
          <w:jc w:val="center"/>
        </w:trPr>
        <w:tc>
          <w:tcPr>
            <w:tcW w:w="4876" w:type="dxa"/>
            <w:tcBorders>
              <w:top w:val="nil"/>
              <w:left w:val="nil"/>
              <w:bottom w:val="nil"/>
              <w:right w:val="nil"/>
            </w:tcBorders>
          </w:tcPr>
          <w:p w14:paraId="030CC8DE" w14:textId="77777777" w:rsidR="00DF724D" w:rsidRPr="00D44342" w:rsidRDefault="00DF724D" w:rsidP="00301803">
            <w:pPr>
              <w:pStyle w:val="Normal6a"/>
            </w:pPr>
            <w:r w:rsidRPr="00D44342">
              <w:t>22.</w:t>
            </w:r>
            <w:r w:rsidRPr="00D44342">
              <w:tab/>
              <w:t>sottolinea il fatto che il patto rappresenta un'opportunità per progredire verso uno spazio euromediterraneo della mobilità in modo nuovo e trasversale, sostenendo i risultati conseguiti nei settori della cooperazione economica, delle start-up, delle piccole e medie imprese, dei giovani, degli studenti e della cooperazione accademica e scientifica;</w:t>
            </w:r>
          </w:p>
        </w:tc>
        <w:tc>
          <w:tcPr>
            <w:tcW w:w="4876" w:type="dxa"/>
            <w:tcBorders>
              <w:top w:val="nil"/>
              <w:left w:val="nil"/>
              <w:bottom w:val="nil"/>
              <w:right w:val="nil"/>
            </w:tcBorders>
          </w:tcPr>
          <w:p w14:paraId="1C82933D" w14:textId="77777777" w:rsidR="00DF724D" w:rsidRPr="00D44342" w:rsidRDefault="00DF724D" w:rsidP="00301803">
            <w:pPr>
              <w:pStyle w:val="Normal6a"/>
            </w:pPr>
            <w:r w:rsidRPr="00D44342">
              <w:t>22.</w:t>
            </w:r>
            <w:r w:rsidRPr="00D44342">
              <w:tab/>
              <w:t>sottolinea il fatto che il patto rappresenta un'opportunità per progredire verso uno spazio euromediterraneo della mobilità in modo nuovo e trasversale, sostenendo i risultati conseguiti nei settori della cooperazione economica, delle start-up, delle piccole e medie imprese, dei giovani, degli studenti e della cooperazione accademica e scientifica</w:t>
            </w:r>
            <w:r w:rsidRPr="00D44342">
              <w:rPr>
                <w:b/>
                <w:i/>
              </w:rPr>
              <w:t>, attraverso una maggiore cooperazione con i partner e le organizzazioni pertinenti che rappresentano tali settori</w:t>
            </w:r>
            <w:r w:rsidRPr="00D44342">
              <w:t xml:space="preserve">; </w:t>
            </w:r>
            <w:r w:rsidRPr="00D44342">
              <w:rPr>
                <w:b/>
                <w:i/>
              </w:rPr>
              <w:t>ritiene che ciò contribuirà alla resilienza e alla sicurezza della regione mediterranea; chiede di agevolare il riconoscimento reciproco delle qualifiche e delle certificazioni professionali tra il Mediterraneo settentrionale e meridionale;</w:t>
            </w:r>
          </w:p>
        </w:tc>
      </w:tr>
    </w:tbl>
    <w:p w14:paraId="292CD7CF"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385FF1A6" w14:textId="77777777" w:rsidR="00DF724D" w:rsidRPr="00D44342" w:rsidRDefault="00DF724D" w:rsidP="00DF724D">
      <w:r w:rsidRPr="00D44342">
        <w:rPr>
          <w:rStyle w:val="HideTWBExt"/>
        </w:rPr>
        <w:t>&lt;/Amend&gt;</w:t>
      </w:r>
    </w:p>
    <w:p w14:paraId="3B317E08"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447</w:t>
      </w:r>
      <w:r w:rsidRPr="00D44342">
        <w:rPr>
          <w:rStyle w:val="HideTWBExt"/>
          <w:b w:val="0"/>
        </w:rPr>
        <w:t>&lt;/NumAm&gt;</w:t>
      </w:r>
    </w:p>
    <w:p w14:paraId="74BCD597" w14:textId="77777777" w:rsidR="00DF724D" w:rsidRPr="00D44342" w:rsidRDefault="00DF724D" w:rsidP="00DF724D">
      <w:pPr>
        <w:pStyle w:val="NormalBold"/>
      </w:pPr>
      <w:r w:rsidRPr="00D44342">
        <w:rPr>
          <w:rStyle w:val="HideTWBExt"/>
          <w:b w:val="0"/>
        </w:rPr>
        <w:t>&lt;RepeatBlock-By&gt;&lt;Members&gt;</w:t>
      </w:r>
      <w:r w:rsidRPr="00D44342">
        <w:t>Loucas Fourlas</w:t>
      </w:r>
      <w:r w:rsidRPr="00D44342">
        <w:rPr>
          <w:rStyle w:val="HideTWBExt"/>
          <w:b w:val="0"/>
        </w:rPr>
        <w:t>&lt;/Members&gt;</w:t>
      </w:r>
    </w:p>
    <w:p w14:paraId="0B5AF626" w14:textId="77777777" w:rsidR="00DF724D" w:rsidRPr="00D44342" w:rsidRDefault="00DF724D" w:rsidP="00DF724D">
      <w:pPr>
        <w:pStyle w:val="NormalBold"/>
      </w:pPr>
      <w:r w:rsidRPr="00D44342">
        <w:rPr>
          <w:rStyle w:val="HideTWBExt"/>
          <w:b w:val="0"/>
        </w:rPr>
        <w:t>&lt;/RepeatBlock-By&gt;</w:t>
      </w:r>
    </w:p>
    <w:p w14:paraId="3BA1BFAF"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47437909" w14:textId="77777777" w:rsidR="00DF724D" w:rsidRPr="00D44342" w:rsidRDefault="00DF724D" w:rsidP="00DF724D">
      <w:pPr>
        <w:pStyle w:val="NormalBold"/>
      </w:pPr>
      <w:r w:rsidRPr="00D44342">
        <w:rPr>
          <w:rStyle w:val="HideTWBExt"/>
          <w:b w:val="0"/>
        </w:rPr>
        <w:t>&lt;Article&gt;</w:t>
      </w:r>
      <w:r w:rsidRPr="00D44342">
        <w:t>Paragrafo 22</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16EF4247" w14:textId="77777777" w:rsidTr="00301803">
        <w:trPr>
          <w:trHeight w:hRule="exact" w:val="240"/>
          <w:jc w:val="center"/>
        </w:trPr>
        <w:tc>
          <w:tcPr>
            <w:tcW w:w="9752" w:type="dxa"/>
            <w:gridSpan w:val="2"/>
            <w:tcBorders>
              <w:top w:val="nil"/>
              <w:left w:val="nil"/>
              <w:bottom w:val="nil"/>
              <w:right w:val="nil"/>
            </w:tcBorders>
          </w:tcPr>
          <w:p w14:paraId="02872DA8" w14:textId="77777777" w:rsidR="00DF724D" w:rsidRPr="00D44342" w:rsidRDefault="00DF724D" w:rsidP="00301803"/>
        </w:tc>
      </w:tr>
      <w:tr w:rsidR="00DF724D" w:rsidRPr="00D44342" w14:paraId="31400B3C" w14:textId="77777777" w:rsidTr="00301803">
        <w:trPr>
          <w:trHeight w:val="240"/>
          <w:jc w:val="center"/>
        </w:trPr>
        <w:tc>
          <w:tcPr>
            <w:tcW w:w="4876" w:type="dxa"/>
            <w:tcBorders>
              <w:top w:val="nil"/>
              <w:left w:val="nil"/>
              <w:bottom w:val="nil"/>
              <w:right w:val="nil"/>
            </w:tcBorders>
          </w:tcPr>
          <w:p w14:paraId="73CE52C4"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4D4A2A27" w14:textId="77777777" w:rsidR="00DF724D" w:rsidRPr="00D44342" w:rsidRDefault="00DF724D" w:rsidP="00301803">
            <w:pPr>
              <w:pStyle w:val="AmColumnHeading"/>
            </w:pPr>
            <w:r w:rsidRPr="00D44342">
              <w:t>Emendamento</w:t>
            </w:r>
          </w:p>
        </w:tc>
      </w:tr>
      <w:tr w:rsidR="00DF724D" w:rsidRPr="00D44342" w14:paraId="771DAE7F" w14:textId="77777777" w:rsidTr="00301803">
        <w:trPr>
          <w:jc w:val="center"/>
        </w:trPr>
        <w:tc>
          <w:tcPr>
            <w:tcW w:w="4876" w:type="dxa"/>
            <w:tcBorders>
              <w:top w:val="nil"/>
              <w:left w:val="nil"/>
              <w:bottom w:val="nil"/>
              <w:right w:val="nil"/>
            </w:tcBorders>
          </w:tcPr>
          <w:p w14:paraId="00FBDA50" w14:textId="77777777" w:rsidR="00DF724D" w:rsidRPr="00D44342" w:rsidRDefault="00DF724D" w:rsidP="00301803">
            <w:pPr>
              <w:pStyle w:val="Normal6a"/>
            </w:pPr>
            <w:r w:rsidRPr="00D44342">
              <w:t>22.</w:t>
            </w:r>
            <w:r w:rsidRPr="00D44342">
              <w:tab/>
              <w:t>sottolinea il fatto che il patto rappresenta un'opportunità per progredire verso uno spazio euromediterraneo della mobilità in modo nuovo e trasversale, sostenendo i risultati conseguiti nei settori della cooperazione economica, delle start-up, delle piccole e medie imprese, dei giovani, degli studenti e della cooperazione accademica e scientifica;</w:t>
            </w:r>
          </w:p>
        </w:tc>
        <w:tc>
          <w:tcPr>
            <w:tcW w:w="4876" w:type="dxa"/>
            <w:tcBorders>
              <w:top w:val="nil"/>
              <w:left w:val="nil"/>
              <w:bottom w:val="nil"/>
              <w:right w:val="nil"/>
            </w:tcBorders>
          </w:tcPr>
          <w:p w14:paraId="58F2D68C" w14:textId="77777777" w:rsidR="00DF724D" w:rsidRPr="00D44342" w:rsidRDefault="00DF724D" w:rsidP="00301803">
            <w:pPr>
              <w:pStyle w:val="Normal6a"/>
            </w:pPr>
            <w:r w:rsidRPr="00D44342">
              <w:t>22.</w:t>
            </w:r>
            <w:r w:rsidRPr="00D44342">
              <w:tab/>
              <w:t>sottolinea il fatto che il patto rappresenta un'opportunità per progredire verso uno spazio euromediterraneo della mobilità in modo nuovo e trasversale, sostenendo i risultati conseguiti nei settori della cooperazione economica, delle start-up, delle piccole e medie imprese, dei giovani, degli studenti e della cooperazione accademica e scientifica</w:t>
            </w:r>
            <w:r w:rsidRPr="00D44342">
              <w:rPr>
                <w:b/>
                <w:i/>
              </w:rPr>
              <w:t>,</w:t>
            </w:r>
            <w:r w:rsidRPr="00D44342">
              <w:t xml:space="preserve"> </w:t>
            </w:r>
            <w:r w:rsidRPr="00D44342">
              <w:rPr>
                <w:b/>
                <w:i/>
              </w:rPr>
              <w:t>rafforzando nel contempo la cooperazione in materia di gestione delle frontiere marittime, operazioni di ricerca e soccorso e smantellamento delle reti della criminalità organizzata coinvolte nel traffico di migranti e nella tratta di esseri umani attraverso il Mar Mediterraneo, che rappresentano una minaccia diretta per la vita umana e la sicurezza regionale;</w:t>
            </w:r>
          </w:p>
        </w:tc>
      </w:tr>
    </w:tbl>
    <w:p w14:paraId="48BC2A2F"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75AB2436" w14:textId="77777777" w:rsidR="00DF724D" w:rsidRPr="00D44342" w:rsidRDefault="00DF724D" w:rsidP="00DF724D">
      <w:r w:rsidRPr="00D44342">
        <w:rPr>
          <w:rStyle w:val="HideTWBExt"/>
        </w:rPr>
        <w:t>&lt;/Amend&gt;</w:t>
      </w:r>
    </w:p>
    <w:p w14:paraId="7815346B"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448</w:t>
      </w:r>
      <w:r w:rsidRPr="00D44342">
        <w:rPr>
          <w:rStyle w:val="HideTWBExt"/>
          <w:b w:val="0"/>
        </w:rPr>
        <w:t>&lt;/NumAm&gt;</w:t>
      </w:r>
    </w:p>
    <w:p w14:paraId="6088D864" w14:textId="77777777" w:rsidR="00DF724D" w:rsidRPr="00D44342" w:rsidRDefault="00DF724D" w:rsidP="00DF724D">
      <w:pPr>
        <w:pStyle w:val="NormalBold"/>
      </w:pPr>
      <w:r w:rsidRPr="00D44342">
        <w:rPr>
          <w:rStyle w:val="HideTWBExt"/>
          <w:b w:val="0"/>
        </w:rPr>
        <w:t>&lt;RepeatBlock-By&gt;&lt;Members&gt;</w:t>
      </w:r>
      <w:r w:rsidRPr="00D44342">
        <w:t>Matthieu Valet, Jordan Bardella, Pierre-Romain Thionnet, Julie Rechagneux</w:t>
      </w:r>
      <w:r w:rsidRPr="00D44342">
        <w:rPr>
          <w:rStyle w:val="HideTWBExt"/>
          <w:b w:val="0"/>
        </w:rPr>
        <w:t>&lt;/Members&gt;</w:t>
      </w:r>
    </w:p>
    <w:p w14:paraId="7CE26757" w14:textId="77777777" w:rsidR="00DF724D" w:rsidRPr="00D44342" w:rsidRDefault="00DF724D" w:rsidP="00DF724D">
      <w:pPr>
        <w:pStyle w:val="NormalBold"/>
      </w:pPr>
      <w:r w:rsidRPr="00D44342">
        <w:rPr>
          <w:rStyle w:val="HideTWBExt"/>
          <w:b w:val="0"/>
        </w:rPr>
        <w:t>&lt;/RepeatBlock-By&gt;</w:t>
      </w:r>
    </w:p>
    <w:p w14:paraId="14A36DD8"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5CB9A70C" w14:textId="77777777" w:rsidR="00DF724D" w:rsidRPr="00D44342" w:rsidRDefault="00DF724D" w:rsidP="00DF724D">
      <w:pPr>
        <w:pStyle w:val="NormalBold"/>
      </w:pPr>
      <w:r w:rsidRPr="00D44342">
        <w:rPr>
          <w:rStyle w:val="HideTWBExt"/>
          <w:b w:val="0"/>
        </w:rPr>
        <w:t>&lt;Article&gt;</w:t>
      </w:r>
      <w:r w:rsidRPr="00D44342">
        <w:t>Paragrafo 22</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1510EC92" w14:textId="77777777" w:rsidTr="00301803">
        <w:trPr>
          <w:trHeight w:hRule="exact" w:val="240"/>
          <w:jc w:val="center"/>
        </w:trPr>
        <w:tc>
          <w:tcPr>
            <w:tcW w:w="9752" w:type="dxa"/>
            <w:gridSpan w:val="2"/>
            <w:tcBorders>
              <w:top w:val="nil"/>
              <w:left w:val="nil"/>
              <w:bottom w:val="nil"/>
              <w:right w:val="nil"/>
            </w:tcBorders>
          </w:tcPr>
          <w:p w14:paraId="594A5E4F" w14:textId="77777777" w:rsidR="00DF724D" w:rsidRPr="00D44342" w:rsidRDefault="00DF724D" w:rsidP="00301803"/>
        </w:tc>
      </w:tr>
      <w:tr w:rsidR="00DF724D" w:rsidRPr="00D44342" w14:paraId="7C7F57E8" w14:textId="77777777" w:rsidTr="00301803">
        <w:trPr>
          <w:trHeight w:val="240"/>
          <w:jc w:val="center"/>
        </w:trPr>
        <w:tc>
          <w:tcPr>
            <w:tcW w:w="4876" w:type="dxa"/>
            <w:tcBorders>
              <w:top w:val="nil"/>
              <w:left w:val="nil"/>
              <w:bottom w:val="nil"/>
              <w:right w:val="nil"/>
            </w:tcBorders>
          </w:tcPr>
          <w:p w14:paraId="455057C8"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36447D15" w14:textId="77777777" w:rsidR="00DF724D" w:rsidRPr="00D44342" w:rsidRDefault="00DF724D" w:rsidP="00301803">
            <w:pPr>
              <w:pStyle w:val="AmColumnHeading"/>
            </w:pPr>
            <w:r w:rsidRPr="00D44342">
              <w:t>Emendamento</w:t>
            </w:r>
          </w:p>
        </w:tc>
      </w:tr>
      <w:tr w:rsidR="00DF724D" w:rsidRPr="00D44342" w14:paraId="3051A901" w14:textId="77777777" w:rsidTr="00301803">
        <w:trPr>
          <w:jc w:val="center"/>
        </w:trPr>
        <w:tc>
          <w:tcPr>
            <w:tcW w:w="4876" w:type="dxa"/>
            <w:tcBorders>
              <w:top w:val="nil"/>
              <w:left w:val="nil"/>
              <w:bottom w:val="nil"/>
              <w:right w:val="nil"/>
            </w:tcBorders>
          </w:tcPr>
          <w:p w14:paraId="3C5C51D9" w14:textId="77777777" w:rsidR="00DF724D" w:rsidRPr="00D44342" w:rsidRDefault="00DF724D" w:rsidP="00301803">
            <w:pPr>
              <w:pStyle w:val="Normal6a"/>
            </w:pPr>
            <w:r w:rsidRPr="00D44342">
              <w:t>22.</w:t>
            </w:r>
            <w:r w:rsidRPr="00D44342">
              <w:tab/>
              <w:t xml:space="preserve">sottolinea il fatto che il patto rappresenta un'opportunità per progredire verso </w:t>
            </w:r>
            <w:r w:rsidRPr="00D44342">
              <w:rPr>
                <w:b/>
                <w:i/>
              </w:rPr>
              <w:t>uno spazio</w:t>
            </w:r>
            <w:r w:rsidRPr="00D44342">
              <w:t xml:space="preserve"> euromediterraneo </w:t>
            </w:r>
            <w:r w:rsidRPr="00D44342">
              <w:rPr>
                <w:b/>
                <w:i/>
              </w:rPr>
              <w:t>della</w:t>
            </w:r>
            <w:r w:rsidRPr="00D44342">
              <w:t xml:space="preserve"> mobilità </w:t>
            </w:r>
            <w:r w:rsidRPr="00D44342">
              <w:rPr>
                <w:b/>
                <w:i/>
              </w:rPr>
              <w:t>in modo nuovo e trasversale</w:t>
            </w:r>
            <w:r w:rsidRPr="00D44342">
              <w:t>, sostenendo i risultati conseguiti nei settori della cooperazione economica, delle start-up, delle piccole e medie imprese, dei giovani</w:t>
            </w:r>
            <w:r w:rsidRPr="00D44342">
              <w:rPr>
                <w:b/>
                <w:i/>
              </w:rPr>
              <w:t>, degli studenti</w:t>
            </w:r>
            <w:r w:rsidRPr="00D44342">
              <w:t xml:space="preserve"> e della cooperazione </w:t>
            </w:r>
            <w:r w:rsidRPr="00D44342">
              <w:rPr>
                <w:b/>
                <w:i/>
              </w:rPr>
              <w:t>accademica e</w:t>
            </w:r>
            <w:r w:rsidRPr="00D44342">
              <w:t xml:space="preserve"> scientifica;</w:t>
            </w:r>
          </w:p>
        </w:tc>
        <w:tc>
          <w:tcPr>
            <w:tcW w:w="4876" w:type="dxa"/>
            <w:tcBorders>
              <w:top w:val="nil"/>
              <w:left w:val="nil"/>
              <w:bottom w:val="nil"/>
              <w:right w:val="nil"/>
            </w:tcBorders>
          </w:tcPr>
          <w:p w14:paraId="3CBCC155" w14:textId="77777777" w:rsidR="00DF724D" w:rsidRPr="00D44342" w:rsidRDefault="00DF724D" w:rsidP="00301803">
            <w:pPr>
              <w:pStyle w:val="Normal6a"/>
            </w:pPr>
            <w:r w:rsidRPr="00D44342">
              <w:t>22.</w:t>
            </w:r>
            <w:r w:rsidRPr="00D44342">
              <w:tab/>
              <w:t xml:space="preserve">sottolinea il fatto che il patto rappresenta un'opportunità per progredire verso </w:t>
            </w:r>
            <w:r w:rsidRPr="00D44342">
              <w:rPr>
                <w:b/>
                <w:i/>
              </w:rPr>
              <w:t>un quadro</w:t>
            </w:r>
            <w:r w:rsidRPr="00D44342">
              <w:t xml:space="preserve"> euromediterraneo </w:t>
            </w:r>
            <w:r w:rsidRPr="00D44342">
              <w:rPr>
                <w:b/>
                <w:i/>
              </w:rPr>
              <w:t>per la</w:t>
            </w:r>
            <w:r w:rsidRPr="00D44342">
              <w:t xml:space="preserve"> mobilità </w:t>
            </w:r>
            <w:r w:rsidRPr="00D44342">
              <w:rPr>
                <w:b/>
                <w:i/>
              </w:rPr>
              <w:t>gestita e la cooperazione in materia di migrazione</w:t>
            </w:r>
            <w:r w:rsidRPr="00D44342">
              <w:t>, sostenendo i risultati conseguiti nei settori della cooperazione economica, delle start-up, delle piccole e medie imprese, dei giovani e della cooperazione scientifica</w:t>
            </w:r>
            <w:r w:rsidRPr="00D44342">
              <w:rPr>
                <w:b/>
                <w:i/>
              </w:rPr>
              <w:t>, garantendo al contempo una gestione efficace dei flussi migratori e la prevenzione della migrazione irregolare, anziché creare nuovi incentivi alla migrazione verso l'Europa</w:t>
            </w:r>
            <w:r w:rsidRPr="00D44342">
              <w:t>;</w:t>
            </w:r>
          </w:p>
        </w:tc>
      </w:tr>
    </w:tbl>
    <w:p w14:paraId="47CD5E02"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2C9C59FB" w14:textId="77777777" w:rsidR="00DF724D" w:rsidRPr="00D44342" w:rsidRDefault="00DF724D" w:rsidP="00DF724D">
      <w:r w:rsidRPr="00D44342">
        <w:rPr>
          <w:rStyle w:val="HideTWBExt"/>
        </w:rPr>
        <w:t>&lt;/Amend&gt;</w:t>
      </w:r>
    </w:p>
    <w:p w14:paraId="6FB05B07"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449</w:t>
      </w:r>
      <w:r w:rsidRPr="00D44342">
        <w:rPr>
          <w:rStyle w:val="HideTWBExt"/>
          <w:b w:val="0"/>
        </w:rPr>
        <w:t>&lt;/NumAm&gt;</w:t>
      </w:r>
    </w:p>
    <w:p w14:paraId="5BA0FF92" w14:textId="77777777" w:rsidR="00DF724D" w:rsidRPr="00D44342" w:rsidRDefault="00DF724D" w:rsidP="00DF724D">
      <w:pPr>
        <w:pStyle w:val="NormalBold"/>
      </w:pPr>
      <w:r w:rsidRPr="00D44342">
        <w:rPr>
          <w:rStyle w:val="HideTWBExt"/>
          <w:b w:val="0"/>
        </w:rPr>
        <w:t>&lt;RepeatBlock-By&gt;&lt;Members&gt;</w:t>
      </w:r>
      <w:r w:rsidRPr="00D44342">
        <w:t>Stephen Nikola Bartulica</w:t>
      </w:r>
      <w:r w:rsidRPr="00D44342">
        <w:rPr>
          <w:rStyle w:val="HideTWBExt"/>
          <w:b w:val="0"/>
        </w:rPr>
        <w:t>&lt;/Members&gt;</w:t>
      </w:r>
    </w:p>
    <w:p w14:paraId="4A7970C2" w14:textId="77777777" w:rsidR="00DF724D" w:rsidRPr="00D44342" w:rsidRDefault="00DF724D" w:rsidP="00DF724D">
      <w:pPr>
        <w:pStyle w:val="NormalBold"/>
      </w:pPr>
      <w:r w:rsidRPr="00D44342">
        <w:rPr>
          <w:rStyle w:val="HideTWBExt"/>
          <w:b w:val="0"/>
        </w:rPr>
        <w:t>&lt;/RepeatBlock-By&gt;</w:t>
      </w:r>
    </w:p>
    <w:p w14:paraId="2FE7B1D2"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669D9BFB" w14:textId="77777777" w:rsidR="00DF724D" w:rsidRPr="00D44342" w:rsidRDefault="00DF724D" w:rsidP="00DF724D">
      <w:pPr>
        <w:pStyle w:val="NormalBold"/>
      </w:pPr>
      <w:r w:rsidRPr="00D44342">
        <w:rPr>
          <w:rStyle w:val="HideTWBExt"/>
          <w:b w:val="0"/>
        </w:rPr>
        <w:t>&lt;Article&gt;</w:t>
      </w:r>
      <w:r w:rsidRPr="00D44342">
        <w:t>Paragrafo 22</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0D237B61" w14:textId="77777777" w:rsidTr="00301803">
        <w:trPr>
          <w:trHeight w:hRule="exact" w:val="240"/>
          <w:jc w:val="center"/>
        </w:trPr>
        <w:tc>
          <w:tcPr>
            <w:tcW w:w="9752" w:type="dxa"/>
            <w:gridSpan w:val="2"/>
            <w:tcBorders>
              <w:top w:val="nil"/>
              <w:left w:val="nil"/>
              <w:bottom w:val="nil"/>
              <w:right w:val="nil"/>
            </w:tcBorders>
          </w:tcPr>
          <w:p w14:paraId="4775CC17" w14:textId="77777777" w:rsidR="00DF724D" w:rsidRPr="00D44342" w:rsidRDefault="00DF724D" w:rsidP="00301803"/>
        </w:tc>
      </w:tr>
      <w:tr w:rsidR="00DF724D" w:rsidRPr="00D44342" w14:paraId="46CB887C" w14:textId="77777777" w:rsidTr="00301803">
        <w:trPr>
          <w:trHeight w:val="240"/>
          <w:jc w:val="center"/>
        </w:trPr>
        <w:tc>
          <w:tcPr>
            <w:tcW w:w="4876" w:type="dxa"/>
            <w:tcBorders>
              <w:top w:val="nil"/>
              <w:left w:val="nil"/>
              <w:bottom w:val="nil"/>
              <w:right w:val="nil"/>
            </w:tcBorders>
          </w:tcPr>
          <w:p w14:paraId="2540F6BB"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48462A24" w14:textId="77777777" w:rsidR="00DF724D" w:rsidRPr="00D44342" w:rsidRDefault="00DF724D" w:rsidP="00301803">
            <w:pPr>
              <w:pStyle w:val="AmColumnHeading"/>
            </w:pPr>
            <w:r w:rsidRPr="00D44342">
              <w:t>Emendamento</w:t>
            </w:r>
          </w:p>
        </w:tc>
      </w:tr>
      <w:tr w:rsidR="00DF724D" w:rsidRPr="00D44342" w14:paraId="47AAFCAB" w14:textId="77777777" w:rsidTr="00301803">
        <w:trPr>
          <w:jc w:val="center"/>
        </w:trPr>
        <w:tc>
          <w:tcPr>
            <w:tcW w:w="4876" w:type="dxa"/>
            <w:tcBorders>
              <w:top w:val="nil"/>
              <w:left w:val="nil"/>
              <w:bottom w:val="nil"/>
              <w:right w:val="nil"/>
            </w:tcBorders>
          </w:tcPr>
          <w:p w14:paraId="093FDBFC" w14:textId="77777777" w:rsidR="00DF724D" w:rsidRPr="00D44342" w:rsidRDefault="00DF724D" w:rsidP="00301803">
            <w:pPr>
              <w:pStyle w:val="Normal6a"/>
            </w:pPr>
            <w:r w:rsidRPr="00D44342">
              <w:t>22.</w:t>
            </w:r>
            <w:r w:rsidRPr="00D44342">
              <w:tab/>
              <w:t xml:space="preserve">sottolinea il fatto che il patto </w:t>
            </w:r>
            <w:r w:rsidRPr="00D44342">
              <w:rPr>
                <w:b/>
                <w:i/>
              </w:rPr>
              <w:t>rappresenta un'opportunità</w:t>
            </w:r>
            <w:r w:rsidRPr="00D44342">
              <w:t xml:space="preserve"> per </w:t>
            </w:r>
            <w:r w:rsidRPr="00D44342">
              <w:rPr>
                <w:b/>
                <w:i/>
              </w:rPr>
              <w:t>progredire verso uno spazio</w:t>
            </w:r>
            <w:r w:rsidRPr="00D44342">
              <w:t xml:space="preserve"> euromediterraneo </w:t>
            </w:r>
            <w:r w:rsidRPr="00D44342">
              <w:rPr>
                <w:b/>
                <w:i/>
              </w:rPr>
              <w:t>della mobilità in modo nuovo e trasversale</w:t>
            </w:r>
            <w:r w:rsidRPr="00D44342">
              <w:t>, sostenendo i risultati conseguiti nei settori della cooperazione economica, delle start-up, delle piccole e medie imprese, dei giovani, degli studenti e della cooperazione accademica e scientifica;</w:t>
            </w:r>
          </w:p>
        </w:tc>
        <w:tc>
          <w:tcPr>
            <w:tcW w:w="4876" w:type="dxa"/>
            <w:tcBorders>
              <w:top w:val="nil"/>
              <w:left w:val="nil"/>
              <w:bottom w:val="nil"/>
              <w:right w:val="nil"/>
            </w:tcBorders>
          </w:tcPr>
          <w:p w14:paraId="71E70B57" w14:textId="77777777" w:rsidR="00DF724D" w:rsidRPr="00D44342" w:rsidRDefault="00DF724D" w:rsidP="00301803">
            <w:pPr>
              <w:pStyle w:val="Normal6a"/>
            </w:pPr>
            <w:r w:rsidRPr="00D44342">
              <w:t>22.</w:t>
            </w:r>
            <w:r w:rsidRPr="00D44342">
              <w:tab/>
              <w:t xml:space="preserve">sottolinea il fatto che il patto </w:t>
            </w:r>
            <w:r w:rsidRPr="00D44342">
              <w:rPr>
                <w:b/>
                <w:i/>
              </w:rPr>
              <w:t>non deve comportare una mobilità incontrollata, bensì piuttosto fungere da quadro</w:t>
            </w:r>
            <w:r w:rsidRPr="00D44342">
              <w:t xml:space="preserve"> per </w:t>
            </w:r>
            <w:r w:rsidRPr="00D44342">
              <w:rPr>
                <w:b/>
                <w:i/>
              </w:rPr>
              <w:t>promuovere un partenariato</w:t>
            </w:r>
            <w:r w:rsidRPr="00D44342">
              <w:t xml:space="preserve"> euromediterraneo </w:t>
            </w:r>
            <w:r w:rsidRPr="00D44342">
              <w:rPr>
                <w:b/>
                <w:i/>
              </w:rPr>
              <w:t>sicuro e ben gestito, con una rigorosa condizionalità in materia di rimpatri e gestione delle frontiere</w:t>
            </w:r>
            <w:r w:rsidRPr="00D44342">
              <w:t xml:space="preserve">, sostenendo </w:t>
            </w:r>
            <w:r w:rsidRPr="00D44342">
              <w:rPr>
                <w:b/>
                <w:i/>
              </w:rPr>
              <w:t>al contempo</w:t>
            </w:r>
            <w:r w:rsidRPr="00D44342">
              <w:t xml:space="preserve"> i risultati conseguiti nei settori della cooperazione economica, delle start-up, delle piccole e medie imprese, dei giovani, degli studenti e della cooperazione accademica e scientifica</w:t>
            </w:r>
            <w:r w:rsidRPr="00D44342">
              <w:rPr>
                <w:b/>
                <w:i/>
              </w:rPr>
              <w:t>, esclusivamente attraverso chiari percorsi legali</w:t>
            </w:r>
            <w:r w:rsidRPr="00D44342">
              <w:t>;</w:t>
            </w:r>
          </w:p>
        </w:tc>
      </w:tr>
    </w:tbl>
    <w:p w14:paraId="05AC13E7"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358427FC" w14:textId="77777777" w:rsidR="00DF724D" w:rsidRPr="00D44342" w:rsidRDefault="00DF724D" w:rsidP="00DF724D">
      <w:r w:rsidRPr="00D44342">
        <w:rPr>
          <w:rStyle w:val="HideTWBExt"/>
        </w:rPr>
        <w:t>&lt;/Amend&gt;</w:t>
      </w:r>
    </w:p>
    <w:p w14:paraId="1F37CDDF"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450</w:t>
      </w:r>
      <w:r w:rsidRPr="00D44342">
        <w:rPr>
          <w:rStyle w:val="HideTWBExt"/>
          <w:b w:val="0"/>
        </w:rPr>
        <w:t>&lt;/NumAm&gt;</w:t>
      </w:r>
    </w:p>
    <w:p w14:paraId="3AE1A2F4" w14:textId="77777777" w:rsidR="00DF724D" w:rsidRPr="00D44342" w:rsidRDefault="00DF724D" w:rsidP="00DF724D">
      <w:pPr>
        <w:pStyle w:val="NormalBold"/>
      </w:pPr>
      <w:r w:rsidRPr="00D44342">
        <w:rPr>
          <w:rStyle w:val="HideTWBExt"/>
          <w:b w:val="0"/>
        </w:rPr>
        <w:t>&lt;RepeatBlock-By&gt;&lt;Members&gt;</w:t>
      </w:r>
      <w:r w:rsidRPr="00D44342">
        <w:t>Sebastian Tynkkynen</w:t>
      </w:r>
      <w:r w:rsidRPr="00D44342">
        <w:rPr>
          <w:rStyle w:val="HideTWBExt"/>
          <w:b w:val="0"/>
        </w:rPr>
        <w:t>&lt;/Members&gt;</w:t>
      </w:r>
    </w:p>
    <w:p w14:paraId="7D35344B" w14:textId="77777777" w:rsidR="00DF724D" w:rsidRPr="00D44342" w:rsidRDefault="00DF724D" w:rsidP="00DF724D">
      <w:pPr>
        <w:pStyle w:val="NormalBold"/>
      </w:pPr>
      <w:r w:rsidRPr="00D44342">
        <w:rPr>
          <w:rStyle w:val="HideTWBExt"/>
          <w:b w:val="0"/>
        </w:rPr>
        <w:t>&lt;/RepeatBlock-By&gt;</w:t>
      </w:r>
    </w:p>
    <w:p w14:paraId="7D241049"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6B91C836" w14:textId="77777777" w:rsidR="00DF724D" w:rsidRPr="00D44342" w:rsidRDefault="00DF724D" w:rsidP="00DF724D">
      <w:pPr>
        <w:pStyle w:val="NormalBold"/>
      </w:pPr>
      <w:r w:rsidRPr="00D44342">
        <w:rPr>
          <w:rStyle w:val="HideTWBExt"/>
          <w:b w:val="0"/>
        </w:rPr>
        <w:t>&lt;Article&gt;</w:t>
      </w:r>
      <w:r w:rsidRPr="00D44342">
        <w:t>Paragrafo 22</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118B023" w14:textId="77777777" w:rsidTr="00301803">
        <w:trPr>
          <w:trHeight w:hRule="exact" w:val="240"/>
          <w:jc w:val="center"/>
        </w:trPr>
        <w:tc>
          <w:tcPr>
            <w:tcW w:w="9752" w:type="dxa"/>
            <w:gridSpan w:val="2"/>
            <w:tcBorders>
              <w:top w:val="nil"/>
              <w:left w:val="nil"/>
              <w:bottom w:val="nil"/>
              <w:right w:val="nil"/>
            </w:tcBorders>
          </w:tcPr>
          <w:p w14:paraId="52BABE05" w14:textId="77777777" w:rsidR="00DF724D" w:rsidRPr="00D44342" w:rsidRDefault="00DF724D" w:rsidP="00301803"/>
        </w:tc>
      </w:tr>
      <w:tr w:rsidR="00DF724D" w:rsidRPr="00D44342" w14:paraId="4570867D" w14:textId="77777777" w:rsidTr="00301803">
        <w:trPr>
          <w:trHeight w:val="240"/>
          <w:jc w:val="center"/>
        </w:trPr>
        <w:tc>
          <w:tcPr>
            <w:tcW w:w="4876" w:type="dxa"/>
            <w:tcBorders>
              <w:top w:val="nil"/>
              <w:left w:val="nil"/>
              <w:bottom w:val="nil"/>
              <w:right w:val="nil"/>
            </w:tcBorders>
          </w:tcPr>
          <w:p w14:paraId="0B2A2541"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6AE3EFB9" w14:textId="77777777" w:rsidR="00DF724D" w:rsidRPr="00D44342" w:rsidRDefault="00DF724D" w:rsidP="00301803">
            <w:pPr>
              <w:pStyle w:val="AmColumnHeading"/>
            </w:pPr>
            <w:r w:rsidRPr="00D44342">
              <w:t>Emendamento</w:t>
            </w:r>
          </w:p>
        </w:tc>
      </w:tr>
      <w:tr w:rsidR="00DF724D" w:rsidRPr="00D44342" w14:paraId="411041A2" w14:textId="77777777" w:rsidTr="00301803">
        <w:trPr>
          <w:jc w:val="center"/>
        </w:trPr>
        <w:tc>
          <w:tcPr>
            <w:tcW w:w="4876" w:type="dxa"/>
            <w:tcBorders>
              <w:top w:val="nil"/>
              <w:left w:val="nil"/>
              <w:bottom w:val="nil"/>
              <w:right w:val="nil"/>
            </w:tcBorders>
          </w:tcPr>
          <w:p w14:paraId="08E45409" w14:textId="77777777" w:rsidR="00DF724D" w:rsidRPr="00D44342" w:rsidRDefault="00DF724D" w:rsidP="00301803">
            <w:pPr>
              <w:pStyle w:val="Normal6a"/>
            </w:pPr>
            <w:r w:rsidRPr="00D44342">
              <w:t>22.</w:t>
            </w:r>
            <w:r w:rsidRPr="00D44342">
              <w:tab/>
              <w:t xml:space="preserve">sottolinea </w:t>
            </w:r>
            <w:r w:rsidRPr="00D44342">
              <w:rPr>
                <w:b/>
                <w:i/>
              </w:rPr>
              <w:t>il fatto che il patto rappresenta un'opportunità per progredire verso uno</w:t>
            </w:r>
            <w:r w:rsidRPr="00D44342">
              <w:t xml:space="preserve"> spazio euromediterraneo della mobilità </w:t>
            </w:r>
            <w:r w:rsidRPr="00D44342">
              <w:rPr>
                <w:b/>
                <w:i/>
              </w:rPr>
              <w:t>in modo nuovo e trasversale, sostenendo i risultati conseguiti</w:t>
            </w:r>
            <w:r w:rsidRPr="00D44342">
              <w:t xml:space="preserve"> nei settori della cooperazione economica, delle start-up</w:t>
            </w:r>
            <w:r w:rsidRPr="00D44342">
              <w:rPr>
                <w:b/>
                <w:i/>
              </w:rPr>
              <w:t>,</w:t>
            </w:r>
            <w:r w:rsidRPr="00D44342">
              <w:t xml:space="preserve"> delle piccole e medie imprese</w:t>
            </w:r>
            <w:r w:rsidRPr="00D44342">
              <w:rPr>
                <w:b/>
                <w:i/>
              </w:rPr>
              <w:t>, dei giovani, degli studenti e della cooperazione accademica e scientifica</w:t>
            </w:r>
            <w:r w:rsidRPr="00D44342">
              <w:t>;</w:t>
            </w:r>
          </w:p>
        </w:tc>
        <w:tc>
          <w:tcPr>
            <w:tcW w:w="4876" w:type="dxa"/>
            <w:tcBorders>
              <w:top w:val="nil"/>
              <w:left w:val="nil"/>
              <w:bottom w:val="nil"/>
              <w:right w:val="nil"/>
            </w:tcBorders>
          </w:tcPr>
          <w:p w14:paraId="3A78A2F4" w14:textId="77777777" w:rsidR="00DF724D" w:rsidRPr="00D44342" w:rsidRDefault="00DF724D" w:rsidP="00301803">
            <w:pPr>
              <w:pStyle w:val="Normal6a"/>
            </w:pPr>
            <w:r w:rsidRPr="00D44342">
              <w:t>22.</w:t>
            </w:r>
            <w:r w:rsidRPr="00D44342">
              <w:tab/>
              <w:t xml:space="preserve">sottolinea </w:t>
            </w:r>
            <w:r w:rsidRPr="00D44342">
              <w:rPr>
                <w:b/>
                <w:i/>
              </w:rPr>
              <w:t>la necessità di esaminare lo</w:t>
            </w:r>
            <w:r w:rsidRPr="00D44342">
              <w:t xml:space="preserve"> spazio euromediterraneo della mobilità </w:t>
            </w:r>
            <w:r w:rsidRPr="00D44342">
              <w:rPr>
                <w:b/>
                <w:i/>
              </w:rPr>
              <w:t>principalmente dal punto di vista della politica migratoria dell'UE e</w:t>
            </w:r>
            <w:r w:rsidRPr="00D44342">
              <w:t xml:space="preserve"> nei settori della cooperazione economica, delle start-up </w:t>
            </w:r>
            <w:r w:rsidRPr="00D44342">
              <w:rPr>
                <w:b/>
                <w:i/>
              </w:rPr>
              <w:t>e</w:t>
            </w:r>
            <w:r w:rsidRPr="00D44342">
              <w:t xml:space="preserve"> delle piccole e medie imprese;</w:t>
            </w:r>
          </w:p>
        </w:tc>
      </w:tr>
    </w:tbl>
    <w:p w14:paraId="27B2B946"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{FI}</w:t>
      </w:r>
      <w:r w:rsidRPr="00D44342">
        <w:t>fi</w:t>
      </w:r>
      <w:r w:rsidRPr="00D44342">
        <w:rPr>
          <w:rStyle w:val="HideTWBExt"/>
        </w:rPr>
        <w:t>&lt;/Original&gt;</w:t>
      </w:r>
    </w:p>
    <w:p w14:paraId="0E7A689B" w14:textId="77777777" w:rsidR="00DF724D" w:rsidRPr="00D44342" w:rsidRDefault="00DF724D" w:rsidP="00DF724D">
      <w:r w:rsidRPr="00D44342">
        <w:rPr>
          <w:rStyle w:val="HideTWBExt"/>
        </w:rPr>
        <w:t>&lt;/Amend&gt;</w:t>
      </w:r>
    </w:p>
    <w:p w14:paraId="7AB7B753"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451</w:t>
      </w:r>
      <w:r w:rsidRPr="00D44342">
        <w:rPr>
          <w:rStyle w:val="HideTWBExt"/>
          <w:b w:val="0"/>
        </w:rPr>
        <w:t>&lt;/NumAm&gt;</w:t>
      </w:r>
    </w:p>
    <w:p w14:paraId="7500EDF9" w14:textId="77777777" w:rsidR="00DF724D" w:rsidRPr="00D44342" w:rsidRDefault="00DF724D" w:rsidP="00DF724D">
      <w:pPr>
        <w:pStyle w:val="NormalBold"/>
      </w:pPr>
      <w:r w:rsidRPr="00D44342">
        <w:rPr>
          <w:rStyle w:val="HideTWBExt"/>
          <w:b w:val="0"/>
        </w:rPr>
        <w:t>&lt;RepeatBlock-By&gt;&lt;Members&gt;</w:t>
      </w:r>
      <w:r w:rsidRPr="00D44342">
        <w:t>Alberico Gambino, Carlo Fidanza</w:t>
      </w:r>
      <w:r w:rsidRPr="00D44342">
        <w:rPr>
          <w:rStyle w:val="HideTWBExt"/>
          <w:b w:val="0"/>
        </w:rPr>
        <w:t>&lt;/Members&gt;</w:t>
      </w:r>
    </w:p>
    <w:p w14:paraId="3FB66F5B" w14:textId="77777777" w:rsidR="00DF724D" w:rsidRPr="00D44342" w:rsidRDefault="00DF724D" w:rsidP="00DF724D">
      <w:pPr>
        <w:pStyle w:val="NormalBold"/>
      </w:pPr>
      <w:r w:rsidRPr="00D44342">
        <w:rPr>
          <w:rStyle w:val="HideTWBExt"/>
          <w:b w:val="0"/>
        </w:rPr>
        <w:t>&lt;/RepeatBlock-By&gt;</w:t>
      </w:r>
    </w:p>
    <w:p w14:paraId="54DAC050"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67109720" w14:textId="77777777" w:rsidR="00DF724D" w:rsidRPr="00D44342" w:rsidRDefault="00DF724D" w:rsidP="00DF724D">
      <w:pPr>
        <w:pStyle w:val="NormalBold"/>
      </w:pPr>
      <w:r w:rsidRPr="00D44342">
        <w:rPr>
          <w:rStyle w:val="HideTWBExt"/>
          <w:b w:val="0"/>
        </w:rPr>
        <w:t>&lt;Article&gt;</w:t>
      </w:r>
      <w:r w:rsidRPr="00D44342">
        <w:t>Paragrafo 22</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56FD0EA" w14:textId="77777777" w:rsidTr="00301803">
        <w:trPr>
          <w:trHeight w:hRule="exact" w:val="240"/>
          <w:jc w:val="center"/>
        </w:trPr>
        <w:tc>
          <w:tcPr>
            <w:tcW w:w="9752" w:type="dxa"/>
            <w:gridSpan w:val="2"/>
            <w:tcBorders>
              <w:top w:val="nil"/>
              <w:left w:val="nil"/>
              <w:bottom w:val="nil"/>
              <w:right w:val="nil"/>
            </w:tcBorders>
          </w:tcPr>
          <w:p w14:paraId="02828D35" w14:textId="77777777" w:rsidR="00DF724D" w:rsidRPr="00D44342" w:rsidRDefault="00DF724D" w:rsidP="00301803"/>
        </w:tc>
      </w:tr>
      <w:tr w:rsidR="00DF724D" w:rsidRPr="00D44342" w14:paraId="0B308DE1" w14:textId="77777777" w:rsidTr="00301803">
        <w:trPr>
          <w:trHeight w:val="240"/>
          <w:jc w:val="center"/>
        </w:trPr>
        <w:tc>
          <w:tcPr>
            <w:tcW w:w="4876" w:type="dxa"/>
            <w:tcBorders>
              <w:top w:val="nil"/>
              <w:left w:val="nil"/>
              <w:bottom w:val="nil"/>
              <w:right w:val="nil"/>
            </w:tcBorders>
          </w:tcPr>
          <w:p w14:paraId="0DAE96BA"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7DD90F65" w14:textId="77777777" w:rsidR="00DF724D" w:rsidRPr="00D44342" w:rsidRDefault="00DF724D" w:rsidP="00301803">
            <w:pPr>
              <w:pStyle w:val="AmColumnHeading"/>
            </w:pPr>
            <w:r w:rsidRPr="00D44342">
              <w:t>Emendamento</w:t>
            </w:r>
          </w:p>
        </w:tc>
      </w:tr>
      <w:tr w:rsidR="00DF724D" w:rsidRPr="00D44342" w14:paraId="6A148B60" w14:textId="77777777" w:rsidTr="00301803">
        <w:trPr>
          <w:jc w:val="center"/>
        </w:trPr>
        <w:tc>
          <w:tcPr>
            <w:tcW w:w="4876" w:type="dxa"/>
            <w:tcBorders>
              <w:top w:val="nil"/>
              <w:left w:val="nil"/>
              <w:bottom w:val="nil"/>
              <w:right w:val="nil"/>
            </w:tcBorders>
          </w:tcPr>
          <w:p w14:paraId="60BFB1B3" w14:textId="77777777" w:rsidR="00DF724D" w:rsidRPr="00D44342" w:rsidRDefault="00DF724D" w:rsidP="00301803">
            <w:pPr>
              <w:pStyle w:val="Normal6a"/>
            </w:pPr>
            <w:r w:rsidRPr="00D44342">
              <w:t>22.</w:t>
            </w:r>
            <w:r w:rsidRPr="00D44342">
              <w:tab/>
              <w:t xml:space="preserve">sottolinea il fatto che il patto rappresenta un'opportunità per </w:t>
            </w:r>
            <w:r w:rsidRPr="00D44342">
              <w:rPr>
                <w:b/>
                <w:i/>
              </w:rPr>
              <w:t>progredire verso uno spazio euromediterraneo della mobilità</w:t>
            </w:r>
            <w:r w:rsidRPr="00D44342">
              <w:t xml:space="preserve"> in modo </w:t>
            </w:r>
            <w:r w:rsidRPr="00D44342">
              <w:rPr>
                <w:b/>
                <w:i/>
              </w:rPr>
              <w:t>nuovo e</w:t>
            </w:r>
            <w:r w:rsidRPr="00D44342">
              <w:t xml:space="preserve"> trasversale, sostenendo i risultati conseguiti nei settori della cooperazione economica, delle start-up, delle piccole e medie imprese, dei giovani, degli studenti e della cooperazione accademica e scientifica;</w:t>
            </w:r>
          </w:p>
        </w:tc>
        <w:tc>
          <w:tcPr>
            <w:tcW w:w="4876" w:type="dxa"/>
            <w:tcBorders>
              <w:top w:val="nil"/>
              <w:left w:val="nil"/>
              <w:bottom w:val="nil"/>
              <w:right w:val="nil"/>
            </w:tcBorders>
          </w:tcPr>
          <w:p w14:paraId="35110C60" w14:textId="77777777" w:rsidR="00DF724D" w:rsidRPr="00D44342" w:rsidRDefault="00DF724D" w:rsidP="00301803">
            <w:pPr>
              <w:pStyle w:val="Normal6a"/>
            </w:pPr>
            <w:r w:rsidRPr="00D44342">
              <w:t>22.</w:t>
            </w:r>
            <w:r w:rsidRPr="00D44342">
              <w:tab/>
              <w:t xml:space="preserve">sottolinea il fatto che il patto rappresenta un'opportunità per </w:t>
            </w:r>
            <w:r w:rsidRPr="00D44342">
              <w:rPr>
                <w:b/>
                <w:i/>
              </w:rPr>
              <w:t>rafforzare gli scambi e la cooperazione euromediterranea</w:t>
            </w:r>
            <w:r w:rsidRPr="00D44342">
              <w:t xml:space="preserve"> in modo trasversale, sostenendo i risultati conseguiti nei settori della cooperazione economica, delle start-up, delle piccole e medie imprese, dei giovani, degli studenti e della cooperazione accademica e scientifica;</w:t>
            </w:r>
          </w:p>
        </w:tc>
      </w:tr>
    </w:tbl>
    <w:p w14:paraId="3133CD2C"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{IT}</w:t>
      </w:r>
      <w:r w:rsidRPr="00D44342">
        <w:t>it</w:t>
      </w:r>
      <w:r w:rsidRPr="00D44342">
        <w:rPr>
          <w:rStyle w:val="HideTWBExt"/>
        </w:rPr>
        <w:t>&lt;/Original&gt;</w:t>
      </w:r>
    </w:p>
    <w:p w14:paraId="2B52EF05" w14:textId="77777777" w:rsidR="00DF724D" w:rsidRPr="00D44342" w:rsidRDefault="00DF724D" w:rsidP="00DF724D">
      <w:r w:rsidRPr="00D44342">
        <w:rPr>
          <w:rStyle w:val="HideTWBExt"/>
        </w:rPr>
        <w:t>&lt;/Amend&gt;</w:t>
      </w:r>
    </w:p>
    <w:p w14:paraId="597BDA7A"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452</w:t>
      </w:r>
      <w:r w:rsidRPr="00D44342">
        <w:rPr>
          <w:rStyle w:val="HideTWBExt"/>
          <w:b w:val="0"/>
        </w:rPr>
        <w:t>&lt;/NumAm&gt;</w:t>
      </w:r>
    </w:p>
    <w:p w14:paraId="7F79628B" w14:textId="77777777" w:rsidR="00DF724D" w:rsidRPr="00D44342" w:rsidRDefault="00DF724D" w:rsidP="00DF724D">
      <w:pPr>
        <w:pStyle w:val="NormalBold"/>
      </w:pPr>
      <w:r w:rsidRPr="00D44342">
        <w:rPr>
          <w:rStyle w:val="HideTWBExt"/>
          <w:b w:val="0"/>
        </w:rPr>
        <w:t>&lt;RepeatBlock-By&gt;&lt;Members&gt;</w:t>
      </w:r>
      <w:r w:rsidRPr="00D44342">
        <w:t>Željana Zovko</w:t>
      </w:r>
      <w:r w:rsidRPr="00D44342">
        <w:rPr>
          <w:rStyle w:val="HideTWBExt"/>
          <w:b w:val="0"/>
        </w:rPr>
        <w:t>&lt;/Members&gt;</w:t>
      </w:r>
    </w:p>
    <w:p w14:paraId="6EC661BC" w14:textId="77777777" w:rsidR="00DF724D" w:rsidRPr="00D44342" w:rsidRDefault="00DF724D" w:rsidP="00DF724D">
      <w:pPr>
        <w:pStyle w:val="NormalBold"/>
      </w:pPr>
      <w:r w:rsidRPr="00D44342">
        <w:rPr>
          <w:rStyle w:val="HideTWBExt"/>
          <w:b w:val="0"/>
        </w:rPr>
        <w:t>&lt;/RepeatBlock-By&gt;</w:t>
      </w:r>
    </w:p>
    <w:p w14:paraId="4BA05139"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6058CF26" w14:textId="77777777" w:rsidR="00DF724D" w:rsidRPr="00D44342" w:rsidRDefault="00DF724D" w:rsidP="00DF724D">
      <w:pPr>
        <w:pStyle w:val="NormalBold"/>
      </w:pPr>
      <w:r w:rsidRPr="00D44342">
        <w:rPr>
          <w:rStyle w:val="HideTWBExt"/>
          <w:b w:val="0"/>
        </w:rPr>
        <w:t>&lt;Article&gt;</w:t>
      </w:r>
      <w:r w:rsidRPr="00D44342">
        <w:t>Paragrafo 22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58EC334B" w14:textId="77777777" w:rsidTr="00301803">
        <w:trPr>
          <w:trHeight w:hRule="exact" w:val="240"/>
          <w:jc w:val="center"/>
        </w:trPr>
        <w:tc>
          <w:tcPr>
            <w:tcW w:w="9752" w:type="dxa"/>
            <w:gridSpan w:val="2"/>
            <w:tcBorders>
              <w:top w:val="nil"/>
              <w:left w:val="nil"/>
              <w:bottom w:val="nil"/>
              <w:right w:val="nil"/>
            </w:tcBorders>
          </w:tcPr>
          <w:p w14:paraId="4A0FBDAB" w14:textId="77777777" w:rsidR="00DF724D" w:rsidRPr="00D44342" w:rsidRDefault="00DF724D" w:rsidP="00301803"/>
        </w:tc>
      </w:tr>
      <w:tr w:rsidR="00DF724D" w:rsidRPr="00D44342" w14:paraId="35D866AF" w14:textId="77777777" w:rsidTr="00301803">
        <w:trPr>
          <w:trHeight w:val="240"/>
          <w:jc w:val="center"/>
        </w:trPr>
        <w:tc>
          <w:tcPr>
            <w:tcW w:w="4876" w:type="dxa"/>
            <w:tcBorders>
              <w:top w:val="nil"/>
              <w:left w:val="nil"/>
              <w:bottom w:val="nil"/>
              <w:right w:val="nil"/>
            </w:tcBorders>
          </w:tcPr>
          <w:p w14:paraId="7878ACD8"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488BCA30" w14:textId="77777777" w:rsidR="00DF724D" w:rsidRPr="00D44342" w:rsidRDefault="00DF724D" w:rsidP="00301803">
            <w:pPr>
              <w:pStyle w:val="AmColumnHeading"/>
            </w:pPr>
            <w:r w:rsidRPr="00D44342">
              <w:t>Emendamento</w:t>
            </w:r>
          </w:p>
        </w:tc>
      </w:tr>
      <w:tr w:rsidR="00DF724D" w:rsidRPr="00D44342" w14:paraId="3C104425" w14:textId="77777777" w:rsidTr="00301803">
        <w:trPr>
          <w:jc w:val="center"/>
        </w:trPr>
        <w:tc>
          <w:tcPr>
            <w:tcW w:w="4876" w:type="dxa"/>
            <w:tcBorders>
              <w:top w:val="nil"/>
              <w:left w:val="nil"/>
              <w:bottom w:val="nil"/>
              <w:right w:val="nil"/>
            </w:tcBorders>
          </w:tcPr>
          <w:p w14:paraId="49E819D8" w14:textId="77777777" w:rsidR="00DF724D" w:rsidRPr="00D44342" w:rsidRDefault="00DF724D" w:rsidP="00301803">
            <w:pPr>
              <w:pStyle w:val="Normal6a"/>
            </w:pPr>
          </w:p>
        </w:tc>
        <w:tc>
          <w:tcPr>
            <w:tcW w:w="4876" w:type="dxa"/>
            <w:tcBorders>
              <w:top w:val="nil"/>
              <w:left w:val="nil"/>
              <w:bottom w:val="nil"/>
              <w:right w:val="nil"/>
            </w:tcBorders>
          </w:tcPr>
          <w:p w14:paraId="68345E3D" w14:textId="77777777" w:rsidR="00DF724D" w:rsidRPr="00D44342" w:rsidRDefault="00DF724D" w:rsidP="00301803">
            <w:pPr>
              <w:pStyle w:val="Normal6a"/>
            </w:pPr>
            <w:r w:rsidRPr="00D44342">
              <w:rPr>
                <w:b/>
                <w:i/>
              </w:rPr>
              <w:t>22 bis.</w:t>
            </w:r>
            <w:r w:rsidRPr="00D44342">
              <w:tab/>
            </w:r>
            <w:r w:rsidRPr="00D44342">
              <w:rPr>
                <w:b/>
                <w:i/>
              </w:rPr>
              <w:t>sottolinea l'importanza di rafforzare la stabilità regionale, proteggere le frontiere esterne dell'UE e intensificare la cooperazione nella lotta alla migrazione irregolare, al traffico marittimo di stupefacenti e alla criminalità organizzata transfrontaliera; ribadisce l'impegno degli Stati membri a preservare uno spazio Schengen sicuro, resiliente e ben funzionante quale uno dei risultati più tangibili dell'Unione europea; sottolinea l'importanza di una gestione efficace delle frontiere esterne dell'UE, garantendo nel contempo il pieno rispetto del diritto dell'UE e internazionale e dei diritti fondamentali; sottolinea che il patto per il Mediterraneo dovrebbe contribuire ad affrontare le cause profonde della migrazione irregolare e a rafforzare la cooperazione in materia di gestione della migrazione con i paesi partner; sottolinea inoltre che l'attuazione tempestiva ed efficace del patto su migrazione e asilo è essenziale per garantire un approccio europeo coerente, sostenibile e globale alle politiche in materia di migrazione e asilo;</w:t>
            </w:r>
          </w:p>
        </w:tc>
      </w:tr>
    </w:tbl>
    <w:p w14:paraId="57130E31"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111443F9" w14:textId="77777777" w:rsidR="00DF724D" w:rsidRPr="00D44342" w:rsidRDefault="00DF724D" w:rsidP="00DF724D">
      <w:r w:rsidRPr="00D44342">
        <w:rPr>
          <w:rStyle w:val="HideTWBExt"/>
        </w:rPr>
        <w:t>&lt;/Amend&gt;</w:t>
      </w:r>
    </w:p>
    <w:p w14:paraId="10E4AC25"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453</w:t>
      </w:r>
      <w:r w:rsidRPr="00D44342">
        <w:rPr>
          <w:rStyle w:val="HideTWBExt"/>
          <w:b w:val="0"/>
        </w:rPr>
        <w:t>&lt;/NumAm&gt;</w:t>
      </w:r>
    </w:p>
    <w:p w14:paraId="2FACCD5A" w14:textId="77777777" w:rsidR="00DF724D" w:rsidRPr="00D44342" w:rsidRDefault="00DF724D" w:rsidP="00DF724D">
      <w:pPr>
        <w:pStyle w:val="NormalBold"/>
      </w:pPr>
      <w:r w:rsidRPr="00D44342">
        <w:rPr>
          <w:rStyle w:val="HideTWBExt"/>
          <w:b w:val="0"/>
        </w:rPr>
        <w:t>&lt;RepeatBlock-By&gt;&lt;Members&gt;</w:t>
      </w:r>
      <w:r w:rsidRPr="00D44342">
        <w:t>Francisco José Millán Mon</w:t>
      </w:r>
      <w:r w:rsidRPr="00D44342">
        <w:rPr>
          <w:rStyle w:val="HideTWBExt"/>
          <w:b w:val="0"/>
        </w:rPr>
        <w:t>&lt;/Members&gt;</w:t>
      </w:r>
    </w:p>
    <w:p w14:paraId="134EBB3B" w14:textId="77777777" w:rsidR="00DF724D" w:rsidRPr="00D44342" w:rsidRDefault="00DF724D" w:rsidP="00DF724D">
      <w:pPr>
        <w:pStyle w:val="NormalBold"/>
      </w:pPr>
      <w:r w:rsidRPr="00D44342">
        <w:rPr>
          <w:rStyle w:val="HideTWBExt"/>
          <w:b w:val="0"/>
        </w:rPr>
        <w:t>&lt;/RepeatBlock-By&gt;</w:t>
      </w:r>
    </w:p>
    <w:p w14:paraId="4E718F7D"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759A8C11" w14:textId="77777777" w:rsidR="00DF724D" w:rsidRPr="00D44342" w:rsidRDefault="00DF724D" w:rsidP="00DF724D">
      <w:pPr>
        <w:pStyle w:val="NormalBold"/>
      </w:pPr>
      <w:r w:rsidRPr="00D44342">
        <w:rPr>
          <w:rStyle w:val="HideTWBExt"/>
          <w:b w:val="0"/>
        </w:rPr>
        <w:t>&lt;Article&gt;</w:t>
      </w:r>
      <w:r w:rsidRPr="00D44342">
        <w:t>Paragrafo 22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2287DFA0" w14:textId="77777777" w:rsidTr="00301803">
        <w:trPr>
          <w:trHeight w:hRule="exact" w:val="240"/>
          <w:jc w:val="center"/>
        </w:trPr>
        <w:tc>
          <w:tcPr>
            <w:tcW w:w="9752" w:type="dxa"/>
            <w:gridSpan w:val="2"/>
            <w:tcBorders>
              <w:top w:val="nil"/>
              <w:left w:val="nil"/>
              <w:bottom w:val="nil"/>
              <w:right w:val="nil"/>
            </w:tcBorders>
          </w:tcPr>
          <w:p w14:paraId="44FC6A54" w14:textId="77777777" w:rsidR="00DF724D" w:rsidRPr="00D44342" w:rsidRDefault="00DF724D" w:rsidP="00301803"/>
        </w:tc>
      </w:tr>
      <w:tr w:rsidR="00DF724D" w:rsidRPr="00D44342" w14:paraId="04A6BCB1" w14:textId="77777777" w:rsidTr="00301803">
        <w:trPr>
          <w:trHeight w:val="240"/>
          <w:jc w:val="center"/>
        </w:trPr>
        <w:tc>
          <w:tcPr>
            <w:tcW w:w="4876" w:type="dxa"/>
            <w:tcBorders>
              <w:top w:val="nil"/>
              <w:left w:val="nil"/>
              <w:bottom w:val="nil"/>
              <w:right w:val="nil"/>
            </w:tcBorders>
          </w:tcPr>
          <w:p w14:paraId="519ABF10"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38A09CA8" w14:textId="77777777" w:rsidR="00DF724D" w:rsidRPr="00D44342" w:rsidRDefault="00DF724D" w:rsidP="00301803">
            <w:pPr>
              <w:pStyle w:val="AmColumnHeading"/>
            </w:pPr>
            <w:r w:rsidRPr="00D44342">
              <w:t>Emendamento</w:t>
            </w:r>
          </w:p>
        </w:tc>
      </w:tr>
      <w:tr w:rsidR="00DF724D" w:rsidRPr="00D44342" w14:paraId="3B06FC85" w14:textId="77777777" w:rsidTr="00301803">
        <w:trPr>
          <w:jc w:val="center"/>
        </w:trPr>
        <w:tc>
          <w:tcPr>
            <w:tcW w:w="4876" w:type="dxa"/>
            <w:tcBorders>
              <w:top w:val="nil"/>
              <w:left w:val="nil"/>
              <w:bottom w:val="nil"/>
              <w:right w:val="nil"/>
            </w:tcBorders>
          </w:tcPr>
          <w:p w14:paraId="0BA175BF" w14:textId="77777777" w:rsidR="00DF724D" w:rsidRPr="00D44342" w:rsidRDefault="00DF724D" w:rsidP="00301803">
            <w:pPr>
              <w:pStyle w:val="Normal6a"/>
            </w:pPr>
          </w:p>
        </w:tc>
        <w:tc>
          <w:tcPr>
            <w:tcW w:w="4876" w:type="dxa"/>
            <w:tcBorders>
              <w:top w:val="nil"/>
              <w:left w:val="nil"/>
              <w:bottom w:val="nil"/>
              <w:right w:val="nil"/>
            </w:tcBorders>
          </w:tcPr>
          <w:p w14:paraId="4C2ED0A4" w14:textId="77777777" w:rsidR="00DF724D" w:rsidRPr="00D44342" w:rsidRDefault="00DF724D" w:rsidP="00301803">
            <w:pPr>
              <w:pStyle w:val="Normal6a"/>
            </w:pPr>
            <w:r w:rsidRPr="00D44342">
              <w:rPr>
                <w:b/>
                <w:i/>
              </w:rPr>
              <w:t>22 bis.</w:t>
            </w:r>
            <w:r w:rsidRPr="00D44342">
              <w:tab/>
            </w:r>
            <w:r w:rsidRPr="00D44342">
              <w:rPr>
                <w:b/>
                <w:i/>
              </w:rPr>
              <w:t>sottolinea che la regione mediterranea si trova ad affrontare minacce crescenti, tra cui il terrorismo, la criminalità organizzata, il traffico di stupefacenti e il traffico di migranti; avverte che il deterioramento della situazione in termini di sicurezza nel Sahel ha un impatto diretto sulla stabilità del Mediterraneo; accoglie con favore, in tale contesto, l'istituzione di un forum regionale tra l'UE e i paesi del Mediterraneo meridionale sulla pace e la sicurezza, nonché il rafforzamento dei dialoghi in materia di sicurezza e difesa, e chiede che tali strumenti contribuiscano a migliorare la conoscenza comune della situazione regionale, a coordinare le risposte, a rafforzare le capacità dei partner e a esplorarne il potenziale contributo alle missioni e operazioni della PSDC;</w:t>
            </w:r>
          </w:p>
        </w:tc>
      </w:tr>
    </w:tbl>
    <w:p w14:paraId="16124519"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{ES}</w:t>
      </w:r>
      <w:r w:rsidRPr="00D44342">
        <w:t>es</w:t>
      </w:r>
      <w:r w:rsidRPr="00D44342">
        <w:rPr>
          <w:rStyle w:val="HideTWBExt"/>
        </w:rPr>
        <w:t>&lt;/Original&gt;</w:t>
      </w:r>
    </w:p>
    <w:p w14:paraId="55F18E32" w14:textId="77777777" w:rsidR="00DF724D" w:rsidRPr="00D44342" w:rsidRDefault="00DF724D" w:rsidP="00DF724D">
      <w:r w:rsidRPr="00D44342">
        <w:rPr>
          <w:rStyle w:val="HideTWBExt"/>
        </w:rPr>
        <w:t>&lt;/Amend&gt;</w:t>
      </w:r>
    </w:p>
    <w:p w14:paraId="16EDFB93"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454</w:t>
      </w:r>
      <w:r w:rsidRPr="00D44342">
        <w:rPr>
          <w:rStyle w:val="HideTWBExt"/>
          <w:b w:val="0"/>
        </w:rPr>
        <w:t>&lt;/NumAm&gt;</w:t>
      </w:r>
    </w:p>
    <w:p w14:paraId="42D8EF59" w14:textId="77777777" w:rsidR="00DF724D" w:rsidRPr="00D44342" w:rsidRDefault="00DF724D" w:rsidP="00DF724D">
      <w:pPr>
        <w:pStyle w:val="NormalBold"/>
      </w:pPr>
      <w:r w:rsidRPr="00D44342">
        <w:rPr>
          <w:rStyle w:val="HideTWBExt"/>
          <w:b w:val="0"/>
        </w:rPr>
        <w:t>&lt;RepeatBlock-By&gt;&lt;Members&gt;</w:t>
      </w:r>
      <w:r w:rsidRPr="00D44342">
        <w:t>Marco Tarquinio, Nicola Zingaretti, Robert Biedroń, Murielle Laurent, Cecilia Strada, Marta Temido, Matjaž Nemec, Leire Pajín, Udo Bullmann, Hana Jalloul Muro, Nikolas Farantouris</w:t>
      </w:r>
      <w:r w:rsidRPr="00D44342">
        <w:rPr>
          <w:rStyle w:val="HideTWBExt"/>
          <w:b w:val="0"/>
        </w:rPr>
        <w:t>&lt;/Members&gt;</w:t>
      </w:r>
    </w:p>
    <w:p w14:paraId="176304F9" w14:textId="77777777" w:rsidR="00DF724D" w:rsidRPr="00D44342" w:rsidRDefault="00DF724D" w:rsidP="00DF724D">
      <w:pPr>
        <w:pStyle w:val="NormalBold"/>
      </w:pPr>
      <w:r w:rsidRPr="00D44342">
        <w:rPr>
          <w:rStyle w:val="HideTWBExt"/>
          <w:b w:val="0"/>
        </w:rPr>
        <w:t>&lt;/RepeatBlock-By&gt;</w:t>
      </w:r>
    </w:p>
    <w:p w14:paraId="4CC27D8D"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5C5773CC" w14:textId="77777777" w:rsidR="00DF724D" w:rsidRPr="00D44342" w:rsidRDefault="00DF724D" w:rsidP="00DF724D">
      <w:pPr>
        <w:pStyle w:val="NormalBold"/>
      </w:pPr>
      <w:r w:rsidRPr="00D44342">
        <w:rPr>
          <w:rStyle w:val="HideTWBExt"/>
          <w:b w:val="0"/>
        </w:rPr>
        <w:t>&lt;Article&gt;</w:t>
      </w:r>
      <w:r w:rsidRPr="00D44342">
        <w:t>Paragrafo 22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4904CA7A" w14:textId="77777777" w:rsidTr="00301803">
        <w:trPr>
          <w:trHeight w:hRule="exact" w:val="240"/>
          <w:jc w:val="center"/>
        </w:trPr>
        <w:tc>
          <w:tcPr>
            <w:tcW w:w="9752" w:type="dxa"/>
            <w:gridSpan w:val="2"/>
            <w:tcBorders>
              <w:top w:val="nil"/>
              <w:left w:val="nil"/>
              <w:bottom w:val="nil"/>
              <w:right w:val="nil"/>
            </w:tcBorders>
          </w:tcPr>
          <w:p w14:paraId="22023054" w14:textId="77777777" w:rsidR="00DF724D" w:rsidRPr="00D44342" w:rsidRDefault="00DF724D" w:rsidP="00301803"/>
        </w:tc>
      </w:tr>
      <w:tr w:rsidR="00DF724D" w:rsidRPr="00D44342" w14:paraId="7E823A2B" w14:textId="77777777" w:rsidTr="00301803">
        <w:trPr>
          <w:trHeight w:val="240"/>
          <w:jc w:val="center"/>
        </w:trPr>
        <w:tc>
          <w:tcPr>
            <w:tcW w:w="4876" w:type="dxa"/>
            <w:tcBorders>
              <w:top w:val="nil"/>
              <w:left w:val="nil"/>
              <w:bottom w:val="nil"/>
              <w:right w:val="nil"/>
            </w:tcBorders>
          </w:tcPr>
          <w:p w14:paraId="57D87A7E"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6E01B40" w14:textId="77777777" w:rsidR="00DF724D" w:rsidRPr="00D44342" w:rsidRDefault="00DF724D" w:rsidP="00301803">
            <w:pPr>
              <w:pStyle w:val="AmColumnHeading"/>
            </w:pPr>
            <w:r w:rsidRPr="00D44342">
              <w:t>Emendamento</w:t>
            </w:r>
          </w:p>
        </w:tc>
      </w:tr>
      <w:tr w:rsidR="00DF724D" w:rsidRPr="00D44342" w14:paraId="733593E6" w14:textId="77777777" w:rsidTr="00301803">
        <w:trPr>
          <w:jc w:val="center"/>
        </w:trPr>
        <w:tc>
          <w:tcPr>
            <w:tcW w:w="4876" w:type="dxa"/>
            <w:tcBorders>
              <w:top w:val="nil"/>
              <w:left w:val="nil"/>
              <w:bottom w:val="nil"/>
              <w:right w:val="nil"/>
            </w:tcBorders>
          </w:tcPr>
          <w:p w14:paraId="64FE6E3E" w14:textId="77777777" w:rsidR="00DF724D" w:rsidRPr="00D44342" w:rsidRDefault="00DF724D" w:rsidP="00301803">
            <w:pPr>
              <w:pStyle w:val="Normal6a"/>
            </w:pPr>
          </w:p>
        </w:tc>
        <w:tc>
          <w:tcPr>
            <w:tcW w:w="4876" w:type="dxa"/>
            <w:tcBorders>
              <w:top w:val="nil"/>
              <w:left w:val="nil"/>
              <w:bottom w:val="nil"/>
              <w:right w:val="nil"/>
            </w:tcBorders>
          </w:tcPr>
          <w:p w14:paraId="0FD82CA6" w14:textId="77777777" w:rsidR="00DF724D" w:rsidRPr="00D44342" w:rsidRDefault="00DF724D" w:rsidP="00301803">
            <w:pPr>
              <w:pStyle w:val="Normal6a"/>
            </w:pPr>
            <w:r w:rsidRPr="00D44342">
              <w:rPr>
                <w:b/>
                <w:i/>
              </w:rPr>
              <w:t>22 bis.</w:t>
            </w:r>
            <w:r w:rsidRPr="00D44342">
              <w:tab/>
            </w:r>
            <w:r w:rsidRPr="00D44342">
              <w:rPr>
                <w:b/>
                <w:i/>
              </w:rPr>
              <w:t>sottolinea la necessità di un sostegno globale dell'UE per la ripresa post-conflitto, la riconciliazione e la costruzione istituzionale nei paesi partner mediterranei fragili e colpiti da conflitti, attraverso sforzi di ricostruzione a livello locale, il sostegno a un dialogo politico inclusivo, il ripristino dei servizi pubblici, la giustizia transizionale e la costruzione della pace a livello comunitario;</w:t>
            </w:r>
          </w:p>
        </w:tc>
      </w:tr>
    </w:tbl>
    <w:p w14:paraId="6977D637"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3561D8F8" w14:textId="77777777" w:rsidR="00DF724D" w:rsidRPr="00D44342" w:rsidRDefault="00DF724D" w:rsidP="00DF724D">
      <w:r w:rsidRPr="00D44342">
        <w:rPr>
          <w:rStyle w:val="HideTWBExt"/>
        </w:rPr>
        <w:t>&lt;/Amend&gt;</w:t>
      </w:r>
    </w:p>
    <w:p w14:paraId="657A06C9"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455</w:t>
      </w:r>
      <w:r w:rsidRPr="00D44342">
        <w:rPr>
          <w:rStyle w:val="HideTWBExt"/>
          <w:b w:val="0"/>
        </w:rPr>
        <w:t>&lt;/NumAm&gt;</w:t>
      </w:r>
    </w:p>
    <w:p w14:paraId="156328E2" w14:textId="77777777" w:rsidR="00DF724D" w:rsidRPr="00D44342" w:rsidRDefault="00DF724D" w:rsidP="00DF724D">
      <w:pPr>
        <w:pStyle w:val="NormalBold"/>
      </w:pPr>
      <w:r w:rsidRPr="00D44342">
        <w:rPr>
          <w:rStyle w:val="HideTWBExt"/>
          <w:b w:val="0"/>
        </w:rPr>
        <w:t>&lt;RepeatBlock-By&gt;&lt;Members&gt;</w:t>
      </w:r>
      <w:r w:rsidRPr="00D44342">
        <w:t>Tomasz Froelich</w:t>
      </w:r>
      <w:r w:rsidRPr="00D44342">
        <w:rPr>
          <w:rStyle w:val="HideTWBExt"/>
          <w:b w:val="0"/>
        </w:rPr>
        <w:t>&lt;/Members&gt;</w:t>
      </w:r>
    </w:p>
    <w:p w14:paraId="1824341B" w14:textId="77777777" w:rsidR="00DF724D" w:rsidRPr="00D44342" w:rsidRDefault="00DF724D" w:rsidP="00DF724D">
      <w:pPr>
        <w:pStyle w:val="NormalBold"/>
      </w:pPr>
      <w:r w:rsidRPr="00D44342">
        <w:rPr>
          <w:rStyle w:val="HideTWBExt"/>
          <w:b w:val="0"/>
        </w:rPr>
        <w:t>&lt;/RepeatBlock-By&gt;</w:t>
      </w:r>
    </w:p>
    <w:p w14:paraId="3FEFA6A8"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67D9535F" w14:textId="77777777" w:rsidR="00DF724D" w:rsidRPr="00D44342" w:rsidRDefault="00DF724D" w:rsidP="00DF724D">
      <w:pPr>
        <w:pStyle w:val="NormalBold"/>
      </w:pPr>
      <w:r w:rsidRPr="00D44342">
        <w:rPr>
          <w:rStyle w:val="HideTWBExt"/>
          <w:b w:val="0"/>
        </w:rPr>
        <w:t>&lt;Article&gt;</w:t>
      </w:r>
      <w:r w:rsidRPr="00D44342">
        <w:t>Paragrafo 22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3018D26" w14:textId="77777777" w:rsidTr="00301803">
        <w:trPr>
          <w:trHeight w:hRule="exact" w:val="240"/>
          <w:jc w:val="center"/>
        </w:trPr>
        <w:tc>
          <w:tcPr>
            <w:tcW w:w="9752" w:type="dxa"/>
            <w:gridSpan w:val="2"/>
            <w:tcBorders>
              <w:top w:val="nil"/>
              <w:left w:val="nil"/>
              <w:bottom w:val="nil"/>
              <w:right w:val="nil"/>
            </w:tcBorders>
          </w:tcPr>
          <w:p w14:paraId="17604346" w14:textId="77777777" w:rsidR="00DF724D" w:rsidRPr="00D44342" w:rsidRDefault="00DF724D" w:rsidP="00301803"/>
        </w:tc>
      </w:tr>
      <w:tr w:rsidR="00DF724D" w:rsidRPr="00D44342" w14:paraId="42781153" w14:textId="77777777" w:rsidTr="00301803">
        <w:trPr>
          <w:trHeight w:val="240"/>
          <w:jc w:val="center"/>
        </w:trPr>
        <w:tc>
          <w:tcPr>
            <w:tcW w:w="4876" w:type="dxa"/>
            <w:tcBorders>
              <w:top w:val="nil"/>
              <w:left w:val="nil"/>
              <w:bottom w:val="nil"/>
              <w:right w:val="nil"/>
            </w:tcBorders>
          </w:tcPr>
          <w:p w14:paraId="4D90D7E6"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48B77E60" w14:textId="77777777" w:rsidR="00DF724D" w:rsidRPr="00D44342" w:rsidRDefault="00DF724D" w:rsidP="00301803">
            <w:pPr>
              <w:pStyle w:val="AmColumnHeading"/>
            </w:pPr>
            <w:r w:rsidRPr="00D44342">
              <w:t>Emendamento</w:t>
            </w:r>
          </w:p>
        </w:tc>
      </w:tr>
      <w:tr w:rsidR="00DF724D" w:rsidRPr="00D44342" w14:paraId="389A58B7" w14:textId="77777777" w:rsidTr="00301803">
        <w:trPr>
          <w:jc w:val="center"/>
        </w:trPr>
        <w:tc>
          <w:tcPr>
            <w:tcW w:w="4876" w:type="dxa"/>
            <w:tcBorders>
              <w:top w:val="nil"/>
              <w:left w:val="nil"/>
              <w:bottom w:val="nil"/>
              <w:right w:val="nil"/>
            </w:tcBorders>
          </w:tcPr>
          <w:p w14:paraId="133D7EF0" w14:textId="77777777" w:rsidR="00DF724D" w:rsidRPr="00D44342" w:rsidRDefault="00DF724D" w:rsidP="00301803">
            <w:pPr>
              <w:pStyle w:val="Normal6a"/>
            </w:pPr>
          </w:p>
        </w:tc>
        <w:tc>
          <w:tcPr>
            <w:tcW w:w="4876" w:type="dxa"/>
            <w:tcBorders>
              <w:top w:val="nil"/>
              <w:left w:val="nil"/>
              <w:bottom w:val="nil"/>
              <w:right w:val="nil"/>
            </w:tcBorders>
          </w:tcPr>
          <w:p w14:paraId="393B723D" w14:textId="77777777" w:rsidR="00DF724D" w:rsidRPr="00D44342" w:rsidRDefault="00DF724D" w:rsidP="00301803">
            <w:pPr>
              <w:pStyle w:val="Normal6a"/>
            </w:pPr>
            <w:r w:rsidRPr="00D44342">
              <w:rPr>
                <w:b/>
                <w:i/>
              </w:rPr>
              <w:t>22 bis.</w:t>
            </w:r>
            <w:r w:rsidRPr="00D44342">
              <w:tab/>
            </w:r>
            <w:r w:rsidRPr="00D44342">
              <w:rPr>
                <w:b/>
                <w:i/>
              </w:rPr>
              <w:t>prende atto del primo piano d'azione per il Mediterraneo e sostiene i futuri sforzi e piani volti a contrastare i reati gravi e di criminalità organizzata e a rafforzare le capacità di gestione delle frontiere e la governance del settore della sicurezza; sottolinea la necessità di affrontare le questioni migratorie "nel luogo in cui si originano" e di combattere il traffico di esseri umani;</w:t>
            </w:r>
          </w:p>
        </w:tc>
      </w:tr>
    </w:tbl>
    <w:p w14:paraId="144A340F"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7DBBD32D" w14:textId="77777777" w:rsidR="00DF724D" w:rsidRPr="00D44342" w:rsidRDefault="00DF724D" w:rsidP="00DF724D">
      <w:r w:rsidRPr="00D44342">
        <w:rPr>
          <w:rStyle w:val="HideTWBExt"/>
        </w:rPr>
        <w:t>&lt;/Amend&gt;</w:t>
      </w:r>
    </w:p>
    <w:p w14:paraId="1250E24F"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456</w:t>
      </w:r>
      <w:r w:rsidRPr="00D44342">
        <w:rPr>
          <w:rStyle w:val="HideTWBExt"/>
          <w:b w:val="0"/>
        </w:rPr>
        <w:t>&lt;/NumAm&gt;</w:t>
      </w:r>
    </w:p>
    <w:p w14:paraId="4406AFB7" w14:textId="77777777" w:rsidR="00DF724D" w:rsidRPr="00D44342" w:rsidRDefault="00DF724D" w:rsidP="00DF724D">
      <w:pPr>
        <w:pStyle w:val="NormalBold"/>
      </w:pPr>
      <w:r w:rsidRPr="00D44342">
        <w:rPr>
          <w:rStyle w:val="HideTWBExt"/>
          <w:b w:val="0"/>
        </w:rPr>
        <w:t>&lt;RepeatBlock-By&gt;&lt;Members&gt;</w:t>
      </w:r>
      <w:r w:rsidRPr="00D44342">
        <w:t>Geadis Geadi, Emmanouil Fragkos</w:t>
      </w:r>
      <w:r w:rsidRPr="00D44342">
        <w:rPr>
          <w:rStyle w:val="HideTWBExt"/>
          <w:b w:val="0"/>
        </w:rPr>
        <w:t>&lt;/Members&gt;</w:t>
      </w:r>
    </w:p>
    <w:p w14:paraId="4F8FD01A" w14:textId="77777777" w:rsidR="00DF724D" w:rsidRPr="00D44342" w:rsidRDefault="00DF724D" w:rsidP="00DF724D">
      <w:pPr>
        <w:pStyle w:val="NormalBold"/>
      </w:pPr>
      <w:r w:rsidRPr="00D44342">
        <w:rPr>
          <w:rStyle w:val="HideTWBExt"/>
          <w:b w:val="0"/>
        </w:rPr>
        <w:t>&lt;/RepeatBlock-By&gt;</w:t>
      </w:r>
    </w:p>
    <w:p w14:paraId="5B2F605E"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4390D7B5" w14:textId="77777777" w:rsidR="00DF724D" w:rsidRPr="00D44342" w:rsidRDefault="00DF724D" w:rsidP="00DF724D">
      <w:pPr>
        <w:pStyle w:val="NormalBold"/>
      </w:pPr>
      <w:r w:rsidRPr="00D44342">
        <w:rPr>
          <w:rStyle w:val="HideTWBExt"/>
          <w:b w:val="0"/>
        </w:rPr>
        <w:t>&lt;Article&gt;</w:t>
      </w:r>
      <w:r w:rsidRPr="00D44342">
        <w:t>Paragrafo 22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492D3E42" w14:textId="77777777" w:rsidTr="00301803">
        <w:trPr>
          <w:trHeight w:hRule="exact" w:val="240"/>
          <w:jc w:val="center"/>
        </w:trPr>
        <w:tc>
          <w:tcPr>
            <w:tcW w:w="9752" w:type="dxa"/>
            <w:gridSpan w:val="2"/>
            <w:tcBorders>
              <w:top w:val="nil"/>
              <w:left w:val="nil"/>
              <w:bottom w:val="nil"/>
              <w:right w:val="nil"/>
            </w:tcBorders>
          </w:tcPr>
          <w:p w14:paraId="26B00143" w14:textId="77777777" w:rsidR="00DF724D" w:rsidRPr="00D44342" w:rsidRDefault="00DF724D" w:rsidP="00301803"/>
        </w:tc>
      </w:tr>
      <w:tr w:rsidR="00DF724D" w:rsidRPr="00D44342" w14:paraId="7F453996" w14:textId="77777777" w:rsidTr="00301803">
        <w:trPr>
          <w:trHeight w:val="240"/>
          <w:jc w:val="center"/>
        </w:trPr>
        <w:tc>
          <w:tcPr>
            <w:tcW w:w="4876" w:type="dxa"/>
            <w:tcBorders>
              <w:top w:val="nil"/>
              <w:left w:val="nil"/>
              <w:bottom w:val="nil"/>
              <w:right w:val="nil"/>
            </w:tcBorders>
          </w:tcPr>
          <w:p w14:paraId="67BA386D"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6E138E41" w14:textId="77777777" w:rsidR="00DF724D" w:rsidRPr="00D44342" w:rsidRDefault="00DF724D" w:rsidP="00301803">
            <w:pPr>
              <w:pStyle w:val="AmColumnHeading"/>
            </w:pPr>
            <w:r w:rsidRPr="00D44342">
              <w:t>Emendamento</w:t>
            </w:r>
          </w:p>
        </w:tc>
      </w:tr>
      <w:tr w:rsidR="00DF724D" w:rsidRPr="00D44342" w14:paraId="4939C97A" w14:textId="77777777" w:rsidTr="00301803">
        <w:trPr>
          <w:jc w:val="center"/>
        </w:trPr>
        <w:tc>
          <w:tcPr>
            <w:tcW w:w="4876" w:type="dxa"/>
            <w:tcBorders>
              <w:top w:val="nil"/>
              <w:left w:val="nil"/>
              <w:bottom w:val="nil"/>
              <w:right w:val="nil"/>
            </w:tcBorders>
          </w:tcPr>
          <w:p w14:paraId="1DBF37F0" w14:textId="77777777" w:rsidR="00DF724D" w:rsidRPr="00D44342" w:rsidRDefault="00DF724D" w:rsidP="00301803">
            <w:pPr>
              <w:pStyle w:val="Normal6a"/>
            </w:pPr>
          </w:p>
        </w:tc>
        <w:tc>
          <w:tcPr>
            <w:tcW w:w="4876" w:type="dxa"/>
            <w:tcBorders>
              <w:top w:val="nil"/>
              <w:left w:val="nil"/>
              <w:bottom w:val="nil"/>
              <w:right w:val="nil"/>
            </w:tcBorders>
          </w:tcPr>
          <w:p w14:paraId="4BD1C32F" w14:textId="77777777" w:rsidR="00DF724D" w:rsidRPr="00D44342" w:rsidRDefault="00DF724D" w:rsidP="00301803">
            <w:pPr>
              <w:pStyle w:val="Normal6a"/>
            </w:pPr>
            <w:r w:rsidRPr="00D44342">
              <w:rPr>
                <w:b/>
                <w:i/>
              </w:rPr>
              <w:t>22 bis.</w:t>
            </w:r>
            <w:r w:rsidRPr="00D44342">
              <w:tab/>
            </w:r>
            <w:r w:rsidRPr="00D44342">
              <w:rPr>
                <w:b/>
                <w:i/>
              </w:rPr>
              <w:t>sottolinea l'importanza geopolitica di Cipro nel Mediterraneo orientale, in particolare il suo contributo alla stabilità regionale e il suo ruolo nel facilitare le operazioni umanitarie e di evacuazione in tempi di crisi;</w:t>
            </w:r>
          </w:p>
        </w:tc>
      </w:tr>
    </w:tbl>
    <w:p w14:paraId="48F31A45"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3143B7D0" w14:textId="77777777" w:rsidR="00DF724D" w:rsidRPr="00D44342" w:rsidRDefault="00DF724D" w:rsidP="00DF724D">
      <w:r w:rsidRPr="00D44342">
        <w:rPr>
          <w:rStyle w:val="HideTWBExt"/>
        </w:rPr>
        <w:t>&lt;/Amend&gt;</w:t>
      </w:r>
    </w:p>
    <w:p w14:paraId="0CBE43DD"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457</w:t>
      </w:r>
      <w:r w:rsidRPr="00D44342">
        <w:rPr>
          <w:rStyle w:val="HideTWBExt"/>
          <w:b w:val="0"/>
        </w:rPr>
        <w:t>&lt;/NumAm&gt;</w:t>
      </w:r>
    </w:p>
    <w:p w14:paraId="7A3E3F3C" w14:textId="77777777" w:rsidR="00DF724D" w:rsidRPr="00D44342" w:rsidRDefault="00DF724D" w:rsidP="00DF724D">
      <w:pPr>
        <w:pStyle w:val="NormalBold"/>
      </w:pPr>
      <w:r w:rsidRPr="00D44342">
        <w:rPr>
          <w:rStyle w:val="HideTWBExt"/>
          <w:b w:val="0"/>
        </w:rPr>
        <w:t>&lt;RepeatBlock-By&gt;&lt;Members&gt;</w:t>
      </w:r>
      <w:r w:rsidRPr="00D44342">
        <w:t>Helmut Brandstätter, Dan Barna, Hilde Vautmans</w:t>
      </w:r>
      <w:r w:rsidRPr="00D44342">
        <w:rPr>
          <w:rStyle w:val="HideTWBExt"/>
          <w:b w:val="0"/>
        </w:rPr>
        <w:t>&lt;/Members&gt;</w:t>
      </w:r>
    </w:p>
    <w:p w14:paraId="410CEBB7" w14:textId="77777777" w:rsidR="00DF724D" w:rsidRPr="00D44342" w:rsidRDefault="00DF724D" w:rsidP="00DF724D">
      <w:pPr>
        <w:pStyle w:val="NormalBold"/>
      </w:pPr>
      <w:r w:rsidRPr="00D44342">
        <w:rPr>
          <w:rStyle w:val="HideTWBExt"/>
          <w:b w:val="0"/>
        </w:rPr>
        <w:t>&lt;/RepeatBlock-By&gt;</w:t>
      </w:r>
    </w:p>
    <w:p w14:paraId="27BB9C54"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63691BFA" w14:textId="77777777" w:rsidR="00DF724D" w:rsidRPr="00D44342" w:rsidRDefault="00DF724D" w:rsidP="00DF724D">
      <w:pPr>
        <w:pStyle w:val="NormalBold"/>
      </w:pPr>
      <w:r w:rsidRPr="00D44342">
        <w:rPr>
          <w:rStyle w:val="HideTWBExt"/>
          <w:b w:val="0"/>
        </w:rPr>
        <w:t>&lt;Article&gt;</w:t>
      </w:r>
      <w:r w:rsidRPr="00D44342">
        <w:t>Paragrafo 22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44CFEDDF" w14:textId="77777777" w:rsidTr="00301803">
        <w:trPr>
          <w:trHeight w:hRule="exact" w:val="240"/>
          <w:jc w:val="center"/>
        </w:trPr>
        <w:tc>
          <w:tcPr>
            <w:tcW w:w="9752" w:type="dxa"/>
            <w:gridSpan w:val="2"/>
            <w:tcBorders>
              <w:top w:val="nil"/>
              <w:left w:val="nil"/>
              <w:bottom w:val="nil"/>
              <w:right w:val="nil"/>
            </w:tcBorders>
          </w:tcPr>
          <w:p w14:paraId="52634160" w14:textId="77777777" w:rsidR="00DF724D" w:rsidRPr="00D44342" w:rsidRDefault="00DF724D" w:rsidP="00301803"/>
        </w:tc>
      </w:tr>
      <w:tr w:rsidR="00DF724D" w:rsidRPr="00D44342" w14:paraId="0D58BADF" w14:textId="77777777" w:rsidTr="00301803">
        <w:trPr>
          <w:trHeight w:val="240"/>
          <w:jc w:val="center"/>
        </w:trPr>
        <w:tc>
          <w:tcPr>
            <w:tcW w:w="4876" w:type="dxa"/>
            <w:tcBorders>
              <w:top w:val="nil"/>
              <w:left w:val="nil"/>
              <w:bottom w:val="nil"/>
              <w:right w:val="nil"/>
            </w:tcBorders>
          </w:tcPr>
          <w:p w14:paraId="77E5505C"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3348DD26" w14:textId="77777777" w:rsidR="00DF724D" w:rsidRPr="00D44342" w:rsidRDefault="00DF724D" w:rsidP="00301803">
            <w:pPr>
              <w:pStyle w:val="AmColumnHeading"/>
            </w:pPr>
            <w:r w:rsidRPr="00D44342">
              <w:t>Emendamento</w:t>
            </w:r>
          </w:p>
        </w:tc>
      </w:tr>
      <w:tr w:rsidR="00DF724D" w:rsidRPr="00D44342" w14:paraId="107D8513" w14:textId="77777777" w:rsidTr="00301803">
        <w:trPr>
          <w:jc w:val="center"/>
        </w:trPr>
        <w:tc>
          <w:tcPr>
            <w:tcW w:w="4876" w:type="dxa"/>
            <w:tcBorders>
              <w:top w:val="nil"/>
              <w:left w:val="nil"/>
              <w:bottom w:val="nil"/>
              <w:right w:val="nil"/>
            </w:tcBorders>
          </w:tcPr>
          <w:p w14:paraId="2005BC1B" w14:textId="77777777" w:rsidR="00DF724D" w:rsidRPr="00D44342" w:rsidRDefault="00DF724D" w:rsidP="00301803">
            <w:pPr>
              <w:pStyle w:val="Normal6a"/>
            </w:pPr>
          </w:p>
        </w:tc>
        <w:tc>
          <w:tcPr>
            <w:tcW w:w="4876" w:type="dxa"/>
            <w:tcBorders>
              <w:top w:val="nil"/>
              <w:left w:val="nil"/>
              <w:bottom w:val="nil"/>
              <w:right w:val="nil"/>
            </w:tcBorders>
          </w:tcPr>
          <w:p w14:paraId="170E090A" w14:textId="77777777" w:rsidR="00DF724D" w:rsidRPr="00D44342" w:rsidRDefault="00DF724D" w:rsidP="00301803">
            <w:pPr>
              <w:pStyle w:val="Normal6a"/>
            </w:pPr>
            <w:r w:rsidRPr="00D44342">
              <w:rPr>
                <w:b/>
                <w:i/>
              </w:rPr>
              <w:t>22 bis.</w:t>
            </w:r>
            <w:r w:rsidRPr="00D44342">
              <w:tab/>
            </w:r>
            <w:r w:rsidRPr="00D44342">
              <w:rPr>
                <w:b/>
                <w:i/>
              </w:rPr>
              <w:t>accoglie con favore la creazione di un centro regionale per migliorare la preparazione e la risposta alle catastrofi nel contesto dei cambiamenti climatici, le cui drammatiche conseguenze sono particolarmente sentite nella regione;</w:t>
            </w:r>
          </w:p>
        </w:tc>
      </w:tr>
    </w:tbl>
    <w:p w14:paraId="3A66E579"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187E15F2" w14:textId="77777777" w:rsidR="00DF724D" w:rsidRPr="00D44342" w:rsidRDefault="00DF724D" w:rsidP="00DF724D">
      <w:r w:rsidRPr="00D44342">
        <w:rPr>
          <w:rStyle w:val="HideTWBExt"/>
        </w:rPr>
        <w:t>&lt;/Amend&gt;</w:t>
      </w:r>
    </w:p>
    <w:p w14:paraId="1D11A71C"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458</w:t>
      </w:r>
      <w:r w:rsidRPr="00D44342">
        <w:rPr>
          <w:rStyle w:val="HideTWBExt"/>
          <w:b w:val="0"/>
        </w:rPr>
        <w:t>&lt;/NumAm&gt;</w:t>
      </w:r>
    </w:p>
    <w:p w14:paraId="49449598" w14:textId="77777777" w:rsidR="00DF724D" w:rsidRPr="00D44342" w:rsidRDefault="00DF724D" w:rsidP="00DF724D">
      <w:pPr>
        <w:pStyle w:val="NormalBold"/>
      </w:pPr>
      <w:r w:rsidRPr="00D44342">
        <w:rPr>
          <w:rStyle w:val="HideTWBExt"/>
          <w:b w:val="0"/>
        </w:rPr>
        <w:t>&lt;RepeatBlock-By&gt;&lt;Members&gt;</w:t>
      </w:r>
      <w:r w:rsidRPr="00D44342">
        <w:t>Sebastian Tynkkynen</w:t>
      </w:r>
      <w:r w:rsidRPr="00D44342">
        <w:rPr>
          <w:rStyle w:val="HideTWBExt"/>
          <w:b w:val="0"/>
        </w:rPr>
        <w:t>&lt;/Members&gt;</w:t>
      </w:r>
    </w:p>
    <w:p w14:paraId="672BB970" w14:textId="77777777" w:rsidR="00DF724D" w:rsidRPr="00D44342" w:rsidRDefault="00DF724D" w:rsidP="00DF724D">
      <w:pPr>
        <w:pStyle w:val="NormalBold"/>
      </w:pPr>
      <w:r w:rsidRPr="00D44342">
        <w:rPr>
          <w:rStyle w:val="HideTWBExt"/>
          <w:b w:val="0"/>
        </w:rPr>
        <w:t>&lt;/RepeatBlock-By&gt;</w:t>
      </w:r>
    </w:p>
    <w:p w14:paraId="1375F9FF"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30046C3A" w14:textId="77777777" w:rsidR="00DF724D" w:rsidRPr="00D44342" w:rsidRDefault="00DF724D" w:rsidP="00DF724D">
      <w:pPr>
        <w:pStyle w:val="NormalBold"/>
      </w:pPr>
      <w:r w:rsidRPr="00D44342">
        <w:rPr>
          <w:rStyle w:val="HideTWBExt"/>
          <w:b w:val="0"/>
        </w:rPr>
        <w:t>&lt;Article&gt;</w:t>
      </w:r>
      <w:r w:rsidRPr="00D44342">
        <w:t>Paragrafo 22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2D410683" w14:textId="77777777" w:rsidTr="00301803">
        <w:trPr>
          <w:trHeight w:hRule="exact" w:val="240"/>
          <w:jc w:val="center"/>
        </w:trPr>
        <w:tc>
          <w:tcPr>
            <w:tcW w:w="9752" w:type="dxa"/>
            <w:gridSpan w:val="2"/>
            <w:tcBorders>
              <w:top w:val="nil"/>
              <w:left w:val="nil"/>
              <w:bottom w:val="nil"/>
              <w:right w:val="nil"/>
            </w:tcBorders>
          </w:tcPr>
          <w:p w14:paraId="34B8B693" w14:textId="77777777" w:rsidR="00DF724D" w:rsidRPr="00D44342" w:rsidRDefault="00DF724D" w:rsidP="00301803"/>
        </w:tc>
      </w:tr>
      <w:tr w:rsidR="00DF724D" w:rsidRPr="00D44342" w14:paraId="07DF0B7C" w14:textId="77777777" w:rsidTr="00301803">
        <w:trPr>
          <w:trHeight w:val="240"/>
          <w:jc w:val="center"/>
        </w:trPr>
        <w:tc>
          <w:tcPr>
            <w:tcW w:w="4876" w:type="dxa"/>
            <w:tcBorders>
              <w:top w:val="nil"/>
              <w:left w:val="nil"/>
              <w:bottom w:val="nil"/>
              <w:right w:val="nil"/>
            </w:tcBorders>
          </w:tcPr>
          <w:p w14:paraId="32A392A7"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483DD9F3" w14:textId="77777777" w:rsidR="00DF724D" w:rsidRPr="00D44342" w:rsidRDefault="00DF724D" w:rsidP="00301803">
            <w:pPr>
              <w:pStyle w:val="AmColumnHeading"/>
            </w:pPr>
            <w:r w:rsidRPr="00D44342">
              <w:t>Emendamento</w:t>
            </w:r>
          </w:p>
        </w:tc>
      </w:tr>
      <w:tr w:rsidR="00DF724D" w:rsidRPr="00D44342" w14:paraId="0CA12449" w14:textId="77777777" w:rsidTr="00301803">
        <w:trPr>
          <w:jc w:val="center"/>
        </w:trPr>
        <w:tc>
          <w:tcPr>
            <w:tcW w:w="4876" w:type="dxa"/>
            <w:tcBorders>
              <w:top w:val="nil"/>
              <w:left w:val="nil"/>
              <w:bottom w:val="nil"/>
              <w:right w:val="nil"/>
            </w:tcBorders>
          </w:tcPr>
          <w:p w14:paraId="12C83D1C" w14:textId="77777777" w:rsidR="00DF724D" w:rsidRPr="00D44342" w:rsidRDefault="00DF724D" w:rsidP="00301803">
            <w:pPr>
              <w:pStyle w:val="Normal6a"/>
            </w:pPr>
          </w:p>
        </w:tc>
        <w:tc>
          <w:tcPr>
            <w:tcW w:w="4876" w:type="dxa"/>
            <w:tcBorders>
              <w:top w:val="nil"/>
              <w:left w:val="nil"/>
              <w:bottom w:val="nil"/>
              <w:right w:val="nil"/>
            </w:tcBorders>
          </w:tcPr>
          <w:p w14:paraId="26DD2354" w14:textId="77777777" w:rsidR="00DF724D" w:rsidRPr="00D44342" w:rsidRDefault="00DF724D" w:rsidP="00301803">
            <w:pPr>
              <w:pStyle w:val="Normal6a"/>
            </w:pPr>
            <w:r w:rsidRPr="00D44342">
              <w:rPr>
                <w:b/>
                <w:i/>
              </w:rPr>
              <w:t>22 bis.</w:t>
            </w:r>
            <w:r w:rsidRPr="00D44342">
              <w:tab/>
            </w:r>
            <w:r w:rsidRPr="00D44342">
              <w:rPr>
                <w:b/>
                <w:i/>
              </w:rPr>
              <w:t>incoraggia i giovani, gli studenti e gli esperti dei paesi partner a utilizzare le loro competenze per sviluppare le economie e le società dei loro paesi d'origine;</w:t>
            </w:r>
          </w:p>
        </w:tc>
      </w:tr>
    </w:tbl>
    <w:p w14:paraId="1CF9C509"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{FI}</w:t>
      </w:r>
      <w:r w:rsidRPr="00D44342">
        <w:t>fi</w:t>
      </w:r>
      <w:r w:rsidRPr="00D44342">
        <w:rPr>
          <w:rStyle w:val="HideTWBExt"/>
        </w:rPr>
        <w:t>&lt;/Original&gt;</w:t>
      </w:r>
    </w:p>
    <w:p w14:paraId="3508ACCF" w14:textId="77777777" w:rsidR="00DF724D" w:rsidRPr="00D44342" w:rsidRDefault="00DF724D" w:rsidP="00DF724D">
      <w:r w:rsidRPr="00D44342">
        <w:rPr>
          <w:rStyle w:val="HideTWBExt"/>
        </w:rPr>
        <w:t>&lt;/Amend&gt;</w:t>
      </w:r>
    </w:p>
    <w:p w14:paraId="2CB5E7A4"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459</w:t>
      </w:r>
      <w:r w:rsidRPr="00D44342">
        <w:rPr>
          <w:rStyle w:val="HideTWBExt"/>
          <w:b w:val="0"/>
        </w:rPr>
        <w:t>&lt;/NumAm&gt;</w:t>
      </w:r>
    </w:p>
    <w:p w14:paraId="598449A8" w14:textId="77777777" w:rsidR="00DF724D" w:rsidRPr="00D44342" w:rsidRDefault="00DF724D" w:rsidP="00DF724D">
      <w:pPr>
        <w:pStyle w:val="NormalBold"/>
      </w:pPr>
      <w:r w:rsidRPr="00D44342">
        <w:rPr>
          <w:rStyle w:val="HideTWBExt"/>
          <w:b w:val="0"/>
        </w:rPr>
        <w:t>&lt;RepeatBlock-By&gt;&lt;Members&gt;</w:t>
      </w:r>
      <w:r w:rsidRPr="00D44342">
        <w:t>Giorgio Gori</w:t>
      </w:r>
      <w:r w:rsidRPr="00D44342">
        <w:rPr>
          <w:rStyle w:val="HideTWBExt"/>
          <w:b w:val="0"/>
        </w:rPr>
        <w:t>&lt;/Members&gt;</w:t>
      </w:r>
    </w:p>
    <w:p w14:paraId="430A8C05" w14:textId="77777777" w:rsidR="00DF724D" w:rsidRPr="00D44342" w:rsidRDefault="00DF724D" w:rsidP="00DF724D">
      <w:pPr>
        <w:pStyle w:val="NormalBold"/>
      </w:pPr>
      <w:r w:rsidRPr="00D44342">
        <w:rPr>
          <w:rStyle w:val="HideTWBExt"/>
          <w:b w:val="0"/>
        </w:rPr>
        <w:t>&lt;/RepeatBlock-By&gt;</w:t>
      </w:r>
    </w:p>
    <w:p w14:paraId="06AA7B6E"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554DD5BE" w14:textId="77777777" w:rsidR="00DF724D" w:rsidRPr="00D44342" w:rsidRDefault="00DF724D" w:rsidP="00DF724D">
      <w:pPr>
        <w:pStyle w:val="NormalBold"/>
      </w:pPr>
      <w:r w:rsidRPr="00D44342">
        <w:rPr>
          <w:rStyle w:val="HideTWBExt"/>
          <w:b w:val="0"/>
        </w:rPr>
        <w:t>&lt;Article&gt;</w:t>
      </w:r>
      <w:r w:rsidRPr="00D44342">
        <w:t>Paragrafo 22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7AD8E77E" w14:textId="77777777" w:rsidTr="00301803">
        <w:trPr>
          <w:trHeight w:hRule="exact" w:val="240"/>
          <w:jc w:val="center"/>
        </w:trPr>
        <w:tc>
          <w:tcPr>
            <w:tcW w:w="9752" w:type="dxa"/>
            <w:gridSpan w:val="2"/>
            <w:tcBorders>
              <w:top w:val="nil"/>
              <w:left w:val="nil"/>
              <w:bottom w:val="nil"/>
              <w:right w:val="nil"/>
            </w:tcBorders>
          </w:tcPr>
          <w:p w14:paraId="260DCF5D" w14:textId="77777777" w:rsidR="00DF724D" w:rsidRPr="00D44342" w:rsidRDefault="00DF724D" w:rsidP="00301803"/>
        </w:tc>
      </w:tr>
      <w:tr w:rsidR="00DF724D" w:rsidRPr="00D44342" w14:paraId="5796D19E" w14:textId="77777777" w:rsidTr="00301803">
        <w:trPr>
          <w:trHeight w:val="240"/>
          <w:jc w:val="center"/>
        </w:trPr>
        <w:tc>
          <w:tcPr>
            <w:tcW w:w="4876" w:type="dxa"/>
            <w:tcBorders>
              <w:top w:val="nil"/>
              <w:left w:val="nil"/>
              <w:bottom w:val="nil"/>
              <w:right w:val="nil"/>
            </w:tcBorders>
          </w:tcPr>
          <w:p w14:paraId="6E35BC44"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1E846156" w14:textId="77777777" w:rsidR="00DF724D" w:rsidRPr="00D44342" w:rsidRDefault="00DF724D" w:rsidP="00301803">
            <w:pPr>
              <w:pStyle w:val="AmColumnHeading"/>
            </w:pPr>
            <w:r w:rsidRPr="00D44342">
              <w:t>Emendamento</w:t>
            </w:r>
          </w:p>
        </w:tc>
      </w:tr>
      <w:tr w:rsidR="00DF724D" w:rsidRPr="00D44342" w14:paraId="25D65885" w14:textId="77777777" w:rsidTr="00301803">
        <w:trPr>
          <w:jc w:val="center"/>
        </w:trPr>
        <w:tc>
          <w:tcPr>
            <w:tcW w:w="4876" w:type="dxa"/>
            <w:tcBorders>
              <w:top w:val="nil"/>
              <w:left w:val="nil"/>
              <w:bottom w:val="nil"/>
              <w:right w:val="nil"/>
            </w:tcBorders>
          </w:tcPr>
          <w:p w14:paraId="4FF48F23" w14:textId="77777777" w:rsidR="00DF724D" w:rsidRPr="00D44342" w:rsidRDefault="00DF724D" w:rsidP="00301803">
            <w:pPr>
              <w:pStyle w:val="Normal6a"/>
            </w:pPr>
          </w:p>
        </w:tc>
        <w:tc>
          <w:tcPr>
            <w:tcW w:w="4876" w:type="dxa"/>
            <w:tcBorders>
              <w:top w:val="nil"/>
              <w:left w:val="nil"/>
              <w:bottom w:val="nil"/>
              <w:right w:val="nil"/>
            </w:tcBorders>
          </w:tcPr>
          <w:p w14:paraId="74240B67" w14:textId="77777777" w:rsidR="00DF724D" w:rsidRPr="00D44342" w:rsidRDefault="00DF724D" w:rsidP="00301803">
            <w:pPr>
              <w:pStyle w:val="Normal6a"/>
            </w:pPr>
            <w:r w:rsidRPr="00D44342">
              <w:rPr>
                <w:b/>
                <w:i/>
              </w:rPr>
              <w:t>22 bis.</w:t>
            </w:r>
            <w:r w:rsidRPr="00D44342">
              <w:tab/>
            </w:r>
            <w:r w:rsidRPr="00D44342">
              <w:rPr>
                <w:b/>
                <w:i/>
              </w:rPr>
              <w:t>condivide il parere secondo cui una maggiore collaborazione in materia di cibersicurezza nella regione mediterranea può contribuire a una migliore prevenzione degli incidenti informatici;</w:t>
            </w:r>
          </w:p>
        </w:tc>
      </w:tr>
    </w:tbl>
    <w:p w14:paraId="2B0EA196"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6B59C4F7" w14:textId="77777777" w:rsidR="00DF724D" w:rsidRPr="00D44342" w:rsidRDefault="00DF724D" w:rsidP="00DF724D">
      <w:r w:rsidRPr="00D44342">
        <w:rPr>
          <w:rStyle w:val="HideTWBExt"/>
        </w:rPr>
        <w:t>&lt;/Amend&gt;</w:t>
      </w:r>
    </w:p>
    <w:p w14:paraId="5E16D989"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460</w:t>
      </w:r>
      <w:r w:rsidRPr="00D44342">
        <w:rPr>
          <w:rStyle w:val="HideTWBExt"/>
          <w:b w:val="0"/>
        </w:rPr>
        <w:t>&lt;/NumAm&gt;</w:t>
      </w:r>
    </w:p>
    <w:p w14:paraId="2DA450C3" w14:textId="77777777" w:rsidR="00DF724D" w:rsidRPr="00D44342" w:rsidRDefault="00DF724D" w:rsidP="00DF724D">
      <w:pPr>
        <w:pStyle w:val="NormalBold"/>
      </w:pPr>
      <w:r w:rsidRPr="00D44342">
        <w:rPr>
          <w:rStyle w:val="HideTWBExt"/>
          <w:b w:val="0"/>
        </w:rPr>
        <w:t>&lt;RepeatBlock-By&gt;&lt;Members&gt;</w:t>
      </w:r>
      <w:r w:rsidRPr="00D44342">
        <w:t>Željana Zovko</w:t>
      </w:r>
      <w:r w:rsidRPr="00D44342">
        <w:rPr>
          <w:rStyle w:val="HideTWBExt"/>
          <w:b w:val="0"/>
        </w:rPr>
        <w:t>&lt;/Members&gt;</w:t>
      </w:r>
    </w:p>
    <w:p w14:paraId="13BB0336" w14:textId="77777777" w:rsidR="00DF724D" w:rsidRPr="00D44342" w:rsidRDefault="00DF724D" w:rsidP="00DF724D">
      <w:pPr>
        <w:pStyle w:val="NormalBold"/>
      </w:pPr>
      <w:r w:rsidRPr="00D44342">
        <w:rPr>
          <w:rStyle w:val="HideTWBExt"/>
          <w:b w:val="0"/>
        </w:rPr>
        <w:t>&lt;/RepeatBlock-By&gt;</w:t>
      </w:r>
    </w:p>
    <w:p w14:paraId="0876F534"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56A98369" w14:textId="77777777" w:rsidR="00DF724D" w:rsidRPr="00D44342" w:rsidRDefault="00DF724D" w:rsidP="00DF724D">
      <w:pPr>
        <w:pStyle w:val="NormalBold"/>
      </w:pPr>
      <w:r w:rsidRPr="00D44342">
        <w:rPr>
          <w:rStyle w:val="HideTWBExt"/>
          <w:b w:val="0"/>
        </w:rPr>
        <w:t>&lt;Article&gt;</w:t>
      </w:r>
      <w:r w:rsidRPr="00D44342">
        <w:t>Paragrafo 22 ter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23EE49C7" w14:textId="77777777" w:rsidTr="00301803">
        <w:trPr>
          <w:trHeight w:hRule="exact" w:val="240"/>
          <w:jc w:val="center"/>
        </w:trPr>
        <w:tc>
          <w:tcPr>
            <w:tcW w:w="9752" w:type="dxa"/>
            <w:gridSpan w:val="2"/>
            <w:tcBorders>
              <w:top w:val="nil"/>
              <w:left w:val="nil"/>
              <w:bottom w:val="nil"/>
              <w:right w:val="nil"/>
            </w:tcBorders>
          </w:tcPr>
          <w:p w14:paraId="402343D6" w14:textId="77777777" w:rsidR="00DF724D" w:rsidRPr="00D44342" w:rsidRDefault="00DF724D" w:rsidP="00301803"/>
        </w:tc>
      </w:tr>
      <w:tr w:rsidR="00DF724D" w:rsidRPr="00D44342" w14:paraId="474603FA" w14:textId="77777777" w:rsidTr="00301803">
        <w:trPr>
          <w:trHeight w:val="240"/>
          <w:jc w:val="center"/>
        </w:trPr>
        <w:tc>
          <w:tcPr>
            <w:tcW w:w="4876" w:type="dxa"/>
            <w:tcBorders>
              <w:top w:val="nil"/>
              <w:left w:val="nil"/>
              <w:bottom w:val="nil"/>
              <w:right w:val="nil"/>
            </w:tcBorders>
          </w:tcPr>
          <w:p w14:paraId="07911364"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63A18A5D" w14:textId="77777777" w:rsidR="00DF724D" w:rsidRPr="00D44342" w:rsidRDefault="00DF724D" w:rsidP="00301803">
            <w:pPr>
              <w:pStyle w:val="AmColumnHeading"/>
            </w:pPr>
            <w:r w:rsidRPr="00D44342">
              <w:t>Emendamento</w:t>
            </w:r>
          </w:p>
        </w:tc>
      </w:tr>
      <w:tr w:rsidR="00DF724D" w:rsidRPr="00D44342" w14:paraId="3F61A7A0" w14:textId="77777777" w:rsidTr="00301803">
        <w:trPr>
          <w:jc w:val="center"/>
        </w:trPr>
        <w:tc>
          <w:tcPr>
            <w:tcW w:w="4876" w:type="dxa"/>
            <w:tcBorders>
              <w:top w:val="nil"/>
              <w:left w:val="nil"/>
              <w:bottom w:val="nil"/>
              <w:right w:val="nil"/>
            </w:tcBorders>
          </w:tcPr>
          <w:p w14:paraId="641360C4" w14:textId="77777777" w:rsidR="00DF724D" w:rsidRPr="00D44342" w:rsidRDefault="00DF724D" w:rsidP="00301803">
            <w:pPr>
              <w:pStyle w:val="Normal6a"/>
            </w:pPr>
          </w:p>
        </w:tc>
        <w:tc>
          <w:tcPr>
            <w:tcW w:w="4876" w:type="dxa"/>
            <w:tcBorders>
              <w:top w:val="nil"/>
              <w:left w:val="nil"/>
              <w:bottom w:val="nil"/>
              <w:right w:val="nil"/>
            </w:tcBorders>
          </w:tcPr>
          <w:p w14:paraId="56741BF7" w14:textId="77777777" w:rsidR="00DF724D" w:rsidRPr="00D44342" w:rsidRDefault="00DF724D" w:rsidP="00301803">
            <w:pPr>
              <w:pStyle w:val="Normal6a"/>
            </w:pPr>
            <w:r w:rsidRPr="00D44342">
              <w:rPr>
                <w:b/>
                <w:i/>
              </w:rPr>
              <w:t>22 ter.</w:t>
            </w:r>
            <w:r w:rsidRPr="00D44342">
              <w:tab/>
            </w:r>
            <w:r w:rsidRPr="00D44342">
              <w:rPr>
                <w:b/>
                <w:i/>
              </w:rPr>
              <w:t>chiede una cooperazione rafforzata tra l'Unione europea e i suoi partner mediterranei per combattere il traffico marittimo di stupefacenti, che rappresenta una minaccia crescente per la sicurezza interna, le infrastrutture portuali critiche, le catene di approvvigionamento e le comunità costiere; sottolinea l'importanza di rafforzare la cooperazione tra le autorità di contrasto, doganali, marittime e portuali, nonché con i pertinenti portatori di interessi del settore privato, comprese le compagnie di navigazione, le autorità portuali e gli operatori dei terminali; sottolinea la necessità di migliorare la conoscenza situazionale marittima, la condivisione dell'intelligence, l'analisi dei rischi e l'uso di tecnologie innovative per individuare e prevenire le attività di traffico illecito; sottolinea l'importanza di un'attuazione efficace delle pertinenti iniziative e dei quadri dell'UE, tra cui la strategia dell'UE in materia di droghe, il piano d'azione dell'UE contro il traffico di droga, l'alleanza europea dei porti, la strategia portuale dell'UE, l'alleanza doganale europea e la coalizione europea contro gli stupefacenti, al fine di rafforzare le garanzie in materia di sicurezza, resilienza e lotta alla corruzione in tutta la regione mediterranea;</w:t>
            </w:r>
          </w:p>
        </w:tc>
      </w:tr>
    </w:tbl>
    <w:p w14:paraId="20687740"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62B388B9" w14:textId="77777777" w:rsidR="00DF724D" w:rsidRPr="00D44342" w:rsidRDefault="00DF724D" w:rsidP="00DF724D">
      <w:r w:rsidRPr="00D44342">
        <w:rPr>
          <w:rStyle w:val="HideTWBExt"/>
        </w:rPr>
        <w:t>&lt;/Amend&gt;</w:t>
      </w:r>
    </w:p>
    <w:p w14:paraId="481C9931"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461</w:t>
      </w:r>
      <w:r w:rsidRPr="00D44342">
        <w:rPr>
          <w:rStyle w:val="HideTWBExt"/>
          <w:b w:val="0"/>
        </w:rPr>
        <w:t>&lt;/NumAm&gt;</w:t>
      </w:r>
    </w:p>
    <w:p w14:paraId="0C2DD5C7" w14:textId="77777777" w:rsidR="00DF724D" w:rsidRPr="00D44342" w:rsidRDefault="00DF724D" w:rsidP="00DF724D">
      <w:pPr>
        <w:pStyle w:val="NormalBold"/>
      </w:pPr>
      <w:r w:rsidRPr="00D44342">
        <w:rPr>
          <w:rStyle w:val="HideTWBExt"/>
          <w:b w:val="0"/>
        </w:rPr>
        <w:t>&lt;RepeatBlock-By&gt;&lt;Members&gt;</w:t>
      </w:r>
      <w:r w:rsidRPr="00D44342">
        <w:t>Francisco José Millán Mon</w:t>
      </w:r>
      <w:r w:rsidRPr="00D44342">
        <w:rPr>
          <w:rStyle w:val="HideTWBExt"/>
          <w:b w:val="0"/>
        </w:rPr>
        <w:t>&lt;/Members&gt;</w:t>
      </w:r>
    </w:p>
    <w:p w14:paraId="556EF920" w14:textId="77777777" w:rsidR="00DF724D" w:rsidRPr="00D44342" w:rsidRDefault="00DF724D" w:rsidP="00DF724D">
      <w:pPr>
        <w:pStyle w:val="NormalBold"/>
      </w:pPr>
      <w:r w:rsidRPr="00D44342">
        <w:rPr>
          <w:rStyle w:val="HideTWBExt"/>
          <w:b w:val="0"/>
        </w:rPr>
        <w:t>&lt;/RepeatBlock-By&gt;</w:t>
      </w:r>
    </w:p>
    <w:p w14:paraId="1D58258E"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59A585C3" w14:textId="77777777" w:rsidR="00DF724D" w:rsidRPr="00D44342" w:rsidRDefault="00DF724D" w:rsidP="00DF724D">
      <w:pPr>
        <w:pStyle w:val="NormalBold"/>
      </w:pPr>
      <w:r w:rsidRPr="00D44342">
        <w:rPr>
          <w:rStyle w:val="HideTWBExt"/>
          <w:b w:val="0"/>
        </w:rPr>
        <w:t>&lt;Article&gt;</w:t>
      </w:r>
      <w:r w:rsidRPr="00D44342">
        <w:t>Paragrafo 22 ter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09C615F0" w14:textId="77777777" w:rsidTr="00301803">
        <w:trPr>
          <w:trHeight w:hRule="exact" w:val="240"/>
          <w:jc w:val="center"/>
        </w:trPr>
        <w:tc>
          <w:tcPr>
            <w:tcW w:w="9752" w:type="dxa"/>
            <w:gridSpan w:val="2"/>
            <w:tcBorders>
              <w:top w:val="nil"/>
              <w:left w:val="nil"/>
              <w:bottom w:val="nil"/>
              <w:right w:val="nil"/>
            </w:tcBorders>
          </w:tcPr>
          <w:p w14:paraId="3E096720" w14:textId="77777777" w:rsidR="00DF724D" w:rsidRPr="00D44342" w:rsidRDefault="00DF724D" w:rsidP="00301803"/>
        </w:tc>
      </w:tr>
      <w:tr w:rsidR="00DF724D" w:rsidRPr="00D44342" w14:paraId="5AC064BA" w14:textId="77777777" w:rsidTr="00301803">
        <w:trPr>
          <w:trHeight w:val="240"/>
          <w:jc w:val="center"/>
        </w:trPr>
        <w:tc>
          <w:tcPr>
            <w:tcW w:w="4876" w:type="dxa"/>
            <w:tcBorders>
              <w:top w:val="nil"/>
              <w:left w:val="nil"/>
              <w:bottom w:val="nil"/>
              <w:right w:val="nil"/>
            </w:tcBorders>
          </w:tcPr>
          <w:p w14:paraId="0F444D77"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4A5C8753" w14:textId="77777777" w:rsidR="00DF724D" w:rsidRPr="00D44342" w:rsidRDefault="00DF724D" w:rsidP="00301803">
            <w:pPr>
              <w:pStyle w:val="AmColumnHeading"/>
            </w:pPr>
            <w:r w:rsidRPr="00D44342">
              <w:t>Emendamento</w:t>
            </w:r>
          </w:p>
        </w:tc>
      </w:tr>
      <w:tr w:rsidR="00DF724D" w:rsidRPr="00D44342" w14:paraId="08491F25" w14:textId="77777777" w:rsidTr="00301803">
        <w:trPr>
          <w:jc w:val="center"/>
        </w:trPr>
        <w:tc>
          <w:tcPr>
            <w:tcW w:w="4876" w:type="dxa"/>
            <w:tcBorders>
              <w:top w:val="nil"/>
              <w:left w:val="nil"/>
              <w:bottom w:val="nil"/>
              <w:right w:val="nil"/>
            </w:tcBorders>
          </w:tcPr>
          <w:p w14:paraId="21E50ACA" w14:textId="77777777" w:rsidR="00DF724D" w:rsidRPr="00D44342" w:rsidRDefault="00DF724D" w:rsidP="00301803">
            <w:pPr>
              <w:pStyle w:val="Normal6a"/>
            </w:pPr>
          </w:p>
        </w:tc>
        <w:tc>
          <w:tcPr>
            <w:tcW w:w="4876" w:type="dxa"/>
            <w:tcBorders>
              <w:top w:val="nil"/>
              <w:left w:val="nil"/>
              <w:bottom w:val="nil"/>
              <w:right w:val="nil"/>
            </w:tcBorders>
          </w:tcPr>
          <w:p w14:paraId="6ADBAB57" w14:textId="77777777" w:rsidR="00DF724D" w:rsidRPr="00D44342" w:rsidRDefault="00DF724D" w:rsidP="00301803">
            <w:pPr>
              <w:pStyle w:val="Normal6a"/>
            </w:pPr>
            <w:r w:rsidRPr="00D44342">
              <w:rPr>
                <w:b/>
                <w:i/>
              </w:rPr>
              <w:t>22 ter.</w:t>
            </w:r>
            <w:r w:rsidRPr="00D44342">
              <w:tab/>
            </w:r>
            <w:r w:rsidRPr="00D44342">
              <w:rPr>
                <w:b/>
                <w:i/>
              </w:rPr>
              <w:t>ribadisce che la gestione dei flussi migratori è una responsabilità condivisa dello spazio mediterraneo comune e richiede una stretta cooperazione e un approccio globale ed equilibrato, in linea con la dimensione esterna del patto sulla migrazione e l'asilo; sostiene lo sviluppo di partenariati globali che siano reciprocamente vantaggiosi, promuovano percorsi migratori legali, ordinati e solidali e prevengano la migrazione irregolare e il traffico di migranti;</w:t>
            </w:r>
          </w:p>
        </w:tc>
      </w:tr>
    </w:tbl>
    <w:p w14:paraId="783C8FB3"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{ES}</w:t>
      </w:r>
      <w:r w:rsidRPr="00D44342">
        <w:t>es</w:t>
      </w:r>
      <w:r w:rsidRPr="00D44342">
        <w:rPr>
          <w:rStyle w:val="HideTWBExt"/>
        </w:rPr>
        <w:t>&lt;/Original&gt;</w:t>
      </w:r>
    </w:p>
    <w:p w14:paraId="4661CE3F" w14:textId="77777777" w:rsidR="00DF724D" w:rsidRPr="00D44342" w:rsidRDefault="00DF724D" w:rsidP="00DF724D">
      <w:r w:rsidRPr="00D44342">
        <w:rPr>
          <w:rStyle w:val="HideTWBExt"/>
        </w:rPr>
        <w:t>&lt;/Amend&gt;</w:t>
      </w:r>
    </w:p>
    <w:p w14:paraId="2F46C5BD"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462</w:t>
      </w:r>
      <w:r w:rsidRPr="00D44342">
        <w:rPr>
          <w:rStyle w:val="HideTWBExt"/>
          <w:b w:val="0"/>
        </w:rPr>
        <w:t>&lt;/NumAm&gt;</w:t>
      </w:r>
    </w:p>
    <w:p w14:paraId="491CA838" w14:textId="77777777" w:rsidR="00DF724D" w:rsidRPr="00D44342" w:rsidRDefault="00DF724D" w:rsidP="00DF724D">
      <w:pPr>
        <w:pStyle w:val="NormalBold"/>
      </w:pPr>
      <w:r w:rsidRPr="00D44342">
        <w:rPr>
          <w:rStyle w:val="HideTWBExt"/>
          <w:b w:val="0"/>
        </w:rPr>
        <w:t>&lt;RepeatBlock-By&gt;&lt;Members&gt;</w:t>
      </w:r>
      <w:r w:rsidRPr="00D44342">
        <w:t>Marco Tarquinio, Nicola Zingaretti, Robert Biedroń, Murielle Laurent, Cecilia Strada, Marta Temido, Matjaž Nemec, Leire Pajín, Udo Bullmann, Hana Jalloul Muro, Nikolas Farantouris</w:t>
      </w:r>
      <w:r w:rsidRPr="00D44342">
        <w:rPr>
          <w:rStyle w:val="HideTWBExt"/>
          <w:b w:val="0"/>
        </w:rPr>
        <w:t>&lt;/Members&gt;</w:t>
      </w:r>
    </w:p>
    <w:p w14:paraId="6B6E4DE6" w14:textId="77777777" w:rsidR="00DF724D" w:rsidRPr="00D44342" w:rsidRDefault="00DF724D" w:rsidP="00DF724D">
      <w:pPr>
        <w:pStyle w:val="NormalBold"/>
      </w:pPr>
      <w:r w:rsidRPr="00D44342">
        <w:rPr>
          <w:rStyle w:val="HideTWBExt"/>
          <w:b w:val="0"/>
        </w:rPr>
        <w:t>&lt;/RepeatBlock-By&gt;</w:t>
      </w:r>
    </w:p>
    <w:p w14:paraId="01AF5D6E"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3F9FF597" w14:textId="77777777" w:rsidR="00DF724D" w:rsidRPr="00D44342" w:rsidRDefault="00DF724D" w:rsidP="00DF724D">
      <w:pPr>
        <w:pStyle w:val="NormalBold"/>
      </w:pPr>
      <w:r w:rsidRPr="00D44342">
        <w:rPr>
          <w:rStyle w:val="HideTWBExt"/>
          <w:b w:val="0"/>
        </w:rPr>
        <w:t>&lt;Article&gt;</w:t>
      </w:r>
      <w:r w:rsidRPr="00D44342">
        <w:t>Paragrafo 22 ter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11F5ABF9" w14:textId="77777777" w:rsidTr="00301803">
        <w:trPr>
          <w:trHeight w:hRule="exact" w:val="240"/>
          <w:jc w:val="center"/>
        </w:trPr>
        <w:tc>
          <w:tcPr>
            <w:tcW w:w="9752" w:type="dxa"/>
            <w:gridSpan w:val="2"/>
            <w:tcBorders>
              <w:top w:val="nil"/>
              <w:left w:val="nil"/>
              <w:bottom w:val="nil"/>
              <w:right w:val="nil"/>
            </w:tcBorders>
          </w:tcPr>
          <w:p w14:paraId="769D7746" w14:textId="77777777" w:rsidR="00DF724D" w:rsidRPr="00D44342" w:rsidRDefault="00DF724D" w:rsidP="00301803"/>
        </w:tc>
      </w:tr>
      <w:tr w:rsidR="00DF724D" w:rsidRPr="00D44342" w14:paraId="1CEA4848" w14:textId="77777777" w:rsidTr="00301803">
        <w:trPr>
          <w:trHeight w:val="240"/>
          <w:jc w:val="center"/>
        </w:trPr>
        <w:tc>
          <w:tcPr>
            <w:tcW w:w="4876" w:type="dxa"/>
            <w:tcBorders>
              <w:top w:val="nil"/>
              <w:left w:val="nil"/>
              <w:bottom w:val="nil"/>
              <w:right w:val="nil"/>
            </w:tcBorders>
          </w:tcPr>
          <w:p w14:paraId="18D32688"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7779F649" w14:textId="77777777" w:rsidR="00DF724D" w:rsidRPr="00D44342" w:rsidRDefault="00DF724D" w:rsidP="00301803">
            <w:pPr>
              <w:pStyle w:val="AmColumnHeading"/>
            </w:pPr>
            <w:r w:rsidRPr="00D44342">
              <w:t>Emendamento</w:t>
            </w:r>
          </w:p>
        </w:tc>
      </w:tr>
      <w:tr w:rsidR="00DF724D" w:rsidRPr="00D44342" w14:paraId="555FC5AA" w14:textId="77777777" w:rsidTr="00301803">
        <w:trPr>
          <w:jc w:val="center"/>
        </w:trPr>
        <w:tc>
          <w:tcPr>
            <w:tcW w:w="4876" w:type="dxa"/>
            <w:tcBorders>
              <w:top w:val="nil"/>
              <w:left w:val="nil"/>
              <w:bottom w:val="nil"/>
              <w:right w:val="nil"/>
            </w:tcBorders>
          </w:tcPr>
          <w:p w14:paraId="62E3AC13" w14:textId="77777777" w:rsidR="00DF724D" w:rsidRPr="00D44342" w:rsidRDefault="00DF724D" w:rsidP="00301803">
            <w:pPr>
              <w:pStyle w:val="Normal6a"/>
            </w:pPr>
          </w:p>
        </w:tc>
        <w:tc>
          <w:tcPr>
            <w:tcW w:w="4876" w:type="dxa"/>
            <w:tcBorders>
              <w:top w:val="nil"/>
              <w:left w:val="nil"/>
              <w:bottom w:val="nil"/>
              <w:right w:val="nil"/>
            </w:tcBorders>
          </w:tcPr>
          <w:p w14:paraId="534D3E67" w14:textId="77777777" w:rsidR="00DF724D" w:rsidRPr="00D44342" w:rsidRDefault="00DF724D" w:rsidP="00301803">
            <w:pPr>
              <w:pStyle w:val="Normal6a"/>
            </w:pPr>
            <w:r w:rsidRPr="00D44342">
              <w:rPr>
                <w:b/>
                <w:i/>
              </w:rPr>
              <w:t>22 ter.</w:t>
            </w:r>
            <w:r w:rsidRPr="00D44342">
              <w:tab/>
            </w:r>
            <w:r w:rsidRPr="00D44342">
              <w:rPr>
                <w:b/>
                <w:i/>
              </w:rPr>
              <w:t>riconosce il ruolo essenziale delle donne come agenti di pace, dialogo e riconciliazione e chiede la piena e significativa partecipazione delle donne ai processi di prevenzione dei conflitti, mediazione, costruzione della pace, ricostruzione e transizione politica in tutta la regione mediterranea, in linea con l'agenda su donne, pace e sicurezza;</w:t>
            </w:r>
          </w:p>
        </w:tc>
      </w:tr>
    </w:tbl>
    <w:p w14:paraId="562EF933"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631B0FB0" w14:textId="77777777" w:rsidR="00DF724D" w:rsidRPr="00D44342" w:rsidRDefault="00DF724D" w:rsidP="00DF724D">
      <w:r w:rsidRPr="00D44342">
        <w:rPr>
          <w:rStyle w:val="HideTWBExt"/>
        </w:rPr>
        <w:t>&lt;/Amend&gt;</w:t>
      </w:r>
    </w:p>
    <w:p w14:paraId="199EC7DC"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463</w:t>
      </w:r>
      <w:r w:rsidRPr="00D44342">
        <w:rPr>
          <w:rStyle w:val="HideTWBExt"/>
          <w:b w:val="0"/>
        </w:rPr>
        <w:t>&lt;/NumAm&gt;</w:t>
      </w:r>
    </w:p>
    <w:p w14:paraId="7B65FC3D" w14:textId="77777777" w:rsidR="00DF724D" w:rsidRPr="00D44342" w:rsidRDefault="00DF724D" w:rsidP="00DF724D">
      <w:pPr>
        <w:pStyle w:val="NormalBold"/>
      </w:pPr>
      <w:r w:rsidRPr="00D44342">
        <w:rPr>
          <w:rStyle w:val="HideTWBExt"/>
          <w:b w:val="0"/>
        </w:rPr>
        <w:t>&lt;RepeatBlock-By&gt;&lt;Members&gt;</w:t>
      </w:r>
      <w:r w:rsidRPr="00D44342">
        <w:t>Geadis Geadi, Emmanouil Fragkos</w:t>
      </w:r>
      <w:r w:rsidRPr="00D44342">
        <w:rPr>
          <w:rStyle w:val="HideTWBExt"/>
          <w:b w:val="0"/>
        </w:rPr>
        <w:t>&lt;/Members&gt;</w:t>
      </w:r>
    </w:p>
    <w:p w14:paraId="128AAEA4" w14:textId="77777777" w:rsidR="00DF724D" w:rsidRPr="00D44342" w:rsidRDefault="00DF724D" w:rsidP="00DF724D">
      <w:pPr>
        <w:pStyle w:val="NormalBold"/>
      </w:pPr>
      <w:r w:rsidRPr="00D44342">
        <w:rPr>
          <w:rStyle w:val="HideTWBExt"/>
          <w:b w:val="0"/>
        </w:rPr>
        <w:t>&lt;/RepeatBlock-By&gt;</w:t>
      </w:r>
    </w:p>
    <w:p w14:paraId="6D5A946E"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46FD2B68" w14:textId="77777777" w:rsidR="00DF724D" w:rsidRPr="00D44342" w:rsidRDefault="00DF724D" w:rsidP="00DF724D">
      <w:pPr>
        <w:pStyle w:val="NormalBold"/>
      </w:pPr>
      <w:r w:rsidRPr="00D44342">
        <w:rPr>
          <w:rStyle w:val="HideTWBExt"/>
          <w:b w:val="0"/>
        </w:rPr>
        <w:t>&lt;Article&gt;</w:t>
      </w:r>
      <w:r w:rsidRPr="00D44342">
        <w:t>Paragrafo 22 ter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A361BE0" w14:textId="77777777" w:rsidTr="00301803">
        <w:trPr>
          <w:trHeight w:hRule="exact" w:val="240"/>
          <w:jc w:val="center"/>
        </w:trPr>
        <w:tc>
          <w:tcPr>
            <w:tcW w:w="9752" w:type="dxa"/>
            <w:gridSpan w:val="2"/>
            <w:tcBorders>
              <w:top w:val="nil"/>
              <w:left w:val="nil"/>
              <w:bottom w:val="nil"/>
              <w:right w:val="nil"/>
            </w:tcBorders>
          </w:tcPr>
          <w:p w14:paraId="797720E6" w14:textId="77777777" w:rsidR="00DF724D" w:rsidRPr="00D44342" w:rsidRDefault="00DF724D" w:rsidP="00301803"/>
        </w:tc>
      </w:tr>
      <w:tr w:rsidR="00DF724D" w:rsidRPr="00D44342" w14:paraId="6AA35152" w14:textId="77777777" w:rsidTr="00301803">
        <w:trPr>
          <w:trHeight w:val="240"/>
          <w:jc w:val="center"/>
        </w:trPr>
        <w:tc>
          <w:tcPr>
            <w:tcW w:w="4876" w:type="dxa"/>
            <w:tcBorders>
              <w:top w:val="nil"/>
              <w:left w:val="nil"/>
              <w:bottom w:val="nil"/>
              <w:right w:val="nil"/>
            </w:tcBorders>
          </w:tcPr>
          <w:p w14:paraId="38D85830"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5EBBEDEC" w14:textId="77777777" w:rsidR="00DF724D" w:rsidRPr="00D44342" w:rsidRDefault="00DF724D" w:rsidP="00301803">
            <w:pPr>
              <w:pStyle w:val="AmColumnHeading"/>
            </w:pPr>
            <w:r w:rsidRPr="00D44342">
              <w:t>Emendamento</w:t>
            </w:r>
          </w:p>
        </w:tc>
      </w:tr>
      <w:tr w:rsidR="00DF724D" w:rsidRPr="00D44342" w14:paraId="7074C87F" w14:textId="77777777" w:rsidTr="00301803">
        <w:trPr>
          <w:jc w:val="center"/>
        </w:trPr>
        <w:tc>
          <w:tcPr>
            <w:tcW w:w="4876" w:type="dxa"/>
            <w:tcBorders>
              <w:top w:val="nil"/>
              <w:left w:val="nil"/>
              <w:bottom w:val="nil"/>
              <w:right w:val="nil"/>
            </w:tcBorders>
          </w:tcPr>
          <w:p w14:paraId="1673A7C9" w14:textId="77777777" w:rsidR="00DF724D" w:rsidRPr="00D44342" w:rsidRDefault="00DF724D" w:rsidP="00301803">
            <w:pPr>
              <w:pStyle w:val="Normal6a"/>
            </w:pPr>
          </w:p>
        </w:tc>
        <w:tc>
          <w:tcPr>
            <w:tcW w:w="4876" w:type="dxa"/>
            <w:tcBorders>
              <w:top w:val="nil"/>
              <w:left w:val="nil"/>
              <w:bottom w:val="nil"/>
              <w:right w:val="nil"/>
            </w:tcBorders>
          </w:tcPr>
          <w:p w14:paraId="6DF87A32" w14:textId="77777777" w:rsidR="00DF724D" w:rsidRPr="00D44342" w:rsidRDefault="00DF724D" w:rsidP="00301803">
            <w:pPr>
              <w:pStyle w:val="Normal6a"/>
            </w:pPr>
            <w:r w:rsidRPr="00D44342">
              <w:rPr>
                <w:b/>
                <w:i/>
              </w:rPr>
              <w:t>22 ter.</w:t>
            </w:r>
            <w:r w:rsidRPr="00D44342">
              <w:tab/>
            </w:r>
            <w:r w:rsidRPr="00D44342">
              <w:rPr>
                <w:b/>
                <w:i/>
              </w:rPr>
              <w:t>sottolinea l'importanza di sostenere gli Stati membri in prima linea, in particolare Grecia, Italia, Francia, Cipro, Malta e Spagna, che subiscono pressioni migratorie sproporzionate a causa della loro vicinanza geografica alle regioni colpite da instabilità e conflitti;</w:t>
            </w:r>
          </w:p>
        </w:tc>
      </w:tr>
    </w:tbl>
    <w:p w14:paraId="4B3CA58D"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70A7DDF9" w14:textId="77777777" w:rsidR="00DF724D" w:rsidRPr="00D44342" w:rsidRDefault="00DF724D" w:rsidP="00DF724D">
      <w:r w:rsidRPr="00D44342">
        <w:rPr>
          <w:rStyle w:val="HideTWBExt"/>
        </w:rPr>
        <w:t>&lt;/Amend&gt;</w:t>
      </w:r>
    </w:p>
    <w:p w14:paraId="52D6C5AF"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464</w:t>
      </w:r>
      <w:r w:rsidRPr="00D44342">
        <w:rPr>
          <w:rStyle w:val="HideTWBExt"/>
          <w:b w:val="0"/>
        </w:rPr>
        <w:t>&lt;/NumAm&gt;</w:t>
      </w:r>
    </w:p>
    <w:p w14:paraId="146AB234" w14:textId="77777777" w:rsidR="00DF724D" w:rsidRPr="00D44342" w:rsidRDefault="00DF724D" w:rsidP="00DF724D">
      <w:pPr>
        <w:pStyle w:val="NormalBold"/>
      </w:pPr>
      <w:r w:rsidRPr="00D44342">
        <w:rPr>
          <w:rStyle w:val="HideTWBExt"/>
          <w:b w:val="0"/>
        </w:rPr>
        <w:t>&lt;RepeatBlock-By&gt;&lt;Members&gt;</w:t>
      </w:r>
      <w:r w:rsidRPr="00D44342">
        <w:t>Tomasz Froelich</w:t>
      </w:r>
      <w:r w:rsidRPr="00D44342">
        <w:rPr>
          <w:rStyle w:val="HideTWBExt"/>
          <w:b w:val="0"/>
        </w:rPr>
        <w:t>&lt;/Members&gt;</w:t>
      </w:r>
    </w:p>
    <w:p w14:paraId="5C433062" w14:textId="77777777" w:rsidR="00DF724D" w:rsidRPr="00D44342" w:rsidRDefault="00DF724D" w:rsidP="00DF724D">
      <w:pPr>
        <w:pStyle w:val="NormalBold"/>
      </w:pPr>
      <w:r w:rsidRPr="00D44342">
        <w:rPr>
          <w:rStyle w:val="HideTWBExt"/>
          <w:b w:val="0"/>
        </w:rPr>
        <w:t>&lt;/RepeatBlock-By&gt;</w:t>
      </w:r>
    </w:p>
    <w:p w14:paraId="18A401FC"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66ECE6FA" w14:textId="77777777" w:rsidR="00DF724D" w:rsidRPr="00D44342" w:rsidRDefault="00DF724D" w:rsidP="00DF724D">
      <w:pPr>
        <w:pStyle w:val="NormalBold"/>
      </w:pPr>
      <w:r w:rsidRPr="00D44342">
        <w:rPr>
          <w:rStyle w:val="HideTWBExt"/>
          <w:b w:val="0"/>
        </w:rPr>
        <w:t>&lt;Article&gt;</w:t>
      </w:r>
      <w:r w:rsidRPr="00D44342">
        <w:t>Paragrafo 22 ter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486019EC" w14:textId="77777777" w:rsidTr="00301803">
        <w:trPr>
          <w:trHeight w:hRule="exact" w:val="240"/>
          <w:jc w:val="center"/>
        </w:trPr>
        <w:tc>
          <w:tcPr>
            <w:tcW w:w="9752" w:type="dxa"/>
            <w:gridSpan w:val="2"/>
            <w:tcBorders>
              <w:top w:val="nil"/>
              <w:left w:val="nil"/>
              <w:bottom w:val="nil"/>
              <w:right w:val="nil"/>
            </w:tcBorders>
          </w:tcPr>
          <w:p w14:paraId="2965FB22" w14:textId="77777777" w:rsidR="00DF724D" w:rsidRPr="00D44342" w:rsidRDefault="00DF724D" w:rsidP="00301803"/>
        </w:tc>
      </w:tr>
      <w:tr w:rsidR="00DF724D" w:rsidRPr="00D44342" w14:paraId="4174C5E4" w14:textId="77777777" w:rsidTr="00301803">
        <w:trPr>
          <w:trHeight w:val="240"/>
          <w:jc w:val="center"/>
        </w:trPr>
        <w:tc>
          <w:tcPr>
            <w:tcW w:w="4876" w:type="dxa"/>
            <w:tcBorders>
              <w:top w:val="nil"/>
              <w:left w:val="nil"/>
              <w:bottom w:val="nil"/>
              <w:right w:val="nil"/>
            </w:tcBorders>
          </w:tcPr>
          <w:p w14:paraId="29CF5305"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11B0A9F5" w14:textId="77777777" w:rsidR="00DF724D" w:rsidRPr="00D44342" w:rsidRDefault="00DF724D" w:rsidP="00301803">
            <w:pPr>
              <w:pStyle w:val="AmColumnHeading"/>
            </w:pPr>
            <w:r w:rsidRPr="00D44342">
              <w:t>Emendamento</w:t>
            </w:r>
          </w:p>
        </w:tc>
      </w:tr>
      <w:tr w:rsidR="00DF724D" w:rsidRPr="00D44342" w14:paraId="7FC6470B" w14:textId="77777777" w:rsidTr="00301803">
        <w:trPr>
          <w:jc w:val="center"/>
        </w:trPr>
        <w:tc>
          <w:tcPr>
            <w:tcW w:w="4876" w:type="dxa"/>
            <w:tcBorders>
              <w:top w:val="nil"/>
              <w:left w:val="nil"/>
              <w:bottom w:val="nil"/>
              <w:right w:val="nil"/>
            </w:tcBorders>
          </w:tcPr>
          <w:p w14:paraId="37D883E9" w14:textId="77777777" w:rsidR="00DF724D" w:rsidRPr="00D44342" w:rsidRDefault="00DF724D" w:rsidP="00301803">
            <w:pPr>
              <w:pStyle w:val="Normal6a"/>
            </w:pPr>
          </w:p>
        </w:tc>
        <w:tc>
          <w:tcPr>
            <w:tcW w:w="4876" w:type="dxa"/>
            <w:tcBorders>
              <w:top w:val="nil"/>
              <w:left w:val="nil"/>
              <w:bottom w:val="nil"/>
              <w:right w:val="nil"/>
            </w:tcBorders>
          </w:tcPr>
          <w:p w14:paraId="08495172" w14:textId="77777777" w:rsidR="00DF724D" w:rsidRPr="00D44342" w:rsidRDefault="00DF724D" w:rsidP="00301803">
            <w:pPr>
              <w:pStyle w:val="Normal6a"/>
            </w:pPr>
            <w:r w:rsidRPr="00D44342">
              <w:rPr>
                <w:b/>
                <w:i/>
              </w:rPr>
              <w:t>22 ter.</w:t>
            </w:r>
            <w:r w:rsidRPr="00D44342">
              <w:tab/>
            </w:r>
            <w:r w:rsidRPr="00D44342">
              <w:rPr>
                <w:b/>
                <w:i/>
              </w:rPr>
              <w:t>sottolinea la necessità di rendere più efficiente il sistema di rimpatrio mediante una scala progressiva di misure punitive, dal congelamento dei nuovi visti fino alla ripresa dei rimpatri, alla riduzione della quota di visti messi a disposizione di uno Stato;</w:t>
            </w:r>
          </w:p>
        </w:tc>
      </w:tr>
    </w:tbl>
    <w:p w14:paraId="74A07FE2"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4C56E9ED" w14:textId="77777777" w:rsidR="00DF724D" w:rsidRPr="00D44342" w:rsidRDefault="00DF724D" w:rsidP="00DF724D">
      <w:r w:rsidRPr="00D44342">
        <w:rPr>
          <w:rStyle w:val="HideTWBExt"/>
        </w:rPr>
        <w:t>&lt;/Amend&gt;</w:t>
      </w:r>
    </w:p>
    <w:p w14:paraId="15CA834B"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465</w:t>
      </w:r>
      <w:r w:rsidRPr="00D44342">
        <w:rPr>
          <w:rStyle w:val="HideTWBExt"/>
          <w:b w:val="0"/>
        </w:rPr>
        <w:t>&lt;/NumAm&gt;</w:t>
      </w:r>
    </w:p>
    <w:p w14:paraId="151B8CE5" w14:textId="77777777" w:rsidR="00DF724D" w:rsidRPr="00D44342" w:rsidRDefault="00DF724D" w:rsidP="00DF724D">
      <w:pPr>
        <w:pStyle w:val="NormalBold"/>
      </w:pPr>
      <w:r w:rsidRPr="00D44342">
        <w:rPr>
          <w:rStyle w:val="HideTWBExt"/>
          <w:b w:val="0"/>
        </w:rPr>
        <w:t>&lt;RepeatBlock-By&gt;&lt;Members&gt;</w:t>
      </w:r>
      <w:r w:rsidRPr="00D44342">
        <w:t>Francisco José Millán Mon</w:t>
      </w:r>
      <w:r w:rsidRPr="00D44342">
        <w:rPr>
          <w:rStyle w:val="HideTWBExt"/>
          <w:b w:val="0"/>
        </w:rPr>
        <w:t>&lt;/Members&gt;</w:t>
      </w:r>
    </w:p>
    <w:p w14:paraId="5CF8ECF4" w14:textId="77777777" w:rsidR="00DF724D" w:rsidRPr="00D44342" w:rsidRDefault="00DF724D" w:rsidP="00DF724D">
      <w:pPr>
        <w:pStyle w:val="NormalBold"/>
      </w:pPr>
      <w:r w:rsidRPr="00D44342">
        <w:rPr>
          <w:rStyle w:val="HideTWBExt"/>
          <w:b w:val="0"/>
        </w:rPr>
        <w:t>&lt;/RepeatBlock-By&gt;</w:t>
      </w:r>
    </w:p>
    <w:p w14:paraId="54A73C95"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2ECC0835" w14:textId="77777777" w:rsidR="00DF724D" w:rsidRPr="00D44342" w:rsidRDefault="00DF724D" w:rsidP="00DF724D">
      <w:pPr>
        <w:pStyle w:val="NormalBold"/>
      </w:pPr>
      <w:r w:rsidRPr="00D44342">
        <w:rPr>
          <w:rStyle w:val="HideTWBExt"/>
          <w:b w:val="0"/>
        </w:rPr>
        <w:t>&lt;Article&gt;</w:t>
      </w:r>
      <w:r w:rsidRPr="00D44342">
        <w:t>Paragrafo 22 quater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5BD27FD1" w14:textId="77777777" w:rsidTr="00301803">
        <w:trPr>
          <w:trHeight w:hRule="exact" w:val="240"/>
          <w:jc w:val="center"/>
        </w:trPr>
        <w:tc>
          <w:tcPr>
            <w:tcW w:w="9752" w:type="dxa"/>
            <w:gridSpan w:val="2"/>
            <w:tcBorders>
              <w:top w:val="nil"/>
              <w:left w:val="nil"/>
              <w:bottom w:val="nil"/>
              <w:right w:val="nil"/>
            </w:tcBorders>
          </w:tcPr>
          <w:p w14:paraId="64639831" w14:textId="77777777" w:rsidR="00DF724D" w:rsidRPr="00D44342" w:rsidRDefault="00DF724D" w:rsidP="00301803"/>
        </w:tc>
      </w:tr>
      <w:tr w:rsidR="00DF724D" w:rsidRPr="00D44342" w14:paraId="163A27D3" w14:textId="77777777" w:rsidTr="00301803">
        <w:trPr>
          <w:trHeight w:val="240"/>
          <w:jc w:val="center"/>
        </w:trPr>
        <w:tc>
          <w:tcPr>
            <w:tcW w:w="4876" w:type="dxa"/>
            <w:tcBorders>
              <w:top w:val="nil"/>
              <w:left w:val="nil"/>
              <w:bottom w:val="nil"/>
              <w:right w:val="nil"/>
            </w:tcBorders>
          </w:tcPr>
          <w:p w14:paraId="357E63F8"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4CCE0246" w14:textId="77777777" w:rsidR="00DF724D" w:rsidRPr="00D44342" w:rsidRDefault="00DF724D" w:rsidP="00301803">
            <w:pPr>
              <w:pStyle w:val="AmColumnHeading"/>
            </w:pPr>
            <w:r w:rsidRPr="00D44342">
              <w:t>Emendamento</w:t>
            </w:r>
          </w:p>
        </w:tc>
      </w:tr>
      <w:tr w:rsidR="00DF724D" w:rsidRPr="00D44342" w14:paraId="7B66C6FA" w14:textId="77777777" w:rsidTr="00301803">
        <w:trPr>
          <w:jc w:val="center"/>
        </w:trPr>
        <w:tc>
          <w:tcPr>
            <w:tcW w:w="4876" w:type="dxa"/>
            <w:tcBorders>
              <w:top w:val="nil"/>
              <w:left w:val="nil"/>
              <w:bottom w:val="nil"/>
              <w:right w:val="nil"/>
            </w:tcBorders>
          </w:tcPr>
          <w:p w14:paraId="50168ECF" w14:textId="77777777" w:rsidR="00DF724D" w:rsidRPr="00D44342" w:rsidRDefault="00DF724D" w:rsidP="00301803">
            <w:pPr>
              <w:pStyle w:val="Normal6a"/>
            </w:pPr>
          </w:p>
        </w:tc>
        <w:tc>
          <w:tcPr>
            <w:tcW w:w="4876" w:type="dxa"/>
            <w:tcBorders>
              <w:top w:val="nil"/>
              <w:left w:val="nil"/>
              <w:bottom w:val="nil"/>
              <w:right w:val="nil"/>
            </w:tcBorders>
          </w:tcPr>
          <w:p w14:paraId="0C718E25" w14:textId="77777777" w:rsidR="00DF724D" w:rsidRPr="00D44342" w:rsidRDefault="00DF724D" w:rsidP="00301803">
            <w:pPr>
              <w:pStyle w:val="Normal6a"/>
            </w:pPr>
            <w:r w:rsidRPr="00D44342">
              <w:rPr>
                <w:b/>
                <w:i/>
              </w:rPr>
              <w:t>22 quater.</w:t>
            </w:r>
            <w:r w:rsidRPr="00D44342">
              <w:tab/>
            </w:r>
            <w:r w:rsidRPr="00D44342">
              <w:rPr>
                <w:b/>
                <w:i/>
              </w:rPr>
              <w:t>sottolinea che il patto per il Mediterraneo dovrebbe consentire di compiere progressi in relazione all'efficacia dei rimpatri e al rafforzamento della cooperazione con i paesi terzi in materia di riammissione; deplora che i tassi di esecuzione degli ordini di espulsione per i cittadini di paesi terzi mediterranei continuino a essere deludenti; invita la Commissione, in tale contesto, a compiere ogni sforzo per rilanciare i negoziati sugli accordi di riammissione con il Marocco, l'Algeria, la Tunisia e la Giordania;</w:t>
            </w:r>
          </w:p>
        </w:tc>
      </w:tr>
    </w:tbl>
    <w:p w14:paraId="30EC6519"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{ES}</w:t>
      </w:r>
      <w:r w:rsidRPr="00D44342">
        <w:t>es</w:t>
      </w:r>
      <w:r w:rsidRPr="00D44342">
        <w:rPr>
          <w:rStyle w:val="HideTWBExt"/>
        </w:rPr>
        <w:t>&lt;/Original&gt;</w:t>
      </w:r>
    </w:p>
    <w:p w14:paraId="77EF48B8" w14:textId="77777777" w:rsidR="00DF724D" w:rsidRPr="00D44342" w:rsidRDefault="00DF724D" w:rsidP="00DF724D">
      <w:r w:rsidRPr="00D44342">
        <w:rPr>
          <w:rStyle w:val="HideTWBExt"/>
        </w:rPr>
        <w:t>&lt;/Amend&gt;</w:t>
      </w:r>
    </w:p>
    <w:p w14:paraId="4A723643"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466</w:t>
      </w:r>
      <w:r w:rsidRPr="00D44342">
        <w:rPr>
          <w:rStyle w:val="HideTWBExt"/>
          <w:b w:val="0"/>
        </w:rPr>
        <w:t>&lt;/NumAm&gt;</w:t>
      </w:r>
    </w:p>
    <w:p w14:paraId="1A987944" w14:textId="77777777" w:rsidR="00DF724D" w:rsidRPr="00D44342" w:rsidRDefault="00DF724D" w:rsidP="00DF724D">
      <w:pPr>
        <w:pStyle w:val="NormalBold"/>
      </w:pPr>
      <w:r w:rsidRPr="00D44342">
        <w:rPr>
          <w:rStyle w:val="HideTWBExt"/>
          <w:b w:val="0"/>
        </w:rPr>
        <w:t>&lt;RepeatBlock-By&gt;&lt;Members&gt;</w:t>
      </w:r>
      <w:r w:rsidRPr="00D44342">
        <w:t>Marco Tarquinio, Nicola Zingaretti, Robert Biedroń, Murielle Laurent, Cecilia Strada, Marta Temido, Matjaž Nemec, Leire Pajín, Udo Bullmann, Hana Jalloul Muro, Nikolas Farantouris</w:t>
      </w:r>
      <w:r w:rsidRPr="00D44342">
        <w:rPr>
          <w:rStyle w:val="HideTWBExt"/>
          <w:b w:val="0"/>
        </w:rPr>
        <w:t>&lt;/Members&gt;</w:t>
      </w:r>
    </w:p>
    <w:p w14:paraId="6670DFC5" w14:textId="77777777" w:rsidR="00DF724D" w:rsidRPr="00D44342" w:rsidRDefault="00DF724D" w:rsidP="00DF724D">
      <w:pPr>
        <w:pStyle w:val="NormalBold"/>
      </w:pPr>
      <w:r w:rsidRPr="00D44342">
        <w:rPr>
          <w:rStyle w:val="HideTWBExt"/>
          <w:b w:val="0"/>
        </w:rPr>
        <w:t>&lt;/RepeatBlock-By&gt;</w:t>
      </w:r>
    </w:p>
    <w:p w14:paraId="13458001"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6C4C6E5E" w14:textId="77777777" w:rsidR="00DF724D" w:rsidRPr="00D44342" w:rsidRDefault="00DF724D" w:rsidP="00DF724D">
      <w:pPr>
        <w:pStyle w:val="NormalBold"/>
      </w:pPr>
      <w:r w:rsidRPr="00D44342">
        <w:rPr>
          <w:rStyle w:val="HideTWBExt"/>
          <w:b w:val="0"/>
        </w:rPr>
        <w:t>&lt;Article&gt;</w:t>
      </w:r>
      <w:r w:rsidRPr="00D44342">
        <w:t>Paragrafo 22 quater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7DE127B8" w14:textId="77777777" w:rsidTr="00301803">
        <w:trPr>
          <w:trHeight w:hRule="exact" w:val="240"/>
          <w:jc w:val="center"/>
        </w:trPr>
        <w:tc>
          <w:tcPr>
            <w:tcW w:w="9752" w:type="dxa"/>
            <w:gridSpan w:val="2"/>
            <w:tcBorders>
              <w:top w:val="nil"/>
              <w:left w:val="nil"/>
              <w:bottom w:val="nil"/>
              <w:right w:val="nil"/>
            </w:tcBorders>
          </w:tcPr>
          <w:p w14:paraId="4B32FB57" w14:textId="77777777" w:rsidR="00DF724D" w:rsidRPr="00D44342" w:rsidRDefault="00DF724D" w:rsidP="00301803"/>
        </w:tc>
      </w:tr>
      <w:tr w:rsidR="00DF724D" w:rsidRPr="00D44342" w14:paraId="56A06127" w14:textId="77777777" w:rsidTr="00301803">
        <w:trPr>
          <w:trHeight w:val="240"/>
          <w:jc w:val="center"/>
        </w:trPr>
        <w:tc>
          <w:tcPr>
            <w:tcW w:w="4876" w:type="dxa"/>
            <w:tcBorders>
              <w:top w:val="nil"/>
              <w:left w:val="nil"/>
              <w:bottom w:val="nil"/>
              <w:right w:val="nil"/>
            </w:tcBorders>
          </w:tcPr>
          <w:p w14:paraId="41BDCC5C"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955AB7B" w14:textId="77777777" w:rsidR="00DF724D" w:rsidRPr="00D44342" w:rsidRDefault="00DF724D" w:rsidP="00301803">
            <w:pPr>
              <w:pStyle w:val="AmColumnHeading"/>
            </w:pPr>
            <w:r w:rsidRPr="00D44342">
              <w:t>Emendamento</w:t>
            </w:r>
          </w:p>
        </w:tc>
      </w:tr>
      <w:tr w:rsidR="00DF724D" w:rsidRPr="00D44342" w14:paraId="5B4B4FFB" w14:textId="77777777" w:rsidTr="00301803">
        <w:trPr>
          <w:jc w:val="center"/>
        </w:trPr>
        <w:tc>
          <w:tcPr>
            <w:tcW w:w="4876" w:type="dxa"/>
            <w:tcBorders>
              <w:top w:val="nil"/>
              <w:left w:val="nil"/>
              <w:bottom w:val="nil"/>
              <w:right w:val="nil"/>
            </w:tcBorders>
          </w:tcPr>
          <w:p w14:paraId="61BBFC58" w14:textId="77777777" w:rsidR="00DF724D" w:rsidRPr="00D44342" w:rsidRDefault="00DF724D" w:rsidP="00301803">
            <w:pPr>
              <w:pStyle w:val="Normal6a"/>
            </w:pPr>
          </w:p>
        </w:tc>
        <w:tc>
          <w:tcPr>
            <w:tcW w:w="4876" w:type="dxa"/>
            <w:tcBorders>
              <w:top w:val="nil"/>
              <w:left w:val="nil"/>
              <w:bottom w:val="nil"/>
              <w:right w:val="nil"/>
            </w:tcBorders>
          </w:tcPr>
          <w:p w14:paraId="03CC9A62" w14:textId="77777777" w:rsidR="00DF724D" w:rsidRPr="00D44342" w:rsidRDefault="00DF724D" w:rsidP="00301803">
            <w:pPr>
              <w:pStyle w:val="Normal6a"/>
            </w:pPr>
            <w:r w:rsidRPr="00D44342">
              <w:rPr>
                <w:b/>
                <w:i/>
              </w:rPr>
              <w:t>22 quater.</w:t>
            </w:r>
            <w:r w:rsidRPr="00D44342">
              <w:tab/>
            </w:r>
            <w:r w:rsidRPr="00D44342">
              <w:rPr>
                <w:b/>
                <w:i/>
              </w:rPr>
              <w:t>sottolinea che la cooperazione in materia di migrazione con i paesi partner dovrebbe rispettare i diritti umani, sostenere norme del lavoro eque e rispettare il principio di non respingimento;</w:t>
            </w:r>
          </w:p>
        </w:tc>
      </w:tr>
    </w:tbl>
    <w:p w14:paraId="73483ABB"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3501FD03" w14:textId="77777777" w:rsidR="00DF724D" w:rsidRPr="00D44342" w:rsidRDefault="00DF724D" w:rsidP="00DF724D">
      <w:r w:rsidRPr="00D44342">
        <w:rPr>
          <w:rStyle w:val="HideTWBExt"/>
        </w:rPr>
        <w:t>&lt;/Amend&gt;</w:t>
      </w:r>
    </w:p>
    <w:p w14:paraId="46EEC003"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467</w:t>
      </w:r>
      <w:r w:rsidRPr="00D44342">
        <w:rPr>
          <w:rStyle w:val="HideTWBExt"/>
          <w:b w:val="0"/>
        </w:rPr>
        <w:t>&lt;/NumAm&gt;</w:t>
      </w:r>
    </w:p>
    <w:p w14:paraId="50490A3B" w14:textId="77777777" w:rsidR="00DF724D" w:rsidRPr="00D44342" w:rsidRDefault="00DF724D" w:rsidP="00DF724D">
      <w:pPr>
        <w:pStyle w:val="NormalBold"/>
      </w:pPr>
      <w:r w:rsidRPr="00D44342">
        <w:rPr>
          <w:rStyle w:val="HideTWBExt"/>
          <w:b w:val="0"/>
        </w:rPr>
        <w:t>&lt;RepeatBlock-By&gt;&lt;Members&gt;</w:t>
      </w:r>
      <w:r w:rsidRPr="00D44342">
        <w:t>Marco Tarquinio, Nicola Zingaretti, Robert Biedroń, Murielle Laurent, Cecilia Strada, Marta Temido, Matjaž Nemec, Leire Pajín, Udo Bullmann, Hana Jalloul Muro, Nikolas Farantouris</w:t>
      </w:r>
      <w:r w:rsidRPr="00D44342">
        <w:rPr>
          <w:rStyle w:val="HideTWBExt"/>
          <w:b w:val="0"/>
        </w:rPr>
        <w:t>&lt;/Members&gt;</w:t>
      </w:r>
    </w:p>
    <w:p w14:paraId="1D1A5CCA" w14:textId="77777777" w:rsidR="00DF724D" w:rsidRPr="00D44342" w:rsidRDefault="00DF724D" w:rsidP="00DF724D">
      <w:pPr>
        <w:pStyle w:val="NormalBold"/>
      </w:pPr>
      <w:r w:rsidRPr="00D44342">
        <w:rPr>
          <w:rStyle w:val="HideTWBExt"/>
          <w:b w:val="0"/>
        </w:rPr>
        <w:t>&lt;/RepeatBlock-By&gt;</w:t>
      </w:r>
    </w:p>
    <w:p w14:paraId="176685AE"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532324F3" w14:textId="77777777" w:rsidR="00DF724D" w:rsidRPr="00D44342" w:rsidRDefault="00DF724D" w:rsidP="00DF724D">
      <w:pPr>
        <w:pStyle w:val="NormalBold"/>
      </w:pPr>
      <w:r w:rsidRPr="00D44342">
        <w:rPr>
          <w:rStyle w:val="HideTWBExt"/>
          <w:b w:val="0"/>
        </w:rPr>
        <w:t>&lt;Article&gt;</w:t>
      </w:r>
      <w:r w:rsidRPr="00D44342">
        <w:t>Paragrafo 22 quinquies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5FDE4CB5" w14:textId="77777777" w:rsidTr="00301803">
        <w:trPr>
          <w:trHeight w:hRule="exact" w:val="240"/>
          <w:jc w:val="center"/>
        </w:trPr>
        <w:tc>
          <w:tcPr>
            <w:tcW w:w="9752" w:type="dxa"/>
            <w:gridSpan w:val="2"/>
            <w:tcBorders>
              <w:top w:val="nil"/>
              <w:left w:val="nil"/>
              <w:bottom w:val="nil"/>
              <w:right w:val="nil"/>
            </w:tcBorders>
          </w:tcPr>
          <w:p w14:paraId="064D55B9" w14:textId="77777777" w:rsidR="00DF724D" w:rsidRPr="00D44342" w:rsidRDefault="00DF724D" w:rsidP="00301803"/>
        </w:tc>
      </w:tr>
      <w:tr w:rsidR="00DF724D" w:rsidRPr="00D44342" w14:paraId="72926561" w14:textId="77777777" w:rsidTr="00301803">
        <w:trPr>
          <w:trHeight w:val="240"/>
          <w:jc w:val="center"/>
        </w:trPr>
        <w:tc>
          <w:tcPr>
            <w:tcW w:w="4876" w:type="dxa"/>
            <w:tcBorders>
              <w:top w:val="nil"/>
              <w:left w:val="nil"/>
              <w:bottom w:val="nil"/>
              <w:right w:val="nil"/>
            </w:tcBorders>
          </w:tcPr>
          <w:p w14:paraId="6E31A5ED"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01B75DB4" w14:textId="77777777" w:rsidR="00DF724D" w:rsidRPr="00D44342" w:rsidRDefault="00DF724D" w:rsidP="00301803">
            <w:pPr>
              <w:pStyle w:val="AmColumnHeading"/>
            </w:pPr>
            <w:r w:rsidRPr="00D44342">
              <w:t>Emendamento</w:t>
            </w:r>
          </w:p>
        </w:tc>
      </w:tr>
      <w:tr w:rsidR="00DF724D" w:rsidRPr="00D44342" w14:paraId="3AF96492" w14:textId="77777777" w:rsidTr="00301803">
        <w:trPr>
          <w:jc w:val="center"/>
        </w:trPr>
        <w:tc>
          <w:tcPr>
            <w:tcW w:w="4876" w:type="dxa"/>
            <w:tcBorders>
              <w:top w:val="nil"/>
              <w:left w:val="nil"/>
              <w:bottom w:val="nil"/>
              <w:right w:val="nil"/>
            </w:tcBorders>
          </w:tcPr>
          <w:p w14:paraId="754833C5" w14:textId="77777777" w:rsidR="00DF724D" w:rsidRPr="00D44342" w:rsidRDefault="00DF724D" w:rsidP="00301803">
            <w:pPr>
              <w:pStyle w:val="Normal6a"/>
            </w:pPr>
          </w:p>
        </w:tc>
        <w:tc>
          <w:tcPr>
            <w:tcW w:w="4876" w:type="dxa"/>
            <w:tcBorders>
              <w:top w:val="nil"/>
              <w:left w:val="nil"/>
              <w:bottom w:val="nil"/>
              <w:right w:val="nil"/>
            </w:tcBorders>
          </w:tcPr>
          <w:p w14:paraId="6DF7154F" w14:textId="77777777" w:rsidR="00DF724D" w:rsidRPr="00D44342" w:rsidRDefault="00DF724D" w:rsidP="00301803">
            <w:pPr>
              <w:pStyle w:val="Normal6a"/>
            </w:pPr>
            <w:r w:rsidRPr="00D44342">
              <w:rPr>
                <w:b/>
                <w:i/>
              </w:rPr>
              <w:t>22 quinquies.</w:t>
            </w:r>
            <w:r w:rsidRPr="00D44342">
              <w:tab/>
            </w:r>
            <w:r w:rsidRPr="00D44342">
              <w:rPr>
                <w:b/>
                <w:i/>
              </w:rPr>
              <w:t>invita i paesi a facilitare la migrazione ordinata, sicura, regolare e responsabile e la mobilità delle persone attraverso politiche migratorie pianificate e ben gestite, in linea con gli OSS e l'Agenda 2030;</w:t>
            </w:r>
          </w:p>
        </w:tc>
      </w:tr>
    </w:tbl>
    <w:p w14:paraId="0C940C09"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269E6454" w14:textId="77777777" w:rsidR="00DF724D" w:rsidRPr="00D44342" w:rsidRDefault="00DF724D" w:rsidP="00DF724D">
      <w:r w:rsidRPr="00D44342">
        <w:rPr>
          <w:rStyle w:val="HideTWBExt"/>
        </w:rPr>
        <w:t>&lt;/Amend&gt;</w:t>
      </w:r>
    </w:p>
    <w:p w14:paraId="4BDB3E52"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468</w:t>
      </w:r>
      <w:r w:rsidRPr="00D44342">
        <w:rPr>
          <w:rStyle w:val="HideTWBExt"/>
          <w:b w:val="0"/>
        </w:rPr>
        <w:t>&lt;/NumAm&gt;</w:t>
      </w:r>
    </w:p>
    <w:p w14:paraId="34F2B4A5" w14:textId="77777777" w:rsidR="00DF724D" w:rsidRPr="00D44342" w:rsidRDefault="00DF724D" w:rsidP="00DF724D">
      <w:pPr>
        <w:pStyle w:val="NormalBold"/>
      </w:pPr>
      <w:r w:rsidRPr="00D44342">
        <w:rPr>
          <w:rStyle w:val="HideTWBExt"/>
          <w:b w:val="0"/>
        </w:rPr>
        <w:t>&lt;RepeatBlock-By&gt;&lt;Members&gt;</w:t>
      </w:r>
      <w:r w:rsidRPr="00D44342">
        <w:t>Matthieu Valet, Jordan Bardella, Pierre-Romain Thionnet, Julie Rechagneux</w:t>
      </w:r>
      <w:r w:rsidRPr="00D44342">
        <w:rPr>
          <w:rStyle w:val="HideTWBExt"/>
          <w:b w:val="0"/>
        </w:rPr>
        <w:t>&lt;/Members&gt;</w:t>
      </w:r>
    </w:p>
    <w:p w14:paraId="5E08E426" w14:textId="77777777" w:rsidR="00DF724D" w:rsidRPr="00D44342" w:rsidRDefault="00DF724D" w:rsidP="00DF724D">
      <w:pPr>
        <w:pStyle w:val="NormalBold"/>
      </w:pPr>
      <w:r w:rsidRPr="00D44342">
        <w:rPr>
          <w:rStyle w:val="HideTWBExt"/>
          <w:b w:val="0"/>
        </w:rPr>
        <w:t>&lt;/RepeatBlock-By&gt;</w:t>
      </w:r>
    </w:p>
    <w:p w14:paraId="16256737"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33F5618D" w14:textId="77777777" w:rsidR="00DF724D" w:rsidRPr="00D44342" w:rsidRDefault="00DF724D" w:rsidP="00DF724D">
      <w:pPr>
        <w:pStyle w:val="NormalBold"/>
      </w:pPr>
      <w:r w:rsidRPr="00D44342">
        <w:rPr>
          <w:rStyle w:val="HideTWBExt"/>
          <w:b w:val="0"/>
        </w:rPr>
        <w:t>&lt;Article&gt;</w:t>
      </w:r>
      <w:r w:rsidRPr="00D44342">
        <w:t>Paragrafo 23</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55BBA64D" w14:textId="77777777" w:rsidTr="00301803">
        <w:trPr>
          <w:trHeight w:hRule="exact" w:val="240"/>
          <w:jc w:val="center"/>
        </w:trPr>
        <w:tc>
          <w:tcPr>
            <w:tcW w:w="9752" w:type="dxa"/>
            <w:gridSpan w:val="2"/>
            <w:tcBorders>
              <w:top w:val="nil"/>
              <w:left w:val="nil"/>
              <w:bottom w:val="nil"/>
              <w:right w:val="nil"/>
            </w:tcBorders>
          </w:tcPr>
          <w:p w14:paraId="67AC3D61" w14:textId="77777777" w:rsidR="00DF724D" w:rsidRPr="00D44342" w:rsidRDefault="00DF724D" w:rsidP="00301803"/>
        </w:tc>
      </w:tr>
      <w:tr w:rsidR="00DF724D" w:rsidRPr="00D44342" w14:paraId="6F183EF5" w14:textId="77777777" w:rsidTr="00301803">
        <w:trPr>
          <w:trHeight w:val="240"/>
          <w:jc w:val="center"/>
        </w:trPr>
        <w:tc>
          <w:tcPr>
            <w:tcW w:w="4876" w:type="dxa"/>
            <w:tcBorders>
              <w:top w:val="nil"/>
              <w:left w:val="nil"/>
              <w:bottom w:val="nil"/>
              <w:right w:val="nil"/>
            </w:tcBorders>
          </w:tcPr>
          <w:p w14:paraId="1AE7BFAD"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47B1124F" w14:textId="77777777" w:rsidR="00DF724D" w:rsidRPr="00D44342" w:rsidRDefault="00DF724D" w:rsidP="00301803">
            <w:pPr>
              <w:pStyle w:val="AmColumnHeading"/>
            </w:pPr>
            <w:r w:rsidRPr="00D44342">
              <w:t>Emendamento</w:t>
            </w:r>
          </w:p>
        </w:tc>
      </w:tr>
      <w:tr w:rsidR="00DF724D" w:rsidRPr="00D44342" w14:paraId="69B98C21" w14:textId="77777777" w:rsidTr="00301803">
        <w:trPr>
          <w:jc w:val="center"/>
        </w:trPr>
        <w:tc>
          <w:tcPr>
            <w:tcW w:w="4876" w:type="dxa"/>
            <w:tcBorders>
              <w:top w:val="nil"/>
              <w:left w:val="nil"/>
              <w:bottom w:val="nil"/>
              <w:right w:val="nil"/>
            </w:tcBorders>
          </w:tcPr>
          <w:p w14:paraId="10342A2D" w14:textId="77777777" w:rsidR="00DF724D" w:rsidRPr="00D44342" w:rsidRDefault="00DF724D" w:rsidP="00301803">
            <w:pPr>
              <w:pStyle w:val="Normal6a"/>
            </w:pPr>
            <w:r w:rsidRPr="00D44342">
              <w:t>23.</w:t>
            </w:r>
            <w:r w:rsidRPr="00D44342">
              <w:tab/>
              <w:t xml:space="preserve">chiede un approccio costruttivo alla </w:t>
            </w:r>
            <w:r w:rsidRPr="00D44342">
              <w:rPr>
                <w:b/>
                <w:i/>
              </w:rPr>
              <w:t>migrazione regolare</w:t>
            </w:r>
            <w:r w:rsidRPr="00D44342">
              <w:t xml:space="preserve">, con un'attenzione costante allo sviluppo dei talenti e delle </w:t>
            </w:r>
            <w:r w:rsidRPr="00D44342">
              <w:rPr>
                <w:b/>
                <w:i/>
              </w:rPr>
              <w:t>persone</w:t>
            </w:r>
            <w:r w:rsidRPr="00D44342">
              <w:t>, in cooperazione con il settore privato;</w:t>
            </w:r>
          </w:p>
        </w:tc>
        <w:tc>
          <w:tcPr>
            <w:tcW w:w="4876" w:type="dxa"/>
            <w:tcBorders>
              <w:top w:val="nil"/>
              <w:left w:val="nil"/>
              <w:bottom w:val="nil"/>
              <w:right w:val="nil"/>
            </w:tcBorders>
          </w:tcPr>
          <w:p w14:paraId="3C42CCDA" w14:textId="77777777" w:rsidR="00DF724D" w:rsidRPr="00D44342" w:rsidRDefault="00DF724D" w:rsidP="00301803">
            <w:pPr>
              <w:pStyle w:val="Normal6a"/>
            </w:pPr>
            <w:r w:rsidRPr="00D44342">
              <w:t>23.</w:t>
            </w:r>
            <w:r w:rsidRPr="00D44342">
              <w:tab/>
              <w:t xml:space="preserve">chiede un approccio costruttivo alla </w:t>
            </w:r>
            <w:r w:rsidRPr="00D44342">
              <w:rPr>
                <w:b/>
                <w:i/>
              </w:rPr>
              <w:t>cooperazione con i paesi partner mediterranei</w:t>
            </w:r>
            <w:r w:rsidRPr="00D44342">
              <w:t xml:space="preserve">, con un'attenzione costante allo sviluppo dei talenti e delle </w:t>
            </w:r>
            <w:r w:rsidRPr="00D44342">
              <w:rPr>
                <w:b/>
                <w:i/>
              </w:rPr>
              <w:t>competenze</w:t>
            </w:r>
            <w:r w:rsidRPr="00D44342">
              <w:t xml:space="preserve">, in cooperazione con il settore privato; </w:t>
            </w:r>
            <w:r w:rsidRPr="00D44342">
              <w:rPr>
                <w:b/>
                <w:i/>
              </w:rPr>
              <w:t>sottolinea che tale cooperazione dovrebbe contribuire alla crescita economica e alle opportunità occupazionali nei paesi di origine e non dovrebbe incoraggiare la fuga di cervelli o la perdita di lavoratori altamente qualificati essenziali per il loro sviluppo a lungo termine; sottolinea che la prosperità e la stabilità a lungo termine dei paesi partner non possono essere conseguite attraverso l'emigrazione dei loro lavoratori più qualificati e che il patto dovrebbe contribuire a trattenere i talenti e le competenze nei paesi di origine;</w:t>
            </w:r>
          </w:p>
        </w:tc>
      </w:tr>
    </w:tbl>
    <w:p w14:paraId="0E41AC07"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08713A73" w14:textId="77777777" w:rsidR="00DF724D" w:rsidRPr="00D44342" w:rsidRDefault="00DF724D" w:rsidP="00DF724D">
      <w:r w:rsidRPr="00D44342">
        <w:rPr>
          <w:rStyle w:val="HideTWBExt"/>
        </w:rPr>
        <w:t>&lt;/Amend&gt;</w:t>
      </w:r>
    </w:p>
    <w:p w14:paraId="2EF641B5"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469</w:t>
      </w:r>
      <w:r w:rsidRPr="00D44342">
        <w:rPr>
          <w:rStyle w:val="HideTWBExt"/>
          <w:b w:val="0"/>
        </w:rPr>
        <w:t>&lt;/NumAm&gt;</w:t>
      </w:r>
    </w:p>
    <w:p w14:paraId="3843952C" w14:textId="77777777" w:rsidR="00DF724D" w:rsidRPr="00D44342" w:rsidRDefault="00DF724D" w:rsidP="00DF724D">
      <w:pPr>
        <w:pStyle w:val="NormalBold"/>
      </w:pPr>
      <w:r w:rsidRPr="00D44342">
        <w:rPr>
          <w:rStyle w:val="HideTWBExt"/>
          <w:b w:val="0"/>
        </w:rPr>
        <w:t>&lt;RepeatBlock-By&gt;&lt;Members&gt;</w:t>
      </w:r>
      <w:r w:rsidRPr="00D44342">
        <w:t>Cristian Terheş</w:t>
      </w:r>
      <w:r w:rsidRPr="00D44342">
        <w:rPr>
          <w:rStyle w:val="HideTWBExt"/>
          <w:b w:val="0"/>
        </w:rPr>
        <w:t>&lt;/Members&gt;</w:t>
      </w:r>
    </w:p>
    <w:p w14:paraId="13BE795A" w14:textId="77777777" w:rsidR="00DF724D" w:rsidRPr="00D44342" w:rsidRDefault="00DF724D" w:rsidP="00DF724D">
      <w:pPr>
        <w:pStyle w:val="NormalBold"/>
      </w:pPr>
      <w:r w:rsidRPr="00D44342">
        <w:rPr>
          <w:rStyle w:val="HideTWBExt"/>
          <w:b w:val="0"/>
        </w:rPr>
        <w:t>&lt;/RepeatBlock-By&gt;</w:t>
      </w:r>
    </w:p>
    <w:p w14:paraId="0D42264C"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3DC3F8B7" w14:textId="77777777" w:rsidR="00DF724D" w:rsidRPr="00D44342" w:rsidRDefault="00DF724D" w:rsidP="00DF724D">
      <w:pPr>
        <w:pStyle w:val="NormalBold"/>
      </w:pPr>
      <w:r w:rsidRPr="00D44342">
        <w:rPr>
          <w:rStyle w:val="HideTWBExt"/>
          <w:b w:val="0"/>
        </w:rPr>
        <w:t>&lt;Article&gt;</w:t>
      </w:r>
      <w:r w:rsidRPr="00D44342">
        <w:t>Paragrafo 23</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2A3F0881" w14:textId="77777777" w:rsidTr="00301803">
        <w:trPr>
          <w:trHeight w:hRule="exact" w:val="240"/>
          <w:jc w:val="center"/>
        </w:trPr>
        <w:tc>
          <w:tcPr>
            <w:tcW w:w="9752" w:type="dxa"/>
            <w:gridSpan w:val="2"/>
            <w:tcBorders>
              <w:top w:val="nil"/>
              <w:left w:val="nil"/>
              <w:bottom w:val="nil"/>
              <w:right w:val="nil"/>
            </w:tcBorders>
          </w:tcPr>
          <w:p w14:paraId="22296CC8" w14:textId="77777777" w:rsidR="00DF724D" w:rsidRPr="00D44342" w:rsidRDefault="00DF724D" w:rsidP="00301803"/>
        </w:tc>
      </w:tr>
      <w:tr w:rsidR="00DF724D" w:rsidRPr="00D44342" w14:paraId="4B8FABDC" w14:textId="77777777" w:rsidTr="00301803">
        <w:trPr>
          <w:trHeight w:val="240"/>
          <w:jc w:val="center"/>
        </w:trPr>
        <w:tc>
          <w:tcPr>
            <w:tcW w:w="4876" w:type="dxa"/>
            <w:tcBorders>
              <w:top w:val="nil"/>
              <w:left w:val="nil"/>
              <w:bottom w:val="nil"/>
              <w:right w:val="nil"/>
            </w:tcBorders>
          </w:tcPr>
          <w:p w14:paraId="4F35FA27"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64CA9A55" w14:textId="77777777" w:rsidR="00DF724D" w:rsidRPr="00D44342" w:rsidRDefault="00DF724D" w:rsidP="00301803">
            <w:pPr>
              <w:pStyle w:val="AmColumnHeading"/>
            </w:pPr>
            <w:r w:rsidRPr="00D44342">
              <w:t>Emendamento</w:t>
            </w:r>
          </w:p>
        </w:tc>
      </w:tr>
      <w:tr w:rsidR="00DF724D" w:rsidRPr="00D44342" w14:paraId="4D41964A" w14:textId="77777777" w:rsidTr="00301803">
        <w:trPr>
          <w:jc w:val="center"/>
        </w:trPr>
        <w:tc>
          <w:tcPr>
            <w:tcW w:w="4876" w:type="dxa"/>
            <w:tcBorders>
              <w:top w:val="nil"/>
              <w:left w:val="nil"/>
              <w:bottom w:val="nil"/>
              <w:right w:val="nil"/>
            </w:tcBorders>
          </w:tcPr>
          <w:p w14:paraId="61C0EFDC" w14:textId="77777777" w:rsidR="00DF724D" w:rsidRPr="00D44342" w:rsidRDefault="00DF724D" w:rsidP="00301803">
            <w:pPr>
              <w:pStyle w:val="Normal6a"/>
            </w:pPr>
            <w:r w:rsidRPr="00D44342">
              <w:t>23.</w:t>
            </w:r>
            <w:r w:rsidRPr="00D44342">
              <w:tab/>
              <w:t>chiede un approccio costruttivo alla migrazione regolare, con un'attenzione costante allo sviluppo dei talenti e delle persone, in cooperazione con il settore privato;</w:t>
            </w:r>
          </w:p>
        </w:tc>
        <w:tc>
          <w:tcPr>
            <w:tcW w:w="4876" w:type="dxa"/>
            <w:tcBorders>
              <w:top w:val="nil"/>
              <w:left w:val="nil"/>
              <w:bottom w:val="nil"/>
              <w:right w:val="nil"/>
            </w:tcBorders>
          </w:tcPr>
          <w:p w14:paraId="41BEBC10" w14:textId="77777777" w:rsidR="00DF724D" w:rsidRPr="00D44342" w:rsidRDefault="00DF724D" w:rsidP="00301803">
            <w:pPr>
              <w:pStyle w:val="Normal6a"/>
            </w:pPr>
            <w:r w:rsidRPr="00D44342">
              <w:t>23.</w:t>
            </w:r>
            <w:r w:rsidRPr="00D44342">
              <w:tab/>
              <w:t>chiede un approccio costruttivo alla migrazione regolare, con un'attenzione costante allo sviluppo dei talenti e delle persone, in cooperazione con il settore privato;</w:t>
            </w:r>
            <w:r w:rsidRPr="00D44342">
              <w:rPr>
                <w:b/>
                <w:i/>
              </w:rPr>
              <w:t> sottolinea che percorsi rafforzati per la migrazione legale e la mobilità dei lavoratori dovrebbero essere accompagnati da impegni concreti da parte dei paesi partner a cooperare per prevenire la migrazione illegale/irregolare e attuare efficacemente le disposizioni in materia di rimpatrio e di riammissione;</w:t>
            </w:r>
          </w:p>
        </w:tc>
      </w:tr>
    </w:tbl>
    <w:p w14:paraId="682F84F9"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020D3A79" w14:textId="77777777" w:rsidR="00DF724D" w:rsidRPr="00D44342" w:rsidRDefault="00DF724D" w:rsidP="00DF724D">
      <w:r w:rsidRPr="00D44342">
        <w:rPr>
          <w:rStyle w:val="HideTWBExt"/>
        </w:rPr>
        <w:t>&lt;/Amend&gt;</w:t>
      </w:r>
    </w:p>
    <w:p w14:paraId="35EBEFB6"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470</w:t>
      </w:r>
      <w:r w:rsidRPr="00D44342">
        <w:rPr>
          <w:rStyle w:val="HideTWBExt"/>
          <w:b w:val="0"/>
        </w:rPr>
        <w:t>&lt;/NumAm&gt;</w:t>
      </w:r>
    </w:p>
    <w:p w14:paraId="3757E29F" w14:textId="77777777" w:rsidR="00DF724D" w:rsidRPr="00D44342" w:rsidRDefault="00DF724D" w:rsidP="00DF724D">
      <w:pPr>
        <w:pStyle w:val="NormalBold"/>
      </w:pPr>
      <w:r w:rsidRPr="00D44342">
        <w:rPr>
          <w:rStyle w:val="HideTWBExt"/>
          <w:b w:val="0"/>
        </w:rPr>
        <w:t>&lt;RepeatBlock-By&gt;&lt;Members&gt;</w:t>
      </w:r>
      <w:r w:rsidRPr="00D44342">
        <w:t>Alexander Sell</w:t>
      </w:r>
      <w:r w:rsidRPr="00D44342">
        <w:rPr>
          <w:rStyle w:val="HideTWBExt"/>
          <w:b w:val="0"/>
        </w:rPr>
        <w:t>&lt;/Members&gt;</w:t>
      </w:r>
    </w:p>
    <w:p w14:paraId="419DCEDE" w14:textId="77777777" w:rsidR="00DF724D" w:rsidRPr="00D44342" w:rsidRDefault="00DF724D" w:rsidP="00DF724D">
      <w:pPr>
        <w:pStyle w:val="NormalBold"/>
      </w:pPr>
      <w:r w:rsidRPr="00D44342">
        <w:rPr>
          <w:rStyle w:val="HideTWBExt"/>
          <w:b w:val="0"/>
        </w:rPr>
        <w:t>&lt;/RepeatBlock-By&gt;</w:t>
      </w:r>
    </w:p>
    <w:p w14:paraId="5E160412"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0DA71630" w14:textId="77777777" w:rsidR="00DF724D" w:rsidRPr="00D44342" w:rsidRDefault="00DF724D" w:rsidP="00DF724D">
      <w:pPr>
        <w:pStyle w:val="NormalBold"/>
      </w:pPr>
      <w:r w:rsidRPr="00D44342">
        <w:rPr>
          <w:rStyle w:val="HideTWBExt"/>
          <w:b w:val="0"/>
        </w:rPr>
        <w:t>&lt;Article&gt;</w:t>
      </w:r>
      <w:r w:rsidRPr="00D44342">
        <w:t>Paragrafo 23</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0A4D437" w14:textId="77777777" w:rsidTr="00301803">
        <w:trPr>
          <w:trHeight w:hRule="exact" w:val="240"/>
          <w:jc w:val="center"/>
        </w:trPr>
        <w:tc>
          <w:tcPr>
            <w:tcW w:w="9752" w:type="dxa"/>
            <w:gridSpan w:val="2"/>
            <w:tcBorders>
              <w:top w:val="nil"/>
              <w:left w:val="nil"/>
              <w:bottom w:val="nil"/>
              <w:right w:val="nil"/>
            </w:tcBorders>
          </w:tcPr>
          <w:p w14:paraId="5E0AD546" w14:textId="77777777" w:rsidR="00DF724D" w:rsidRPr="00D44342" w:rsidRDefault="00DF724D" w:rsidP="00301803"/>
        </w:tc>
      </w:tr>
      <w:tr w:rsidR="00DF724D" w:rsidRPr="00D44342" w14:paraId="546A9894" w14:textId="77777777" w:rsidTr="00301803">
        <w:trPr>
          <w:trHeight w:val="240"/>
          <w:jc w:val="center"/>
        </w:trPr>
        <w:tc>
          <w:tcPr>
            <w:tcW w:w="4876" w:type="dxa"/>
            <w:tcBorders>
              <w:top w:val="nil"/>
              <w:left w:val="nil"/>
              <w:bottom w:val="nil"/>
              <w:right w:val="nil"/>
            </w:tcBorders>
          </w:tcPr>
          <w:p w14:paraId="2E6E3080"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54477544" w14:textId="77777777" w:rsidR="00DF724D" w:rsidRPr="00D44342" w:rsidRDefault="00DF724D" w:rsidP="00301803">
            <w:pPr>
              <w:pStyle w:val="AmColumnHeading"/>
            </w:pPr>
            <w:r w:rsidRPr="00D44342">
              <w:t>Emendamento</w:t>
            </w:r>
          </w:p>
        </w:tc>
      </w:tr>
      <w:tr w:rsidR="00DF724D" w:rsidRPr="00D44342" w14:paraId="7EB61098" w14:textId="77777777" w:rsidTr="00301803">
        <w:trPr>
          <w:jc w:val="center"/>
        </w:trPr>
        <w:tc>
          <w:tcPr>
            <w:tcW w:w="4876" w:type="dxa"/>
            <w:tcBorders>
              <w:top w:val="nil"/>
              <w:left w:val="nil"/>
              <w:bottom w:val="nil"/>
              <w:right w:val="nil"/>
            </w:tcBorders>
          </w:tcPr>
          <w:p w14:paraId="186C4EAB" w14:textId="77777777" w:rsidR="00DF724D" w:rsidRPr="00D44342" w:rsidRDefault="00DF724D" w:rsidP="00301803">
            <w:pPr>
              <w:pStyle w:val="Normal6a"/>
            </w:pPr>
            <w:r w:rsidRPr="00D44342">
              <w:t>23.</w:t>
            </w:r>
            <w:r w:rsidRPr="00D44342">
              <w:tab/>
            </w:r>
            <w:r w:rsidRPr="00D44342">
              <w:rPr>
                <w:b/>
                <w:i/>
              </w:rPr>
              <w:t>chiede un approccio costruttivo alla</w:t>
            </w:r>
            <w:r w:rsidRPr="00D44342">
              <w:t xml:space="preserve"> migrazione </w:t>
            </w:r>
            <w:r w:rsidRPr="00D44342">
              <w:rPr>
                <w:b/>
                <w:i/>
              </w:rPr>
              <w:t>regolare, con un'attenzione costante allo sviluppo dei talenti e delle persone, in cooperazione</w:t>
            </w:r>
            <w:r w:rsidRPr="00D44342">
              <w:t xml:space="preserve"> </w:t>
            </w:r>
            <w:r w:rsidRPr="00D44342">
              <w:rPr>
                <w:b/>
                <w:i/>
              </w:rPr>
              <w:t>con il settore privato</w:t>
            </w:r>
            <w:r w:rsidRPr="00D44342">
              <w:t>;</w:t>
            </w:r>
          </w:p>
        </w:tc>
        <w:tc>
          <w:tcPr>
            <w:tcW w:w="4876" w:type="dxa"/>
            <w:tcBorders>
              <w:top w:val="nil"/>
              <w:left w:val="nil"/>
              <w:bottom w:val="nil"/>
              <w:right w:val="nil"/>
            </w:tcBorders>
          </w:tcPr>
          <w:p w14:paraId="0E12B4FD" w14:textId="77777777" w:rsidR="00DF724D" w:rsidRPr="00D44342" w:rsidRDefault="00DF724D" w:rsidP="00301803">
            <w:pPr>
              <w:pStyle w:val="Normal6a"/>
            </w:pPr>
            <w:r w:rsidRPr="00D44342">
              <w:t>23.</w:t>
            </w:r>
            <w:r w:rsidRPr="00D44342">
              <w:tab/>
            </w:r>
            <w:r w:rsidRPr="00D44342">
              <w:rPr>
                <w:b/>
                <w:i/>
              </w:rPr>
              <w:t>invita a dare una ferma priorità al rimpatrio dei cittadini di paesi terzi il cui soggiorno è irregolare e alla prevenzione della</w:t>
            </w:r>
            <w:r w:rsidRPr="00D44342">
              <w:t xml:space="preserve"> migrazione </w:t>
            </w:r>
            <w:r w:rsidRPr="00D44342">
              <w:rPr>
                <w:b/>
                <w:i/>
              </w:rPr>
              <w:t>irregolare; sottolinea che i canali di migrazione legale devono rimanere limitati, mirati e pienamente allineati alle esigenze del mercato del lavoro</w:t>
            </w:r>
            <w:r w:rsidRPr="00D44342">
              <w:t xml:space="preserve"> </w:t>
            </w:r>
            <w:r w:rsidRPr="00D44342">
              <w:rPr>
                <w:b/>
                <w:i/>
              </w:rPr>
              <w:t>e alla capacità di assorbimento degli Stati membri dell'UE</w:t>
            </w:r>
            <w:r w:rsidRPr="00D44342">
              <w:t>;</w:t>
            </w:r>
          </w:p>
        </w:tc>
      </w:tr>
    </w:tbl>
    <w:p w14:paraId="29A78A63"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1B74B27D" w14:textId="77777777" w:rsidR="00DF724D" w:rsidRPr="00D44342" w:rsidRDefault="00DF724D" w:rsidP="00DF724D">
      <w:r w:rsidRPr="00D44342">
        <w:rPr>
          <w:rStyle w:val="HideTWBExt"/>
        </w:rPr>
        <w:t>&lt;/Amend&gt;</w:t>
      </w:r>
    </w:p>
    <w:p w14:paraId="05DD5B4A"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471</w:t>
      </w:r>
      <w:r w:rsidRPr="00D44342">
        <w:rPr>
          <w:rStyle w:val="HideTWBExt"/>
          <w:b w:val="0"/>
        </w:rPr>
        <w:t>&lt;/NumAm&gt;</w:t>
      </w:r>
    </w:p>
    <w:p w14:paraId="1803DB3C" w14:textId="77777777" w:rsidR="00DF724D" w:rsidRPr="00D44342" w:rsidRDefault="00DF724D" w:rsidP="00DF724D">
      <w:pPr>
        <w:pStyle w:val="NormalBold"/>
      </w:pPr>
      <w:r w:rsidRPr="00D44342">
        <w:rPr>
          <w:rStyle w:val="HideTWBExt"/>
          <w:b w:val="0"/>
        </w:rPr>
        <w:t>&lt;RepeatBlock-By&gt;&lt;Members&gt;</w:t>
      </w:r>
      <w:r w:rsidRPr="00D44342">
        <w:t>Alberico Gambino, Carlo Fidanza</w:t>
      </w:r>
      <w:r w:rsidRPr="00D44342">
        <w:rPr>
          <w:rStyle w:val="HideTWBExt"/>
          <w:b w:val="0"/>
        </w:rPr>
        <w:t>&lt;/Members&gt;</w:t>
      </w:r>
    </w:p>
    <w:p w14:paraId="66FE4CDC" w14:textId="77777777" w:rsidR="00DF724D" w:rsidRPr="00D44342" w:rsidRDefault="00DF724D" w:rsidP="00DF724D">
      <w:pPr>
        <w:pStyle w:val="NormalBold"/>
      </w:pPr>
      <w:r w:rsidRPr="00D44342">
        <w:rPr>
          <w:rStyle w:val="HideTWBExt"/>
          <w:b w:val="0"/>
        </w:rPr>
        <w:t>&lt;/RepeatBlock-By&gt;</w:t>
      </w:r>
    </w:p>
    <w:p w14:paraId="44D77960"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19582F78" w14:textId="77777777" w:rsidR="00DF724D" w:rsidRPr="00D44342" w:rsidRDefault="00DF724D" w:rsidP="00DF724D">
      <w:pPr>
        <w:pStyle w:val="NormalBold"/>
      </w:pPr>
      <w:r w:rsidRPr="00D44342">
        <w:rPr>
          <w:rStyle w:val="HideTWBExt"/>
          <w:b w:val="0"/>
        </w:rPr>
        <w:t>&lt;Article&gt;</w:t>
      </w:r>
      <w:r w:rsidRPr="00D44342">
        <w:t>Paragrafo 23</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171047D7" w14:textId="77777777" w:rsidTr="00301803">
        <w:trPr>
          <w:trHeight w:hRule="exact" w:val="240"/>
          <w:jc w:val="center"/>
        </w:trPr>
        <w:tc>
          <w:tcPr>
            <w:tcW w:w="9752" w:type="dxa"/>
            <w:gridSpan w:val="2"/>
            <w:tcBorders>
              <w:top w:val="nil"/>
              <w:left w:val="nil"/>
              <w:bottom w:val="nil"/>
              <w:right w:val="nil"/>
            </w:tcBorders>
          </w:tcPr>
          <w:p w14:paraId="6721CF08" w14:textId="77777777" w:rsidR="00DF724D" w:rsidRPr="00D44342" w:rsidRDefault="00DF724D" w:rsidP="00301803"/>
        </w:tc>
      </w:tr>
      <w:tr w:rsidR="00DF724D" w:rsidRPr="00D44342" w14:paraId="5DEA883A" w14:textId="77777777" w:rsidTr="00301803">
        <w:trPr>
          <w:trHeight w:val="240"/>
          <w:jc w:val="center"/>
        </w:trPr>
        <w:tc>
          <w:tcPr>
            <w:tcW w:w="4876" w:type="dxa"/>
            <w:tcBorders>
              <w:top w:val="nil"/>
              <w:left w:val="nil"/>
              <w:bottom w:val="nil"/>
              <w:right w:val="nil"/>
            </w:tcBorders>
          </w:tcPr>
          <w:p w14:paraId="66A0C617"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40DC4908" w14:textId="77777777" w:rsidR="00DF724D" w:rsidRPr="00D44342" w:rsidRDefault="00DF724D" w:rsidP="00301803">
            <w:pPr>
              <w:pStyle w:val="AmColumnHeading"/>
            </w:pPr>
            <w:r w:rsidRPr="00D44342">
              <w:t>Emendamento</w:t>
            </w:r>
          </w:p>
        </w:tc>
      </w:tr>
      <w:tr w:rsidR="00DF724D" w:rsidRPr="00D44342" w14:paraId="5F308294" w14:textId="77777777" w:rsidTr="00301803">
        <w:trPr>
          <w:jc w:val="center"/>
        </w:trPr>
        <w:tc>
          <w:tcPr>
            <w:tcW w:w="4876" w:type="dxa"/>
            <w:tcBorders>
              <w:top w:val="nil"/>
              <w:left w:val="nil"/>
              <w:bottom w:val="nil"/>
              <w:right w:val="nil"/>
            </w:tcBorders>
          </w:tcPr>
          <w:p w14:paraId="09790E7D" w14:textId="77777777" w:rsidR="00DF724D" w:rsidRPr="00D44342" w:rsidRDefault="00DF724D" w:rsidP="00301803">
            <w:pPr>
              <w:pStyle w:val="Normal6a"/>
            </w:pPr>
            <w:r w:rsidRPr="00D44342">
              <w:t>23.</w:t>
            </w:r>
            <w:r w:rsidRPr="00D44342">
              <w:tab/>
              <w:t xml:space="preserve">chiede un approccio </w:t>
            </w:r>
            <w:r w:rsidRPr="00D44342">
              <w:rPr>
                <w:b/>
                <w:i/>
              </w:rPr>
              <w:t>costruttivo alla</w:t>
            </w:r>
            <w:r w:rsidRPr="00D44342">
              <w:t xml:space="preserve"> migrazione </w:t>
            </w:r>
            <w:r w:rsidRPr="00D44342">
              <w:rPr>
                <w:b/>
                <w:i/>
              </w:rPr>
              <w:t>regolare, con un'attenzione costante allo sviluppo dei talenti e</w:t>
            </w:r>
            <w:r w:rsidRPr="00D44342">
              <w:t xml:space="preserve"> delle </w:t>
            </w:r>
            <w:r w:rsidRPr="00D44342">
              <w:rPr>
                <w:b/>
                <w:i/>
              </w:rPr>
              <w:t>persone, in</w:t>
            </w:r>
            <w:r w:rsidRPr="00D44342">
              <w:t xml:space="preserve"> cooperazione </w:t>
            </w:r>
            <w:r w:rsidRPr="00D44342">
              <w:rPr>
                <w:b/>
                <w:i/>
              </w:rPr>
              <w:t>con il settore privato</w:t>
            </w:r>
            <w:r w:rsidRPr="00D44342">
              <w:t>;</w:t>
            </w:r>
          </w:p>
        </w:tc>
        <w:tc>
          <w:tcPr>
            <w:tcW w:w="4876" w:type="dxa"/>
            <w:tcBorders>
              <w:top w:val="nil"/>
              <w:left w:val="nil"/>
              <w:bottom w:val="nil"/>
              <w:right w:val="nil"/>
            </w:tcBorders>
          </w:tcPr>
          <w:p w14:paraId="042D76BA" w14:textId="406A048C" w:rsidR="00DF724D" w:rsidRPr="00D44342" w:rsidRDefault="00DF724D" w:rsidP="00301803">
            <w:pPr>
              <w:pStyle w:val="Normal6a"/>
            </w:pPr>
            <w:r w:rsidRPr="00D44342">
              <w:t>23.</w:t>
            </w:r>
            <w:r w:rsidRPr="00D44342">
              <w:tab/>
              <w:t xml:space="preserve">chiede un approccio </w:t>
            </w:r>
            <w:r w:rsidRPr="00D44342">
              <w:rPr>
                <w:b/>
                <w:i/>
              </w:rPr>
              <w:t>pragmatico e sostenibile alla gestione della</w:t>
            </w:r>
            <w:r w:rsidRPr="00D44342">
              <w:t xml:space="preserve"> migrazione</w:t>
            </w:r>
            <w:r w:rsidRPr="00D44342">
              <w:rPr>
                <w:b/>
                <w:i/>
              </w:rPr>
              <w:t>, anche alla luce del rinnovato quadro regolatorio a livello europeo. Evidenzia che il Mediterraneo resta una</w:t>
            </w:r>
            <w:r w:rsidRPr="00D44342">
              <w:t xml:space="preserve"> delle </w:t>
            </w:r>
            <w:r w:rsidRPr="00D44342">
              <w:rPr>
                <w:b/>
                <w:i/>
              </w:rPr>
              <w:t>principali rotte migratorie e questo richiede una</w:t>
            </w:r>
            <w:r w:rsidRPr="00D44342">
              <w:t xml:space="preserve"> cooperazione </w:t>
            </w:r>
            <w:r w:rsidRPr="00D44342">
              <w:rPr>
                <w:b/>
                <w:i/>
              </w:rPr>
              <w:t>effe</w:t>
            </w:r>
            <w:r w:rsidR="006F39D4" w:rsidRPr="00D44342">
              <w:rPr>
                <w:b/>
                <w:i/>
              </w:rPr>
              <w:t>t</w:t>
            </w:r>
            <w:r w:rsidRPr="00D44342">
              <w:rPr>
                <w:b/>
                <w:i/>
              </w:rPr>
              <w:t>tiva con i Paesi partner in materia di controllo delle frontiere, contrasto alle reti di trafficanti e rimpatri efficaci</w:t>
            </w:r>
            <w:r w:rsidRPr="00D44342">
              <w:t>;</w:t>
            </w:r>
          </w:p>
        </w:tc>
      </w:tr>
    </w:tbl>
    <w:p w14:paraId="630E4CC4"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{IT}</w:t>
      </w:r>
      <w:r w:rsidRPr="00D44342">
        <w:t>it</w:t>
      </w:r>
      <w:r w:rsidRPr="00D44342">
        <w:rPr>
          <w:rStyle w:val="HideTWBExt"/>
        </w:rPr>
        <w:t>&lt;/Original&gt;</w:t>
      </w:r>
    </w:p>
    <w:p w14:paraId="36A3F5B6" w14:textId="77777777" w:rsidR="00DF724D" w:rsidRPr="00D44342" w:rsidRDefault="00DF724D" w:rsidP="00DF724D">
      <w:r w:rsidRPr="00D44342">
        <w:rPr>
          <w:rStyle w:val="HideTWBExt"/>
        </w:rPr>
        <w:t>&lt;/Amend&gt;</w:t>
      </w:r>
    </w:p>
    <w:p w14:paraId="0BE7C6D1"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472</w:t>
      </w:r>
      <w:r w:rsidRPr="00D44342">
        <w:rPr>
          <w:rStyle w:val="HideTWBExt"/>
          <w:b w:val="0"/>
        </w:rPr>
        <w:t>&lt;/NumAm&gt;</w:t>
      </w:r>
    </w:p>
    <w:p w14:paraId="55C2E504" w14:textId="77777777" w:rsidR="00DF724D" w:rsidRPr="00D44342" w:rsidRDefault="00DF724D" w:rsidP="00DF724D">
      <w:pPr>
        <w:pStyle w:val="NormalBold"/>
      </w:pPr>
      <w:r w:rsidRPr="00D44342">
        <w:rPr>
          <w:rStyle w:val="HideTWBExt"/>
          <w:b w:val="0"/>
        </w:rPr>
        <w:t>&lt;RepeatBlock-By&gt;&lt;Members&gt;</w:t>
      </w:r>
      <w:r w:rsidRPr="00D44342">
        <w:t>Silvia Sardone, Susanna Ceccardi</w:t>
      </w:r>
      <w:r w:rsidRPr="00D44342">
        <w:rPr>
          <w:rStyle w:val="HideTWBExt"/>
          <w:b w:val="0"/>
        </w:rPr>
        <w:t>&lt;/Members&gt;</w:t>
      </w:r>
    </w:p>
    <w:p w14:paraId="30D8A0EC" w14:textId="77777777" w:rsidR="00DF724D" w:rsidRPr="00D44342" w:rsidRDefault="00DF724D" w:rsidP="00DF724D">
      <w:pPr>
        <w:pStyle w:val="NormalBold"/>
      </w:pPr>
      <w:r w:rsidRPr="00D44342">
        <w:rPr>
          <w:rStyle w:val="HideTWBExt"/>
          <w:b w:val="0"/>
        </w:rPr>
        <w:t>&lt;/RepeatBlock-By&gt;</w:t>
      </w:r>
    </w:p>
    <w:p w14:paraId="01A248BE"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49CD4DAE" w14:textId="77777777" w:rsidR="00DF724D" w:rsidRPr="00D44342" w:rsidRDefault="00DF724D" w:rsidP="00DF724D">
      <w:pPr>
        <w:pStyle w:val="NormalBold"/>
      </w:pPr>
      <w:r w:rsidRPr="00D44342">
        <w:rPr>
          <w:rStyle w:val="HideTWBExt"/>
          <w:b w:val="0"/>
        </w:rPr>
        <w:t>&lt;Article&gt;</w:t>
      </w:r>
      <w:r w:rsidRPr="00D44342">
        <w:t>Paragrafo 23</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37E6CCCA" w14:textId="77777777" w:rsidTr="00301803">
        <w:trPr>
          <w:trHeight w:hRule="exact" w:val="240"/>
          <w:jc w:val="center"/>
        </w:trPr>
        <w:tc>
          <w:tcPr>
            <w:tcW w:w="9752" w:type="dxa"/>
            <w:gridSpan w:val="2"/>
            <w:tcBorders>
              <w:top w:val="nil"/>
              <w:left w:val="nil"/>
              <w:bottom w:val="nil"/>
              <w:right w:val="nil"/>
            </w:tcBorders>
          </w:tcPr>
          <w:p w14:paraId="6429EFF1" w14:textId="77777777" w:rsidR="00DF724D" w:rsidRPr="00D44342" w:rsidRDefault="00DF724D" w:rsidP="00301803"/>
        </w:tc>
      </w:tr>
      <w:tr w:rsidR="00DF724D" w:rsidRPr="00D44342" w14:paraId="25C3560B" w14:textId="77777777" w:rsidTr="00301803">
        <w:trPr>
          <w:trHeight w:val="240"/>
          <w:jc w:val="center"/>
        </w:trPr>
        <w:tc>
          <w:tcPr>
            <w:tcW w:w="4876" w:type="dxa"/>
            <w:tcBorders>
              <w:top w:val="nil"/>
              <w:left w:val="nil"/>
              <w:bottom w:val="nil"/>
              <w:right w:val="nil"/>
            </w:tcBorders>
          </w:tcPr>
          <w:p w14:paraId="2C4B2BDD"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5ADE85E4" w14:textId="77777777" w:rsidR="00DF724D" w:rsidRPr="00D44342" w:rsidRDefault="00DF724D" w:rsidP="00301803">
            <w:pPr>
              <w:pStyle w:val="AmColumnHeading"/>
            </w:pPr>
            <w:r w:rsidRPr="00D44342">
              <w:t>Emendamento</w:t>
            </w:r>
          </w:p>
        </w:tc>
      </w:tr>
      <w:tr w:rsidR="00DF724D" w:rsidRPr="00D44342" w14:paraId="5E5A10F4" w14:textId="77777777" w:rsidTr="00301803">
        <w:trPr>
          <w:jc w:val="center"/>
        </w:trPr>
        <w:tc>
          <w:tcPr>
            <w:tcW w:w="4876" w:type="dxa"/>
            <w:tcBorders>
              <w:top w:val="nil"/>
              <w:left w:val="nil"/>
              <w:bottom w:val="nil"/>
              <w:right w:val="nil"/>
            </w:tcBorders>
          </w:tcPr>
          <w:p w14:paraId="51C8B225" w14:textId="77777777" w:rsidR="00DF724D" w:rsidRPr="00D44342" w:rsidRDefault="00DF724D" w:rsidP="00301803">
            <w:pPr>
              <w:pStyle w:val="Normal6a"/>
            </w:pPr>
            <w:r w:rsidRPr="00D44342">
              <w:t>23.</w:t>
            </w:r>
            <w:r w:rsidRPr="00D44342">
              <w:tab/>
              <w:t xml:space="preserve">chiede un approccio costruttivo alla migrazione regolare, </w:t>
            </w:r>
            <w:r w:rsidRPr="00D44342">
              <w:rPr>
                <w:b/>
                <w:i/>
              </w:rPr>
              <w:t>con un'attenzione costante allo sviluppo dei talenti e delle persone, in cooperazione con il settore privato</w:t>
            </w:r>
            <w:r w:rsidRPr="00D44342">
              <w:t>;</w:t>
            </w:r>
          </w:p>
        </w:tc>
        <w:tc>
          <w:tcPr>
            <w:tcW w:w="4876" w:type="dxa"/>
            <w:tcBorders>
              <w:top w:val="nil"/>
              <w:left w:val="nil"/>
              <w:bottom w:val="nil"/>
              <w:right w:val="nil"/>
            </w:tcBorders>
          </w:tcPr>
          <w:p w14:paraId="1B672097" w14:textId="77777777" w:rsidR="00DF724D" w:rsidRPr="00D44342" w:rsidRDefault="00DF724D" w:rsidP="00301803">
            <w:pPr>
              <w:pStyle w:val="Normal6a"/>
            </w:pPr>
            <w:r w:rsidRPr="00D44342">
              <w:t>23.</w:t>
            </w:r>
            <w:r w:rsidRPr="00D44342">
              <w:tab/>
              <w:t xml:space="preserve">chiede un approccio costruttivo alla migrazione regolare, </w:t>
            </w:r>
            <w:r w:rsidRPr="00D44342">
              <w:rPr>
                <w:b/>
                <w:i/>
              </w:rPr>
              <w:t>accompagnato da politiche restrittive in materia di immigrazione irregolare che coinvolgano, oltre agli Stati membri, in particolare quelli mediterranei, anche i paesi della sponda meridionale del Mediterraneo, vale a dire Algeria, Egitto, Israele, Giordania, Libano, Libia, Marocco, Palestina, Siria e Tunisia</w:t>
            </w:r>
            <w:r w:rsidRPr="00D44342">
              <w:t>;</w:t>
            </w:r>
          </w:p>
        </w:tc>
      </w:tr>
    </w:tbl>
    <w:p w14:paraId="40494126"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555526D8" w14:textId="77777777" w:rsidR="00DF724D" w:rsidRPr="00D44342" w:rsidRDefault="00DF724D" w:rsidP="00DF724D">
      <w:r w:rsidRPr="00D44342">
        <w:rPr>
          <w:rStyle w:val="HideTWBExt"/>
        </w:rPr>
        <w:t>&lt;/Amend&gt;</w:t>
      </w:r>
    </w:p>
    <w:p w14:paraId="025CC91E"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473</w:t>
      </w:r>
      <w:r w:rsidRPr="00D44342">
        <w:rPr>
          <w:rStyle w:val="HideTWBExt"/>
          <w:b w:val="0"/>
        </w:rPr>
        <w:t>&lt;/NumAm&gt;</w:t>
      </w:r>
    </w:p>
    <w:p w14:paraId="3C9C31FB" w14:textId="77777777" w:rsidR="00DF724D" w:rsidRPr="00D44342" w:rsidRDefault="00DF724D" w:rsidP="00DF724D">
      <w:pPr>
        <w:pStyle w:val="NormalBold"/>
      </w:pPr>
      <w:r w:rsidRPr="00D44342">
        <w:rPr>
          <w:rStyle w:val="HideTWBExt"/>
          <w:b w:val="0"/>
        </w:rPr>
        <w:t>&lt;RepeatBlock-By&gt;&lt;Members&gt;</w:t>
      </w:r>
      <w:r w:rsidRPr="00D44342">
        <w:t>Stephen Nikola Bartulica</w:t>
      </w:r>
      <w:r w:rsidRPr="00D44342">
        <w:rPr>
          <w:rStyle w:val="HideTWBExt"/>
          <w:b w:val="0"/>
        </w:rPr>
        <w:t>&lt;/Members&gt;</w:t>
      </w:r>
    </w:p>
    <w:p w14:paraId="4F3638DC" w14:textId="77777777" w:rsidR="00DF724D" w:rsidRPr="00D44342" w:rsidRDefault="00DF724D" w:rsidP="00DF724D">
      <w:pPr>
        <w:pStyle w:val="NormalBold"/>
      </w:pPr>
      <w:r w:rsidRPr="00D44342">
        <w:rPr>
          <w:rStyle w:val="HideTWBExt"/>
          <w:b w:val="0"/>
        </w:rPr>
        <w:t>&lt;/RepeatBlock-By&gt;</w:t>
      </w:r>
    </w:p>
    <w:p w14:paraId="6E30361F"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4A993A2C" w14:textId="77777777" w:rsidR="00DF724D" w:rsidRPr="00D44342" w:rsidRDefault="00DF724D" w:rsidP="00DF724D">
      <w:pPr>
        <w:pStyle w:val="NormalBold"/>
      </w:pPr>
      <w:r w:rsidRPr="00D44342">
        <w:rPr>
          <w:rStyle w:val="HideTWBExt"/>
          <w:b w:val="0"/>
        </w:rPr>
        <w:t>&lt;Article&gt;</w:t>
      </w:r>
      <w:r w:rsidRPr="00D44342">
        <w:t>Paragrafo 23</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4DA9F5BC" w14:textId="77777777" w:rsidTr="00301803">
        <w:trPr>
          <w:trHeight w:hRule="exact" w:val="240"/>
          <w:jc w:val="center"/>
        </w:trPr>
        <w:tc>
          <w:tcPr>
            <w:tcW w:w="9752" w:type="dxa"/>
            <w:gridSpan w:val="2"/>
            <w:tcBorders>
              <w:top w:val="nil"/>
              <w:left w:val="nil"/>
              <w:bottom w:val="nil"/>
              <w:right w:val="nil"/>
            </w:tcBorders>
          </w:tcPr>
          <w:p w14:paraId="73598E03" w14:textId="77777777" w:rsidR="00DF724D" w:rsidRPr="00D44342" w:rsidRDefault="00DF724D" w:rsidP="00301803"/>
        </w:tc>
      </w:tr>
      <w:tr w:rsidR="00DF724D" w:rsidRPr="00D44342" w14:paraId="5E5210EC" w14:textId="77777777" w:rsidTr="00301803">
        <w:trPr>
          <w:trHeight w:val="240"/>
          <w:jc w:val="center"/>
        </w:trPr>
        <w:tc>
          <w:tcPr>
            <w:tcW w:w="4876" w:type="dxa"/>
            <w:tcBorders>
              <w:top w:val="nil"/>
              <w:left w:val="nil"/>
              <w:bottom w:val="nil"/>
              <w:right w:val="nil"/>
            </w:tcBorders>
          </w:tcPr>
          <w:p w14:paraId="0C4515D3"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5163020A" w14:textId="77777777" w:rsidR="00DF724D" w:rsidRPr="00D44342" w:rsidRDefault="00DF724D" w:rsidP="00301803">
            <w:pPr>
              <w:pStyle w:val="AmColumnHeading"/>
            </w:pPr>
            <w:r w:rsidRPr="00D44342">
              <w:t>Emendamento</w:t>
            </w:r>
          </w:p>
        </w:tc>
      </w:tr>
      <w:tr w:rsidR="00DF724D" w:rsidRPr="00D44342" w14:paraId="15967E13" w14:textId="77777777" w:rsidTr="00301803">
        <w:trPr>
          <w:jc w:val="center"/>
        </w:trPr>
        <w:tc>
          <w:tcPr>
            <w:tcW w:w="4876" w:type="dxa"/>
            <w:tcBorders>
              <w:top w:val="nil"/>
              <w:left w:val="nil"/>
              <w:bottom w:val="nil"/>
              <w:right w:val="nil"/>
            </w:tcBorders>
          </w:tcPr>
          <w:p w14:paraId="0D601F08" w14:textId="77777777" w:rsidR="00DF724D" w:rsidRPr="00D44342" w:rsidRDefault="00DF724D" w:rsidP="00301803">
            <w:pPr>
              <w:pStyle w:val="Normal6a"/>
            </w:pPr>
            <w:r w:rsidRPr="00D44342">
              <w:t>23.</w:t>
            </w:r>
            <w:r w:rsidRPr="00D44342">
              <w:tab/>
              <w:t xml:space="preserve">chiede un approccio </w:t>
            </w:r>
            <w:r w:rsidRPr="00D44342">
              <w:rPr>
                <w:b/>
                <w:i/>
              </w:rPr>
              <w:t>costruttivo</w:t>
            </w:r>
            <w:r w:rsidRPr="00D44342">
              <w:t xml:space="preserve"> alla migrazione regolare, </w:t>
            </w:r>
            <w:r w:rsidRPr="00D44342">
              <w:rPr>
                <w:b/>
                <w:i/>
              </w:rPr>
              <w:t>con un'attenzione costante allo sviluppo dei talenti e delle persone, in cooperazione con il settore privato</w:t>
            </w:r>
            <w:r w:rsidRPr="00D44342">
              <w:t>;</w:t>
            </w:r>
          </w:p>
        </w:tc>
        <w:tc>
          <w:tcPr>
            <w:tcW w:w="4876" w:type="dxa"/>
            <w:tcBorders>
              <w:top w:val="nil"/>
              <w:left w:val="nil"/>
              <w:bottom w:val="nil"/>
              <w:right w:val="nil"/>
            </w:tcBorders>
          </w:tcPr>
          <w:p w14:paraId="3B931B99" w14:textId="77777777" w:rsidR="00DF724D" w:rsidRPr="00D44342" w:rsidRDefault="00DF724D" w:rsidP="00301803">
            <w:pPr>
              <w:pStyle w:val="Normal6a"/>
            </w:pPr>
            <w:r w:rsidRPr="00D44342">
              <w:t>23.</w:t>
            </w:r>
            <w:r w:rsidRPr="00D44342">
              <w:tab/>
              <w:t xml:space="preserve">chiede un approccio </w:t>
            </w:r>
            <w:r w:rsidRPr="00D44342">
              <w:rPr>
                <w:b/>
                <w:i/>
              </w:rPr>
              <w:t>rigorosamente controllato e condizionato</w:t>
            </w:r>
            <w:r w:rsidRPr="00D44342">
              <w:t xml:space="preserve"> alla migrazione regolare, </w:t>
            </w:r>
            <w:r w:rsidRPr="00D44342">
              <w:rPr>
                <w:b/>
                <w:i/>
              </w:rPr>
              <w:t>basato sulle esigenze dei mercati del lavoro dell'UE, sulla piena capacità di integrazione degli Stati membri e su efficaci accordi di riammissione</w:t>
            </w:r>
            <w:r w:rsidRPr="00D44342">
              <w:t xml:space="preserve">; </w:t>
            </w:r>
            <w:r w:rsidRPr="00D44342">
              <w:rPr>
                <w:b/>
                <w:i/>
              </w:rPr>
              <w:t>sottolinea che i canali di migrazione regolare non devono mai compromettere gli sforzi volti a combattere la migrazione irregolare e la tratta di esseri umani;</w:t>
            </w:r>
          </w:p>
        </w:tc>
      </w:tr>
    </w:tbl>
    <w:p w14:paraId="496F48F0"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4D4DF534" w14:textId="77777777" w:rsidR="00DF724D" w:rsidRPr="00D44342" w:rsidRDefault="00DF724D" w:rsidP="00DF724D">
      <w:r w:rsidRPr="00D44342">
        <w:rPr>
          <w:rStyle w:val="HideTWBExt"/>
        </w:rPr>
        <w:t>&lt;/Amend&gt;</w:t>
      </w:r>
    </w:p>
    <w:p w14:paraId="296A1C36"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474</w:t>
      </w:r>
      <w:r w:rsidRPr="00D44342">
        <w:rPr>
          <w:rStyle w:val="HideTWBExt"/>
          <w:b w:val="0"/>
        </w:rPr>
        <w:t>&lt;/NumAm&gt;</w:t>
      </w:r>
    </w:p>
    <w:p w14:paraId="66C8FAEA" w14:textId="77777777" w:rsidR="00DF724D" w:rsidRPr="00D44342" w:rsidRDefault="00DF724D" w:rsidP="00DF724D">
      <w:pPr>
        <w:pStyle w:val="NormalBold"/>
      </w:pPr>
      <w:r w:rsidRPr="00D44342">
        <w:rPr>
          <w:rStyle w:val="HideTWBExt"/>
          <w:b w:val="0"/>
        </w:rPr>
        <w:t>&lt;RepeatBlock-By&gt;&lt;Members&gt;</w:t>
      </w:r>
      <w:r w:rsidRPr="00D44342">
        <w:t>Vangelis Meimarakis</w:t>
      </w:r>
      <w:r w:rsidRPr="00D44342">
        <w:rPr>
          <w:rStyle w:val="HideTWBExt"/>
          <w:b w:val="0"/>
        </w:rPr>
        <w:t>&lt;/Members&gt;</w:t>
      </w:r>
    </w:p>
    <w:p w14:paraId="474EBECB" w14:textId="77777777" w:rsidR="00DF724D" w:rsidRPr="00D44342" w:rsidRDefault="00DF724D" w:rsidP="00DF724D">
      <w:pPr>
        <w:pStyle w:val="NormalBold"/>
      </w:pPr>
      <w:r w:rsidRPr="00D44342">
        <w:rPr>
          <w:rStyle w:val="HideTWBExt"/>
          <w:b w:val="0"/>
        </w:rPr>
        <w:t>&lt;/RepeatBlock-By&gt;</w:t>
      </w:r>
    </w:p>
    <w:p w14:paraId="32FA5F24"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4A20C969" w14:textId="77777777" w:rsidR="00DF724D" w:rsidRPr="00D44342" w:rsidRDefault="00DF724D" w:rsidP="00DF724D">
      <w:pPr>
        <w:pStyle w:val="NormalBold"/>
      </w:pPr>
      <w:r w:rsidRPr="00D44342">
        <w:rPr>
          <w:rStyle w:val="HideTWBExt"/>
          <w:b w:val="0"/>
        </w:rPr>
        <w:t>&lt;Article&gt;</w:t>
      </w:r>
      <w:r w:rsidRPr="00D44342">
        <w:t>Paragrafo 23</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118DAA74" w14:textId="77777777" w:rsidTr="00301803">
        <w:trPr>
          <w:trHeight w:hRule="exact" w:val="240"/>
          <w:jc w:val="center"/>
        </w:trPr>
        <w:tc>
          <w:tcPr>
            <w:tcW w:w="9752" w:type="dxa"/>
            <w:gridSpan w:val="2"/>
            <w:tcBorders>
              <w:top w:val="nil"/>
              <w:left w:val="nil"/>
              <w:bottom w:val="nil"/>
              <w:right w:val="nil"/>
            </w:tcBorders>
          </w:tcPr>
          <w:p w14:paraId="66DB991C" w14:textId="77777777" w:rsidR="00DF724D" w:rsidRPr="00D44342" w:rsidRDefault="00DF724D" w:rsidP="00301803"/>
        </w:tc>
      </w:tr>
      <w:tr w:rsidR="00DF724D" w:rsidRPr="00D44342" w14:paraId="4CC43236" w14:textId="77777777" w:rsidTr="00301803">
        <w:trPr>
          <w:trHeight w:val="240"/>
          <w:jc w:val="center"/>
        </w:trPr>
        <w:tc>
          <w:tcPr>
            <w:tcW w:w="4876" w:type="dxa"/>
            <w:tcBorders>
              <w:top w:val="nil"/>
              <w:left w:val="nil"/>
              <w:bottom w:val="nil"/>
              <w:right w:val="nil"/>
            </w:tcBorders>
          </w:tcPr>
          <w:p w14:paraId="02D0F178"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4CC4D74" w14:textId="77777777" w:rsidR="00DF724D" w:rsidRPr="00D44342" w:rsidRDefault="00DF724D" w:rsidP="00301803">
            <w:pPr>
              <w:pStyle w:val="AmColumnHeading"/>
            </w:pPr>
            <w:r w:rsidRPr="00D44342">
              <w:t>Emendamento</w:t>
            </w:r>
          </w:p>
        </w:tc>
      </w:tr>
      <w:tr w:rsidR="00DF724D" w:rsidRPr="00D44342" w14:paraId="52B0C16F" w14:textId="77777777" w:rsidTr="00301803">
        <w:trPr>
          <w:jc w:val="center"/>
        </w:trPr>
        <w:tc>
          <w:tcPr>
            <w:tcW w:w="4876" w:type="dxa"/>
            <w:tcBorders>
              <w:top w:val="nil"/>
              <w:left w:val="nil"/>
              <w:bottom w:val="nil"/>
              <w:right w:val="nil"/>
            </w:tcBorders>
          </w:tcPr>
          <w:p w14:paraId="1DC70EA5" w14:textId="77777777" w:rsidR="00DF724D" w:rsidRPr="00D44342" w:rsidRDefault="00DF724D" w:rsidP="00301803">
            <w:pPr>
              <w:pStyle w:val="Normal6a"/>
            </w:pPr>
            <w:r w:rsidRPr="00D44342">
              <w:t>23.</w:t>
            </w:r>
            <w:r w:rsidRPr="00D44342">
              <w:tab/>
              <w:t>chiede un approccio costruttivo alla migrazione regolare, con un'attenzione costante allo sviluppo dei talenti e delle persone, in cooperazione con il settore privato;</w:t>
            </w:r>
          </w:p>
        </w:tc>
        <w:tc>
          <w:tcPr>
            <w:tcW w:w="4876" w:type="dxa"/>
            <w:tcBorders>
              <w:top w:val="nil"/>
              <w:left w:val="nil"/>
              <w:bottom w:val="nil"/>
              <w:right w:val="nil"/>
            </w:tcBorders>
          </w:tcPr>
          <w:p w14:paraId="78899F4A" w14:textId="77777777" w:rsidR="00DF724D" w:rsidRPr="00D44342" w:rsidRDefault="00DF724D" w:rsidP="00301803">
            <w:pPr>
              <w:pStyle w:val="Normal6a"/>
            </w:pPr>
            <w:r w:rsidRPr="00D44342">
              <w:t>23.</w:t>
            </w:r>
            <w:r w:rsidRPr="00D44342">
              <w:tab/>
              <w:t xml:space="preserve">chiede un approccio costruttivo alla migrazione regolare, con un'attenzione costante allo sviluppo dei talenti e delle persone, in cooperazione con il settore privato; </w:t>
            </w:r>
            <w:r w:rsidRPr="00D44342">
              <w:rPr>
                <w:b/>
                <w:i/>
              </w:rPr>
              <w:t>chiede una cooperazione rafforzata per affrontare la migrazione irregolare quale sfida comune con solide politiche contro il traffico di migranti;</w:t>
            </w:r>
          </w:p>
        </w:tc>
      </w:tr>
    </w:tbl>
    <w:p w14:paraId="61F99A5C"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3FA3AFDC" w14:textId="77777777" w:rsidR="00DF724D" w:rsidRPr="00D44342" w:rsidRDefault="00DF724D" w:rsidP="00DF724D">
      <w:r w:rsidRPr="00D44342">
        <w:rPr>
          <w:rStyle w:val="HideTWBExt"/>
        </w:rPr>
        <w:t>&lt;/Amend&gt;</w:t>
      </w:r>
    </w:p>
    <w:p w14:paraId="1F7357D9"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475</w:t>
      </w:r>
      <w:r w:rsidRPr="00D44342">
        <w:rPr>
          <w:rStyle w:val="HideTWBExt"/>
          <w:b w:val="0"/>
        </w:rPr>
        <w:t>&lt;/NumAm&gt;</w:t>
      </w:r>
    </w:p>
    <w:p w14:paraId="26FDEB23" w14:textId="77777777" w:rsidR="00DF724D" w:rsidRPr="00D44342" w:rsidRDefault="00DF724D" w:rsidP="00DF724D">
      <w:pPr>
        <w:pStyle w:val="NormalBold"/>
      </w:pPr>
      <w:r w:rsidRPr="00D44342">
        <w:rPr>
          <w:rStyle w:val="HideTWBExt"/>
          <w:b w:val="0"/>
        </w:rPr>
        <w:t>&lt;RepeatBlock-By&gt;&lt;Members&gt;</w:t>
      </w:r>
      <w:r w:rsidRPr="00D44342">
        <w:t>Leoluca Orlando</w:t>
      </w:r>
      <w:r w:rsidRPr="00D44342">
        <w:rPr>
          <w:rStyle w:val="HideTWBExt"/>
          <w:b w:val="0"/>
        </w:rPr>
        <w:t>&lt;/Members&gt;</w:t>
      </w:r>
    </w:p>
    <w:p w14:paraId="7632663E" w14:textId="77777777" w:rsidR="00DF724D" w:rsidRPr="00D44342" w:rsidRDefault="00DF724D" w:rsidP="00DF724D">
      <w:r w:rsidRPr="00D44342">
        <w:rPr>
          <w:rStyle w:val="HideTWBExt"/>
        </w:rPr>
        <w:t>&lt;AuNomDe&gt;</w:t>
      </w:r>
      <w:r w:rsidRPr="00D44342">
        <w:rPr>
          <w:rStyle w:val="HideTWBInt"/>
        </w:rPr>
        <w:t>{Verts/ALE}</w:t>
      </w:r>
      <w:r w:rsidRPr="00D44342">
        <w:t>a nome del gruppo Verts/ALE</w:t>
      </w:r>
      <w:r w:rsidRPr="00D44342">
        <w:rPr>
          <w:rStyle w:val="HideTWBExt"/>
        </w:rPr>
        <w:t>&lt;/AuNomDe&gt;</w:t>
      </w:r>
    </w:p>
    <w:p w14:paraId="06895223" w14:textId="77777777" w:rsidR="00DF724D" w:rsidRPr="00D44342" w:rsidRDefault="00DF724D" w:rsidP="00DF724D">
      <w:pPr>
        <w:pStyle w:val="NormalBold"/>
      </w:pPr>
      <w:r w:rsidRPr="00D44342">
        <w:rPr>
          <w:rStyle w:val="HideTWBExt"/>
          <w:b w:val="0"/>
        </w:rPr>
        <w:t>&lt;/RepeatBlock-By&gt;</w:t>
      </w:r>
    </w:p>
    <w:p w14:paraId="5D20B4B2"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4AC10268" w14:textId="77777777" w:rsidR="00DF724D" w:rsidRPr="00D44342" w:rsidRDefault="00DF724D" w:rsidP="00DF724D">
      <w:pPr>
        <w:pStyle w:val="NormalBold"/>
      </w:pPr>
      <w:r w:rsidRPr="00D44342">
        <w:rPr>
          <w:rStyle w:val="HideTWBExt"/>
          <w:b w:val="0"/>
        </w:rPr>
        <w:t>&lt;Article&gt;</w:t>
      </w:r>
      <w:r w:rsidRPr="00D44342">
        <w:t>Paragrafo 23</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596ADC48" w14:textId="77777777" w:rsidTr="00301803">
        <w:trPr>
          <w:trHeight w:hRule="exact" w:val="240"/>
          <w:jc w:val="center"/>
        </w:trPr>
        <w:tc>
          <w:tcPr>
            <w:tcW w:w="9752" w:type="dxa"/>
            <w:gridSpan w:val="2"/>
            <w:tcBorders>
              <w:top w:val="nil"/>
              <w:left w:val="nil"/>
              <w:bottom w:val="nil"/>
              <w:right w:val="nil"/>
            </w:tcBorders>
          </w:tcPr>
          <w:p w14:paraId="69861F47" w14:textId="77777777" w:rsidR="00DF724D" w:rsidRPr="00D44342" w:rsidRDefault="00DF724D" w:rsidP="00301803"/>
        </w:tc>
      </w:tr>
      <w:tr w:rsidR="00DF724D" w:rsidRPr="00D44342" w14:paraId="1A4729BD" w14:textId="77777777" w:rsidTr="00301803">
        <w:trPr>
          <w:trHeight w:val="240"/>
          <w:jc w:val="center"/>
        </w:trPr>
        <w:tc>
          <w:tcPr>
            <w:tcW w:w="4876" w:type="dxa"/>
            <w:tcBorders>
              <w:top w:val="nil"/>
              <w:left w:val="nil"/>
              <w:bottom w:val="nil"/>
              <w:right w:val="nil"/>
            </w:tcBorders>
          </w:tcPr>
          <w:p w14:paraId="739188CD"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313A07BA" w14:textId="77777777" w:rsidR="00DF724D" w:rsidRPr="00D44342" w:rsidRDefault="00DF724D" w:rsidP="00301803">
            <w:pPr>
              <w:pStyle w:val="AmColumnHeading"/>
            </w:pPr>
            <w:r w:rsidRPr="00D44342">
              <w:t>Emendamento</w:t>
            </w:r>
          </w:p>
        </w:tc>
      </w:tr>
      <w:tr w:rsidR="00DF724D" w:rsidRPr="00D44342" w14:paraId="3F6F1177" w14:textId="77777777" w:rsidTr="00301803">
        <w:trPr>
          <w:jc w:val="center"/>
        </w:trPr>
        <w:tc>
          <w:tcPr>
            <w:tcW w:w="4876" w:type="dxa"/>
            <w:tcBorders>
              <w:top w:val="nil"/>
              <w:left w:val="nil"/>
              <w:bottom w:val="nil"/>
              <w:right w:val="nil"/>
            </w:tcBorders>
          </w:tcPr>
          <w:p w14:paraId="3718EFDB" w14:textId="77777777" w:rsidR="00DF724D" w:rsidRPr="00D44342" w:rsidRDefault="00DF724D" w:rsidP="00301803">
            <w:pPr>
              <w:pStyle w:val="Normal6a"/>
            </w:pPr>
            <w:r w:rsidRPr="00D44342">
              <w:t>23.</w:t>
            </w:r>
            <w:r w:rsidRPr="00D44342">
              <w:tab/>
              <w:t>chiede un approccio costruttivo alla migrazione regolare, con un'attenzione costante allo sviluppo dei talenti e delle persone, in cooperazione con il settore privato;</w:t>
            </w:r>
          </w:p>
        </w:tc>
        <w:tc>
          <w:tcPr>
            <w:tcW w:w="4876" w:type="dxa"/>
            <w:tcBorders>
              <w:top w:val="nil"/>
              <w:left w:val="nil"/>
              <w:bottom w:val="nil"/>
              <w:right w:val="nil"/>
            </w:tcBorders>
          </w:tcPr>
          <w:p w14:paraId="52B6873D" w14:textId="77777777" w:rsidR="00DF724D" w:rsidRPr="00D44342" w:rsidRDefault="00DF724D" w:rsidP="00301803">
            <w:pPr>
              <w:pStyle w:val="Normal6a"/>
            </w:pPr>
            <w:r w:rsidRPr="00D44342">
              <w:t>23.</w:t>
            </w:r>
            <w:r w:rsidRPr="00D44342">
              <w:tab/>
              <w:t xml:space="preserve">chiede un approccio </w:t>
            </w:r>
            <w:r w:rsidRPr="00D44342">
              <w:rPr>
                <w:b/>
                <w:i/>
              </w:rPr>
              <w:t>ambizioso e</w:t>
            </w:r>
            <w:r w:rsidRPr="00D44342">
              <w:t xml:space="preserve"> costruttivo alla migrazione regolare, con un'attenzione costante allo sviluppo dei talenti e delle persone, in cooperazione con </w:t>
            </w:r>
            <w:r w:rsidRPr="00D44342">
              <w:rPr>
                <w:b/>
                <w:i/>
              </w:rPr>
              <w:t>gli attori locali e regionali, la società civile e,</w:t>
            </w:r>
            <w:r w:rsidRPr="00D44342">
              <w:t xml:space="preserve"> </w:t>
            </w:r>
            <w:r w:rsidRPr="00D44342">
              <w:rPr>
                <w:b/>
                <w:i/>
              </w:rPr>
              <w:t>ove pertinente e appropriato,</w:t>
            </w:r>
            <w:r w:rsidRPr="00D44342">
              <w:t xml:space="preserve"> il settore privato;</w:t>
            </w:r>
          </w:p>
        </w:tc>
      </w:tr>
    </w:tbl>
    <w:p w14:paraId="22FDE80F"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01BC5B86" w14:textId="77777777" w:rsidR="00DF724D" w:rsidRPr="00D44342" w:rsidRDefault="00DF724D" w:rsidP="00DF724D">
      <w:r w:rsidRPr="00D44342">
        <w:rPr>
          <w:rStyle w:val="HideTWBExt"/>
        </w:rPr>
        <w:t>&lt;/Amend&gt;</w:t>
      </w:r>
    </w:p>
    <w:p w14:paraId="667A4B7B"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476</w:t>
      </w:r>
      <w:r w:rsidRPr="00D44342">
        <w:rPr>
          <w:rStyle w:val="HideTWBExt"/>
          <w:b w:val="0"/>
        </w:rPr>
        <w:t>&lt;/NumAm&gt;</w:t>
      </w:r>
    </w:p>
    <w:p w14:paraId="7CAEA87D" w14:textId="77777777" w:rsidR="00DF724D" w:rsidRPr="00D44342" w:rsidRDefault="00DF724D" w:rsidP="00DF724D">
      <w:pPr>
        <w:pStyle w:val="NormalBold"/>
      </w:pPr>
      <w:r w:rsidRPr="00D44342">
        <w:rPr>
          <w:rStyle w:val="HideTWBExt"/>
          <w:b w:val="0"/>
        </w:rPr>
        <w:t>&lt;RepeatBlock-By&gt;&lt;Members&gt;</w:t>
      </w:r>
      <w:r w:rsidRPr="00D44342">
        <w:t>Sebastian Tynkkynen</w:t>
      </w:r>
      <w:r w:rsidRPr="00D44342">
        <w:rPr>
          <w:rStyle w:val="HideTWBExt"/>
          <w:b w:val="0"/>
        </w:rPr>
        <w:t>&lt;/Members&gt;</w:t>
      </w:r>
    </w:p>
    <w:p w14:paraId="5382B873" w14:textId="77777777" w:rsidR="00DF724D" w:rsidRPr="00D44342" w:rsidRDefault="00DF724D" w:rsidP="00DF724D">
      <w:pPr>
        <w:pStyle w:val="NormalBold"/>
      </w:pPr>
      <w:r w:rsidRPr="00D44342">
        <w:rPr>
          <w:rStyle w:val="HideTWBExt"/>
          <w:b w:val="0"/>
        </w:rPr>
        <w:t>&lt;/RepeatBlock-By&gt;</w:t>
      </w:r>
    </w:p>
    <w:p w14:paraId="58EAE320"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46182A2D" w14:textId="77777777" w:rsidR="00DF724D" w:rsidRPr="00D44342" w:rsidRDefault="00DF724D" w:rsidP="00DF724D">
      <w:pPr>
        <w:pStyle w:val="NormalBold"/>
      </w:pPr>
      <w:r w:rsidRPr="00D44342">
        <w:rPr>
          <w:rStyle w:val="HideTWBExt"/>
          <w:b w:val="0"/>
        </w:rPr>
        <w:t>&lt;Article&gt;</w:t>
      </w:r>
      <w:r w:rsidRPr="00D44342">
        <w:t>Paragrafo 23</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0FE5734D" w14:textId="77777777" w:rsidTr="00301803">
        <w:trPr>
          <w:trHeight w:hRule="exact" w:val="240"/>
          <w:jc w:val="center"/>
        </w:trPr>
        <w:tc>
          <w:tcPr>
            <w:tcW w:w="9752" w:type="dxa"/>
            <w:gridSpan w:val="2"/>
            <w:tcBorders>
              <w:top w:val="nil"/>
              <w:left w:val="nil"/>
              <w:bottom w:val="nil"/>
              <w:right w:val="nil"/>
            </w:tcBorders>
          </w:tcPr>
          <w:p w14:paraId="2816DB3D" w14:textId="77777777" w:rsidR="00DF724D" w:rsidRPr="00D44342" w:rsidRDefault="00DF724D" w:rsidP="00301803"/>
        </w:tc>
      </w:tr>
      <w:tr w:rsidR="00DF724D" w:rsidRPr="00D44342" w14:paraId="47918733" w14:textId="77777777" w:rsidTr="00301803">
        <w:trPr>
          <w:trHeight w:val="240"/>
          <w:jc w:val="center"/>
        </w:trPr>
        <w:tc>
          <w:tcPr>
            <w:tcW w:w="4876" w:type="dxa"/>
            <w:tcBorders>
              <w:top w:val="nil"/>
              <w:left w:val="nil"/>
              <w:bottom w:val="nil"/>
              <w:right w:val="nil"/>
            </w:tcBorders>
          </w:tcPr>
          <w:p w14:paraId="70851707"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3CD16160" w14:textId="77777777" w:rsidR="00DF724D" w:rsidRPr="00D44342" w:rsidRDefault="00DF724D" w:rsidP="00301803">
            <w:pPr>
              <w:pStyle w:val="AmColumnHeading"/>
            </w:pPr>
            <w:r w:rsidRPr="00D44342">
              <w:t>Emendamento</w:t>
            </w:r>
          </w:p>
        </w:tc>
      </w:tr>
      <w:tr w:rsidR="00DF724D" w:rsidRPr="00D44342" w14:paraId="1A98F8AD" w14:textId="77777777" w:rsidTr="00301803">
        <w:trPr>
          <w:jc w:val="center"/>
        </w:trPr>
        <w:tc>
          <w:tcPr>
            <w:tcW w:w="4876" w:type="dxa"/>
            <w:tcBorders>
              <w:top w:val="nil"/>
              <w:left w:val="nil"/>
              <w:bottom w:val="nil"/>
              <w:right w:val="nil"/>
            </w:tcBorders>
          </w:tcPr>
          <w:p w14:paraId="34FC9BE0" w14:textId="77777777" w:rsidR="00DF724D" w:rsidRPr="00D44342" w:rsidRDefault="00DF724D" w:rsidP="00301803">
            <w:pPr>
              <w:pStyle w:val="Normal6a"/>
            </w:pPr>
            <w:r w:rsidRPr="00D44342">
              <w:t>23.</w:t>
            </w:r>
            <w:r w:rsidRPr="00D44342">
              <w:tab/>
              <w:t>chiede un approccio costruttivo alla migrazione regolare</w:t>
            </w:r>
            <w:r w:rsidRPr="00D44342">
              <w:rPr>
                <w:b/>
                <w:i/>
              </w:rPr>
              <w:t>, con un'attenzione costante allo sviluppo dei talenti e delle persone, in cooperazione con il settore privato</w:t>
            </w:r>
            <w:r w:rsidRPr="00D44342">
              <w:t>;</w:t>
            </w:r>
          </w:p>
        </w:tc>
        <w:tc>
          <w:tcPr>
            <w:tcW w:w="4876" w:type="dxa"/>
            <w:tcBorders>
              <w:top w:val="nil"/>
              <w:left w:val="nil"/>
              <w:bottom w:val="nil"/>
              <w:right w:val="nil"/>
            </w:tcBorders>
          </w:tcPr>
          <w:p w14:paraId="59F4ACE0" w14:textId="77777777" w:rsidR="00DF724D" w:rsidRPr="00D44342" w:rsidRDefault="00DF724D" w:rsidP="00301803">
            <w:pPr>
              <w:pStyle w:val="Normal6a"/>
            </w:pPr>
            <w:r w:rsidRPr="00D44342">
              <w:t>23.</w:t>
            </w:r>
            <w:r w:rsidRPr="00D44342">
              <w:tab/>
            </w:r>
            <w:r w:rsidRPr="00D44342">
              <w:rPr>
                <w:b/>
                <w:i/>
              </w:rPr>
              <w:t>insiste sulla necessità di raddoppiare gli sforzi per prevenire la migrazione irregolare;</w:t>
            </w:r>
            <w:r w:rsidRPr="00D44342">
              <w:t xml:space="preserve"> chiede un approccio costruttivo alla </w:t>
            </w:r>
            <w:r w:rsidRPr="00D44342">
              <w:rPr>
                <w:b/>
                <w:i/>
              </w:rPr>
              <w:t>gestione della</w:t>
            </w:r>
            <w:r w:rsidRPr="00D44342">
              <w:t xml:space="preserve"> migrazione regolare </w:t>
            </w:r>
            <w:r w:rsidRPr="00D44342">
              <w:rPr>
                <w:b/>
                <w:i/>
              </w:rPr>
              <w:t>e alla ricerca di soluzioni efficaci per alleviare la pressione migratoria sull'Europa</w:t>
            </w:r>
            <w:r w:rsidRPr="00D44342">
              <w:t>;</w:t>
            </w:r>
          </w:p>
        </w:tc>
      </w:tr>
    </w:tbl>
    <w:p w14:paraId="7988BC84"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{FI}</w:t>
      </w:r>
      <w:r w:rsidRPr="00D44342">
        <w:t>fi</w:t>
      </w:r>
      <w:r w:rsidRPr="00D44342">
        <w:rPr>
          <w:rStyle w:val="HideTWBExt"/>
        </w:rPr>
        <w:t>&lt;/Original&gt;</w:t>
      </w:r>
    </w:p>
    <w:p w14:paraId="0DB51296" w14:textId="77777777" w:rsidR="00DF724D" w:rsidRPr="00D44342" w:rsidRDefault="00DF724D" w:rsidP="00DF724D">
      <w:r w:rsidRPr="00D44342">
        <w:rPr>
          <w:rStyle w:val="HideTWBExt"/>
        </w:rPr>
        <w:t>&lt;/Amend&gt;</w:t>
      </w:r>
    </w:p>
    <w:p w14:paraId="31251156"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477</w:t>
      </w:r>
      <w:r w:rsidRPr="00D44342">
        <w:rPr>
          <w:rStyle w:val="HideTWBExt"/>
          <w:b w:val="0"/>
        </w:rPr>
        <w:t>&lt;/NumAm&gt;</w:t>
      </w:r>
    </w:p>
    <w:p w14:paraId="7616CE94" w14:textId="77777777" w:rsidR="00DF724D" w:rsidRPr="00D44342" w:rsidRDefault="00DF724D" w:rsidP="00DF724D">
      <w:pPr>
        <w:pStyle w:val="NormalBold"/>
      </w:pPr>
      <w:r w:rsidRPr="00D44342">
        <w:rPr>
          <w:rStyle w:val="HideTWBExt"/>
          <w:b w:val="0"/>
        </w:rPr>
        <w:t>&lt;RepeatBlock-By&gt;&lt;Members&gt;</w:t>
      </w:r>
      <w:r w:rsidRPr="00D44342">
        <w:t>Massimiliano Salini</w:t>
      </w:r>
      <w:r w:rsidRPr="00D44342">
        <w:rPr>
          <w:rStyle w:val="HideTWBExt"/>
          <w:b w:val="0"/>
        </w:rPr>
        <w:t>&lt;/Members&gt;</w:t>
      </w:r>
    </w:p>
    <w:p w14:paraId="640008C3" w14:textId="77777777" w:rsidR="00DF724D" w:rsidRPr="00D44342" w:rsidRDefault="00DF724D" w:rsidP="00DF724D">
      <w:pPr>
        <w:pStyle w:val="NormalBold"/>
      </w:pPr>
      <w:r w:rsidRPr="00D44342">
        <w:rPr>
          <w:rStyle w:val="HideTWBExt"/>
          <w:b w:val="0"/>
        </w:rPr>
        <w:t>&lt;/RepeatBlock-By&gt;</w:t>
      </w:r>
    </w:p>
    <w:p w14:paraId="705D0A90"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3C6B1B77" w14:textId="77777777" w:rsidR="00DF724D" w:rsidRPr="00D44342" w:rsidRDefault="00DF724D" w:rsidP="00DF724D">
      <w:pPr>
        <w:pStyle w:val="NormalBold"/>
      </w:pPr>
      <w:r w:rsidRPr="00D44342">
        <w:rPr>
          <w:rStyle w:val="HideTWBExt"/>
          <w:b w:val="0"/>
        </w:rPr>
        <w:t>&lt;Article&gt;</w:t>
      </w:r>
      <w:r w:rsidRPr="00D44342">
        <w:t>Paragrafo 23</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2C783BBA" w14:textId="77777777" w:rsidTr="00301803">
        <w:trPr>
          <w:trHeight w:hRule="exact" w:val="240"/>
          <w:jc w:val="center"/>
        </w:trPr>
        <w:tc>
          <w:tcPr>
            <w:tcW w:w="9752" w:type="dxa"/>
            <w:gridSpan w:val="2"/>
            <w:tcBorders>
              <w:top w:val="nil"/>
              <w:left w:val="nil"/>
              <w:bottom w:val="nil"/>
              <w:right w:val="nil"/>
            </w:tcBorders>
          </w:tcPr>
          <w:p w14:paraId="74098675" w14:textId="77777777" w:rsidR="00DF724D" w:rsidRPr="00D44342" w:rsidRDefault="00DF724D" w:rsidP="00301803"/>
        </w:tc>
      </w:tr>
      <w:tr w:rsidR="00DF724D" w:rsidRPr="00D44342" w14:paraId="6BF88680" w14:textId="77777777" w:rsidTr="00301803">
        <w:trPr>
          <w:trHeight w:val="240"/>
          <w:jc w:val="center"/>
        </w:trPr>
        <w:tc>
          <w:tcPr>
            <w:tcW w:w="4876" w:type="dxa"/>
            <w:tcBorders>
              <w:top w:val="nil"/>
              <w:left w:val="nil"/>
              <w:bottom w:val="nil"/>
              <w:right w:val="nil"/>
            </w:tcBorders>
          </w:tcPr>
          <w:p w14:paraId="1B9826EA"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37199867" w14:textId="77777777" w:rsidR="00DF724D" w:rsidRPr="00D44342" w:rsidRDefault="00DF724D" w:rsidP="00301803">
            <w:pPr>
              <w:pStyle w:val="AmColumnHeading"/>
            </w:pPr>
            <w:r w:rsidRPr="00D44342">
              <w:t>Emendamento</w:t>
            </w:r>
          </w:p>
        </w:tc>
      </w:tr>
      <w:tr w:rsidR="00DF724D" w:rsidRPr="00D44342" w14:paraId="1F474016" w14:textId="77777777" w:rsidTr="00301803">
        <w:trPr>
          <w:jc w:val="center"/>
        </w:trPr>
        <w:tc>
          <w:tcPr>
            <w:tcW w:w="4876" w:type="dxa"/>
            <w:tcBorders>
              <w:top w:val="nil"/>
              <w:left w:val="nil"/>
              <w:bottom w:val="nil"/>
              <w:right w:val="nil"/>
            </w:tcBorders>
          </w:tcPr>
          <w:p w14:paraId="384CC999" w14:textId="77777777" w:rsidR="00DF724D" w:rsidRPr="00D44342" w:rsidRDefault="00DF724D" w:rsidP="00301803">
            <w:pPr>
              <w:pStyle w:val="Normal6a"/>
            </w:pPr>
            <w:r w:rsidRPr="00D44342">
              <w:t>23.</w:t>
            </w:r>
            <w:r w:rsidRPr="00D44342">
              <w:tab/>
              <w:t>chiede un approccio costruttivo alla migrazione regolare, con un'attenzione costante allo sviluppo dei talenti e delle persone, in cooperazione con il settore privato;</w:t>
            </w:r>
          </w:p>
        </w:tc>
        <w:tc>
          <w:tcPr>
            <w:tcW w:w="4876" w:type="dxa"/>
            <w:tcBorders>
              <w:top w:val="nil"/>
              <w:left w:val="nil"/>
              <w:bottom w:val="nil"/>
              <w:right w:val="nil"/>
            </w:tcBorders>
          </w:tcPr>
          <w:p w14:paraId="74DEB80A" w14:textId="77777777" w:rsidR="00DF724D" w:rsidRPr="00D44342" w:rsidRDefault="00DF724D" w:rsidP="00301803">
            <w:pPr>
              <w:pStyle w:val="Normal6a"/>
            </w:pPr>
            <w:r w:rsidRPr="00D44342">
              <w:t>23.</w:t>
            </w:r>
            <w:r w:rsidRPr="00D44342">
              <w:tab/>
              <w:t xml:space="preserve">chiede un approccio costruttivo alla migrazione regolare, con un'attenzione costante allo sviluppo dei talenti e delle persone, in cooperazione con il settore privato </w:t>
            </w:r>
            <w:r w:rsidRPr="00D44342">
              <w:rPr>
                <w:b/>
                <w:i/>
              </w:rPr>
              <w:t>e alla creazione di canali regolari di migrazione</w:t>
            </w:r>
            <w:r w:rsidRPr="00D44342">
              <w:t>;</w:t>
            </w:r>
          </w:p>
        </w:tc>
      </w:tr>
    </w:tbl>
    <w:p w14:paraId="0B724790"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3A30224D" w14:textId="77777777" w:rsidR="00DF724D" w:rsidRPr="00D44342" w:rsidRDefault="00DF724D" w:rsidP="00DF724D">
      <w:r w:rsidRPr="00D44342">
        <w:rPr>
          <w:rStyle w:val="HideTWBExt"/>
        </w:rPr>
        <w:t>&lt;/Amend&gt;</w:t>
      </w:r>
    </w:p>
    <w:p w14:paraId="0ACC5C0F"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478</w:t>
      </w:r>
      <w:r w:rsidRPr="00D44342">
        <w:rPr>
          <w:rStyle w:val="HideTWBExt"/>
          <w:b w:val="0"/>
        </w:rPr>
        <w:t>&lt;/NumAm&gt;</w:t>
      </w:r>
    </w:p>
    <w:p w14:paraId="5CF45110" w14:textId="77777777" w:rsidR="00DF724D" w:rsidRPr="00D44342" w:rsidRDefault="00DF724D" w:rsidP="00DF724D">
      <w:pPr>
        <w:pStyle w:val="NormalBold"/>
      </w:pPr>
      <w:r w:rsidRPr="00D44342">
        <w:rPr>
          <w:rStyle w:val="HideTWBExt"/>
          <w:b w:val="0"/>
        </w:rPr>
        <w:t>&lt;RepeatBlock-By&gt;&lt;Members&gt;</w:t>
      </w:r>
      <w:r w:rsidRPr="00D44342">
        <w:t>Helmut Brandstätter, Dan Barna, Hilde Vautmans</w:t>
      </w:r>
      <w:r w:rsidRPr="00D44342">
        <w:rPr>
          <w:rStyle w:val="HideTWBExt"/>
          <w:b w:val="0"/>
        </w:rPr>
        <w:t>&lt;/Members&gt;</w:t>
      </w:r>
    </w:p>
    <w:p w14:paraId="23D6B3B2" w14:textId="77777777" w:rsidR="00DF724D" w:rsidRPr="00D44342" w:rsidRDefault="00DF724D" w:rsidP="00DF724D">
      <w:pPr>
        <w:pStyle w:val="NormalBold"/>
      </w:pPr>
      <w:r w:rsidRPr="00D44342">
        <w:rPr>
          <w:rStyle w:val="HideTWBExt"/>
          <w:b w:val="0"/>
        </w:rPr>
        <w:t>&lt;/RepeatBlock-By&gt;</w:t>
      </w:r>
    </w:p>
    <w:p w14:paraId="7EB8882E"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084D48B9" w14:textId="77777777" w:rsidR="00DF724D" w:rsidRPr="00D44342" w:rsidRDefault="00DF724D" w:rsidP="00DF724D">
      <w:pPr>
        <w:pStyle w:val="NormalBold"/>
      </w:pPr>
      <w:r w:rsidRPr="00D44342">
        <w:rPr>
          <w:rStyle w:val="HideTWBExt"/>
          <w:b w:val="0"/>
        </w:rPr>
        <w:t>&lt;Article&gt;</w:t>
      </w:r>
      <w:r w:rsidRPr="00D44342">
        <w:t>Paragrafo 23</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41806898" w14:textId="77777777" w:rsidTr="00301803">
        <w:trPr>
          <w:trHeight w:hRule="exact" w:val="240"/>
          <w:jc w:val="center"/>
        </w:trPr>
        <w:tc>
          <w:tcPr>
            <w:tcW w:w="9752" w:type="dxa"/>
            <w:gridSpan w:val="2"/>
            <w:tcBorders>
              <w:top w:val="nil"/>
              <w:left w:val="nil"/>
              <w:bottom w:val="nil"/>
              <w:right w:val="nil"/>
            </w:tcBorders>
          </w:tcPr>
          <w:p w14:paraId="17EB8600" w14:textId="77777777" w:rsidR="00DF724D" w:rsidRPr="00D44342" w:rsidRDefault="00DF724D" w:rsidP="00301803"/>
        </w:tc>
      </w:tr>
      <w:tr w:rsidR="00DF724D" w:rsidRPr="00D44342" w14:paraId="32B6363F" w14:textId="77777777" w:rsidTr="00301803">
        <w:trPr>
          <w:trHeight w:val="240"/>
          <w:jc w:val="center"/>
        </w:trPr>
        <w:tc>
          <w:tcPr>
            <w:tcW w:w="4876" w:type="dxa"/>
            <w:tcBorders>
              <w:top w:val="nil"/>
              <w:left w:val="nil"/>
              <w:bottom w:val="nil"/>
              <w:right w:val="nil"/>
            </w:tcBorders>
          </w:tcPr>
          <w:p w14:paraId="76396AB4"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13BF7347" w14:textId="77777777" w:rsidR="00DF724D" w:rsidRPr="00D44342" w:rsidRDefault="00DF724D" w:rsidP="00301803">
            <w:pPr>
              <w:pStyle w:val="AmColumnHeading"/>
            </w:pPr>
            <w:r w:rsidRPr="00D44342">
              <w:t>Emendamento</w:t>
            </w:r>
          </w:p>
        </w:tc>
      </w:tr>
      <w:tr w:rsidR="00DF724D" w:rsidRPr="00D44342" w14:paraId="69A4FBD5" w14:textId="77777777" w:rsidTr="00301803">
        <w:trPr>
          <w:jc w:val="center"/>
        </w:trPr>
        <w:tc>
          <w:tcPr>
            <w:tcW w:w="4876" w:type="dxa"/>
            <w:tcBorders>
              <w:top w:val="nil"/>
              <w:left w:val="nil"/>
              <w:bottom w:val="nil"/>
              <w:right w:val="nil"/>
            </w:tcBorders>
          </w:tcPr>
          <w:p w14:paraId="134BE55B" w14:textId="77777777" w:rsidR="00DF724D" w:rsidRPr="00D44342" w:rsidRDefault="00DF724D" w:rsidP="00301803">
            <w:pPr>
              <w:pStyle w:val="Normal6a"/>
            </w:pPr>
            <w:r w:rsidRPr="00D44342">
              <w:t>23.</w:t>
            </w:r>
            <w:r w:rsidRPr="00D44342">
              <w:tab/>
              <w:t xml:space="preserve">chiede un approccio costruttivo </w:t>
            </w:r>
            <w:r w:rsidRPr="00D44342">
              <w:rPr>
                <w:b/>
                <w:i/>
              </w:rPr>
              <w:t>alla</w:t>
            </w:r>
            <w:r w:rsidRPr="00D44342">
              <w:t xml:space="preserve"> migrazione </w:t>
            </w:r>
            <w:r w:rsidRPr="00D44342">
              <w:rPr>
                <w:b/>
                <w:i/>
              </w:rPr>
              <w:t>regolare</w:t>
            </w:r>
            <w:r w:rsidRPr="00D44342">
              <w:t>, con un'attenzione costante allo sviluppo dei talenti e delle persone, in cooperazione con il settore privato;</w:t>
            </w:r>
          </w:p>
        </w:tc>
        <w:tc>
          <w:tcPr>
            <w:tcW w:w="4876" w:type="dxa"/>
            <w:tcBorders>
              <w:top w:val="nil"/>
              <w:left w:val="nil"/>
              <w:bottom w:val="nil"/>
              <w:right w:val="nil"/>
            </w:tcBorders>
          </w:tcPr>
          <w:p w14:paraId="61AA9F0F" w14:textId="77777777" w:rsidR="00DF724D" w:rsidRPr="00D44342" w:rsidRDefault="00DF724D" w:rsidP="00301803">
            <w:pPr>
              <w:pStyle w:val="Normal6a"/>
            </w:pPr>
            <w:r w:rsidRPr="00D44342">
              <w:t>23.</w:t>
            </w:r>
            <w:r w:rsidRPr="00D44342">
              <w:tab/>
              <w:t xml:space="preserve">chiede un approccio costruttivo </w:t>
            </w:r>
            <w:r w:rsidRPr="00D44342">
              <w:rPr>
                <w:b/>
                <w:i/>
              </w:rPr>
              <w:t>per affrontare le questioni migratorie alle loro origini</w:t>
            </w:r>
            <w:r w:rsidRPr="00D44342">
              <w:t xml:space="preserve"> </w:t>
            </w:r>
            <w:r w:rsidRPr="00D44342">
              <w:rPr>
                <w:b/>
                <w:i/>
              </w:rPr>
              <w:t>e a facilitare percorsi legali di</w:t>
            </w:r>
            <w:r w:rsidRPr="00D44342">
              <w:t xml:space="preserve"> migrazione, con un'attenzione costante allo sviluppo dei talenti e delle persone, in cooperazione con il settore privato;</w:t>
            </w:r>
          </w:p>
        </w:tc>
      </w:tr>
    </w:tbl>
    <w:p w14:paraId="795DFE1B"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25EA48F2" w14:textId="77777777" w:rsidR="00DF724D" w:rsidRPr="00D44342" w:rsidRDefault="00DF724D" w:rsidP="00DF724D">
      <w:r w:rsidRPr="00D44342">
        <w:rPr>
          <w:rStyle w:val="HideTWBExt"/>
        </w:rPr>
        <w:t>&lt;/Amend&gt;</w:t>
      </w:r>
    </w:p>
    <w:p w14:paraId="08B72DC8"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479</w:t>
      </w:r>
      <w:r w:rsidRPr="00D44342">
        <w:rPr>
          <w:rStyle w:val="HideTWBExt"/>
          <w:b w:val="0"/>
        </w:rPr>
        <w:t>&lt;/NumAm&gt;</w:t>
      </w:r>
    </w:p>
    <w:p w14:paraId="7663F445" w14:textId="77777777" w:rsidR="00DF724D" w:rsidRPr="00D44342" w:rsidRDefault="00DF724D" w:rsidP="00DF724D">
      <w:pPr>
        <w:pStyle w:val="NormalBold"/>
      </w:pPr>
      <w:r w:rsidRPr="00D44342">
        <w:rPr>
          <w:rStyle w:val="HideTWBExt"/>
          <w:b w:val="0"/>
        </w:rPr>
        <w:t>&lt;RepeatBlock-By&gt;&lt;Members&gt;</w:t>
      </w:r>
      <w:r w:rsidRPr="00D44342">
        <w:t>Tomasz Froelich</w:t>
      </w:r>
      <w:r w:rsidRPr="00D44342">
        <w:rPr>
          <w:rStyle w:val="HideTWBExt"/>
          <w:b w:val="0"/>
        </w:rPr>
        <w:t>&lt;/Members&gt;</w:t>
      </w:r>
    </w:p>
    <w:p w14:paraId="739EF81E" w14:textId="77777777" w:rsidR="00DF724D" w:rsidRPr="00D44342" w:rsidRDefault="00DF724D" w:rsidP="00DF724D">
      <w:pPr>
        <w:pStyle w:val="NormalBold"/>
      </w:pPr>
      <w:r w:rsidRPr="00D44342">
        <w:rPr>
          <w:rStyle w:val="HideTWBExt"/>
          <w:b w:val="0"/>
        </w:rPr>
        <w:t>&lt;/RepeatBlock-By&gt;</w:t>
      </w:r>
    </w:p>
    <w:p w14:paraId="34A19D3F"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371A4797" w14:textId="77777777" w:rsidR="00DF724D" w:rsidRPr="00D44342" w:rsidRDefault="00DF724D" w:rsidP="00DF724D">
      <w:pPr>
        <w:pStyle w:val="NormalBold"/>
      </w:pPr>
      <w:r w:rsidRPr="00D44342">
        <w:rPr>
          <w:rStyle w:val="HideTWBExt"/>
          <w:b w:val="0"/>
        </w:rPr>
        <w:t>&lt;Article&gt;</w:t>
      </w:r>
      <w:r w:rsidRPr="00D44342">
        <w:t>Paragrafo 23</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5A8799A0" w14:textId="77777777" w:rsidTr="00301803">
        <w:trPr>
          <w:trHeight w:hRule="exact" w:val="240"/>
          <w:jc w:val="center"/>
        </w:trPr>
        <w:tc>
          <w:tcPr>
            <w:tcW w:w="9752" w:type="dxa"/>
            <w:gridSpan w:val="2"/>
            <w:tcBorders>
              <w:top w:val="nil"/>
              <w:left w:val="nil"/>
              <w:bottom w:val="nil"/>
              <w:right w:val="nil"/>
            </w:tcBorders>
          </w:tcPr>
          <w:p w14:paraId="06392D32" w14:textId="77777777" w:rsidR="00DF724D" w:rsidRPr="00D44342" w:rsidRDefault="00DF724D" w:rsidP="00301803"/>
        </w:tc>
      </w:tr>
      <w:tr w:rsidR="00DF724D" w:rsidRPr="00D44342" w14:paraId="07EDB95C" w14:textId="77777777" w:rsidTr="00301803">
        <w:trPr>
          <w:trHeight w:val="240"/>
          <w:jc w:val="center"/>
        </w:trPr>
        <w:tc>
          <w:tcPr>
            <w:tcW w:w="4876" w:type="dxa"/>
            <w:tcBorders>
              <w:top w:val="nil"/>
              <w:left w:val="nil"/>
              <w:bottom w:val="nil"/>
              <w:right w:val="nil"/>
            </w:tcBorders>
          </w:tcPr>
          <w:p w14:paraId="1F1D6D63"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46FA35C6" w14:textId="77777777" w:rsidR="00DF724D" w:rsidRPr="00D44342" w:rsidRDefault="00DF724D" w:rsidP="00301803">
            <w:pPr>
              <w:pStyle w:val="AmColumnHeading"/>
            </w:pPr>
            <w:r w:rsidRPr="00D44342">
              <w:t>Emendamento</w:t>
            </w:r>
          </w:p>
        </w:tc>
      </w:tr>
      <w:tr w:rsidR="00DF724D" w:rsidRPr="00D44342" w14:paraId="031EF128" w14:textId="77777777" w:rsidTr="00301803">
        <w:trPr>
          <w:jc w:val="center"/>
        </w:trPr>
        <w:tc>
          <w:tcPr>
            <w:tcW w:w="4876" w:type="dxa"/>
            <w:tcBorders>
              <w:top w:val="nil"/>
              <w:left w:val="nil"/>
              <w:bottom w:val="nil"/>
              <w:right w:val="nil"/>
            </w:tcBorders>
          </w:tcPr>
          <w:p w14:paraId="45ECBC63" w14:textId="77777777" w:rsidR="00DF724D" w:rsidRPr="00D44342" w:rsidRDefault="00DF724D" w:rsidP="00301803">
            <w:pPr>
              <w:pStyle w:val="Normal6a"/>
            </w:pPr>
            <w:r w:rsidRPr="00D44342">
              <w:t>23.</w:t>
            </w:r>
            <w:r w:rsidRPr="00D44342">
              <w:tab/>
              <w:t xml:space="preserve">chiede </w:t>
            </w:r>
            <w:r w:rsidRPr="00D44342">
              <w:rPr>
                <w:b/>
                <w:i/>
              </w:rPr>
              <w:t>un approccio costruttivo alla migrazione regolare, con</w:t>
            </w:r>
            <w:r w:rsidRPr="00D44342">
              <w:t xml:space="preserve"> un'attenzione costante allo sviluppo dei talenti e delle persone, in cooperazione con il settore privato;</w:t>
            </w:r>
          </w:p>
        </w:tc>
        <w:tc>
          <w:tcPr>
            <w:tcW w:w="4876" w:type="dxa"/>
            <w:tcBorders>
              <w:top w:val="nil"/>
              <w:left w:val="nil"/>
              <w:bottom w:val="nil"/>
              <w:right w:val="nil"/>
            </w:tcBorders>
          </w:tcPr>
          <w:p w14:paraId="2604041F" w14:textId="77777777" w:rsidR="00DF724D" w:rsidRPr="00D44342" w:rsidRDefault="00DF724D" w:rsidP="00301803">
            <w:pPr>
              <w:pStyle w:val="Normal6a"/>
            </w:pPr>
            <w:r w:rsidRPr="00D44342">
              <w:t>23.</w:t>
            </w:r>
            <w:r w:rsidRPr="00D44342">
              <w:tab/>
              <w:t>chiede un'attenzione costante allo sviluppo dei talenti e delle persone, in cooperazione con il settore privato;</w:t>
            </w:r>
          </w:p>
        </w:tc>
      </w:tr>
    </w:tbl>
    <w:p w14:paraId="5516417B"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51DADD22" w14:textId="77777777" w:rsidR="00DF724D" w:rsidRPr="00D44342" w:rsidRDefault="00DF724D" w:rsidP="00DF724D">
      <w:r w:rsidRPr="00D44342">
        <w:rPr>
          <w:rStyle w:val="HideTWBExt"/>
        </w:rPr>
        <w:t>&lt;/Amend&gt;</w:t>
      </w:r>
    </w:p>
    <w:p w14:paraId="5B6BA4F5"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480</w:t>
      </w:r>
      <w:r w:rsidRPr="00D44342">
        <w:rPr>
          <w:rStyle w:val="HideTWBExt"/>
          <w:b w:val="0"/>
        </w:rPr>
        <w:t>&lt;/NumAm&gt;</w:t>
      </w:r>
    </w:p>
    <w:p w14:paraId="4BA43867" w14:textId="77777777" w:rsidR="00DF724D" w:rsidRPr="00D44342" w:rsidRDefault="00DF724D" w:rsidP="00DF724D">
      <w:pPr>
        <w:pStyle w:val="NormalBold"/>
      </w:pPr>
      <w:r w:rsidRPr="00D44342">
        <w:rPr>
          <w:rStyle w:val="HideTWBExt"/>
          <w:b w:val="0"/>
        </w:rPr>
        <w:t>&lt;RepeatBlock-By&gt;&lt;Members&gt;</w:t>
      </w:r>
      <w:r w:rsidRPr="00D44342">
        <w:t>Leoluca Orlando</w:t>
      </w:r>
      <w:r w:rsidRPr="00D44342">
        <w:rPr>
          <w:rStyle w:val="HideTWBExt"/>
          <w:b w:val="0"/>
        </w:rPr>
        <w:t>&lt;/Members&gt;</w:t>
      </w:r>
    </w:p>
    <w:p w14:paraId="76149963" w14:textId="77777777" w:rsidR="00DF724D" w:rsidRPr="00D44342" w:rsidRDefault="00DF724D" w:rsidP="00DF724D">
      <w:r w:rsidRPr="00D44342">
        <w:rPr>
          <w:rStyle w:val="HideTWBExt"/>
        </w:rPr>
        <w:t>&lt;AuNomDe&gt;</w:t>
      </w:r>
      <w:r w:rsidRPr="00D44342">
        <w:rPr>
          <w:rStyle w:val="HideTWBInt"/>
        </w:rPr>
        <w:t>{Verts/ALE}</w:t>
      </w:r>
      <w:r w:rsidRPr="00D44342">
        <w:t>a nome del gruppo Verts/ALE</w:t>
      </w:r>
      <w:r w:rsidRPr="00D44342">
        <w:rPr>
          <w:rStyle w:val="HideTWBExt"/>
        </w:rPr>
        <w:t>&lt;/AuNomDe&gt;</w:t>
      </w:r>
    </w:p>
    <w:p w14:paraId="0F4D603B" w14:textId="77777777" w:rsidR="00DF724D" w:rsidRPr="00D44342" w:rsidRDefault="00DF724D" w:rsidP="00DF724D">
      <w:pPr>
        <w:pStyle w:val="NormalBold"/>
      </w:pPr>
      <w:r w:rsidRPr="00D44342">
        <w:rPr>
          <w:rStyle w:val="HideTWBExt"/>
          <w:b w:val="0"/>
        </w:rPr>
        <w:t>&lt;/RepeatBlock-By&gt;</w:t>
      </w:r>
    </w:p>
    <w:p w14:paraId="26717540"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69ABEC78" w14:textId="77777777" w:rsidR="00DF724D" w:rsidRPr="00D44342" w:rsidRDefault="00DF724D" w:rsidP="00DF724D">
      <w:pPr>
        <w:pStyle w:val="NormalBold"/>
      </w:pPr>
      <w:r w:rsidRPr="00D44342">
        <w:rPr>
          <w:rStyle w:val="HideTWBExt"/>
          <w:b w:val="0"/>
        </w:rPr>
        <w:t>&lt;Article&gt;</w:t>
      </w:r>
      <w:r w:rsidRPr="00D44342">
        <w:t>Paragrafo 23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03189623" w14:textId="77777777" w:rsidTr="00301803">
        <w:trPr>
          <w:trHeight w:hRule="exact" w:val="240"/>
          <w:jc w:val="center"/>
        </w:trPr>
        <w:tc>
          <w:tcPr>
            <w:tcW w:w="9752" w:type="dxa"/>
            <w:gridSpan w:val="2"/>
            <w:tcBorders>
              <w:top w:val="nil"/>
              <w:left w:val="nil"/>
              <w:bottom w:val="nil"/>
              <w:right w:val="nil"/>
            </w:tcBorders>
          </w:tcPr>
          <w:p w14:paraId="039B97BB" w14:textId="77777777" w:rsidR="00DF724D" w:rsidRPr="00D44342" w:rsidRDefault="00DF724D" w:rsidP="00301803"/>
        </w:tc>
      </w:tr>
      <w:tr w:rsidR="00DF724D" w:rsidRPr="00D44342" w14:paraId="24007552" w14:textId="77777777" w:rsidTr="00301803">
        <w:trPr>
          <w:trHeight w:val="240"/>
          <w:jc w:val="center"/>
        </w:trPr>
        <w:tc>
          <w:tcPr>
            <w:tcW w:w="4876" w:type="dxa"/>
            <w:tcBorders>
              <w:top w:val="nil"/>
              <w:left w:val="nil"/>
              <w:bottom w:val="nil"/>
              <w:right w:val="nil"/>
            </w:tcBorders>
          </w:tcPr>
          <w:p w14:paraId="61446ED7"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195D1BCE" w14:textId="77777777" w:rsidR="00DF724D" w:rsidRPr="00D44342" w:rsidRDefault="00DF724D" w:rsidP="00301803">
            <w:pPr>
              <w:pStyle w:val="AmColumnHeading"/>
            </w:pPr>
            <w:r w:rsidRPr="00D44342">
              <w:t>Emendamento</w:t>
            </w:r>
          </w:p>
        </w:tc>
      </w:tr>
      <w:tr w:rsidR="00DF724D" w:rsidRPr="00D44342" w14:paraId="3BBD484D" w14:textId="77777777" w:rsidTr="00301803">
        <w:trPr>
          <w:jc w:val="center"/>
        </w:trPr>
        <w:tc>
          <w:tcPr>
            <w:tcW w:w="4876" w:type="dxa"/>
            <w:tcBorders>
              <w:top w:val="nil"/>
              <w:left w:val="nil"/>
              <w:bottom w:val="nil"/>
              <w:right w:val="nil"/>
            </w:tcBorders>
          </w:tcPr>
          <w:p w14:paraId="40A18934" w14:textId="77777777" w:rsidR="00DF724D" w:rsidRPr="00D44342" w:rsidRDefault="00DF724D" w:rsidP="00301803">
            <w:pPr>
              <w:pStyle w:val="Normal6a"/>
            </w:pPr>
          </w:p>
        </w:tc>
        <w:tc>
          <w:tcPr>
            <w:tcW w:w="4876" w:type="dxa"/>
            <w:tcBorders>
              <w:top w:val="nil"/>
              <w:left w:val="nil"/>
              <w:bottom w:val="nil"/>
              <w:right w:val="nil"/>
            </w:tcBorders>
          </w:tcPr>
          <w:p w14:paraId="1019757F" w14:textId="77777777" w:rsidR="00DF724D" w:rsidRPr="00D44342" w:rsidRDefault="00DF724D" w:rsidP="00301803">
            <w:pPr>
              <w:pStyle w:val="Normal6a"/>
            </w:pPr>
            <w:r w:rsidRPr="00D44342">
              <w:rPr>
                <w:b/>
                <w:i/>
              </w:rPr>
              <w:t>23 bis.</w:t>
            </w:r>
            <w:r w:rsidRPr="00D44342">
              <w:tab/>
            </w:r>
            <w:r w:rsidRPr="00D44342">
              <w:rPr>
                <w:b/>
                <w:i/>
              </w:rPr>
              <w:t>ricorda l'importanza di percorsi di protezione sicuri e legali, compresi il reinsediamento e l'ammissione umanitaria, sia per garantire una soluzione duratura alle persone bisognose di protezione internazionale sia per dimostrare solidarietà ai paesi partner della regione mediterranea che ospitano un gran numero di rifugiati; invita pertanto gli Stati membri ad aumentare in modo significativo i posti disponibili per tali regimi a livello dell'UE e nazionale;</w:t>
            </w:r>
          </w:p>
        </w:tc>
      </w:tr>
    </w:tbl>
    <w:p w14:paraId="678B9088"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70349416" w14:textId="77777777" w:rsidR="00DF724D" w:rsidRPr="00D44342" w:rsidRDefault="00DF724D" w:rsidP="00DF724D">
      <w:r w:rsidRPr="00D44342">
        <w:rPr>
          <w:rStyle w:val="HideTWBExt"/>
        </w:rPr>
        <w:t>&lt;/Amend&gt;</w:t>
      </w:r>
    </w:p>
    <w:p w14:paraId="1762918B"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481</w:t>
      </w:r>
      <w:r w:rsidRPr="00D44342">
        <w:rPr>
          <w:rStyle w:val="HideTWBExt"/>
          <w:b w:val="0"/>
        </w:rPr>
        <w:t>&lt;/NumAm&gt;</w:t>
      </w:r>
    </w:p>
    <w:p w14:paraId="3B7642AF" w14:textId="77777777" w:rsidR="00DF724D" w:rsidRPr="00D44342" w:rsidRDefault="00DF724D" w:rsidP="00DF724D">
      <w:pPr>
        <w:pStyle w:val="NormalBold"/>
      </w:pPr>
      <w:r w:rsidRPr="00D44342">
        <w:rPr>
          <w:rStyle w:val="HideTWBExt"/>
          <w:b w:val="0"/>
        </w:rPr>
        <w:t>&lt;RepeatBlock-By&gt;&lt;Members&gt;</w:t>
      </w:r>
      <w:r w:rsidRPr="00D44342">
        <w:t>Stephen Nikola Bartulica</w:t>
      </w:r>
      <w:r w:rsidRPr="00D44342">
        <w:rPr>
          <w:rStyle w:val="HideTWBExt"/>
          <w:b w:val="0"/>
        </w:rPr>
        <w:t>&lt;/Members&gt;</w:t>
      </w:r>
    </w:p>
    <w:p w14:paraId="42E90E76" w14:textId="77777777" w:rsidR="00DF724D" w:rsidRPr="00D44342" w:rsidRDefault="00DF724D" w:rsidP="00DF724D">
      <w:pPr>
        <w:pStyle w:val="NormalBold"/>
      </w:pPr>
      <w:r w:rsidRPr="00D44342">
        <w:rPr>
          <w:rStyle w:val="HideTWBExt"/>
          <w:b w:val="0"/>
        </w:rPr>
        <w:t>&lt;/RepeatBlock-By&gt;</w:t>
      </w:r>
    </w:p>
    <w:p w14:paraId="01DCAB60"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09A72193" w14:textId="77777777" w:rsidR="00DF724D" w:rsidRPr="00D44342" w:rsidRDefault="00DF724D" w:rsidP="00DF724D">
      <w:pPr>
        <w:pStyle w:val="NormalBold"/>
      </w:pPr>
      <w:r w:rsidRPr="00D44342">
        <w:rPr>
          <w:rStyle w:val="HideTWBExt"/>
          <w:b w:val="0"/>
        </w:rPr>
        <w:t>&lt;Article&gt;</w:t>
      </w:r>
      <w:r w:rsidRPr="00D44342">
        <w:t>Paragrafo 23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3409C666" w14:textId="77777777" w:rsidTr="00301803">
        <w:trPr>
          <w:trHeight w:hRule="exact" w:val="240"/>
          <w:jc w:val="center"/>
        </w:trPr>
        <w:tc>
          <w:tcPr>
            <w:tcW w:w="9752" w:type="dxa"/>
            <w:gridSpan w:val="2"/>
            <w:tcBorders>
              <w:top w:val="nil"/>
              <w:left w:val="nil"/>
              <w:bottom w:val="nil"/>
              <w:right w:val="nil"/>
            </w:tcBorders>
          </w:tcPr>
          <w:p w14:paraId="6BBFB182" w14:textId="77777777" w:rsidR="00DF724D" w:rsidRPr="00D44342" w:rsidRDefault="00DF724D" w:rsidP="00301803"/>
        </w:tc>
      </w:tr>
      <w:tr w:rsidR="00DF724D" w:rsidRPr="00D44342" w14:paraId="635A8252" w14:textId="77777777" w:rsidTr="00301803">
        <w:trPr>
          <w:trHeight w:val="240"/>
          <w:jc w:val="center"/>
        </w:trPr>
        <w:tc>
          <w:tcPr>
            <w:tcW w:w="4876" w:type="dxa"/>
            <w:tcBorders>
              <w:top w:val="nil"/>
              <w:left w:val="nil"/>
              <w:bottom w:val="nil"/>
              <w:right w:val="nil"/>
            </w:tcBorders>
          </w:tcPr>
          <w:p w14:paraId="760CFD42"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6B5CD4BF" w14:textId="77777777" w:rsidR="00DF724D" w:rsidRPr="00D44342" w:rsidRDefault="00DF724D" w:rsidP="00301803">
            <w:pPr>
              <w:pStyle w:val="AmColumnHeading"/>
            </w:pPr>
            <w:r w:rsidRPr="00D44342">
              <w:t>Emendamento</w:t>
            </w:r>
          </w:p>
        </w:tc>
      </w:tr>
      <w:tr w:rsidR="00DF724D" w:rsidRPr="00D44342" w14:paraId="3620B56A" w14:textId="77777777" w:rsidTr="00301803">
        <w:trPr>
          <w:jc w:val="center"/>
        </w:trPr>
        <w:tc>
          <w:tcPr>
            <w:tcW w:w="4876" w:type="dxa"/>
            <w:tcBorders>
              <w:top w:val="nil"/>
              <w:left w:val="nil"/>
              <w:bottom w:val="nil"/>
              <w:right w:val="nil"/>
            </w:tcBorders>
          </w:tcPr>
          <w:p w14:paraId="22466306" w14:textId="77777777" w:rsidR="00DF724D" w:rsidRPr="00D44342" w:rsidRDefault="00DF724D" w:rsidP="00301803">
            <w:pPr>
              <w:pStyle w:val="Normal6a"/>
            </w:pPr>
          </w:p>
        </w:tc>
        <w:tc>
          <w:tcPr>
            <w:tcW w:w="4876" w:type="dxa"/>
            <w:tcBorders>
              <w:top w:val="nil"/>
              <w:left w:val="nil"/>
              <w:bottom w:val="nil"/>
              <w:right w:val="nil"/>
            </w:tcBorders>
          </w:tcPr>
          <w:p w14:paraId="0151B1DA" w14:textId="77777777" w:rsidR="00DF724D" w:rsidRPr="00D44342" w:rsidRDefault="00DF724D" w:rsidP="00301803">
            <w:pPr>
              <w:pStyle w:val="Normal6a"/>
            </w:pPr>
            <w:r w:rsidRPr="00D44342">
              <w:rPr>
                <w:b/>
                <w:i/>
              </w:rPr>
              <w:t>23 bis.</w:t>
            </w:r>
            <w:r w:rsidRPr="00D44342">
              <w:tab/>
            </w:r>
            <w:r w:rsidRPr="00D44342">
              <w:rPr>
                <w:b/>
                <w:i/>
              </w:rPr>
              <w:t>sottolinea che la migrazione irregolare rappresenta un'importante sfida sul piano della sicurezza, umanitario e sociale nel Mediterraneo; chiede un significativo rafforzamento della protezione delle frontiere esterne dell'UE, compresa la piena operatività e il finanziamento di Frontex/Agenzia europea della guardia di frontiera e costiera, nonché una cooperazione rafforzata con i paesi partner mediterranei in materia di prevenzione, intercettazione e rimpatrio rapido dei migranti irregolari;</w:t>
            </w:r>
          </w:p>
        </w:tc>
      </w:tr>
    </w:tbl>
    <w:p w14:paraId="1FDC6659"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654F242B" w14:textId="77777777" w:rsidR="00DF724D" w:rsidRPr="00D44342" w:rsidRDefault="00DF724D" w:rsidP="00DF724D">
      <w:r w:rsidRPr="00D44342">
        <w:rPr>
          <w:rStyle w:val="HideTWBExt"/>
        </w:rPr>
        <w:t>&lt;/Amend&gt;</w:t>
      </w:r>
    </w:p>
    <w:p w14:paraId="201D87A1"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482</w:t>
      </w:r>
      <w:r w:rsidRPr="00D44342">
        <w:rPr>
          <w:rStyle w:val="HideTWBExt"/>
          <w:b w:val="0"/>
        </w:rPr>
        <w:t>&lt;/NumAm&gt;</w:t>
      </w:r>
    </w:p>
    <w:p w14:paraId="27E8ED80" w14:textId="77777777" w:rsidR="00DF724D" w:rsidRPr="00D44342" w:rsidRDefault="00DF724D" w:rsidP="00DF724D">
      <w:pPr>
        <w:pStyle w:val="NormalBold"/>
      </w:pPr>
      <w:r w:rsidRPr="00D44342">
        <w:rPr>
          <w:rStyle w:val="HideTWBExt"/>
          <w:b w:val="0"/>
        </w:rPr>
        <w:t>&lt;RepeatBlock-By&gt;&lt;Members&gt;</w:t>
      </w:r>
      <w:r w:rsidRPr="00D44342">
        <w:t>Marco Tarquinio, Nicola Zingaretti, Robert Biedroń, Murielle Laurent, Cecilia Strada, Marta Temido, Matjaž Nemec, Leire Pajín, Udo Bullmann, Hana Jalloul Muro, Nikolas Farantouris</w:t>
      </w:r>
      <w:r w:rsidRPr="00D44342">
        <w:rPr>
          <w:rStyle w:val="HideTWBExt"/>
          <w:b w:val="0"/>
        </w:rPr>
        <w:t>&lt;/Members&gt;</w:t>
      </w:r>
    </w:p>
    <w:p w14:paraId="2DEC2251" w14:textId="77777777" w:rsidR="00DF724D" w:rsidRPr="00D44342" w:rsidRDefault="00DF724D" w:rsidP="00DF724D">
      <w:pPr>
        <w:pStyle w:val="NormalBold"/>
      </w:pPr>
      <w:r w:rsidRPr="00D44342">
        <w:rPr>
          <w:rStyle w:val="HideTWBExt"/>
          <w:b w:val="0"/>
        </w:rPr>
        <w:t>&lt;/RepeatBlock-By&gt;</w:t>
      </w:r>
    </w:p>
    <w:p w14:paraId="56ED3698"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655455C2" w14:textId="77777777" w:rsidR="00DF724D" w:rsidRPr="00D44342" w:rsidRDefault="00DF724D" w:rsidP="00DF724D">
      <w:pPr>
        <w:pStyle w:val="NormalBold"/>
      </w:pPr>
      <w:r w:rsidRPr="00D44342">
        <w:rPr>
          <w:rStyle w:val="HideTWBExt"/>
          <w:b w:val="0"/>
        </w:rPr>
        <w:t>&lt;Article&gt;</w:t>
      </w:r>
      <w:r w:rsidRPr="00D44342">
        <w:t>Paragrafo 23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74107785" w14:textId="77777777" w:rsidTr="00301803">
        <w:trPr>
          <w:trHeight w:hRule="exact" w:val="240"/>
          <w:jc w:val="center"/>
        </w:trPr>
        <w:tc>
          <w:tcPr>
            <w:tcW w:w="9752" w:type="dxa"/>
            <w:gridSpan w:val="2"/>
            <w:tcBorders>
              <w:top w:val="nil"/>
              <w:left w:val="nil"/>
              <w:bottom w:val="nil"/>
              <w:right w:val="nil"/>
            </w:tcBorders>
          </w:tcPr>
          <w:p w14:paraId="6F6AECEF" w14:textId="77777777" w:rsidR="00DF724D" w:rsidRPr="00D44342" w:rsidRDefault="00DF724D" w:rsidP="00301803"/>
        </w:tc>
      </w:tr>
      <w:tr w:rsidR="00DF724D" w:rsidRPr="00D44342" w14:paraId="66E76A69" w14:textId="77777777" w:rsidTr="00301803">
        <w:trPr>
          <w:trHeight w:val="240"/>
          <w:jc w:val="center"/>
        </w:trPr>
        <w:tc>
          <w:tcPr>
            <w:tcW w:w="4876" w:type="dxa"/>
            <w:tcBorders>
              <w:top w:val="nil"/>
              <w:left w:val="nil"/>
              <w:bottom w:val="nil"/>
              <w:right w:val="nil"/>
            </w:tcBorders>
          </w:tcPr>
          <w:p w14:paraId="36C61C55"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6939BBD3" w14:textId="77777777" w:rsidR="00DF724D" w:rsidRPr="00D44342" w:rsidRDefault="00DF724D" w:rsidP="00301803">
            <w:pPr>
              <w:pStyle w:val="AmColumnHeading"/>
            </w:pPr>
            <w:r w:rsidRPr="00D44342">
              <w:t>Emendamento</w:t>
            </w:r>
          </w:p>
        </w:tc>
      </w:tr>
      <w:tr w:rsidR="00DF724D" w:rsidRPr="00D44342" w14:paraId="5706E8F8" w14:textId="77777777" w:rsidTr="00301803">
        <w:trPr>
          <w:jc w:val="center"/>
        </w:trPr>
        <w:tc>
          <w:tcPr>
            <w:tcW w:w="4876" w:type="dxa"/>
            <w:tcBorders>
              <w:top w:val="nil"/>
              <w:left w:val="nil"/>
              <w:bottom w:val="nil"/>
              <w:right w:val="nil"/>
            </w:tcBorders>
          </w:tcPr>
          <w:p w14:paraId="56EA3967" w14:textId="77777777" w:rsidR="00DF724D" w:rsidRPr="00D44342" w:rsidRDefault="00DF724D" w:rsidP="00301803">
            <w:pPr>
              <w:pStyle w:val="Normal6a"/>
            </w:pPr>
          </w:p>
        </w:tc>
        <w:tc>
          <w:tcPr>
            <w:tcW w:w="4876" w:type="dxa"/>
            <w:tcBorders>
              <w:top w:val="nil"/>
              <w:left w:val="nil"/>
              <w:bottom w:val="nil"/>
              <w:right w:val="nil"/>
            </w:tcBorders>
          </w:tcPr>
          <w:p w14:paraId="72A8F689" w14:textId="77777777" w:rsidR="00DF724D" w:rsidRPr="00D44342" w:rsidRDefault="00DF724D" w:rsidP="00301803">
            <w:pPr>
              <w:pStyle w:val="Normal6a"/>
            </w:pPr>
            <w:r w:rsidRPr="00D44342">
              <w:rPr>
                <w:b/>
                <w:i/>
              </w:rPr>
              <w:t>23 bis.</w:t>
            </w:r>
            <w:r w:rsidRPr="00D44342">
              <w:tab/>
            </w:r>
            <w:r w:rsidRPr="00D44342">
              <w:rPr>
                <w:b/>
                <w:i/>
              </w:rPr>
              <w:t>chiede la promozione e lo sviluppo di percorsi legali per la migrazione, tra cui la migrazione di manodopera, il ricongiungimento familiare, lo studio, l'ammissione umanitaria, i visti umanitari e il reinsediamento, come alternative sicure alle rotte irregolari controllate dalle reti criminali;</w:t>
            </w:r>
          </w:p>
        </w:tc>
      </w:tr>
    </w:tbl>
    <w:p w14:paraId="3F244E08"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6ED25DDF" w14:textId="77777777" w:rsidR="00DF724D" w:rsidRPr="00D44342" w:rsidRDefault="00DF724D" w:rsidP="00DF724D">
      <w:r w:rsidRPr="00D44342">
        <w:rPr>
          <w:rStyle w:val="HideTWBExt"/>
        </w:rPr>
        <w:t>&lt;/Amend&gt;</w:t>
      </w:r>
    </w:p>
    <w:p w14:paraId="58DD2E52"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483</w:t>
      </w:r>
      <w:r w:rsidRPr="00D44342">
        <w:rPr>
          <w:rStyle w:val="HideTWBExt"/>
          <w:b w:val="0"/>
        </w:rPr>
        <w:t>&lt;/NumAm&gt;</w:t>
      </w:r>
    </w:p>
    <w:p w14:paraId="3846D4D5" w14:textId="77777777" w:rsidR="00DF724D" w:rsidRPr="00D44342" w:rsidRDefault="00DF724D" w:rsidP="00DF724D">
      <w:pPr>
        <w:pStyle w:val="NormalBold"/>
      </w:pPr>
      <w:r w:rsidRPr="00D44342">
        <w:rPr>
          <w:rStyle w:val="HideTWBExt"/>
          <w:b w:val="0"/>
        </w:rPr>
        <w:t>&lt;RepeatBlock-By&gt;&lt;Members&gt;</w:t>
      </w:r>
      <w:r w:rsidRPr="00D44342">
        <w:t>Silvia Sardone, Susanna Ceccardi, Hermann Tertsch</w:t>
      </w:r>
      <w:r w:rsidRPr="00D44342">
        <w:rPr>
          <w:rStyle w:val="HideTWBExt"/>
          <w:b w:val="0"/>
        </w:rPr>
        <w:t>&lt;/Members&gt;</w:t>
      </w:r>
    </w:p>
    <w:p w14:paraId="105FCF71" w14:textId="77777777" w:rsidR="00DF724D" w:rsidRPr="00D44342" w:rsidRDefault="00DF724D" w:rsidP="00DF724D">
      <w:pPr>
        <w:pStyle w:val="NormalBold"/>
      </w:pPr>
      <w:r w:rsidRPr="00D44342">
        <w:rPr>
          <w:rStyle w:val="HideTWBExt"/>
          <w:b w:val="0"/>
        </w:rPr>
        <w:t>&lt;/RepeatBlock-By&gt;</w:t>
      </w:r>
    </w:p>
    <w:p w14:paraId="46A5D048"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623436C4" w14:textId="77777777" w:rsidR="00DF724D" w:rsidRPr="00D44342" w:rsidRDefault="00DF724D" w:rsidP="00DF724D">
      <w:pPr>
        <w:pStyle w:val="NormalBold"/>
      </w:pPr>
      <w:r w:rsidRPr="00D44342">
        <w:rPr>
          <w:rStyle w:val="HideTWBExt"/>
          <w:b w:val="0"/>
        </w:rPr>
        <w:t>&lt;Article&gt;</w:t>
      </w:r>
      <w:r w:rsidRPr="00D44342">
        <w:t>Paragrafo 23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31A2F10B" w14:textId="77777777" w:rsidTr="00301803">
        <w:trPr>
          <w:trHeight w:hRule="exact" w:val="240"/>
          <w:jc w:val="center"/>
        </w:trPr>
        <w:tc>
          <w:tcPr>
            <w:tcW w:w="9752" w:type="dxa"/>
            <w:gridSpan w:val="2"/>
            <w:tcBorders>
              <w:top w:val="nil"/>
              <w:left w:val="nil"/>
              <w:bottom w:val="nil"/>
              <w:right w:val="nil"/>
            </w:tcBorders>
          </w:tcPr>
          <w:p w14:paraId="0825EA87" w14:textId="77777777" w:rsidR="00DF724D" w:rsidRPr="00D44342" w:rsidRDefault="00DF724D" w:rsidP="00301803"/>
        </w:tc>
      </w:tr>
      <w:tr w:rsidR="00DF724D" w:rsidRPr="00D44342" w14:paraId="2AF9079E" w14:textId="77777777" w:rsidTr="00301803">
        <w:trPr>
          <w:trHeight w:val="240"/>
          <w:jc w:val="center"/>
        </w:trPr>
        <w:tc>
          <w:tcPr>
            <w:tcW w:w="4876" w:type="dxa"/>
            <w:tcBorders>
              <w:top w:val="nil"/>
              <w:left w:val="nil"/>
              <w:bottom w:val="nil"/>
              <w:right w:val="nil"/>
            </w:tcBorders>
          </w:tcPr>
          <w:p w14:paraId="53060F15"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A7D7B89" w14:textId="77777777" w:rsidR="00DF724D" w:rsidRPr="00D44342" w:rsidRDefault="00DF724D" w:rsidP="00301803">
            <w:pPr>
              <w:pStyle w:val="AmColumnHeading"/>
            </w:pPr>
            <w:r w:rsidRPr="00D44342">
              <w:t>Emendamento</w:t>
            </w:r>
          </w:p>
        </w:tc>
      </w:tr>
      <w:tr w:rsidR="00DF724D" w:rsidRPr="00D44342" w14:paraId="36D2D651" w14:textId="77777777" w:rsidTr="00301803">
        <w:trPr>
          <w:jc w:val="center"/>
        </w:trPr>
        <w:tc>
          <w:tcPr>
            <w:tcW w:w="4876" w:type="dxa"/>
            <w:tcBorders>
              <w:top w:val="nil"/>
              <w:left w:val="nil"/>
              <w:bottom w:val="nil"/>
              <w:right w:val="nil"/>
            </w:tcBorders>
          </w:tcPr>
          <w:p w14:paraId="2EA611DD" w14:textId="77777777" w:rsidR="00DF724D" w:rsidRPr="00D44342" w:rsidRDefault="00DF724D" w:rsidP="00301803">
            <w:pPr>
              <w:pStyle w:val="Normal6a"/>
            </w:pPr>
          </w:p>
        </w:tc>
        <w:tc>
          <w:tcPr>
            <w:tcW w:w="4876" w:type="dxa"/>
            <w:tcBorders>
              <w:top w:val="nil"/>
              <w:left w:val="nil"/>
              <w:bottom w:val="nil"/>
              <w:right w:val="nil"/>
            </w:tcBorders>
          </w:tcPr>
          <w:p w14:paraId="3408207B" w14:textId="77777777" w:rsidR="00DF724D" w:rsidRPr="00D44342" w:rsidRDefault="00DF724D" w:rsidP="00301803">
            <w:pPr>
              <w:pStyle w:val="Normal6a"/>
            </w:pPr>
            <w:r w:rsidRPr="00D44342">
              <w:rPr>
                <w:b/>
                <w:i/>
              </w:rPr>
              <w:t>23 bis.</w:t>
            </w:r>
            <w:r w:rsidRPr="00D44342">
              <w:tab/>
            </w:r>
            <w:r w:rsidRPr="00D44342">
              <w:rPr>
                <w:b/>
                <w:i/>
              </w:rPr>
              <w:t>chiede un approccio comune, ma anche una cooperazione bilaterale, che rafforzi il rimpatrio volontario e il reinsediamento dei migranti provenienti dai partner del Mediterraneo meridionale nei loro paesi di origine;</w:t>
            </w:r>
          </w:p>
        </w:tc>
      </w:tr>
    </w:tbl>
    <w:p w14:paraId="5174ADC7"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043B88A8" w14:textId="77777777" w:rsidR="00DF724D" w:rsidRPr="00D44342" w:rsidRDefault="00DF724D" w:rsidP="00DF724D">
      <w:r w:rsidRPr="00D44342">
        <w:rPr>
          <w:rStyle w:val="HideTWBExt"/>
        </w:rPr>
        <w:t>&lt;/Amend&gt;</w:t>
      </w:r>
    </w:p>
    <w:p w14:paraId="4CDBA34A"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484</w:t>
      </w:r>
      <w:r w:rsidRPr="00D44342">
        <w:rPr>
          <w:rStyle w:val="HideTWBExt"/>
          <w:b w:val="0"/>
        </w:rPr>
        <w:t>&lt;/NumAm&gt;</w:t>
      </w:r>
    </w:p>
    <w:p w14:paraId="21142494" w14:textId="77777777" w:rsidR="00DF724D" w:rsidRPr="00D44342" w:rsidRDefault="00DF724D" w:rsidP="00DF724D">
      <w:pPr>
        <w:pStyle w:val="NormalBold"/>
      </w:pPr>
      <w:r w:rsidRPr="00D44342">
        <w:rPr>
          <w:rStyle w:val="HideTWBExt"/>
          <w:b w:val="0"/>
        </w:rPr>
        <w:t>&lt;RepeatBlock-By&gt;&lt;Members&gt;</w:t>
      </w:r>
      <w:r w:rsidRPr="00D44342">
        <w:t>Alberico Gambino, Carlo Fidanza</w:t>
      </w:r>
      <w:r w:rsidRPr="00D44342">
        <w:rPr>
          <w:rStyle w:val="HideTWBExt"/>
          <w:b w:val="0"/>
        </w:rPr>
        <w:t>&lt;/Members&gt;</w:t>
      </w:r>
    </w:p>
    <w:p w14:paraId="1CCBFB50" w14:textId="77777777" w:rsidR="00DF724D" w:rsidRPr="00D44342" w:rsidRDefault="00DF724D" w:rsidP="00DF724D">
      <w:pPr>
        <w:pStyle w:val="NormalBold"/>
      </w:pPr>
      <w:r w:rsidRPr="00D44342">
        <w:rPr>
          <w:rStyle w:val="HideTWBExt"/>
          <w:b w:val="0"/>
        </w:rPr>
        <w:t>&lt;/RepeatBlock-By&gt;</w:t>
      </w:r>
    </w:p>
    <w:p w14:paraId="5874F2B8"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199061B3" w14:textId="77777777" w:rsidR="00DF724D" w:rsidRPr="00D44342" w:rsidRDefault="00DF724D" w:rsidP="00DF724D">
      <w:pPr>
        <w:pStyle w:val="NormalBold"/>
      </w:pPr>
      <w:r w:rsidRPr="00D44342">
        <w:rPr>
          <w:rStyle w:val="HideTWBExt"/>
          <w:b w:val="0"/>
        </w:rPr>
        <w:t>&lt;Article&gt;</w:t>
      </w:r>
      <w:r w:rsidRPr="00D44342">
        <w:t>Paragrafo 24</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2279D34" w14:textId="77777777" w:rsidTr="00301803">
        <w:trPr>
          <w:trHeight w:hRule="exact" w:val="240"/>
          <w:jc w:val="center"/>
        </w:trPr>
        <w:tc>
          <w:tcPr>
            <w:tcW w:w="9752" w:type="dxa"/>
            <w:gridSpan w:val="2"/>
            <w:tcBorders>
              <w:top w:val="nil"/>
              <w:left w:val="nil"/>
              <w:bottom w:val="nil"/>
              <w:right w:val="nil"/>
            </w:tcBorders>
          </w:tcPr>
          <w:p w14:paraId="5300D63C" w14:textId="77777777" w:rsidR="00DF724D" w:rsidRPr="00D44342" w:rsidRDefault="00DF724D" w:rsidP="00301803"/>
        </w:tc>
      </w:tr>
      <w:tr w:rsidR="00DF724D" w:rsidRPr="00D44342" w14:paraId="744F2443" w14:textId="77777777" w:rsidTr="00301803">
        <w:trPr>
          <w:trHeight w:val="240"/>
          <w:jc w:val="center"/>
        </w:trPr>
        <w:tc>
          <w:tcPr>
            <w:tcW w:w="4876" w:type="dxa"/>
            <w:tcBorders>
              <w:top w:val="nil"/>
              <w:left w:val="nil"/>
              <w:bottom w:val="nil"/>
              <w:right w:val="nil"/>
            </w:tcBorders>
          </w:tcPr>
          <w:p w14:paraId="24C6B2D4"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75C727CF" w14:textId="77777777" w:rsidR="00DF724D" w:rsidRPr="00D44342" w:rsidRDefault="00DF724D" w:rsidP="00301803">
            <w:pPr>
              <w:pStyle w:val="AmColumnHeading"/>
            </w:pPr>
            <w:r w:rsidRPr="00D44342">
              <w:t>Emendamento</w:t>
            </w:r>
          </w:p>
        </w:tc>
      </w:tr>
      <w:tr w:rsidR="00DF724D" w:rsidRPr="00D44342" w14:paraId="0A6D2E87" w14:textId="77777777" w:rsidTr="00301803">
        <w:trPr>
          <w:jc w:val="center"/>
        </w:trPr>
        <w:tc>
          <w:tcPr>
            <w:tcW w:w="4876" w:type="dxa"/>
            <w:tcBorders>
              <w:top w:val="nil"/>
              <w:left w:val="nil"/>
              <w:bottom w:val="nil"/>
              <w:right w:val="nil"/>
            </w:tcBorders>
          </w:tcPr>
          <w:p w14:paraId="1B2F061E" w14:textId="77777777" w:rsidR="00DF724D" w:rsidRPr="00D44342" w:rsidRDefault="00DF724D" w:rsidP="00301803">
            <w:pPr>
              <w:pStyle w:val="Normal6a"/>
            </w:pPr>
            <w:r w:rsidRPr="00D44342">
              <w:t>24.</w:t>
            </w:r>
            <w:r w:rsidRPr="00D44342">
              <w:tab/>
              <w:t xml:space="preserve">auspica una risposta </w:t>
            </w:r>
            <w:r w:rsidRPr="00D44342">
              <w:rPr>
                <w:b/>
                <w:i/>
              </w:rPr>
              <w:t>globale</w:t>
            </w:r>
            <w:r w:rsidRPr="00D44342">
              <w:t xml:space="preserve"> per far fronte sia alle esigenze operative immediate sia ai fattori strutturali </w:t>
            </w:r>
            <w:r w:rsidRPr="00D44342">
              <w:rPr>
                <w:b/>
                <w:i/>
              </w:rPr>
              <w:t>a</w:t>
            </w:r>
            <w:r w:rsidRPr="00D44342">
              <w:t xml:space="preserve"> lungo </w:t>
            </w:r>
            <w:r w:rsidRPr="00D44342">
              <w:rPr>
                <w:b/>
                <w:i/>
              </w:rPr>
              <w:t>termine</w:t>
            </w:r>
            <w:r w:rsidRPr="00D44342">
              <w:t>;</w:t>
            </w:r>
          </w:p>
        </w:tc>
        <w:tc>
          <w:tcPr>
            <w:tcW w:w="4876" w:type="dxa"/>
            <w:tcBorders>
              <w:top w:val="nil"/>
              <w:left w:val="nil"/>
              <w:bottom w:val="nil"/>
              <w:right w:val="nil"/>
            </w:tcBorders>
          </w:tcPr>
          <w:p w14:paraId="760A7666" w14:textId="77777777" w:rsidR="00DF724D" w:rsidRPr="00D44342" w:rsidRDefault="00DF724D" w:rsidP="00301803">
            <w:pPr>
              <w:pStyle w:val="Normal6a"/>
            </w:pPr>
            <w:r w:rsidRPr="00D44342">
              <w:t>24.</w:t>
            </w:r>
            <w:r w:rsidRPr="00D44342">
              <w:tab/>
              <w:t xml:space="preserve">auspica una risposta </w:t>
            </w:r>
            <w:r w:rsidRPr="00D44342">
              <w:rPr>
                <w:b/>
                <w:i/>
              </w:rPr>
              <w:t>coordinata</w:t>
            </w:r>
            <w:r w:rsidRPr="00D44342">
              <w:t xml:space="preserve"> per far fronte sia alle esigenze operative immediate</w:t>
            </w:r>
            <w:r w:rsidRPr="00D44342">
              <w:rPr>
                <w:b/>
                <w:i/>
              </w:rPr>
              <w:t>, comprese la sicurezza, la gestione dei flussi migratori e dei rimpatri, il contrasto alle reti di traffico e la resilienza energetica,</w:t>
            </w:r>
            <w:r w:rsidRPr="00D44342">
              <w:t xml:space="preserve"> sia ai fattori strutturali </w:t>
            </w:r>
            <w:r w:rsidRPr="00D44342">
              <w:rPr>
                <w:b/>
                <w:i/>
              </w:rPr>
              <w:t>di</w:t>
            </w:r>
            <w:r w:rsidRPr="00D44342">
              <w:t xml:space="preserve"> lungo </w:t>
            </w:r>
            <w:r w:rsidRPr="00D44342">
              <w:rPr>
                <w:b/>
                <w:i/>
              </w:rPr>
              <w:t>periodo attraverso investimenti, sviluppo infrastrutturale, crescita economica e partenariati reciprocamente vantaggiosi nella regione mediterranea</w:t>
            </w:r>
            <w:r w:rsidRPr="00D44342">
              <w:t xml:space="preserve">; </w:t>
            </w:r>
            <w:r w:rsidRPr="00D44342">
              <w:rPr>
                <w:b/>
                <w:i/>
              </w:rPr>
              <w:t>sottolinea, a tal fine, la necessità di adottare un approccio differenziato, riconoscendo che non esiste una soluzione unica per tutti, ma che occorrono partenariati calibrati sulla base dell'affidabilità, dell'importanza strategica e dell'impegno dimostrato dai Paesi partner;</w:t>
            </w:r>
          </w:p>
        </w:tc>
      </w:tr>
    </w:tbl>
    <w:p w14:paraId="199EB41B"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{IT}</w:t>
      </w:r>
      <w:r w:rsidRPr="00D44342">
        <w:t>it</w:t>
      </w:r>
      <w:r w:rsidRPr="00D44342">
        <w:rPr>
          <w:rStyle w:val="HideTWBExt"/>
        </w:rPr>
        <w:t>&lt;/Original&gt;</w:t>
      </w:r>
    </w:p>
    <w:p w14:paraId="78703916" w14:textId="77777777" w:rsidR="00DF724D" w:rsidRPr="00D44342" w:rsidRDefault="00DF724D" w:rsidP="00DF724D">
      <w:r w:rsidRPr="00D44342">
        <w:rPr>
          <w:rStyle w:val="HideTWBExt"/>
        </w:rPr>
        <w:t>&lt;/Amend&gt;</w:t>
      </w:r>
    </w:p>
    <w:p w14:paraId="44C12B41"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485</w:t>
      </w:r>
      <w:r w:rsidRPr="00D44342">
        <w:rPr>
          <w:rStyle w:val="HideTWBExt"/>
          <w:b w:val="0"/>
        </w:rPr>
        <w:t>&lt;/NumAm&gt;</w:t>
      </w:r>
    </w:p>
    <w:p w14:paraId="41A543F1" w14:textId="77777777" w:rsidR="00DF724D" w:rsidRPr="00D44342" w:rsidRDefault="00DF724D" w:rsidP="00DF724D">
      <w:pPr>
        <w:pStyle w:val="NormalBold"/>
      </w:pPr>
      <w:r w:rsidRPr="00D44342">
        <w:rPr>
          <w:rStyle w:val="HideTWBExt"/>
          <w:b w:val="0"/>
        </w:rPr>
        <w:t>&lt;RepeatBlock-By&gt;&lt;Members&gt;</w:t>
      </w:r>
      <w:r w:rsidRPr="00D44342">
        <w:t>Leoluca Orlando</w:t>
      </w:r>
      <w:r w:rsidRPr="00D44342">
        <w:rPr>
          <w:rStyle w:val="HideTWBExt"/>
          <w:b w:val="0"/>
        </w:rPr>
        <w:t>&lt;/Members&gt;</w:t>
      </w:r>
    </w:p>
    <w:p w14:paraId="7C2C3A88" w14:textId="77777777" w:rsidR="00DF724D" w:rsidRPr="00D44342" w:rsidRDefault="00DF724D" w:rsidP="00DF724D">
      <w:r w:rsidRPr="00D44342">
        <w:rPr>
          <w:rStyle w:val="HideTWBExt"/>
        </w:rPr>
        <w:t>&lt;AuNomDe&gt;</w:t>
      </w:r>
      <w:r w:rsidRPr="00D44342">
        <w:rPr>
          <w:rStyle w:val="HideTWBInt"/>
        </w:rPr>
        <w:t>{Verts/ALE}</w:t>
      </w:r>
      <w:r w:rsidRPr="00D44342">
        <w:t>a nome del gruppo Verts/ALE</w:t>
      </w:r>
      <w:r w:rsidRPr="00D44342">
        <w:rPr>
          <w:rStyle w:val="HideTWBExt"/>
        </w:rPr>
        <w:t>&lt;/AuNomDe&gt;</w:t>
      </w:r>
    </w:p>
    <w:p w14:paraId="47CE6645" w14:textId="77777777" w:rsidR="00DF724D" w:rsidRPr="00D44342" w:rsidRDefault="00DF724D" w:rsidP="00DF724D">
      <w:pPr>
        <w:pStyle w:val="NormalBold"/>
      </w:pPr>
      <w:r w:rsidRPr="00D44342">
        <w:rPr>
          <w:rStyle w:val="HideTWBExt"/>
          <w:b w:val="0"/>
        </w:rPr>
        <w:t>&lt;/RepeatBlock-By&gt;</w:t>
      </w:r>
    </w:p>
    <w:p w14:paraId="54365070"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42B8BDB1" w14:textId="77777777" w:rsidR="00DF724D" w:rsidRPr="00D44342" w:rsidRDefault="00DF724D" w:rsidP="00DF724D">
      <w:pPr>
        <w:pStyle w:val="NormalBold"/>
      </w:pPr>
      <w:r w:rsidRPr="00D44342">
        <w:rPr>
          <w:rStyle w:val="HideTWBExt"/>
          <w:b w:val="0"/>
        </w:rPr>
        <w:t>&lt;Article&gt;</w:t>
      </w:r>
      <w:r w:rsidRPr="00D44342">
        <w:t>Paragrafo 24</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195B0595" w14:textId="77777777" w:rsidTr="00301803">
        <w:trPr>
          <w:trHeight w:hRule="exact" w:val="240"/>
          <w:jc w:val="center"/>
        </w:trPr>
        <w:tc>
          <w:tcPr>
            <w:tcW w:w="9752" w:type="dxa"/>
            <w:gridSpan w:val="2"/>
            <w:tcBorders>
              <w:top w:val="nil"/>
              <w:left w:val="nil"/>
              <w:bottom w:val="nil"/>
              <w:right w:val="nil"/>
            </w:tcBorders>
          </w:tcPr>
          <w:p w14:paraId="44520372" w14:textId="77777777" w:rsidR="00DF724D" w:rsidRPr="00D44342" w:rsidRDefault="00DF724D" w:rsidP="00301803"/>
        </w:tc>
      </w:tr>
      <w:tr w:rsidR="00DF724D" w:rsidRPr="00D44342" w14:paraId="07BB510C" w14:textId="77777777" w:rsidTr="00301803">
        <w:trPr>
          <w:trHeight w:val="240"/>
          <w:jc w:val="center"/>
        </w:trPr>
        <w:tc>
          <w:tcPr>
            <w:tcW w:w="4876" w:type="dxa"/>
            <w:tcBorders>
              <w:top w:val="nil"/>
              <w:left w:val="nil"/>
              <w:bottom w:val="nil"/>
              <w:right w:val="nil"/>
            </w:tcBorders>
          </w:tcPr>
          <w:p w14:paraId="53F1DE73"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00EFB9E6" w14:textId="77777777" w:rsidR="00DF724D" w:rsidRPr="00D44342" w:rsidRDefault="00DF724D" w:rsidP="00301803">
            <w:pPr>
              <w:pStyle w:val="AmColumnHeading"/>
            </w:pPr>
            <w:r w:rsidRPr="00D44342">
              <w:t>Emendamento</w:t>
            </w:r>
          </w:p>
        </w:tc>
      </w:tr>
      <w:tr w:rsidR="00DF724D" w:rsidRPr="00D44342" w14:paraId="548EEF63" w14:textId="77777777" w:rsidTr="00301803">
        <w:trPr>
          <w:jc w:val="center"/>
        </w:trPr>
        <w:tc>
          <w:tcPr>
            <w:tcW w:w="4876" w:type="dxa"/>
            <w:tcBorders>
              <w:top w:val="nil"/>
              <w:left w:val="nil"/>
              <w:bottom w:val="nil"/>
              <w:right w:val="nil"/>
            </w:tcBorders>
          </w:tcPr>
          <w:p w14:paraId="3820FE72" w14:textId="77777777" w:rsidR="00DF724D" w:rsidRPr="00D44342" w:rsidRDefault="00DF724D" w:rsidP="00301803">
            <w:pPr>
              <w:pStyle w:val="Normal6a"/>
            </w:pPr>
            <w:r w:rsidRPr="00D44342">
              <w:t>24.</w:t>
            </w:r>
            <w:r w:rsidRPr="00D44342">
              <w:tab/>
              <w:t>auspica una risposta globale per far fronte sia alle esigenze operative immediate sia ai fattori strutturali a lungo termine;</w:t>
            </w:r>
          </w:p>
        </w:tc>
        <w:tc>
          <w:tcPr>
            <w:tcW w:w="4876" w:type="dxa"/>
            <w:tcBorders>
              <w:top w:val="nil"/>
              <w:left w:val="nil"/>
              <w:bottom w:val="nil"/>
              <w:right w:val="nil"/>
            </w:tcBorders>
          </w:tcPr>
          <w:p w14:paraId="64CE2C86" w14:textId="77777777" w:rsidR="00DF724D" w:rsidRPr="00D44342" w:rsidRDefault="00DF724D" w:rsidP="00301803">
            <w:pPr>
              <w:pStyle w:val="Normal6a"/>
            </w:pPr>
            <w:r w:rsidRPr="00D44342">
              <w:t>24.</w:t>
            </w:r>
            <w:r w:rsidRPr="00D44342">
              <w:tab/>
              <w:t xml:space="preserve">auspica una risposta globale per far fronte sia alle esigenze operative immediate sia ai fattori strutturali a lungo termine; </w:t>
            </w:r>
            <w:r w:rsidRPr="00D44342">
              <w:rPr>
                <w:b/>
                <w:i/>
              </w:rPr>
              <w:t>sottolinea che la governance della migrazione basata sulla protezione umana, quadri di asilo inclusivi e percorsi legali ampliati sono sia più efficaci che più coerenti con gli obblighi di diritto internazionale; chiede un monitoraggio indipendente di tutta la cooperazione esterna in materia di migrazione finanziata dall'UE per garantire il rispetto dei diritti umani, del diritto dei rifugiati e dei principi del trattato sull'Unione europea;</w:t>
            </w:r>
          </w:p>
        </w:tc>
      </w:tr>
    </w:tbl>
    <w:p w14:paraId="0A829996"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4F4AC331" w14:textId="77777777" w:rsidR="00DF724D" w:rsidRPr="00D44342" w:rsidRDefault="00DF724D" w:rsidP="00DF724D">
      <w:r w:rsidRPr="00D44342">
        <w:rPr>
          <w:rStyle w:val="HideTWBExt"/>
        </w:rPr>
        <w:t>&lt;/Amend&gt;</w:t>
      </w:r>
    </w:p>
    <w:p w14:paraId="5F3423D4"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486</w:t>
      </w:r>
      <w:r w:rsidRPr="00D44342">
        <w:rPr>
          <w:rStyle w:val="HideTWBExt"/>
          <w:b w:val="0"/>
        </w:rPr>
        <w:t>&lt;/NumAm&gt;</w:t>
      </w:r>
    </w:p>
    <w:p w14:paraId="6E4F6896" w14:textId="77777777" w:rsidR="00DF724D" w:rsidRPr="00D44342" w:rsidRDefault="00DF724D" w:rsidP="00DF724D">
      <w:pPr>
        <w:pStyle w:val="NormalBold"/>
      </w:pPr>
      <w:r w:rsidRPr="00D44342">
        <w:rPr>
          <w:rStyle w:val="HideTWBExt"/>
          <w:b w:val="0"/>
        </w:rPr>
        <w:t>&lt;RepeatBlock-By&gt;&lt;Members&gt;</w:t>
      </w:r>
      <w:r w:rsidRPr="00D44342">
        <w:t>Helmut Brandstätter, Dan Barna, Hilde Vautmans</w:t>
      </w:r>
      <w:r w:rsidRPr="00D44342">
        <w:rPr>
          <w:rStyle w:val="HideTWBExt"/>
          <w:b w:val="0"/>
        </w:rPr>
        <w:t>&lt;/Members&gt;</w:t>
      </w:r>
    </w:p>
    <w:p w14:paraId="776C3AE6" w14:textId="77777777" w:rsidR="00DF724D" w:rsidRPr="00D44342" w:rsidRDefault="00DF724D" w:rsidP="00DF724D">
      <w:pPr>
        <w:pStyle w:val="NormalBold"/>
      </w:pPr>
      <w:r w:rsidRPr="00D44342">
        <w:rPr>
          <w:rStyle w:val="HideTWBExt"/>
          <w:b w:val="0"/>
        </w:rPr>
        <w:t>&lt;/RepeatBlock-By&gt;</w:t>
      </w:r>
    </w:p>
    <w:p w14:paraId="0E1C85DD"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77482FF2" w14:textId="77777777" w:rsidR="00DF724D" w:rsidRPr="00D44342" w:rsidRDefault="00DF724D" w:rsidP="00DF724D">
      <w:pPr>
        <w:pStyle w:val="NormalBold"/>
      </w:pPr>
      <w:r w:rsidRPr="00D44342">
        <w:rPr>
          <w:rStyle w:val="HideTWBExt"/>
          <w:b w:val="0"/>
        </w:rPr>
        <w:t>&lt;Article&gt;</w:t>
      </w:r>
      <w:r w:rsidRPr="00D44342">
        <w:t>Paragrafo 24</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4E079BE3" w14:textId="77777777" w:rsidTr="00301803">
        <w:trPr>
          <w:trHeight w:hRule="exact" w:val="240"/>
          <w:jc w:val="center"/>
        </w:trPr>
        <w:tc>
          <w:tcPr>
            <w:tcW w:w="9752" w:type="dxa"/>
            <w:gridSpan w:val="2"/>
            <w:tcBorders>
              <w:top w:val="nil"/>
              <w:left w:val="nil"/>
              <w:bottom w:val="nil"/>
              <w:right w:val="nil"/>
            </w:tcBorders>
          </w:tcPr>
          <w:p w14:paraId="27644DC1" w14:textId="77777777" w:rsidR="00DF724D" w:rsidRPr="00D44342" w:rsidRDefault="00DF724D" w:rsidP="00301803"/>
        </w:tc>
      </w:tr>
      <w:tr w:rsidR="00DF724D" w:rsidRPr="00D44342" w14:paraId="351BF779" w14:textId="77777777" w:rsidTr="00301803">
        <w:trPr>
          <w:trHeight w:val="240"/>
          <w:jc w:val="center"/>
        </w:trPr>
        <w:tc>
          <w:tcPr>
            <w:tcW w:w="4876" w:type="dxa"/>
            <w:tcBorders>
              <w:top w:val="nil"/>
              <w:left w:val="nil"/>
              <w:bottom w:val="nil"/>
              <w:right w:val="nil"/>
            </w:tcBorders>
          </w:tcPr>
          <w:p w14:paraId="14F424D7"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7536099E" w14:textId="77777777" w:rsidR="00DF724D" w:rsidRPr="00D44342" w:rsidRDefault="00DF724D" w:rsidP="00301803">
            <w:pPr>
              <w:pStyle w:val="AmColumnHeading"/>
            </w:pPr>
            <w:r w:rsidRPr="00D44342">
              <w:t>Emendamento</w:t>
            </w:r>
          </w:p>
        </w:tc>
      </w:tr>
      <w:tr w:rsidR="00DF724D" w:rsidRPr="00D44342" w14:paraId="388FA5CA" w14:textId="77777777" w:rsidTr="00301803">
        <w:trPr>
          <w:jc w:val="center"/>
        </w:trPr>
        <w:tc>
          <w:tcPr>
            <w:tcW w:w="4876" w:type="dxa"/>
            <w:tcBorders>
              <w:top w:val="nil"/>
              <w:left w:val="nil"/>
              <w:bottom w:val="nil"/>
              <w:right w:val="nil"/>
            </w:tcBorders>
          </w:tcPr>
          <w:p w14:paraId="0CF1A737" w14:textId="77777777" w:rsidR="00DF724D" w:rsidRPr="00D44342" w:rsidRDefault="00DF724D" w:rsidP="00301803">
            <w:pPr>
              <w:pStyle w:val="Normal6a"/>
            </w:pPr>
            <w:r w:rsidRPr="00D44342">
              <w:t>Considerando 24.</w:t>
            </w:r>
            <w:r w:rsidRPr="00D44342">
              <w:tab/>
              <w:t xml:space="preserve">auspica </w:t>
            </w:r>
            <w:r w:rsidRPr="00D44342">
              <w:rPr>
                <w:b/>
                <w:i/>
              </w:rPr>
              <w:t>una</w:t>
            </w:r>
            <w:r w:rsidRPr="00D44342">
              <w:t xml:space="preserve"> </w:t>
            </w:r>
            <w:r w:rsidRPr="00D44342">
              <w:rPr>
                <w:b/>
                <w:i/>
              </w:rPr>
              <w:t>risposta</w:t>
            </w:r>
            <w:r w:rsidRPr="00D44342">
              <w:t xml:space="preserve"> globale per far fronte sia alle esigenze operative immediate sia ai fattori strutturali a lungo termine;</w:t>
            </w:r>
          </w:p>
        </w:tc>
        <w:tc>
          <w:tcPr>
            <w:tcW w:w="4876" w:type="dxa"/>
            <w:tcBorders>
              <w:top w:val="nil"/>
              <w:left w:val="nil"/>
              <w:bottom w:val="nil"/>
              <w:right w:val="nil"/>
            </w:tcBorders>
          </w:tcPr>
          <w:p w14:paraId="2DA89CAF" w14:textId="77777777" w:rsidR="00DF724D" w:rsidRPr="00D44342" w:rsidRDefault="00DF724D" w:rsidP="00301803">
            <w:pPr>
              <w:pStyle w:val="Normal6a"/>
            </w:pPr>
            <w:r w:rsidRPr="00D44342">
              <w:t>24.</w:t>
            </w:r>
            <w:r w:rsidRPr="00D44342">
              <w:tab/>
              <w:t xml:space="preserve">auspica </w:t>
            </w:r>
            <w:r w:rsidRPr="00D44342">
              <w:rPr>
                <w:b/>
                <w:i/>
              </w:rPr>
              <w:t>un approccio</w:t>
            </w:r>
            <w:r w:rsidRPr="00D44342">
              <w:t xml:space="preserve"> globale </w:t>
            </w:r>
            <w:r w:rsidRPr="00D44342">
              <w:rPr>
                <w:b/>
                <w:i/>
              </w:rPr>
              <w:t>alla gestione operativa e istituzionale delle frontiere e alla governance del settore della sicurezza</w:t>
            </w:r>
            <w:r w:rsidRPr="00D44342">
              <w:t xml:space="preserve"> per far fronte sia alle esigenze operative immediate sia ai fattori strutturali a lungo termine; </w:t>
            </w:r>
            <w:r w:rsidRPr="00D44342">
              <w:rPr>
                <w:b/>
                <w:i/>
              </w:rPr>
              <w:t>accoglie con favore l'operazione congiunta per il Mediterraneo (Med-Op), che sosterrà gli sforzi operativi nella lotta contro la criminalità organizzata, compresa la tratta di esseri umani, in cooperazione con le autorità giudiziarie e per gli affari interni;</w:t>
            </w:r>
          </w:p>
        </w:tc>
      </w:tr>
    </w:tbl>
    <w:p w14:paraId="79D80368"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6F07A27E" w14:textId="77777777" w:rsidR="00DF724D" w:rsidRPr="00D44342" w:rsidRDefault="00DF724D" w:rsidP="00DF724D">
      <w:r w:rsidRPr="00D44342">
        <w:rPr>
          <w:rStyle w:val="HideTWBExt"/>
        </w:rPr>
        <w:t>&lt;/Amend&gt;</w:t>
      </w:r>
    </w:p>
    <w:p w14:paraId="380371EC"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487</w:t>
      </w:r>
      <w:r w:rsidRPr="00D44342">
        <w:rPr>
          <w:rStyle w:val="HideTWBExt"/>
          <w:b w:val="0"/>
        </w:rPr>
        <w:t>&lt;/NumAm&gt;</w:t>
      </w:r>
    </w:p>
    <w:p w14:paraId="77364D0A" w14:textId="77777777" w:rsidR="00DF724D" w:rsidRPr="00D44342" w:rsidRDefault="00DF724D" w:rsidP="00DF724D">
      <w:pPr>
        <w:pStyle w:val="NormalBold"/>
      </w:pPr>
      <w:r w:rsidRPr="00D44342">
        <w:rPr>
          <w:rStyle w:val="HideTWBExt"/>
          <w:b w:val="0"/>
        </w:rPr>
        <w:t>&lt;RepeatBlock-By&gt;&lt;Members&gt;</w:t>
      </w:r>
      <w:r w:rsidRPr="00D44342">
        <w:t>Matthieu Valet, Jordan Bardella, Pierre-Romain Thionnet, Julie Rechagneux</w:t>
      </w:r>
      <w:r w:rsidRPr="00D44342">
        <w:rPr>
          <w:rStyle w:val="HideTWBExt"/>
          <w:b w:val="0"/>
        </w:rPr>
        <w:t>&lt;/Members&gt;</w:t>
      </w:r>
    </w:p>
    <w:p w14:paraId="79365E75" w14:textId="77777777" w:rsidR="00DF724D" w:rsidRPr="00D44342" w:rsidRDefault="00DF724D" w:rsidP="00DF724D">
      <w:pPr>
        <w:pStyle w:val="NormalBold"/>
      </w:pPr>
      <w:r w:rsidRPr="00D44342">
        <w:rPr>
          <w:rStyle w:val="HideTWBExt"/>
          <w:b w:val="0"/>
        </w:rPr>
        <w:t>&lt;/RepeatBlock-By&gt;</w:t>
      </w:r>
    </w:p>
    <w:p w14:paraId="35D2A903"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6DAAB154" w14:textId="77777777" w:rsidR="00DF724D" w:rsidRPr="00D44342" w:rsidRDefault="00DF724D" w:rsidP="00DF724D">
      <w:pPr>
        <w:pStyle w:val="NormalBold"/>
      </w:pPr>
      <w:r w:rsidRPr="00D44342">
        <w:rPr>
          <w:rStyle w:val="HideTWBExt"/>
          <w:b w:val="0"/>
        </w:rPr>
        <w:t>&lt;Article&gt;</w:t>
      </w:r>
      <w:r w:rsidRPr="00D44342">
        <w:t>Paragrafo 24</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A95A7C3" w14:textId="77777777" w:rsidTr="00301803">
        <w:trPr>
          <w:trHeight w:hRule="exact" w:val="240"/>
          <w:jc w:val="center"/>
        </w:trPr>
        <w:tc>
          <w:tcPr>
            <w:tcW w:w="9752" w:type="dxa"/>
            <w:gridSpan w:val="2"/>
            <w:tcBorders>
              <w:top w:val="nil"/>
              <w:left w:val="nil"/>
              <w:bottom w:val="nil"/>
              <w:right w:val="nil"/>
            </w:tcBorders>
          </w:tcPr>
          <w:p w14:paraId="4861CA2B" w14:textId="77777777" w:rsidR="00DF724D" w:rsidRPr="00D44342" w:rsidRDefault="00DF724D" w:rsidP="00301803"/>
        </w:tc>
      </w:tr>
      <w:tr w:rsidR="00DF724D" w:rsidRPr="00D44342" w14:paraId="6037FF7E" w14:textId="77777777" w:rsidTr="00301803">
        <w:trPr>
          <w:trHeight w:val="240"/>
          <w:jc w:val="center"/>
        </w:trPr>
        <w:tc>
          <w:tcPr>
            <w:tcW w:w="4876" w:type="dxa"/>
            <w:tcBorders>
              <w:top w:val="nil"/>
              <w:left w:val="nil"/>
              <w:bottom w:val="nil"/>
              <w:right w:val="nil"/>
            </w:tcBorders>
          </w:tcPr>
          <w:p w14:paraId="0A51E35F"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028C6CD6" w14:textId="77777777" w:rsidR="00DF724D" w:rsidRPr="00D44342" w:rsidRDefault="00DF724D" w:rsidP="00301803">
            <w:pPr>
              <w:pStyle w:val="AmColumnHeading"/>
            </w:pPr>
            <w:r w:rsidRPr="00D44342">
              <w:t>Emendamento</w:t>
            </w:r>
          </w:p>
        </w:tc>
      </w:tr>
      <w:tr w:rsidR="00DF724D" w:rsidRPr="00D44342" w14:paraId="50F84554" w14:textId="77777777" w:rsidTr="00301803">
        <w:trPr>
          <w:jc w:val="center"/>
        </w:trPr>
        <w:tc>
          <w:tcPr>
            <w:tcW w:w="4876" w:type="dxa"/>
            <w:tcBorders>
              <w:top w:val="nil"/>
              <w:left w:val="nil"/>
              <w:bottom w:val="nil"/>
              <w:right w:val="nil"/>
            </w:tcBorders>
          </w:tcPr>
          <w:p w14:paraId="5F5175FE" w14:textId="77777777" w:rsidR="00DF724D" w:rsidRPr="00D44342" w:rsidRDefault="00DF724D" w:rsidP="00301803">
            <w:pPr>
              <w:pStyle w:val="Normal6a"/>
            </w:pPr>
            <w:r w:rsidRPr="00D44342">
              <w:t>24.</w:t>
            </w:r>
            <w:r w:rsidRPr="00D44342">
              <w:tab/>
              <w:t>auspica una risposta globale per far fronte sia alle esigenze operative immediate sia ai fattori strutturali a lungo termine;</w:t>
            </w:r>
          </w:p>
        </w:tc>
        <w:tc>
          <w:tcPr>
            <w:tcW w:w="4876" w:type="dxa"/>
            <w:tcBorders>
              <w:top w:val="nil"/>
              <w:left w:val="nil"/>
              <w:bottom w:val="nil"/>
              <w:right w:val="nil"/>
            </w:tcBorders>
          </w:tcPr>
          <w:p w14:paraId="53286D5C" w14:textId="77777777" w:rsidR="00DF724D" w:rsidRPr="00D44342" w:rsidRDefault="00DF724D" w:rsidP="00301803">
            <w:pPr>
              <w:pStyle w:val="Normal6a"/>
            </w:pPr>
            <w:r w:rsidRPr="00D44342">
              <w:t>24.</w:t>
            </w:r>
            <w:r w:rsidRPr="00D44342">
              <w:tab/>
              <w:t>auspica una risposta globale per far fronte sia alle esigenze operative immediate sia ai fattori strutturali a lungo termine</w:t>
            </w:r>
            <w:r w:rsidRPr="00D44342">
              <w:rPr>
                <w:b/>
                <w:i/>
              </w:rPr>
              <w:t>, compresi lo smantellamento delle reti di trafficanti di migranti, la prevenzione della migrazione irregolare, l'effettiva esecuzione della decisione di rimpatrio e il rafforzamento della gestione delle frontiere</w:t>
            </w:r>
            <w:r w:rsidRPr="00D44342">
              <w:t>;</w:t>
            </w:r>
          </w:p>
        </w:tc>
      </w:tr>
    </w:tbl>
    <w:p w14:paraId="5F88785D"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117E6141" w14:textId="77777777" w:rsidR="00DF724D" w:rsidRPr="00D44342" w:rsidRDefault="00DF724D" w:rsidP="00DF724D">
      <w:r w:rsidRPr="00D44342">
        <w:rPr>
          <w:rStyle w:val="HideTWBExt"/>
        </w:rPr>
        <w:t>&lt;/Amend&gt;</w:t>
      </w:r>
    </w:p>
    <w:p w14:paraId="0C3A05D4"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488</w:t>
      </w:r>
      <w:r w:rsidRPr="00D44342">
        <w:rPr>
          <w:rStyle w:val="HideTWBExt"/>
          <w:b w:val="0"/>
        </w:rPr>
        <w:t>&lt;/NumAm&gt;</w:t>
      </w:r>
    </w:p>
    <w:p w14:paraId="28FE5AA7" w14:textId="77777777" w:rsidR="00DF724D" w:rsidRPr="00D44342" w:rsidRDefault="00DF724D" w:rsidP="00DF724D">
      <w:pPr>
        <w:pStyle w:val="NormalBold"/>
      </w:pPr>
      <w:r w:rsidRPr="00D44342">
        <w:rPr>
          <w:rStyle w:val="HideTWBExt"/>
          <w:b w:val="0"/>
        </w:rPr>
        <w:t>&lt;RepeatBlock-By&gt;&lt;Members&gt;</w:t>
      </w:r>
      <w:r w:rsidRPr="00D44342">
        <w:t>Silvia Sardone, Susanna Ceccardi, Hermann Tertsch</w:t>
      </w:r>
      <w:r w:rsidRPr="00D44342">
        <w:rPr>
          <w:rStyle w:val="HideTWBExt"/>
          <w:b w:val="0"/>
        </w:rPr>
        <w:t>&lt;/Members&gt;</w:t>
      </w:r>
    </w:p>
    <w:p w14:paraId="40E87AD4" w14:textId="77777777" w:rsidR="00DF724D" w:rsidRPr="00D44342" w:rsidRDefault="00DF724D" w:rsidP="00DF724D">
      <w:pPr>
        <w:pStyle w:val="NormalBold"/>
      </w:pPr>
      <w:r w:rsidRPr="00D44342">
        <w:rPr>
          <w:rStyle w:val="HideTWBExt"/>
          <w:b w:val="0"/>
        </w:rPr>
        <w:t>&lt;/RepeatBlock-By&gt;</w:t>
      </w:r>
    </w:p>
    <w:p w14:paraId="31BCFFC4"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3AACD97F" w14:textId="77777777" w:rsidR="00DF724D" w:rsidRPr="00D44342" w:rsidRDefault="00DF724D" w:rsidP="00DF724D">
      <w:pPr>
        <w:pStyle w:val="NormalBold"/>
      </w:pPr>
      <w:r w:rsidRPr="00D44342">
        <w:rPr>
          <w:rStyle w:val="HideTWBExt"/>
          <w:b w:val="0"/>
        </w:rPr>
        <w:t>&lt;Article&gt;</w:t>
      </w:r>
      <w:r w:rsidRPr="00D44342">
        <w:t>Paragrafo 24</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43DC603A" w14:textId="77777777" w:rsidTr="00301803">
        <w:trPr>
          <w:trHeight w:hRule="exact" w:val="240"/>
          <w:jc w:val="center"/>
        </w:trPr>
        <w:tc>
          <w:tcPr>
            <w:tcW w:w="9752" w:type="dxa"/>
            <w:gridSpan w:val="2"/>
            <w:tcBorders>
              <w:top w:val="nil"/>
              <w:left w:val="nil"/>
              <w:bottom w:val="nil"/>
              <w:right w:val="nil"/>
            </w:tcBorders>
          </w:tcPr>
          <w:p w14:paraId="1420A811" w14:textId="77777777" w:rsidR="00DF724D" w:rsidRPr="00D44342" w:rsidRDefault="00DF724D" w:rsidP="00301803"/>
        </w:tc>
      </w:tr>
      <w:tr w:rsidR="00DF724D" w:rsidRPr="00D44342" w14:paraId="5DE0DC71" w14:textId="77777777" w:rsidTr="00301803">
        <w:trPr>
          <w:trHeight w:val="240"/>
          <w:jc w:val="center"/>
        </w:trPr>
        <w:tc>
          <w:tcPr>
            <w:tcW w:w="4876" w:type="dxa"/>
            <w:tcBorders>
              <w:top w:val="nil"/>
              <w:left w:val="nil"/>
              <w:bottom w:val="nil"/>
              <w:right w:val="nil"/>
            </w:tcBorders>
          </w:tcPr>
          <w:p w14:paraId="786478EB"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417FC622" w14:textId="77777777" w:rsidR="00DF724D" w:rsidRPr="00D44342" w:rsidRDefault="00DF724D" w:rsidP="00301803">
            <w:pPr>
              <w:pStyle w:val="AmColumnHeading"/>
            </w:pPr>
            <w:r w:rsidRPr="00D44342">
              <w:t>Emendamento</w:t>
            </w:r>
          </w:p>
        </w:tc>
      </w:tr>
      <w:tr w:rsidR="00DF724D" w:rsidRPr="00D44342" w14:paraId="4A333A6B" w14:textId="77777777" w:rsidTr="00301803">
        <w:trPr>
          <w:jc w:val="center"/>
        </w:trPr>
        <w:tc>
          <w:tcPr>
            <w:tcW w:w="4876" w:type="dxa"/>
            <w:tcBorders>
              <w:top w:val="nil"/>
              <w:left w:val="nil"/>
              <w:bottom w:val="nil"/>
              <w:right w:val="nil"/>
            </w:tcBorders>
          </w:tcPr>
          <w:p w14:paraId="1675CFF1" w14:textId="77777777" w:rsidR="00DF724D" w:rsidRPr="00D44342" w:rsidRDefault="00DF724D" w:rsidP="00301803">
            <w:pPr>
              <w:pStyle w:val="Normal6a"/>
            </w:pPr>
            <w:r w:rsidRPr="00D44342">
              <w:t>24.</w:t>
            </w:r>
            <w:r w:rsidRPr="00D44342">
              <w:tab/>
              <w:t>auspica una risposta globale per far fronte sia alle esigenze operative immediate sia ai fattori strutturali a lungo termine;</w:t>
            </w:r>
          </w:p>
        </w:tc>
        <w:tc>
          <w:tcPr>
            <w:tcW w:w="4876" w:type="dxa"/>
            <w:tcBorders>
              <w:top w:val="nil"/>
              <w:left w:val="nil"/>
              <w:bottom w:val="nil"/>
              <w:right w:val="nil"/>
            </w:tcBorders>
          </w:tcPr>
          <w:p w14:paraId="40B711D0" w14:textId="77777777" w:rsidR="00DF724D" w:rsidRPr="00D44342" w:rsidRDefault="00DF724D" w:rsidP="00301803">
            <w:pPr>
              <w:pStyle w:val="Normal6a"/>
            </w:pPr>
            <w:r w:rsidRPr="00D44342">
              <w:t>24.</w:t>
            </w:r>
            <w:r w:rsidRPr="00D44342">
              <w:tab/>
              <w:t xml:space="preserve">auspica una risposta globale per far fronte sia alle esigenze operative immediate sia ai fattori strutturali a lungo termine </w:t>
            </w:r>
            <w:r w:rsidRPr="00D44342">
              <w:rPr>
                <w:b/>
                <w:i/>
              </w:rPr>
              <w:t>attraverso l'elaborazione di piani di emergenza per le crisi migratorie e la promozione dei rimpatri volontari assistiti verso i paesi di origine</w:t>
            </w:r>
            <w:r w:rsidRPr="00D44342">
              <w:t>;</w:t>
            </w:r>
          </w:p>
        </w:tc>
      </w:tr>
    </w:tbl>
    <w:p w14:paraId="2A54FD41"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19846D0C" w14:textId="77777777" w:rsidR="00DF724D" w:rsidRPr="00D44342" w:rsidRDefault="00DF724D" w:rsidP="00DF724D">
      <w:r w:rsidRPr="00D44342">
        <w:rPr>
          <w:rStyle w:val="HideTWBExt"/>
        </w:rPr>
        <w:t>&lt;/Amend&gt;</w:t>
      </w:r>
    </w:p>
    <w:p w14:paraId="4F324C8B"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489</w:t>
      </w:r>
      <w:r w:rsidRPr="00D44342">
        <w:rPr>
          <w:rStyle w:val="HideTWBExt"/>
          <w:b w:val="0"/>
        </w:rPr>
        <w:t>&lt;/NumAm&gt;</w:t>
      </w:r>
    </w:p>
    <w:p w14:paraId="57AF4EE8" w14:textId="77777777" w:rsidR="00DF724D" w:rsidRPr="00D44342" w:rsidRDefault="00DF724D" w:rsidP="00DF724D">
      <w:pPr>
        <w:pStyle w:val="NormalBold"/>
      </w:pPr>
      <w:r w:rsidRPr="00D44342">
        <w:rPr>
          <w:rStyle w:val="HideTWBExt"/>
          <w:b w:val="0"/>
        </w:rPr>
        <w:t>&lt;RepeatBlock-By&gt;&lt;Members&gt;</w:t>
      </w:r>
      <w:r w:rsidRPr="00D44342">
        <w:t>Sebastian Tynkkynen</w:t>
      </w:r>
      <w:r w:rsidRPr="00D44342">
        <w:rPr>
          <w:rStyle w:val="HideTWBExt"/>
          <w:b w:val="0"/>
        </w:rPr>
        <w:t>&lt;/Members&gt;</w:t>
      </w:r>
    </w:p>
    <w:p w14:paraId="7B72EF06" w14:textId="77777777" w:rsidR="00DF724D" w:rsidRPr="00D44342" w:rsidRDefault="00DF724D" w:rsidP="00DF724D">
      <w:pPr>
        <w:pStyle w:val="NormalBold"/>
      </w:pPr>
      <w:r w:rsidRPr="00D44342">
        <w:rPr>
          <w:rStyle w:val="HideTWBExt"/>
          <w:b w:val="0"/>
        </w:rPr>
        <w:t>&lt;/RepeatBlock-By&gt;</w:t>
      </w:r>
    </w:p>
    <w:p w14:paraId="0348A3BB"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14BDFBCD" w14:textId="77777777" w:rsidR="00DF724D" w:rsidRPr="00D44342" w:rsidRDefault="00DF724D" w:rsidP="00DF724D">
      <w:pPr>
        <w:pStyle w:val="NormalBold"/>
      </w:pPr>
      <w:r w:rsidRPr="00D44342">
        <w:rPr>
          <w:rStyle w:val="HideTWBExt"/>
          <w:b w:val="0"/>
        </w:rPr>
        <w:t>&lt;Article&gt;</w:t>
      </w:r>
      <w:r w:rsidRPr="00D44342">
        <w:t>Paragrafo 24</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3E99CAB3" w14:textId="77777777" w:rsidTr="00301803">
        <w:trPr>
          <w:trHeight w:hRule="exact" w:val="240"/>
          <w:jc w:val="center"/>
        </w:trPr>
        <w:tc>
          <w:tcPr>
            <w:tcW w:w="9752" w:type="dxa"/>
            <w:gridSpan w:val="2"/>
            <w:tcBorders>
              <w:top w:val="nil"/>
              <w:left w:val="nil"/>
              <w:bottom w:val="nil"/>
              <w:right w:val="nil"/>
            </w:tcBorders>
          </w:tcPr>
          <w:p w14:paraId="5771AA29" w14:textId="77777777" w:rsidR="00DF724D" w:rsidRPr="00D44342" w:rsidRDefault="00DF724D" w:rsidP="00301803"/>
        </w:tc>
      </w:tr>
      <w:tr w:rsidR="00DF724D" w:rsidRPr="00D44342" w14:paraId="0F5A8A3E" w14:textId="77777777" w:rsidTr="00301803">
        <w:trPr>
          <w:trHeight w:val="240"/>
          <w:jc w:val="center"/>
        </w:trPr>
        <w:tc>
          <w:tcPr>
            <w:tcW w:w="4876" w:type="dxa"/>
            <w:tcBorders>
              <w:top w:val="nil"/>
              <w:left w:val="nil"/>
              <w:bottom w:val="nil"/>
              <w:right w:val="nil"/>
            </w:tcBorders>
          </w:tcPr>
          <w:p w14:paraId="2D020CC5"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42B0AFF1" w14:textId="77777777" w:rsidR="00DF724D" w:rsidRPr="00D44342" w:rsidRDefault="00DF724D" w:rsidP="00301803">
            <w:pPr>
              <w:pStyle w:val="AmColumnHeading"/>
            </w:pPr>
            <w:r w:rsidRPr="00D44342">
              <w:t>Emendamento</w:t>
            </w:r>
          </w:p>
        </w:tc>
      </w:tr>
      <w:tr w:rsidR="00DF724D" w:rsidRPr="00D44342" w14:paraId="18E36F27" w14:textId="77777777" w:rsidTr="00301803">
        <w:trPr>
          <w:jc w:val="center"/>
        </w:trPr>
        <w:tc>
          <w:tcPr>
            <w:tcW w:w="4876" w:type="dxa"/>
            <w:tcBorders>
              <w:top w:val="nil"/>
              <w:left w:val="nil"/>
              <w:bottom w:val="nil"/>
              <w:right w:val="nil"/>
            </w:tcBorders>
          </w:tcPr>
          <w:p w14:paraId="1F763043" w14:textId="77777777" w:rsidR="00DF724D" w:rsidRPr="00D44342" w:rsidRDefault="00DF724D" w:rsidP="00301803">
            <w:pPr>
              <w:pStyle w:val="Normal6a"/>
            </w:pPr>
            <w:r w:rsidRPr="00D44342">
              <w:t>24.</w:t>
            </w:r>
            <w:r w:rsidRPr="00D44342">
              <w:tab/>
              <w:t>auspica una risposta globale per far fronte sia alle esigenze operative immediate sia ai fattori strutturali a lungo termine;</w:t>
            </w:r>
          </w:p>
        </w:tc>
        <w:tc>
          <w:tcPr>
            <w:tcW w:w="4876" w:type="dxa"/>
            <w:tcBorders>
              <w:top w:val="nil"/>
              <w:left w:val="nil"/>
              <w:bottom w:val="nil"/>
              <w:right w:val="nil"/>
            </w:tcBorders>
          </w:tcPr>
          <w:p w14:paraId="1426359C" w14:textId="77777777" w:rsidR="00DF724D" w:rsidRPr="00D44342" w:rsidRDefault="00DF724D" w:rsidP="00301803">
            <w:pPr>
              <w:pStyle w:val="Normal6a"/>
            </w:pPr>
            <w:r w:rsidRPr="00D44342">
              <w:t>24.</w:t>
            </w:r>
            <w:r w:rsidRPr="00D44342">
              <w:tab/>
              <w:t>auspica una risposta globale per far fronte sia alle esigenze operative immediate</w:t>
            </w:r>
            <w:r w:rsidRPr="00D44342">
              <w:rPr>
                <w:b/>
                <w:i/>
              </w:rPr>
              <w:t>, compreso il rafforzamento dei controlli alle frontiere,</w:t>
            </w:r>
            <w:r w:rsidRPr="00D44342">
              <w:t xml:space="preserve"> sia ai fattori strutturali a lungo termine </w:t>
            </w:r>
            <w:r w:rsidRPr="00D44342">
              <w:rPr>
                <w:b/>
                <w:i/>
              </w:rPr>
              <w:t>che stanno causando una pressione migratoria sull'Europa</w:t>
            </w:r>
            <w:r w:rsidRPr="00D44342">
              <w:t>;</w:t>
            </w:r>
          </w:p>
        </w:tc>
      </w:tr>
    </w:tbl>
    <w:p w14:paraId="682BD799"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{FI}</w:t>
      </w:r>
      <w:r w:rsidRPr="00D44342">
        <w:t>fi</w:t>
      </w:r>
      <w:r w:rsidRPr="00D44342">
        <w:rPr>
          <w:rStyle w:val="HideTWBExt"/>
        </w:rPr>
        <w:t>&lt;/Original&gt;</w:t>
      </w:r>
    </w:p>
    <w:p w14:paraId="74FAFDC4" w14:textId="77777777" w:rsidR="00DF724D" w:rsidRPr="00D44342" w:rsidRDefault="00DF724D" w:rsidP="00DF724D">
      <w:r w:rsidRPr="00D44342">
        <w:rPr>
          <w:rStyle w:val="HideTWBExt"/>
        </w:rPr>
        <w:t>&lt;/Amend&gt;</w:t>
      </w:r>
    </w:p>
    <w:p w14:paraId="76D04000"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490</w:t>
      </w:r>
      <w:r w:rsidRPr="00D44342">
        <w:rPr>
          <w:rStyle w:val="HideTWBExt"/>
          <w:b w:val="0"/>
        </w:rPr>
        <w:t>&lt;/NumAm&gt;</w:t>
      </w:r>
    </w:p>
    <w:p w14:paraId="2E342827" w14:textId="77777777" w:rsidR="00DF724D" w:rsidRPr="00D44342" w:rsidRDefault="00DF724D" w:rsidP="00DF724D">
      <w:pPr>
        <w:pStyle w:val="NormalBold"/>
      </w:pPr>
      <w:r w:rsidRPr="00D44342">
        <w:rPr>
          <w:rStyle w:val="HideTWBExt"/>
          <w:b w:val="0"/>
        </w:rPr>
        <w:t>&lt;RepeatBlock-By&gt;&lt;Members&gt;</w:t>
      </w:r>
      <w:r w:rsidRPr="00D44342">
        <w:t>Matthieu Valet, Jordan Bardella, Pierre-Romain Thionnet, Julie Rechagneux</w:t>
      </w:r>
      <w:r w:rsidRPr="00D44342">
        <w:rPr>
          <w:rStyle w:val="HideTWBExt"/>
          <w:b w:val="0"/>
        </w:rPr>
        <w:t>&lt;/Members&gt;</w:t>
      </w:r>
    </w:p>
    <w:p w14:paraId="21F5263A" w14:textId="77777777" w:rsidR="00DF724D" w:rsidRPr="00D44342" w:rsidRDefault="00DF724D" w:rsidP="00DF724D">
      <w:pPr>
        <w:pStyle w:val="NormalBold"/>
      </w:pPr>
      <w:r w:rsidRPr="00D44342">
        <w:rPr>
          <w:rStyle w:val="HideTWBExt"/>
          <w:b w:val="0"/>
        </w:rPr>
        <w:t>&lt;/RepeatBlock-By&gt;</w:t>
      </w:r>
    </w:p>
    <w:p w14:paraId="54C8528A"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24135F50" w14:textId="77777777" w:rsidR="00DF724D" w:rsidRPr="00D44342" w:rsidRDefault="00DF724D" w:rsidP="00DF724D">
      <w:pPr>
        <w:pStyle w:val="NormalBold"/>
      </w:pPr>
      <w:r w:rsidRPr="00D44342">
        <w:rPr>
          <w:rStyle w:val="HideTWBExt"/>
          <w:b w:val="0"/>
        </w:rPr>
        <w:t>&lt;Article&gt;</w:t>
      </w:r>
      <w:r w:rsidRPr="00D44342">
        <w:t>Paragrafo 24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1F415EEB" w14:textId="77777777" w:rsidTr="00301803">
        <w:trPr>
          <w:trHeight w:hRule="exact" w:val="240"/>
          <w:jc w:val="center"/>
        </w:trPr>
        <w:tc>
          <w:tcPr>
            <w:tcW w:w="9752" w:type="dxa"/>
            <w:gridSpan w:val="2"/>
            <w:tcBorders>
              <w:top w:val="nil"/>
              <w:left w:val="nil"/>
              <w:bottom w:val="nil"/>
              <w:right w:val="nil"/>
            </w:tcBorders>
          </w:tcPr>
          <w:p w14:paraId="163C381D" w14:textId="77777777" w:rsidR="00DF724D" w:rsidRPr="00D44342" w:rsidRDefault="00DF724D" w:rsidP="00301803"/>
        </w:tc>
      </w:tr>
      <w:tr w:rsidR="00DF724D" w:rsidRPr="00D44342" w14:paraId="3ACA39DF" w14:textId="77777777" w:rsidTr="00301803">
        <w:trPr>
          <w:trHeight w:val="240"/>
          <w:jc w:val="center"/>
        </w:trPr>
        <w:tc>
          <w:tcPr>
            <w:tcW w:w="4876" w:type="dxa"/>
            <w:tcBorders>
              <w:top w:val="nil"/>
              <w:left w:val="nil"/>
              <w:bottom w:val="nil"/>
              <w:right w:val="nil"/>
            </w:tcBorders>
          </w:tcPr>
          <w:p w14:paraId="29E3218F"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098B29AB" w14:textId="77777777" w:rsidR="00DF724D" w:rsidRPr="00D44342" w:rsidRDefault="00DF724D" w:rsidP="00301803">
            <w:pPr>
              <w:pStyle w:val="AmColumnHeading"/>
            </w:pPr>
            <w:r w:rsidRPr="00D44342">
              <w:t>Emendamento</w:t>
            </w:r>
          </w:p>
        </w:tc>
      </w:tr>
      <w:tr w:rsidR="00DF724D" w:rsidRPr="00D44342" w14:paraId="02843230" w14:textId="77777777" w:rsidTr="00301803">
        <w:trPr>
          <w:jc w:val="center"/>
        </w:trPr>
        <w:tc>
          <w:tcPr>
            <w:tcW w:w="4876" w:type="dxa"/>
            <w:tcBorders>
              <w:top w:val="nil"/>
              <w:left w:val="nil"/>
              <w:bottom w:val="nil"/>
              <w:right w:val="nil"/>
            </w:tcBorders>
          </w:tcPr>
          <w:p w14:paraId="7B1AF50D" w14:textId="77777777" w:rsidR="00DF724D" w:rsidRPr="00D44342" w:rsidRDefault="00DF724D" w:rsidP="00301803">
            <w:pPr>
              <w:pStyle w:val="Normal6a"/>
            </w:pPr>
          </w:p>
        </w:tc>
        <w:tc>
          <w:tcPr>
            <w:tcW w:w="4876" w:type="dxa"/>
            <w:tcBorders>
              <w:top w:val="nil"/>
              <w:left w:val="nil"/>
              <w:bottom w:val="nil"/>
              <w:right w:val="nil"/>
            </w:tcBorders>
          </w:tcPr>
          <w:p w14:paraId="5437FA25" w14:textId="77777777" w:rsidR="00DF724D" w:rsidRPr="00D44342" w:rsidRDefault="00DF724D" w:rsidP="00301803">
            <w:pPr>
              <w:pStyle w:val="Normal6a"/>
            </w:pPr>
            <w:r w:rsidRPr="00D44342">
              <w:rPr>
                <w:b/>
                <w:i/>
              </w:rPr>
              <w:t>24 bis.</w:t>
            </w:r>
            <w:r w:rsidRPr="00D44342">
              <w:tab/>
            </w:r>
            <w:r w:rsidRPr="00D44342">
              <w:rPr>
                <w:b/>
                <w:i/>
              </w:rPr>
              <w:t>chiede che l'assistenza finanziaria dell'Unione fornita nell'ambito del patto sia soggetta a condizioni rigorose, tra cui una cooperazione efficace in materia di gestione delle frontiere, la prevenzione della migrazione irregolare, la lotta contro le reti di trafficanti di migranti e la riammissione dei propri cittadini soggetti alle decisioni di rimpatrio emesse dagli Stati membri;</w:t>
            </w:r>
          </w:p>
        </w:tc>
      </w:tr>
    </w:tbl>
    <w:p w14:paraId="24861FA0"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4877FBD8" w14:textId="77777777" w:rsidR="00DF724D" w:rsidRPr="00D44342" w:rsidRDefault="00DF724D" w:rsidP="00DF724D">
      <w:r w:rsidRPr="00D44342">
        <w:rPr>
          <w:rStyle w:val="HideTWBExt"/>
        </w:rPr>
        <w:t>&lt;/Amend&gt;</w:t>
      </w:r>
    </w:p>
    <w:p w14:paraId="482DEE09"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491</w:t>
      </w:r>
      <w:r w:rsidRPr="00D44342">
        <w:rPr>
          <w:rStyle w:val="HideTWBExt"/>
          <w:b w:val="0"/>
        </w:rPr>
        <w:t>&lt;/NumAm&gt;</w:t>
      </w:r>
    </w:p>
    <w:p w14:paraId="251197A7" w14:textId="77777777" w:rsidR="00DF724D" w:rsidRPr="00D44342" w:rsidRDefault="00DF724D" w:rsidP="00DF724D">
      <w:pPr>
        <w:pStyle w:val="NormalBold"/>
      </w:pPr>
      <w:r w:rsidRPr="00D44342">
        <w:rPr>
          <w:rStyle w:val="HideTWBExt"/>
          <w:b w:val="0"/>
        </w:rPr>
        <w:t>&lt;RepeatBlock-By&gt;&lt;Members&gt;</w:t>
      </w:r>
      <w:r w:rsidRPr="00D44342">
        <w:t>Loucas Fourlas</w:t>
      </w:r>
      <w:r w:rsidRPr="00D44342">
        <w:rPr>
          <w:rStyle w:val="HideTWBExt"/>
          <w:b w:val="0"/>
        </w:rPr>
        <w:t>&lt;/Members&gt;</w:t>
      </w:r>
    </w:p>
    <w:p w14:paraId="2EF3A6FA" w14:textId="77777777" w:rsidR="00DF724D" w:rsidRPr="00D44342" w:rsidRDefault="00DF724D" w:rsidP="00DF724D">
      <w:pPr>
        <w:pStyle w:val="NormalBold"/>
      </w:pPr>
      <w:r w:rsidRPr="00D44342">
        <w:rPr>
          <w:rStyle w:val="HideTWBExt"/>
          <w:b w:val="0"/>
        </w:rPr>
        <w:t>&lt;/RepeatBlock-By&gt;</w:t>
      </w:r>
    </w:p>
    <w:p w14:paraId="54599F55"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0D4269E8" w14:textId="77777777" w:rsidR="00DF724D" w:rsidRPr="00D44342" w:rsidRDefault="00DF724D" w:rsidP="00DF724D">
      <w:pPr>
        <w:pStyle w:val="NormalBold"/>
      </w:pPr>
      <w:r w:rsidRPr="00D44342">
        <w:rPr>
          <w:rStyle w:val="HideTWBExt"/>
          <w:b w:val="0"/>
        </w:rPr>
        <w:t>&lt;Article&gt;</w:t>
      </w:r>
      <w:r w:rsidRPr="00D44342">
        <w:t>Paragrafo 24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4EDB2EBA" w14:textId="77777777" w:rsidTr="00301803">
        <w:trPr>
          <w:trHeight w:hRule="exact" w:val="240"/>
          <w:jc w:val="center"/>
        </w:trPr>
        <w:tc>
          <w:tcPr>
            <w:tcW w:w="9752" w:type="dxa"/>
            <w:gridSpan w:val="2"/>
            <w:tcBorders>
              <w:top w:val="nil"/>
              <w:left w:val="nil"/>
              <w:bottom w:val="nil"/>
              <w:right w:val="nil"/>
            </w:tcBorders>
          </w:tcPr>
          <w:p w14:paraId="47E59D95" w14:textId="77777777" w:rsidR="00DF724D" w:rsidRPr="00D44342" w:rsidRDefault="00DF724D" w:rsidP="00301803"/>
        </w:tc>
      </w:tr>
      <w:tr w:rsidR="00DF724D" w:rsidRPr="00D44342" w14:paraId="27049824" w14:textId="77777777" w:rsidTr="00301803">
        <w:trPr>
          <w:trHeight w:val="240"/>
          <w:jc w:val="center"/>
        </w:trPr>
        <w:tc>
          <w:tcPr>
            <w:tcW w:w="4876" w:type="dxa"/>
            <w:tcBorders>
              <w:top w:val="nil"/>
              <w:left w:val="nil"/>
              <w:bottom w:val="nil"/>
              <w:right w:val="nil"/>
            </w:tcBorders>
          </w:tcPr>
          <w:p w14:paraId="499C67FE"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104E4D9F" w14:textId="77777777" w:rsidR="00DF724D" w:rsidRPr="00D44342" w:rsidRDefault="00DF724D" w:rsidP="00301803">
            <w:pPr>
              <w:pStyle w:val="AmColumnHeading"/>
            </w:pPr>
            <w:r w:rsidRPr="00D44342">
              <w:t>Emendamento</w:t>
            </w:r>
          </w:p>
        </w:tc>
      </w:tr>
      <w:tr w:rsidR="00DF724D" w:rsidRPr="00D44342" w14:paraId="47D25579" w14:textId="77777777" w:rsidTr="00301803">
        <w:trPr>
          <w:jc w:val="center"/>
        </w:trPr>
        <w:tc>
          <w:tcPr>
            <w:tcW w:w="4876" w:type="dxa"/>
            <w:tcBorders>
              <w:top w:val="nil"/>
              <w:left w:val="nil"/>
              <w:bottom w:val="nil"/>
              <w:right w:val="nil"/>
            </w:tcBorders>
          </w:tcPr>
          <w:p w14:paraId="764D6C93" w14:textId="77777777" w:rsidR="00DF724D" w:rsidRPr="00D44342" w:rsidRDefault="00DF724D" w:rsidP="00301803">
            <w:pPr>
              <w:pStyle w:val="Normal6a"/>
            </w:pPr>
          </w:p>
        </w:tc>
        <w:tc>
          <w:tcPr>
            <w:tcW w:w="4876" w:type="dxa"/>
            <w:tcBorders>
              <w:top w:val="nil"/>
              <w:left w:val="nil"/>
              <w:bottom w:val="nil"/>
              <w:right w:val="nil"/>
            </w:tcBorders>
          </w:tcPr>
          <w:p w14:paraId="134B38E5" w14:textId="77777777" w:rsidR="00DF724D" w:rsidRPr="00D44342" w:rsidRDefault="00DF724D" w:rsidP="00301803">
            <w:pPr>
              <w:pStyle w:val="Normal6a"/>
            </w:pPr>
            <w:r w:rsidRPr="00D44342">
              <w:rPr>
                <w:b/>
                <w:i/>
              </w:rPr>
              <w:t>24 bis.</w:t>
            </w:r>
            <w:r w:rsidRPr="00D44342">
              <w:tab/>
            </w:r>
            <w:r w:rsidRPr="00D44342">
              <w:rPr>
                <w:b/>
                <w:i/>
              </w:rPr>
              <w:t>chiede un coordinamento operativo rafforzato tra gli Stati membri e le agenzie dell'UE al fine di garantire un'efficace protezione delle frontiere marittime, prevenire gli attraversamenti illegali facilitati dalle reti criminali e sostenere l'integrità delle frontiere esterne dell'Unione nel pieno rispetto del diritto internazionale;</w:t>
            </w:r>
          </w:p>
        </w:tc>
      </w:tr>
    </w:tbl>
    <w:p w14:paraId="6B25EA35"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2896D8A2" w14:textId="77777777" w:rsidR="00DF724D" w:rsidRPr="00D44342" w:rsidRDefault="00DF724D" w:rsidP="00DF724D">
      <w:r w:rsidRPr="00D44342">
        <w:rPr>
          <w:rStyle w:val="HideTWBExt"/>
        </w:rPr>
        <w:t>&lt;/Amend&gt;</w:t>
      </w:r>
    </w:p>
    <w:p w14:paraId="638702AA"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492</w:t>
      </w:r>
      <w:r w:rsidRPr="00D44342">
        <w:rPr>
          <w:rStyle w:val="HideTWBExt"/>
          <w:b w:val="0"/>
        </w:rPr>
        <w:t>&lt;/NumAm&gt;</w:t>
      </w:r>
    </w:p>
    <w:p w14:paraId="4D7E3096" w14:textId="77777777" w:rsidR="00DF724D" w:rsidRPr="00D44342" w:rsidRDefault="00DF724D" w:rsidP="00DF724D">
      <w:pPr>
        <w:pStyle w:val="NormalBold"/>
      </w:pPr>
      <w:r w:rsidRPr="00D44342">
        <w:rPr>
          <w:rStyle w:val="HideTWBExt"/>
          <w:b w:val="0"/>
        </w:rPr>
        <w:t>&lt;RepeatBlock-By&gt;&lt;Members&gt;</w:t>
      </w:r>
      <w:r w:rsidRPr="00D44342">
        <w:t>Davor Ivo Stier</w:t>
      </w:r>
      <w:r w:rsidRPr="00D44342">
        <w:rPr>
          <w:rStyle w:val="HideTWBExt"/>
          <w:b w:val="0"/>
        </w:rPr>
        <w:t>&lt;/Members&gt;</w:t>
      </w:r>
    </w:p>
    <w:p w14:paraId="7D1ADBDB" w14:textId="77777777" w:rsidR="00DF724D" w:rsidRPr="00D44342" w:rsidRDefault="00DF724D" w:rsidP="00DF724D">
      <w:pPr>
        <w:pStyle w:val="NormalBold"/>
      </w:pPr>
      <w:r w:rsidRPr="00D44342">
        <w:rPr>
          <w:rStyle w:val="HideTWBExt"/>
          <w:b w:val="0"/>
        </w:rPr>
        <w:t>&lt;/RepeatBlock-By&gt;</w:t>
      </w:r>
    </w:p>
    <w:p w14:paraId="0A7159F2"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39945648" w14:textId="77777777" w:rsidR="00DF724D" w:rsidRPr="00D44342" w:rsidRDefault="00DF724D" w:rsidP="00DF724D">
      <w:pPr>
        <w:pStyle w:val="NormalBold"/>
      </w:pPr>
      <w:r w:rsidRPr="00D44342">
        <w:rPr>
          <w:rStyle w:val="HideTWBExt"/>
          <w:b w:val="0"/>
        </w:rPr>
        <w:t>&lt;Article&gt;</w:t>
      </w:r>
      <w:r w:rsidRPr="00D44342">
        <w:t>Paragrafo 24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5694F4F5" w14:textId="77777777" w:rsidTr="00301803">
        <w:trPr>
          <w:trHeight w:hRule="exact" w:val="240"/>
          <w:jc w:val="center"/>
        </w:trPr>
        <w:tc>
          <w:tcPr>
            <w:tcW w:w="9752" w:type="dxa"/>
            <w:gridSpan w:val="2"/>
            <w:tcBorders>
              <w:top w:val="nil"/>
              <w:left w:val="nil"/>
              <w:bottom w:val="nil"/>
              <w:right w:val="nil"/>
            </w:tcBorders>
          </w:tcPr>
          <w:p w14:paraId="0ABED8EF" w14:textId="77777777" w:rsidR="00DF724D" w:rsidRPr="00D44342" w:rsidRDefault="00DF724D" w:rsidP="00301803"/>
        </w:tc>
      </w:tr>
      <w:tr w:rsidR="00DF724D" w:rsidRPr="00D44342" w14:paraId="38729D3C" w14:textId="77777777" w:rsidTr="00301803">
        <w:trPr>
          <w:trHeight w:val="240"/>
          <w:jc w:val="center"/>
        </w:trPr>
        <w:tc>
          <w:tcPr>
            <w:tcW w:w="4876" w:type="dxa"/>
            <w:tcBorders>
              <w:top w:val="nil"/>
              <w:left w:val="nil"/>
              <w:bottom w:val="nil"/>
              <w:right w:val="nil"/>
            </w:tcBorders>
          </w:tcPr>
          <w:p w14:paraId="2B863452"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5691F50B" w14:textId="77777777" w:rsidR="00DF724D" w:rsidRPr="00D44342" w:rsidRDefault="00DF724D" w:rsidP="00301803">
            <w:pPr>
              <w:pStyle w:val="AmColumnHeading"/>
            </w:pPr>
            <w:r w:rsidRPr="00D44342">
              <w:t>Emendamento</w:t>
            </w:r>
          </w:p>
        </w:tc>
      </w:tr>
      <w:tr w:rsidR="00DF724D" w:rsidRPr="00D44342" w14:paraId="7F6DACA0" w14:textId="77777777" w:rsidTr="00301803">
        <w:trPr>
          <w:jc w:val="center"/>
        </w:trPr>
        <w:tc>
          <w:tcPr>
            <w:tcW w:w="4876" w:type="dxa"/>
            <w:tcBorders>
              <w:top w:val="nil"/>
              <w:left w:val="nil"/>
              <w:bottom w:val="nil"/>
              <w:right w:val="nil"/>
            </w:tcBorders>
          </w:tcPr>
          <w:p w14:paraId="2006D267" w14:textId="77777777" w:rsidR="00DF724D" w:rsidRPr="00D44342" w:rsidRDefault="00DF724D" w:rsidP="00301803">
            <w:pPr>
              <w:pStyle w:val="Normal6a"/>
            </w:pPr>
          </w:p>
        </w:tc>
        <w:tc>
          <w:tcPr>
            <w:tcW w:w="4876" w:type="dxa"/>
            <w:tcBorders>
              <w:top w:val="nil"/>
              <w:left w:val="nil"/>
              <w:bottom w:val="nil"/>
              <w:right w:val="nil"/>
            </w:tcBorders>
          </w:tcPr>
          <w:p w14:paraId="40C27775" w14:textId="77777777" w:rsidR="00DF724D" w:rsidRPr="00D44342" w:rsidRDefault="00DF724D" w:rsidP="00301803">
            <w:pPr>
              <w:pStyle w:val="Normal6a"/>
            </w:pPr>
            <w:r w:rsidRPr="00D44342">
              <w:rPr>
                <w:b/>
                <w:i/>
              </w:rPr>
              <w:t>24 bis.</w:t>
            </w:r>
            <w:r w:rsidRPr="00D44342">
              <w:tab/>
            </w:r>
            <w:r w:rsidRPr="00D44342">
              <w:rPr>
                <w:b/>
                <w:i/>
              </w:rPr>
              <w:t>chiede una maggiore dimensione della sicurezza nell'ambito del patto, compresa la cooperazione in materia di prevenzione dei conflitti, lotta al terrorismo, criminalità organizzata, minacce informatiche e ibride, sicurezza marittima e protezione delle infrastrutture critiche, in linea con i quadri dell'UE e il diritto internazionale esistenti;</w:t>
            </w:r>
          </w:p>
        </w:tc>
      </w:tr>
    </w:tbl>
    <w:p w14:paraId="2D847042"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4CD370D0" w14:textId="77777777" w:rsidR="00DF724D" w:rsidRPr="00D44342" w:rsidRDefault="00DF724D" w:rsidP="00DF724D">
      <w:r w:rsidRPr="00D44342">
        <w:rPr>
          <w:rStyle w:val="HideTWBExt"/>
        </w:rPr>
        <w:t>&lt;/Amend&gt;</w:t>
      </w:r>
    </w:p>
    <w:p w14:paraId="11389B48"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493</w:t>
      </w:r>
      <w:r w:rsidRPr="00D44342">
        <w:rPr>
          <w:rStyle w:val="HideTWBExt"/>
          <w:b w:val="0"/>
        </w:rPr>
        <w:t>&lt;/NumAm&gt;</w:t>
      </w:r>
    </w:p>
    <w:p w14:paraId="43A9DDDE" w14:textId="77777777" w:rsidR="00DF724D" w:rsidRPr="00D44342" w:rsidRDefault="00DF724D" w:rsidP="00DF724D">
      <w:pPr>
        <w:pStyle w:val="NormalBold"/>
      </w:pPr>
      <w:r w:rsidRPr="00D44342">
        <w:rPr>
          <w:rStyle w:val="HideTWBExt"/>
          <w:b w:val="0"/>
        </w:rPr>
        <w:t>&lt;RepeatBlock-By&gt;&lt;Members&gt;</w:t>
      </w:r>
      <w:r w:rsidRPr="00D44342">
        <w:t>Massimiliano Salini</w:t>
      </w:r>
      <w:r w:rsidRPr="00D44342">
        <w:rPr>
          <w:rStyle w:val="HideTWBExt"/>
          <w:b w:val="0"/>
        </w:rPr>
        <w:t>&lt;/Members&gt;</w:t>
      </w:r>
    </w:p>
    <w:p w14:paraId="66B156C7" w14:textId="77777777" w:rsidR="00DF724D" w:rsidRPr="00D44342" w:rsidRDefault="00DF724D" w:rsidP="00DF724D">
      <w:pPr>
        <w:pStyle w:val="NormalBold"/>
      </w:pPr>
      <w:r w:rsidRPr="00D44342">
        <w:rPr>
          <w:rStyle w:val="HideTWBExt"/>
          <w:b w:val="0"/>
        </w:rPr>
        <w:t>&lt;/RepeatBlock-By&gt;</w:t>
      </w:r>
    </w:p>
    <w:p w14:paraId="3C5AF4EC"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0872D967" w14:textId="77777777" w:rsidR="00DF724D" w:rsidRPr="00D44342" w:rsidRDefault="00DF724D" w:rsidP="00DF724D">
      <w:pPr>
        <w:pStyle w:val="NormalBold"/>
      </w:pPr>
      <w:r w:rsidRPr="00D44342">
        <w:rPr>
          <w:rStyle w:val="HideTWBExt"/>
          <w:b w:val="0"/>
        </w:rPr>
        <w:t>&lt;Article&gt;</w:t>
      </w:r>
      <w:r w:rsidRPr="00D44342">
        <w:t>Paragrafo 24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77D17B76" w14:textId="77777777" w:rsidTr="00301803">
        <w:trPr>
          <w:trHeight w:hRule="exact" w:val="240"/>
          <w:jc w:val="center"/>
        </w:trPr>
        <w:tc>
          <w:tcPr>
            <w:tcW w:w="9752" w:type="dxa"/>
            <w:gridSpan w:val="2"/>
            <w:tcBorders>
              <w:top w:val="nil"/>
              <w:left w:val="nil"/>
              <w:bottom w:val="nil"/>
              <w:right w:val="nil"/>
            </w:tcBorders>
          </w:tcPr>
          <w:p w14:paraId="390B0BD3" w14:textId="77777777" w:rsidR="00DF724D" w:rsidRPr="00D44342" w:rsidRDefault="00DF724D" w:rsidP="00301803"/>
        </w:tc>
      </w:tr>
      <w:tr w:rsidR="00DF724D" w:rsidRPr="00D44342" w14:paraId="66487BAD" w14:textId="77777777" w:rsidTr="00301803">
        <w:trPr>
          <w:trHeight w:val="240"/>
          <w:jc w:val="center"/>
        </w:trPr>
        <w:tc>
          <w:tcPr>
            <w:tcW w:w="4876" w:type="dxa"/>
            <w:tcBorders>
              <w:top w:val="nil"/>
              <w:left w:val="nil"/>
              <w:bottom w:val="nil"/>
              <w:right w:val="nil"/>
            </w:tcBorders>
          </w:tcPr>
          <w:p w14:paraId="3A7A4797"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00195116" w14:textId="77777777" w:rsidR="00DF724D" w:rsidRPr="00D44342" w:rsidRDefault="00DF724D" w:rsidP="00301803">
            <w:pPr>
              <w:pStyle w:val="AmColumnHeading"/>
            </w:pPr>
            <w:r w:rsidRPr="00D44342">
              <w:t>Emendamento</w:t>
            </w:r>
          </w:p>
        </w:tc>
      </w:tr>
      <w:tr w:rsidR="00DF724D" w:rsidRPr="00D44342" w14:paraId="10CBDB92" w14:textId="77777777" w:rsidTr="00301803">
        <w:trPr>
          <w:jc w:val="center"/>
        </w:trPr>
        <w:tc>
          <w:tcPr>
            <w:tcW w:w="4876" w:type="dxa"/>
            <w:tcBorders>
              <w:top w:val="nil"/>
              <w:left w:val="nil"/>
              <w:bottom w:val="nil"/>
              <w:right w:val="nil"/>
            </w:tcBorders>
          </w:tcPr>
          <w:p w14:paraId="05BD8F05" w14:textId="77777777" w:rsidR="00DF724D" w:rsidRPr="00D44342" w:rsidRDefault="00DF724D" w:rsidP="00301803">
            <w:pPr>
              <w:pStyle w:val="Normal6a"/>
            </w:pPr>
          </w:p>
        </w:tc>
        <w:tc>
          <w:tcPr>
            <w:tcW w:w="4876" w:type="dxa"/>
            <w:tcBorders>
              <w:top w:val="nil"/>
              <w:left w:val="nil"/>
              <w:bottom w:val="nil"/>
              <w:right w:val="nil"/>
            </w:tcBorders>
          </w:tcPr>
          <w:p w14:paraId="54245489" w14:textId="77777777" w:rsidR="00DF724D" w:rsidRPr="00D44342" w:rsidRDefault="00DF724D" w:rsidP="00301803">
            <w:pPr>
              <w:pStyle w:val="Normal6a"/>
            </w:pPr>
            <w:r w:rsidRPr="00D44342">
              <w:rPr>
                <w:b/>
                <w:i/>
              </w:rPr>
              <w:t>24 bis.</w:t>
            </w:r>
            <w:r w:rsidRPr="00D44342">
              <w:tab/>
            </w:r>
            <w:r w:rsidRPr="00D44342">
              <w:rPr>
                <w:b/>
                <w:i/>
              </w:rPr>
              <w:t>invita la Commissione a instaurare un dialogo con i partner del Mediterraneo meridionale sulla sicurezza dei cavi sottomarini, in linea con il piano d'azione dell'UE sulla sicurezza dei cavi, comprese le misure in materia di rilevamento, risposta e recupero, come proposto nel patto per il Mediterraneo;</w:t>
            </w:r>
          </w:p>
        </w:tc>
      </w:tr>
    </w:tbl>
    <w:p w14:paraId="77B334AC"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30F89303" w14:textId="77777777" w:rsidR="00DF724D" w:rsidRPr="00D44342" w:rsidRDefault="00DF724D" w:rsidP="00DF724D">
      <w:r w:rsidRPr="00D44342">
        <w:rPr>
          <w:rStyle w:val="HideTWBExt"/>
        </w:rPr>
        <w:t>&lt;/Amend&gt;</w:t>
      </w:r>
    </w:p>
    <w:p w14:paraId="1A9959CC"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494</w:t>
      </w:r>
      <w:r w:rsidRPr="00D44342">
        <w:rPr>
          <w:rStyle w:val="HideTWBExt"/>
          <w:b w:val="0"/>
        </w:rPr>
        <w:t>&lt;/NumAm&gt;</w:t>
      </w:r>
    </w:p>
    <w:p w14:paraId="0816A0CF" w14:textId="77777777" w:rsidR="00DF724D" w:rsidRPr="00D44342" w:rsidRDefault="00DF724D" w:rsidP="00DF724D">
      <w:pPr>
        <w:pStyle w:val="NormalBold"/>
      </w:pPr>
      <w:r w:rsidRPr="00D44342">
        <w:rPr>
          <w:rStyle w:val="HideTWBExt"/>
          <w:b w:val="0"/>
        </w:rPr>
        <w:t>&lt;RepeatBlock-By&gt;&lt;Members&gt;</w:t>
      </w:r>
      <w:r w:rsidRPr="00D44342">
        <w:t>Alberico Gambino</w:t>
      </w:r>
      <w:r w:rsidRPr="00D44342">
        <w:rPr>
          <w:rStyle w:val="HideTWBExt"/>
          <w:b w:val="0"/>
        </w:rPr>
        <w:t>&lt;/Members&gt;</w:t>
      </w:r>
    </w:p>
    <w:p w14:paraId="6723D36E" w14:textId="77777777" w:rsidR="00DF724D" w:rsidRPr="00D44342" w:rsidRDefault="00DF724D" w:rsidP="00DF724D">
      <w:pPr>
        <w:pStyle w:val="NormalBold"/>
      </w:pPr>
      <w:r w:rsidRPr="00D44342">
        <w:rPr>
          <w:rStyle w:val="HideTWBExt"/>
          <w:b w:val="0"/>
        </w:rPr>
        <w:t>&lt;/RepeatBlock-By&gt;</w:t>
      </w:r>
    </w:p>
    <w:p w14:paraId="6472FF92"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2AC3715C" w14:textId="77777777" w:rsidR="00DF724D" w:rsidRPr="00D44342" w:rsidRDefault="00DF724D" w:rsidP="00DF724D">
      <w:pPr>
        <w:pStyle w:val="NormalBold"/>
      </w:pPr>
      <w:r w:rsidRPr="00D44342">
        <w:rPr>
          <w:rStyle w:val="HideTWBExt"/>
          <w:b w:val="0"/>
        </w:rPr>
        <w:t>&lt;Article&gt;</w:t>
      </w:r>
      <w:r w:rsidRPr="00D44342">
        <w:t>Paragrafo 24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14EAEB1C" w14:textId="77777777" w:rsidTr="00301803">
        <w:trPr>
          <w:trHeight w:hRule="exact" w:val="240"/>
          <w:jc w:val="center"/>
        </w:trPr>
        <w:tc>
          <w:tcPr>
            <w:tcW w:w="9752" w:type="dxa"/>
            <w:gridSpan w:val="2"/>
            <w:tcBorders>
              <w:top w:val="nil"/>
              <w:left w:val="nil"/>
              <w:bottom w:val="nil"/>
              <w:right w:val="nil"/>
            </w:tcBorders>
          </w:tcPr>
          <w:p w14:paraId="26E0B0CA" w14:textId="77777777" w:rsidR="00DF724D" w:rsidRPr="00D44342" w:rsidRDefault="00DF724D" w:rsidP="00301803"/>
        </w:tc>
      </w:tr>
      <w:tr w:rsidR="00DF724D" w:rsidRPr="00D44342" w14:paraId="64F50DFA" w14:textId="77777777" w:rsidTr="00301803">
        <w:trPr>
          <w:trHeight w:val="240"/>
          <w:jc w:val="center"/>
        </w:trPr>
        <w:tc>
          <w:tcPr>
            <w:tcW w:w="4876" w:type="dxa"/>
            <w:tcBorders>
              <w:top w:val="nil"/>
              <w:left w:val="nil"/>
              <w:bottom w:val="nil"/>
              <w:right w:val="nil"/>
            </w:tcBorders>
          </w:tcPr>
          <w:p w14:paraId="134A4DB8"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4943655" w14:textId="77777777" w:rsidR="00DF724D" w:rsidRPr="00D44342" w:rsidRDefault="00DF724D" w:rsidP="00301803">
            <w:pPr>
              <w:pStyle w:val="AmColumnHeading"/>
            </w:pPr>
            <w:r w:rsidRPr="00D44342">
              <w:t>Emendamento</w:t>
            </w:r>
          </w:p>
        </w:tc>
      </w:tr>
      <w:tr w:rsidR="00DF724D" w:rsidRPr="00D44342" w14:paraId="4AB10A5D" w14:textId="77777777" w:rsidTr="00301803">
        <w:trPr>
          <w:jc w:val="center"/>
        </w:trPr>
        <w:tc>
          <w:tcPr>
            <w:tcW w:w="4876" w:type="dxa"/>
            <w:tcBorders>
              <w:top w:val="nil"/>
              <w:left w:val="nil"/>
              <w:bottom w:val="nil"/>
              <w:right w:val="nil"/>
            </w:tcBorders>
          </w:tcPr>
          <w:p w14:paraId="28262B61" w14:textId="77777777" w:rsidR="00DF724D" w:rsidRPr="00D44342" w:rsidRDefault="00DF724D" w:rsidP="00301803">
            <w:pPr>
              <w:pStyle w:val="Normal6a"/>
            </w:pPr>
          </w:p>
        </w:tc>
        <w:tc>
          <w:tcPr>
            <w:tcW w:w="4876" w:type="dxa"/>
            <w:tcBorders>
              <w:top w:val="nil"/>
              <w:left w:val="nil"/>
              <w:bottom w:val="nil"/>
              <w:right w:val="nil"/>
            </w:tcBorders>
          </w:tcPr>
          <w:p w14:paraId="5B5AEFDE" w14:textId="77777777" w:rsidR="00DF724D" w:rsidRPr="00D44342" w:rsidRDefault="00DF724D" w:rsidP="00301803">
            <w:pPr>
              <w:pStyle w:val="Normal6a"/>
            </w:pPr>
            <w:r w:rsidRPr="00D44342">
              <w:rPr>
                <w:b/>
                <w:i/>
              </w:rPr>
              <w:t>24 bis.</w:t>
            </w:r>
            <w:r w:rsidRPr="00D44342">
              <w:tab/>
            </w:r>
            <w:r w:rsidRPr="00D44342">
              <w:rPr>
                <w:b/>
                <w:i/>
              </w:rPr>
              <w:t>invita la Commissione a instaurare un dialogo con i partner del Mediterraneo meridionale sulla sicurezza dei cavi sottomarini, in linea con il piano d'azione dell'UE sulla sicurezza dei cavi, comprese le misure in materia di rilevamento, risposta e recupero, come proposto nel patto per il Mediterraneo;</w:t>
            </w:r>
          </w:p>
        </w:tc>
      </w:tr>
    </w:tbl>
    <w:p w14:paraId="04E76F26"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3D9FC4B8" w14:textId="77777777" w:rsidR="00DF724D" w:rsidRPr="00D44342" w:rsidRDefault="00DF724D" w:rsidP="00DF724D">
      <w:r w:rsidRPr="00D44342">
        <w:rPr>
          <w:rStyle w:val="HideTWBExt"/>
        </w:rPr>
        <w:t>&lt;/Amend&gt;</w:t>
      </w:r>
    </w:p>
    <w:p w14:paraId="3D24B7EB"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495</w:t>
      </w:r>
      <w:r w:rsidRPr="00D44342">
        <w:rPr>
          <w:rStyle w:val="HideTWBExt"/>
          <w:b w:val="0"/>
        </w:rPr>
        <w:t>&lt;/NumAm&gt;</w:t>
      </w:r>
    </w:p>
    <w:p w14:paraId="44B098B9" w14:textId="77777777" w:rsidR="00DF724D" w:rsidRPr="00D44342" w:rsidRDefault="00DF724D" w:rsidP="00DF724D">
      <w:pPr>
        <w:pStyle w:val="NormalBold"/>
      </w:pPr>
      <w:r w:rsidRPr="00D44342">
        <w:rPr>
          <w:rStyle w:val="HideTWBExt"/>
          <w:b w:val="0"/>
        </w:rPr>
        <w:t>&lt;RepeatBlock-By&gt;&lt;Members&gt;</w:t>
      </w:r>
      <w:r w:rsidRPr="00D44342">
        <w:t>Davor Ivo Stier</w:t>
      </w:r>
      <w:r w:rsidRPr="00D44342">
        <w:rPr>
          <w:rStyle w:val="HideTWBExt"/>
          <w:b w:val="0"/>
        </w:rPr>
        <w:t>&lt;/Members&gt;</w:t>
      </w:r>
    </w:p>
    <w:p w14:paraId="45DFCFB1" w14:textId="77777777" w:rsidR="00DF724D" w:rsidRPr="00D44342" w:rsidRDefault="00DF724D" w:rsidP="00DF724D">
      <w:pPr>
        <w:pStyle w:val="NormalBold"/>
      </w:pPr>
      <w:r w:rsidRPr="00D44342">
        <w:rPr>
          <w:rStyle w:val="HideTWBExt"/>
          <w:b w:val="0"/>
        </w:rPr>
        <w:t>&lt;/RepeatBlock-By&gt;</w:t>
      </w:r>
    </w:p>
    <w:p w14:paraId="362F9504"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5A747A84" w14:textId="77777777" w:rsidR="00DF724D" w:rsidRPr="00D44342" w:rsidRDefault="00DF724D" w:rsidP="00DF724D">
      <w:pPr>
        <w:pStyle w:val="NormalBold"/>
      </w:pPr>
      <w:r w:rsidRPr="00D44342">
        <w:rPr>
          <w:rStyle w:val="HideTWBExt"/>
          <w:b w:val="0"/>
        </w:rPr>
        <w:t>&lt;Article&gt;</w:t>
      </w:r>
      <w:r w:rsidRPr="00D44342">
        <w:t>Paragrafo 24 ter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592F105F" w14:textId="77777777" w:rsidTr="00301803">
        <w:trPr>
          <w:trHeight w:hRule="exact" w:val="240"/>
          <w:jc w:val="center"/>
        </w:trPr>
        <w:tc>
          <w:tcPr>
            <w:tcW w:w="9752" w:type="dxa"/>
            <w:gridSpan w:val="2"/>
            <w:tcBorders>
              <w:top w:val="nil"/>
              <w:left w:val="nil"/>
              <w:bottom w:val="nil"/>
              <w:right w:val="nil"/>
            </w:tcBorders>
          </w:tcPr>
          <w:p w14:paraId="418CFF68" w14:textId="77777777" w:rsidR="00DF724D" w:rsidRPr="00D44342" w:rsidRDefault="00DF724D" w:rsidP="00301803"/>
        </w:tc>
      </w:tr>
      <w:tr w:rsidR="00DF724D" w:rsidRPr="00D44342" w14:paraId="44C06AB3" w14:textId="77777777" w:rsidTr="00301803">
        <w:trPr>
          <w:trHeight w:val="240"/>
          <w:jc w:val="center"/>
        </w:trPr>
        <w:tc>
          <w:tcPr>
            <w:tcW w:w="4876" w:type="dxa"/>
            <w:tcBorders>
              <w:top w:val="nil"/>
              <w:left w:val="nil"/>
              <w:bottom w:val="nil"/>
              <w:right w:val="nil"/>
            </w:tcBorders>
          </w:tcPr>
          <w:p w14:paraId="7D93F34F"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FEA25FF" w14:textId="77777777" w:rsidR="00DF724D" w:rsidRPr="00D44342" w:rsidRDefault="00DF724D" w:rsidP="00301803">
            <w:pPr>
              <w:pStyle w:val="AmColumnHeading"/>
            </w:pPr>
            <w:r w:rsidRPr="00D44342">
              <w:t>Emendamento</w:t>
            </w:r>
          </w:p>
        </w:tc>
      </w:tr>
      <w:tr w:rsidR="00DF724D" w:rsidRPr="00D44342" w14:paraId="1805D558" w14:textId="77777777" w:rsidTr="00301803">
        <w:trPr>
          <w:jc w:val="center"/>
        </w:trPr>
        <w:tc>
          <w:tcPr>
            <w:tcW w:w="4876" w:type="dxa"/>
            <w:tcBorders>
              <w:top w:val="nil"/>
              <w:left w:val="nil"/>
              <w:bottom w:val="nil"/>
              <w:right w:val="nil"/>
            </w:tcBorders>
          </w:tcPr>
          <w:p w14:paraId="24CA1E4F" w14:textId="77777777" w:rsidR="00DF724D" w:rsidRPr="00D44342" w:rsidRDefault="00DF724D" w:rsidP="00301803">
            <w:pPr>
              <w:pStyle w:val="Normal6a"/>
            </w:pPr>
          </w:p>
        </w:tc>
        <w:tc>
          <w:tcPr>
            <w:tcW w:w="4876" w:type="dxa"/>
            <w:tcBorders>
              <w:top w:val="nil"/>
              <w:left w:val="nil"/>
              <w:bottom w:val="nil"/>
              <w:right w:val="nil"/>
            </w:tcBorders>
          </w:tcPr>
          <w:p w14:paraId="78F988E6" w14:textId="77777777" w:rsidR="00DF724D" w:rsidRPr="00D44342" w:rsidRDefault="00DF724D" w:rsidP="00301803">
            <w:pPr>
              <w:pStyle w:val="Normal6a"/>
            </w:pPr>
            <w:r w:rsidRPr="00D44342">
              <w:rPr>
                <w:b/>
                <w:i/>
              </w:rPr>
              <w:t>24 ter.</w:t>
            </w:r>
            <w:r w:rsidRPr="00D44342">
              <w:tab/>
            </w:r>
            <w:r w:rsidRPr="00D44342">
              <w:rPr>
                <w:b/>
                <w:i/>
              </w:rPr>
              <w:t>chiede una maggiore cooperazione euromediterranea in materia di protezione delle infrastrutture marittime critiche, compresi i cavi sottomarini per le telecomunicazioni e l'energia, i porti e le interconnessioni energetiche; sottolinea la necessità di rafforzare la resilienza, la consapevolezza marittima e la preparazione contro le minacce ibride e il sabotaggio;</w:t>
            </w:r>
          </w:p>
        </w:tc>
      </w:tr>
    </w:tbl>
    <w:p w14:paraId="32D65920"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6425F764" w14:textId="77777777" w:rsidR="00DF724D" w:rsidRPr="00D44342" w:rsidRDefault="00DF724D" w:rsidP="00DF724D">
      <w:r w:rsidRPr="00D44342">
        <w:rPr>
          <w:rStyle w:val="HideTWBExt"/>
        </w:rPr>
        <w:t>&lt;/Amend&gt;</w:t>
      </w:r>
    </w:p>
    <w:p w14:paraId="2A9567DB"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496</w:t>
      </w:r>
      <w:r w:rsidRPr="00D44342">
        <w:rPr>
          <w:rStyle w:val="HideTWBExt"/>
          <w:b w:val="0"/>
        </w:rPr>
        <w:t>&lt;/NumAm&gt;</w:t>
      </w:r>
    </w:p>
    <w:p w14:paraId="40BE1892" w14:textId="77777777" w:rsidR="00DF724D" w:rsidRPr="00D44342" w:rsidRDefault="00DF724D" w:rsidP="00DF724D">
      <w:pPr>
        <w:pStyle w:val="NormalBold"/>
      </w:pPr>
      <w:r w:rsidRPr="00D44342">
        <w:rPr>
          <w:rStyle w:val="HideTWBExt"/>
          <w:b w:val="0"/>
        </w:rPr>
        <w:t>&lt;RepeatBlock-By&gt;&lt;Members&gt;</w:t>
      </w:r>
      <w:r w:rsidRPr="00D44342">
        <w:t>Massimiliano Salini</w:t>
      </w:r>
      <w:r w:rsidRPr="00D44342">
        <w:rPr>
          <w:rStyle w:val="HideTWBExt"/>
          <w:b w:val="0"/>
        </w:rPr>
        <w:t>&lt;/Members&gt;</w:t>
      </w:r>
    </w:p>
    <w:p w14:paraId="57C174FA" w14:textId="77777777" w:rsidR="00DF724D" w:rsidRPr="00D44342" w:rsidRDefault="00DF724D" w:rsidP="00DF724D">
      <w:pPr>
        <w:pStyle w:val="NormalBold"/>
      </w:pPr>
      <w:r w:rsidRPr="00D44342">
        <w:rPr>
          <w:rStyle w:val="HideTWBExt"/>
          <w:b w:val="0"/>
        </w:rPr>
        <w:t>&lt;/RepeatBlock-By&gt;</w:t>
      </w:r>
    </w:p>
    <w:p w14:paraId="33B16FCA"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391A7179" w14:textId="77777777" w:rsidR="00DF724D" w:rsidRPr="00D44342" w:rsidRDefault="00DF724D" w:rsidP="00DF724D">
      <w:pPr>
        <w:pStyle w:val="NormalBold"/>
      </w:pPr>
      <w:r w:rsidRPr="00D44342">
        <w:rPr>
          <w:rStyle w:val="HideTWBExt"/>
          <w:b w:val="0"/>
        </w:rPr>
        <w:t>&lt;Article&gt;</w:t>
      </w:r>
      <w:r w:rsidRPr="00D44342">
        <w:t>Paragrafo 24 ter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38B32DB9" w14:textId="77777777" w:rsidTr="00301803">
        <w:trPr>
          <w:trHeight w:hRule="exact" w:val="240"/>
          <w:jc w:val="center"/>
        </w:trPr>
        <w:tc>
          <w:tcPr>
            <w:tcW w:w="9752" w:type="dxa"/>
            <w:gridSpan w:val="2"/>
            <w:tcBorders>
              <w:top w:val="nil"/>
              <w:left w:val="nil"/>
              <w:bottom w:val="nil"/>
              <w:right w:val="nil"/>
            </w:tcBorders>
          </w:tcPr>
          <w:p w14:paraId="468007AC" w14:textId="77777777" w:rsidR="00DF724D" w:rsidRPr="00D44342" w:rsidRDefault="00DF724D" w:rsidP="00301803"/>
        </w:tc>
      </w:tr>
      <w:tr w:rsidR="00DF724D" w:rsidRPr="00D44342" w14:paraId="6E78F2B5" w14:textId="77777777" w:rsidTr="00301803">
        <w:trPr>
          <w:trHeight w:val="240"/>
          <w:jc w:val="center"/>
        </w:trPr>
        <w:tc>
          <w:tcPr>
            <w:tcW w:w="4876" w:type="dxa"/>
            <w:tcBorders>
              <w:top w:val="nil"/>
              <w:left w:val="nil"/>
              <w:bottom w:val="nil"/>
              <w:right w:val="nil"/>
            </w:tcBorders>
          </w:tcPr>
          <w:p w14:paraId="4CEDDCAF"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5C38148B" w14:textId="77777777" w:rsidR="00DF724D" w:rsidRPr="00D44342" w:rsidRDefault="00DF724D" w:rsidP="00301803">
            <w:pPr>
              <w:pStyle w:val="AmColumnHeading"/>
            </w:pPr>
            <w:r w:rsidRPr="00D44342">
              <w:t>Emendamento</w:t>
            </w:r>
          </w:p>
        </w:tc>
      </w:tr>
      <w:tr w:rsidR="00DF724D" w:rsidRPr="00D44342" w14:paraId="513F982A" w14:textId="77777777" w:rsidTr="00301803">
        <w:trPr>
          <w:jc w:val="center"/>
        </w:trPr>
        <w:tc>
          <w:tcPr>
            <w:tcW w:w="4876" w:type="dxa"/>
            <w:tcBorders>
              <w:top w:val="nil"/>
              <w:left w:val="nil"/>
              <w:bottom w:val="nil"/>
              <w:right w:val="nil"/>
            </w:tcBorders>
          </w:tcPr>
          <w:p w14:paraId="3103FE45" w14:textId="77777777" w:rsidR="00DF724D" w:rsidRPr="00D44342" w:rsidRDefault="00DF724D" w:rsidP="00301803">
            <w:pPr>
              <w:pStyle w:val="Normal6a"/>
            </w:pPr>
          </w:p>
        </w:tc>
        <w:tc>
          <w:tcPr>
            <w:tcW w:w="4876" w:type="dxa"/>
            <w:tcBorders>
              <w:top w:val="nil"/>
              <w:left w:val="nil"/>
              <w:bottom w:val="nil"/>
              <w:right w:val="nil"/>
            </w:tcBorders>
          </w:tcPr>
          <w:p w14:paraId="013E61EE" w14:textId="77777777" w:rsidR="00DF724D" w:rsidRPr="00D44342" w:rsidRDefault="00DF724D" w:rsidP="00301803">
            <w:pPr>
              <w:pStyle w:val="Normal6a"/>
            </w:pPr>
            <w:r w:rsidRPr="00D44342">
              <w:rPr>
                <w:b/>
                <w:i/>
              </w:rPr>
              <w:t>24 ter.</w:t>
            </w:r>
            <w:r w:rsidRPr="00D44342">
              <w:tab/>
            </w:r>
            <w:r w:rsidRPr="00D44342">
              <w:rPr>
                <w:b/>
                <w:i/>
              </w:rPr>
              <w:t>invita la Commissione e gli Stati membri a promuovere un approccio coordinato e globale per rafforzare la resilienza e la preparazione alle minacce naturali e provocate dall'uomo, compresi gli attacchi informatici e le minacce ibride, che prendono di mira le infrastrutture marittime offshore e sottomarine critiche nonché i porti;</w:t>
            </w:r>
          </w:p>
        </w:tc>
      </w:tr>
    </w:tbl>
    <w:p w14:paraId="0FBD5FA6"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6F0B20D1" w14:textId="77777777" w:rsidR="00DF724D" w:rsidRPr="00D44342" w:rsidRDefault="00DF724D" w:rsidP="00DF724D">
      <w:r w:rsidRPr="00D44342">
        <w:rPr>
          <w:rStyle w:val="HideTWBExt"/>
        </w:rPr>
        <w:t>&lt;/Amend&gt;</w:t>
      </w:r>
    </w:p>
    <w:p w14:paraId="5C6D19BA"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497</w:t>
      </w:r>
      <w:r w:rsidRPr="00D44342">
        <w:rPr>
          <w:rStyle w:val="HideTWBExt"/>
          <w:b w:val="0"/>
        </w:rPr>
        <w:t>&lt;/NumAm&gt;</w:t>
      </w:r>
    </w:p>
    <w:p w14:paraId="6080D36E" w14:textId="77777777" w:rsidR="00DF724D" w:rsidRPr="00D44342" w:rsidRDefault="00DF724D" w:rsidP="00DF724D">
      <w:pPr>
        <w:pStyle w:val="NormalBold"/>
      </w:pPr>
      <w:r w:rsidRPr="00D44342">
        <w:rPr>
          <w:rStyle w:val="HideTWBExt"/>
          <w:b w:val="0"/>
        </w:rPr>
        <w:t>&lt;RepeatBlock-By&gt;&lt;Members&gt;</w:t>
      </w:r>
      <w:r w:rsidRPr="00D44342">
        <w:t>Alberico Gambino</w:t>
      </w:r>
      <w:r w:rsidRPr="00D44342">
        <w:rPr>
          <w:rStyle w:val="HideTWBExt"/>
          <w:b w:val="0"/>
        </w:rPr>
        <w:t>&lt;/Members&gt;</w:t>
      </w:r>
    </w:p>
    <w:p w14:paraId="493BFB27" w14:textId="77777777" w:rsidR="00DF724D" w:rsidRPr="00D44342" w:rsidRDefault="00DF724D" w:rsidP="00DF724D">
      <w:pPr>
        <w:pStyle w:val="NormalBold"/>
      </w:pPr>
      <w:r w:rsidRPr="00D44342">
        <w:rPr>
          <w:rStyle w:val="HideTWBExt"/>
          <w:b w:val="0"/>
        </w:rPr>
        <w:t>&lt;/RepeatBlock-By&gt;</w:t>
      </w:r>
    </w:p>
    <w:p w14:paraId="1D1ED8FE"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4377493D" w14:textId="77777777" w:rsidR="00DF724D" w:rsidRPr="00D44342" w:rsidRDefault="00DF724D" w:rsidP="00DF724D">
      <w:pPr>
        <w:pStyle w:val="NormalBold"/>
      </w:pPr>
      <w:r w:rsidRPr="00D44342">
        <w:rPr>
          <w:rStyle w:val="HideTWBExt"/>
          <w:b w:val="0"/>
        </w:rPr>
        <w:t>&lt;Article&gt;</w:t>
      </w:r>
      <w:r w:rsidRPr="00D44342">
        <w:t>Paragrafo 24 ter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3351AAF2" w14:textId="77777777" w:rsidTr="00301803">
        <w:trPr>
          <w:trHeight w:hRule="exact" w:val="240"/>
          <w:jc w:val="center"/>
        </w:trPr>
        <w:tc>
          <w:tcPr>
            <w:tcW w:w="9752" w:type="dxa"/>
            <w:gridSpan w:val="2"/>
            <w:tcBorders>
              <w:top w:val="nil"/>
              <w:left w:val="nil"/>
              <w:bottom w:val="nil"/>
              <w:right w:val="nil"/>
            </w:tcBorders>
          </w:tcPr>
          <w:p w14:paraId="52416F24" w14:textId="77777777" w:rsidR="00DF724D" w:rsidRPr="00D44342" w:rsidRDefault="00DF724D" w:rsidP="00301803"/>
        </w:tc>
      </w:tr>
      <w:tr w:rsidR="00DF724D" w:rsidRPr="00D44342" w14:paraId="270650EA" w14:textId="77777777" w:rsidTr="00301803">
        <w:trPr>
          <w:trHeight w:val="240"/>
          <w:jc w:val="center"/>
        </w:trPr>
        <w:tc>
          <w:tcPr>
            <w:tcW w:w="4876" w:type="dxa"/>
            <w:tcBorders>
              <w:top w:val="nil"/>
              <w:left w:val="nil"/>
              <w:bottom w:val="nil"/>
              <w:right w:val="nil"/>
            </w:tcBorders>
          </w:tcPr>
          <w:p w14:paraId="5F17CAD9"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ECDC4DE" w14:textId="77777777" w:rsidR="00DF724D" w:rsidRPr="00D44342" w:rsidRDefault="00DF724D" w:rsidP="00301803">
            <w:pPr>
              <w:pStyle w:val="AmColumnHeading"/>
            </w:pPr>
            <w:r w:rsidRPr="00D44342">
              <w:t>Emendamento</w:t>
            </w:r>
          </w:p>
        </w:tc>
      </w:tr>
      <w:tr w:rsidR="00DF724D" w:rsidRPr="00D44342" w14:paraId="1D82EBC9" w14:textId="77777777" w:rsidTr="00301803">
        <w:trPr>
          <w:jc w:val="center"/>
        </w:trPr>
        <w:tc>
          <w:tcPr>
            <w:tcW w:w="4876" w:type="dxa"/>
            <w:tcBorders>
              <w:top w:val="nil"/>
              <w:left w:val="nil"/>
              <w:bottom w:val="nil"/>
              <w:right w:val="nil"/>
            </w:tcBorders>
          </w:tcPr>
          <w:p w14:paraId="385AF9CC" w14:textId="77777777" w:rsidR="00DF724D" w:rsidRPr="00D44342" w:rsidRDefault="00DF724D" w:rsidP="00301803">
            <w:pPr>
              <w:pStyle w:val="Normal6a"/>
            </w:pPr>
          </w:p>
        </w:tc>
        <w:tc>
          <w:tcPr>
            <w:tcW w:w="4876" w:type="dxa"/>
            <w:tcBorders>
              <w:top w:val="nil"/>
              <w:left w:val="nil"/>
              <w:bottom w:val="nil"/>
              <w:right w:val="nil"/>
            </w:tcBorders>
          </w:tcPr>
          <w:p w14:paraId="152DEA51" w14:textId="77777777" w:rsidR="00DF724D" w:rsidRPr="00D44342" w:rsidRDefault="00DF724D" w:rsidP="00301803">
            <w:pPr>
              <w:pStyle w:val="Normal6a"/>
            </w:pPr>
            <w:r w:rsidRPr="00D44342">
              <w:rPr>
                <w:b/>
                <w:i/>
              </w:rPr>
              <w:t>24 ter.</w:t>
            </w:r>
            <w:r w:rsidRPr="00D44342">
              <w:tab/>
            </w:r>
            <w:r w:rsidRPr="00D44342">
              <w:rPr>
                <w:b/>
                <w:i/>
              </w:rPr>
              <w:t>invita la Commissione e gli Stati membri a sostenere un approccio coordinato alla resilienza e alla preparazione alle minacce naturali e provocate dall'uomo, compresi gli attacchi informatici e le minacce ibride, che interessano le infrastrutture marittime offshore e subacquee critiche e i porti;</w:t>
            </w:r>
          </w:p>
        </w:tc>
      </w:tr>
    </w:tbl>
    <w:p w14:paraId="429C4700"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005CA1B2" w14:textId="77777777" w:rsidR="00DF724D" w:rsidRPr="00D44342" w:rsidRDefault="00DF724D" w:rsidP="00DF724D">
      <w:r w:rsidRPr="00D44342">
        <w:rPr>
          <w:rStyle w:val="HideTWBExt"/>
        </w:rPr>
        <w:t>&lt;/Amend&gt;</w:t>
      </w:r>
    </w:p>
    <w:p w14:paraId="19A4C074"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498</w:t>
      </w:r>
      <w:r w:rsidRPr="00D44342">
        <w:rPr>
          <w:rStyle w:val="HideTWBExt"/>
          <w:b w:val="0"/>
        </w:rPr>
        <w:t>&lt;/NumAm&gt;</w:t>
      </w:r>
    </w:p>
    <w:p w14:paraId="6077D8FD" w14:textId="77777777" w:rsidR="00DF724D" w:rsidRPr="00D44342" w:rsidRDefault="00DF724D" w:rsidP="00DF724D">
      <w:pPr>
        <w:pStyle w:val="NormalBold"/>
      </w:pPr>
      <w:r w:rsidRPr="00D44342">
        <w:rPr>
          <w:rStyle w:val="HideTWBExt"/>
          <w:b w:val="0"/>
        </w:rPr>
        <w:t>&lt;RepeatBlock-By&gt;&lt;Members&gt;</w:t>
      </w:r>
      <w:r w:rsidRPr="00D44342">
        <w:t>Massimiliano Salini</w:t>
      </w:r>
      <w:r w:rsidRPr="00D44342">
        <w:rPr>
          <w:rStyle w:val="HideTWBExt"/>
          <w:b w:val="0"/>
        </w:rPr>
        <w:t>&lt;/Members&gt;</w:t>
      </w:r>
    </w:p>
    <w:p w14:paraId="70CC3A3F" w14:textId="77777777" w:rsidR="00DF724D" w:rsidRPr="00D44342" w:rsidRDefault="00DF724D" w:rsidP="00DF724D">
      <w:pPr>
        <w:pStyle w:val="NormalBold"/>
      </w:pPr>
      <w:r w:rsidRPr="00D44342">
        <w:rPr>
          <w:rStyle w:val="HideTWBExt"/>
          <w:b w:val="0"/>
        </w:rPr>
        <w:t>&lt;/RepeatBlock-By&gt;</w:t>
      </w:r>
    </w:p>
    <w:p w14:paraId="65E38902"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650BF0F5" w14:textId="77777777" w:rsidR="00DF724D" w:rsidRPr="00D44342" w:rsidRDefault="00DF724D" w:rsidP="00DF724D">
      <w:pPr>
        <w:pStyle w:val="NormalBold"/>
      </w:pPr>
      <w:r w:rsidRPr="00D44342">
        <w:rPr>
          <w:rStyle w:val="HideTWBExt"/>
          <w:b w:val="0"/>
        </w:rPr>
        <w:t>&lt;Article&gt;</w:t>
      </w:r>
      <w:r w:rsidRPr="00D44342">
        <w:t>Paragrafo 24 quater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131756DA" w14:textId="77777777" w:rsidTr="00301803">
        <w:trPr>
          <w:trHeight w:hRule="exact" w:val="240"/>
          <w:jc w:val="center"/>
        </w:trPr>
        <w:tc>
          <w:tcPr>
            <w:tcW w:w="9752" w:type="dxa"/>
            <w:gridSpan w:val="2"/>
            <w:tcBorders>
              <w:top w:val="nil"/>
              <w:left w:val="nil"/>
              <w:bottom w:val="nil"/>
              <w:right w:val="nil"/>
            </w:tcBorders>
          </w:tcPr>
          <w:p w14:paraId="1627E20A" w14:textId="77777777" w:rsidR="00DF724D" w:rsidRPr="00D44342" w:rsidRDefault="00DF724D" w:rsidP="00301803"/>
        </w:tc>
      </w:tr>
      <w:tr w:rsidR="00DF724D" w:rsidRPr="00D44342" w14:paraId="74B45781" w14:textId="77777777" w:rsidTr="00301803">
        <w:trPr>
          <w:trHeight w:val="240"/>
          <w:jc w:val="center"/>
        </w:trPr>
        <w:tc>
          <w:tcPr>
            <w:tcW w:w="4876" w:type="dxa"/>
            <w:tcBorders>
              <w:top w:val="nil"/>
              <w:left w:val="nil"/>
              <w:bottom w:val="nil"/>
              <w:right w:val="nil"/>
            </w:tcBorders>
          </w:tcPr>
          <w:p w14:paraId="016BAC09"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1AB389A6" w14:textId="77777777" w:rsidR="00DF724D" w:rsidRPr="00D44342" w:rsidRDefault="00DF724D" w:rsidP="00301803">
            <w:pPr>
              <w:pStyle w:val="AmColumnHeading"/>
            </w:pPr>
            <w:r w:rsidRPr="00D44342">
              <w:t>Emendamento</w:t>
            </w:r>
          </w:p>
        </w:tc>
      </w:tr>
      <w:tr w:rsidR="00DF724D" w:rsidRPr="00D44342" w14:paraId="7712B214" w14:textId="77777777" w:rsidTr="00301803">
        <w:trPr>
          <w:jc w:val="center"/>
        </w:trPr>
        <w:tc>
          <w:tcPr>
            <w:tcW w:w="4876" w:type="dxa"/>
            <w:tcBorders>
              <w:top w:val="nil"/>
              <w:left w:val="nil"/>
              <w:bottom w:val="nil"/>
              <w:right w:val="nil"/>
            </w:tcBorders>
          </w:tcPr>
          <w:p w14:paraId="458DF007" w14:textId="77777777" w:rsidR="00DF724D" w:rsidRPr="00D44342" w:rsidRDefault="00DF724D" w:rsidP="00301803">
            <w:pPr>
              <w:pStyle w:val="Normal6a"/>
            </w:pPr>
          </w:p>
        </w:tc>
        <w:tc>
          <w:tcPr>
            <w:tcW w:w="4876" w:type="dxa"/>
            <w:tcBorders>
              <w:top w:val="nil"/>
              <w:left w:val="nil"/>
              <w:bottom w:val="nil"/>
              <w:right w:val="nil"/>
            </w:tcBorders>
          </w:tcPr>
          <w:p w14:paraId="713E1E06" w14:textId="77777777" w:rsidR="00DF724D" w:rsidRPr="00D44342" w:rsidRDefault="00DF724D" w:rsidP="00301803">
            <w:pPr>
              <w:pStyle w:val="Normal6a"/>
            </w:pPr>
            <w:r w:rsidRPr="00D44342">
              <w:rPr>
                <w:b/>
                <w:i/>
              </w:rPr>
              <w:t>24 quater.</w:t>
            </w:r>
            <w:r w:rsidRPr="00D44342">
              <w:tab/>
            </w:r>
            <w:r w:rsidRPr="00D44342">
              <w:rPr>
                <w:b/>
                <w:i/>
              </w:rPr>
              <w:t>sottolinea la necessità di rafforzare la cooperazione in materia di conoscenza del settore marittimo e la protezione delle rotte marittime strategiche di comunicazione, nonché delle infrastrutture marittime e subacquee, al fine di contribuire alla stabilità regionale e alla sicurezza economica; accoglie con favore la potenziale definizione di un progetto europeo di interesse comune nel settore della difesa (EDPCI) che affronti la difesa marittima e dei fondali marini integrata;</w:t>
            </w:r>
          </w:p>
        </w:tc>
      </w:tr>
    </w:tbl>
    <w:p w14:paraId="2346AAAB"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690E3045" w14:textId="77777777" w:rsidR="00DF724D" w:rsidRPr="00D44342" w:rsidRDefault="00DF724D" w:rsidP="00DF724D">
      <w:r w:rsidRPr="00D44342">
        <w:rPr>
          <w:rStyle w:val="HideTWBExt"/>
        </w:rPr>
        <w:t>&lt;/Amend&gt;</w:t>
      </w:r>
    </w:p>
    <w:p w14:paraId="071A0934"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499</w:t>
      </w:r>
      <w:r w:rsidRPr="00D44342">
        <w:rPr>
          <w:rStyle w:val="HideTWBExt"/>
          <w:b w:val="0"/>
        </w:rPr>
        <w:t>&lt;/NumAm&gt;</w:t>
      </w:r>
    </w:p>
    <w:p w14:paraId="0CDFD25B" w14:textId="77777777" w:rsidR="00DF724D" w:rsidRPr="00D44342" w:rsidRDefault="00DF724D" w:rsidP="00DF724D">
      <w:pPr>
        <w:pStyle w:val="NormalBold"/>
      </w:pPr>
      <w:r w:rsidRPr="00D44342">
        <w:rPr>
          <w:rStyle w:val="HideTWBExt"/>
          <w:b w:val="0"/>
        </w:rPr>
        <w:t>&lt;RepeatBlock-By&gt;&lt;Members&gt;</w:t>
      </w:r>
      <w:r w:rsidRPr="00D44342">
        <w:t>Alberico Gambino</w:t>
      </w:r>
      <w:r w:rsidRPr="00D44342">
        <w:rPr>
          <w:rStyle w:val="HideTWBExt"/>
          <w:b w:val="0"/>
        </w:rPr>
        <w:t>&lt;/Members&gt;</w:t>
      </w:r>
    </w:p>
    <w:p w14:paraId="0195A4F6" w14:textId="77777777" w:rsidR="00DF724D" w:rsidRPr="00D44342" w:rsidRDefault="00DF724D" w:rsidP="00DF724D">
      <w:pPr>
        <w:pStyle w:val="NormalBold"/>
      </w:pPr>
      <w:r w:rsidRPr="00D44342">
        <w:rPr>
          <w:rStyle w:val="HideTWBExt"/>
          <w:b w:val="0"/>
        </w:rPr>
        <w:t>&lt;/RepeatBlock-By&gt;</w:t>
      </w:r>
    </w:p>
    <w:p w14:paraId="64E611CF"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694624FD" w14:textId="77777777" w:rsidR="00DF724D" w:rsidRPr="00D44342" w:rsidRDefault="00DF724D" w:rsidP="00DF724D">
      <w:pPr>
        <w:pStyle w:val="NormalBold"/>
      </w:pPr>
      <w:r w:rsidRPr="00D44342">
        <w:rPr>
          <w:rStyle w:val="HideTWBExt"/>
          <w:b w:val="0"/>
        </w:rPr>
        <w:t>&lt;Article&gt;</w:t>
      </w:r>
      <w:r w:rsidRPr="00D44342">
        <w:t>Paragrafo 24 quater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557CEC87" w14:textId="77777777" w:rsidTr="00301803">
        <w:trPr>
          <w:trHeight w:hRule="exact" w:val="240"/>
          <w:jc w:val="center"/>
        </w:trPr>
        <w:tc>
          <w:tcPr>
            <w:tcW w:w="9752" w:type="dxa"/>
            <w:gridSpan w:val="2"/>
            <w:tcBorders>
              <w:top w:val="nil"/>
              <w:left w:val="nil"/>
              <w:bottom w:val="nil"/>
              <w:right w:val="nil"/>
            </w:tcBorders>
          </w:tcPr>
          <w:p w14:paraId="4305EDB4" w14:textId="77777777" w:rsidR="00DF724D" w:rsidRPr="00D44342" w:rsidRDefault="00DF724D" w:rsidP="00301803"/>
        </w:tc>
      </w:tr>
      <w:tr w:rsidR="00DF724D" w:rsidRPr="00D44342" w14:paraId="1FFE3191" w14:textId="77777777" w:rsidTr="00301803">
        <w:trPr>
          <w:trHeight w:val="240"/>
          <w:jc w:val="center"/>
        </w:trPr>
        <w:tc>
          <w:tcPr>
            <w:tcW w:w="4876" w:type="dxa"/>
            <w:tcBorders>
              <w:top w:val="nil"/>
              <w:left w:val="nil"/>
              <w:bottom w:val="nil"/>
              <w:right w:val="nil"/>
            </w:tcBorders>
          </w:tcPr>
          <w:p w14:paraId="348AE497"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4F703DC3" w14:textId="77777777" w:rsidR="00DF724D" w:rsidRPr="00D44342" w:rsidRDefault="00DF724D" w:rsidP="00301803">
            <w:pPr>
              <w:pStyle w:val="AmColumnHeading"/>
            </w:pPr>
            <w:r w:rsidRPr="00D44342">
              <w:t>Emendamento</w:t>
            </w:r>
          </w:p>
        </w:tc>
      </w:tr>
      <w:tr w:rsidR="00DF724D" w:rsidRPr="00D44342" w14:paraId="2FF00AC7" w14:textId="77777777" w:rsidTr="00301803">
        <w:trPr>
          <w:jc w:val="center"/>
        </w:trPr>
        <w:tc>
          <w:tcPr>
            <w:tcW w:w="4876" w:type="dxa"/>
            <w:tcBorders>
              <w:top w:val="nil"/>
              <w:left w:val="nil"/>
              <w:bottom w:val="nil"/>
              <w:right w:val="nil"/>
            </w:tcBorders>
          </w:tcPr>
          <w:p w14:paraId="75C04557" w14:textId="77777777" w:rsidR="00DF724D" w:rsidRPr="00D44342" w:rsidRDefault="00DF724D" w:rsidP="00301803">
            <w:pPr>
              <w:pStyle w:val="Normal6a"/>
            </w:pPr>
          </w:p>
        </w:tc>
        <w:tc>
          <w:tcPr>
            <w:tcW w:w="4876" w:type="dxa"/>
            <w:tcBorders>
              <w:top w:val="nil"/>
              <w:left w:val="nil"/>
              <w:bottom w:val="nil"/>
              <w:right w:val="nil"/>
            </w:tcBorders>
          </w:tcPr>
          <w:p w14:paraId="6C310740" w14:textId="77777777" w:rsidR="00DF724D" w:rsidRPr="00D44342" w:rsidRDefault="00DF724D" w:rsidP="00301803">
            <w:pPr>
              <w:pStyle w:val="Normal6a"/>
            </w:pPr>
            <w:r w:rsidRPr="00D44342">
              <w:rPr>
                <w:b/>
                <w:i/>
              </w:rPr>
              <w:t>24 quater.</w:t>
            </w:r>
            <w:r w:rsidRPr="00D44342">
              <w:tab/>
            </w:r>
            <w:r w:rsidRPr="00D44342">
              <w:rPr>
                <w:b/>
                <w:i/>
              </w:rPr>
              <w:t>sottolinea la necessità di rafforzare la cooperazione in materia di conoscenza del settore marittimo e la protezione delle rotte marittime strategiche di comunicazione, nonché delle infrastrutture marittime e subacquee, al fine di contribuire alla stabilità regionale e alla sicurezza economica; accoglie con favore la potenziale definizione di un progetto europeo di interesse comune nel settore della difesa (EDPCI) che affronti la difesa marittima e dei fondali marini integrata;</w:t>
            </w:r>
          </w:p>
        </w:tc>
      </w:tr>
    </w:tbl>
    <w:p w14:paraId="26DA36C2"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1C736860" w14:textId="77777777" w:rsidR="00DF724D" w:rsidRPr="00D44342" w:rsidRDefault="00DF724D" w:rsidP="00DF724D">
      <w:r w:rsidRPr="00D44342">
        <w:rPr>
          <w:rStyle w:val="HideTWBExt"/>
        </w:rPr>
        <w:t>&lt;/Amend&gt;</w:t>
      </w:r>
    </w:p>
    <w:p w14:paraId="76750831"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500</w:t>
      </w:r>
      <w:r w:rsidRPr="00D44342">
        <w:rPr>
          <w:rStyle w:val="HideTWBExt"/>
          <w:b w:val="0"/>
        </w:rPr>
        <w:t>&lt;/NumAm&gt;</w:t>
      </w:r>
    </w:p>
    <w:p w14:paraId="02C8409B" w14:textId="77777777" w:rsidR="00DF724D" w:rsidRPr="00D44342" w:rsidRDefault="00DF724D" w:rsidP="00DF724D">
      <w:pPr>
        <w:pStyle w:val="NormalBold"/>
      </w:pPr>
      <w:r w:rsidRPr="00D44342">
        <w:rPr>
          <w:rStyle w:val="HideTWBExt"/>
          <w:b w:val="0"/>
        </w:rPr>
        <w:t>&lt;RepeatBlock-By&gt;&lt;Members&gt;</w:t>
      </w:r>
      <w:r w:rsidRPr="00D44342">
        <w:t>Silvia Sardone, Susanna Ceccardi, Hermann Tertsch</w:t>
      </w:r>
      <w:r w:rsidRPr="00D44342">
        <w:rPr>
          <w:rStyle w:val="HideTWBExt"/>
          <w:b w:val="0"/>
        </w:rPr>
        <w:t>&lt;/Members&gt;</w:t>
      </w:r>
    </w:p>
    <w:p w14:paraId="57633713" w14:textId="77777777" w:rsidR="00DF724D" w:rsidRPr="00D44342" w:rsidRDefault="00DF724D" w:rsidP="00DF724D">
      <w:pPr>
        <w:pStyle w:val="NormalBold"/>
      </w:pPr>
      <w:r w:rsidRPr="00D44342">
        <w:rPr>
          <w:rStyle w:val="HideTWBExt"/>
          <w:b w:val="0"/>
        </w:rPr>
        <w:t>&lt;/RepeatBlock-By&gt;</w:t>
      </w:r>
    </w:p>
    <w:p w14:paraId="1444B9A9"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2B934623" w14:textId="77777777" w:rsidR="00DF724D" w:rsidRPr="00D44342" w:rsidRDefault="00DF724D" w:rsidP="00DF724D">
      <w:pPr>
        <w:pStyle w:val="NormalBold"/>
      </w:pPr>
      <w:r w:rsidRPr="00D44342">
        <w:rPr>
          <w:rStyle w:val="HideTWBExt"/>
          <w:b w:val="0"/>
        </w:rPr>
        <w:t>&lt;Article&gt;</w:t>
      </w:r>
      <w:r w:rsidRPr="00D44342">
        <w:t>Paragrafo 25</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49B1DCFC" w14:textId="77777777" w:rsidTr="00301803">
        <w:trPr>
          <w:trHeight w:hRule="exact" w:val="240"/>
          <w:jc w:val="center"/>
        </w:trPr>
        <w:tc>
          <w:tcPr>
            <w:tcW w:w="9752" w:type="dxa"/>
            <w:gridSpan w:val="2"/>
            <w:tcBorders>
              <w:top w:val="nil"/>
              <w:left w:val="nil"/>
              <w:bottom w:val="nil"/>
              <w:right w:val="nil"/>
            </w:tcBorders>
          </w:tcPr>
          <w:p w14:paraId="4BF679F7" w14:textId="77777777" w:rsidR="00DF724D" w:rsidRPr="00D44342" w:rsidRDefault="00DF724D" w:rsidP="00301803"/>
        </w:tc>
      </w:tr>
      <w:tr w:rsidR="00DF724D" w:rsidRPr="00D44342" w14:paraId="63EDF4A2" w14:textId="77777777" w:rsidTr="00301803">
        <w:trPr>
          <w:trHeight w:val="240"/>
          <w:jc w:val="center"/>
        </w:trPr>
        <w:tc>
          <w:tcPr>
            <w:tcW w:w="4876" w:type="dxa"/>
            <w:tcBorders>
              <w:top w:val="nil"/>
              <w:left w:val="nil"/>
              <w:bottom w:val="nil"/>
              <w:right w:val="nil"/>
            </w:tcBorders>
          </w:tcPr>
          <w:p w14:paraId="47778ABC"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50122A4F" w14:textId="77777777" w:rsidR="00DF724D" w:rsidRPr="00D44342" w:rsidRDefault="00DF724D" w:rsidP="00301803">
            <w:pPr>
              <w:pStyle w:val="AmColumnHeading"/>
            </w:pPr>
            <w:r w:rsidRPr="00D44342">
              <w:t>Emendamento</w:t>
            </w:r>
          </w:p>
        </w:tc>
      </w:tr>
      <w:tr w:rsidR="00DF724D" w:rsidRPr="00D44342" w14:paraId="6B658DF8" w14:textId="77777777" w:rsidTr="00301803">
        <w:trPr>
          <w:jc w:val="center"/>
        </w:trPr>
        <w:tc>
          <w:tcPr>
            <w:tcW w:w="4876" w:type="dxa"/>
            <w:tcBorders>
              <w:top w:val="nil"/>
              <w:left w:val="nil"/>
              <w:bottom w:val="nil"/>
              <w:right w:val="nil"/>
            </w:tcBorders>
          </w:tcPr>
          <w:p w14:paraId="3ACEE62F" w14:textId="77777777" w:rsidR="00DF724D" w:rsidRPr="00D44342" w:rsidRDefault="00DF724D" w:rsidP="00301803">
            <w:pPr>
              <w:pStyle w:val="Normal6a"/>
            </w:pPr>
            <w:r w:rsidRPr="00D44342">
              <w:rPr>
                <w:b/>
                <w:i/>
              </w:rPr>
              <w:t>25.</w:t>
            </w:r>
            <w:r w:rsidRPr="00D44342">
              <w:tab/>
            </w:r>
            <w:r w:rsidRPr="00D44342">
              <w:rPr>
                <w:b/>
                <w:i/>
              </w:rPr>
              <w:t>sottolinea che la migrazione è un fenomeno multidimensionale che deve essere affrontato attraverso un approccio globale, basato sui diritti e antropocentrico;</w:t>
            </w:r>
          </w:p>
        </w:tc>
        <w:tc>
          <w:tcPr>
            <w:tcW w:w="4876" w:type="dxa"/>
            <w:tcBorders>
              <w:top w:val="nil"/>
              <w:left w:val="nil"/>
              <w:bottom w:val="nil"/>
              <w:right w:val="nil"/>
            </w:tcBorders>
          </w:tcPr>
          <w:p w14:paraId="2E61722A" w14:textId="77777777" w:rsidR="00DF724D" w:rsidRPr="00D44342" w:rsidRDefault="00DF724D" w:rsidP="00301803">
            <w:pPr>
              <w:pStyle w:val="Normal6a"/>
            </w:pPr>
            <w:r w:rsidRPr="00D44342">
              <w:rPr>
                <w:b/>
                <w:i/>
              </w:rPr>
              <w:t>soppresso</w:t>
            </w:r>
          </w:p>
        </w:tc>
      </w:tr>
    </w:tbl>
    <w:p w14:paraId="320465B2"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6DBE2837" w14:textId="77777777" w:rsidR="00DF724D" w:rsidRPr="00D44342" w:rsidRDefault="00DF724D" w:rsidP="00DF724D">
      <w:r w:rsidRPr="00D44342">
        <w:rPr>
          <w:rStyle w:val="HideTWBExt"/>
        </w:rPr>
        <w:t>&lt;/Amend&gt;</w:t>
      </w:r>
    </w:p>
    <w:p w14:paraId="5B6443C9"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501</w:t>
      </w:r>
      <w:r w:rsidRPr="00D44342">
        <w:rPr>
          <w:rStyle w:val="HideTWBExt"/>
          <w:b w:val="0"/>
        </w:rPr>
        <w:t>&lt;/NumAm&gt;</w:t>
      </w:r>
    </w:p>
    <w:p w14:paraId="30895854" w14:textId="77777777" w:rsidR="00DF724D" w:rsidRPr="00D44342" w:rsidRDefault="00DF724D" w:rsidP="00DF724D">
      <w:pPr>
        <w:pStyle w:val="NormalBold"/>
      </w:pPr>
      <w:r w:rsidRPr="00D44342">
        <w:rPr>
          <w:rStyle w:val="HideTWBExt"/>
          <w:b w:val="0"/>
        </w:rPr>
        <w:t>&lt;RepeatBlock-By&gt;&lt;Members&gt;</w:t>
      </w:r>
      <w:r w:rsidRPr="00D44342">
        <w:t>Leoluca Orlando</w:t>
      </w:r>
      <w:r w:rsidRPr="00D44342">
        <w:rPr>
          <w:rStyle w:val="HideTWBExt"/>
          <w:b w:val="0"/>
        </w:rPr>
        <w:t>&lt;/Members&gt;</w:t>
      </w:r>
    </w:p>
    <w:p w14:paraId="200E4DFB" w14:textId="77777777" w:rsidR="00DF724D" w:rsidRPr="00D44342" w:rsidRDefault="00DF724D" w:rsidP="00DF724D">
      <w:r w:rsidRPr="00D44342">
        <w:rPr>
          <w:rStyle w:val="HideTWBExt"/>
        </w:rPr>
        <w:t>&lt;AuNomDe&gt;</w:t>
      </w:r>
      <w:r w:rsidRPr="00D44342">
        <w:rPr>
          <w:rStyle w:val="HideTWBInt"/>
        </w:rPr>
        <w:t>{Verts/ALE}</w:t>
      </w:r>
      <w:r w:rsidRPr="00D44342">
        <w:t>a nome del gruppo Verts/ALE</w:t>
      </w:r>
      <w:r w:rsidRPr="00D44342">
        <w:rPr>
          <w:rStyle w:val="HideTWBExt"/>
        </w:rPr>
        <w:t>&lt;/AuNomDe&gt;</w:t>
      </w:r>
    </w:p>
    <w:p w14:paraId="5FD26A40" w14:textId="77777777" w:rsidR="00DF724D" w:rsidRPr="00D44342" w:rsidRDefault="00DF724D" w:rsidP="00DF724D">
      <w:pPr>
        <w:pStyle w:val="NormalBold"/>
      </w:pPr>
      <w:r w:rsidRPr="00D44342">
        <w:rPr>
          <w:rStyle w:val="HideTWBExt"/>
          <w:b w:val="0"/>
        </w:rPr>
        <w:t>&lt;/RepeatBlock-By&gt;</w:t>
      </w:r>
    </w:p>
    <w:p w14:paraId="264311D0"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760F1600" w14:textId="77777777" w:rsidR="00DF724D" w:rsidRPr="00D44342" w:rsidRDefault="00DF724D" w:rsidP="00DF724D">
      <w:pPr>
        <w:pStyle w:val="NormalBold"/>
      </w:pPr>
      <w:r w:rsidRPr="00D44342">
        <w:rPr>
          <w:rStyle w:val="HideTWBExt"/>
          <w:b w:val="0"/>
        </w:rPr>
        <w:t>&lt;Article&gt;</w:t>
      </w:r>
      <w:r w:rsidRPr="00D44342">
        <w:t>Paragrafo 25</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1B936643" w14:textId="77777777" w:rsidTr="00301803">
        <w:trPr>
          <w:trHeight w:hRule="exact" w:val="240"/>
          <w:jc w:val="center"/>
        </w:trPr>
        <w:tc>
          <w:tcPr>
            <w:tcW w:w="9752" w:type="dxa"/>
            <w:gridSpan w:val="2"/>
            <w:tcBorders>
              <w:top w:val="nil"/>
              <w:left w:val="nil"/>
              <w:bottom w:val="nil"/>
              <w:right w:val="nil"/>
            </w:tcBorders>
          </w:tcPr>
          <w:p w14:paraId="3BCBFC1B" w14:textId="77777777" w:rsidR="00DF724D" w:rsidRPr="00D44342" w:rsidRDefault="00DF724D" w:rsidP="00301803"/>
        </w:tc>
      </w:tr>
      <w:tr w:rsidR="00DF724D" w:rsidRPr="00D44342" w14:paraId="0F5A8507" w14:textId="77777777" w:rsidTr="00301803">
        <w:trPr>
          <w:trHeight w:val="240"/>
          <w:jc w:val="center"/>
        </w:trPr>
        <w:tc>
          <w:tcPr>
            <w:tcW w:w="4876" w:type="dxa"/>
            <w:tcBorders>
              <w:top w:val="nil"/>
              <w:left w:val="nil"/>
              <w:bottom w:val="nil"/>
              <w:right w:val="nil"/>
            </w:tcBorders>
          </w:tcPr>
          <w:p w14:paraId="00C6D2A3"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668B76D4" w14:textId="77777777" w:rsidR="00DF724D" w:rsidRPr="00D44342" w:rsidRDefault="00DF724D" w:rsidP="00301803">
            <w:pPr>
              <w:pStyle w:val="AmColumnHeading"/>
            </w:pPr>
            <w:r w:rsidRPr="00D44342">
              <w:t>Emendamento</w:t>
            </w:r>
          </w:p>
        </w:tc>
      </w:tr>
      <w:tr w:rsidR="00DF724D" w:rsidRPr="00D44342" w14:paraId="50913340" w14:textId="77777777" w:rsidTr="00301803">
        <w:trPr>
          <w:jc w:val="center"/>
        </w:trPr>
        <w:tc>
          <w:tcPr>
            <w:tcW w:w="4876" w:type="dxa"/>
            <w:tcBorders>
              <w:top w:val="nil"/>
              <w:left w:val="nil"/>
              <w:bottom w:val="nil"/>
              <w:right w:val="nil"/>
            </w:tcBorders>
          </w:tcPr>
          <w:p w14:paraId="1EAE0C9A" w14:textId="77777777" w:rsidR="00DF724D" w:rsidRPr="00D44342" w:rsidRDefault="00DF724D" w:rsidP="00301803">
            <w:pPr>
              <w:pStyle w:val="Normal6a"/>
            </w:pPr>
            <w:r w:rsidRPr="00D44342">
              <w:t>25.</w:t>
            </w:r>
            <w:r w:rsidRPr="00D44342">
              <w:tab/>
              <w:t>sottolinea che la migrazione è un fenomeno multidimensionale che deve essere affrontato attraverso un approccio globale, basato sui diritti e antropocentrico;</w:t>
            </w:r>
          </w:p>
        </w:tc>
        <w:tc>
          <w:tcPr>
            <w:tcW w:w="4876" w:type="dxa"/>
            <w:tcBorders>
              <w:top w:val="nil"/>
              <w:left w:val="nil"/>
              <w:bottom w:val="nil"/>
              <w:right w:val="nil"/>
            </w:tcBorders>
          </w:tcPr>
          <w:p w14:paraId="1626261F" w14:textId="77777777" w:rsidR="00DF724D" w:rsidRPr="00D44342" w:rsidRDefault="00DF724D" w:rsidP="00301803">
            <w:pPr>
              <w:pStyle w:val="Normal6a"/>
            </w:pPr>
            <w:r w:rsidRPr="00D44342">
              <w:t>25.</w:t>
            </w:r>
            <w:r w:rsidRPr="00D44342">
              <w:tab/>
              <w:t>sottolinea che la migrazione è un fenomeno multidimensionale che deve essere affrontato attraverso un approccio globale, basato sui diritti e antropocentrico;</w:t>
            </w:r>
            <w:r w:rsidRPr="00D44342">
              <w:rPr>
                <w:b/>
                <w:i/>
              </w:rPr>
              <w:t> ricorda che il principio di non respingimento è vincolante per tutti gli Stati ai sensi del diritto internazionale; invita l'UE e i suoi Stati membri a garantire che nessun finanziamento, accordo di cooperazione o accordo operativo dell'UE con paesi terzi contribuisca a violazioni del diritto di chiedere asilo o comporti espulsioni collettive; ricorda che il dovere di prestare assistenza alle persone in pericolo in mare è un obbligo incondizionato ai sensi del diritto internazionale vincolante per tutte le navi e tutti gli Stati e condanna qualsiasi politica o accordo di finanziamento che ostacoli o che configuri il rispetto di tale dovere come reato; chiede un aumento significativo dei percorsi legali per la migrazione, anche attraverso il ricongiungimento familiare, il reinsediamento, i corridoi umanitari e i programmi di mobilità lavorativa accessibili;</w:t>
            </w:r>
          </w:p>
        </w:tc>
      </w:tr>
    </w:tbl>
    <w:p w14:paraId="6D67FCBB"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49579402" w14:textId="77777777" w:rsidR="00DF724D" w:rsidRPr="00D44342" w:rsidRDefault="00DF724D" w:rsidP="00DF724D">
      <w:r w:rsidRPr="00D44342">
        <w:rPr>
          <w:rStyle w:val="HideTWBExt"/>
        </w:rPr>
        <w:t>&lt;/Amend&gt;</w:t>
      </w:r>
    </w:p>
    <w:p w14:paraId="6EEFC347"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502</w:t>
      </w:r>
      <w:r w:rsidRPr="00D44342">
        <w:rPr>
          <w:rStyle w:val="HideTWBExt"/>
          <w:b w:val="0"/>
        </w:rPr>
        <w:t>&lt;/NumAm&gt;</w:t>
      </w:r>
    </w:p>
    <w:p w14:paraId="7F236BB5" w14:textId="77777777" w:rsidR="00DF724D" w:rsidRPr="00D44342" w:rsidRDefault="00DF724D" w:rsidP="00DF724D">
      <w:pPr>
        <w:pStyle w:val="NormalBold"/>
      </w:pPr>
      <w:r w:rsidRPr="00D44342">
        <w:rPr>
          <w:rStyle w:val="HideTWBExt"/>
          <w:b w:val="0"/>
        </w:rPr>
        <w:t>&lt;RepeatBlock-By&gt;&lt;Members&gt;</w:t>
      </w:r>
      <w:r w:rsidRPr="00D44342">
        <w:t>Francisco José Millán Mon</w:t>
      </w:r>
      <w:r w:rsidRPr="00D44342">
        <w:rPr>
          <w:rStyle w:val="HideTWBExt"/>
          <w:b w:val="0"/>
        </w:rPr>
        <w:t>&lt;/Members&gt;</w:t>
      </w:r>
    </w:p>
    <w:p w14:paraId="0CE7F4C5" w14:textId="77777777" w:rsidR="00DF724D" w:rsidRPr="00D44342" w:rsidRDefault="00DF724D" w:rsidP="00DF724D">
      <w:pPr>
        <w:pStyle w:val="NormalBold"/>
      </w:pPr>
      <w:r w:rsidRPr="00D44342">
        <w:rPr>
          <w:rStyle w:val="HideTWBExt"/>
          <w:b w:val="0"/>
        </w:rPr>
        <w:t>&lt;/RepeatBlock-By&gt;</w:t>
      </w:r>
    </w:p>
    <w:p w14:paraId="39A5E057"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2B9C3AFB" w14:textId="77777777" w:rsidR="00DF724D" w:rsidRPr="00D44342" w:rsidRDefault="00DF724D" w:rsidP="00DF724D">
      <w:pPr>
        <w:pStyle w:val="NormalBold"/>
      </w:pPr>
      <w:r w:rsidRPr="00D44342">
        <w:rPr>
          <w:rStyle w:val="HideTWBExt"/>
          <w:b w:val="0"/>
        </w:rPr>
        <w:t>&lt;Article&gt;</w:t>
      </w:r>
      <w:r w:rsidRPr="00D44342">
        <w:t>Paragrafo 25</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5049EDBC" w14:textId="77777777" w:rsidTr="00301803">
        <w:trPr>
          <w:trHeight w:hRule="exact" w:val="240"/>
          <w:jc w:val="center"/>
        </w:trPr>
        <w:tc>
          <w:tcPr>
            <w:tcW w:w="9752" w:type="dxa"/>
            <w:gridSpan w:val="2"/>
            <w:tcBorders>
              <w:top w:val="nil"/>
              <w:left w:val="nil"/>
              <w:bottom w:val="nil"/>
              <w:right w:val="nil"/>
            </w:tcBorders>
          </w:tcPr>
          <w:p w14:paraId="238F6CB4" w14:textId="77777777" w:rsidR="00DF724D" w:rsidRPr="00D44342" w:rsidRDefault="00DF724D" w:rsidP="00301803"/>
        </w:tc>
      </w:tr>
      <w:tr w:rsidR="00DF724D" w:rsidRPr="00D44342" w14:paraId="52E6951D" w14:textId="77777777" w:rsidTr="00301803">
        <w:trPr>
          <w:trHeight w:val="240"/>
          <w:jc w:val="center"/>
        </w:trPr>
        <w:tc>
          <w:tcPr>
            <w:tcW w:w="4876" w:type="dxa"/>
            <w:tcBorders>
              <w:top w:val="nil"/>
              <w:left w:val="nil"/>
              <w:bottom w:val="nil"/>
              <w:right w:val="nil"/>
            </w:tcBorders>
          </w:tcPr>
          <w:p w14:paraId="3F3235EA"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044B2C13" w14:textId="77777777" w:rsidR="00DF724D" w:rsidRPr="00D44342" w:rsidRDefault="00DF724D" w:rsidP="00301803">
            <w:pPr>
              <w:pStyle w:val="AmColumnHeading"/>
            </w:pPr>
            <w:r w:rsidRPr="00D44342">
              <w:t>Emendamento</w:t>
            </w:r>
          </w:p>
        </w:tc>
      </w:tr>
      <w:tr w:rsidR="00DF724D" w:rsidRPr="00D44342" w14:paraId="33D9F00A" w14:textId="77777777" w:rsidTr="00301803">
        <w:trPr>
          <w:jc w:val="center"/>
        </w:trPr>
        <w:tc>
          <w:tcPr>
            <w:tcW w:w="4876" w:type="dxa"/>
            <w:tcBorders>
              <w:top w:val="nil"/>
              <w:left w:val="nil"/>
              <w:bottom w:val="nil"/>
              <w:right w:val="nil"/>
            </w:tcBorders>
          </w:tcPr>
          <w:p w14:paraId="72F36CEC" w14:textId="77777777" w:rsidR="00DF724D" w:rsidRPr="00D44342" w:rsidRDefault="00DF724D" w:rsidP="00301803">
            <w:pPr>
              <w:pStyle w:val="Normal6a"/>
            </w:pPr>
            <w:r w:rsidRPr="00D44342">
              <w:t>25.</w:t>
            </w:r>
            <w:r w:rsidRPr="00D44342">
              <w:tab/>
              <w:t>sottolinea che la migrazione è un fenomeno multidimensionale che deve essere affrontato attraverso un approccio globale, basato sui diritti e antropocentrico;</w:t>
            </w:r>
          </w:p>
        </w:tc>
        <w:tc>
          <w:tcPr>
            <w:tcW w:w="4876" w:type="dxa"/>
            <w:tcBorders>
              <w:top w:val="nil"/>
              <w:left w:val="nil"/>
              <w:bottom w:val="nil"/>
              <w:right w:val="nil"/>
            </w:tcBorders>
          </w:tcPr>
          <w:p w14:paraId="7FA68F71" w14:textId="77777777" w:rsidR="00DF724D" w:rsidRPr="00D44342" w:rsidRDefault="00DF724D" w:rsidP="00301803">
            <w:pPr>
              <w:pStyle w:val="Normal6a"/>
            </w:pPr>
            <w:r w:rsidRPr="00D44342">
              <w:t>25.</w:t>
            </w:r>
            <w:r w:rsidRPr="00D44342">
              <w:tab/>
              <w:t>sottolinea che la migrazione è un fenomeno multidimensionale che deve essere affrontato attraverso un approccio globale, basato sui diritti e antropocentrico</w:t>
            </w:r>
            <w:r w:rsidRPr="00D44342">
              <w:rPr>
                <w:b/>
                <w:i/>
              </w:rPr>
              <w:t>, che vada dalla gestione delle frontiere e dalla riammissione al reinsediamento, fino ad altri percorsi legali verso la protezione e la mobilità dei lavoratori;</w:t>
            </w:r>
            <w:r w:rsidRPr="00D44342">
              <w:t xml:space="preserve"> </w:t>
            </w:r>
            <w:r w:rsidRPr="00D44342">
              <w:rPr>
                <w:b/>
                <w:i/>
              </w:rPr>
              <w:t>sottolinea che, nell'ambito di questo approccio globale, l'UE dovrebbe utilizzare tutti gli strumenti a sua disposizione, ivi inclusi incentivi in vari settori e aree quali la politica dei visti, il commercio internazionale e gli aiuti allo sviluppo, per promuovere la cooperazione in materia di migrazione</w:t>
            </w:r>
            <w:r w:rsidRPr="00D44342">
              <w:t>;</w:t>
            </w:r>
          </w:p>
        </w:tc>
      </w:tr>
    </w:tbl>
    <w:p w14:paraId="4ADA9190"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{ES}</w:t>
      </w:r>
      <w:r w:rsidRPr="00D44342">
        <w:t>es</w:t>
      </w:r>
      <w:r w:rsidRPr="00D44342">
        <w:rPr>
          <w:rStyle w:val="HideTWBExt"/>
        </w:rPr>
        <w:t>&lt;/Original&gt;</w:t>
      </w:r>
    </w:p>
    <w:p w14:paraId="3E0F2AAA" w14:textId="77777777" w:rsidR="00DF724D" w:rsidRPr="00D44342" w:rsidRDefault="00DF724D" w:rsidP="00DF724D">
      <w:r w:rsidRPr="00D44342">
        <w:rPr>
          <w:rStyle w:val="HideTWBExt"/>
        </w:rPr>
        <w:t>&lt;/Amend&gt;</w:t>
      </w:r>
    </w:p>
    <w:p w14:paraId="30C49C7B"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503</w:t>
      </w:r>
      <w:r w:rsidRPr="00D44342">
        <w:rPr>
          <w:rStyle w:val="HideTWBExt"/>
          <w:b w:val="0"/>
        </w:rPr>
        <w:t>&lt;/NumAm&gt;</w:t>
      </w:r>
    </w:p>
    <w:p w14:paraId="01B3EC96" w14:textId="77777777" w:rsidR="00DF724D" w:rsidRPr="00D44342" w:rsidRDefault="00DF724D" w:rsidP="00DF724D">
      <w:pPr>
        <w:pStyle w:val="NormalBold"/>
      </w:pPr>
      <w:r w:rsidRPr="00D44342">
        <w:rPr>
          <w:rStyle w:val="HideTWBExt"/>
          <w:b w:val="0"/>
        </w:rPr>
        <w:t>&lt;RepeatBlock-By&gt;&lt;Members&gt;</w:t>
      </w:r>
      <w:r w:rsidRPr="00D44342">
        <w:t>Nathalie Loiseau</w:t>
      </w:r>
      <w:r w:rsidRPr="00D44342">
        <w:rPr>
          <w:rStyle w:val="HideTWBExt"/>
          <w:b w:val="0"/>
        </w:rPr>
        <w:t>&lt;/Members&gt;</w:t>
      </w:r>
    </w:p>
    <w:p w14:paraId="6E87D80F" w14:textId="77777777" w:rsidR="00DF724D" w:rsidRPr="00D44342" w:rsidRDefault="00DF724D" w:rsidP="00DF724D">
      <w:pPr>
        <w:pStyle w:val="NormalBold"/>
      </w:pPr>
      <w:r w:rsidRPr="00D44342">
        <w:rPr>
          <w:rStyle w:val="HideTWBExt"/>
          <w:b w:val="0"/>
        </w:rPr>
        <w:t>&lt;/RepeatBlock-By&gt;</w:t>
      </w:r>
    </w:p>
    <w:p w14:paraId="6C789FAD"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6A9293BA" w14:textId="77777777" w:rsidR="00DF724D" w:rsidRPr="00D44342" w:rsidRDefault="00DF724D" w:rsidP="00DF724D">
      <w:pPr>
        <w:pStyle w:val="NormalBold"/>
      </w:pPr>
      <w:r w:rsidRPr="00D44342">
        <w:rPr>
          <w:rStyle w:val="HideTWBExt"/>
          <w:b w:val="0"/>
        </w:rPr>
        <w:t>&lt;Article&gt;</w:t>
      </w:r>
      <w:r w:rsidRPr="00D44342">
        <w:t>Paragrafo 25</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15B7E549" w14:textId="77777777" w:rsidTr="00301803">
        <w:trPr>
          <w:trHeight w:hRule="exact" w:val="240"/>
          <w:jc w:val="center"/>
        </w:trPr>
        <w:tc>
          <w:tcPr>
            <w:tcW w:w="9752" w:type="dxa"/>
            <w:gridSpan w:val="2"/>
            <w:tcBorders>
              <w:top w:val="nil"/>
              <w:left w:val="nil"/>
              <w:bottom w:val="nil"/>
              <w:right w:val="nil"/>
            </w:tcBorders>
          </w:tcPr>
          <w:p w14:paraId="143A255C" w14:textId="77777777" w:rsidR="00DF724D" w:rsidRPr="00D44342" w:rsidRDefault="00DF724D" w:rsidP="00301803"/>
        </w:tc>
      </w:tr>
      <w:tr w:rsidR="00DF724D" w:rsidRPr="00D44342" w14:paraId="55EA89C6" w14:textId="77777777" w:rsidTr="00301803">
        <w:trPr>
          <w:trHeight w:val="240"/>
          <w:jc w:val="center"/>
        </w:trPr>
        <w:tc>
          <w:tcPr>
            <w:tcW w:w="4876" w:type="dxa"/>
            <w:tcBorders>
              <w:top w:val="nil"/>
              <w:left w:val="nil"/>
              <w:bottom w:val="nil"/>
              <w:right w:val="nil"/>
            </w:tcBorders>
          </w:tcPr>
          <w:p w14:paraId="4AE3D119"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0D99309" w14:textId="77777777" w:rsidR="00DF724D" w:rsidRPr="00D44342" w:rsidRDefault="00DF724D" w:rsidP="00301803">
            <w:pPr>
              <w:pStyle w:val="AmColumnHeading"/>
            </w:pPr>
            <w:r w:rsidRPr="00D44342">
              <w:t>Emendamento</w:t>
            </w:r>
          </w:p>
        </w:tc>
      </w:tr>
      <w:tr w:rsidR="00DF724D" w:rsidRPr="00D44342" w14:paraId="523FD1F1" w14:textId="77777777" w:rsidTr="00301803">
        <w:trPr>
          <w:jc w:val="center"/>
        </w:trPr>
        <w:tc>
          <w:tcPr>
            <w:tcW w:w="4876" w:type="dxa"/>
            <w:tcBorders>
              <w:top w:val="nil"/>
              <w:left w:val="nil"/>
              <w:bottom w:val="nil"/>
              <w:right w:val="nil"/>
            </w:tcBorders>
          </w:tcPr>
          <w:p w14:paraId="21B4520A" w14:textId="77777777" w:rsidR="00DF724D" w:rsidRPr="00D44342" w:rsidRDefault="00DF724D" w:rsidP="00301803">
            <w:pPr>
              <w:pStyle w:val="Normal6a"/>
            </w:pPr>
            <w:r w:rsidRPr="00D44342">
              <w:t>25.</w:t>
            </w:r>
            <w:r w:rsidRPr="00D44342">
              <w:tab/>
              <w:t>sottolinea che la migrazione è un fenomeno multidimensionale che deve essere affrontato attraverso un approccio globale, basato sui diritti e antropocentrico;</w:t>
            </w:r>
          </w:p>
        </w:tc>
        <w:tc>
          <w:tcPr>
            <w:tcW w:w="4876" w:type="dxa"/>
            <w:tcBorders>
              <w:top w:val="nil"/>
              <w:left w:val="nil"/>
              <w:bottom w:val="nil"/>
              <w:right w:val="nil"/>
            </w:tcBorders>
          </w:tcPr>
          <w:p w14:paraId="1DBC0CB2" w14:textId="77777777" w:rsidR="00DF724D" w:rsidRPr="00D44342" w:rsidRDefault="00DF724D" w:rsidP="00301803">
            <w:pPr>
              <w:pStyle w:val="Normal6a"/>
            </w:pPr>
            <w:r w:rsidRPr="00D44342">
              <w:t>25.</w:t>
            </w:r>
            <w:r w:rsidRPr="00D44342">
              <w:tab/>
              <w:t xml:space="preserve">sottolinea che la migrazione è un fenomeno multidimensionale che deve essere affrontato attraverso un approccio globale, basato sui diritti e antropocentrico, </w:t>
            </w:r>
            <w:r w:rsidRPr="00D44342">
              <w:rPr>
                <w:b/>
                <w:i/>
              </w:rPr>
              <w:t>tenendo conto della dimensione della sicurezza e del fatto che è sempre più strumentalizzata da attori malevoli; riconosce che la lotta alla migrazione irregolare è una sfida complessa ma urgente e necessaria, che implica la cooperazione con il vicinato meridionale dell'UE sia come paesi di origine che di transito; chiede, in tal senso, la rapida attuazione del patto dell'UE sulla migrazione e l'asilo del 2024 e della recente legislazione dell'UE adottata in materia;</w:t>
            </w:r>
          </w:p>
        </w:tc>
      </w:tr>
    </w:tbl>
    <w:p w14:paraId="7565FD1D"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64AC3752" w14:textId="77777777" w:rsidR="00DF724D" w:rsidRPr="00D44342" w:rsidRDefault="00DF724D" w:rsidP="00DF724D">
      <w:r w:rsidRPr="00D44342">
        <w:rPr>
          <w:rStyle w:val="HideTWBExt"/>
        </w:rPr>
        <w:t>&lt;/Amend&gt;</w:t>
      </w:r>
    </w:p>
    <w:p w14:paraId="0B254153"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504</w:t>
      </w:r>
      <w:r w:rsidRPr="00D44342">
        <w:rPr>
          <w:rStyle w:val="HideTWBExt"/>
          <w:b w:val="0"/>
        </w:rPr>
        <w:t>&lt;/NumAm&gt;</w:t>
      </w:r>
    </w:p>
    <w:p w14:paraId="2F47C62D" w14:textId="77777777" w:rsidR="00DF724D" w:rsidRPr="00D44342" w:rsidRDefault="00DF724D" w:rsidP="00DF724D">
      <w:pPr>
        <w:pStyle w:val="NormalBold"/>
      </w:pPr>
      <w:r w:rsidRPr="00D44342">
        <w:rPr>
          <w:rStyle w:val="HideTWBExt"/>
          <w:b w:val="0"/>
        </w:rPr>
        <w:t>&lt;RepeatBlock-By&gt;&lt;Members&gt;</w:t>
      </w:r>
      <w:r w:rsidRPr="00D44342">
        <w:t>Nicola Zingaretti, Nacho Sánchez Amor, Yannis Maniatis, Elio Di Rupo, Marco Tarquinio, Matjaž Nemec, Marta Temido, Costas Mavrides</w:t>
      </w:r>
      <w:r w:rsidRPr="00D44342">
        <w:rPr>
          <w:rStyle w:val="HideTWBExt"/>
          <w:b w:val="0"/>
        </w:rPr>
        <w:t>&lt;/Members&gt;</w:t>
      </w:r>
    </w:p>
    <w:p w14:paraId="6F8A6896" w14:textId="77777777" w:rsidR="00DF724D" w:rsidRPr="00D44342" w:rsidRDefault="00DF724D" w:rsidP="00DF724D">
      <w:pPr>
        <w:pStyle w:val="NormalBold"/>
      </w:pPr>
      <w:r w:rsidRPr="00D44342">
        <w:rPr>
          <w:rStyle w:val="HideTWBExt"/>
          <w:b w:val="0"/>
        </w:rPr>
        <w:t>&lt;/RepeatBlock-By&gt;</w:t>
      </w:r>
    </w:p>
    <w:p w14:paraId="2BDB4432"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15D3F5D4" w14:textId="77777777" w:rsidR="00DF724D" w:rsidRPr="00D44342" w:rsidRDefault="00DF724D" w:rsidP="00DF724D">
      <w:pPr>
        <w:pStyle w:val="NormalBold"/>
      </w:pPr>
      <w:r w:rsidRPr="00D44342">
        <w:rPr>
          <w:rStyle w:val="HideTWBExt"/>
          <w:b w:val="0"/>
        </w:rPr>
        <w:t>&lt;Article&gt;</w:t>
      </w:r>
      <w:r w:rsidRPr="00D44342">
        <w:t>Paragrafo 25</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7E834705" w14:textId="77777777" w:rsidTr="00301803">
        <w:trPr>
          <w:trHeight w:hRule="exact" w:val="240"/>
          <w:jc w:val="center"/>
        </w:trPr>
        <w:tc>
          <w:tcPr>
            <w:tcW w:w="9752" w:type="dxa"/>
            <w:gridSpan w:val="2"/>
            <w:tcBorders>
              <w:top w:val="nil"/>
              <w:left w:val="nil"/>
              <w:bottom w:val="nil"/>
              <w:right w:val="nil"/>
            </w:tcBorders>
          </w:tcPr>
          <w:p w14:paraId="7F8A7A50" w14:textId="77777777" w:rsidR="00DF724D" w:rsidRPr="00D44342" w:rsidRDefault="00DF724D" w:rsidP="00301803"/>
        </w:tc>
      </w:tr>
      <w:tr w:rsidR="00DF724D" w:rsidRPr="00D44342" w14:paraId="6D35BB62" w14:textId="77777777" w:rsidTr="00301803">
        <w:trPr>
          <w:trHeight w:val="240"/>
          <w:jc w:val="center"/>
        </w:trPr>
        <w:tc>
          <w:tcPr>
            <w:tcW w:w="4876" w:type="dxa"/>
            <w:tcBorders>
              <w:top w:val="nil"/>
              <w:left w:val="nil"/>
              <w:bottom w:val="nil"/>
              <w:right w:val="nil"/>
            </w:tcBorders>
          </w:tcPr>
          <w:p w14:paraId="0D4883AE"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31F05D3D" w14:textId="77777777" w:rsidR="00DF724D" w:rsidRPr="00D44342" w:rsidRDefault="00DF724D" w:rsidP="00301803">
            <w:pPr>
              <w:pStyle w:val="AmColumnHeading"/>
            </w:pPr>
            <w:r w:rsidRPr="00D44342">
              <w:t>Emendamento</w:t>
            </w:r>
          </w:p>
        </w:tc>
      </w:tr>
      <w:tr w:rsidR="00DF724D" w:rsidRPr="00D44342" w14:paraId="01806F0C" w14:textId="77777777" w:rsidTr="00301803">
        <w:trPr>
          <w:jc w:val="center"/>
        </w:trPr>
        <w:tc>
          <w:tcPr>
            <w:tcW w:w="4876" w:type="dxa"/>
            <w:tcBorders>
              <w:top w:val="nil"/>
              <w:left w:val="nil"/>
              <w:bottom w:val="nil"/>
              <w:right w:val="nil"/>
            </w:tcBorders>
          </w:tcPr>
          <w:p w14:paraId="416290B8" w14:textId="77777777" w:rsidR="00DF724D" w:rsidRPr="00D44342" w:rsidRDefault="00DF724D" w:rsidP="00301803">
            <w:pPr>
              <w:pStyle w:val="Normal6a"/>
            </w:pPr>
            <w:r w:rsidRPr="00D44342">
              <w:t>25.</w:t>
            </w:r>
            <w:r w:rsidRPr="00D44342">
              <w:tab/>
              <w:t>sottolinea che la migrazione è un fenomeno multidimensionale che deve essere affrontato attraverso un approccio globale, basato sui diritti e antropocentrico,</w:t>
            </w:r>
          </w:p>
        </w:tc>
        <w:tc>
          <w:tcPr>
            <w:tcW w:w="4876" w:type="dxa"/>
            <w:tcBorders>
              <w:top w:val="nil"/>
              <w:left w:val="nil"/>
              <w:bottom w:val="nil"/>
              <w:right w:val="nil"/>
            </w:tcBorders>
          </w:tcPr>
          <w:p w14:paraId="7D56AEE4" w14:textId="77777777" w:rsidR="00DF724D" w:rsidRPr="00D44342" w:rsidRDefault="00DF724D" w:rsidP="00301803">
            <w:pPr>
              <w:pStyle w:val="Normal6a"/>
            </w:pPr>
            <w:r w:rsidRPr="00D44342">
              <w:t>25.</w:t>
            </w:r>
            <w:r w:rsidRPr="00D44342">
              <w:tab/>
              <w:t xml:space="preserve">sottolinea che la migrazione è un fenomeno multidimensionale che deve essere affrontato attraverso un approccio globale, basato sui diritti e antropocentrico, </w:t>
            </w:r>
            <w:r w:rsidRPr="00D44342">
              <w:rPr>
                <w:b/>
                <w:i/>
              </w:rPr>
              <w:t>sottolinea l'urgente necessità di rafforzare il partenariato con i paesi della sponda meridionale del Mediterraneo nella lotta contro le reti della tratta e del traffico di esseri umani, che rappresentano una grave violazione della dignità umana e un reato distinto che richiede un'apposita cooperazione giuridica, giudiziaria e di contrasto, finanziamenti adeguati e il pieno rispetto dei diritti delle vittime;</w:t>
            </w:r>
          </w:p>
        </w:tc>
      </w:tr>
    </w:tbl>
    <w:p w14:paraId="3730C98B"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65B0BD73" w14:textId="77777777" w:rsidR="00DF724D" w:rsidRPr="00D44342" w:rsidRDefault="00DF724D" w:rsidP="00DF724D">
      <w:r w:rsidRPr="00D44342">
        <w:rPr>
          <w:rStyle w:val="HideTWBExt"/>
        </w:rPr>
        <w:t>&lt;/Amend&gt;</w:t>
      </w:r>
    </w:p>
    <w:p w14:paraId="3A0685A3"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505</w:t>
      </w:r>
      <w:r w:rsidRPr="00D44342">
        <w:rPr>
          <w:rStyle w:val="HideTWBExt"/>
          <w:b w:val="0"/>
        </w:rPr>
        <w:t>&lt;/NumAm&gt;</w:t>
      </w:r>
    </w:p>
    <w:p w14:paraId="27417F2E" w14:textId="77777777" w:rsidR="00DF724D" w:rsidRPr="00D44342" w:rsidRDefault="00DF724D" w:rsidP="00DF724D">
      <w:pPr>
        <w:pStyle w:val="NormalBold"/>
      </w:pPr>
      <w:r w:rsidRPr="00D44342">
        <w:rPr>
          <w:rStyle w:val="HideTWBExt"/>
          <w:b w:val="0"/>
        </w:rPr>
        <w:t>&lt;RepeatBlock-By&gt;&lt;Members&gt;</w:t>
      </w:r>
      <w:r w:rsidRPr="00D44342">
        <w:t>Alberico Gambino, Carlo Fidanza</w:t>
      </w:r>
      <w:r w:rsidRPr="00D44342">
        <w:rPr>
          <w:rStyle w:val="HideTWBExt"/>
          <w:b w:val="0"/>
        </w:rPr>
        <w:t>&lt;/Members&gt;</w:t>
      </w:r>
    </w:p>
    <w:p w14:paraId="16B8CDB2" w14:textId="77777777" w:rsidR="00DF724D" w:rsidRPr="00D44342" w:rsidRDefault="00DF724D" w:rsidP="00DF724D">
      <w:pPr>
        <w:pStyle w:val="NormalBold"/>
      </w:pPr>
      <w:r w:rsidRPr="00D44342">
        <w:rPr>
          <w:rStyle w:val="HideTWBExt"/>
          <w:b w:val="0"/>
        </w:rPr>
        <w:t>&lt;/RepeatBlock-By&gt;</w:t>
      </w:r>
    </w:p>
    <w:p w14:paraId="4AB7F22A"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0DD2208F" w14:textId="77777777" w:rsidR="00DF724D" w:rsidRPr="00D44342" w:rsidRDefault="00DF724D" w:rsidP="00DF724D">
      <w:pPr>
        <w:pStyle w:val="NormalBold"/>
      </w:pPr>
      <w:r w:rsidRPr="00D44342">
        <w:rPr>
          <w:rStyle w:val="HideTWBExt"/>
          <w:b w:val="0"/>
        </w:rPr>
        <w:t>&lt;Article&gt;</w:t>
      </w:r>
      <w:r w:rsidRPr="00D44342">
        <w:t>Paragrafo 25</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3A53D07" w14:textId="77777777" w:rsidTr="00301803">
        <w:trPr>
          <w:trHeight w:hRule="exact" w:val="240"/>
          <w:jc w:val="center"/>
        </w:trPr>
        <w:tc>
          <w:tcPr>
            <w:tcW w:w="9752" w:type="dxa"/>
            <w:gridSpan w:val="2"/>
            <w:tcBorders>
              <w:top w:val="nil"/>
              <w:left w:val="nil"/>
              <w:bottom w:val="nil"/>
              <w:right w:val="nil"/>
            </w:tcBorders>
          </w:tcPr>
          <w:p w14:paraId="5137C59F" w14:textId="77777777" w:rsidR="00DF724D" w:rsidRPr="00D44342" w:rsidRDefault="00DF724D" w:rsidP="00301803"/>
        </w:tc>
      </w:tr>
      <w:tr w:rsidR="00DF724D" w:rsidRPr="00D44342" w14:paraId="6CFB3059" w14:textId="77777777" w:rsidTr="00301803">
        <w:trPr>
          <w:trHeight w:val="240"/>
          <w:jc w:val="center"/>
        </w:trPr>
        <w:tc>
          <w:tcPr>
            <w:tcW w:w="4876" w:type="dxa"/>
            <w:tcBorders>
              <w:top w:val="nil"/>
              <w:left w:val="nil"/>
              <w:bottom w:val="nil"/>
              <w:right w:val="nil"/>
            </w:tcBorders>
          </w:tcPr>
          <w:p w14:paraId="55230E55"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3CE9B616" w14:textId="77777777" w:rsidR="00DF724D" w:rsidRPr="00D44342" w:rsidRDefault="00DF724D" w:rsidP="00301803">
            <w:pPr>
              <w:pStyle w:val="AmColumnHeading"/>
            </w:pPr>
            <w:r w:rsidRPr="00D44342">
              <w:t>Emendamento</w:t>
            </w:r>
          </w:p>
        </w:tc>
      </w:tr>
      <w:tr w:rsidR="00DF724D" w:rsidRPr="00D44342" w14:paraId="4F2741DB" w14:textId="77777777" w:rsidTr="00301803">
        <w:trPr>
          <w:jc w:val="center"/>
        </w:trPr>
        <w:tc>
          <w:tcPr>
            <w:tcW w:w="4876" w:type="dxa"/>
            <w:tcBorders>
              <w:top w:val="nil"/>
              <w:left w:val="nil"/>
              <w:bottom w:val="nil"/>
              <w:right w:val="nil"/>
            </w:tcBorders>
          </w:tcPr>
          <w:p w14:paraId="7B7AB5AC" w14:textId="77777777" w:rsidR="00DF724D" w:rsidRPr="00D44342" w:rsidRDefault="00DF724D" w:rsidP="00301803">
            <w:pPr>
              <w:pStyle w:val="Normal6a"/>
            </w:pPr>
            <w:r w:rsidRPr="00D44342">
              <w:t>25.</w:t>
            </w:r>
            <w:r w:rsidRPr="00D44342">
              <w:tab/>
              <w:t xml:space="preserve">sottolinea che la migrazione è un fenomeno multidimensionale che deve essere affrontato attraverso un approccio </w:t>
            </w:r>
            <w:r w:rsidRPr="00D44342">
              <w:rPr>
                <w:b/>
                <w:i/>
              </w:rPr>
              <w:t>globale, basato sui</w:t>
            </w:r>
            <w:r w:rsidRPr="00D44342">
              <w:t xml:space="preserve"> diritti </w:t>
            </w:r>
            <w:r w:rsidRPr="00D44342">
              <w:rPr>
                <w:b/>
                <w:i/>
              </w:rPr>
              <w:t>e antropocentrico</w:t>
            </w:r>
            <w:r w:rsidRPr="00D44342">
              <w:t>;</w:t>
            </w:r>
          </w:p>
        </w:tc>
        <w:tc>
          <w:tcPr>
            <w:tcW w:w="4876" w:type="dxa"/>
            <w:tcBorders>
              <w:top w:val="nil"/>
              <w:left w:val="nil"/>
              <w:bottom w:val="nil"/>
              <w:right w:val="nil"/>
            </w:tcBorders>
          </w:tcPr>
          <w:p w14:paraId="2D9884B1" w14:textId="1FF1D5A1" w:rsidR="00DF724D" w:rsidRPr="00D44342" w:rsidRDefault="00DF724D" w:rsidP="00301803">
            <w:pPr>
              <w:pStyle w:val="Normal6a"/>
            </w:pPr>
            <w:r w:rsidRPr="00D44342">
              <w:t>25.</w:t>
            </w:r>
            <w:r w:rsidRPr="00D44342">
              <w:tab/>
              <w:t xml:space="preserve">sottolinea che la migrazione è un fenomeno multidimensionale che deve essere affrontato attraverso un approccio </w:t>
            </w:r>
            <w:r w:rsidRPr="00D44342">
              <w:rPr>
                <w:b/>
                <w:i/>
              </w:rPr>
              <w:t>coordinato e pragmatico, che coniughi il rispetto della dignità umana e dei</w:t>
            </w:r>
            <w:r w:rsidRPr="00D44342">
              <w:t xml:space="preserve"> diritti </w:t>
            </w:r>
            <w:r w:rsidRPr="00D44342">
              <w:rPr>
                <w:b/>
                <w:i/>
              </w:rPr>
              <w:t>fondamentali con una gestione efficace delle frontiere, il contrasto al traffico e alla tratta di esseri umani, la cooperazione con i Paesi di origine e di transito, inclusa un'efficace polit</w:t>
            </w:r>
            <w:r w:rsidR="00CA2CEC" w:rsidRPr="00D44342">
              <w:rPr>
                <w:b/>
                <w:i/>
              </w:rPr>
              <w:t>i</w:t>
            </w:r>
            <w:r w:rsidRPr="00D44342">
              <w:rPr>
                <w:b/>
                <w:i/>
              </w:rPr>
              <w:t>ca di rimpatri e misure volte a prevenire l'immigrazione illegale</w:t>
            </w:r>
            <w:r w:rsidRPr="00D44342">
              <w:t>;</w:t>
            </w:r>
          </w:p>
        </w:tc>
      </w:tr>
    </w:tbl>
    <w:p w14:paraId="30165A4F"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{IT}</w:t>
      </w:r>
      <w:r w:rsidRPr="00D44342">
        <w:t>it</w:t>
      </w:r>
      <w:r w:rsidRPr="00D44342">
        <w:rPr>
          <w:rStyle w:val="HideTWBExt"/>
        </w:rPr>
        <w:t>&lt;/Original&gt;</w:t>
      </w:r>
    </w:p>
    <w:p w14:paraId="649343D1" w14:textId="77777777" w:rsidR="00DF724D" w:rsidRPr="00D44342" w:rsidRDefault="00DF724D" w:rsidP="00DF724D">
      <w:r w:rsidRPr="00D44342">
        <w:rPr>
          <w:rStyle w:val="HideTWBExt"/>
        </w:rPr>
        <w:t>&lt;/Amend&gt;</w:t>
      </w:r>
    </w:p>
    <w:p w14:paraId="40F11AC8"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506</w:t>
      </w:r>
      <w:r w:rsidRPr="00D44342">
        <w:rPr>
          <w:rStyle w:val="HideTWBExt"/>
          <w:b w:val="0"/>
        </w:rPr>
        <w:t>&lt;/NumAm&gt;</w:t>
      </w:r>
    </w:p>
    <w:p w14:paraId="7C9D3A4D" w14:textId="77777777" w:rsidR="00DF724D" w:rsidRPr="00D44342" w:rsidRDefault="00DF724D" w:rsidP="00DF724D">
      <w:pPr>
        <w:pStyle w:val="NormalBold"/>
      </w:pPr>
      <w:r w:rsidRPr="00D44342">
        <w:rPr>
          <w:rStyle w:val="HideTWBExt"/>
          <w:b w:val="0"/>
        </w:rPr>
        <w:t>&lt;RepeatBlock-By&gt;&lt;Members&gt;</w:t>
      </w:r>
      <w:r w:rsidRPr="00D44342">
        <w:t>Cristian Terheş</w:t>
      </w:r>
      <w:r w:rsidRPr="00D44342">
        <w:rPr>
          <w:rStyle w:val="HideTWBExt"/>
          <w:b w:val="0"/>
        </w:rPr>
        <w:t>&lt;/Members&gt;</w:t>
      </w:r>
    </w:p>
    <w:p w14:paraId="36D29F66" w14:textId="77777777" w:rsidR="00DF724D" w:rsidRPr="00D44342" w:rsidRDefault="00DF724D" w:rsidP="00DF724D">
      <w:pPr>
        <w:pStyle w:val="NormalBold"/>
      </w:pPr>
      <w:r w:rsidRPr="00D44342">
        <w:rPr>
          <w:rStyle w:val="HideTWBExt"/>
          <w:b w:val="0"/>
        </w:rPr>
        <w:t>&lt;/RepeatBlock-By&gt;</w:t>
      </w:r>
    </w:p>
    <w:p w14:paraId="4939D69C"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4AEAEE3F" w14:textId="77777777" w:rsidR="00DF724D" w:rsidRPr="00D44342" w:rsidRDefault="00DF724D" w:rsidP="00DF724D">
      <w:pPr>
        <w:pStyle w:val="NormalBold"/>
      </w:pPr>
      <w:r w:rsidRPr="00D44342">
        <w:rPr>
          <w:rStyle w:val="HideTWBExt"/>
          <w:b w:val="0"/>
        </w:rPr>
        <w:t>&lt;Article&gt;</w:t>
      </w:r>
      <w:r w:rsidRPr="00D44342">
        <w:t>Paragrafo 25</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16D8B7B6" w14:textId="77777777" w:rsidTr="00301803">
        <w:trPr>
          <w:trHeight w:hRule="exact" w:val="240"/>
          <w:jc w:val="center"/>
        </w:trPr>
        <w:tc>
          <w:tcPr>
            <w:tcW w:w="9752" w:type="dxa"/>
            <w:gridSpan w:val="2"/>
            <w:tcBorders>
              <w:top w:val="nil"/>
              <w:left w:val="nil"/>
              <w:bottom w:val="nil"/>
              <w:right w:val="nil"/>
            </w:tcBorders>
          </w:tcPr>
          <w:p w14:paraId="31C2BCFB" w14:textId="77777777" w:rsidR="00DF724D" w:rsidRPr="00D44342" w:rsidRDefault="00DF724D" w:rsidP="00301803"/>
        </w:tc>
      </w:tr>
      <w:tr w:rsidR="00DF724D" w:rsidRPr="00D44342" w14:paraId="34B46C1A" w14:textId="77777777" w:rsidTr="00301803">
        <w:trPr>
          <w:trHeight w:val="240"/>
          <w:jc w:val="center"/>
        </w:trPr>
        <w:tc>
          <w:tcPr>
            <w:tcW w:w="4876" w:type="dxa"/>
            <w:tcBorders>
              <w:top w:val="nil"/>
              <w:left w:val="nil"/>
              <w:bottom w:val="nil"/>
              <w:right w:val="nil"/>
            </w:tcBorders>
          </w:tcPr>
          <w:p w14:paraId="130C8262"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61F2A518" w14:textId="77777777" w:rsidR="00DF724D" w:rsidRPr="00D44342" w:rsidRDefault="00DF724D" w:rsidP="00301803">
            <w:pPr>
              <w:pStyle w:val="AmColumnHeading"/>
            </w:pPr>
            <w:r w:rsidRPr="00D44342">
              <w:t>Emendamento</w:t>
            </w:r>
          </w:p>
        </w:tc>
      </w:tr>
      <w:tr w:rsidR="00DF724D" w:rsidRPr="00D44342" w14:paraId="06539C83" w14:textId="77777777" w:rsidTr="00301803">
        <w:trPr>
          <w:jc w:val="center"/>
        </w:trPr>
        <w:tc>
          <w:tcPr>
            <w:tcW w:w="4876" w:type="dxa"/>
            <w:tcBorders>
              <w:top w:val="nil"/>
              <w:left w:val="nil"/>
              <w:bottom w:val="nil"/>
              <w:right w:val="nil"/>
            </w:tcBorders>
          </w:tcPr>
          <w:p w14:paraId="08A3E7E2" w14:textId="77777777" w:rsidR="00DF724D" w:rsidRPr="00D44342" w:rsidRDefault="00DF724D" w:rsidP="00301803">
            <w:pPr>
              <w:pStyle w:val="Normal6a"/>
            </w:pPr>
            <w:r w:rsidRPr="00D44342">
              <w:t>25.</w:t>
            </w:r>
            <w:r w:rsidRPr="00D44342">
              <w:tab/>
              <w:t>sottolinea che la migrazione è un fenomeno multidimensionale che deve essere affrontato attraverso un approccio globale, basato sui diritti e antropocentrico;</w:t>
            </w:r>
          </w:p>
        </w:tc>
        <w:tc>
          <w:tcPr>
            <w:tcW w:w="4876" w:type="dxa"/>
            <w:tcBorders>
              <w:top w:val="nil"/>
              <w:left w:val="nil"/>
              <w:bottom w:val="nil"/>
              <w:right w:val="nil"/>
            </w:tcBorders>
          </w:tcPr>
          <w:p w14:paraId="130372B1" w14:textId="77777777" w:rsidR="00DF724D" w:rsidRPr="00D44342" w:rsidRDefault="00DF724D" w:rsidP="00301803">
            <w:pPr>
              <w:pStyle w:val="Normal6a"/>
            </w:pPr>
            <w:r w:rsidRPr="00D44342">
              <w:t>25.</w:t>
            </w:r>
            <w:r w:rsidRPr="00D44342">
              <w:tab/>
              <w:t>sottolinea che la migrazione è un fenomeno multidimensionale che deve essere affrontato attraverso un approccio globale, basato sui diritti e antropocentrico</w:t>
            </w:r>
            <w:r w:rsidRPr="00D44342">
              <w:rPr>
                <w:b/>
                <w:i/>
              </w:rPr>
              <w:t>,</w:t>
            </w:r>
            <w:r w:rsidRPr="00D44342">
              <w:t xml:space="preserve"> </w:t>
            </w:r>
            <w:r w:rsidRPr="00D44342">
              <w:rPr>
                <w:b/>
                <w:i/>
              </w:rPr>
              <w:t>nel rispetto della sovranità, dell'integrità territoriale e delle responsabilità costituzionali degli Stati membri, compresa la loro responsabilità primaria di salvaguardare le frontiere esterne e di mantenere l'ordine pubblico e la sicurezza interna</w:t>
            </w:r>
            <w:r w:rsidRPr="00D44342">
              <w:t>;</w:t>
            </w:r>
          </w:p>
        </w:tc>
      </w:tr>
    </w:tbl>
    <w:p w14:paraId="50A80782"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5934EFB9" w14:textId="77777777" w:rsidR="00DF724D" w:rsidRPr="00D44342" w:rsidRDefault="00DF724D" w:rsidP="00DF724D">
      <w:r w:rsidRPr="00D44342">
        <w:rPr>
          <w:rStyle w:val="HideTWBExt"/>
        </w:rPr>
        <w:t>&lt;/Amend&gt;</w:t>
      </w:r>
    </w:p>
    <w:p w14:paraId="14607543"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507</w:t>
      </w:r>
      <w:r w:rsidRPr="00D44342">
        <w:rPr>
          <w:rStyle w:val="HideTWBExt"/>
          <w:b w:val="0"/>
        </w:rPr>
        <w:t>&lt;/NumAm&gt;</w:t>
      </w:r>
    </w:p>
    <w:p w14:paraId="537F3B4B" w14:textId="77777777" w:rsidR="00DF724D" w:rsidRPr="00D44342" w:rsidRDefault="00DF724D" w:rsidP="00DF724D">
      <w:pPr>
        <w:pStyle w:val="NormalBold"/>
      </w:pPr>
      <w:r w:rsidRPr="00D44342">
        <w:rPr>
          <w:rStyle w:val="HideTWBExt"/>
          <w:b w:val="0"/>
        </w:rPr>
        <w:t>&lt;RepeatBlock-By&gt;&lt;Members&gt;</w:t>
      </w:r>
      <w:r w:rsidRPr="00D44342">
        <w:t>Tomasz Froelich</w:t>
      </w:r>
      <w:r w:rsidRPr="00D44342">
        <w:rPr>
          <w:rStyle w:val="HideTWBExt"/>
          <w:b w:val="0"/>
        </w:rPr>
        <w:t>&lt;/Members&gt;</w:t>
      </w:r>
    </w:p>
    <w:p w14:paraId="53128FAD" w14:textId="77777777" w:rsidR="00DF724D" w:rsidRPr="00D44342" w:rsidRDefault="00DF724D" w:rsidP="00DF724D">
      <w:pPr>
        <w:pStyle w:val="NormalBold"/>
      </w:pPr>
      <w:r w:rsidRPr="00D44342">
        <w:rPr>
          <w:rStyle w:val="HideTWBExt"/>
          <w:b w:val="0"/>
        </w:rPr>
        <w:t>&lt;/RepeatBlock-By&gt;</w:t>
      </w:r>
    </w:p>
    <w:p w14:paraId="0A1EBB1D"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57FD0427" w14:textId="77777777" w:rsidR="00DF724D" w:rsidRPr="00D44342" w:rsidRDefault="00DF724D" w:rsidP="00DF724D">
      <w:pPr>
        <w:pStyle w:val="NormalBold"/>
      </w:pPr>
      <w:r w:rsidRPr="00D44342">
        <w:rPr>
          <w:rStyle w:val="HideTWBExt"/>
          <w:b w:val="0"/>
        </w:rPr>
        <w:t>&lt;Article&gt;</w:t>
      </w:r>
      <w:r w:rsidRPr="00D44342">
        <w:t>Paragrafo 25</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14924FE5" w14:textId="77777777" w:rsidTr="00301803">
        <w:trPr>
          <w:trHeight w:hRule="exact" w:val="240"/>
          <w:jc w:val="center"/>
        </w:trPr>
        <w:tc>
          <w:tcPr>
            <w:tcW w:w="9752" w:type="dxa"/>
            <w:gridSpan w:val="2"/>
            <w:tcBorders>
              <w:top w:val="nil"/>
              <w:left w:val="nil"/>
              <w:bottom w:val="nil"/>
              <w:right w:val="nil"/>
            </w:tcBorders>
          </w:tcPr>
          <w:p w14:paraId="209523FC" w14:textId="77777777" w:rsidR="00DF724D" w:rsidRPr="00D44342" w:rsidRDefault="00DF724D" w:rsidP="00301803"/>
        </w:tc>
      </w:tr>
      <w:tr w:rsidR="00DF724D" w:rsidRPr="00D44342" w14:paraId="7AAC6D5D" w14:textId="77777777" w:rsidTr="00301803">
        <w:trPr>
          <w:trHeight w:val="240"/>
          <w:jc w:val="center"/>
        </w:trPr>
        <w:tc>
          <w:tcPr>
            <w:tcW w:w="4876" w:type="dxa"/>
            <w:tcBorders>
              <w:top w:val="nil"/>
              <w:left w:val="nil"/>
              <w:bottom w:val="nil"/>
              <w:right w:val="nil"/>
            </w:tcBorders>
          </w:tcPr>
          <w:p w14:paraId="4C0FB365"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1162142B" w14:textId="77777777" w:rsidR="00DF724D" w:rsidRPr="00D44342" w:rsidRDefault="00DF724D" w:rsidP="00301803">
            <w:pPr>
              <w:pStyle w:val="AmColumnHeading"/>
            </w:pPr>
            <w:r w:rsidRPr="00D44342">
              <w:t>Emendamento</w:t>
            </w:r>
          </w:p>
        </w:tc>
      </w:tr>
      <w:tr w:rsidR="00DF724D" w:rsidRPr="00D44342" w14:paraId="75428C84" w14:textId="77777777" w:rsidTr="00301803">
        <w:trPr>
          <w:jc w:val="center"/>
        </w:trPr>
        <w:tc>
          <w:tcPr>
            <w:tcW w:w="4876" w:type="dxa"/>
            <w:tcBorders>
              <w:top w:val="nil"/>
              <w:left w:val="nil"/>
              <w:bottom w:val="nil"/>
              <w:right w:val="nil"/>
            </w:tcBorders>
          </w:tcPr>
          <w:p w14:paraId="43EC8E62" w14:textId="77777777" w:rsidR="00DF724D" w:rsidRPr="00D44342" w:rsidRDefault="00DF724D" w:rsidP="00301803">
            <w:pPr>
              <w:pStyle w:val="Normal6a"/>
            </w:pPr>
            <w:r w:rsidRPr="00D44342">
              <w:t>25.</w:t>
            </w:r>
            <w:r w:rsidRPr="00D44342">
              <w:tab/>
              <w:t xml:space="preserve">sottolinea che la migrazione è un fenomeno </w:t>
            </w:r>
            <w:r w:rsidRPr="00D44342">
              <w:rPr>
                <w:b/>
                <w:i/>
              </w:rPr>
              <w:t>multidimensionale</w:t>
            </w:r>
            <w:r w:rsidRPr="00D44342">
              <w:t xml:space="preserve"> </w:t>
            </w:r>
            <w:r w:rsidRPr="00D44342">
              <w:rPr>
                <w:b/>
                <w:i/>
              </w:rPr>
              <w:t>che deve essere affrontato attraverso un approccio globale, basato sui diritti e antropocentrico</w:t>
            </w:r>
            <w:r w:rsidRPr="00D44342">
              <w:t>;</w:t>
            </w:r>
          </w:p>
        </w:tc>
        <w:tc>
          <w:tcPr>
            <w:tcW w:w="4876" w:type="dxa"/>
            <w:tcBorders>
              <w:top w:val="nil"/>
              <w:left w:val="nil"/>
              <w:bottom w:val="nil"/>
              <w:right w:val="nil"/>
            </w:tcBorders>
          </w:tcPr>
          <w:p w14:paraId="651F1A58" w14:textId="77777777" w:rsidR="00DF724D" w:rsidRPr="00D44342" w:rsidRDefault="00DF724D" w:rsidP="00301803">
            <w:pPr>
              <w:pStyle w:val="Normal6a"/>
            </w:pPr>
            <w:r w:rsidRPr="00D44342">
              <w:t>25.</w:t>
            </w:r>
            <w:r w:rsidRPr="00D44342">
              <w:tab/>
              <w:t xml:space="preserve">sottolinea che la migrazione è un fenomeno </w:t>
            </w:r>
            <w:r w:rsidRPr="00D44342">
              <w:rPr>
                <w:b/>
                <w:i/>
              </w:rPr>
              <w:t>globale,</w:t>
            </w:r>
            <w:r w:rsidRPr="00D44342">
              <w:t xml:space="preserve"> </w:t>
            </w:r>
            <w:r w:rsidRPr="00D44342">
              <w:rPr>
                <w:b/>
                <w:i/>
              </w:rPr>
              <w:t>amplificato da politiche che creano fattori di attrazione per i migranti, come la recente regolarizzazione di centinaia di migliaia di migranti irregolari in Spagna; osserva che l'Europa è una destinazione attraente per i migranti a causa della sua stabilità politica, economica e sociale e dei suoi generosi sistemi di prestazioni sociali</w:t>
            </w:r>
            <w:r w:rsidRPr="00D44342">
              <w:t>;</w:t>
            </w:r>
          </w:p>
        </w:tc>
      </w:tr>
    </w:tbl>
    <w:p w14:paraId="15158909"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7636D317" w14:textId="77777777" w:rsidR="00DF724D" w:rsidRPr="00D44342" w:rsidRDefault="00DF724D" w:rsidP="00DF724D">
      <w:r w:rsidRPr="00D44342">
        <w:rPr>
          <w:rStyle w:val="HideTWBExt"/>
        </w:rPr>
        <w:t>&lt;/Amend&gt;</w:t>
      </w:r>
    </w:p>
    <w:p w14:paraId="09869576"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508</w:t>
      </w:r>
      <w:r w:rsidRPr="00D44342">
        <w:rPr>
          <w:rStyle w:val="HideTWBExt"/>
          <w:b w:val="0"/>
        </w:rPr>
        <w:t>&lt;/NumAm&gt;</w:t>
      </w:r>
    </w:p>
    <w:p w14:paraId="0B208BBD" w14:textId="77777777" w:rsidR="00DF724D" w:rsidRPr="00D44342" w:rsidRDefault="00DF724D" w:rsidP="00DF724D">
      <w:pPr>
        <w:pStyle w:val="NormalBold"/>
      </w:pPr>
      <w:r w:rsidRPr="00D44342">
        <w:rPr>
          <w:rStyle w:val="HideTWBExt"/>
          <w:b w:val="0"/>
        </w:rPr>
        <w:t>&lt;RepeatBlock-By&gt;&lt;Members&gt;</w:t>
      </w:r>
      <w:r w:rsidRPr="00D44342">
        <w:t>Stephen Nikola Bartulica</w:t>
      </w:r>
      <w:r w:rsidRPr="00D44342">
        <w:rPr>
          <w:rStyle w:val="HideTWBExt"/>
          <w:b w:val="0"/>
        </w:rPr>
        <w:t>&lt;/Members&gt;</w:t>
      </w:r>
    </w:p>
    <w:p w14:paraId="7A9D8A27" w14:textId="77777777" w:rsidR="00DF724D" w:rsidRPr="00D44342" w:rsidRDefault="00DF724D" w:rsidP="00DF724D">
      <w:pPr>
        <w:pStyle w:val="NormalBold"/>
      </w:pPr>
      <w:r w:rsidRPr="00D44342">
        <w:rPr>
          <w:rStyle w:val="HideTWBExt"/>
          <w:b w:val="0"/>
        </w:rPr>
        <w:t>&lt;/RepeatBlock-By&gt;</w:t>
      </w:r>
    </w:p>
    <w:p w14:paraId="08C9F8BA"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4757A31B" w14:textId="77777777" w:rsidR="00DF724D" w:rsidRPr="00D44342" w:rsidRDefault="00DF724D" w:rsidP="00DF724D">
      <w:pPr>
        <w:pStyle w:val="NormalBold"/>
      </w:pPr>
      <w:r w:rsidRPr="00D44342">
        <w:rPr>
          <w:rStyle w:val="HideTWBExt"/>
          <w:b w:val="0"/>
        </w:rPr>
        <w:t>&lt;Article&gt;</w:t>
      </w:r>
      <w:r w:rsidRPr="00D44342">
        <w:t>Paragrafo 25</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43BDDCE3" w14:textId="77777777" w:rsidTr="00301803">
        <w:trPr>
          <w:trHeight w:hRule="exact" w:val="240"/>
          <w:jc w:val="center"/>
        </w:trPr>
        <w:tc>
          <w:tcPr>
            <w:tcW w:w="9752" w:type="dxa"/>
            <w:gridSpan w:val="2"/>
            <w:tcBorders>
              <w:top w:val="nil"/>
              <w:left w:val="nil"/>
              <w:bottom w:val="nil"/>
              <w:right w:val="nil"/>
            </w:tcBorders>
          </w:tcPr>
          <w:p w14:paraId="08190ABE" w14:textId="77777777" w:rsidR="00DF724D" w:rsidRPr="00D44342" w:rsidRDefault="00DF724D" w:rsidP="00301803"/>
        </w:tc>
      </w:tr>
      <w:tr w:rsidR="00DF724D" w:rsidRPr="00D44342" w14:paraId="1EF26B09" w14:textId="77777777" w:rsidTr="00301803">
        <w:trPr>
          <w:trHeight w:val="240"/>
          <w:jc w:val="center"/>
        </w:trPr>
        <w:tc>
          <w:tcPr>
            <w:tcW w:w="4876" w:type="dxa"/>
            <w:tcBorders>
              <w:top w:val="nil"/>
              <w:left w:val="nil"/>
              <w:bottom w:val="nil"/>
              <w:right w:val="nil"/>
            </w:tcBorders>
          </w:tcPr>
          <w:p w14:paraId="65CFBD57"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6D9F9A61" w14:textId="77777777" w:rsidR="00DF724D" w:rsidRPr="00D44342" w:rsidRDefault="00DF724D" w:rsidP="00301803">
            <w:pPr>
              <w:pStyle w:val="AmColumnHeading"/>
            </w:pPr>
            <w:r w:rsidRPr="00D44342">
              <w:t>Emendamento</w:t>
            </w:r>
          </w:p>
        </w:tc>
      </w:tr>
      <w:tr w:rsidR="00DF724D" w:rsidRPr="00D44342" w14:paraId="19345067" w14:textId="77777777" w:rsidTr="00301803">
        <w:trPr>
          <w:jc w:val="center"/>
        </w:trPr>
        <w:tc>
          <w:tcPr>
            <w:tcW w:w="4876" w:type="dxa"/>
            <w:tcBorders>
              <w:top w:val="nil"/>
              <w:left w:val="nil"/>
              <w:bottom w:val="nil"/>
              <w:right w:val="nil"/>
            </w:tcBorders>
          </w:tcPr>
          <w:p w14:paraId="5500EC0B" w14:textId="77777777" w:rsidR="00DF724D" w:rsidRPr="00D44342" w:rsidRDefault="00DF724D" w:rsidP="00301803">
            <w:pPr>
              <w:pStyle w:val="Normal6a"/>
            </w:pPr>
            <w:r w:rsidRPr="00D44342">
              <w:t>25.</w:t>
            </w:r>
            <w:r w:rsidRPr="00D44342">
              <w:tab/>
              <w:t xml:space="preserve">sottolinea che la migrazione è un fenomeno multidimensionale che deve essere affrontato attraverso un approccio </w:t>
            </w:r>
            <w:r w:rsidRPr="00D44342">
              <w:rPr>
                <w:b/>
                <w:i/>
              </w:rPr>
              <w:t>globale,</w:t>
            </w:r>
            <w:r w:rsidRPr="00D44342">
              <w:t xml:space="preserve"> basato </w:t>
            </w:r>
            <w:r w:rsidRPr="00D44342">
              <w:rPr>
                <w:b/>
                <w:i/>
              </w:rPr>
              <w:t>sui diritti e antropocentrico</w:t>
            </w:r>
            <w:r w:rsidRPr="00D44342">
              <w:t>;</w:t>
            </w:r>
          </w:p>
        </w:tc>
        <w:tc>
          <w:tcPr>
            <w:tcW w:w="4876" w:type="dxa"/>
            <w:tcBorders>
              <w:top w:val="nil"/>
              <w:left w:val="nil"/>
              <w:bottom w:val="nil"/>
              <w:right w:val="nil"/>
            </w:tcBorders>
          </w:tcPr>
          <w:p w14:paraId="1F6C4F8B" w14:textId="77777777" w:rsidR="00DF724D" w:rsidRPr="00D44342" w:rsidRDefault="00DF724D" w:rsidP="00301803">
            <w:pPr>
              <w:pStyle w:val="Normal6a"/>
            </w:pPr>
            <w:r w:rsidRPr="00D44342">
              <w:t>25.</w:t>
            </w:r>
            <w:r w:rsidRPr="00D44342">
              <w:tab/>
              <w:t xml:space="preserve">sottolinea che la migrazione è un fenomeno multidimensionale che deve essere affrontato </w:t>
            </w:r>
            <w:r w:rsidRPr="00D44342">
              <w:rPr>
                <w:b/>
                <w:i/>
              </w:rPr>
              <w:t>principalmente</w:t>
            </w:r>
            <w:r w:rsidRPr="00D44342">
              <w:t xml:space="preserve"> attraverso un approccio basato </w:t>
            </w:r>
            <w:r w:rsidRPr="00D44342">
              <w:rPr>
                <w:b/>
                <w:i/>
              </w:rPr>
              <w:t>sulla sicurezza e sulla capacità di risposta, combinando una gestione rigorosa delle frontiere, politiche efficaci di rimpatrio,</w:t>
            </w:r>
            <w:r w:rsidRPr="00D44342">
              <w:t xml:space="preserve"> </w:t>
            </w:r>
            <w:r w:rsidRPr="00D44342">
              <w:rPr>
                <w:b/>
                <w:i/>
              </w:rPr>
              <w:t>la condizionalità degli aiuti allo sviluppo e partenariati con paesi terzi che cooperino pienamente al controllo della migrazione</w:t>
            </w:r>
            <w:r w:rsidRPr="00D44342">
              <w:t>;</w:t>
            </w:r>
          </w:p>
        </w:tc>
      </w:tr>
    </w:tbl>
    <w:p w14:paraId="06FD4F25"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3ED1FC1C" w14:textId="77777777" w:rsidR="00DF724D" w:rsidRPr="00D44342" w:rsidRDefault="00DF724D" w:rsidP="00DF724D">
      <w:r w:rsidRPr="00D44342">
        <w:rPr>
          <w:rStyle w:val="HideTWBExt"/>
        </w:rPr>
        <w:t>&lt;/Amend&gt;</w:t>
      </w:r>
    </w:p>
    <w:p w14:paraId="297C068C"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509</w:t>
      </w:r>
      <w:r w:rsidRPr="00D44342">
        <w:rPr>
          <w:rStyle w:val="HideTWBExt"/>
          <w:b w:val="0"/>
        </w:rPr>
        <w:t>&lt;/NumAm&gt;</w:t>
      </w:r>
    </w:p>
    <w:p w14:paraId="161400C1" w14:textId="77777777" w:rsidR="00DF724D" w:rsidRPr="00D44342" w:rsidRDefault="00DF724D" w:rsidP="00DF724D">
      <w:pPr>
        <w:pStyle w:val="NormalBold"/>
      </w:pPr>
      <w:r w:rsidRPr="00D44342">
        <w:rPr>
          <w:rStyle w:val="HideTWBExt"/>
          <w:b w:val="0"/>
        </w:rPr>
        <w:t>&lt;RepeatBlock-By&gt;&lt;Members&gt;</w:t>
      </w:r>
      <w:r w:rsidRPr="00D44342">
        <w:t>Matthieu Valet, Jordan Bardella, Pierre-Romain Thionnet, Julie Rechagneux</w:t>
      </w:r>
      <w:r w:rsidRPr="00D44342">
        <w:rPr>
          <w:rStyle w:val="HideTWBExt"/>
          <w:b w:val="0"/>
        </w:rPr>
        <w:t>&lt;/Members&gt;</w:t>
      </w:r>
    </w:p>
    <w:p w14:paraId="186DA210" w14:textId="77777777" w:rsidR="00DF724D" w:rsidRPr="00D44342" w:rsidRDefault="00DF724D" w:rsidP="00DF724D">
      <w:pPr>
        <w:pStyle w:val="NormalBold"/>
      </w:pPr>
      <w:r w:rsidRPr="00D44342">
        <w:rPr>
          <w:rStyle w:val="HideTWBExt"/>
          <w:b w:val="0"/>
        </w:rPr>
        <w:t>&lt;/RepeatBlock-By&gt;</w:t>
      </w:r>
    </w:p>
    <w:p w14:paraId="40EF1143"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2E75FBD3" w14:textId="77777777" w:rsidR="00DF724D" w:rsidRPr="00D44342" w:rsidRDefault="00DF724D" w:rsidP="00DF724D">
      <w:pPr>
        <w:pStyle w:val="NormalBold"/>
      </w:pPr>
      <w:r w:rsidRPr="00D44342">
        <w:rPr>
          <w:rStyle w:val="HideTWBExt"/>
          <w:b w:val="0"/>
        </w:rPr>
        <w:t>&lt;Article&gt;</w:t>
      </w:r>
      <w:r w:rsidRPr="00D44342">
        <w:t>Paragrafo 25</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E251D26" w14:textId="77777777" w:rsidTr="00301803">
        <w:trPr>
          <w:trHeight w:hRule="exact" w:val="240"/>
          <w:jc w:val="center"/>
        </w:trPr>
        <w:tc>
          <w:tcPr>
            <w:tcW w:w="9752" w:type="dxa"/>
            <w:gridSpan w:val="2"/>
            <w:tcBorders>
              <w:top w:val="nil"/>
              <w:left w:val="nil"/>
              <w:bottom w:val="nil"/>
              <w:right w:val="nil"/>
            </w:tcBorders>
          </w:tcPr>
          <w:p w14:paraId="7F4AA83D" w14:textId="77777777" w:rsidR="00DF724D" w:rsidRPr="00D44342" w:rsidRDefault="00DF724D" w:rsidP="00301803"/>
        </w:tc>
      </w:tr>
      <w:tr w:rsidR="00DF724D" w:rsidRPr="00D44342" w14:paraId="56B60820" w14:textId="77777777" w:rsidTr="00301803">
        <w:trPr>
          <w:trHeight w:val="240"/>
          <w:jc w:val="center"/>
        </w:trPr>
        <w:tc>
          <w:tcPr>
            <w:tcW w:w="4876" w:type="dxa"/>
            <w:tcBorders>
              <w:top w:val="nil"/>
              <w:left w:val="nil"/>
              <w:bottom w:val="nil"/>
              <w:right w:val="nil"/>
            </w:tcBorders>
          </w:tcPr>
          <w:p w14:paraId="20DC37B6"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3B52132A" w14:textId="77777777" w:rsidR="00DF724D" w:rsidRPr="00D44342" w:rsidRDefault="00DF724D" w:rsidP="00301803">
            <w:pPr>
              <w:pStyle w:val="AmColumnHeading"/>
            </w:pPr>
            <w:r w:rsidRPr="00D44342">
              <w:t>Emendamento</w:t>
            </w:r>
          </w:p>
        </w:tc>
      </w:tr>
      <w:tr w:rsidR="00DF724D" w:rsidRPr="00D44342" w14:paraId="36FD6558" w14:textId="77777777" w:rsidTr="00301803">
        <w:trPr>
          <w:jc w:val="center"/>
        </w:trPr>
        <w:tc>
          <w:tcPr>
            <w:tcW w:w="4876" w:type="dxa"/>
            <w:tcBorders>
              <w:top w:val="nil"/>
              <w:left w:val="nil"/>
              <w:bottom w:val="nil"/>
              <w:right w:val="nil"/>
            </w:tcBorders>
          </w:tcPr>
          <w:p w14:paraId="2062939C" w14:textId="77777777" w:rsidR="00DF724D" w:rsidRPr="00D44342" w:rsidRDefault="00DF724D" w:rsidP="00301803">
            <w:pPr>
              <w:pStyle w:val="Normal6a"/>
            </w:pPr>
            <w:r w:rsidRPr="00D44342">
              <w:t>25.</w:t>
            </w:r>
            <w:r w:rsidRPr="00D44342">
              <w:tab/>
              <w:t>sottolinea che la migrazione è un fenomeno multidimensionale che deve essere affrontato attraverso un approccio globale, basato sui diritti e antropocentrico;</w:t>
            </w:r>
          </w:p>
        </w:tc>
        <w:tc>
          <w:tcPr>
            <w:tcW w:w="4876" w:type="dxa"/>
            <w:tcBorders>
              <w:top w:val="nil"/>
              <w:left w:val="nil"/>
              <w:bottom w:val="nil"/>
              <w:right w:val="nil"/>
            </w:tcBorders>
          </w:tcPr>
          <w:p w14:paraId="00C5954D" w14:textId="77777777" w:rsidR="00DF724D" w:rsidRPr="00D44342" w:rsidRDefault="00DF724D" w:rsidP="00301803">
            <w:pPr>
              <w:pStyle w:val="Normal6a"/>
            </w:pPr>
            <w:r w:rsidRPr="00D44342">
              <w:t>25.</w:t>
            </w:r>
            <w:r w:rsidRPr="00D44342">
              <w:tab/>
              <w:t>sottolinea che la migrazione è un fenomeno multidimensionale che deve essere affrontato attraverso un approccio globale, basato sui diritti e antropocentrico</w:t>
            </w:r>
            <w:r w:rsidRPr="00D44342">
              <w:rPr>
                <w:b/>
                <w:i/>
              </w:rPr>
              <w:t>, garantendo al contempo la protezione delle frontiere esterne dell'Unione, la tutela della sicurezza pubblica e la prevenzione della migrazione irregolare</w:t>
            </w:r>
            <w:r w:rsidRPr="00D44342">
              <w:t>;</w:t>
            </w:r>
          </w:p>
        </w:tc>
      </w:tr>
    </w:tbl>
    <w:p w14:paraId="3225A78E"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6999B592" w14:textId="77777777" w:rsidR="00DF724D" w:rsidRPr="00D44342" w:rsidRDefault="00DF724D" w:rsidP="00DF724D">
      <w:r w:rsidRPr="00D44342">
        <w:rPr>
          <w:rStyle w:val="HideTWBExt"/>
        </w:rPr>
        <w:t>&lt;/Amend&gt;</w:t>
      </w:r>
    </w:p>
    <w:p w14:paraId="1CB692BD"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510</w:t>
      </w:r>
      <w:r w:rsidRPr="00D44342">
        <w:rPr>
          <w:rStyle w:val="HideTWBExt"/>
          <w:b w:val="0"/>
        </w:rPr>
        <w:t>&lt;/NumAm&gt;</w:t>
      </w:r>
    </w:p>
    <w:p w14:paraId="23281229" w14:textId="77777777" w:rsidR="00DF724D" w:rsidRPr="00D44342" w:rsidRDefault="00DF724D" w:rsidP="00DF724D">
      <w:pPr>
        <w:pStyle w:val="NormalBold"/>
      </w:pPr>
      <w:r w:rsidRPr="00D44342">
        <w:rPr>
          <w:rStyle w:val="HideTWBExt"/>
          <w:b w:val="0"/>
        </w:rPr>
        <w:t>&lt;RepeatBlock-By&gt;&lt;Members&gt;</w:t>
      </w:r>
      <w:r w:rsidRPr="00D44342">
        <w:t>Vangelis Meimarakis</w:t>
      </w:r>
      <w:r w:rsidRPr="00D44342">
        <w:rPr>
          <w:rStyle w:val="HideTWBExt"/>
          <w:b w:val="0"/>
        </w:rPr>
        <w:t>&lt;/Members&gt;</w:t>
      </w:r>
    </w:p>
    <w:p w14:paraId="534D7CE5" w14:textId="77777777" w:rsidR="00DF724D" w:rsidRPr="00D44342" w:rsidRDefault="00DF724D" w:rsidP="00DF724D">
      <w:pPr>
        <w:pStyle w:val="NormalBold"/>
      </w:pPr>
      <w:r w:rsidRPr="00D44342">
        <w:rPr>
          <w:rStyle w:val="HideTWBExt"/>
          <w:b w:val="0"/>
        </w:rPr>
        <w:t>&lt;/RepeatBlock-By&gt;</w:t>
      </w:r>
    </w:p>
    <w:p w14:paraId="5EBD3A67"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1C7659C3" w14:textId="77777777" w:rsidR="00DF724D" w:rsidRPr="00D44342" w:rsidRDefault="00DF724D" w:rsidP="00DF724D">
      <w:pPr>
        <w:pStyle w:val="NormalBold"/>
      </w:pPr>
      <w:r w:rsidRPr="00D44342">
        <w:rPr>
          <w:rStyle w:val="HideTWBExt"/>
          <w:b w:val="0"/>
        </w:rPr>
        <w:t>&lt;Article&gt;</w:t>
      </w:r>
      <w:r w:rsidRPr="00D44342">
        <w:t>Paragrafo 25</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52DFA7E1" w14:textId="77777777" w:rsidTr="00301803">
        <w:trPr>
          <w:trHeight w:hRule="exact" w:val="240"/>
          <w:jc w:val="center"/>
        </w:trPr>
        <w:tc>
          <w:tcPr>
            <w:tcW w:w="9752" w:type="dxa"/>
            <w:gridSpan w:val="2"/>
            <w:tcBorders>
              <w:top w:val="nil"/>
              <w:left w:val="nil"/>
              <w:bottom w:val="nil"/>
              <w:right w:val="nil"/>
            </w:tcBorders>
          </w:tcPr>
          <w:p w14:paraId="035E473D" w14:textId="77777777" w:rsidR="00DF724D" w:rsidRPr="00D44342" w:rsidRDefault="00DF724D" w:rsidP="00301803"/>
        </w:tc>
      </w:tr>
      <w:tr w:rsidR="00DF724D" w:rsidRPr="00D44342" w14:paraId="42D1AEFA" w14:textId="77777777" w:rsidTr="00301803">
        <w:trPr>
          <w:trHeight w:val="240"/>
          <w:jc w:val="center"/>
        </w:trPr>
        <w:tc>
          <w:tcPr>
            <w:tcW w:w="4876" w:type="dxa"/>
            <w:tcBorders>
              <w:top w:val="nil"/>
              <w:left w:val="nil"/>
              <w:bottom w:val="nil"/>
              <w:right w:val="nil"/>
            </w:tcBorders>
          </w:tcPr>
          <w:p w14:paraId="69384FD5"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305B8A34" w14:textId="77777777" w:rsidR="00DF724D" w:rsidRPr="00D44342" w:rsidRDefault="00DF724D" w:rsidP="00301803">
            <w:pPr>
              <w:pStyle w:val="AmColumnHeading"/>
            </w:pPr>
            <w:r w:rsidRPr="00D44342">
              <w:t>Emendamento</w:t>
            </w:r>
          </w:p>
        </w:tc>
      </w:tr>
      <w:tr w:rsidR="00DF724D" w:rsidRPr="00D44342" w14:paraId="0229E4FB" w14:textId="77777777" w:rsidTr="00301803">
        <w:trPr>
          <w:jc w:val="center"/>
        </w:trPr>
        <w:tc>
          <w:tcPr>
            <w:tcW w:w="4876" w:type="dxa"/>
            <w:tcBorders>
              <w:top w:val="nil"/>
              <w:left w:val="nil"/>
              <w:bottom w:val="nil"/>
              <w:right w:val="nil"/>
            </w:tcBorders>
          </w:tcPr>
          <w:p w14:paraId="01328E9B" w14:textId="77777777" w:rsidR="00DF724D" w:rsidRPr="00D44342" w:rsidRDefault="00DF724D" w:rsidP="00301803">
            <w:pPr>
              <w:pStyle w:val="Normal6a"/>
            </w:pPr>
            <w:r w:rsidRPr="00D44342">
              <w:t>25.</w:t>
            </w:r>
            <w:r w:rsidRPr="00D44342">
              <w:tab/>
              <w:t xml:space="preserve">sottolinea che la migrazione è un fenomeno multidimensionale che deve essere affrontato attraverso un approccio globale, </w:t>
            </w:r>
            <w:r w:rsidRPr="00D44342">
              <w:rPr>
                <w:b/>
                <w:i/>
              </w:rPr>
              <w:t>basato sui diritti e antropocentrico</w:t>
            </w:r>
            <w:r w:rsidRPr="00D44342">
              <w:t>;</w:t>
            </w:r>
          </w:p>
        </w:tc>
        <w:tc>
          <w:tcPr>
            <w:tcW w:w="4876" w:type="dxa"/>
            <w:tcBorders>
              <w:top w:val="nil"/>
              <w:left w:val="nil"/>
              <w:bottom w:val="nil"/>
              <w:right w:val="nil"/>
            </w:tcBorders>
          </w:tcPr>
          <w:p w14:paraId="0B95855D" w14:textId="77777777" w:rsidR="00DF724D" w:rsidRPr="00D44342" w:rsidRDefault="00DF724D" w:rsidP="00301803">
            <w:pPr>
              <w:pStyle w:val="Normal6a"/>
            </w:pPr>
            <w:r w:rsidRPr="00D44342">
              <w:t>25.</w:t>
            </w:r>
            <w:r w:rsidRPr="00D44342">
              <w:tab/>
              <w:t xml:space="preserve">sottolinea che la migrazione è un fenomeno multidimensionale che deve essere affrontato attraverso un approccio globale </w:t>
            </w:r>
            <w:r w:rsidRPr="00D44342">
              <w:rPr>
                <w:b/>
                <w:i/>
              </w:rPr>
              <w:t>e lungo tutte le rotte migratorie</w:t>
            </w:r>
            <w:r w:rsidRPr="00D44342">
              <w:t xml:space="preserve">, </w:t>
            </w:r>
            <w:r w:rsidRPr="00D44342">
              <w:rPr>
                <w:b/>
                <w:i/>
              </w:rPr>
              <w:t>in uno spirito di buona fede e cooperazione tra i paesi di origine, di transito e di destinazione dei migranti</w:t>
            </w:r>
            <w:r w:rsidRPr="00D44342">
              <w:t>;</w:t>
            </w:r>
          </w:p>
        </w:tc>
      </w:tr>
    </w:tbl>
    <w:p w14:paraId="1C4225E6"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30B4A6F0" w14:textId="77777777" w:rsidR="00DF724D" w:rsidRPr="00D44342" w:rsidRDefault="00DF724D" w:rsidP="00DF724D">
      <w:r w:rsidRPr="00D44342">
        <w:rPr>
          <w:rStyle w:val="HideTWBExt"/>
        </w:rPr>
        <w:t>&lt;/Amend&gt;</w:t>
      </w:r>
    </w:p>
    <w:p w14:paraId="533B2C31"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511</w:t>
      </w:r>
      <w:r w:rsidRPr="00D44342">
        <w:rPr>
          <w:rStyle w:val="HideTWBExt"/>
          <w:b w:val="0"/>
        </w:rPr>
        <w:t>&lt;/NumAm&gt;</w:t>
      </w:r>
    </w:p>
    <w:p w14:paraId="201B3536" w14:textId="77777777" w:rsidR="00DF724D" w:rsidRPr="00D44342" w:rsidRDefault="00DF724D" w:rsidP="00DF724D">
      <w:pPr>
        <w:pStyle w:val="NormalBold"/>
      </w:pPr>
      <w:r w:rsidRPr="00D44342">
        <w:rPr>
          <w:rStyle w:val="HideTWBExt"/>
          <w:b w:val="0"/>
        </w:rPr>
        <w:t>&lt;RepeatBlock-By&gt;&lt;Members&gt;</w:t>
      </w:r>
      <w:r w:rsidRPr="00D44342">
        <w:t>Massimiliano Salini</w:t>
      </w:r>
      <w:r w:rsidRPr="00D44342">
        <w:rPr>
          <w:rStyle w:val="HideTWBExt"/>
          <w:b w:val="0"/>
        </w:rPr>
        <w:t>&lt;/Members&gt;</w:t>
      </w:r>
    </w:p>
    <w:p w14:paraId="4ED51130" w14:textId="77777777" w:rsidR="00DF724D" w:rsidRPr="00D44342" w:rsidRDefault="00DF724D" w:rsidP="00DF724D">
      <w:pPr>
        <w:pStyle w:val="NormalBold"/>
      </w:pPr>
      <w:r w:rsidRPr="00D44342">
        <w:rPr>
          <w:rStyle w:val="HideTWBExt"/>
          <w:b w:val="0"/>
        </w:rPr>
        <w:t>&lt;/RepeatBlock-By&gt;</w:t>
      </w:r>
    </w:p>
    <w:p w14:paraId="5F013D98"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4DA4E448" w14:textId="77777777" w:rsidR="00DF724D" w:rsidRPr="00D44342" w:rsidRDefault="00DF724D" w:rsidP="00DF724D">
      <w:pPr>
        <w:pStyle w:val="NormalBold"/>
      </w:pPr>
      <w:r w:rsidRPr="00D44342">
        <w:rPr>
          <w:rStyle w:val="HideTWBExt"/>
          <w:b w:val="0"/>
        </w:rPr>
        <w:t>&lt;Article&gt;</w:t>
      </w:r>
      <w:r w:rsidRPr="00D44342">
        <w:t>Paragrafo 25</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45DA0B62" w14:textId="77777777" w:rsidTr="00301803">
        <w:trPr>
          <w:trHeight w:hRule="exact" w:val="240"/>
          <w:jc w:val="center"/>
        </w:trPr>
        <w:tc>
          <w:tcPr>
            <w:tcW w:w="9752" w:type="dxa"/>
            <w:gridSpan w:val="2"/>
            <w:tcBorders>
              <w:top w:val="nil"/>
              <w:left w:val="nil"/>
              <w:bottom w:val="nil"/>
              <w:right w:val="nil"/>
            </w:tcBorders>
          </w:tcPr>
          <w:p w14:paraId="49D685DB" w14:textId="77777777" w:rsidR="00DF724D" w:rsidRPr="00D44342" w:rsidRDefault="00DF724D" w:rsidP="00301803"/>
        </w:tc>
      </w:tr>
      <w:tr w:rsidR="00DF724D" w:rsidRPr="00D44342" w14:paraId="644F8225" w14:textId="77777777" w:rsidTr="00301803">
        <w:trPr>
          <w:trHeight w:val="240"/>
          <w:jc w:val="center"/>
        </w:trPr>
        <w:tc>
          <w:tcPr>
            <w:tcW w:w="4876" w:type="dxa"/>
            <w:tcBorders>
              <w:top w:val="nil"/>
              <w:left w:val="nil"/>
              <w:bottom w:val="nil"/>
              <w:right w:val="nil"/>
            </w:tcBorders>
          </w:tcPr>
          <w:p w14:paraId="58F38CDC"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126FC118" w14:textId="77777777" w:rsidR="00DF724D" w:rsidRPr="00D44342" w:rsidRDefault="00DF724D" w:rsidP="00301803">
            <w:pPr>
              <w:pStyle w:val="AmColumnHeading"/>
            </w:pPr>
            <w:r w:rsidRPr="00D44342">
              <w:t>Emendamento</w:t>
            </w:r>
          </w:p>
        </w:tc>
      </w:tr>
      <w:tr w:rsidR="00DF724D" w:rsidRPr="00D44342" w14:paraId="2C63AD19" w14:textId="77777777" w:rsidTr="00301803">
        <w:trPr>
          <w:jc w:val="center"/>
        </w:trPr>
        <w:tc>
          <w:tcPr>
            <w:tcW w:w="4876" w:type="dxa"/>
            <w:tcBorders>
              <w:top w:val="nil"/>
              <w:left w:val="nil"/>
              <w:bottom w:val="nil"/>
              <w:right w:val="nil"/>
            </w:tcBorders>
          </w:tcPr>
          <w:p w14:paraId="5940A9C5" w14:textId="77777777" w:rsidR="00DF724D" w:rsidRPr="00D44342" w:rsidRDefault="00DF724D" w:rsidP="00301803">
            <w:pPr>
              <w:pStyle w:val="Normal6a"/>
            </w:pPr>
            <w:r w:rsidRPr="00D44342">
              <w:t>25.</w:t>
            </w:r>
            <w:r w:rsidRPr="00D44342">
              <w:tab/>
              <w:t>sottolinea che la migrazione è un fenomeno multidimensionale che deve essere affrontato attraverso un approccio globale, basato sui diritti e antropocentrico;</w:t>
            </w:r>
          </w:p>
        </w:tc>
        <w:tc>
          <w:tcPr>
            <w:tcW w:w="4876" w:type="dxa"/>
            <w:tcBorders>
              <w:top w:val="nil"/>
              <w:left w:val="nil"/>
              <w:bottom w:val="nil"/>
              <w:right w:val="nil"/>
            </w:tcBorders>
          </w:tcPr>
          <w:p w14:paraId="20BDCCBA" w14:textId="77777777" w:rsidR="00DF724D" w:rsidRPr="00D44342" w:rsidRDefault="00DF724D" w:rsidP="00301803">
            <w:pPr>
              <w:pStyle w:val="Normal6a"/>
            </w:pPr>
            <w:r w:rsidRPr="00D44342">
              <w:t>25.</w:t>
            </w:r>
            <w:r w:rsidRPr="00D44342">
              <w:tab/>
              <w:t xml:space="preserve">sottolinea che la migrazione è un fenomeno </w:t>
            </w:r>
            <w:r w:rsidRPr="00D44342">
              <w:rPr>
                <w:b/>
                <w:i/>
              </w:rPr>
              <w:t>complesso e</w:t>
            </w:r>
            <w:r w:rsidRPr="00D44342">
              <w:t xml:space="preserve"> multidimensionale che deve essere affrontato attraverso un approccio </w:t>
            </w:r>
            <w:r w:rsidRPr="00D44342">
              <w:rPr>
                <w:b/>
                <w:i/>
              </w:rPr>
              <w:t>fermo,</w:t>
            </w:r>
            <w:r w:rsidRPr="00D44342">
              <w:t xml:space="preserve"> globale, basato sui diritti e antropocentrico</w:t>
            </w:r>
            <w:r w:rsidRPr="00D44342">
              <w:rPr>
                <w:b/>
                <w:i/>
              </w:rPr>
              <w:t>, sostenuto da misure e strumenti efficaci e prevedibili</w:t>
            </w:r>
            <w:r w:rsidRPr="00D44342">
              <w:t>;</w:t>
            </w:r>
          </w:p>
        </w:tc>
      </w:tr>
    </w:tbl>
    <w:p w14:paraId="06F47466"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6B221823" w14:textId="77777777" w:rsidR="00DF724D" w:rsidRPr="00D44342" w:rsidRDefault="00DF724D" w:rsidP="00DF724D">
      <w:r w:rsidRPr="00D44342">
        <w:rPr>
          <w:rStyle w:val="HideTWBExt"/>
        </w:rPr>
        <w:t>&lt;/Amend&gt;</w:t>
      </w:r>
    </w:p>
    <w:p w14:paraId="253078A8"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512</w:t>
      </w:r>
      <w:r w:rsidRPr="00D44342">
        <w:rPr>
          <w:rStyle w:val="HideTWBExt"/>
          <w:b w:val="0"/>
        </w:rPr>
        <w:t>&lt;/NumAm&gt;</w:t>
      </w:r>
    </w:p>
    <w:p w14:paraId="4F919B46" w14:textId="77777777" w:rsidR="00DF724D" w:rsidRPr="00D44342" w:rsidRDefault="00DF724D" w:rsidP="00DF724D">
      <w:pPr>
        <w:pStyle w:val="NormalBold"/>
      </w:pPr>
      <w:r w:rsidRPr="00D44342">
        <w:rPr>
          <w:rStyle w:val="HideTWBExt"/>
          <w:b w:val="0"/>
        </w:rPr>
        <w:t>&lt;RepeatBlock-By&gt;&lt;Members&gt;</w:t>
      </w:r>
      <w:r w:rsidRPr="00D44342">
        <w:t>Sebastian Tynkkynen</w:t>
      </w:r>
      <w:r w:rsidRPr="00D44342">
        <w:rPr>
          <w:rStyle w:val="HideTWBExt"/>
          <w:b w:val="0"/>
        </w:rPr>
        <w:t>&lt;/Members&gt;</w:t>
      </w:r>
    </w:p>
    <w:p w14:paraId="1FFEA8E5" w14:textId="77777777" w:rsidR="00DF724D" w:rsidRPr="00D44342" w:rsidRDefault="00DF724D" w:rsidP="00DF724D">
      <w:pPr>
        <w:pStyle w:val="NormalBold"/>
      </w:pPr>
      <w:r w:rsidRPr="00D44342">
        <w:rPr>
          <w:rStyle w:val="HideTWBExt"/>
          <w:b w:val="0"/>
        </w:rPr>
        <w:t>&lt;/RepeatBlock-By&gt;</w:t>
      </w:r>
    </w:p>
    <w:p w14:paraId="07A21237"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6FA18438" w14:textId="77777777" w:rsidR="00DF724D" w:rsidRPr="00D44342" w:rsidRDefault="00DF724D" w:rsidP="00DF724D">
      <w:pPr>
        <w:pStyle w:val="NormalBold"/>
      </w:pPr>
      <w:r w:rsidRPr="00D44342">
        <w:rPr>
          <w:rStyle w:val="HideTWBExt"/>
          <w:b w:val="0"/>
        </w:rPr>
        <w:t>&lt;Article&gt;</w:t>
      </w:r>
      <w:r w:rsidRPr="00D44342">
        <w:t>Paragrafo 25</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7F3D4204" w14:textId="77777777" w:rsidTr="00301803">
        <w:trPr>
          <w:trHeight w:hRule="exact" w:val="240"/>
          <w:jc w:val="center"/>
        </w:trPr>
        <w:tc>
          <w:tcPr>
            <w:tcW w:w="9752" w:type="dxa"/>
            <w:gridSpan w:val="2"/>
            <w:tcBorders>
              <w:top w:val="nil"/>
              <w:left w:val="nil"/>
              <w:bottom w:val="nil"/>
              <w:right w:val="nil"/>
            </w:tcBorders>
          </w:tcPr>
          <w:p w14:paraId="225A5A0C" w14:textId="77777777" w:rsidR="00DF724D" w:rsidRPr="00D44342" w:rsidRDefault="00DF724D" w:rsidP="00301803"/>
        </w:tc>
      </w:tr>
      <w:tr w:rsidR="00DF724D" w:rsidRPr="00D44342" w14:paraId="0519D066" w14:textId="77777777" w:rsidTr="00301803">
        <w:trPr>
          <w:trHeight w:val="240"/>
          <w:jc w:val="center"/>
        </w:trPr>
        <w:tc>
          <w:tcPr>
            <w:tcW w:w="4876" w:type="dxa"/>
            <w:tcBorders>
              <w:top w:val="nil"/>
              <w:left w:val="nil"/>
              <w:bottom w:val="nil"/>
              <w:right w:val="nil"/>
            </w:tcBorders>
          </w:tcPr>
          <w:p w14:paraId="6C1A947A"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52BF046E" w14:textId="77777777" w:rsidR="00DF724D" w:rsidRPr="00D44342" w:rsidRDefault="00DF724D" w:rsidP="00301803">
            <w:pPr>
              <w:pStyle w:val="AmColumnHeading"/>
            </w:pPr>
            <w:r w:rsidRPr="00D44342">
              <w:t>Emendamento</w:t>
            </w:r>
          </w:p>
        </w:tc>
      </w:tr>
      <w:tr w:rsidR="00DF724D" w:rsidRPr="00D44342" w14:paraId="2788E673" w14:textId="77777777" w:rsidTr="00301803">
        <w:trPr>
          <w:jc w:val="center"/>
        </w:trPr>
        <w:tc>
          <w:tcPr>
            <w:tcW w:w="4876" w:type="dxa"/>
            <w:tcBorders>
              <w:top w:val="nil"/>
              <w:left w:val="nil"/>
              <w:bottom w:val="nil"/>
              <w:right w:val="nil"/>
            </w:tcBorders>
          </w:tcPr>
          <w:p w14:paraId="4A5C83C3" w14:textId="77777777" w:rsidR="00DF724D" w:rsidRPr="00D44342" w:rsidRDefault="00DF724D" w:rsidP="00301803">
            <w:pPr>
              <w:pStyle w:val="Normal6a"/>
            </w:pPr>
            <w:r w:rsidRPr="00D44342">
              <w:t>25.</w:t>
            </w:r>
            <w:r w:rsidRPr="00D44342">
              <w:tab/>
              <w:t xml:space="preserve">sottolinea che la migrazione è un fenomeno multidimensionale che deve essere affrontato </w:t>
            </w:r>
            <w:r w:rsidRPr="00D44342">
              <w:rPr>
                <w:b/>
                <w:i/>
              </w:rPr>
              <w:t>attraverso un approccio globale, basato sui diritti e antropocentrico</w:t>
            </w:r>
            <w:r w:rsidRPr="00D44342">
              <w:t>;</w:t>
            </w:r>
          </w:p>
        </w:tc>
        <w:tc>
          <w:tcPr>
            <w:tcW w:w="4876" w:type="dxa"/>
            <w:tcBorders>
              <w:top w:val="nil"/>
              <w:left w:val="nil"/>
              <w:bottom w:val="nil"/>
              <w:right w:val="nil"/>
            </w:tcBorders>
          </w:tcPr>
          <w:p w14:paraId="5A37BE35" w14:textId="77777777" w:rsidR="00DF724D" w:rsidRPr="00D44342" w:rsidRDefault="00DF724D" w:rsidP="00301803">
            <w:pPr>
              <w:pStyle w:val="Normal6a"/>
            </w:pPr>
            <w:r w:rsidRPr="00D44342">
              <w:t>25.</w:t>
            </w:r>
            <w:r w:rsidRPr="00D44342">
              <w:tab/>
              <w:t xml:space="preserve">sottolinea che la migrazione è un fenomeno multidimensionale che deve essere affrontato </w:t>
            </w:r>
            <w:r w:rsidRPr="00D44342">
              <w:rPr>
                <w:b/>
                <w:i/>
              </w:rPr>
              <w:t>in particolare dal punto di vista della sicurezza e della capacità delle società ospitanti</w:t>
            </w:r>
            <w:r w:rsidRPr="00D44342">
              <w:t>;</w:t>
            </w:r>
          </w:p>
        </w:tc>
      </w:tr>
    </w:tbl>
    <w:p w14:paraId="49FD9288"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{FI}</w:t>
      </w:r>
      <w:r w:rsidRPr="00D44342">
        <w:t>fi</w:t>
      </w:r>
      <w:r w:rsidRPr="00D44342">
        <w:rPr>
          <w:rStyle w:val="HideTWBExt"/>
        </w:rPr>
        <w:t>&lt;/Original&gt;</w:t>
      </w:r>
    </w:p>
    <w:p w14:paraId="1FEB538F" w14:textId="77777777" w:rsidR="00DF724D" w:rsidRPr="00D44342" w:rsidRDefault="00DF724D" w:rsidP="00DF724D">
      <w:r w:rsidRPr="00D44342">
        <w:rPr>
          <w:rStyle w:val="HideTWBExt"/>
        </w:rPr>
        <w:t>&lt;/Amend&gt;</w:t>
      </w:r>
    </w:p>
    <w:p w14:paraId="397E1255"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513</w:t>
      </w:r>
      <w:r w:rsidRPr="00D44342">
        <w:rPr>
          <w:rStyle w:val="HideTWBExt"/>
          <w:b w:val="0"/>
        </w:rPr>
        <w:t>&lt;/NumAm&gt;</w:t>
      </w:r>
    </w:p>
    <w:p w14:paraId="34922404" w14:textId="77777777" w:rsidR="00DF724D" w:rsidRPr="00D44342" w:rsidRDefault="00DF724D" w:rsidP="00DF724D">
      <w:pPr>
        <w:pStyle w:val="NormalBold"/>
      </w:pPr>
      <w:r w:rsidRPr="00D44342">
        <w:rPr>
          <w:rStyle w:val="HideTWBExt"/>
          <w:b w:val="0"/>
        </w:rPr>
        <w:t>&lt;RepeatBlock-By&gt;&lt;Members&gt;</w:t>
      </w:r>
      <w:r w:rsidRPr="00D44342">
        <w:t>Vangelis Meimarakis, Fredis Beleris</w:t>
      </w:r>
      <w:r w:rsidRPr="00D44342">
        <w:rPr>
          <w:rStyle w:val="HideTWBExt"/>
          <w:b w:val="0"/>
        </w:rPr>
        <w:t>&lt;/Members&gt;</w:t>
      </w:r>
    </w:p>
    <w:p w14:paraId="657C7ED3" w14:textId="77777777" w:rsidR="00DF724D" w:rsidRPr="00D44342" w:rsidRDefault="00DF724D" w:rsidP="00DF724D">
      <w:pPr>
        <w:pStyle w:val="NormalBold"/>
      </w:pPr>
      <w:r w:rsidRPr="00D44342">
        <w:rPr>
          <w:rStyle w:val="HideTWBExt"/>
          <w:b w:val="0"/>
        </w:rPr>
        <w:t>&lt;/RepeatBlock-By&gt;</w:t>
      </w:r>
    </w:p>
    <w:p w14:paraId="741A4887"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2F5D681E" w14:textId="77777777" w:rsidR="00DF724D" w:rsidRPr="00D44342" w:rsidRDefault="00DF724D" w:rsidP="00DF724D">
      <w:pPr>
        <w:pStyle w:val="NormalBold"/>
      </w:pPr>
      <w:r w:rsidRPr="00D44342">
        <w:rPr>
          <w:rStyle w:val="HideTWBExt"/>
          <w:b w:val="0"/>
        </w:rPr>
        <w:t>&lt;Article&gt;</w:t>
      </w:r>
      <w:r w:rsidRPr="00D44342">
        <w:t>Paragrafo 25</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3F4EDF3B" w14:textId="77777777" w:rsidTr="00301803">
        <w:trPr>
          <w:trHeight w:hRule="exact" w:val="240"/>
          <w:jc w:val="center"/>
        </w:trPr>
        <w:tc>
          <w:tcPr>
            <w:tcW w:w="9752" w:type="dxa"/>
            <w:gridSpan w:val="2"/>
            <w:tcBorders>
              <w:top w:val="nil"/>
              <w:left w:val="nil"/>
              <w:bottom w:val="nil"/>
              <w:right w:val="nil"/>
            </w:tcBorders>
          </w:tcPr>
          <w:p w14:paraId="2D701127" w14:textId="77777777" w:rsidR="00DF724D" w:rsidRPr="00D44342" w:rsidRDefault="00DF724D" w:rsidP="00301803"/>
        </w:tc>
      </w:tr>
      <w:tr w:rsidR="00DF724D" w:rsidRPr="00D44342" w14:paraId="217C1740" w14:textId="77777777" w:rsidTr="00301803">
        <w:trPr>
          <w:trHeight w:val="240"/>
          <w:jc w:val="center"/>
        </w:trPr>
        <w:tc>
          <w:tcPr>
            <w:tcW w:w="4876" w:type="dxa"/>
            <w:tcBorders>
              <w:top w:val="nil"/>
              <w:left w:val="nil"/>
              <w:bottom w:val="nil"/>
              <w:right w:val="nil"/>
            </w:tcBorders>
          </w:tcPr>
          <w:p w14:paraId="4FD6C103"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7CB75D1D" w14:textId="77777777" w:rsidR="00DF724D" w:rsidRPr="00D44342" w:rsidRDefault="00DF724D" w:rsidP="00301803">
            <w:pPr>
              <w:pStyle w:val="AmColumnHeading"/>
            </w:pPr>
            <w:r w:rsidRPr="00D44342">
              <w:t>Emendamento</w:t>
            </w:r>
          </w:p>
        </w:tc>
      </w:tr>
      <w:tr w:rsidR="00DF724D" w:rsidRPr="00D44342" w14:paraId="434719CC" w14:textId="77777777" w:rsidTr="00301803">
        <w:trPr>
          <w:jc w:val="center"/>
        </w:trPr>
        <w:tc>
          <w:tcPr>
            <w:tcW w:w="4876" w:type="dxa"/>
            <w:tcBorders>
              <w:top w:val="nil"/>
              <w:left w:val="nil"/>
              <w:bottom w:val="nil"/>
              <w:right w:val="nil"/>
            </w:tcBorders>
          </w:tcPr>
          <w:p w14:paraId="3094B384" w14:textId="77777777" w:rsidR="00DF724D" w:rsidRPr="00D44342" w:rsidRDefault="00DF724D" w:rsidP="00301803">
            <w:pPr>
              <w:pStyle w:val="Normal6a"/>
            </w:pPr>
            <w:r w:rsidRPr="00D44342">
              <w:t>25.</w:t>
            </w:r>
            <w:r w:rsidRPr="00D44342">
              <w:tab/>
              <w:t xml:space="preserve">sottolinea che la migrazione è un fenomeno multidimensionale che deve essere affrontato attraverso </w:t>
            </w:r>
            <w:r w:rsidRPr="00D44342">
              <w:rPr>
                <w:b/>
                <w:i/>
              </w:rPr>
              <w:t>un approccio globale, basato sui diritti e antropocentrico</w:t>
            </w:r>
            <w:r w:rsidRPr="00D44342">
              <w:t>;</w:t>
            </w:r>
          </w:p>
        </w:tc>
        <w:tc>
          <w:tcPr>
            <w:tcW w:w="4876" w:type="dxa"/>
            <w:tcBorders>
              <w:top w:val="nil"/>
              <w:left w:val="nil"/>
              <w:bottom w:val="nil"/>
              <w:right w:val="nil"/>
            </w:tcBorders>
          </w:tcPr>
          <w:p w14:paraId="53B78A72" w14:textId="77777777" w:rsidR="00DF724D" w:rsidRPr="00D44342" w:rsidRDefault="00DF724D" w:rsidP="00301803">
            <w:pPr>
              <w:pStyle w:val="Normal6a"/>
            </w:pPr>
            <w:r w:rsidRPr="00D44342">
              <w:t>25.</w:t>
            </w:r>
            <w:r w:rsidRPr="00D44342">
              <w:tab/>
              <w:t xml:space="preserve">sottolinea che la migrazione è un fenomeno multidimensionale che deve essere affrontato attraverso </w:t>
            </w:r>
            <w:r w:rsidRPr="00D44342">
              <w:rPr>
                <w:b/>
                <w:i/>
              </w:rPr>
              <w:t>il nuovo patto dell'Unione sulla migrazione e l'asilo</w:t>
            </w:r>
            <w:r w:rsidRPr="00D44342">
              <w:t>;</w:t>
            </w:r>
          </w:p>
        </w:tc>
      </w:tr>
    </w:tbl>
    <w:p w14:paraId="19B56D8B"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{EL}</w:t>
      </w:r>
      <w:r w:rsidRPr="00D44342">
        <w:t>el</w:t>
      </w:r>
      <w:r w:rsidRPr="00D44342">
        <w:rPr>
          <w:rStyle w:val="HideTWBExt"/>
        </w:rPr>
        <w:t>&lt;/Original&gt;</w:t>
      </w:r>
    </w:p>
    <w:p w14:paraId="60383D71" w14:textId="77777777" w:rsidR="00DF724D" w:rsidRPr="00D44342" w:rsidRDefault="00DF724D" w:rsidP="00DF724D">
      <w:r w:rsidRPr="00D44342">
        <w:rPr>
          <w:rStyle w:val="HideTWBExt"/>
        </w:rPr>
        <w:t>&lt;/Amend&gt;</w:t>
      </w:r>
    </w:p>
    <w:p w14:paraId="1A4AED14"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514</w:t>
      </w:r>
      <w:r w:rsidRPr="00D44342">
        <w:rPr>
          <w:rStyle w:val="HideTWBExt"/>
          <w:b w:val="0"/>
        </w:rPr>
        <w:t>&lt;/NumAm&gt;</w:t>
      </w:r>
    </w:p>
    <w:p w14:paraId="4775D9AE" w14:textId="77777777" w:rsidR="00DF724D" w:rsidRPr="00D44342" w:rsidRDefault="00DF724D" w:rsidP="00DF724D">
      <w:pPr>
        <w:pStyle w:val="NormalBold"/>
      </w:pPr>
      <w:r w:rsidRPr="00D44342">
        <w:rPr>
          <w:rStyle w:val="HideTWBExt"/>
          <w:b w:val="0"/>
        </w:rPr>
        <w:t>&lt;RepeatBlock-By&gt;&lt;Members&gt;</w:t>
      </w:r>
      <w:r w:rsidRPr="00D44342">
        <w:t>Marco Tarquinio, Robert Biedroń, Murielle Laurent, Cecilia Strada, Marta Temido, Matjaž Nemec, Leire Pajín, Udo Bullmann, Hana Jalloul Muro, Nikolas Farantouris</w:t>
      </w:r>
      <w:r w:rsidRPr="00D44342">
        <w:rPr>
          <w:rStyle w:val="HideTWBExt"/>
          <w:b w:val="0"/>
        </w:rPr>
        <w:t>&lt;/Members&gt;</w:t>
      </w:r>
    </w:p>
    <w:p w14:paraId="0F2CB1A5" w14:textId="77777777" w:rsidR="00DF724D" w:rsidRPr="00D44342" w:rsidRDefault="00DF724D" w:rsidP="00DF724D">
      <w:pPr>
        <w:pStyle w:val="NormalBold"/>
      </w:pPr>
      <w:r w:rsidRPr="00D44342">
        <w:rPr>
          <w:rStyle w:val="HideTWBExt"/>
          <w:b w:val="0"/>
        </w:rPr>
        <w:t>&lt;/RepeatBlock-By&gt;</w:t>
      </w:r>
    </w:p>
    <w:p w14:paraId="40A7BAB8"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7DB2EC06" w14:textId="77777777" w:rsidR="00DF724D" w:rsidRPr="00D44342" w:rsidRDefault="00DF724D" w:rsidP="00DF724D">
      <w:pPr>
        <w:pStyle w:val="NormalBold"/>
      </w:pPr>
      <w:r w:rsidRPr="00D44342">
        <w:rPr>
          <w:rStyle w:val="HideTWBExt"/>
          <w:b w:val="0"/>
        </w:rPr>
        <w:t>&lt;Article&gt;</w:t>
      </w:r>
      <w:r w:rsidRPr="00D44342">
        <w:t>Paragrafo 25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5A79B893" w14:textId="77777777" w:rsidTr="00301803">
        <w:trPr>
          <w:trHeight w:hRule="exact" w:val="240"/>
          <w:jc w:val="center"/>
        </w:trPr>
        <w:tc>
          <w:tcPr>
            <w:tcW w:w="9752" w:type="dxa"/>
            <w:gridSpan w:val="2"/>
            <w:tcBorders>
              <w:top w:val="nil"/>
              <w:left w:val="nil"/>
              <w:bottom w:val="nil"/>
              <w:right w:val="nil"/>
            </w:tcBorders>
          </w:tcPr>
          <w:p w14:paraId="54159173" w14:textId="77777777" w:rsidR="00DF724D" w:rsidRPr="00D44342" w:rsidRDefault="00DF724D" w:rsidP="00301803"/>
        </w:tc>
      </w:tr>
      <w:tr w:rsidR="00DF724D" w:rsidRPr="00D44342" w14:paraId="50E17D84" w14:textId="77777777" w:rsidTr="00301803">
        <w:trPr>
          <w:trHeight w:val="240"/>
          <w:jc w:val="center"/>
        </w:trPr>
        <w:tc>
          <w:tcPr>
            <w:tcW w:w="4876" w:type="dxa"/>
            <w:tcBorders>
              <w:top w:val="nil"/>
              <w:left w:val="nil"/>
              <w:bottom w:val="nil"/>
              <w:right w:val="nil"/>
            </w:tcBorders>
          </w:tcPr>
          <w:p w14:paraId="0AAACA67"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55239394" w14:textId="77777777" w:rsidR="00DF724D" w:rsidRPr="00D44342" w:rsidRDefault="00DF724D" w:rsidP="00301803">
            <w:pPr>
              <w:pStyle w:val="AmColumnHeading"/>
            </w:pPr>
            <w:r w:rsidRPr="00D44342">
              <w:t>Emendamento</w:t>
            </w:r>
          </w:p>
        </w:tc>
      </w:tr>
      <w:tr w:rsidR="00DF724D" w:rsidRPr="00D44342" w14:paraId="0710D4FB" w14:textId="77777777" w:rsidTr="00301803">
        <w:trPr>
          <w:jc w:val="center"/>
        </w:trPr>
        <w:tc>
          <w:tcPr>
            <w:tcW w:w="4876" w:type="dxa"/>
            <w:tcBorders>
              <w:top w:val="nil"/>
              <w:left w:val="nil"/>
              <w:bottom w:val="nil"/>
              <w:right w:val="nil"/>
            </w:tcBorders>
          </w:tcPr>
          <w:p w14:paraId="7599083E" w14:textId="77777777" w:rsidR="00DF724D" w:rsidRPr="00D44342" w:rsidRDefault="00DF724D" w:rsidP="00301803">
            <w:pPr>
              <w:pStyle w:val="Normal6a"/>
            </w:pPr>
          </w:p>
        </w:tc>
        <w:tc>
          <w:tcPr>
            <w:tcW w:w="4876" w:type="dxa"/>
            <w:tcBorders>
              <w:top w:val="nil"/>
              <w:left w:val="nil"/>
              <w:bottom w:val="nil"/>
              <w:right w:val="nil"/>
            </w:tcBorders>
          </w:tcPr>
          <w:p w14:paraId="0ADE23D2" w14:textId="77777777" w:rsidR="00DF724D" w:rsidRPr="00D44342" w:rsidRDefault="00DF724D" w:rsidP="00301803">
            <w:pPr>
              <w:pStyle w:val="Normal6a"/>
            </w:pPr>
            <w:r w:rsidRPr="00D44342">
              <w:rPr>
                <w:b/>
                <w:i/>
              </w:rPr>
              <w:t>25 bis.</w:t>
            </w:r>
            <w:r w:rsidRPr="00D44342">
              <w:tab/>
            </w:r>
            <w:r w:rsidRPr="00D44342">
              <w:rPr>
                <w:b/>
                <w:i/>
              </w:rPr>
              <w:t>ricorda che le persone che attraversano il Mediterraneo includono rifugiati, richiedenti asilo e persone che fuggono da persecuzioni o danni gravi, che hanno diritto alla valutazione individuale e alla protezione ai sensi del diritto internazionale e dell'UE; invita gli Stati membri a garantire che tutte le persone soccorse in mare siano sbarcate senza indugio in un luogo sicuro, nel pieno rispetto del principio di non respingimento; condanna fermamente l'esternalizzazione del controllo delle frontiere verso paesi terzi in cui le norme in materia di diritti fondamentali non sono adeguatamente garantite e invita la Commissione a garantire che tutta la cooperazione in materia di migrazione finanziata dall'UE sia soggetta a un monitoraggio indipendente dei diritti umani con relazioni periodiche al Parlamento europeo;</w:t>
            </w:r>
          </w:p>
        </w:tc>
      </w:tr>
    </w:tbl>
    <w:p w14:paraId="2BC762AC"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1B2130E3" w14:textId="77777777" w:rsidR="00DF724D" w:rsidRPr="00D44342" w:rsidRDefault="00DF724D" w:rsidP="00DF724D">
      <w:r w:rsidRPr="00D44342">
        <w:rPr>
          <w:rStyle w:val="HideTWBExt"/>
        </w:rPr>
        <w:t>&lt;/Amend&gt;</w:t>
      </w:r>
    </w:p>
    <w:p w14:paraId="3BAC0680"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515</w:t>
      </w:r>
      <w:r w:rsidRPr="00D44342">
        <w:rPr>
          <w:rStyle w:val="HideTWBExt"/>
          <w:b w:val="0"/>
        </w:rPr>
        <w:t>&lt;/NumAm&gt;</w:t>
      </w:r>
    </w:p>
    <w:p w14:paraId="518220FC" w14:textId="77777777" w:rsidR="00DF724D" w:rsidRPr="00D44342" w:rsidRDefault="00DF724D" w:rsidP="00DF724D">
      <w:pPr>
        <w:pStyle w:val="NormalBold"/>
      </w:pPr>
      <w:r w:rsidRPr="00D44342">
        <w:rPr>
          <w:rStyle w:val="HideTWBExt"/>
          <w:b w:val="0"/>
        </w:rPr>
        <w:t>&lt;RepeatBlock-By&gt;&lt;Members&gt;</w:t>
      </w:r>
      <w:r w:rsidRPr="00D44342">
        <w:t>Helmut Brandstätter</w:t>
      </w:r>
      <w:r w:rsidRPr="00D44342">
        <w:rPr>
          <w:rStyle w:val="HideTWBExt"/>
          <w:b w:val="0"/>
        </w:rPr>
        <w:t>&lt;/Members&gt;</w:t>
      </w:r>
    </w:p>
    <w:p w14:paraId="0838499A" w14:textId="77777777" w:rsidR="00DF724D" w:rsidRPr="00D44342" w:rsidRDefault="00DF724D" w:rsidP="00DF724D">
      <w:pPr>
        <w:pStyle w:val="NormalBold"/>
      </w:pPr>
      <w:r w:rsidRPr="00D44342">
        <w:rPr>
          <w:rStyle w:val="HideTWBExt"/>
          <w:b w:val="0"/>
        </w:rPr>
        <w:t>&lt;/RepeatBlock-By&gt;</w:t>
      </w:r>
    </w:p>
    <w:p w14:paraId="726C5B8E"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420142C8" w14:textId="77777777" w:rsidR="00DF724D" w:rsidRPr="00D44342" w:rsidRDefault="00DF724D" w:rsidP="00DF724D">
      <w:pPr>
        <w:pStyle w:val="NormalBold"/>
      </w:pPr>
      <w:r w:rsidRPr="00D44342">
        <w:rPr>
          <w:rStyle w:val="HideTWBExt"/>
          <w:b w:val="0"/>
        </w:rPr>
        <w:t>&lt;Article&gt;</w:t>
      </w:r>
      <w:r w:rsidRPr="00D44342">
        <w:t>Paragrafo 25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553A62AB" w14:textId="77777777" w:rsidTr="00301803">
        <w:trPr>
          <w:trHeight w:hRule="exact" w:val="240"/>
          <w:jc w:val="center"/>
        </w:trPr>
        <w:tc>
          <w:tcPr>
            <w:tcW w:w="9752" w:type="dxa"/>
            <w:gridSpan w:val="2"/>
            <w:tcBorders>
              <w:top w:val="nil"/>
              <w:left w:val="nil"/>
              <w:bottom w:val="nil"/>
              <w:right w:val="nil"/>
            </w:tcBorders>
          </w:tcPr>
          <w:p w14:paraId="456BD796" w14:textId="77777777" w:rsidR="00DF724D" w:rsidRPr="00D44342" w:rsidRDefault="00DF724D" w:rsidP="00301803"/>
        </w:tc>
      </w:tr>
      <w:tr w:rsidR="00DF724D" w:rsidRPr="00D44342" w14:paraId="38F9DDFE" w14:textId="77777777" w:rsidTr="00301803">
        <w:trPr>
          <w:trHeight w:val="240"/>
          <w:jc w:val="center"/>
        </w:trPr>
        <w:tc>
          <w:tcPr>
            <w:tcW w:w="4876" w:type="dxa"/>
            <w:tcBorders>
              <w:top w:val="nil"/>
              <w:left w:val="nil"/>
              <w:bottom w:val="nil"/>
              <w:right w:val="nil"/>
            </w:tcBorders>
          </w:tcPr>
          <w:p w14:paraId="3BE81768"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51D6D017" w14:textId="77777777" w:rsidR="00DF724D" w:rsidRPr="00D44342" w:rsidRDefault="00DF724D" w:rsidP="00301803">
            <w:pPr>
              <w:pStyle w:val="AmColumnHeading"/>
            </w:pPr>
            <w:r w:rsidRPr="00D44342">
              <w:t>Emendamento</w:t>
            </w:r>
          </w:p>
        </w:tc>
      </w:tr>
      <w:tr w:rsidR="00DF724D" w:rsidRPr="00D44342" w14:paraId="4B731D71" w14:textId="77777777" w:rsidTr="00301803">
        <w:trPr>
          <w:jc w:val="center"/>
        </w:trPr>
        <w:tc>
          <w:tcPr>
            <w:tcW w:w="4876" w:type="dxa"/>
            <w:tcBorders>
              <w:top w:val="nil"/>
              <w:left w:val="nil"/>
              <w:bottom w:val="nil"/>
              <w:right w:val="nil"/>
            </w:tcBorders>
          </w:tcPr>
          <w:p w14:paraId="64C638BB" w14:textId="77777777" w:rsidR="00DF724D" w:rsidRPr="00D44342" w:rsidRDefault="00DF724D" w:rsidP="00301803">
            <w:pPr>
              <w:pStyle w:val="Normal6a"/>
            </w:pPr>
          </w:p>
        </w:tc>
        <w:tc>
          <w:tcPr>
            <w:tcW w:w="4876" w:type="dxa"/>
            <w:tcBorders>
              <w:top w:val="nil"/>
              <w:left w:val="nil"/>
              <w:bottom w:val="nil"/>
              <w:right w:val="nil"/>
            </w:tcBorders>
          </w:tcPr>
          <w:p w14:paraId="237B4782" w14:textId="77777777" w:rsidR="00DF724D" w:rsidRPr="00D44342" w:rsidRDefault="00DF724D" w:rsidP="00301803">
            <w:pPr>
              <w:pStyle w:val="Normal6a"/>
            </w:pPr>
            <w:r w:rsidRPr="00D44342">
              <w:rPr>
                <w:b/>
                <w:i/>
              </w:rPr>
              <w:t>25 bis.</w:t>
            </w:r>
            <w:r w:rsidRPr="00D44342">
              <w:tab/>
            </w:r>
            <w:r w:rsidRPr="00D44342">
              <w:rPr>
                <w:b/>
                <w:i/>
              </w:rPr>
              <w:t>osserva che i flussi finanziari illeciti sono strettamente collegati alle reti della criminalità organizzata impegnate nel traffico di migranti, nella tratta di esseri umani, nel traffico di armi e in altre attività illecite in tutto il Mediterraneo; chiede una maggiore cooperazione euromediterranea in materia di indagini finanziarie, reperimento dei beni, confisca e cooperazione rafforzata tra gli organismi anticorruzione, le unità di informazione finanziaria, le autorità giudiziarie e le forze dell'ordine per smantellare tali reti;</w:t>
            </w:r>
          </w:p>
        </w:tc>
      </w:tr>
    </w:tbl>
    <w:p w14:paraId="1A3D6260"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3FF3CD0C" w14:textId="77777777" w:rsidR="00DF724D" w:rsidRPr="00D44342" w:rsidRDefault="00DF724D" w:rsidP="00DF724D">
      <w:r w:rsidRPr="00D44342">
        <w:rPr>
          <w:rStyle w:val="HideTWBExt"/>
        </w:rPr>
        <w:t>&lt;/Amend&gt;</w:t>
      </w:r>
    </w:p>
    <w:p w14:paraId="73DDF357"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516</w:t>
      </w:r>
      <w:r w:rsidRPr="00D44342">
        <w:rPr>
          <w:rStyle w:val="HideTWBExt"/>
          <w:b w:val="0"/>
        </w:rPr>
        <w:t>&lt;/NumAm&gt;</w:t>
      </w:r>
    </w:p>
    <w:p w14:paraId="24CD58FA" w14:textId="77777777" w:rsidR="00DF724D" w:rsidRPr="00D44342" w:rsidRDefault="00DF724D" w:rsidP="00DF724D">
      <w:pPr>
        <w:pStyle w:val="NormalBold"/>
      </w:pPr>
      <w:r w:rsidRPr="00D44342">
        <w:rPr>
          <w:rStyle w:val="HideTWBExt"/>
          <w:b w:val="0"/>
        </w:rPr>
        <w:t>&lt;RepeatBlock-By&gt;&lt;Members&gt;</w:t>
      </w:r>
      <w:r w:rsidRPr="00D44342">
        <w:t>Reinhold Lopatka</w:t>
      </w:r>
      <w:r w:rsidRPr="00D44342">
        <w:rPr>
          <w:rStyle w:val="HideTWBExt"/>
          <w:b w:val="0"/>
        </w:rPr>
        <w:t>&lt;/Members&gt;</w:t>
      </w:r>
    </w:p>
    <w:p w14:paraId="74DB38C6" w14:textId="77777777" w:rsidR="00DF724D" w:rsidRPr="00D44342" w:rsidRDefault="00DF724D" w:rsidP="00DF724D">
      <w:pPr>
        <w:pStyle w:val="NormalBold"/>
      </w:pPr>
      <w:r w:rsidRPr="00D44342">
        <w:rPr>
          <w:rStyle w:val="HideTWBExt"/>
          <w:b w:val="0"/>
        </w:rPr>
        <w:t>&lt;/RepeatBlock-By&gt;</w:t>
      </w:r>
    </w:p>
    <w:p w14:paraId="191DE87C"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2B6CADE5" w14:textId="77777777" w:rsidR="00DF724D" w:rsidRPr="00D44342" w:rsidRDefault="00DF724D" w:rsidP="00DF724D">
      <w:pPr>
        <w:pStyle w:val="NormalBold"/>
      </w:pPr>
      <w:r w:rsidRPr="00D44342">
        <w:rPr>
          <w:rStyle w:val="HideTWBExt"/>
          <w:b w:val="0"/>
        </w:rPr>
        <w:t>&lt;Article&gt;</w:t>
      </w:r>
      <w:r w:rsidRPr="00D44342">
        <w:t>Paragrafo 25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2911939" w14:textId="77777777" w:rsidTr="00301803">
        <w:trPr>
          <w:trHeight w:hRule="exact" w:val="240"/>
          <w:jc w:val="center"/>
        </w:trPr>
        <w:tc>
          <w:tcPr>
            <w:tcW w:w="9752" w:type="dxa"/>
            <w:gridSpan w:val="2"/>
            <w:tcBorders>
              <w:top w:val="nil"/>
              <w:left w:val="nil"/>
              <w:bottom w:val="nil"/>
              <w:right w:val="nil"/>
            </w:tcBorders>
          </w:tcPr>
          <w:p w14:paraId="035803A9" w14:textId="77777777" w:rsidR="00DF724D" w:rsidRPr="00D44342" w:rsidRDefault="00DF724D" w:rsidP="00301803"/>
        </w:tc>
      </w:tr>
      <w:tr w:rsidR="00DF724D" w:rsidRPr="00D44342" w14:paraId="68AA9C75" w14:textId="77777777" w:rsidTr="00301803">
        <w:trPr>
          <w:trHeight w:val="240"/>
          <w:jc w:val="center"/>
        </w:trPr>
        <w:tc>
          <w:tcPr>
            <w:tcW w:w="4876" w:type="dxa"/>
            <w:tcBorders>
              <w:top w:val="nil"/>
              <w:left w:val="nil"/>
              <w:bottom w:val="nil"/>
              <w:right w:val="nil"/>
            </w:tcBorders>
          </w:tcPr>
          <w:p w14:paraId="73818DB3"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4C25FEBE" w14:textId="77777777" w:rsidR="00DF724D" w:rsidRPr="00D44342" w:rsidRDefault="00DF724D" w:rsidP="00301803">
            <w:pPr>
              <w:pStyle w:val="AmColumnHeading"/>
            </w:pPr>
            <w:r w:rsidRPr="00D44342">
              <w:t>Emendamento</w:t>
            </w:r>
          </w:p>
        </w:tc>
      </w:tr>
      <w:tr w:rsidR="00DF724D" w:rsidRPr="00D44342" w14:paraId="2164E9BA" w14:textId="77777777" w:rsidTr="00301803">
        <w:trPr>
          <w:jc w:val="center"/>
        </w:trPr>
        <w:tc>
          <w:tcPr>
            <w:tcW w:w="4876" w:type="dxa"/>
            <w:tcBorders>
              <w:top w:val="nil"/>
              <w:left w:val="nil"/>
              <w:bottom w:val="nil"/>
              <w:right w:val="nil"/>
            </w:tcBorders>
          </w:tcPr>
          <w:p w14:paraId="744121BF" w14:textId="77777777" w:rsidR="00DF724D" w:rsidRPr="00D44342" w:rsidRDefault="00DF724D" w:rsidP="00301803">
            <w:pPr>
              <w:pStyle w:val="Normal6a"/>
            </w:pPr>
          </w:p>
        </w:tc>
        <w:tc>
          <w:tcPr>
            <w:tcW w:w="4876" w:type="dxa"/>
            <w:tcBorders>
              <w:top w:val="nil"/>
              <w:left w:val="nil"/>
              <w:bottom w:val="nil"/>
              <w:right w:val="nil"/>
            </w:tcBorders>
          </w:tcPr>
          <w:p w14:paraId="01B89626" w14:textId="77777777" w:rsidR="00DF724D" w:rsidRPr="00D44342" w:rsidRDefault="00DF724D" w:rsidP="00301803">
            <w:pPr>
              <w:pStyle w:val="Normal6a"/>
            </w:pPr>
            <w:r w:rsidRPr="00D44342">
              <w:rPr>
                <w:b/>
                <w:i/>
              </w:rPr>
              <w:t>25 bis.</w:t>
            </w:r>
            <w:r w:rsidRPr="00D44342">
              <w:tab/>
            </w:r>
            <w:r w:rsidRPr="00D44342">
              <w:rPr>
                <w:b/>
                <w:i/>
              </w:rPr>
              <w:t>riconosce l'importanza di una gestione efficace delle frontiere, del rispetto degli obblighi internazionali, della prevenzione della migrazione irregolare e dello smantellamento delle reti criminali del traffico di migranti e della tratta di esseri umani quali elementi integranti di una politica globale euromediterranea in materia di migrazione;</w:t>
            </w:r>
          </w:p>
        </w:tc>
      </w:tr>
    </w:tbl>
    <w:p w14:paraId="376747B6"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1036D202" w14:textId="77777777" w:rsidR="00DF724D" w:rsidRPr="00D44342" w:rsidRDefault="00DF724D" w:rsidP="00DF724D">
      <w:r w:rsidRPr="00D44342">
        <w:rPr>
          <w:rStyle w:val="HideTWBExt"/>
        </w:rPr>
        <w:t>&lt;/Amend&gt;</w:t>
      </w:r>
    </w:p>
    <w:p w14:paraId="59B96521"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517</w:t>
      </w:r>
      <w:r w:rsidRPr="00D44342">
        <w:rPr>
          <w:rStyle w:val="HideTWBExt"/>
          <w:b w:val="0"/>
        </w:rPr>
        <w:t>&lt;/NumAm&gt;</w:t>
      </w:r>
    </w:p>
    <w:p w14:paraId="38697C27" w14:textId="77777777" w:rsidR="00DF724D" w:rsidRPr="00D44342" w:rsidRDefault="00DF724D" w:rsidP="00DF724D">
      <w:pPr>
        <w:pStyle w:val="NormalBold"/>
      </w:pPr>
      <w:r w:rsidRPr="00D44342">
        <w:rPr>
          <w:rStyle w:val="HideTWBExt"/>
          <w:b w:val="0"/>
        </w:rPr>
        <w:t>&lt;RepeatBlock-By&gt;&lt;Members&gt;</w:t>
      </w:r>
      <w:r w:rsidRPr="00D44342">
        <w:t>Giorgos Georgiou</w:t>
      </w:r>
      <w:r w:rsidRPr="00D44342">
        <w:rPr>
          <w:rStyle w:val="HideTWBExt"/>
          <w:b w:val="0"/>
        </w:rPr>
        <w:t>&lt;/Members&gt;</w:t>
      </w:r>
    </w:p>
    <w:p w14:paraId="41CCC3DA" w14:textId="77777777" w:rsidR="00DF724D" w:rsidRPr="00D44342" w:rsidRDefault="00DF724D" w:rsidP="00DF724D">
      <w:r w:rsidRPr="00D44342">
        <w:rPr>
          <w:rStyle w:val="HideTWBExt"/>
        </w:rPr>
        <w:t>&lt;AuNomDe&gt;</w:t>
      </w:r>
      <w:r w:rsidRPr="00D44342">
        <w:rPr>
          <w:rStyle w:val="HideTWBInt"/>
        </w:rPr>
        <w:t>{The Left}</w:t>
      </w:r>
      <w:r w:rsidRPr="00D44342">
        <w:t>a nome del gruppo The Left</w:t>
      </w:r>
      <w:r w:rsidRPr="00D44342">
        <w:rPr>
          <w:rStyle w:val="HideTWBExt"/>
        </w:rPr>
        <w:t>&lt;/AuNomDe&gt;</w:t>
      </w:r>
    </w:p>
    <w:p w14:paraId="67825A4F" w14:textId="77777777" w:rsidR="00DF724D" w:rsidRPr="00D44342" w:rsidRDefault="00DF724D" w:rsidP="00DF724D">
      <w:pPr>
        <w:pStyle w:val="NormalBold"/>
      </w:pPr>
      <w:r w:rsidRPr="00D44342">
        <w:rPr>
          <w:rStyle w:val="HideTWBExt"/>
          <w:b w:val="0"/>
        </w:rPr>
        <w:t>&lt;/RepeatBlock-By&gt;</w:t>
      </w:r>
    </w:p>
    <w:p w14:paraId="0ECF79EB"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4884F174" w14:textId="77777777" w:rsidR="00DF724D" w:rsidRPr="00D44342" w:rsidRDefault="00DF724D" w:rsidP="00DF724D">
      <w:pPr>
        <w:pStyle w:val="NormalBold"/>
      </w:pPr>
      <w:r w:rsidRPr="00D44342">
        <w:rPr>
          <w:rStyle w:val="HideTWBExt"/>
          <w:b w:val="0"/>
        </w:rPr>
        <w:t>&lt;Article&gt;</w:t>
      </w:r>
      <w:r w:rsidRPr="00D44342">
        <w:t>Paragrafo 25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59F5B78F" w14:textId="77777777" w:rsidTr="00301803">
        <w:trPr>
          <w:trHeight w:hRule="exact" w:val="240"/>
          <w:jc w:val="center"/>
        </w:trPr>
        <w:tc>
          <w:tcPr>
            <w:tcW w:w="9752" w:type="dxa"/>
            <w:gridSpan w:val="2"/>
            <w:tcBorders>
              <w:top w:val="nil"/>
              <w:left w:val="nil"/>
              <w:bottom w:val="nil"/>
              <w:right w:val="nil"/>
            </w:tcBorders>
          </w:tcPr>
          <w:p w14:paraId="2F2FDB1D" w14:textId="77777777" w:rsidR="00DF724D" w:rsidRPr="00D44342" w:rsidRDefault="00DF724D" w:rsidP="00301803"/>
        </w:tc>
      </w:tr>
      <w:tr w:rsidR="00DF724D" w:rsidRPr="00D44342" w14:paraId="491FF7EA" w14:textId="77777777" w:rsidTr="00301803">
        <w:trPr>
          <w:trHeight w:val="240"/>
          <w:jc w:val="center"/>
        </w:trPr>
        <w:tc>
          <w:tcPr>
            <w:tcW w:w="4876" w:type="dxa"/>
            <w:tcBorders>
              <w:top w:val="nil"/>
              <w:left w:val="nil"/>
              <w:bottom w:val="nil"/>
              <w:right w:val="nil"/>
            </w:tcBorders>
          </w:tcPr>
          <w:p w14:paraId="428FC27D"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0251193" w14:textId="77777777" w:rsidR="00DF724D" w:rsidRPr="00D44342" w:rsidRDefault="00DF724D" w:rsidP="00301803">
            <w:pPr>
              <w:pStyle w:val="AmColumnHeading"/>
            </w:pPr>
            <w:r w:rsidRPr="00D44342">
              <w:t>Emendamento</w:t>
            </w:r>
          </w:p>
        </w:tc>
      </w:tr>
      <w:tr w:rsidR="00DF724D" w:rsidRPr="00D44342" w14:paraId="1D329664" w14:textId="77777777" w:rsidTr="00301803">
        <w:trPr>
          <w:jc w:val="center"/>
        </w:trPr>
        <w:tc>
          <w:tcPr>
            <w:tcW w:w="4876" w:type="dxa"/>
            <w:tcBorders>
              <w:top w:val="nil"/>
              <w:left w:val="nil"/>
              <w:bottom w:val="nil"/>
              <w:right w:val="nil"/>
            </w:tcBorders>
          </w:tcPr>
          <w:p w14:paraId="6A7698BB" w14:textId="77777777" w:rsidR="00DF724D" w:rsidRPr="00D44342" w:rsidRDefault="00DF724D" w:rsidP="00301803">
            <w:pPr>
              <w:pStyle w:val="Normal6a"/>
            </w:pPr>
          </w:p>
        </w:tc>
        <w:tc>
          <w:tcPr>
            <w:tcW w:w="4876" w:type="dxa"/>
            <w:tcBorders>
              <w:top w:val="nil"/>
              <w:left w:val="nil"/>
              <w:bottom w:val="nil"/>
              <w:right w:val="nil"/>
            </w:tcBorders>
          </w:tcPr>
          <w:p w14:paraId="62CE3E22" w14:textId="77777777" w:rsidR="00DF724D" w:rsidRPr="00D44342" w:rsidRDefault="00DF724D" w:rsidP="00301803">
            <w:pPr>
              <w:pStyle w:val="Normal6a"/>
            </w:pPr>
            <w:r w:rsidRPr="00D44342">
              <w:rPr>
                <w:b/>
                <w:i/>
              </w:rPr>
              <w:t>25 bis.</w:t>
            </w:r>
            <w:r w:rsidRPr="00D44342">
              <w:tab/>
            </w:r>
            <w:r w:rsidRPr="00D44342">
              <w:rPr>
                <w:b/>
                <w:i/>
              </w:rPr>
              <w:t>ribadisce che salvare vite umane in mare è un obbligo giuridico e umanitario; chiede una cooperazione rafforzata in materia di operazioni di ricerca e soccorso, il pieno rispetto del diritto internazionale dei rifugiati e dei diritti umani e la protezione degli attori umanitari che operano nel Mediterraneo;</w:t>
            </w:r>
          </w:p>
        </w:tc>
      </w:tr>
    </w:tbl>
    <w:p w14:paraId="38C02D5B"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3F98CA49" w14:textId="77777777" w:rsidR="00DF724D" w:rsidRPr="00D44342" w:rsidRDefault="00DF724D" w:rsidP="00DF724D">
      <w:r w:rsidRPr="00D44342">
        <w:rPr>
          <w:rStyle w:val="HideTWBExt"/>
        </w:rPr>
        <w:t>&lt;/Amend&gt;</w:t>
      </w:r>
    </w:p>
    <w:p w14:paraId="23247026"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518</w:t>
      </w:r>
      <w:r w:rsidRPr="00D44342">
        <w:rPr>
          <w:rStyle w:val="HideTWBExt"/>
          <w:b w:val="0"/>
        </w:rPr>
        <w:t>&lt;/NumAm&gt;</w:t>
      </w:r>
    </w:p>
    <w:p w14:paraId="47EF38F2" w14:textId="77777777" w:rsidR="00DF724D" w:rsidRPr="00D44342" w:rsidRDefault="00DF724D" w:rsidP="00DF724D">
      <w:pPr>
        <w:pStyle w:val="NormalBold"/>
      </w:pPr>
      <w:r w:rsidRPr="00D44342">
        <w:rPr>
          <w:rStyle w:val="HideTWBExt"/>
          <w:b w:val="0"/>
        </w:rPr>
        <w:t>&lt;RepeatBlock-By&gt;&lt;Members&gt;</w:t>
      </w:r>
      <w:r w:rsidRPr="00D44342">
        <w:t>Silvia Sardone, Susanna Ceccardi, Hermann Tertsch</w:t>
      </w:r>
      <w:r w:rsidRPr="00D44342">
        <w:rPr>
          <w:rStyle w:val="HideTWBExt"/>
          <w:b w:val="0"/>
        </w:rPr>
        <w:t>&lt;/Members&gt;</w:t>
      </w:r>
    </w:p>
    <w:p w14:paraId="3F687F45" w14:textId="77777777" w:rsidR="00DF724D" w:rsidRPr="00D44342" w:rsidRDefault="00DF724D" w:rsidP="00DF724D">
      <w:pPr>
        <w:pStyle w:val="NormalBold"/>
      </w:pPr>
      <w:r w:rsidRPr="00D44342">
        <w:rPr>
          <w:rStyle w:val="HideTWBExt"/>
          <w:b w:val="0"/>
        </w:rPr>
        <w:t>&lt;/RepeatBlock-By&gt;</w:t>
      </w:r>
    </w:p>
    <w:p w14:paraId="26E74E5D"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12B60687" w14:textId="77777777" w:rsidR="00DF724D" w:rsidRPr="00D44342" w:rsidRDefault="00DF724D" w:rsidP="00DF724D">
      <w:pPr>
        <w:pStyle w:val="NormalBold"/>
      </w:pPr>
      <w:r w:rsidRPr="00D44342">
        <w:rPr>
          <w:rStyle w:val="HideTWBExt"/>
          <w:b w:val="0"/>
        </w:rPr>
        <w:t>&lt;Article&gt;</w:t>
      </w:r>
      <w:r w:rsidRPr="00D44342">
        <w:t>Paragrafo 25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667F020" w14:textId="77777777" w:rsidTr="00301803">
        <w:trPr>
          <w:trHeight w:hRule="exact" w:val="240"/>
          <w:jc w:val="center"/>
        </w:trPr>
        <w:tc>
          <w:tcPr>
            <w:tcW w:w="9752" w:type="dxa"/>
            <w:gridSpan w:val="2"/>
            <w:tcBorders>
              <w:top w:val="nil"/>
              <w:left w:val="nil"/>
              <w:bottom w:val="nil"/>
              <w:right w:val="nil"/>
            </w:tcBorders>
          </w:tcPr>
          <w:p w14:paraId="6C251A1E" w14:textId="77777777" w:rsidR="00DF724D" w:rsidRPr="00D44342" w:rsidRDefault="00DF724D" w:rsidP="00301803"/>
        </w:tc>
      </w:tr>
      <w:tr w:rsidR="00DF724D" w:rsidRPr="00D44342" w14:paraId="2CAC0241" w14:textId="77777777" w:rsidTr="00301803">
        <w:trPr>
          <w:trHeight w:val="240"/>
          <w:jc w:val="center"/>
        </w:trPr>
        <w:tc>
          <w:tcPr>
            <w:tcW w:w="4876" w:type="dxa"/>
            <w:tcBorders>
              <w:top w:val="nil"/>
              <w:left w:val="nil"/>
              <w:bottom w:val="nil"/>
              <w:right w:val="nil"/>
            </w:tcBorders>
          </w:tcPr>
          <w:p w14:paraId="3C73E5F3"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45496B73" w14:textId="77777777" w:rsidR="00DF724D" w:rsidRPr="00D44342" w:rsidRDefault="00DF724D" w:rsidP="00301803">
            <w:pPr>
              <w:pStyle w:val="AmColumnHeading"/>
            </w:pPr>
            <w:r w:rsidRPr="00D44342">
              <w:t>Emendamento</w:t>
            </w:r>
          </w:p>
        </w:tc>
      </w:tr>
      <w:tr w:rsidR="00DF724D" w:rsidRPr="00D44342" w14:paraId="6B1F7796" w14:textId="77777777" w:rsidTr="00301803">
        <w:trPr>
          <w:jc w:val="center"/>
        </w:trPr>
        <w:tc>
          <w:tcPr>
            <w:tcW w:w="4876" w:type="dxa"/>
            <w:tcBorders>
              <w:top w:val="nil"/>
              <w:left w:val="nil"/>
              <w:bottom w:val="nil"/>
              <w:right w:val="nil"/>
            </w:tcBorders>
          </w:tcPr>
          <w:p w14:paraId="5DDF4B88" w14:textId="77777777" w:rsidR="00DF724D" w:rsidRPr="00D44342" w:rsidRDefault="00DF724D" w:rsidP="00301803">
            <w:pPr>
              <w:pStyle w:val="Normal6a"/>
            </w:pPr>
          </w:p>
        </w:tc>
        <w:tc>
          <w:tcPr>
            <w:tcW w:w="4876" w:type="dxa"/>
            <w:tcBorders>
              <w:top w:val="nil"/>
              <w:left w:val="nil"/>
              <w:bottom w:val="nil"/>
              <w:right w:val="nil"/>
            </w:tcBorders>
          </w:tcPr>
          <w:p w14:paraId="5A618B07" w14:textId="77777777" w:rsidR="00DF724D" w:rsidRPr="00D44342" w:rsidRDefault="00DF724D" w:rsidP="00301803">
            <w:pPr>
              <w:pStyle w:val="Normal6a"/>
            </w:pPr>
            <w:r w:rsidRPr="00D44342">
              <w:rPr>
                <w:b/>
                <w:i/>
              </w:rPr>
              <w:t>25 bis.</w:t>
            </w:r>
            <w:r w:rsidRPr="00D44342">
              <w:tab/>
            </w:r>
            <w:r w:rsidRPr="00D44342">
              <w:rPr>
                <w:b/>
                <w:i/>
              </w:rPr>
              <w:t>chiede il rafforzamento delle capacità operative e istituzionali per la gestione delle frontiere e la governance del settore della sicurezza, affrontando le questioni migratorie alla base e combattendo il traffico e la tratta di esseri umani;</w:t>
            </w:r>
          </w:p>
        </w:tc>
      </w:tr>
    </w:tbl>
    <w:p w14:paraId="313BB2D9"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5A490453" w14:textId="77777777" w:rsidR="00DF724D" w:rsidRPr="00D44342" w:rsidRDefault="00DF724D" w:rsidP="00DF724D">
      <w:r w:rsidRPr="00D44342">
        <w:rPr>
          <w:rStyle w:val="HideTWBExt"/>
        </w:rPr>
        <w:t>&lt;/Amend&gt;</w:t>
      </w:r>
    </w:p>
    <w:p w14:paraId="7E14F5FB"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519</w:t>
      </w:r>
      <w:r w:rsidRPr="00D44342">
        <w:rPr>
          <w:rStyle w:val="HideTWBExt"/>
          <w:b w:val="0"/>
        </w:rPr>
        <w:t>&lt;/NumAm&gt;</w:t>
      </w:r>
    </w:p>
    <w:p w14:paraId="052DA8F4" w14:textId="77777777" w:rsidR="00DF724D" w:rsidRPr="00D44342" w:rsidRDefault="00DF724D" w:rsidP="00DF724D">
      <w:pPr>
        <w:pStyle w:val="NormalBold"/>
      </w:pPr>
      <w:r w:rsidRPr="00D44342">
        <w:rPr>
          <w:rStyle w:val="HideTWBExt"/>
          <w:b w:val="0"/>
        </w:rPr>
        <w:t>&lt;RepeatBlock-By&gt;&lt;Members&gt;</w:t>
      </w:r>
      <w:r w:rsidRPr="00D44342">
        <w:t>Geadis Geadi</w:t>
      </w:r>
      <w:r w:rsidRPr="00D44342">
        <w:rPr>
          <w:rStyle w:val="HideTWBExt"/>
          <w:b w:val="0"/>
        </w:rPr>
        <w:t>&lt;/Members&gt;</w:t>
      </w:r>
    </w:p>
    <w:p w14:paraId="43B75B67" w14:textId="77777777" w:rsidR="00DF724D" w:rsidRPr="00D44342" w:rsidRDefault="00DF724D" w:rsidP="00DF724D">
      <w:pPr>
        <w:pStyle w:val="NormalBold"/>
      </w:pPr>
      <w:r w:rsidRPr="00D44342">
        <w:rPr>
          <w:rStyle w:val="HideTWBExt"/>
          <w:b w:val="0"/>
        </w:rPr>
        <w:t>&lt;/RepeatBlock-By&gt;</w:t>
      </w:r>
    </w:p>
    <w:p w14:paraId="6C3A522F"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146FD820" w14:textId="77777777" w:rsidR="00DF724D" w:rsidRPr="00D44342" w:rsidRDefault="00DF724D" w:rsidP="00DF724D">
      <w:pPr>
        <w:pStyle w:val="NormalBold"/>
      </w:pPr>
      <w:r w:rsidRPr="00D44342">
        <w:rPr>
          <w:rStyle w:val="HideTWBExt"/>
          <w:b w:val="0"/>
        </w:rPr>
        <w:t>&lt;Article&gt;</w:t>
      </w:r>
      <w:r w:rsidRPr="00D44342">
        <w:t>Paragrafo 25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53880456" w14:textId="77777777" w:rsidTr="00301803">
        <w:trPr>
          <w:trHeight w:hRule="exact" w:val="240"/>
          <w:jc w:val="center"/>
        </w:trPr>
        <w:tc>
          <w:tcPr>
            <w:tcW w:w="9752" w:type="dxa"/>
            <w:gridSpan w:val="2"/>
            <w:tcBorders>
              <w:top w:val="nil"/>
              <w:left w:val="nil"/>
              <w:bottom w:val="nil"/>
              <w:right w:val="nil"/>
            </w:tcBorders>
          </w:tcPr>
          <w:p w14:paraId="21C311A1" w14:textId="77777777" w:rsidR="00DF724D" w:rsidRPr="00D44342" w:rsidRDefault="00DF724D" w:rsidP="00301803"/>
        </w:tc>
      </w:tr>
      <w:tr w:rsidR="00DF724D" w:rsidRPr="00D44342" w14:paraId="2C95518D" w14:textId="77777777" w:rsidTr="00301803">
        <w:trPr>
          <w:trHeight w:val="240"/>
          <w:jc w:val="center"/>
        </w:trPr>
        <w:tc>
          <w:tcPr>
            <w:tcW w:w="4876" w:type="dxa"/>
            <w:tcBorders>
              <w:top w:val="nil"/>
              <w:left w:val="nil"/>
              <w:bottom w:val="nil"/>
              <w:right w:val="nil"/>
            </w:tcBorders>
          </w:tcPr>
          <w:p w14:paraId="241B2F96"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41FD46E3" w14:textId="77777777" w:rsidR="00DF724D" w:rsidRPr="00D44342" w:rsidRDefault="00DF724D" w:rsidP="00301803">
            <w:pPr>
              <w:pStyle w:val="AmColumnHeading"/>
            </w:pPr>
            <w:r w:rsidRPr="00D44342">
              <w:t>Emendamento</w:t>
            </w:r>
          </w:p>
        </w:tc>
      </w:tr>
      <w:tr w:rsidR="00DF724D" w:rsidRPr="00D44342" w14:paraId="4BDC9764" w14:textId="77777777" w:rsidTr="00301803">
        <w:trPr>
          <w:jc w:val="center"/>
        </w:trPr>
        <w:tc>
          <w:tcPr>
            <w:tcW w:w="4876" w:type="dxa"/>
            <w:tcBorders>
              <w:top w:val="nil"/>
              <w:left w:val="nil"/>
              <w:bottom w:val="nil"/>
              <w:right w:val="nil"/>
            </w:tcBorders>
          </w:tcPr>
          <w:p w14:paraId="776654F4" w14:textId="77777777" w:rsidR="00DF724D" w:rsidRPr="00D44342" w:rsidRDefault="00DF724D" w:rsidP="00301803">
            <w:pPr>
              <w:pStyle w:val="Normal6a"/>
            </w:pPr>
          </w:p>
        </w:tc>
        <w:tc>
          <w:tcPr>
            <w:tcW w:w="4876" w:type="dxa"/>
            <w:tcBorders>
              <w:top w:val="nil"/>
              <w:left w:val="nil"/>
              <w:bottom w:val="nil"/>
              <w:right w:val="nil"/>
            </w:tcBorders>
          </w:tcPr>
          <w:p w14:paraId="2BD60077" w14:textId="77777777" w:rsidR="00DF724D" w:rsidRPr="00D44342" w:rsidRDefault="00DF724D" w:rsidP="00301803">
            <w:pPr>
              <w:pStyle w:val="Normal6a"/>
            </w:pPr>
            <w:r w:rsidRPr="00D44342">
              <w:rPr>
                <w:b/>
                <w:i/>
              </w:rPr>
              <w:t>25 bis.</w:t>
            </w:r>
            <w:r w:rsidRPr="00D44342">
              <w:tab/>
            </w:r>
            <w:r w:rsidRPr="00D44342">
              <w:rPr>
                <w:b/>
                <w:i/>
              </w:rPr>
              <w:t>chiede una più stretta cooperazione tra gli Stati mediterranei in materia di migrazione;</w:t>
            </w:r>
          </w:p>
        </w:tc>
      </w:tr>
    </w:tbl>
    <w:p w14:paraId="68A8C013"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2CDD968F" w14:textId="77777777" w:rsidR="00DF724D" w:rsidRPr="00D44342" w:rsidRDefault="00DF724D" w:rsidP="00DF724D">
      <w:r w:rsidRPr="00D44342">
        <w:rPr>
          <w:rStyle w:val="HideTWBExt"/>
        </w:rPr>
        <w:t>&lt;/Amend&gt;</w:t>
      </w:r>
    </w:p>
    <w:p w14:paraId="252B95E8"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520</w:t>
      </w:r>
      <w:r w:rsidRPr="00D44342">
        <w:rPr>
          <w:rStyle w:val="HideTWBExt"/>
          <w:b w:val="0"/>
        </w:rPr>
        <w:t>&lt;/NumAm&gt;</w:t>
      </w:r>
    </w:p>
    <w:p w14:paraId="1422B708" w14:textId="77777777" w:rsidR="00DF724D" w:rsidRPr="00D44342" w:rsidRDefault="00DF724D" w:rsidP="00DF724D">
      <w:pPr>
        <w:pStyle w:val="NormalBold"/>
      </w:pPr>
      <w:r w:rsidRPr="00D44342">
        <w:rPr>
          <w:rStyle w:val="HideTWBExt"/>
          <w:b w:val="0"/>
        </w:rPr>
        <w:t>&lt;RepeatBlock-By&gt;&lt;Members&gt;</w:t>
      </w:r>
      <w:r w:rsidRPr="00D44342">
        <w:t>Geadis Geadi, Emmanouil Fragkos</w:t>
      </w:r>
      <w:r w:rsidRPr="00D44342">
        <w:rPr>
          <w:rStyle w:val="HideTWBExt"/>
          <w:b w:val="0"/>
        </w:rPr>
        <w:t>&lt;/Members&gt;</w:t>
      </w:r>
    </w:p>
    <w:p w14:paraId="12D467E7" w14:textId="77777777" w:rsidR="00DF724D" w:rsidRPr="00D44342" w:rsidRDefault="00DF724D" w:rsidP="00DF724D">
      <w:pPr>
        <w:pStyle w:val="NormalBold"/>
      </w:pPr>
      <w:r w:rsidRPr="00D44342">
        <w:rPr>
          <w:rStyle w:val="HideTWBExt"/>
          <w:b w:val="0"/>
        </w:rPr>
        <w:t>&lt;/RepeatBlock-By&gt;</w:t>
      </w:r>
    </w:p>
    <w:p w14:paraId="79A2D305"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7686594E" w14:textId="77777777" w:rsidR="00DF724D" w:rsidRPr="00D44342" w:rsidRDefault="00DF724D" w:rsidP="00DF724D">
      <w:pPr>
        <w:pStyle w:val="NormalBold"/>
      </w:pPr>
      <w:r w:rsidRPr="00D44342">
        <w:rPr>
          <w:rStyle w:val="HideTWBExt"/>
          <w:b w:val="0"/>
        </w:rPr>
        <w:t>&lt;Article&gt;</w:t>
      </w:r>
      <w:r w:rsidRPr="00D44342">
        <w:t>Paragrafo 25 ter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40CF6EE2" w14:textId="77777777" w:rsidTr="00301803">
        <w:trPr>
          <w:trHeight w:hRule="exact" w:val="240"/>
          <w:jc w:val="center"/>
        </w:trPr>
        <w:tc>
          <w:tcPr>
            <w:tcW w:w="9752" w:type="dxa"/>
            <w:gridSpan w:val="2"/>
            <w:tcBorders>
              <w:top w:val="nil"/>
              <w:left w:val="nil"/>
              <w:bottom w:val="nil"/>
              <w:right w:val="nil"/>
            </w:tcBorders>
          </w:tcPr>
          <w:p w14:paraId="1B1CF428" w14:textId="77777777" w:rsidR="00DF724D" w:rsidRPr="00D44342" w:rsidRDefault="00DF724D" w:rsidP="00301803"/>
        </w:tc>
      </w:tr>
      <w:tr w:rsidR="00DF724D" w:rsidRPr="00D44342" w14:paraId="58097D08" w14:textId="77777777" w:rsidTr="00301803">
        <w:trPr>
          <w:trHeight w:val="240"/>
          <w:jc w:val="center"/>
        </w:trPr>
        <w:tc>
          <w:tcPr>
            <w:tcW w:w="4876" w:type="dxa"/>
            <w:tcBorders>
              <w:top w:val="nil"/>
              <w:left w:val="nil"/>
              <w:bottom w:val="nil"/>
              <w:right w:val="nil"/>
            </w:tcBorders>
          </w:tcPr>
          <w:p w14:paraId="70DDB176"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03EDE226" w14:textId="77777777" w:rsidR="00DF724D" w:rsidRPr="00D44342" w:rsidRDefault="00DF724D" w:rsidP="00301803">
            <w:pPr>
              <w:pStyle w:val="AmColumnHeading"/>
            </w:pPr>
            <w:r w:rsidRPr="00D44342">
              <w:t>Emendamento</w:t>
            </w:r>
          </w:p>
        </w:tc>
      </w:tr>
      <w:tr w:rsidR="00DF724D" w:rsidRPr="00D44342" w14:paraId="5F3391FF" w14:textId="77777777" w:rsidTr="00301803">
        <w:trPr>
          <w:jc w:val="center"/>
        </w:trPr>
        <w:tc>
          <w:tcPr>
            <w:tcW w:w="4876" w:type="dxa"/>
            <w:tcBorders>
              <w:top w:val="nil"/>
              <w:left w:val="nil"/>
              <w:bottom w:val="nil"/>
              <w:right w:val="nil"/>
            </w:tcBorders>
          </w:tcPr>
          <w:p w14:paraId="7F0E82B4" w14:textId="77777777" w:rsidR="00DF724D" w:rsidRPr="00D44342" w:rsidRDefault="00DF724D" w:rsidP="00301803">
            <w:pPr>
              <w:pStyle w:val="Normal6a"/>
            </w:pPr>
          </w:p>
        </w:tc>
        <w:tc>
          <w:tcPr>
            <w:tcW w:w="4876" w:type="dxa"/>
            <w:tcBorders>
              <w:top w:val="nil"/>
              <w:left w:val="nil"/>
              <w:bottom w:val="nil"/>
              <w:right w:val="nil"/>
            </w:tcBorders>
          </w:tcPr>
          <w:p w14:paraId="6AB93BAF" w14:textId="77777777" w:rsidR="00DF724D" w:rsidRPr="00D44342" w:rsidRDefault="00DF724D" w:rsidP="00301803">
            <w:pPr>
              <w:pStyle w:val="Normal6a"/>
            </w:pPr>
            <w:r w:rsidRPr="00D44342">
              <w:rPr>
                <w:b/>
                <w:i/>
              </w:rPr>
              <w:t>25 ter.</w:t>
            </w:r>
            <w:r w:rsidRPr="00D44342">
              <w:tab/>
            </w:r>
            <w:r w:rsidRPr="00D44342">
              <w:rPr>
                <w:b/>
                <w:i/>
              </w:rPr>
              <w:t>invita gli Stati mediterranei a non ostacolare i rimpatri e i rientri, in particolare quando sono inclusi nell'elenco dei paesi terzi sicuri stabilito dal Parlamento europeo;</w:t>
            </w:r>
          </w:p>
        </w:tc>
      </w:tr>
    </w:tbl>
    <w:p w14:paraId="5874D347"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14DA3D5C" w14:textId="77777777" w:rsidR="00DF724D" w:rsidRPr="00D44342" w:rsidRDefault="00DF724D" w:rsidP="00DF724D">
      <w:r w:rsidRPr="00D44342">
        <w:rPr>
          <w:rStyle w:val="HideTWBExt"/>
        </w:rPr>
        <w:t>&lt;/Amend&gt;</w:t>
      </w:r>
    </w:p>
    <w:p w14:paraId="54692FB3"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521</w:t>
      </w:r>
      <w:r w:rsidRPr="00D44342">
        <w:rPr>
          <w:rStyle w:val="HideTWBExt"/>
          <w:b w:val="0"/>
        </w:rPr>
        <w:t>&lt;/NumAm&gt;</w:t>
      </w:r>
    </w:p>
    <w:p w14:paraId="6257DBE3" w14:textId="77777777" w:rsidR="00DF724D" w:rsidRPr="00D44342" w:rsidRDefault="00DF724D" w:rsidP="00DF724D">
      <w:pPr>
        <w:pStyle w:val="NormalBold"/>
      </w:pPr>
      <w:r w:rsidRPr="00D44342">
        <w:rPr>
          <w:rStyle w:val="HideTWBExt"/>
          <w:b w:val="0"/>
        </w:rPr>
        <w:t>&lt;RepeatBlock-By&gt;&lt;Members&gt;</w:t>
      </w:r>
      <w:r w:rsidRPr="00D44342">
        <w:t>Francisco José Millán Mon</w:t>
      </w:r>
      <w:r w:rsidRPr="00D44342">
        <w:rPr>
          <w:rStyle w:val="HideTWBExt"/>
          <w:b w:val="0"/>
        </w:rPr>
        <w:t>&lt;/Members&gt;</w:t>
      </w:r>
    </w:p>
    <w:p w14:paraId="5F9B88F3" w14:textId="77777777" w:rsidR="00DF724D" w:rsidRPr="00D44342" w:rsidRDefault="00DF724D" w:rsidP="00DF724D">
      <w:pPr>
        <w:pStyle w:val="NormalBold"/>
      </w:pPr>
      <w:r w:rsidRPr="00D44342">
        <w:rPr>
          <w:rStyle w:val="HideTWBExt"/>
          <w:b w:val="0"/>
        </w:rPr>
        <w:t>&lt;/RepeatBlock-By&gt;</w:t>
      </w:r>
    </w:p>
    <w:p w14:paraId="6CE1CB49"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2D4096C6" w14:textId="77777777" w:rsidR="00DF724D" w:rsidRPr="00D44342" w:rsidRDefault="00DF724D" w:rsidP="00DF724D">
      <w:pPr>
        <w:pStyle w:val="NormalBold"/>
      </w:pPr>
      <w:r w:rsidRPr="00D44342">
        <w:rPr>
          <w:rStyle w:val="HideTWBExt"/>
          <w:b w:val="0"/>
        </w:rPr>
        <w:t>&lt;Article&gt;</w:t>
      </w:r>
      <w:r w:rsidRPr="00D44342">
        <w:t>Paragrafo 26</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5CF1C47" w14:textId="77777777" w:rsidTr="00301803">
        <w:trPr>
          <w:trHeight w:hRule="exact" w:val="240"/>
          <w:jc w:val="center"/>
        </w:trPr>
        <w:tc>
          <w:tcPr>
            <w:tcW w:w="9752" w:type="dxa"/>
            <w:gridSpan w:val="2"/>
            <w:tcBorders>
              <w:top w:val="nil"/>
              <w:left w:val="nil"/>
              <w:bottom w:val="nil"/>
              <w:right w:val="nil"/>
            </w:tcBorders>
          </w:tcPr>
          <w:p w14:paraId="21E4E919" w14:textId="77777777" w:rsidR="00DF724D" w:rsidRPr="00D44342" w:rsidRDefault="00DF724D" w:rsidP="00301803"/>
        </w:tc>
      </w:tr>
      <w:tr w:rsidR="00DF724D" w:rsidRPr="00D44342" w14:paraId="0C45262C" w14:textId="77777777" w:rsidTr="00301803">
        <w:trPr>
          <w:trHeight w:val="240"/>
          <w:jc w:val="center"/>
        </w:trPr>
        <w:tc>
          <w:tcPr>
            <w:tcW w:w="4876" w:type="dxa"/>
            <w:tcBorders>
              <w:top w:val="nil"/>
              <w:left w:val="nil"/>
              <w:bottom w:val="nil"/>
              <w:right w:val="nil"/>
            </w:tcBorders>
          </w:tcPr>
          <w:p w14:paraId="557CB279"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BD7AE44" w14:textId="77777777" w:rsidR="00DF724D" w:rsidRPr="00D44342" w:rsidRDefault="00DF724D" w:rsidP="00301803">
            <w:pPr>
              <w:pStyle w:val="AmColumnHeading"/>
            </w:pPr>
            <w:r w:rsidRPr="00D44342">
              <w:t>Emendamento</w:t>
            </w:r>
          </w:p>
        </w:tc>
      </w:tr>
      <w:tr w:rsidR="00DF724D" w:rsidRPr="00D44342" w14:paraId="5B96CEF1" w14:textId="77777777" w:rsidTr="00301803">
        <w:trPr>
          <w:jc w:val="center"/>
        </w:trPr>
        <w:tc>
          <w:tcPr>
            <w:tcW w:w="4876" w:type="dxa"/>
            <w:tcBorders>
              <w:top w:val="nil"/>
              <w:left w:val="nil"/>
              <w:bottom w:val="nil"/>
              <w:right w:val="nil"/>
            </w:tcBorders>
          </w:tcPr>
          <w:p w14:paraId="53D613B1" w14:textId="77777777" w:rsidR="00DF724D" w:rsidRPr="00D44342" w:rsidRDefault="00DF724D" w:rsidP="00301803">
            <w:pPr>
              <w:pStyle w:val="Normal6a"/>
            </w:pPr>
            <w:r w:rsidRPr="00D44342">
              <w:t>26.</w:t>
            </w:r>
            <w:r w:rsidRPr="00D44342">
              <w:tab/>
              <w:t>ribadisce il valore della vita umana alla luce delle migliaia di persone che hanno perso la vita o sono scomparse a causa delle attività delle reti del traffico e della tratta di esseri umani; propone che la Commissione intraprenda uno sforzo di ricerca e avvii un'iniziativa per ripristinare il "diritto al nome" per le vittime nel Mediterraneo, quale atto di dignità per tutti gli esseri umani e avvertimento per le generazioni future;</w:t>
            </w:r>
          </w:p>
        </w:tc>
        <w:tc>
          <w:tcPr>
            <w:tcW w:w="4876" w:type="dxa"/>
            <w:tcBorders>
              <w:top w:val="nil"/>
              <w:left w:val="nil"/>
              <w:bottom w:val="nil"/>
              <w:right w:val="nil"/>
            </w:tcBorders>
          </w:tcPr>
          <w:p w14:paraId="56BE3F7F" w14:textId="77777777" w:rsidR="00DF724D" w:rsidRPr="00D44342" w:rsidRDefault="00DF724D" w:rsidP="00301803">
            <w:pPr>
              <w:pStyle w:val="Normal6a"/>
            </w:pPr>
            <w:r w:rsidRPr="00D44342">
              <w:t>26.</w:t>
            </w:r>
            <w:r w:rsidRPr="00D44342">
              <w:tab/>
              <w:t xml:space="preserve">ribadisce il valore della vita umana alla luce delle migliaia di persone che hanno perso la vita o sono scomparse a causa delle attività delle reti del traffico e della tratta di esseri umani; propone che la Commissione intraprenda uno sforzo di ricerca e avvii un'iniziativa per ripristinare il "diritto al nome" per le vittime nel Mediterraneo, quale atto di dignità per tutti gli esseri umani e avvertimento per le generazioni future; </w:t>
            </w:r>
            <w:r w:rsidRPr="00D44342">
              <w:rPr>
                <w:b/>
                <w:i/>
              </w:rPr>
              <w:t>esprime il proprio sostegno all'alleanza mondiale per contrastare il traffico di migranti; invita la Commissione, il SEAE e gli Stati membri a rafforzare la loro cooperazione operativa con i paesi partner mediterranei e l'Organizzazione internazionale per le migrazioni per combattere le reti criminali della tratta di esseri umani, anche attraverso lo scambio di informazioni e il sostegno alla gestione integrata delle frontiere, nonché la cooperazione di polizia e giudiziaria; </w:t>
            </w:r>
          </w:p>
        </w:tc>
      </w:tr>
    </w:tbl>
    <w:p w14:paraId="438DCB4B"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{ES}</w:t>
      </w:r>
      <w:r w:rsidRPr="00D44342">
        <w:t>es</w:t>
      </w:r>
      <w:r w:rsidRPr="00D44342">
        <w:rPr>
          <w:rStyle w:val="HideTWBExt"/>
        </w:rPr>
        <w:t>&lt;/Original&gt;</w:t>
      </w:r>
    </w:p>
    <w:p w14:paraId="31BCCA9F" w14:textId="77777777" w:rsidR="00DF724D" w:rsidRPr="00D44342" w:rsidRDefault="00DF724D" w:rsidP="00DF724D">
      <w:r w:rsidRPr="00D44342">
        <w:rPr>
          <w:rStyle w:val="HideTWBExt"/>
        </w:rPr>
        <w:t>&lt;/Amend&gt;</w:t>
      </w:r>
    </w:p>
    <w:p w14:paraId="32063CFB"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522</w:t>
      </w:r>
      <w:r w:rsidRPr="00D44342">
        <w:rPr>
          <w:rStyle w:val="HideTWBExt"/>
          <w:b w:val="0"/>
        </w:rPr>
        <w:t>&lt;/NumAm&gt;</w:t>
      </w:r>
    </w:p>
    <w:p w14:paraId="345E37A2" w14:textId="77777777" w:rsidR="00DF724D" w:rsidRPr="00D44342" w:rsidRDefault="00DF724D" w:rsidP="00DF724D">
      <w:pPr>
        <w:pStyle w:val="NormalBold"/>
      </w:pPr>
      <w:r w:rsidRPr="00D44342">
        <w:rPr>
          <w:rStyle w:val="HideTWBExt"/>
          <w:b w:val="0"/>
        </w:rPr>
        <w:t>&lt;RepeatBlock-By&gt;&lt;Members&gt;</w:t>
      </w:r>
      <w:r w:rsidRPr="00D44342">
        <w:t>Sebastian Tynkkynen</w:t>
      </w:r>
      <w:r w:rsidRPr="00D44342">
        <w:rPr>
          <w:rStyle w:val="HideTWBExt"/>
          <w:b w:val="0"/>
        </w:rPr>
        <w:t>&lt;/Members&gt;</w:t>
      </w:r>
    </w:p>
    <w:p w14:paraId="1D892283" w14:textId="77777777" w:rsidR="00DF724D" w:rsidRPr="00D44342" w:rsidRDefault="00DF724D" w:rsidP="00DF724D">
      <w:pPr>
        <w:pStyle w:val="NormalBold"/>
      </w:pPr>
      <w:r w:rsidRPr="00D44342">
        <w:rPr>
          <w:rStyle w:val="HideTWBExt"/>
          <w:b w:val="0"/>
        </w:rPr>
        <w:t>&lt;/RepeatBlock-By&gt;</w:t>
      </w:r>
    </w:p>
    <w:p w14:paraId="30FDBB35"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11039BE6" w14:textId="77777777" w:rsidR="00DF724D" w:rsidRPr="00D44342" w:rsidRDefault="00DF724D" w:rsidP="00DF724D">
      <w:pPr>
        <w:pStyle w:val="NormalBold"/>
      </w:pPr>
      <w:r w:rsidRPr="00D44342">
        <w:rPr>
          <w:rStyle w:val="HideTWBExt"/>
          <w:b w:val="0"/>
        </w:rPr>
        <w:t>&lt;Article&gt;</w:t>
      </w:r>
      <w:r w:rsidRPr="00D44342">
        <w:t>Paragrafo 26</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2934AFC8" w14:textId="77777777" w:rsidTr="00301803">
        <w:trPr>
          <w:trHeight w:hRule="exact" w:val="240"/>
          <w:jc w:val="center"/>
        </w:trPr>
        <w:tc>
          <w:tcPr>
            <w:tcW w:w="9752" w:type="dxa"/>
            <w:gridSpan w:val="2"/>
            <w:tcBorders>
              <w:top w:val="nil"/>
              <w:left w:val="nil"/>
              <w:bottom w:val="nil"/>
              <w:right w:val="nil"/>
            </w:tcBorders>
          </w:tcPr>
          <w:p w14:paraId="52809082" w14:textId="77777777" w:rsidR="00DF724D" w:rsidRPr="00D44342" w:rsidRDefault="00DF724D" w:rsidP="00301803"/>
        </w:tc>
      </w:tr>
      <w:tr w:rsidR="00DF724D" w:rsidRPr="00D44342" w14:paraId="75CD89ED" w14:textId="77777777" w:rsidTr="00301803">
        <w:trPr>
          <w:trHeight w:val="240"/>
          <w:jc w:val="center"/>
        </w:trPr>
        <w:tc>
          <w:tcPr>
            <w:tcW w:w="4876" w:type="dxa"/>
            <w:tcBorders>
              <w:top w:val="nil"/>
              <w:left w:val="nil"/>
              <w:bottom w:val="nil"/>
              <w:right w:val="nil"/>
            </w:tcBorders>
          </w:tcPr>
          <w:p w14:paraId="65485C5A"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240BDA97" w14:textId="77777777" w:rsidR="00DF724D" w:rsidRPr="00D44342" w:rsidRDefault="00DF724D" w:rsidP="00301803">
            <w:pPr>
              <w:pStyle w:val="AmColumnHeading"/>
            </w:pPr>
            <w:r w:rsidRPr="00D44342">
              <w:t>Emendamento</w:t>
            </w:r>
          </w:p>
        </w:tc>
      </w:tr>
      <w:tr w:rsidR="00DF724D" w:rsidRPr="00D44342" w14:paraId="06870CBD" w14:textId="77777777" w:rsidTr="00301803">
        <w:trPr>
          <w:jc w:val="center"/>
        </w:trPr>
        <w:tc>
          <w:tcPr>
            <w:tcW w:w="4876" w:type="dxa"/>
            <w:tcBorders>
              <w:top w:val="nil"/>
              <w:left w:val="nil"/>
              <w:bottom w:val="nil"/>
              <w:right w:val="nil"/>
            </w:tcBorders>
          </w:tcPr>
          <w:p w14:paraId="69313657" w14:textId="77777777" w:rsidR="00DF724D" w:rsidRPr="00D44342" w:rsidRDefault="00DF724D" w:rsidP="00301803">
            <w:pPr>
              <w:pStyle w:val="Normal6a"/>
            </w:pPr>
            <w:r w:rsidRPr="00D44342">
              <w:t>26.</w:t>
            </w:r>
            <w:r w:rsidRPr="00D44342">
              <w:tab/>
              <w:t xml:space="preserve">ribadisce il valore della vita umana alla luce delle migliaia di persone che hanno perso la vita o sono scomparse a causa delle attività delle reti del traffico e della tratta di esseri umani; propone che la Commissione </w:t>
            </w:r>
            <w:r w:rsidRPr="00D44342">
              <w:rPr>
                <w:b/>
                <w:i/>
              </w:rPr>
              <w:t>intraprenda uno sforzo di ricerca e</w:t>
            </w:r>
            <w:r w:rsidRPr="00D44342">
              <w:t xml:space="preserve"> avvii un'iniziativa </w:t>
            </w:r>
            <w:r w:rsidRPr="00D44342">
              <w:rPr>
                <w:b/>
                <w:i/>
              </w:rPr>
              <w:t>per ripristinare il "diritto al nome" per le vittime nel Mediterraneo, quale atto di dignità per tutti gli esseri umani e avvertimento per le generazioni future</w:t>
            </w:r>
            <w:r w:rsidRPr="00D44342">
              <w:t>;</w:t>
            </w:r>
          </w:p>
        </w:tc>
        <w:tc>
          <w:tcPr>
            <w:tcW w:w="4876" w:type="dxa"/>
            <w:tcBorders>
              <w:top w:val="nil"/>
              <w:left w:val="nil"/>
              <w:bottom w:val="nil"/>
              <w:right w:val="nil"/>
            </w:tcBorders>
          </w:tcPr>
          <w:p w14:paraId="1FFEA184" w14:textId="77777777" w:rsidR="00DF724D" w:rsidRPr="00D44342" w:rsidRDefault="00DF724D" w:rsidP="00301803">
            <w:pPr>
              <w:pStyle w:val="Normal6a"/>
            </w:pPr>
            <w:r w:rsidRPr="00D44342">
              <w:t>26.</w:t>
            </w:r>
            <w:r w:rsidRPr="00D44342">
              <w:tab/>
              <w:t xml:space="preserve">ribadisce il valore della vita umana alla luce delle migliaia di persone che hanno perso la vita o sono scomparse a causa delle attività delle reti del traffico e della tratta di esseri umani; </w:t>
            </w:r>
            <w:r w:rsidRPr="00D44342">
              <w:rPr>
                <w:b/>
                <w:i/>
              </w:rPr>
              <w:t>sottolinea che sono necessari ulteriori sforzi per contrastare le attività delle reti del traffico e della tratta di esseri umani; ritiene che il modo migliore per rispondere a tale esigenza sia quello di trasferire le procedure di asilo in centri situati al di fuori dell'Unione, in modo che le domande possano essere esaminate senza che i richiedenti asilo debbano ricorrere ai servizi offerti dai trafficanti di esseri umani e mettere a rischio la propria vita in pericolosi viaggi via mare;</w:t>
            </w:r>
            <w:r w:rsidRPr="00D44342">
              <w:t xml:space="preserve"> propone che la Commissione avvii un'iniziativa </w:t>
            </w:r>
            <w:r w:rsidRPr="00D44342">
              <w:rPr>
                <w:b/>
                <w:i/>
              </w:rPr>
              <w:t>volta a comunicare in modo più efficace ai paesi di provenienza dei migranti l'elevato tasso di mortalità lungo le rotte della tratta di esseri umani, nonché il fatto che l'Europa non accoglierà alcun migrante irregolare</w:t>
            </w:r>
            <w:r w:rsidRPr="00D44342">
              <w:t>;</w:t>
            </w:r>
          </w:p>
        </w:tc>
      </w:tr>
    </w:tbl>
    <w:p w14:paraId="06006297"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{FI}</w:t>
      </w:r>
      <w:r w:rsidRPr="00D44342">
        <w:t>fi</w:t>
      </w:r>
      <w:r w:rsidRPr="00D44342">
        <w:rPr>
          <w:rStyle w:val="HideTWBExt"/>
        </w:rPr>
        <w:t>&lt;/Original&gt;</w:t>
      </w:r>
    </w:p>
    <w:p w14:paraId="57D2E99C" w14:textId="77777777" w:rsidR="00DF724D" w:rsidRPr="00D44342" w:rsidRDefault="00DF724D" w:rsidP="00DF724D">
      <w:r w:rsidRPr="00D44342">
        <w:rPr>
          <w:rStyle w:val="HideTWBExt"/>
        </w:rPr>
        <w:t>&lt;/Amend&gt;</w:t>
      </w:r>
    </w:p>
    <w:p w14:paraId="3DE7F386"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523</w:t>
      </w:r>
      <w:r w:rsidRPr="00D44342">
        <w:rPr>
          <w:rStyle w:val="HideTWBExt"/>
          <w:b w:val="0"/>
        </w:rPr>
        <w:t>&lt;/NumAm&gt;</w:t>
      </w:r>
    </w:p>
    <w:p w14:paraId="06763260" w14:textId="77777777" w:rsidR="00DF724D" w:rsidRPr="00D44342" w:rsidRDefault="00DF724D" w:rsidP="00DF724D">
      <w:pPr>
        <w:pStyle w:val="NormalBold"/>
      </w:pPr>
      <w:r w:rsidRPr="00D44342">
        <w:rPr>
          <w:rStyle w:val="HideTWBExt"/>
          <w:b w:val="0"/>
        </w:rPr>
        <w:t>&lt;RepeatBlock-By&gt;&lt;Members&gt;</w:t>
      </w:r>
      <w:r w:rsidRPr="00D44342">
        <w:t>Leoluca Orlando</w:t>
      </w:r>
      <w:r w:rsidRPr="00D44342">
        <w:rPr>
          <w:rStyle w:val="HideTWBExt"/>
          <w:b w:val="0"/>
        </w:rPr>
        <w:t>&lt;/Members&gt;</w:t>
      </w:r>
    </w:p>
    <w:p w14:paraId="7F77466B" w14:textId="77777777" w:rsidR="00DF724D" w:rsidRPr="00D44342" w:rsidRDefault="00DF724D" w:rsidP="00DF724D">
      <w:r w:rsidRPr="00D44342">
        <w:rPr>
          <w:rStyle w:val="HideTWBExt"/>
        </w:rPr>
        <w:t>&lt;AuNomDe&gt;</w:t>
      </w:r>
      <w:r w:rsidRPr="00D44342">
        <w:rPr>
          <w:rStyle w:val="HideTWBInt"/>
        </w:rPr>
        <w:t>{Verts/ALE}</w:t>
      </w:r>
      <w:r w:rsidRPr="00D44342">
        <w:t>a nome del gruppo Verts/ALE</w:t>
      </w:r>
      <w:r w:rsidRPr="00D44342">
        <w:rPr>
          <w:rStyle w:val="HideTWBExt"/>
        </w:rPr>
        <w:t>&lt;/AuNomDe&gt;</w:t>
      </w:r>
    </w:p>
    <w:p w14:paraId="1DD563E5" w14:textId="77777777" w:rsidR="00DF724D" w:rsidRPr="00D44342" w:rsidRDefault="00DF724D" w:rsidP="00DF724D">
      <w:pPr>
        <w:pStyle w:val="NormalBold"/>
      </w:pPr>
      <w:r w:rsidRPr="00D44342">
        <w:rPr>
          <w:rStyle w:val="HideTWBExt"/>
          <w:b w:val="0"/>
        </w:rPr>
        <w:t>&lt;/RepeatBlock-By&gt;</w:t>
      </w:r>
    </w:p>
    <w:p w14:paraId="1E6606C2"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4B1E0DA7" w14:textId="77777777" w:rsidR="00DF724D" w:rsidRPr="00D44342" w:rsidRDefault="00DF724D" w:rsidP="00DF724D">
      <w:pPr>
        <w:pStyle w:val="NormalBold"/>
      </w:pPr>
      <w:r w:rsidRPr="00D44342">
        <w:rPr>
          <w:rStyle w:val="HideTWBExt"/>
          <w:b w:val="0"/>
        </w:rPr>
        <w:t>&lt;Article&gt;</w:t>
      </w:r>
      <w:r w:rsidRPr="00D44342">
        <w:t>Paragrafo 26</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74D81BF2" w14:textId="77777777" w:rsidTr="00301803">
        <w:trPr>
          <w:trHeight w:hRule="exact" w:val="240"/>
          <w:jc w:val="center"/>
        </w:trPr>
        <w:tc>
          <w:tcPr>
            <w:tcW w:w="9752" w:type="dxa"/>
            <w:gridSpan w:val="2"/>
            <w:tcBorders>
              <w:top w:val="nil"/>
              <w:left w:val="nil"/>
              <w:bottom w:val="nil"/>
              <w:right w:val="nil"/>
            </w:tcBorders>
          </w:tcPr>
          <w:p w14:paraId="5AFE9CF4" w14:textId="77777777" w:rsidR="00DF724D" w:rsidRPr="00D44342" w:rsidRDefault="00DF724D" w:rsidP="00301803"/>
        </w:tc>
      </w:tr>
      <w:tr w:rsidR="00DF724D" w:rsidRPr="00D44342" w14:paraId="2C1C82AD" w14:textId="77777777" w:rsidTr="00301803">
        <w:trPr>
          <w:trHeight w:val="240"/>
          <w:jc w:val="center"/>
        </w:trPr>
        <w:tc>
          <w:tcPr>
            <w:tcW w:w="4876" w:type="dxa"/>
            <w:tcBorders>
              <w:top w:val="nil"/>
              <w:left w:val="nil"/>
              <w:bottom w:val="nil"/>
              <w:right w:val="nil"/>
            </w:tcBorders>
          </w:tcPr>
          <w:p w14:paraId="21B514EB"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3AF0348B" w14:textId="77777777" w:rsidR="00DF724D" w:rsidRPr="00D44342" w:rsidRDefault="00DF724D" w:rsidP="00301803">
            <w:pPr>
              <w:pStyle w:val="AmColumnHeading"/>
            </w:pPr>
            <w:r w:rsidRPr="00D44342">
              <w:t>Emendamento</w:t>
            </w:r>
          </w:p>
        </w:tc>
      </w:tr>
      <w:tr w:rsidR="00DF724D" w:rsidRPr="00D44342" w14:paraId="78A3CCE6" w14:textId="77777777" w:rsidTr="00301803">
        <w:trPr>
          <w:jc w:val="center"/>
        </w:trPr>
        <w:tc>
          <w:tcPr>
            <w:tcW w:w="4876" w:type="dxa"/>
            <w:tcBorders>
              <w:top w:val="nil"/>
              <w:left w:val="nil"/>
              <w:bottom w:val="nil"/>
              <w:right w:val="nil"/>
            </w:tcBorders>
          </w:tcPr>
          <w:p w14:paraId="5CCDF9F1" w14:textId="77777777" w:rsidR="00DF724D" w:rsidRPr="00D44342" w:rsidRDefault="00DF724D" w:rsidP="00301803">
            <w:pPr>
              <w:pStyle w:val="Normal6a"/>
            </w:pPr>
            <w:r w:rsidRPr="00D44342">
              <w:t>26.</w:t>
            </w:r>
            <w:r w:rsidRPr="00D44342">
              <w:tab/>
              <w:t>ribadisce il valore della vita umana alla luce delle migliaia di persone che hanno perso la vita o sono scomparse a causa delle attività delle reti del traffico e della tratta di esseri umani; propone che la Commissione intraprenda uno sforzo di ricerca e avvii un'iniziativa per ripristinare il "diritto al nome" per le vittime nel Mediterraneo, quale atto di dignità per tutti gli esseri umani e avvertimento per le generazioni future;</w:t>
            </w:r>
          </w:p>
        </w:tc>
        <w:tc>
          <w:tcPr>
            <w:tcW w:w="4876" w:type="dxa"/>
            <w:tcBorders>
              <w:top w:val="nil"/>
              <w:left w:val="nil"/>
              <w:bottom w:val="nil"/>
              <w:right w:val="nil"/>
            </w:tcBorders>
          </w:tcPr>
          <w:p w14:paraId="64FA7D3F" w14:textId="77777777" w:rsidR="00DF724D" w:rsidRPr="00D44342" w:rsidRDefault="00DF724D" w:rsidP="00301803">
            <w:pPr>
              <w:pStyle w:val="Normal6a"/>
            </w:pPr>
            <w:r w:rsidRPr="00D44342">
              <w:t>26.</w:t>
            </w:r>
            <w:r w:rsidRPr="00D44342">
              <w:tab/>
              <w:t>ribadisce il valore della vita umana alla luce delle migliaia di persone che hanno perso la vita o sono scomparse</w:t>
            </w:r>
            <w:r w:rsidRPr="00D44342">
              <w:rPr>
                <w:b/>
                <w:i/>
              </w:rPr>
              <w:t>, anche</w:t>
            </w:r>
            <w:r w:rsidRPr="00D44342">
              <w:t xml:space="preserve"> a causa delle attività delle reti del traffico e della tratta di esseri umani; </w:t>
            </w:r>
            <w:r w:rsidRPr="00D44342">
              <w:rPr>
                <w:b/>
                <w:i/>
              </w:rPr>
              <w:t>chiede l'istituzione di una missione di ricerca e soccorso dell'UE per prevenire ulteriori perdite di vite umane e</w:t>
            </w:r>
            <w:r w:rsidRPr="00D44342">
              <w:t xml:space="preserve"> propone che la Commissione intraprenda uno sforzo di ricerca e avvii un'iniziativa per ripristinare il "diritto al nome" per le vittime nel Mediterraneo, quale atto di dignità per tutti gli esseri umani e avvertimento per le generazioni future;</w:t>
            </w:r>
            <w:r w:rsidRPr="00D44342">
              <w:rPr>
                <w:b/>
                <w:i/>
              </w:rPr>
              <w:t> ritiene essenziale, a tale proposito, porre fine a qualsiasi forma di cooperazione diretta e indiretta con autorità ed entità coinvolte in attività di gestione delle frontiere con comprovati precedenti di gravi violazioni dei diritti umani e crimini contro l'umanità, al fine di evitare qualsiasi rischio di complicità dell'UE in tali violazioni;</w:t>
            </w:r>
          </w:p>
        </w:tc>
      </w:tr>
    </w:tbl>
    <w:p w14:paraId="3EF88CCA"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603DF753" w14:textId="77777777" w:rsidR="00DF724D" w:rsidRPr="00D44342" w:rsidRDefault="00DF724D" w:rsidP="00DF724D">
      <w:r w:rsidRPr="00D44342">
        <w:rPr>
          <w:rStyle w:val="HideTWBExt"/>
        </w:rPr>
        <w:t>&lt;/Amend&gt;</w:t>
      </w:r>
    </w:p>
    <w:p w14:paraId="6D2792DA"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524</w:t>
      </w:r>
      <w:r w:rsidRPr="00D44342">
        <w:rPr>
          <w:rStyle w:val="HideTWBExt"/>
          <w:b w:val="0"/>
        </w:rPr>
        <w:t>&lt;/NumAm&gt;</w:t>
      </w:r>
    </w:p>
    <w:p w14:paraId="2239B5C6" w14:textId="77777777" w:rsidR="00DF724D" w:rsidRPr="00D44342" w:rsidRDefault="00DF724D" w:rsidP="00DF724D">
      <w:pPr>
        <w:pStyle w:val="NormalBold"/>
      </w:pPr>
      <w:r w:rsidRPr="00D44342">
        <w:rPr>
          <w:rStyle w:val="HideTWBExt"/>
          <w:b w:val="0"/>
        </w:rPr>
        <w:t>&lt;RepeatBlock-By&gt;&lt;Members&gt;</w:t>
      </w:r>
      <w:r w:rsidRPr="00D44342">
        <w:t>Matthieu Valet, Jordan Bardella, Pierre-Romain Thionnet, Julie Rechagneux</w:t>
      </w:r>
      <w:r w:rsidRPr="00D44342">
        <w:rPr>
          <w:rStyle w:val="HideTWBExt"/>
          <w:b w:val="0"/>
        </w:rPr>
        <w:t>&lt;/Members&gt;</w:t>
      </w:r>
    </w:p>
    <w:p w14:paraId="1AFF3B15" w14:textId="77777777" w:rsidR="00DF724D" w:rsidRPr="00D44342" w:rsidRDefault="00DF724D" w:rsidP="00DF724D">
      <w:pPr>
        <w:pStyle w:val="NormalBold"/>
      </w:pPr>
      <w:r w:rsidRPr="00D44342">
        <w:rPr>
          <w:rStyle w:val="HideTWBExt"/>
          <w:b w:val="0"/>
        </w:rPr>
        <w:t>&lt;/RepeatBlock-By&gt;</w:t>
      </w:r>
    </w:p>
    <w:p w14:paraId="4C8A596A"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7295079A" w14:textId="77777777" w:rsidR="00DF724D" w:rsidRPr="00D44342" w:rsidRDefault="00DF724D" w:rsidP="00DF724D">
      <w:pPr>
        <w:pStyle w:val="NormalBold"/>
      </w:pPr>
      <w:r w:rsidRPr="00D44342">
        <w:rPr>
          <w:rStyle w:val="HideTWBExt"/>
          <w:b w:val="0"/>
        </w:rPr>
        <w:t>&lt;Article&gt;</w:t>
      </w:r>
      <w:r w:rsidRPr="00D44342">
        <w:t>Paragrafo 26</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09531AF8" w14:textId="77777777" w:rsidTr="00301803">
        <w:trPr>
          <w:trHeight w:hRule="exact" w:val="240"/>
          <w:jc w:val="center"/>
        </w:trPr>
        <w:tc>
          <w:tcPr>
            <w:tcW w:w="9752" w:type="dxa"/>
            <w:gridSpan w:val="2"/>
            <w:tcBorders>
              <w:top w:val="nil"/>
              <w:left w:val="nil"/>
              <w:bottom w:val="nil"/>
              <w:right w:val="nil"/>
            </w:tcBorders>
          </w:tcPr>
          <w:p w14:paraId="5A51A5D1" w14:textId="77777777" w:rsidR="00DF724D" w:rsidRPr="00D44342" w:rsidRDefault="00DF724D" w:rsidP="00301803"/>
        </w:tc>
      </w:tr>
      <w:tr w:rsidR="00DF724D" w:rsidRPr="00D44342" w14:paraId="09AA6691" w14:textId="77777777" w:rsidTr="00301803">
        <w:trPr>
          <w:trHeight w:val="240"/>
          <w:jc w:val="center"/>
        </w:trPr>
        <w:tc>
          <w:tcPr>
            <w:tcW w:w="4876" w:type="dxa"/>
            <w:tcBorders>
              <w:top w:val="nil"/>
              <w:left w:val="nil"/>
              <w:bottom w:val="nil"/>
              <w:right w:val="nil"/>
            </w:tcBorders>
          </w:tcPr>
          <w:p w14:paraId="543E5FFA"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77F4E963" w14:textId="77777777" w:rsidR="00DF724D" w:rsidRPr="00D44342" w:rsidRDefault="00DF724D" w:rsidP="00301803">
            <w:pPr>
              <w:pStyle w:val="AmColumnHeading"/>
            </w:pPr>
            <w:r w:rsidRPr="00D44342">
              <w:t>Emendamento</w:t>
            </w:r>
          </w:p>
        </w:tc>
      </w:tr>
      <w:tr w:rsidR="00DF724D" w:rsidRPr="00D44342" w14:paraId="343213AE" w14:textId="77777777" w:rsidTr="00301803">
        <w:trPr>
          <w:jc w:val="center"/>
        </w:trPr>
        <w:tc>
          <w:tcPr>
            <w:tcW w:w="4876" w:type="dxa"/>
            <w:tcBorders>
              <w:top w:val="nil"/>
              <w:left w:val="nil"/>
              <w:bottom w:val="nil"/>
              <w:right w:val="nil"/>
            </w:tcBorders>
          </w:tcPr>
          <w:p w14:paraId="692D75DB" w14:textId="77777777" w:rsidR="00DF724D" w:rsidRPr="00D44342" w:rsidRDefault="00DF724D" w:rsidP="00301803">
            <w:pPr>
              <w:pStyle w:val="Normal6a"/>
            </w:pPr>
            <w:r w:rsidRPr="00D44342">
              <w:t>26.</w:t>
            </w:r>
            <w:r w:rsidRPr="00D44342">
              <w:tab/>
              <w:t>ribadisce il valore della vita umana alla luce delle migliaia di persone che hanno perso la vita o sono scomparse a causa delle attività delle reti del traffico e della tratta di esseri umani</w:t>
            </w:r>
            <w:r w:rsidRPr="00D44342">
              <w:rPr>
                <w:b/>
                <w:i/>
              </w:rPr>
              <w:t>; propone che la Commissione intraprenda uno sforzo di ricerca e avvii un'iniziativa per ripristinare il "diritto al nome" per le vittime nel</w:t>
            </w:r>
            <w:r w:rsidRPr="00D44342">
              <w:t xml:space="preserve"> Mediterraneo</w:t>
            </w:r>
            <w:r w:rsidRPr="00D44342">
              <w:rPr>
                <w:b/>
                <w:i/>
              </w:rPr>
              <w:t>, quale atto di dignità per tutti gli esseri umani e avvertimento per le generazioni future</w:t>
            </w:r>
            <w:r w:rsidRPr="00D44342">
              <w:t>;</w:t>
            </w:r>
          </w:p>
        </w:tc>
        <w:tc>
          <w:tcPr>
            <w:tcW w:w="4876" w:type="dxa"/>
            <w:tcBorders>
              <w:top w:val="nil"/>
              <w:left w:val="nil"/>
              <w:bottom w:val="nil"/>
              <w:right w:val="nil"/>
            </w:tcBorders>
          </w:tcPr>
          <w:p w14:paraId="100F40B5" w14:textId="77777777" w:rsidR="00DF724D" w:rsidRPr="00D44342" w:rsidRDefault="00DF724D" w:rsidP="00301803">
            <w:pPr>
              <w:pStyle w:val="Normal6a"/>
            </w:pPr>
            <w:r w:rsidRPr="00D44342">
              <w:t>26.</w:t>
            </w:r>
            <w:r w:rsidRPr="00D44342">
              <w:tab/>
              <w:t xml:space="preserve">ribadisce il valore della vita umana alla luce delle migliaia di persone che hanno perso la vita o sono scomparse a causa delle attività delle reti </w:t>
            </w:r>
            <w:r w:rsidRPr="00D44342">
              <w:rPr>
                <w:b/>
                <w:i/>
              </w:rPr>
              <w:t>criminali</w:t>
            </w:r>
            <w:r w:rsidRPr="00D44342">
              <w:t xml:space="preserve"> del traffico </w:t>
            </w:r>
            <w:r w:rsidRPr="00D44342">
              <w:rPr>
                <w:b/>
                <w:i/>
              </w:rPr>
              <w:t>di migranti</w:t>
            </w:r>
            <w:r w:rsidRPr="00D44342">
              <w:t xml:space="preserve"> e della tratta di esseri umani</w:t>
            </w:r>
            <w:r w:rsidRPr="00D44342">
              <w:rPr>
                <w:b/>
                <w:i/>
              </w:rPr>
              <w:t xml:space="preserve">, che continuano a sfruttare individui vulnerabili e a facilitare pericolose traversate irregolari attraverso il </w:t>
            </w:r>
            <w:r w:rsidRPr="00D44342">
              <w:t>Mediterraneo</w:t>
            </w:r>
            <w:r w:rsidRPr="00D44342">
              <w:rPr>
                <w:b/>
                <w:i/>
              </w:rPr>
              <w:t>; chiede una cooperazione rafforzata tra l'Unione europea e i suoi partner mediterranei per smantellare tali reti, prevenire ulteriori perdite di vite umane e combattere la criminalità organizzata transfrontaliera; elogia Frontex per il suo contributo alle operazioni di ricerca e soccorso, che hanno consentito di salvare 24 877 persone in mare nel 2025</w:t>
            </w:r>
            <w:r w:rsidRPr="00D44342">
              <w:t>;</w:t>
            </w:r>
          </w:p>
        </w:tc>
      </w:tr>
    </w:tbl>
    <w:p w14:paraId="0029CF55"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5F03B08A" w14:textId="77777777" w:rsidR="00DF724D" w:rsidRPr="00D44342" w:rsidRDefault="00DF724D" w:rsidP="00DF724D">
      <w:r w:rsidRPr="00D44342">
        <w:rPr>
          <w:rStyle w:val="HideTWBExt"/>
        </w:rPr>
        <w:t>&lt;/Amend&gt;</w:t>
      </w:r>
    </w:p>
    <w:p w14:paraId="460ABB7C"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525</w:t>
      </w:r>
      <w:r w:rsidRPr="00D44342">
        <w:rPr>
          <w:rStyle w:val="HideTWBExt"/>
          <w:b w:val="0"/>
        </w:rPr>
        <w:t>&lt;/NumAm&gt;</w:t>
      </w:r>
    </w:p>
    <w:p w14:paraId="24C7648E" w14:textId="77777777" w:rsidR="00DF724D" w:rsidRPr="00D44342" w:rsidRDefault="00DF724D" w:rsidP="00DF724D">
      <w:pPr>
        <w:pStyle w:val="NormalBold"/>
      </w:pPr>
      <w:r w:rsidRPr="00D44342">
        <w:rPr>
          <w:rStyle w:val="HideTWBExt"/>
          <w:b w:val="0"/>
        </w:rPr>
        <w:t>&lt;RepeatBlock-By&gt;&lt;Members&gt;</w:t>
      </w:r>
      <w:r w:rsidRPr="00D44342">
        <w:t>Tomasz Froelich</w:t>
      </w:r>
      <w:r w:rsidRPr="00D44342">
        <w:rPr>
          <w:rStyle w:val="HideTWBExt"/>
          <w:b w:val="0"/>
        </w:rPr>
        <w:t>&lt;/Members&gt;</w:t>
      </w:r>
    </w:p>
    <w:p w14:paraId="106973A1" w14:textId="77777777" w:rsidR="00DF724D" w:rsidRPr="00D44342" w:rsidRDefault="00DF724D" w:rsidP="00DF724D">
      <w:pPr>
        <w:pStyle w:val="NormalBold"/>
      </w:pPr>
      <w:r w:rsidRPr="00D44342">
        <w:rPr>
          <w:rStyle w:val="HideTWBExt"/>
          <w:b w:val="0"/>
        </w:rPr>
        <w:t>&lt;/RepeatBlock-By&gt;</w:t>
      </w:r>
    </w:p>
    <w:p w14:paraId="3885AB60"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7B0C4B14" w14:textId="77777777" w:rsidR="00DF724D" w:rsidRPr="00D44342" w:rsidRDefault="00DF724D" w:rsidP="00DF724D">
      <w:pPr>
        <w:pStyle w:val="NormalBold"/>
      </w:pPr>
      <w:r w:rsidRPr="00D44342">
        <w:rPr>
          <w:rStyle w:val="HideTWBExt"/>
          <w:b w:val="0"/>
        </w:rPr>
        <w:t>&lt;Article&gt;</w:t>
      </w:r>
      <w:r w:rsidRPr="00D44342">
        <w:t>Paragrafo 26</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71B7D6D4" w14:textId="77777777" w:rsidTr="00301803">
        <w:trPr>
          <w:trHeight w:hRule="exact" w:val="240"/>
          <w:jc w:val="center"/>
        </w:trPr>
        <w:tc>
          <w:tcPr>
            <w:tcW w:w="9752" w:type="dxa"/>
            <w:gridSpan w:val="2"/>
            <w:tcBorders>
              <w:top w:val="nil"/>
              <w:left w:val="nil"/>
              <w:bottom w:val="nil"/>
              <w:right w:val="nil"/>
            </w:tcBorders>
          </w:tcPr>
          <w:p w14:paraId="21A929DD" w14:textId="77777777" w:rsidR="00DF724D" w:rsidRPr="00D44342" w:rsidRDefault="00DF724D" w:rsidP="00301803"/>
        </w:tc>
      </w:tr>
      <w:tr w:rsidR="00DF724D" w:rsidRPr="00D44342" w14:paraId="5FE0FBEF" w14:textId="77777777" w:rsidTr="00301803">
        <w:trPr>
          <w:trHeight w:val="240"/>
          <w:jc w:val="center"/>
        </w:trPr>
        <w:tc>
          <w:tcPr>
            <w:tcW w:w="4876" w:type="dxa"/>
            <w:tcBorders>
              <w:top w:val="nil"/>
              <w:left w:val="nil"/>
              <w:bottom w:val="nil"/>
              <w:right w:val="nil"/>
            </w:tcBorders>
          </w:tcPr>
          <w:p w14:paraId="34B97129"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49370C55" w14:textId="77777777" w:rsidR="00DF724D" w:rsidRPr="00D44342" w:rsidRDefault="00DF724D" w:rsidP="00301803">
            <w:pPr>
              <w:pStyle w:val="AmColumnHeading"/>
            </w:pPr>
            <w:r w:rsidRPr="00D44342">
              <w:t>Emendamento</w:t>
            </w:r>
          </w:p>
        </w:tc>
      </w:tr>
      <w:tr w:rsidR="00DF724D" w:rsidRPr="00D44342" w14:paraId="36844223" w14:textId="77777777" w:rsidTr="00301803">
        <w:trPr>
          <w:jc w:val="center"/>
        </w:trPr>
        <w:tc>
          <w:tcPr>
            <w:tcW w:w="4876" w:type="dxa"/>
            <w:tcBorders>
              <w:top w:val="nil"/>
              <w:left w:val="nil"/>
              <w:bottom w:val="nil"/>
              <w:right w:val="nil"/>
            </w:tcBorders>
          </w:tcPr>
          <w:p w14:paraId="552DDE9C" w14:textId="77777777" w:rsidR="00DF724D" w:rsidRPr="00D44342" w:rsidRDefault="00DF724D" w:rsidP="00301803">
            <w:pPr>
              <w:pStyle w:val="Normal6a"/>
            </w:pPr>
            <w:r w:rsidRPr="00D44342">
              <w:t>26.</w:t>
            </w:r>
            <w:r w:rsidRPr="00D44342">
              <w:tab/>
            </w:r>
            <w:r w:rsidRPr="00D44342">
              <w:rPr>
                <w:b/>
                <w:i/>
              </w:rPr>
              <w:t xml:space="preserve">ribadisce il valore della vita umana alla luce delle migliaia di persone che hanno perso la vita o sono scomparse a causa delle attività delle reti del traffico e della tratta di esseri umani; propone che la Commissione intraprenda uno sforzo di ricerca e avvii un'iniziativa per ripristinare il "diritto al nome" per le vittime </w:t>
            </w:r>
            <w:r w:rsidRPr="00D44342">
              <w:t>nel Mediterraneo</w:t>
            </w:r>
            <w:r w:rsidRPr="00D44342">
              <w:rPr>
                <w:b/>
                <w:i/>
              </w:rPr>
              <w:t>, quale atto di dignità per tutti gli</w:t>
            </w:r>
            <w:r w:rsidRPr="00D44342">
              <w:t xml:space="preserve"> esseri umani </w:t>
            </w:r>
            <w:r w:rsidRPr="00D44342">
              <w:rPr>
                <w:b/>
                <w:i/>
              </w:rPr>
              <w:t>e avvertimento per le generazioni future</w:t>
            </w:r>
            <w:r w:rsidRPr="00D44342">
              <w:t>;</w:t>
            </w:r>
          </w:p>
        </w:tc>
        <w:tc>
          <w:tcPr>
            <w:tcW w:w="4876" w:type="dxa"/>
            <w:tcBorders>
              <w:top w:val="nil"/>
              <w:left w:val="nil"/>
              <w:bottom w:val="nil"/>
              <w:right w:val="nil"/>
            </w:tcBorders>
          </w:tcPr>
          <w:p w14:paraId="5BC1D7E5" w14:textId="77777777" w:rsidR="00DF724D" w:rsidRPr="00D44342" w:rsidRDefault="00DF724D" w:rsidP="00301803">
            <w:pPr>
              <w:pStyle w:val="Normal6a"/>
            </w:pPr>
            <w:r w:rsidRPr="00D44342">
              <w:t>26.</w:t>
            </w:r>
            <w:r w:rsidRPr="00D44342">
              <w:tab/>
            </w:r>
            <w:r w:rsidRPr="00D44342">
              <w:rPr>
                <w:b/>
                <w:i/>
              </w:rPr>
              <w:t>si rammarica profondamente per la perdita di vite umane</w:t>
            </w:r>
            <w:r w:rsidRPr="00D44342">
              <w:t xml:space="preserve"> nel Mediterraneo</w:t>
            </w:r>
            <w:r w:rsidRPr="00D44342">
              <w:rPr>
                <w:b/>
                <w:i/>
              </w:rPr>
              <w:t>; sottolinea, tuttavia, che tali decessi avrebbero potuto essere evitati se l'UE e i suoi Stati membri avessero adottato un'efficace politica di tolleranza zero in materia di migrazione che non crei i fattori di attrazione in virtù dei quali i migranti rischiano la loro vita su imbarcazioni non idonee alla navigazione; pone l'accento sul fatto che le navi gestite da attori privati e da organizzazioni non governative (ONG) hanno sempre agito come un servizio di traffico per migranti irregolari e spesso facilitano la tratta di</w:t>
            </w:r>
            <w:r w:rsidRPr="00D44342">
              <w:t xml:space="preserve"> esseri umani</w:t>
            </w:r>
            <w:r w:rsidRPr="00D44342">
              <w:rPr>
                <w:b/>
                <w:i/>
              </w:rPr>
              <w:t>; avverte che qualsiasi potenziamento della capacità di ricerca e soccorso dell'UE creerebbe ulteriori fattori di attrazione che incoraggerebbero i migranti a rischiare la vita per recarsi in Europa</w:t>
            </w:r>
            <w:r w:rsidRPr="00D44342">
              <w:t>;</w:t>
            </w:r>
          </w:p>
        </w:tc>
      </w:tr>
    </w:tbl>
    <w:p w14:paraId="0AE9F94E"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4D0DEED7" w14:textId="77777777" w:rsidR="00DF724D" w:rsidRPr="00D44342" w:rsidRDefault="00DF724D" w:rsidP="00DF724D">
      <w:r w:rsidRPr="00D44342">
        <w:rPr>
          <w:rStyle w:val="HideTWBExt"/>
        </w:rPr>
        <w:t>&lt;/Amend&gt;</w:t>
      </w:r>
    </w:p>
    <w:p w14:paraId="4F5419ED"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526</w:t>
      </w:r>
      <w:r w:rsidRPr="00D44342">
        <w:rPr>
          <w:rStyle w:val="HideTWBExt"/>
          <w:b w:val="0"/>
        </w:rPr>
        <w:t>&lt;/NumAm&gt;</w:t>
      </w:r>
    </w:p>
    <w:p w14:paraId="687377F4" w14:textId="77777777" w:rsidR="00DF724D" w:rsidRPr="00D44342" w:rsidRDefault="00DF724D" w:rsidP="00DF724D">
      <w:pPr>
        <w:pStyle w:val="NormalBold"/>
      </w:pPr>
      <w:r w:rsidRPr="00D44342">
        <w:rPr>
          <w:rStyle w:val="HideTWBExt"/>
          <w:b w:val="0"/>
        </w:rPr>
        <w:t>&lt;RepeatBlock-By&gt;&lt;Members&gt;</w:t>
      </w:r>
      <w:r w:rsidRPr="00D44342">
        <w:t>Silvia Sardone, Susanna Ceccardi, Hermann Tertsch</w:t>
      </w:r>
      <w:r w:rsidRPr="00D44342">
        <w:rPr>
          <w:rStyle w:val="HideTWBExt"/>
          <w:b w:val="0"/>
        </w:rPr>
        <w:t>&lt;/Members&gt;</w:t>
      </w:r>
    </w:p>
    <w:p w14:paraId="30CDCA32" w14:textId="77777777" w:rsidR="00DF724D" w:rsidRPr="00D44342" w:rsidRDefault="00DF724D" w:rsidP="00DF724D">
      <w:pPr>
        <w:pStyle w:val="NormalBold"/>
      </w:pPr>
      <w:r w:rsidRPr="00D44342">
        <w:rPr>
          <w:rStyle w:val="HideTWBExt"/>
          <w:b w:val="0"/>
        </w:rPr>
        <w:t>&lt;/RepeatBlock-By&gt;</w:t>
      </w:r>
    </w:p>
    <w:p w14:paraId="61D2B1FC"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6B02F7DF" w14:textId="77777777" w:rsidR="00DF724D" w:rsidRPr="00D44342" w:rsidRDefault="00DF724D" w:rsidP="00DF724D">
      <w:pPr>
        <w:pStyle w:val="NormalBold"/>
      </w:pPr>
      <w:r w:rsidRPr="00D44342">
        <w:rPr>
          <w:rStyle w:val="HideTWBExt"/>
          <w:b w:val="0"/>
        </w:rPr>
        <w:t>&lt;Article&gt;</w:t>
      </w:r>
      <w:r w:rsidRPr="00D44342">
        <w:t>Paragrafo 26</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5A892012" w14:textId="77777777" w:rsidTr="00301803">
        <w:trPr>
          <w:trHeight w:hRule="exact" w:val="240"/>
          <w:jc w:val="center"/>
        </w:trPr>
        <w:tc>
          <w:tcPr>
            <w:tcW w:w="9752" w:type="dxa"/>
            <w:gridSpan w:val="2"/>
            <w:tcBorders>
              <w:top w:val="nil"/>
              <w:left w:val="nil"/>
              <w:bottom w:val="nil"/>
              <w:right w:val="nil"/>
            </w:tcBorders>
          </w:tcPr>
          <w:p w14:paraId="6BEC125B" w14:textId="77777777" w:rsidR="00DF724D" w:rsidRPr="00D44342" w:rsidRDefault="00DF724D" w:rsidP="00301803"/>
        </w:tc>
      </w:tr>
      <w:tr w:rsidR="00DF724D" w:rsidRPr="00D44342" w14:paraId="623FBC1C" w14:textId="77777777" w:rsidTr="00301803">
        <w:trPr>
          <w:trHeight w:val="240"/>
          <w:jc w:val="center"/>
        </w:trPr>
        <w:tc>
          <w:tcPr>
            <w:tcW w:w="4876" w:type="dxa"/>
            <w:tcBorders>
              <w:top w:val="nil"/>
              <w:left w:val="nil"/>
              <w:bottom w:val="nil"/>
              <w:right w:val="nil"/>
            </w:tcBorders>
          </w:tcPr>
          <w:p w14:paraId="59A04BD9"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758AA097" w14:textId="77777777" w:rsidR="00DF724D" w:rsidRPr="00D44342" w:rsidRDefault="00DF724D" w:rsidP="00301803">
            <w:pPr>
              <w:pStyle w:val="AmColumnHeading"/>
            </w:pPr>
            <w:r w:rsidRPr="00D44342">
              <w:t>Emendamento</w:t>
            </w:r>
          </w:p>
        </w:tc>
      </w:tr>
      <w:tr w:rsidR="00DF724D" w:rsidRPr="00D44342" w14:paraId="78367566" w14:textId="77777777" w:rsidTr="00301803">
        <w:trPr>
          <w:jc w:val="center"/>
        </w:trPr>
        <w:tc>
          <w:tcPr>
            <w:tcW w:w="4876" w:type="dxa"/>
            <w:tcBorders>
              <w:top w:val="nil"/>
              <w:left w:val="nil"/>
              <w:bottom w:val="nil"/>
              <w:right w:val="nil"/>
            </w:tcBorders>
          </w:tcPr>
          <w:p w14:paraId="422076BB" w14:textId="77777777" w:rsidR="00DF724D" w:rsidRPr="00D44342" w:rsidRDefault="00DF724D" w:rsidP="00301803">
            <w:pPr>
              <w:pStyle w:val="Normal6a"/>
            </w:pPr>
            <w:r w:rsidRPr="00D44342">
              <w:t>26.</w:t>
            </w:r>
            <w:r w:rsidRPr="00D44342">
              <w:tab/>
              <w:t xml:space="preserve">ribadisce il valore della vita umana alla luce delle migliaia di persone che hanno perso la vita o sono scomparse a causa delle attività delle reti del traffico e della tratta di esseri umani; </w:t>
            </w:r>
            <w:r w:rsidRPr="00D44342">
              <w:rPr>
                <w:b/>
                <w:i/>
              </w:rPr>
              <w:t>propone che la Commissione intraprenda uno sforzo di ricerca e avvii un'iniziativa per ripristinare il "diritto al nome" per le vittime nel Mediterraneo, quale atto di dignità per tutti gli esseri umani e avvertimento per le generazioni future;</w:t>
            </w:r>
          </w:p>
        </w:tc>
        <w:tc>
          <w:tcPr>
            <w:tcW w:w="4876" w:type="dxa"/>
            <w:tcBorders>
              <w:top w:val="nil"/>
              <w:left w:val="nil"/>
              <w:bottom w:val="nil"/>
              <w:right w:val="nil"/>
            </w:tcBorders>
          </w:tcPr>
          <w:p w14:paraId="7277C7BC" w14:textId="77777777" w:rsidR="00DF724D" w:rsidRPr="00D44342" w:rsidRDefault="00DF724D" w:rsidP="00301803">
            <w:pPr>
              <w:pStyle w:val="Normal6a"/>
            </w:pPr>
            <w:r w:rsidRPr="00D44342">
              <w:t>26.</w:t>
            </w:r>
            <w:r w:rsidRPr="00D44342">
              <w:tab/>
              <w:t>ribadisce il valore della vita umana alla luce delle migliaia di persone che hanno perso la vita o sono scomparse a causa delle attività delle reti del traffico e della tratta di esseri umani;</w:t>
            </w:r>
          </w:p>
        </w:tc>
      </w:tr>
    </w:tbl>
    <w:p w14:paraId="5C42BEDE"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07A12B62" w14:textId="77777777" w:rsidR="00DF724D" w:rsidRPr="00D44342" w:rsidRDefault="00DF724D" w:rsidP="00DF724D">
      <w:r w:rsidRPr="00D44342">
        <w:rPr>
          <w:rStyle w:val="HideTWBExt"/>
        </w:rPr>
        <w:t>&lt;/Amend&gt;</w:t>
      </w:r>
    </w:p>
    <w:p w14:paraId="0F1404CF"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527</w:t>
      </w:r>
      <w:r w:rsidRPr="00D44342">
        <w:rPr>
          <w:rStyle w:val="HideTWBExt"/>
          <w:b w:val="0"/>
        </w:rPr>
        <w:t>&lt;/NumAm&gt;</w:t>
      </w:r>
    </w:p>
    <w:p w14:paraId="0E09251C" w14:textId="77777777" w:rsidR="00DF724D" w:rsidRPr="00D44342" w:rsidRDefault="00DF724D" w:rsidP="00DF724D">
      <w:pPr>
        <w:pStyle w:val="NormalBold"/>
      </w:pPr>
      <w:r w:rsidRPr="00D44342">
        <w:rPr>
          <w:rStyle w:val="HideTWBExt"/>
          <w:b w:val="0"/>
        </w:rPr>
        <w:t>&lt;RepeatBlock-By&gt;&lt;Members&gt;</w:t>
      </w:r>
      <w:r w:rsidRPr="00D44342">
        <w:t>Reinhold Lopatka</w:t>
      </w:r>
      <w:r w:rsidRPr="00D44342">
        <w:rPr>
          <w:rStyle w:val="HideTWBExt"/>
          <w:b w:val="0"/>
        </w:rPr>
        <w:t>&lt;/Members&gt;</w:t>
      </w:r>
    </w:p>
    <w:p w14:paraId="0FE16796" w14:textId="77777777" w:rsidR="00DF724D" w:rsidRPr="00D44342" w:rsidRDefault="00DF724D" w:rsidP="00DF724D">
      <w:pPr>
        <w:pStyle w:val="NormalBold"/>
      </w:pPr>
      <w:r w:rsidRPr="00D44342">
        <w:rPr>
          <w:rStyle w:val="HideTWBExt"/>
          <w:b w:val="0"/>
        </w:rPr>
        <w:t>&lt;/RepeatBlock-By&gt;</w:t>
      </w:r>
    </w:p>
    <w:p w14:paraId="554F92BF"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68BD9E7F" w14:textId="77777777" w:rsidR="00DF724D" w:rsidRPr="00D44342" w:rsidRDefault="00DF724D" w:rsidP="00DF724D">
      <w:pPr>
        <w:pStyle w:val="NormalBold"/>
      </w:pPr>
      <w:r w:rsidRPr="00D44342">
        <w:rPr>
          <w:rStyle w:val="HideTWBExt"/>
          <w:b w:val="0"/>
        </w:rPr>
        <w:t>&lt;Article&gt;</w:t>
      </w:r>
      <w:r w:rsidRPr="00D44342">
        <w:t>Paragrafo 26</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52E6F79D" w14:textId="77777777" w:rsidTr="00301803">
        <w:trPr>
          <w:trHeight w:hRule="exact" w:val="240"/>
          <w:jc w:val="center"/>
        </w:trPr>
        <w:tc>
          <w:tcPr>
            <w:tcW w:w="9752" w:type="dxa"/>
            <w:gridSpan w:val="2"/>
            <w:tcBorders>
              <w:top w:val="nil"/>
              <w:left w:val="nil"/>
              <w:bottom w:val="nil"/>
              <w:right w:val="nil"/>
            </w:tcBorders>
          </w:tcPr>
          <w:p w14:paraId="4D766AAB" w14:textId="77777777" w:rsidR="00DF724D" w:rsidRPr="00D44342" w:rsidRDefault="00DF724D" w:rsidP="00301803"/>
        </w:tc>
      </w:tr>
      <w:tr w:rsidR="00DF724D" w:rsidRPr="00D44342" w14:paraId="5E002BA5" w14:textId="77777777" w:rsidTr="00301803">
        <w:trPr>
          <w:trHeight w:val="240"/>
          <w:jc w:val="center"/>
        </w:trPr>
        <w:tc>
          <w:tcPr>
            <w:tcW w:w="4876" w:type="dxa"/>
            <w:tcBorders>
              <w:top w:val="nil"/>
              <w:left w:val="nil"/>
              <w:bottom w:val="nil"/>
              <w:right w:val="nil"/>
            </w:tcBorders>
          </w:tcPr>
          <w:p w14:paraId="01B6258B"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43CB015D" w14:textId="77777777" w:rsidR="00DF724D" w:rsidRPr="00D44342" w:rsidRDefault="00DF724D" w:rsidP="00301803">
            <w:pPr>
              <w:pStyle w:val="AmColumnHeading"/>
            </w:pPr>
            <w:r w:rsidRPr="00D44342">
              <w:t>Emendamento</w:t>
            </w:r>
          </w:p>
        </w:tc>
      </w:tr>
      <w:tr w:rsidR="00DF724D" w:rsidRPr="00D44342" w14:paraId="3BA4F6BF" w14:textId="77777777" w:rsidTr="00301803">
        <w:trPr>
          <w:jc w:val="center"/>
        </w:trPr>
        <w:tc>
          <w:tcPr>
            <w:tcW w:w="4876" w:type="dxa"/>
            <w:tcBorders>
              <w:top w:val="nil"/>
              <w:left w:val="nil"/>
              <w:bottom w:val="nil"/>
              <w:right w:val="nil"/>
            </w:tcBorders>
          </w:tcPr>
          <w:p w14:paraId="47974823" w14:textId="77777777" w:rsidR="00DF724D" w:rsidRPr="00D44342" w:rsidRDefault="00DF724D" w:rsidP="00301803">
            <w:pPr>
              <w:pStyle w:val="Normal6a"/>
            </w:pPr>
            <w:r w:rsidRPr="00D44342">
              <w:t>26.</w:t>
            </w:r>
            <w:r w:rsidRPr="00D44342">
              <w:tab/>
              <w:t>ribadisce il valore della vita umana alla luce delle migliaia di persone che hanno perso la vita o sono scomparse a causa delle attività delle reti del traffico e della tratta di esseri umani; propone che la Commissione intraprenda uno sforzo di ricerca e avvii un'iniziativa per ripristinare il "diritto al nome" per le vittime nel Mediterraneo, quale atto di dignità per tutti gli esseri umani e avvertimento per le generazioni future;</w:t>
            </w:r>
          </w:p>
        </w:tc>
        <w:tc>
          <w:tcPr>
            <w:tcW w:w="4876" w:type="dxa"/>
            <w:tcBorders>
              <w:top w:val="nil"/>
              <w:left w:val="nil"/>
              <w:bottom w:val="nil"/>
              <w:right w:val="nil"/>
            </w:tcBorders>
          </w:tcPr>
          <w:p w14:paraId="11B72F79" w14:textId="77777777" w:rsidR="00DF724D" w:rsidRPr="00D44342" w:rsidRDefault="00DF724D" w:rsidP="00301803">
            <w:pPr>
              <w:pStyle w:val="Normal6a"/>
            </w:pPr>
            <w:r w:rsidRPr="00D44342">
              <w:t>26.</w:t>
            </w:r>
            <w:r w:rsidRPr="00D44342">
              <w:tab/>
              <w:t xml:space="preserve">ribadisce </w:t>
            </w:r>
            <w:r w:rsidRPr="00D44342">
              <w:rPr>
                <w:b/>
                <w:i/>
              </w:rPr>
              <w:t>la dignità intrinseca e</w:t>
            </w:r>
            <w:r w:rsidRPr="00D44342">
              <w:t xml:space="preserve"> il valore della vita umana alla luce delle migliaia di persone che hanno perso la vita o sono scomparse a causa delle attività delle reti del traffico e della tratta di esseri umani; propone che la Commissione intraprenda uno sforzo di ricerca e avvii un'iniziativa per ripristinare il "diritto al nome" per le vittime nel Mediterraneo, quale atto di dignità per tutti gli esseri umani e avvertimento per le generazioni future;</w:t>
            </w:r>
          </w:p>
        </w:tc>
      </w:tr>
    </w:tbl>
    <w:p w14:paraId="429AC34C"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46430025" w14:textId="77777777" w:rsidR="00DF724D" w:rsidRPr="00D44342" w:rsidRDefault="00DF724D" w:rsidP="00DF724D">
      <w:r w:rsidRPr="00D44342">
        <w:rPr>
          <w:rStyle w:val="HideTWBExt"/>
        </w:rPr>
        <w:t>&lt;/Amend&gt;</w:t>
      </w:r>
    </w:p>
    <w:p w14:paraId="32DA1387"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528</w:t>
      </w:r>
      <w:r w:rsidRPr="00D44342">
        <w:rPr>
          <w:rStyle w:val="HideTWBExt"/>
          <w:b w:val="0"/>
        </w:rPr>
        <w:t>&lt;/NumAm&gt;</w:t>
      </w:r>
    </w:p>
    <w:p w14:paraId="732BFF67" w14:textId="77777777" w:rsidR="00DF724D" w:rsidRPr="00D44342" w:rsidRDefault="00DF724D" w:rsidP="00DF724D">
      <w:pPr>
        <w:pStyle w:val="NormalBold"/>
      </w:pPr>
      <w:r w:rsidRPr="00D44342">
        <w:rPr>
          <w:rStyle w:val="HideTWBExt"/>
          <w:b w:val="0"/>
        </w:rPr>
        <w:t>&lt;RepeatBlock-By&gt;&lt;Members&gt;</w:t>
      </w:r>
      <w:r w:rsidRPr="00D44342">
        <w:t>Stephen Nikola Bartulica</w:t>
      </w:r>
      <w:r w:rsidRPr="00D44342">
        <w:rPr>
          <w:rStyle w:val="HideTWBExt"/>
          <w:b w:val="0"/>
        </w:rPr>
        <w:t>&lt;/Members&gt;</w:t>
      </w:r>
    </w:p>
    <w:p w14:paraId="79F1F8B1" w14:textId="77777777" w:rsidR="00DF724D" w:rsidRPr="00D44342" w:rsidRDefault="00DF724D" w:rsidP="00DF724D">
      <w:pPr>
        <w:pStyle w:val="NormalBold"/>
      </w:pPr>
      <w:r w:rsidRPr="00D44342">
        <w:rPr>
          <w:rStyle w:val="HideTWBExt"/>
          <w:b w:val="0"/>
        </w:rPr>
        <w:t>&lt;/RepeatBlock-By&gt;</w:t>
      </w:r>
    </w:p>
    <w:p w14:paraId="52DE9C41"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411D507D" w14:textId="77777777" w:rsidR="00DF724D" w:rsidRPr="00D44342" w:rsidRDefault="00DF724D" w:rsidP="00DF724D">
      <w:pPr>
        <w:pStyle w:val="NormalBold"/>
      </w:pPr>
      <w:r w:rsidRPr="00D44342">
        <w:rPr>
          <w:rStyle w:val="HideTWBExt"/>
          <w:b w:val="0"/>
        </w:rPr>
        <w:t>&lt;Article&gt;</w:t>
      </w:r>
      <w:r w:rsidRPr="00D44342">
        <w:t>Paragrafo 26</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1C031FEE" w14:textId="77777777" w:rsidTr="00301803">
        <w:trPr>
          <w:trHeight w:hRule="exact" w:val="240"/>
          <w:jc w:val="center"/>
        </w:trPr>
        <w:tc>
          <w:tcPr>
            <w:tcW w:w="9752" w:type="dxa"/>
            <w:gridSpan w:val="2"/>
            <w:tcBorders>
              <w:top w:val="nil"/>
              <w:left w:val="nil"/>
              <w:bottom w:val="nil"/>
              <w:right w:val="nil"/>
            </w:tcBorders>
          </w:tcPr>
          <w:p w14:paraId="1CA5B450" w14:textId="77777777" w:rsidR="00DF724D" w:rsidRPr="00D44342" w:rsidRDefault="00DF724D" w:rsidP="00301803"/>
        </w:tc>
      </w:tr>
      <w:tr w:rsidR="00DF724D" w:rsidRPr="00D44342" w14:paraId="2556111E" w14:textId="77777777" w:rsidTr="00301803">
        <w:trPr>
          <w:trHeight w:val="240"/>
          <w:jc w:val="center"/>
        </w:trPr>
        <w:tc>
          <w:tcPr>
            <w:tcW w:w="4876" w:type="dxa"/>
            <w:tcBorders>
              <w:top w:val="nil"/>
              <w:left w:val="nil"/>
              <w:bottom w:val="nil"/>
              <w:right w:val="nil"/>
            </w:tcBorders>
          </w:tcPr>
          <w:p w14:paraId="3EECB026"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192E6E9C" w14:textId="77777777" w:rsidR="00DF724D" w:rsidRPr="00D44342" w:rsidRDefault="00DF724D" w:rsidP="00301803">
            <w:pPr>
              <w:pStyle w:val="AmColumnHeading"/>
            </w:pPr>
            <w:r w:rsidRPr="00D44342">
              <w:t>Emendamento</w:t>
            </w:r>
          </w:p>
        </w:tc>
      </w:tr>
      <w:tr w:rsidR="00DF724D" w:rsidRPr="00D44342" w14:paraId="20D4415A" w14:textId="77777777" w:rsidTr="00301803">
        <w:trPr>
          <w:jc w:val="center"/>
        </w:trPr>
        <w:tc>
          <w:tcPr>
            <w:tcW w:w="4876" w:type="dxa"/>
            <w:tcBorders>
              <w:top w:val="nil"/>
              <w:left w:val="nil"/>
              <w:bottom w:val="nil"/>
              <w:right w:val="nil"/>
            </w:tcBorders>
          </w:tcPr>
          <w:p w14:paraId="71DB7972" w14:textId="77777777" w:rsidR="00DF724D" w:rsidRPr="00D44342" w:rsidRDefault="00DF724D" w:rsidP="00301803">
            <w:pPr>
              <w:pStyle w:val="Normal6a"/>
            </w:pPr>
            <w:r w:rsidRPr="00D44342">
              <w:t>26.</w:t>
            </w:r>
            <w:r w:rsidRPr="00D44342">
              <w:tab/>
              <w:t xml:space="preserve">ribadisce il valore della vita umana </w:t>
            </w:r>
            <w:r w:rsidRPr="00D44342">
              <w:rPr>
                <w:b/>
                <w:i/>
              </w:rPr>
              <w:t>alla luce delle migliaia di persone che hanno perso la vita o sono scomparse a causa delle attività delle</w:t>
            </w:r>
            <w:r w:rsidRPr="00D44342">
              <w:t xml:space="preserve"> reti del traffico </w:t>
            </w:r>
            <w:r w:rsidRPr="00D44342">
              <w:rPr>
                <w:b/>
                <w:i/>
              </w:rPr>
              <w:t>e della tratta di esseri umani</w:t>
            </w:r>
            <w:r w:rsidRPr="00D44342">
              <w:t xml:space="preserve">; propone che la Commissione </w:t>
            </w:r>
            <w:r w:rsidRPr="00D44342">
              <w:rPr>
                <w:b/>
                <w:i/>
              </w:rPr>
              <w:t>intraprenda uno sforzo di ricerca e</w:t>
            </w:r>
            <w:r w:rsidRPr="00D44342">
              <w:t xml:space="preserve"> </w:t>
            </w:r>
            <w:r w:rsidRPr="00D44342">
              <w:rPr>
                <w:b/>
                <w:i/>
              </w:rPr>
              <w:t>avvii</w:t>
            </w:r>
            <w:r w:rsidRPr="00D44342">
              <w:t xml:space="preserve"> un'iniziativa </w:t>
            </w:r>
            <w:r w:rsidRPr="00D44342">
              <w:rPr>
                <w:b/>
                <w:i/>
              </w:rPr>
              <w:t>per ripristinare il "diritto al nome" per le vittime nel Mediterraneo, quale atto di dignità per tutti gli</w:t>
            </w:r>
            <w:r w:rsidRPr="00D44342">
              <w:t xml:space="preserve"> esseri umani </w:t>
            </w:r>
            <w:r w:rsidRPr="00D44342">
              <w:rPr>
                <w:b/>
                <w:i/>
              </w:rPr>
              <w:t>e avvertimento per le generazioni future</w:t>
            </w:r>
            <w:r w:rsidRPr="00D44342">
              <w:t>;</w:t>
            </w:r>
          </w:p>
        </w:tc>
        <w:tc>
          <w:tcPr>
            <w:tcW w:w="4876" w:type="dxa"/>
            <w:tcBorders>
              <w:top w:val="nil"/>
              <w:left w:val="nil"/>
              <w:bottom w:val="nil"/>
              <w:right w:val="nil"/>
            </w:tcBorders>
          </w:tcPr>
          <w:p w14:paraId="0BCF0A8C" w14:textId="77777777" w:rsidR="00DF724D" w:rsidRPr="00D44342" w:rsidRDefault="00DF724D" w:rsidP="00301803">
            <w:pPr>
              <w:pStyle w:val="Normal6a"/>
            </w:pPr>
            <w:r w:rsidRPr="00D44342">
              <w:t>26.</w:t>
            </w:r>
            <w:r w:rsidRPr="00D44342">
              <w:tab/>
              <w:t>ribadisce il valore della vita umana</w:t>
            </w:r>
            <w:r w:rsidRPr="00D44342">
              <w:rPr>
                <w:b/>
                <w:i/>
              </w:rPr>
              <w:t>; sottolinea che il modo migliore per prevenire la perdita di vite umane in mare è smantellare le</w:t>
            </w:r>
            <w:r w:rsidRPr="00D44342">
              <w:t xml:space="preserve"> reti del traffico</w:t>
            </w:r>
            <w:r w:rsidRPr="00D44342">
              <w:rPr>
                <w:b/>
                <w:i/>
              </w:rPr>
              <w:t>, rafforzare la cooperazione con i paesi di origine e di transito e garantire che le persone soccorse siano rimpatriate nei paesi terzi o nei paesi di origine il più rapidamente possibile</w:t>
            </w:r>
            <w:r w:rsidRPr="00D44342">
              <w:t xml:space="preserve">; propone che la Commissione </w:t>
            </w:r>
            <w:r w:rsidRPr="00D44342">
              <w:rPr>
                <w:b/>
                <w:i/>
              </w:rPr>
              <w:t>e gli Stati membri</w:t>
            </w:r>
            <w:r w:rsidRPr="00D44342">
              <w:t xml:space="preserve"> </w:t>
            </w:r>
            <w:r w:rsidRPr="00D44342">
              <w:rPr>
                <w:b/>
                <w:i/>
              </w:rPr>
              <w:t>avviino</w:t>
            </w:r>
            <w:r w:rsidRPr="00D44342">
              <w:t xml:space="preserve"> un'iniziativa </w:t>
            </w:r>
            <w:r w:rsidRPr="00D44342">
              <w:rPr>
                <w:b/>
                <w:i/>
              </w:rPr>
              <w:t>globale contro</w:t>
            </w:r>
            <w:r w:rsidRPr="00D44342">
              <w:t xml:space="preserve"> </w:t>
            </w:r>
            <w:r w:rsidRPr="00D44342">
              <w:rPr>
                <w:b/>
                <w:i/>
              </w:rPr>
              <w:t>le reti di tratta degli</w:t>
            </w:r>
            <w:r w:rsidRPr="00D44342">
              <w:t xml:space="preserve"> esseri umani;</w:t>
            </w:r>
          </w:p>
        </w:tc>
      </w:tr>
    </w:tbl>
    <w:p w14:paraId="09DBDEC8"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52FE6444" w14:textId="77777777" w:rsidR="00DF724D" w:rsidRPr="00D44342" w:rsidRDefault="00DF724D" w:rsidP="00DF724D">
      <w:r w:rsidRPr="00D44342">
        <w:rPr>
          <w:rStyle w:val="HideTWBExt"/>
        </w:rPr>
        <w:t>&lt;/Amend&gt;</w:t>
      </w:r>
    </w:p>
    <w:p w14:paraId="0DAB1F45"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529</w:t>
      </w:r>
      <w:r w:rsidRPr="00D44342">
        <w:rPr>
          <w:rStyle w:val="HideTWBExt"/>
          <w:b w:val="0"/>
        </w:rPr>
        <w:t>&lt;/NumAm&gt;</w:t>
      </w:r>
    </w:p>
    <w:p w14:paraId="78DB6105" w14:textId="77777777" w:rsidR="00DF724D" w:rsidRPr="00D44342" w:rsidRDefault="00DF724D" w:rsidP="00DF724D">
      <w:pPr>
        <w:pStyle w:val="NormalBold"/>
      </w:pPr>
      <w:r w:rsidRPr="00D44342">
        <w:rPr>
          <w:rStyle w:val="HideTWBExt"/>
          <w:b w:val="0"/>
        </w:rPr>
        <w:t>&lt;RepeatBlock-By&gt;&lt;Members&gt;</w:t>
      </w:r>
      <w:r w:rsidRPr="00D44342">
        <w:t>Massimiliano Salini</w:t>
      </w:r>
      <w:r w:rsidRPr="00D44342">
        <w:rPr>
          <w:rStyle w:val="HideTWBExt"/>
          <w:b w:val="0"/>
        </w:rPr>
        <w:t>&lt;/Members&gt;</w:t>
      </w:r>
    </w:p>
    <w:p w14:paraId="1325FD8C" w14:textId="77777777" w:rsidR="00DF724D" w:rsidRPr="00D44342" w:rsidRDefault="00DF724D" w:rsidP="00DF724D">
      <w:pPr>
        <w:pStyle w:val="NormalBold"/>
      </w:pPr>
      <w:r w:rsidRPr="00D44342">
        <w:rPr>
          <w:rStyle w:val="HideTWBExt"/>
          <w:b w:val="0"/>
        </w:rPr>
        <w:t>&lt;/RepeatBlock-By&gt;</w:t>
      </w:r>
    </w:p>
    <w:p w14:paraId="337C99BC"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4E228BC6" w14:textId="77777777" w:rsidR="00DF724D" w:rsidRPr="00D44342" w:rsidRDefault="00DF724D" w:rsidP="00DF724D">
      <w:pPr>
        <w:pStyle w:val="NormalBold"/>
      </w:pPr>
      <w:r w:rsidRPr="00D44342">
        <w:rPr>
          <w:rStyle w:val="HideTWBExt"/>
          <w:b w:val="0"/>
        </w:rPr>
        <w:t>&lt;Article&gt;</w:t>
      </w:r>
      <w:r w:rsidRPr="00D44342">
        <w:t>Paragrafo 26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5B4366C4" w14:textId="77777777" w:rsidTr="00301803">
        <w:trPr>
          <w:trHeight w:hRule="exact" w:val="240"/>
          <w:jc w:val="center"/>
        </w:trPr>
        <w:tc>
          <w:tcPr>
            <w:tcW w:w="9752" w:type="dxa"/>
            <w:gridSpan w:val="2"/>
            <w:tcBorders>
              <w:top w:val="nil"/>
              <w:left w:val="nil"/>
              <w:bottom w:val="nil"/>
              <w:right w:val="nil"/>
            </w:tcBorders>
          </w:tcPr>
          <w:p w14:paraId="1E5919E7" w14:textId="77777777" w:rsidR="00DF724D" w:rsidRPr="00D44342" w:rsidRDefault="00DF724D" w:rsidP="00301803"/>
        </w:tc>
      </w:tr>
      <w:tr w:rsidR="00DF724D" w:rsidRPr="00D44342" w14:paraId="7839B495" w14:textId="77777777" w:rsidTr="00301803">
        <w:trPr>
          <w:trHeight w:val="240"/>
          <w:jc w:val="center"/>
        </w:trPr>
        <w:tc>
          <w:tcPr>
            <w:tcW w:w="4876" w:type="dxa"/>
            <w:tcBorders>
              <w:top w:val="nil"/>
              <w:left w:val="nil"/>
              <w:bottom w:val="nil"/>
              <w:right w:val="nil"/>
            </w:tcBorders>
          </w:tcPr>
          <w:p w14:paraId="43CA61B7"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461394A1" w14:textId="77777777" w:rsidR="00DF724D" w:rsidRPr="00D44342" w:rsidRDefault="00DF724D" w:rsidP="00301803">
            <w:pPr>
              <w:pStyle w:val="AmColumnHeading"/>
            </w:pPr>
            <w:r w:rsidRPr="00D44342">
              <w:t>Emendamento</w:t>
            </w:r>
          </w:p>
        </w:tc>
      </w:tr>
      <w:tr w:rsidR="00DF724D" w:rsidRPr="00D44342" w14:paraId="6E7AD8E1" w14:textId="77777777" w:rsidTr="00301803">
        <w:trPr>
          <w:jc w:val="center"/>
        </w:trPr>
        <w:tc>
          <w:tcPr>
            <w:tcW w:w="4876" w:type="dxa"/>
            <w:tcBorders>
              <w:top w:val="nil"/>
              <w:left w:val="nil"/>
              <w:bottom w:val="nil"/>
              <w:right w:val="nil"/>
            </w:tcBorders>
          </w:tcPr>
          <w:p w14:paraId="58D1BF00" w14:textId="77777777" w:rsidR="00DF724D" w:rsidRPr="00D44342" w:rsidRDefault="00DF724D" w:rsidP="00301803">
            <w:pPr>
              <w:pStyle w:val="Normal6a"/>
            </w:pPr>
          </w:p>
        </w:tc>
        <w:tc>
          <w:tcPr>
            <w:tcW w:w="4876" w:type="dxa"/>
            <w:tcBorders>
              <w:top w:val="nil"/>
              <w:left w:val="nil"/>
              <w:bottom w:val="nil"/>
              <w:right w:val="nil"/>
            </w:tcBorders>
          </w:tcPr>
          <w:p w14:paraId="01993B0B" w14:textId="77777777" w:rsidR="00DF724D" w:rsidRPr="00D44342" w:rsidRDefault="00DF724D" w:rsidP="00301803">
            <w:pPr>
              <w:pStyle w:val="Normal6a"/>
            </w:pPr>
            <w:r w:rsidRPr="00D44342">
              <w:rPr>
                <w:b/>
                <w:i/>
              </w:rPr>
              <w:t>26 bis.</w:t>
            </w:r>
            <w:r w:rsidRPr="00D44342">
              <w:tab/>
            </w:r>
            <w:r w:rsidRPr="00D44342">
              <w:rPr>
                <w:b/>
                <w:i/>
              </w:rPr>
              <w:t>chiarisce le sfide e la potenziale soluzione legata alla crisi dei rifugiati siriani; nell'ambito del nuovo patto sulla migrazione e l'asilo, i siriani potrebbero non essere più considerati rifugiati nonostante vivano in condizioni precarie, in particolare nella regione del MENA; nella regione c'è una situazione pericolosa che costringe molti residenti a fuggire; per questo motivo, il patto dovrebbe anche mirare a risolvere il limbo giuridico in cui si trovano attualmente tali cittadini siriani;</w:t>
            </w:r>
          </w:p>
        </w:tc>
      </w:tr>
    </w:tbl>
    <w:p w14:paraId="79DF1F4E"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7FC0EA8B" w14:textId="77777777" w:rsidR="00DF724D" w:rsidRPr="00D44342" w:rsidRDefault="00DF724D" w:rsidP="00DF724D">
      <w:r w:rsidRPr="00D44342">
        <w:rPr>
          <w:rStyle w:val="HideTWBExt"/>
        </w:rPr>
        <w:t>&lt;/Amend&gt;</w:t>
      </w:r>
    </w:p>
    <w:p w14:paraId="182798EA"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530</w:t>
      </w:r>
      <w:r w:rsidRPr="00D44342">
        <w:rPr>
          <w:rStyle w:val="HideTWBExt"/>
          <w:b w:val="0"/>
        </w:rPr>
        <w:t>&lt;/NumAm&gt;</w:t>
      </w:r>
    </w:p>
    <w:p w14:paraId="4221F9C9" w14:textId="77777777" w:rsidR="00DF724D" w:rsidRPr="00D44342" w:rsidRDefault="00DF724D" w:rsidP="00DF724D">
      <w:pPr>
        <w:pStyle w:val="NormalBold"/>
      </w:pPr>
      <w:r w:rsidRPr="00D44342">
        <w:rPr>
          <w:rStyle w:val="HideTWBExt"/>
          <w:b w:val="0"/>
        </w:rPr>
        <w:t>&lt;RepeatBlock-By&gt;&lt;Members&gt;</w:t>
      </w:r>
      <w:r w:rsidRPr="00D44342">
        <w:t>Laura Ballarín Cereza, Javi López</w:t>
      </w:r>
      <w:r w:rsidRPr="00D44342">
        <w:rPr>
          <w:rStyle w:val="HideTWBExt"/>
          <w:b w:val="0"/>
        </w:rPr>
        <w:t>&lt;/Members&gt;</w:t>
      </w:r>
    </w:p>
    <w:p w14:paraId="2C787760" w14:textId="77777777" w:rsidR="00DF724D" w:rsidRPr="00D44342" w:rsidRDefault="00DF724D" w:rsidP="00DF724D">
      <w:pPr>
        <w:pStyle w:val="NormalBold"/>
      </w:pPr>
      <w:r w:rsidRPr="00D44342">
        <w:rPr>
          <w:rStyle w:val="HideTWBExt"/>
          <w:b w:val="0"/>
        </w:rPr>
        <w:t>&lt;/RepeatBlock-By&gt;</w:t>
      </w:r>
    </w:p>
    <w:p w14:paraId="2488722C"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2190C2B9" w14:textId="77777777" w:rsidR="00DF724D" w:rsidRPr="00D44342" w:rsidRDefault="00DF724D" w:rsidP="00DF724D">
      <w:pPr>
        <w:pStyle w:val="NormalBold"/>
      </w:pPr>
      <w:r w:rsidRPr="00D44342">
        <w:rPr>
          <w:rStyle w:val="HideTWBExt"/>
          <w:b w:val="0"/>
        </w:rPr>
        <w:t>&lt;Article&gt;</w:t>
      </w:r>
      <w:r w:rsidRPr="00D44342">
        <w:t>Paragrafo 26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76245B2B" w14:textId="77777777" w:rsidTr="00301803">
        <w:trPr>
          <w:trHeight w:hRule="exact" w:val="240"/>
          <w:jc w:val="center"/>
        </w:trPr>
        <w:tc>
          <w:tcPr>
            <w:tcW w:w="9752" w:type="dxa"/>
            <w:gridSpan w:val="2"/>
            <w:tcBorders>
              <w:top w:val="nil"/>
              <w:left w:val="nil"/>
              <w:bottom w:val="nil"/>
              <w:right w:val="nil"/>
            </w:tcBorders>
          </w:tcPr>
          <w:p w14:paraId="498B0AA6" w14:textId="77777777" w:rsidR="00DF724D" w:rsidRPr="00D44342" w:rsidRDefault="00DF724D" w:rsidP="00301803"/>
        </w:tc>
      </w:tr>
      <w:tr w:rsidR="00DF724D" w:rsidRPr="00D44342" w14:paraId="1081BDA3" w14:textId="77777777" w:rsidTr="00301803">
        <w:trPr>
          <w:trHeight w:val="240"/>
          <w:jc w:val="center"/>
        </w:trPr>
        <w:tc>
          <w:tcPr>
            <w:tcW w:w="4876" w:type="dxa"/>
            <w:tcBorders>
              <w:top w:val="nil"/>
              <w:left w:val="nil"/>
              <w:bottom w:val="nil"/>
              <w:right w:val="nil"/>
            </w:tcBorders>
          </w:tcPr>
          <w:p w14:paraId="6BCA6ACB"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4F6FD66C" w14:textId="77777777" w:rsidR="00DF724D" w:rsidRPr="00D44342" w:rsidRDefault="00DF724D" w:rsidP="00301803">
            <w:pPr>
              <w:pStyle w:val="AmColumnHeading"/>
            </w:pPr>
            <w:r w:rsidRPr="00D44342">
              <w:t>Emendamento</w:t>
            </w:r>
          </w:p>
        </w:tc>
      </w:tr>
      <w:tr w:rsidR="00DF724D" w:rsidRPr="00D44342" w14:paraId="65567D6C" w14:textId="77777777" w:rsidTr="00301803">
        <w:trPr>
          <w:jc w:val="center"/>
        </w:trPr>
        <w:tc>
          <w:tcPr>
            <w:tcW w:w="4876" w:type="dxa"/>
            <w:tcBorders>
              <w:top w:val="nil"/>
              <w:left w:val="nil"/>
              <w:bottom w:val="nil"/>
              <w:right w:val="nil"/>
            </w:tcBorders>
          </w:tcPr>
          <w:p w14:paraId="5C54C5DE" w14:textId="77777777" w:rsidR="00DF724D" w:rsidRPr="00D44342" w:rsidRDefault="00DF724D" w:rsidP="00301803">
            <w:pPr>
              <w:pStyle w:val="Normal6a"/>
            </w:pPr>
          </w:p>
        </w:tc>
        <w:tc>
          <w:tcPr>
            <w:tcW w:w="4876" w:type="dxa"/>
            <w:tcBorders>
              <w:top w:val="nil"/>
              <w:left w:val="nil"/>
              <w:bottom w:val="nil"/>
              <w:right w:val="nil"/>
            </w:tcBorders>
          </w:tcPr>
          <w:p w14:paraId="3B37C392" w14:textId="77777777" w:rsidR="00DF724D" w:rsidRPr="00D44342" w:rsidRDefault="00DF724D" w:rsidP="00301803">
            <w:pPr>
              <w:pStyle w:val="Normal6a"/>
            </w:pPr>
            <w:r w:rsidRPr="00D44342">
              <w:rPr>
                <w:b/>
                <w:i/>
              </w:rPr>
              <w:t>26 bis.</w:t>
            </w:r>
            <w:r w:rsidRPr="00D44342">
              <w:tab/>
            </w:r>
            <w:r w:rsidRPr="00D44342">
              <w:rPr>
                <w:b/>
                <w:i/>
              </w:rPr>
              <w:t>sottolinea l'importanza di promuovere un approccio globale e antropocentrico alla sicurezza nel Mediterraneo, che riconosca che la stabilità a lungo termine dipende dall'accesso all'istruzione, alla salute, alla giustizia sociale, alla sostenibilità ambientale e al rispetto dei diritti fondamentali; sottolinea che affrontare l'insicurezza richiede anche di affrontare le disuguaglianze e rafforzare la coesione sociale in tutta la regione;</w:t>
            </w:r>
          </w:p>
        </w:tc>
      </w:tr>
    </w:tbl>
    <w:p w14:paraId="421679B7"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73484761" w14:textId="77777777" w:rsidR="00DF724D" w:rsidRPr="00D44342" w:rsidRDefault="00DF724D" w:rsidP="00DF724D">
      <w:r w:rsidRPr="00D44342">
        <w:rPr>
          <w:rStyle w:val="HideTWBExt"/>
        </w:rPr>
        <w:t>&lt;/Amend&gt;</w:t>
      </w:r>
    </w:p>
    <w:p w14:paraId="3D889771"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531</w:t>
      </w:r>
      <w:r w:rsidRPr="00D44342">
        <w:rPr>
          <w:rStyle w:val="HideTWBExt"/>
          <w:b w:val="0"/>
        </w:rPr>
        <w:t>&lt;/NumAm&gt;</w:t>
      </w:r>
    </w:p>
    <w:p w14:paraId="3C268CD0" w14:textId="77777777" w:rsidR="00DF724D" w:rsidRPr="00D44342" w:rsidRDefault="00DF724D" w:rsidP="00DF724D">
      <w:pPr>
        <w:pStyle w:val="NormalBold"/>
      </w:pPr>
      <w:r w:rsidRPr="00D44342">
        <w:rPr>
          <w:rStyle w:val="HideTWBExt"/>
          <w:b w:val="0"/>
        </w:rPr>
        <w:t>&lt;RepeatBlock-By&gt;&lt;Members&gt;</w:t>
      </w:r>
      <w:r w:rsidRPr="00D44342">
        <w:t>Stephen Nikola Bartulica</w:t>
      </w:r>
      <w:r w:rsidRPr="00D44342">
        <w:rPr>
          <w:rStyle w:val="HideTWBExt"/>
          <w:b w:val="0"/>
        </w:rPr>
        <w:t>&lt;/Members&gt;</w:t>
      </w:r>
    </w:p>
    <w:p w14:paraId="2DF4DB55" w14:textId="77777777" w:rsidR="00DF724D" w:rsidRPr="00D44342" w:rsidRDefault="00DF724D" w:rsidP="00DF724D">
      <w:pPr>
        <w:pStyle w:val="NormalBold"/>
      </w:pPr>
      <w:r w:rsidRPr="00D44342">
        <w:rPr>
          <w:rStyle w:val="HideTWBExt"/>
          <w:b w:val="0"/>
        </w:rPr>
        <w:t>&lt;/RepeatBlock-By&gt;</w:t>
      </w:r>
    </w:p>
    <w:p w14:paraId="258F2891"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0014109B" w14:textId="77777777" w:rsidR="00DF724D" w:rsidRPr="00D44342" w:rsidRDefault="00DF724D" w:rsidP="00DF724D">
      <w:pPr>
        <w:pStyle w:val="NormalBold"/>
      </w:pPr>
      <w:r w:rsidRPr="00D44342">
        <w:rPr>
          <w:rStyle w:val="HideTWBExt"/>
          <w:b w:val="0"/>
        </w:rPr>
        <w:t>&lt;Article&gt;</w:t>
      </w:r>
      <w:r w:rsidRPr="00D44342">
        <w:t>Paragrafo 26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1B6C9FE7" w14:textId="77777777" w:rsidTr="00301803">
        <w:trPr>
          <w:trHeight w:hRule="exact" w:val="240"/>
          <w:jc w:val="center"/>
        </w:trPr>
        <w:tc>
          <w:tcPr>
            <w:tcW w:w="9752" w:type="dxa"/>
            <w:gridSpan w:val="2"/>
            <w:tcBorders>
              <w:top w:val="nil"/>
              <w:left w:val="nil"/>
              <w:bottom w:val="nil"/>
              <w:right w:val="nil"/>
            </w:tcBorders>
          </w:tcPr>
          <w:p w14:paraId="1CCDBA31" w14:textId="77777777" w:rsidR="00DF724D" w:rsidRPr="00D44342" w:rsidRDefault="00DF724D" w:rsidP="00301803"/>
        </w:tc>
      </w:tr>
      <w:tr w:rsidR="00DF724D" w:rsidRPr="00D44342" w14:paraId="092F0530" w14:textId="77777777" w:rsidTr="00301803">
        <w:trPr>
          <w:trHeight w:val="240"/>
          <w:jc w:val="center"/>
        </w:trPr>
        <w:tc>
          <w:tcPr>
            <w:tcW w:w="4876" w:type="dxa"/>
            <w:tcBorders>
              <w:top w:val="nil"/>
              <w:left w:val="nil"/>
              <w:bottom w:val="nil"/>
              <w:right w:val="nil"/>
            </w:tcBorders>
          </w:tcPr>
          <w:p w14:paraId="313F2794"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5EDE1741" w14:textId="77777777" w:rsidR="00DF724D" w:rsidRPr="00D44342" w:rsidRDefault="00DF724D" w:rsidP="00301803">
            <w:pPr>
              <w:pStyle w:val="AmColumnHeading"/>
            </w:pPr>
            <w:r w:rsidRPr="00D44342">
              <w:t>Emendamento</w:t>
            </w:r>
          </w:p>
        </w:tc>
      </w:tr>
      <w:tr w:rsidR="00DF724D" w:rsidRPr="00D44342" w14:paraId="2FA4EAA2" w14:textId="77777777" w:rsidTr="00301803">
        <w:trPr>
          <w:jc w:val="center"/>
        </w:trPr>
        <w:tc>
          <w:tcPr>
            <w:tcW w:w="4876" w:type="dxa"/>
            <w:tcBorders>
              <w:top w:val="nil"/>
              <w:left w:val="nil"/>
              <w:bottom w:val="nil"/>
              <w:right w:val="nil"/>
            </w:tcBorders>
          </w:tcPr>
          <w:p w14:paraId="6BE6BD7B" w14:textId="77777777" w:rsidR="00DF724D" w:rsidRPr="00D44342" w:rsidRDefault="00DF724D" w:rsidP="00301803">
            <w:pPr>
              <w:pStyle w:val="Normal6a"/>
            </w:pPr>
          </w:p>
        </w:tc>
        <w:tc>
          <w:tcPr>
            <w:tcW w:w="4876" w:type="dxa"/>
            <w:tcBorders>
              <w:top w:val="nil"/>
              <w:left w:val="nil"/>
              <w:bottom w:val="nil"/>
              <w:right w:val="nil"/>
            </w:tcBorders>
          </w:tcPr>
          <w:p w14:paraId="0DFFF69F" w14:textId="77777777" w:rsidR="00DF724D" w:rsidRPr="00D44342" w:rsidRDefault="00DF724D" w:rsidP="00301803">
            <w:pPr>
              <w:pStyle w:val="Normal6a"/>
            </w:pPr>
            <w:r w:rsidRPr="00D44342">
              <w:rPr>
                <w:b/>
                <w:i/>
              </w:rPr>
              <w:t>26 bis.</w:t>
            </w:r>
            <w:r w:rsidRPr="00D44342">
              <w:tab/>
            </w:r>
            <w:r w:rsidRPr="00D44342">
              <w:rPr>
                <w:b/>
                <w:i/>
              </w:rPr>
              <w:t>sottolinea che il successo del patto per il Mediterraneo sarà valutato in base alla sua capacità di ridurre gli arrivi irregolari e aumentare in modo significativo i rimpatri effettivi; chiede l'inserimento di clausole di riammissione vincolanti in tutti gli accordi con i partner del Mediterraneo meridionale e la sospensione dell'agevolazione in materia di visti o del sostegno finanziario per i paesi che non cooperano pienamente in materia di rimpatri e controllo delle frontiere;</w:t>
            </w:r>
          </w:p>
        </w:tc>
      </w:tr>
    </w:tbl>
    <w:p w14:paraId="64CA1D85"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38DB5AE6" w14:textId="77777777" w:rsidR="00DF724D" w:rsidRPr="00D44342" w:rsidRDefault="00DF724D" w:rsidP="00DF724D">
      <w:r w:rsidRPr="00D44342">
        <w:rPr>
          <w:rStyle w:val="HideTWBExt"/>
        </w:rPr>
        <w:t>&lt;/Amend&gt;</w:t>
      </w:r>
    </w:p>
    <w:p w14:paraId="1F835B65"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532</w:t>
      </w:r>
      <w:r w:rsidRPr="00D44342">
        <w:rPr>
          <w:rStyle w:val="HideTWBExt"/>
          <w:b w:val="0"/>
        </w:rPr>
        <w:t>&lt;/NumAm&gt;</w:t>
      </w:r>
    </w:p>
    <w:p w14:paraId="0D55FA73" w14:textId="77777777" w:rsidR="00DF724D" w:rsidRPr="00D44342" w:rsidRDefault="00DF724D" w:rsidP="00DF724D">
      <w:pPr>
        <w:pStyle w:val="NormalBold"/>
      </w:pPr>
      <w:r w:rsidRPr="00D44342">
        <w:rPr>
          <w:rStyle w:val="HideTWBExt"/>
          <w:b w:val="0"/>
        </w:rPr>
        <w:t>&lt;RepeatBlock-By&gt;&lt;Members&gt;</w:t>
      </w:r>
      <w:r w:rsidRPr="00D44342">
        <w:t>Leoluca Orlando</w:t>
      </w:r>
      <w:r w:rsidRPr="00D44342">
        <w:rPr>
          <w:rStyle w:val="HideTWBExt"/>
          <w:b w:val="0"/>
        </w:rPr>
        <w:t>&lt;/Members&gt;</w:t>
      </w:r>
    </w:p>
    <w:p w14:paraId="3675CF91" w14:textId="77777777" w:rsidR="00DF724D" w:rsidRPr="00D44342" w:rsidRDefault="00DF724D" w:rsidP="00DF724D">
      <w:r w:rsidRPr="00D44342">
        <w:rPr>
          <w:rStyle w:val="HideTWBExt"/>
        </w:rPr>
        <w:t>&lt;AuNomDe&gt;</w:t>
      </w:r>
      <w:r w:rsidRPr="00D44342">
        <w:rPr>
          <w:rStyle w:val="HideTWBInt"/>
        </w:rPr>
        <w:t>{Verts/ALE}</w:t>
      </w:r>
      <w:r w:rsidRPr="00D44342">
        <w:t>a nome del gruppo Verts/ALE</w:t>
      </w:r>
      <w:r w:rsidRPr="00D44342">
        <w:rPr>
          <w:rStyle w:val="HideTWBExt"/>
        </w:rPr>
        <w:t>&lt;/AuNomDe&gt;</w:t>
      </w:r>
    </w:p>
    <w:p w14:paraId="60A8B395" w14:textId="77777777" w:rsidR="00DF724D" w:rsidRPr="00D44342" w:rsidRDefault="00DF724D" w:rsidP="00DF724D">
      <w:pPr>
        <w:pStyle w:val="NormalBold"/>
      </w:pPr>
      <w:r w:rsidRPr="00D44342">
        <w:rPr>
          <w:rStyle w:val="HideTWBExt"/>
          <w:b w:val="0"/>
        </w:rPr>
        <w:t>&lt;/RepeatBlock-By&gt;</w:t>
      </w:r>
    </w:p>
    <w:p w14:paraId="42FE4707"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2FF7A099" w14:textId="77777777" w:rsidR="00DF724D" w:rsidRPr="00D44342" w:rsidRDefault="00DF724D" w:rsidP="00DF724D">
      <w:pPr>
        <w:pStyle w:val="NormalBold"/>
      </w:pPr>
      <w:r w:rsidRPr="00D44342">
        <w:rPr>
          <w:rStyle w:val="HideTWBExt"/>
          <w:b w:val="0"/>
        </w:rPr>
        <w:t>&lt;Article&gt;</w:t>
      </w:r>
      <w:r w:rsidRPr="00D44342">
        <w:t>Paragrafo 26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21C58550" w14:textId="77777777" w:rsidTr="00301803">
        <w:trPr>
          <w:trHeight w:hRule="exact" w:val="240"/>
          <w:jc w:val="center"/>
        </w:trPr>
        <w:tc>
          <w:tcPr>
            <w:tcW w:w="9752" w:type="dxa"/>
            <w:gridSpan w:val="2"/>
            <w:tcBorders>
              <w:top w:val="nil"/>
              <w:left w:val="nil"/>
              <w:bottom w:val="nil"/>
              <w:right w:val="nil"/>
            </w:tcBorders>
          </w:tcPr>
          <w:p w14:paraId="49D8EB3E" w14:textId="77777777" w:rsidR="00DF724D" w:rsidRPr="00D44342" w:rsidRDefault="00DF724D" w:rsidP="00301803"/>
        </w:tc>
      </w:tr>
      <w:tr w:rsidR="00DF724D" w:rsidRPr="00D44342" w14:paraId="451099B0" w14:textId="77777777" w:rsidTr="00301803">
        <w:trPr>
          <w:trHeight w:val="240"/>
          <w:jc w:val="center"/>
        </w:trPr>
        <w:tc>
          <w:tcPr>
            <w:tcW w:w="4876" w:type="dxa"/>
            <w:tcBorders>
              <w:top w:val="nil"/>
              <w:left w:val="nil"/>
              <w:bottom w:val="nil"/>
              <w:right w:val="nil"/>
            </w:tcBorders>
          </w:tcPr>
          <w:p w14:paraId="31981519"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326E1B0D" w14:textId="77777777" w:rsidR="00DF724D" w:rsidRPr="00D44342" w:rsidRDefault="00DF724D" w:rsidP="00301803">
            <w:pPr>
              <w:pStyle w:val="AmColumnHeading"/>
            </w:pPr>
            <w:r w:rsidRPr="00D44342">
              <w:t>Emendamento</w:t>
            </w:r>
          </w:p>
        </w:tc>
      </w:tr>
      <w:tr w:rsidR="00DF724D" w:rsidRPr="00D44342" w14:paraId="4E44F058" w14:textId="77777777" w:rsidTr="00301803">
        <w:trPr>
          <w:jc w:val="center"/>
        </w:trPr>
        <w:tc>
          <w:tcPr>
            <w:tcW w:w="4876" w:type="dxa"/>
            <w:tcBorders>
              <w:top w:val="nil"/>
              <w:left w:val="nil"/>
              <w:bottom w:val="nil"/>
              <w:right w:val="nil"/>
            </w:tcBorders>
          </w:tcPr>
          <w:p w14:paraId="28E4D838" w14:textId="77777777" w:rsidR="00DF724D" w:rsidRPr="00D44342" w:rsidRDefault="00DF724D" w:rsidP="00301803">
            <w:pPr>
              <w:pStyle w:val="Normal6a"/>
            </w:pPr>
          </w:p>
        </w:tc>
        <w:tc>
          <w:tcPr>
            <w:tcW w:w="4876" w:type="dxa"/>
            <w:tcBorders>
              <w:top w:val="nil"/>
              <w:left w:val="nil"/>
              <w:bottom w:val="nil"/>
              <w:right w:val="nil"/>
            </w:tcBorders>
          </w:tcPr>
          <w:p w14:paraId="6E47A9AB" w14:textId="77777777" w:rsidR="00DF724D" w:rsidRPr="00D44342" w:rsidRDefault="00DF724D" w:rsidP="00301803">
            <w:pPr>
              <w:pStyle w:val="Normal6a"/>
            </w:pPr>
            <w:r w:rsidRPr="00D44342">
              <w:rPr>
                <w:b/>
                <w:i/>
              </w:rPr>
              <w:t>26 bis.</w:t>
            </w:r>
            <w:r w:rsidRPr="00D44342">
              <w:tab/>
            </w:r>
            <w:r w:rsidRPr="00D44342">
              <w:rPr>
                <w:b/>
                <w:i/>
              </w:rPr>
              <w:t>invita l'UE e i suoi partner mediterranei a istituire un meccanismo di indagine indipendente sui decessi e le sparizioni nel Mediterraneo e a creare un quadro giuridico che garantisca alle famiglie il diritto di conoscere la sorte dei propri familiari;</w:t>
            </w:r>
          </w:p>
        </w:tc>
      </w:tr>
    </w:tbl>
    <w:p w14:paraId="45C5371C"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39E01087" w14:textId="77777777" w:rsidR="00DF724D" w:rsidRPr="00D44342" w:rsidRDefault="00DF724D" w:rsidP="00DF724D">
      <w:r w:rsidRPr="00D44342">
        <w:rPr>
          <w:rStyle w:val="HideTWBExt"/>
        </w:rPr>
        <w:t>&lt;/Amend&gt;</w:t>
      </w:r>
    </w:p>
    <w:p w14:paraId="29CA44B5"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533</w:t>
      </w:r>
      <w:r w:rsidRPr="00D44342">
        <w:rPr>
          <w:rStyle w:val="HideTWBExt"/>
          <w:b w:val="0"/>
        </w:rPr>
        <w:t>&lt;/NumAm&gt;</w:t>
      </w:r>
    </w:p>
    <w:p w14:paraId="4FBA89ED" w14:textId="77777777" w:rsidR="00DF724D" w:rsidRPr="00D44342" w:rsidRDefault="00DF724D" w:rsidP="00DF724D">
      <w:pPr>
        <w:pStyle w:val="NormalBold"/>
      </w:pPr>
      <w:r w:rsidRPr="00D44342">
        <w:rPr>
          <w:rStyle w:val="HideTWBExt"/>
          <w:b w:val="0"/>
        </w:rPr>
        <w:t>&lt;RepeatBlock-By&gt;&lt;Members&gt;</w:t>
      </w:r>
      <w:r w:rsidRPr="00D44342">
        <w:t>Alexander Sell</w:t>
      </w:r>
      <w:r w:rsidRPr="00D44342">
        <w:rPr>
          <w:rStyle w:val="HideTWBExt"/>
          <w:b w:val="0"/>
        </w:rPr>
        <w:t>&lt;/Members&gt;</w:t>
      </w:r>
    </w:p>
    <w:p w14:paraId="424A2F73" w14:textId="77777777" w:rsidR="00DF724D" w:rsidRPr="00D44342" w:rsidRDefault="00DF724D" w:rsidP="00DF724D">
      <w:pPr>
        <w:pStyle w:val="NormalBold"/>
      </w:pPr>
      <w:r w:rsidRPr="00D44342">
        <w:rPr>
          <w:rStyle w:val="HideTWBExt"/>
          <w:b w:val="0"/>
        </w:rPr>
        <w:t>&lt;/RepeatBlock-By&gt;</w:t>
      </w:r>
    </w:p>
    <w:p w14:paraId="330B2D43"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4ED43F0D" w14:textId="77777777" w:rsidR="00DF724D" w:rsidRPr="00D44342" w:rsidRDefault="00DF724D" w:rsidP="00DF724D">
      <w:pPr>
        <w:pStyle w:val="NormalBold"/>
      </w:pPr>
      <w:r w:rsidRPr="00D44342">
        <w:rPr>
          <w:rStyle w:val="HideTWBExt"/>
          <w:b w:val="0"/>
        </w:rPr>
        <w:t>&lt;Article&gt;</w:t>
      </w:r>
      <w:r w:rsidRPr="00D44342">
        <w:t>Paragrafo 26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3BD5E342" w14:textId="77777777" w:rsidTr="00301803">
        <w:trPr>
          <w:trHeight w:hRule="exact" w:val="240"/>
          <w:jc w:val="center"/>
        </w:trPr>
        <w:tc>
          <w:tcPr>
            <w:tcW w:w="9752" w:type="dxa"/>
            <w:gridSpan w:val="2"/>
            <w:tcBorders>
              <w:top w:val="nil"/>
              <w:left w:val="nil"/>
              <w:bottom w:val="nil"/>
              <w:right w:val="nil"/>
            </w:tcBorders>
          </w:tcPr>
          <w:p w14:paraId="3F83BC26" w14:textId="77777777" w:rsidR="00DF724D" w:rsidRPr="00D44342" w:rsidRDefault="00DF724D" w:rsidP="00301803"/>
        </w:tc>
      </w:tr>
      <w:tr w:rsidR="00DF724D" w:rsidRPr="00D44342" w14:paraId="0A06E941" w14:textId="77777777" w:rsidTr="00301803">
        <w:trPr>
          <w:trHeight w:val="240"/>
          <w:jc w:val="center"/>
        </w:trPr>
        <w:tc>
          <w:tcPr>
            <w:tcW w:w="4876" w:type="dxa"/>
            <w:tcBorders>
              <w:top w:val="nil"/>
              <w:left w:val="nil"/>
              <w:bottom w:val="nil"/>
              <w:right w:val="nil"/>
            </w:tcBorders>
          </w:tcPr>
          <w:p w14:paraId="177C3292"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12ACCB7B" w14:textId="77777777" w:rsidR="00DF724D" w:rsidRPr="00D44342" w:rsidRDefault="00DF724D" w:rsidP="00301803">
            <w:pPr>
              <w:pStyle w:val="AmColumnHeading"/>
            </w:pPr>
            <w:r w:rsidRPr="00D44342">
              <w:t>Emendamento</w:t>
            </w:r>
          </w:p>
        </w:tc>
      </w:tr>
      <w:tr w:rsidR="00DF724D" w:rsidRPr="00D44342" w14:paraId="4D347F4D" w14:textId="77777777" w:rsidTr="00301803">
        <w:trPr>
          <w:jc w:val="center"/>
        </w:trPr>
        <w:tc>
          <w:tcPr>
            <w:tcW w:w="4876" w:type="dxa"/>
            <w:tcBorders>
              <w:top w:val="nil"/>
              <w:left w:val="nil"/>
              <w:bottom w:val="nil"/>
              <w:right w:val="nil"/>
            </w:tcBorders>
          </w:tcPr>
          <w:p w14:paraId="462F2599" w14:textId="77777777" w:rsidR="00DF724D" w:rsidRPr="00D44342" w:rsidRDefault="00DF724D" w:rsidP="00301803">
            <w:pPr>
              <w:pStyle w:val="Normal6a"/>
            </w:pPr>
          </w:p>
        </w:tc>
        <w:tc>
          <w:tcPr>
            <w:tcW w:w="4876" w:type="dxa"/>
            <w:tcBorders>
              <w:top w:val="nil"/>
              <w:left w:val="nil"/>
              <w:bottom w:val="nil"/>
              <w:right w:val="nil"/>
            </w:tcBorders>
          </w:tcPr>
          <w:p w14:paraId="19C24742" w14:textId="77777777" w:rsidR="00DF724D" w:rsidRPr="00D44342" w:rsidRDefault="00DF724D" w:rsidP="00301803">
            <w:pPr>
              <w:pStyle w:val="Normal6a"/>
            </w:pPr>
            <w:r w:rsidRPr="00D44342">
              <w:rPr>
                <w:b/>
                <w:i/>
              </w:rPr>
              <w:t>26 bis.</w:t>
            </w:r>
            <w:r w:rsidRPr="00D44342">
              <w:tab/>
            </w:r>
            <w:r w:rsidRPr="00D44342">
              <w:rPr>
                <w:b/>
                <w:i/>
              </w:rPr>
              <w:t>insiste sul fatto che l'UE deve sospendere l'assistenza finanziaria e i programmi di cooperazione con qualsiasi paese partner che non cooperi alla riammissione dei propri cittadini e alla prevenzione della migrazione irregolare;</w:t>
            </w:r>
          </w:p>
        </w:tc>
      </w:tr>
    </w:tbl>
    <w:p w14:paraId="72047C05"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3116BDDC" w14:textId="77777777" w:rsidR="00DF724D" w:rsidRPr="00D44342" w:rsidRDefault="00DF724D" w:rsidP="00DF724D">
      <w:r w:rsidRPr="00D44342">
        <w:rPr>
          <w:rStyle w:val="HideTWBExt"/>
        </w:rPr>
        <w:t>&lt;/Amend&gt;</w:t>
      </w:r>
    </w:p>
    <w:p w14:paraId="10DDD62E"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534</w:t>
      </w:r>
      <w:r w:rsidRPr="00D44342">
        <w:rPr>
          <w:rStyle w:val="HideTWBExt"/>
          <w:b w:val="0"/>
        </w:rPr>
        <w:t>&lt;/NumAm&gt;</w:t>
      </w:r>
    </w:p>
    <w:p w14:paraId="296E5849" w14:textId="77777777" w:rsidR="00DF724D" w:rsidRPr="00D44342" w:rsidRDefault="00DF724D" w:rsidP="00DF724D">
      <w:pPr>
        <w:pStyle w:val="NormalBold"/>
      </w:pPr>
      <w:r w:rsidRPr="00D44342">
        <w:rPr>
          <w:rStyle w:val="HideTWBExt"/>
          <w:b w:val="0"/>
        </w:rPr>
        <w:t>&lt;RepeatBlock-By&gt;&lt;Members&gt;</w:t>
      </w:r>
      <w:r w:rsidRPr="00D44342">
        <w:t>Geadis Geadi, Emmanouil Fragkos</w:t>
      </w:r>
      <w:r w:rsidRPr="00D44342">
        <w:rPr>
          <w:rStyle w:val="HideTWBExt"/>
          <w:b w:val="0"/>
        </w:rPr>
        <w:t>&lt;/Members&gt;</w:t>
      </w:r>
    </w:p>
    <w:p w14:paraId="093DBD7E" w14:textId="77777777" w:rsidR="00DF724D" w:rsidRPr="00D44342" w:rsidRDefault="00DF724D" w:rsidP="00DF724D">
      <w:pPr>
        <w:pStyle w:val="NormalBold"/>
      </w:pPr>
      <w:r w:rsidRPr="00D44342">
        <w:rPr>
          <w:rStyle w:val="HideTWBExt"/>
          <w:b w:val="0"/>
        </w:rPr>
        <w:t>&lt;/RepeatBlock-By&gt;</w:t>
      </w:r>
    </w:p>
    <w:p w14:paraId="209B3D81"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7E933036" w14:textId="77777777" w:rsidR="00DF724D" w:rsidRPr="00D44342" w:rsidRDefault="00DF724D" w:rsidP="00DF724D">
      <w:pPr>
        <w:pStyle w:val="NormalBold"/>
      </w:pPr>
      <w:r w:rsidRPr="00D44342">
        <w:rPr>
          <w:rStyle w:val="HideTWBExt"/>
          <w:b w:val="0"/>
        </w:rPr>
        <w:t>&lt;Article&gt;</w:t>
      </w:r>
      <w:r w:rsidRPr="00D44342">
        <w:t>Paragrafo 26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F9C50E5" w14:textId="77777777" w:rsidTr="00301803">
        <w:trPr>
          <w:trHeight w:hRule="exact" w:val="240"/>
          <w:jc w:val="center"/>
        </w:trPr>
        <w:tc>
          <w:tcPr>
            <w:tcW w:w="9752" w:type="dxa"/>
            <w:gridSpan w:val="2"/>
            <w:tcBorders>
              <w:top w:val="nil"/>
              <w:left w:val="nil"/>
              <w:bottom w:val="nil"/>
              <w:right w:val="nil"/>
            </w:tcBorders>
          </w:tcPr>
          <w:p w14:paraId="6FAD8A37" w14:textId="77777777" w:rsidR="00DF724D" w:rsidRPr="00D44342" w:rsidRDefault="00DF724D" w:rsidP="00301803"/>
        </w:tc>
      </w:tr>
      <w:tr w:rsidR="00DF724D" w:rsidRPr="00D44342" w14:paraId="779634E9" w14:textId="77777777" w:rsidTr="00301803">
        <w:trPr>
          <w:trHeight w:val="240"/>
          <w:jc w:val="center"/>
        </w:trPr>
        <w:tc>
          <w:tcPr>
            <w:tcW w:w="4876" w:type="dxa"/>
            <w:tcBorders>
              <w:top w:val="nil"/>
              <w:left w:val="nil"/>
              <w:bottom w:val="nil"/>
              <w:right w:val="nil"/>
            </w:tcBorders>
          </w:tcPr>
          <w:p w14:paraId="5AD85734"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38964307" w14:textId="77777777" w:rsidR="00DF724D" w:rsidRPr="00D44342" w:rsidRDefault="00DF724D" w:rsidP="00301803">
            <w:pPr>
              <w:pStyle w:val="AmColumnHeading"/>
            </w:pPr>
            <w:r w:rsidRPr="00D44342">
              <w:t>Emendamento</w:t>
            </w:r>
          </w:p>
        </w:tc>
      </w:tr>
      <w:tr w:rsidR="00DF724D" w:rsidRPr="00D44342" w14:paraId="472A7779" w14:textId="77777777" w:rsidTr="00301803">
        <w:trPr>
          <w:jc w:val="center"/>
        </w:trPr>
        <w:tc>
          <w:tcPr>
            <w:tcW w:w="4876" w:type="dxa"/>
            <w:tcBorders>
              <w:top w:val="nil"/>
              <w:left w:val="nil"/>
              <w:bottom w:val="nil"/>
              <w:right w:val="nil"/>
            </w:tcBorders>
          </w:tcPr>
          <w:p w14:paraId="5878D8E3" w14:textId="77777777" w:rsidR="00DF724D" w:rsidRPr="00D44342" w:rsidRDefault="00DF724D" w:rsidP="00301803">
            <w:pPr>
              <w:pStyle w:val="Normal6a"/>
            </w:pPr>
          </w:p>
        </w:tc>
        <w:tc>
          <w:tcPr>
            <w:tcW w:w="4876" w:type="dxa"/>
            <w:tcBorders>
              <w:top w:val="nil"/>
              <w:left w:val="nil"/>
              <w:bottom w:val="nil"/>
              <w:right w:val="nil"/>
            </w:tcBorders>
          </w:tcPr>
          <w:p w14:paraId="2F255B40" w14:textId="77777777" w:rsidR="00DF724D" w:rsidRPr="00D44342" w:rsidRDefault="00DF724D" w:rsidP="00301803">
            <w:pPr>
              <w:pStyle w:val="Normal6a"/>
            </w:pPr>
            <w:r w:rsidRPr="00D44342">
              <w:rPr>
                <w:b/>
                <w:i/>
              </w:rPr>
              <w:t>26 bis.</w:t>
            </w:r>
            <w:r w:rsidRPr="00D44342">
              <w:tab/>
            </w:r>
            <w:r w:rsidRPr="00D44342">
              <w:rPr>
                <w:b/>
                <w:i/>
              </w:rPr>
              <w:t>chiede una rigorosa sorveglianza delle frontiere marittime e delle acque territoriali al fine di prevenire la migrazione irregolare e perturbare le attività delle reti di trafficanti di migranti;</w:t>
            </w:r>
          </w:p>
        </w:tc>
      </w:tr>
    </w:tbl>
    <w:p w14:paraId="433632E6"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114B8882" w14:textId="77777777" w:rsidR="00DF724D" w:rsidRPr="00D44342" w:rsidRDefault="00DF724D" w:rsidP="00DF724D">
      <w:r w:rsidRPr="00D44342">
        <w:rPr>
          <w:rStyle w:val="HideTWBExt"/>
        </w:rPr>
        <w:t>&lt;/Amend&gt;</w:t>
      </w:r>
    </w:p>
    <w:p w14:paraId="5973DE0D"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535</w:t>
      </w:r>
      <w:r w:rsidRPr="00D44342">
        <w:rPr>
          <w:rStyle w:val="HideTWBExt"/>
          <w:b w:val="0"/>
        </w:rPr>
        <w:t>&lt;/NumAm&gt;</w:t>
      </w:r>
    </w:p>
    <w:p w14:paraId="4D1A7B2E" w14:textId="77777777" w:rsidR="00DF724D" w:rsidRPr="00D44342" w:rsidRDefault="00DF724D" w:rsidP="00DF724D">
      <w:pPr>
        <w:pStyle w:val="NormalBold"/>
      </w:pPr>
      <w:r w:rsidRPr="00D44342">
        <w:rPr>
          <w:rStyle w:val="HideTWBExt"/>
          <w:b w:val="0"/>
        </w:rPr>
        <w:t>&lt;RepeatBlock-By&gt;&lt;Members&gt;</w:t>
      </w:r>
      <w:r w:rsidRPr="00D44342">
        <w:t>Massimiliano Salini</w:t>
      </w:r>
      <w:r w:rsidRPr="00D44342">
        <w:rPr>
          <w:rStyle w:val="HideTWBExt"/>
          <w:b w:val="0"/>
        </w:rPr>
        <w:t>&lt;/Members&gt;</w:t>
      </w:r>
    </w:p>
    <w:p w14:paraId="0BF4611E" w14:textId="77777777" w:rsidR="00DF724D" w:rsidRPr="00D44342" w:rsidRDefault="00DF724D" w:rsidP="00DF724D">
      <w:pPr>
        <w:pStyle w:val="NormalBold"/>
      </w:pPr>
      <w:r w:rsidRPr="00D44342">
        <w:rPr>
          <w:rStyle w:val="HideTWBExt"/>
          <w:b w:val="0"/>
        </w:rPr>
        <w:t>&lt;/RepeatBlock-By&gt;</w:t>
      </w:r>
    </w:p>
    <w:p w14:paraId="393E615D"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2929FFBC" w14:textId="77777777" w:rsidR="00DF724D" w:rsidRPr="00D44342" w:rsidRDefault="00DF724D" w:rsidP="00DF724D">
      <w:pPr>
        <w:pStyle w:val="NormalBold"/>
      </w:pPr>
      <w:r w:rsidRPr="00D44342">
        <w:rPr>
          <w:rStyle w:val="HideTWBExt"/>
          <w:b w:val="0"/>
        </w:rPr>
        <w:t>&lt;Article&gt;</w:t>
      </w:r>
      <w:r w:rsidRPr="00D44342">
        <w:t>Paragrafo 26 ter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1EC9D28F" w14:textId="77777777" w:rsidTr="00301803">
        <w:trPr>
          <w:trHeight w:hRule="exact" w:val="240"/>
          <w:jc w:val="center"/>
        </w:trPr>
        <w:tc>
          <w:tcPr>
            <w:tcW w:w="9752" w:type="dxa"/>
            <w:gridSpan w:val="2"/>
            <w:tcBorders>
              <w:top w:val="nil"/>
              <w:left w:val="nil"/>
              <w:bottom w:val="nil"/>
              <w:right w:val="nil"/>
            </w:tcBorders>
          </w:tcPr>
          <w:p w14:paraId="4B4485B2" w14:textId="77777777" w:rsidR="00DF724D" w:rsidRPr="00D44342" w:rsidRDefault="00DF724D" w:rsidP="00301803"/>
        </w:tc>
      </w:tr>
      <w:tr w:rsidR="00DF724D" w:rsidRPr="00D44342" w14:paraId="72218BBC" w14:textId="77777777" w:rsidTr="00301803">
        <w:trPr>
          <w:trHeight w:val="240"/>
          <w:jc w:val="center"/>
        </w:trPr>
        <w:tc>
          <w:tcPr>
            <w:tcW w:w="4876" w:type="dxa"/>
            <w:tcBorders>
              <w:top w:val="nil"/>
              <w:left w:val="nil"/>
              <w:bottom w:val="nil"/>
              <w:right w:val="nil"/>
            </w:tcBorders>
          </w:tcPr>
          <w:p w14:paraId="3F9F8A12"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6680B160" w14:textId="77777777" w:rsidR="00DF724D" w:rsidRPr="00D44342" w:rsidRDefault="00DF724D" w:rsidP="00301803">
            <w:pPr>
              <w:pStyle w:val="AmColumnHeading"/>
            </w:pPr>
            <w:r w:rsidRPr="00D44342">
              <w:t>Emendamento</w:t>
            </w:r>
          </w:p>
        </w:tc>
      </w:tr>
      <w:tr w:rsidR="00DF724D" w:rsidRPr="00D44342" w14:paraId="33503985" w14:textId="77777777" w:rsidTr="00301803">
        <w:trPr>
          <w:jc w:val="center"/>
        </w:trPr>
        <w:tc>
          <w:tcPr>
            <w:tcW w:w="4876" w:type="dxa"/>
            <w:tcBorders>
              <w:top w:val="nil"/>
              <w:left w:val="nil"/>
              <w:bottom w:val="nil"/>
              <w:right w:val="nil"/>
            </w:tcBorders>
          </w:tcPr>
          <w:p w14:paraId="0BFA9FAA" w14:textId="77777777" w:rsidR="00DF724D" w:rsidRPr="00D44342" w:rsidRDefault="00DF724D" w:rsidP="00301803">
            <w:pPr>
              <w:pStyle w:val="Normal6a"/>
            </w:pPr>
          </w:p>
        </w:tc>
        <w:tc>
          <w:tcPr>
            <w:tcW w:w="4876" w:type="dxa"/>
            <w:tcBorders>
              <w:top w:val="nil"/>
              <w:left w:val="nil"/>
              <w:bottom w:val="nil"/>
              <w:right w:val="nil"/>
            </w:tcBorders>
          </w:tcPr>
          <w:p w14:paraId="28CBF3AF" w14:textId="77777777" w:rsidR="00DF724D" w:rsidRPr="00D44342" w:rsidRDefault="00DF724D" w:rsidP="00301803">
            <w:pPr>
              <w:pStyle w:val="Normal6a"/>
            </w:pPr>
            <w:r w:rsidRPr="00D44342">
              <w:rPr>
                <w:b/>
                <w:i/>
              </w:rPr>
              <w:t>26 ter.</w:t>
            </w:r>
            <w:r w:rsidRPr="00D44342">
              <w:tab/>
            </w:r>
            <w:r w:rsidRPr="00D44342">
              <w:rPr>
                <w:b/>
                <w:i/>
              </w:rPr>
              <w:t>sottolinea la necessità di rafforzare la cooperazione internazionale nella regione e di sviluppare partenariati più forti, più efficaci e reciprocamente vantaggiosi volti a ridurre gli arrivi irregolari, rafforzare la cooperazione in materia di rimpatrio e riammissione, combattere il traffico di migranti e la tratta di esseri umani; osserva l'impatto positivo degli accordi bilaterali e delle intese con i paesi del vicinato meridionale volti a migliorare la gestione della migrazione e a prevenire eccessive pressioni per le autorità degli Stati membri;</w:t>
            </w:r>
          </w:p>
        </w:tc>
      </w:tr>
    </w:tbl>
    <w:p w14:paraId="27BB7EF5"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5F023619" w14:textId="77777777" w:rsidR="00DF724D" w:rsidRPr="00D44342" w:rsidRDefault="00DF724D" w:rsidP="00DF724D">
      <w:r w:rsidRPr="00D44342">
        <w:rPr>
          <w:rStyle w:val="HideTWBExt"/>
        </w:rPr>
        <w:t>&lt;/Amend&gt;</w:t>
      </w:r>
    </w:p>
    <w:p w14:paraId="6F59C596"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536</w:t>
      </w:r>
      <w:r w:rsidRPr="00D44342">
        <w:rPr>
          <w:rStyle w:val="HideTWBExt"/>
          <w:b w:val="0"/>
        </w:rPr>
        <w:t>&lt;/NumAm&gt;</w:t>
      </w:r>
    </w:p>
    <w:p w14:paraId="61FDFDFB" w14:textId="77777777" w:rsidR="00DF724D" w:rsidRPr="00D44342" w:rsidRDefault="00DF724D" w:rsidP="00DF724D">
      <w:pPr>
        <w:pStyle w:val="NormalBold"/>
      </w:pPr>
      <w:r w:rsidRPr="00D44342">
        <w:rPr>
          <w:rStyle w:val="HideTWBExt"/>
          <w:b w:val="0"/>
        </w:rPr>
        <w:t>&lt;RepeatBlock-By&gt;&lt;Members&gt;</w:t>
      </w:r>
      <w:r w:rsidRPr="00D44342">
        <w:t>Geadis Geadi</w:t>
      </w:r>
      <w:r w:rsidRPr="00D44342">
        <w:rPr>
          <w:rStyle w:val="HideTWBExt"/>
          <w:b w:val="0"/>
        </w:rPr>
        <w:t>&lt;/Members&gt;</w:t>
      </w:r>
    </w:p>
    <w:p w14:paraId="68057500" w14:textId="77777777" w:rsidR="00DF724D" w:rsidRPr="00D44342" w:rsidRDefault="00DF724D" w:rsidP="00DF724D">
      <w:pPr>
        <w:pStyle w:val="NormalBold"/>
      </w:pPr>
      <w:r w:rsidRPr="00D44342">
        <w:rPr>
          <w:rStyle w:val="HideTWBExt"/>
          <w:b w:val="0"/>
        </w:rPr>
        <w:t>&lt;/RepeatBlock-By&gt;</w:t>
      </w:r>
    </w:p>
    <w:p w14:paraId="346673A4"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596F30F8" w14:textId="77777777" w:rsidR="00DF724D" w:rsidRPr="00D44342" w:rsidRDefault="00DF724D" w:rsidP="00DF724D">
      <w:pPr>
        <w:pStyle w:val="NormalBold"/>
      </w:pPr>
      <w:r w:rsidRPr="00D44342">
        <w:rPr>
          <w:rStyle w:val="HideTWBExt"/>
          <w:b w:val="0"/>
        </w:rPr>
        <w:t>&lt;Article&gt;</w:t>
      </w:r>
      <w:r w:rsidRPr="00D44342">
        <w:t>Paragrafo 26 ter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0A05ACEB" w14:textId="77777777" w:rsidTr="00301803">
        <w:trPr>
          <w:trHeight w:hRule="exact" w:val="240"/>
          <w:jc w:val="center"/>
        </w:trPr>
        <w:tc>
          <w:tcPr>
            <w:tcW w:w="9752" w:type="dxa"/>
            <w:gridSpan w:val="2"/>
            <w:tcBorders>
              <w:top w:val="nil"/>
              <w:left w:val="nil"/>
              <w:bottom w:val="nil"/>
              <w:right w:val="nil"/>
            </w:tcBorders>
          </w:tcPr>
          <w:p w14:paraId="19B6847F" w14:textId="77777777" w:rsidR="00DF724D" w:rsidRPr="00D44342" w:rsidRDefault="00DF724D" w:rsidP="00301803"/>
        </w:tc>
      </w:tr>
      <w:tr w:rsidR="00DF724D" w:rsidRPr="00D44342" w14:paraId="1D280A5F" w14:textId="77777777" w:rsidTr="00301803">
        <w:trPr>
          <w:trHeight w:val="240"/>
          <w:jc w:val="center"/>
        </w:trPr>
        <w:tc>
          <w:tcPr>
            <w:tcW w:w="4876" w:type="dxa"/>
            <w:tcBorders>
              <w:top w:val="nil"/>
              <w:left w:val="nil"/>
              <w:bottom w:val="nil"/>
              <w:right w:val="nil"/>
            </w:tcBorders>
          </w:tcPr>
          <w:p w14:paraId="16C7705E"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7C2E7413" w14:textId="77777777" w:rsidR="00DF724D" w:rsidRPr="00D44342" w:rsidRDefault="00DF724D" w:rsidP="00301803">
            <w:pPr>
              <w:pStyle w:val="AmColumnHeading"/>
            </w:pPr>
            <w:r w:rsidRPr="00D44342">
              <w:t>Emendamento</w:t>
            </w:r>
          </w:p>
        </w:tc>
      </w:tr>
      <w:tr w:rsidR="00DF724D" w:rsidRPr="00D44342" w14:paraId="4EB6B904" w14:textId="77777777" w:rsidTr="00301803">
        <w:trPr>
          <w:jc w:val="center"/>
        </w:trPr>
        <w:tc>
          <w:tcPr>
            <w:tcW w:w="4876" w:type="dxa"/>
            <w:tcBorders>
              <w:top w:val="nil"/>
              <w:left w:val="nil"/>
              <w:bottom w:val="nil"/>
              <w:right w:val="nil"/>
            </w:tcBorders>
          </w:tcPr>
          <w:p w14:paraId="24228F97" w14:textId="77777777" w:rsidR="00DF724D" w:rsidRPr="00D44342" w:rsidRDefault="00DF724D" w:rsidP="00301803">
            <w:pPr>
              <w:pStyle w:val="Normal6a"/>
            </w:pPr>
          </w:p>
        </w:tc>
        <w:tc>
          <w:tcPr>
            <w:tcW w:w="4876" w:type="dxa"/>
            <w:tcBorders>
              <w:top w:val="nil"/>
              <w:left w:val="nil"/>
              <w:bottom w:val="nil"/>
              <w:right w:val="nil"/>
            </w:tcBorders>
          </w:tcPr>
          <w:p w14:paraId="5CEB6CB8" w14:textId="77777777" w:rsidR="00DF724D" w:rsidRPr="00D44342" w:rsidRDefault="00DF724D" w:rsidP="00301803">
            <w:pPr>
              <w:pStyle w:val="Normal6a"/>
            </w:pPr>
            <w:r w:rsidRPr="00D44342">
              <w:rPr>
                <w:b/>
                <w:i/>
              </w:rPr>
              <w:t>26 ter.</w:t>
            </w:r>
            <w:r w:rsidRPr="00D44342">
              <w:tab/>
            </w:r>
            <w:r w:rsidRPr="00D44342">
              <w:rPr>
                <w:b/>
                <w:i/>
              </w:rPr>
              <w:t>chiede la piena attuazione del nuovo patto dell'UE sulla migrazione e l'asilo;</w:t>
            </w:r>
          </w:p>
        </w:tc>
      </w:tr>
    </w:tbl>
    <w:p w14:paraId="52E4B70D"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2B4F5D71" w14:textId="77777777" w:rsidR="00DF724D" w:rsidRPr="00D44342" w:rsidRDefault="00DF724D" w:rsidP="00DF724D">
      <w:r w:rsidRPr="00D44342">
        <w:rPr>
          <w:rStyle w:val="HideTWBExt"/>
        </w:rPr>
        <w:t>&lt;/Amend&gt;</w:t>
      </w:r>
    </w:p>
    <w:p w14:paraId="0FFE659B"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537</w:t>
      </w:r>
      <w:r w:rsidRPr="00D44342">
        <w:rPr>
          <w:rStyle w:val="HideTWBExt"/>
          <w:b w:val="0"/>
        </w:rPr>
        <w:t>&lt;/NumAm&gt;</w:t>
      </w:r>
    </w:p>
    <w:p w14:paraId="2D8CA754" w14:textId="77777777" w:rsidR="00DF724D" w:rsidRPr="00D44342" w:rsidRDefault="00DF724D" w:rsidP="00DF724D">
      <w:pPr>
        <w:pStyle w:val="NormalBold"/>
      </w:pPr>
      <w:r w:rsidRPr="00D44342">
        <w:rPr>
          <w:rStyle w:val="HideTWBExt"/>
          <w:b w:val="0"/>
        </w:rPr>
        <w:t>&lt;RepeatBlock-By&gt;&lt;Members&gt;</w:t>
      </w:r>
      <w:r w:rsidRPr="00D44342">
        <w:t>Massimiliano Salini</w:t>
      </w:r>
      <w:r w:rsidRPr="00D44342">
        <w:rPr>
          <w:rStyle w:val="HideTWBExt"/>
          <w:b w:val="0"/>
        </w:rPr>
        <w:t>&lt;/Members&gt;</w:t>
      </w:r>
    </w:p>
    <w:p w14:paraId="07FC07F4" w14:textId="77777777" w:rsidR="00DF724D" w:rsidRPr="00D44342" w:rsidRDefault="00DF724D" w:rsidP="00DF724D">
      <w:pPr>
        <w:pStyle w:val="NormalBold"/>
      </w:pPr>
      <w:r w:rsidRPr="00D44342">
        <w:rPr>
          <w:rStyle w:val="HideTWBExt"/>
          <w:b w:val="0"/>
        </w:rPr>
        <w:t>&lt;/RepeatBlock-By&gt;</w:t>
      </w:r>
    </w:p>
    <w:p w14:paraId="6AC9C539"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59A014A4" w14:textId="77777777" w:rsidR="00DF724D" w:rsidRPr="00D44342" w:rsidRDefault="00DF724D" w:rsidP="00DF724D">
      <w:pPr>
        <w:pStyle w:val="NormalBold"/>
      </w:pPr>
      <w:r w:rsidRPr="00D44342">
        <w:rPr>
          <w:rStyle w:val="HideTWBExt"/>
          <w:b w:val="0"/>
        </w:rPr>
        <w:t>&lt;Article&gt;</w:t>
      </w:r>
      <w:r w:rsidRPr="00D44342">
        <w:t>Paragrafo 26 quater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00541C2B" w14:textId="77777777" w:rsidTr="00301803">
        <w:trPr>
          <w:trHeight w:hRule="exact" w:val="240"/>
          <w:jc w:val="center"/>
        </w:trPr>
        <w:tc>
          <w:tcPr>
            <w:tcW w:w="9752" w:type="dxa"/>
            <w:gridSpan w:val="2"/>
            <w:tcBorders>
              <w:top w:val="nil"/>
              <w:left w:val="nil"/>
              <w:bottom w:val="nil"/>
              <w:right w:val="nil"/>
            </w:tcBorders>
          </w:tcPr>
          <w:p w14:paraId="6D44B802" w14:textId="77777777" w:rsidR="00DF724D" w:rsidRPr="00D44342" w:rsidRDefault="00DF724D" w:rsidP="00301803"/>
        </w:tc>
      </w:tr>
      <w:tr w:rsidR="00DF724D" w:rsidRPr="00D44342" w14:paraId="07821EB2" w14:textId="77777777" w:rsidTr="00301803">
        <w:trPr>
          <w:trHeight w:val="240"/>
          <w:jc w:val="center"/>
        </w:trPr>
        <w:tc>
          <w:tcPr>
            <w:tcW w:w="4876" w:type="dxa"/>
            <w:tcBorders>
              <w:top w:val="nil"/>
              <w:left w:val="nil"/>
              <w:bottom w:val="nil"/>
              <w:right w:val="nil"/>
            </w:tcBorders>
          </w:tcPr>
          <w:p w14:paraId="35C93F6A"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04929C48" w14:textId="77777777" w:rsidR="00DF724D" w:rsidRPr="00D44342" w:rsidRDefault="00DF724D" w:rsidP="00301803">
            <w:pPr>
              <w:pStyle w:val="AmColumnHeading"/>
            </w:pPr>
            <w:r w:rsidRPr="00D44342">
              <w:t>Emendamento</w:t>
            </w:r>
          </w:p>
        </w:tc>
      </w:tr>
      <w:tr w:rsidR="00DF724D" w:rsidRPr="00D44342" w14:paraId="333EDE29" w14:textId="77777777" w:rsidTr="00301803">
        <w:trPr>
          <w:jc w:val="center"/>
        </w:trPr>
        <w:tc>
          <w:tcPr>
            <w:tcW w:w="4876" w:type="dxa"/>
            <w:tcBorders>
              <w:top w:val="nil"/>
              <w:left w:val="nil"/>
              <w:bottom w:val="nil"/>
              <w:right w:val="nil"/>
            </w:tcBorders>
          </w:tcPr>
          <w:p w14:paraId="25E05068" w14:textId="77777777" w:rsidR="00DF724D" w:rsidRPr="00D44342" w:rsidRDefault="00DF724D" w:rsidP="00301803">
            <w:pPr>
              <w:pStyle w:val="Normal6a"/>
            </w:pPr>
          </w:p>
        </w:tc>
        <w:tc>
          <w:tcPr>
            <w:tcW w:w="4876" w:type="dxa"/>
            <w:tcBorders>
              <w:top w:val="nil"/>
              <w:left w:val="nil"/>
              <w:bottom w:val="nil"/>
              <w:right w:val="nil"/>
            </w:tcBorders>
          </w:tcPr>
          <w:p w14:paraId="29797309" w14:textId="77777777" w:rsidR="00DF724D" w:rsidRPr="00D44342" w:rsidRDefault="00DF724D" w:rsidP="00301803">
            <w:pPr>
              <w:pStyle w:val="Normal6a"/>
            </w:pPr>
            <w:r w:rsidRPr="00D44342">
              <w:rPr>
                <w:b/>
                <w:i/>
              </w:rPr>
              <w:t>26 quater.</w:t>
            </w:r>
            <w:r w:rsidRPr="00D44342">
              <w:tab/>
            </w:r>
            <w:r w:rsidRPr="00D44342">
              <w:rPr>
                <w:b/>
                <w:i/>
              </w:rPr>
              <w:t>chiede una più stretta cooperazione in materia di lotta al terrorismo e di prevenzione e contrasto della radicalizzazione tra le autorità degli Stati membri e i partner meridionali dell'UE; accoglie con favore i risultati positivi finora conseguiti nel contrasto dei movimenti transfrontalieri e delle operazioni di cellule di matrice jihadista; sottolinea come la proliferazione di elementi e reti terroristiche in tutto il Mediterraneo continui a rappresentare una grave minaccia per la sicurezza e la stabilità dell'UE e dei suoi partner; chiede l'istituzione di un forum regionale per promuovere la consapevolezza comune in materia di sicurezza regionale, mediazione per la pace e rafforzare le capacità dei partner;</w:t>
            </w:r>
          </w:p>
        </w:tc>
      </w:tr>
    </w:tbl>
    <w:p w14:paraId="0DDDA616"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0B394FA5" w14:textId="77777777" w:rsidR="00DF724D" w:rsidRPr="00D44342" w:rsidRDefault="00DF724D" w:rsidP="00DF724D">
      <w:r w:rsidRPr="00D44342">
        <w:rPr>
          <w:rStyle w:val="HideTWBExt"/>
        </w:rPr>
        <w:t>&lt;/Amend&gt;</w:t>
      </w:r>
    </w:p>
    <w:p w14:paraId="4A42AFC5"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538</w:t>
      </w:r>
      <w:r w:rsidRPr="00D44342">
        <w:rPr>
          <w:rStyle w:val="HideTWBExt"/>
          <w:b w:val="0"/>
        </w:rPr>
        <w:t>&lt;/NumAm&gt;</w:t>
      </w:r>
    </w:p>
    <w:p w14:paraId="7B5E0210" w14:textId="77777777" w:rsidR="00DF724D" w:rsidRPr="00D44342" w:rsidRDefault="00DF724D" w:rsidP="00DF724D">
      <w:pPr>
        <w:pStyle w:val="NormalBold"/>
      </w:pPr>
      <w:r w:rsidRPr="00D44342">
        <w:rPr>
          <w:rStyle w:val="HideTWBExt"/>
          <w:b w:val="0"/>
        </w:rPr>
        <w:t>&lt;RepeatBlock-By&gt;&lt;Members&gt;</w:t>
      </w:r>
      <w:r w:rsidRPr="00D44342">
        <w:t>Massimiliano Salini</w:t>
      </w:r>
      <w:r w:rsidRPr="00D44342">
        <w:rPr>
          <w:rStyle w:val="HideTWBExt"/>
          <w:b w:val="0"/>
        </w:rPr>
        <w:t>&lt;/Members&gt;</w:t>
      </w:r>
    </w:p>
    <w:p w14:paraId="6082166C" w14:textId="77777777" w:rsidR="00DF724D" w:rsidRPr="00D44342" w:rsidRDefault="00DF724D" w:rsidP="00DF724D">
      <w:pPr>
        <w:pStyle w:val="NormalBold"/>
      </w:pPr>
      <w:r w:rsidRPr="00D44342">
        <w:rPr>
          <w:rStyle w:val="HideTWBExt"/>
          <w:b w:val="0"/>
        </w:rPr>
        <w:t>&lt;/RepeatBlock-By&gt;</w:t>
      </w:r>
    </w:p>
    <w:p w14:paraId="79A31BC0"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016C91E2" w14:textId="77777777" w:rsidR="00DF724D" w:rsidRPr="00D44342" w:rsidRDefault="00DF724D" w:rsidP="00DF724D">
      <w:pPr>
        <w:pStyle w:val="NormalBold"/>
      </w:pPr>
      <w:r w:rsidRPr="00D44342">
        <w:rPr>
          <w:rStyle w:val="HideTWBExt"/>
          <w:b w:val="0"/>
        </w:rPr>
        <w:t>&lt;Article&gt;</w:t>
      </w:r>
      <w:r w:rsidRPr="00D44342">
        <w:t>Paragrafo 26 quinquies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5AD86EAD" w14:textId="77777777" w:rsidTr="00301803">
        <w:trPr>
          <w:trHeight w:hRule="exact" w:val="240"/>
          <w:jc w:val="center"/>
        </w:trPr>
        <w:tc>
          <w:tcPr>
            <w:tcW w:w="9752" w:type="dxa"/>
            <w:gridSpan w:val="2"/>
            <w:tcBorders>
              <w:top w:val="nil"/>
              <w:left w:val="nil"/>
              <w:bottom w:val="nil"/>
              <w:right w:val="nil"/>
            </w:tcBorders>
          </w:tcPr>
          <w:p w14:paraId="3D254BC4" w14:textId="77777777" w:rsidR="00DF724D" w:rsidRPr="00D44342" w:rsidRDefault="00DF724D" w:rsidP="00301803"/>
        </w:tc>
      </w:tr>
      <w:tr w:rsidR="00DF724D" w:rsidRPr="00D44342" w14:paraId="7B134BBD" w14:textId="77777777" w:rsidTr="00301803">
        <w:trPr>
          <w:trHeight w:val="240"/>
          <w:jc w:val="center"/>
        </w:trPr>
        <w:tc>
          <w:tcPr>
            <w:tcW w:w="4876" w:type="dxa"/>
            <w:tcBorders>
              <w:top w:val="nil"/>
              <w:left w:val="nil"/>
              <w:bottom w:val="nil"/>
              <w:right w:val="nil"/>
            </w:tcBorders>
          </w:tcPr>
          <w:p w14:paraId="3C1ACB4C"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6AF60463" w14:textId="77777777" w:rsidR="00DF724D" w:rsidRPr="00D44342" w:rsidRDefault="00DF724D" w:rsidP="00301803">
            <w:pPr>
              <w:pStyle w:val="AmColumnHeading"/>
            </w:pPr>
            <w:r w:rsidRPr="00D44342">
              <w:t>Emendamento</w:t>
            </w:r>
          </w:p>
        </w:tc>
      </w:tr>
      <w:tr w:rsidR="00DF724D" w:rsidRPr="00D44342" w14:paraId="3A35BA92" w14:textId="77777777" w:rsidTr="00301803">
        <w:trPr>
          <w:jc w:val="center"/>
        </w:trPr>
        <w:tc>
          <w:tcPr>
            <w:tcW w:w="4876" w:type="dxa"/>
            <w:tcBorders>
              <w:top w:val="nil"/>
              <w:left w:val="nil"/>
              <w:bottom w:val="nil"/>
              <w:right w:val="nil"/>
            </w:tcBorders>
          </w:tcPr>
          <w:p w14:paraId="2E4D8294" w14:textId="77777777" w:rsidR="00DF724D" w:rsidRPr="00D44342" w:rsidRDefault="00DF724D" w:rsidP="00301803">
            <w:pPr>
              <w:pStyle w:val="Normal6a"/>
            </w:pPr>
          </w:p>
        </w:tc>
        <w:tc>
          <w:tcPr>
            <w:tcW w:w="4876" w:type="dxa"/>
            <w:tcBorders>
              <w:top w:val="nil"/>
              <w:left w:val="nil"/>
              <w:bottom w:val="nil"/>
              <w:right w:val="nil"/>
            </w:tcBorders>
          </w:tcPr>
          <w:p w14:paraId="6E973769" w14:textId="77777777" w:rsidR="00DF724D" w:rsidRPr="00D44342" w:rsidRDefault="00DF724D" w:rsidP="00301803">
            <w:pPr>
              <w:pStyle w:val="Normal6a"/>
            </w:pPr>
            <w:r w:rsidRPr="00D44342">
              <w:rPr>
                <w:b/>
                <w:i/>
              </w:rPr>
              <w:t>26 quinquies.</w:t>
            </w:r>
            <w:r w:rsidRPr="00D44342">
              <w:tab/>
            </w:r>
            <w:r w:rsidRPr="00D44342">
              <w:rPr>
                <w:b/>
                <w:i/>
              </w:rPr>
              <w:t>sostiene lo sviluppo di sistemi di allerta precoce per tutti i rischi e il rafforzamento delle sinergie nella preparazione alle catastrofi in tutta la regione;</w:t>
            </w:r>
          </w:p>
        </w:tc>
      </w:tr>
    </w:tbl>
    <w:p w14:paraId="3A433D98"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409EBFCB" w14:textId="77777777" w:rsidR="00DF724D" w:rsidRPr="00D44342" w:rsidRDefault="00DF724D" w:rsidP="00DF724D">
      <w:r w:rsidRPr="00D44342">
        <w:rPr>
          <w:rStyle w:val="HideTWBExt"/>
        </w:rPr>
        <w:t>&lt;/Amend&gt;</w:t>
      </w:r>
    </w:p>
    <w:p w14:paraId="18661EE9"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539</w:t>
      </w:r>
      <w:r w:rsidRPr="00D44342">
        <w:rPr>
          <w:rStyle w:val="HideTWBExt"/>
          <w:b w:val="0"/>
        </w:rPr>
        <w:t>&lt;/NumAm&gt;</w:t>
      </w:r>
    </w:p>
    <w:p w14:paraId="20BC9355" w14:textId="77777777" w:rsidR="00DF724D" w:rsidRPr="00D44342" w:rsidRDefault="00DF724D" w:rsidP="00DF724D">
      <w:pPr>
        <w:pStyle w:val="NormalBold"/>
      </w:pPr>
      <w:r w:rsidRPr="00D44342">
        <w:rPr>
          <w:rStyle w:val="HideTWBExt"/>
          <w:b w:val="0"/>
        </w:rPr>
        <w:t>&lt;RepeatBlock-By&gt;&lt;Members&gt;</w:t>
      </w:r>
      <w:r w:rsidRPr="00D44342">
        <w:t>Nicola Zingaretti, Nacho Sánchez Amor, Yannis Maniatis, Elio Di Rupo, Marco Tarquinio, Matjaž Nemec, Marta Temido, Costas Mavrides</w:t>
      </w:r>
      <w:r w:rsidRPr="00D44342">
        <w:rPr>
          <w:rStyle w:val="HideTWBExt"/>
          <w:b w:val="0"/>
        </w:rPr>
        <w:t>&lt;/Members&gt;</w:t>
      </w:r>
    </w:p>
    <w:p w14:paraId="7D6CF0AD" w14:textId="77777777" w:rsidR="00DF724D" w:rsidRPr="00D44342" w:rsidRDefault="00DF724D" w:rsidP="00DF724D">
      <w:pPr>
        <w:pStyle w:val="NormalBold"/>
      </w:pPr>
      <w:r w:rsidRPr="00D44342">
        <w:rPr>
          <w:rStyle w:val="HideTWBExt"/>
          <w:b w:val="0"/>
        </w:rPr>
        <w:t>&lt;/RepeatBlock-By&gt;</w:t>
      </w:r>
    </w:p>
    <w:p w14:paraId="575A2404"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3824A15E" w14:textId="77777777" w:rsidR="00DF724D" w:rsidRPr="00D44342" w:rsidRDefault="00DF724D" w:rsidP="00DF724D">
      <w:pPr>
        <w:pStyle w:val="NormalBold"/>
      </w:pPr>
      <w:r w:rsidRPr="00D44342">
        <w:rPr>
          <w:rStyle w:val="HideTWBExt"/>
          <w:b w:val="0"/>
        </w:rPr>
        <w:t>&lt;Article&gt;</w:t>
      </w:r>
      <w:r w:rsidRPr="00D44342">
        <w:t>Paragrafo 27</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321217B6" w14:textId="77777777" w:rsidTr="00301803">
        <w:trPr>
          <w:trHeight w:hRule="exact" w:val="240"/>
          <w:jc w:val="center"/>
        </w:trPr>
        <w:tc>
          <w:tcPr>
            <w:tcW w:w="9752" w:type="dxa"/>
            <w:gridSpan w:val="2"/>
            <w:tcBorders>
              <w:top w:val="nil"/>
              <w:left w:val="nil"/>
              <w:bottom w:val="nil"/>
              <w:right w:val="nil"/>
            </w:tcBorders>
          </w:tcPr>
          <w:p w14:paraId="704F6CE9" w14:textId="77777777" w:rsidR="00DF724D" w:rsidRPr="00D44342" w:rsidRDefault="00DF724D" w:rsidP="00301803"/>
        </w:tc>
      </w:tr>
      <w:tr w:rsidR="00DF724D" w:rsidRPr="00D44342" w14:paraId="03CBA6C6" w14:textId="77777777" w:rsidTr="00301803">
        <w:trPr>
          <w:trHeight w:val="240"/>
          <w:jc w:val="center"/>
        </w:trPr>
        <w:tc>
          <w:tcPr>
            <w:tcW w:w="4876" w:type="dxa"/>
            <w:tcBorders>
              <w:top w:val="nil"/>
              <w:left w:val="nil"/>
              <w:bottom w:val="nil"/>
              <w:right w:val="nil"/>
            </w:tcBorders>
          </w:tcPr>
          <w:p w14:paraId="7B247EB3"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421D9436" w14:textId="77777777" w:rsidR="00DF724D" w:rsidRPr="00D44342" w:rsidRDefault="00DF724D" w:rsidP="00301803">
            <w:pPr>
              <w:pStyle w:val="AmColumnHeading"/>
            </w:pPr>
            <w:r w:rsidRPr="00D44342">
              <w:t>Emendamento</w:t>
            </w:r>
          </w:p>
        </w:tc>
      </w:tr>
      <w:tr w:rsidR="00DF724D" w:rsidRPr="00D44342" w14:paraId="13ECC725" w14:textId="77777777" w:rsidTr="00301803">
        <w:trPr>
          <w:jc w:val="center"/>
        </w:trPr>
        <w:tc>
          <w:tcPr>
            <w:tcW w:w="4876" w:type="dxa"/>
            <w:tcBorders>
              <w:top w:val="nil"/>
              <w:left w:val="nil"/>
              <w:bottom w:val="nil"/>
              <w:right w:val="nil"/>
            </w:tcBorders>
          </w:tcPr>
          <w:p w14:paraId="36C9B486" w14:textId="77777777" w:rsidR="00DF724D" w:rsidRPr="00D44342" w:rsidRDefault="00DF724D" w:rsidP="00301803">
            <w:pPr>
              <w:pStyle w:val="Normal6a"/>
            </w:pPr>
            <w:r w:rsidRPr="00D44342">
              <w:t>27.</w:t>
            </w:r>
            <w:r w:rsidRPr="00D44342">
              <w:tab/>
              <w:t xml:space="preserve">incarica la sua Presidente di trasmettere la presente risoluzione al Consiglio, alla Commissione, </w:t>
            </w:r>
            <w:r w:rsidRPr="00D44342">
              <w:rPr>
                <w:b/>
                <w:i/>
              </w:rPr>
              <w:t>alla vicepresidente della Commissione/alta rappresentante dell'Unione per gli Affari esteri e la politica di sicurezza,</w:t>
            </w:r>
            <w:r w:rsidRPr="00D44342">
              <w:t xml:space="preserve"> al Presidente dell'</w:t>
            </w:r>
            <w:r w:rsidRPr="00D44342">
              <w:rPr>
                <w:b/>
                <w:i/>
              </w:rPr>
              <w:t>AP-UpM</w:t>
            </w:r>
            <w:r w:rsidRPr="00D44342">
              <w:t>, al Segretario generale dell'</w:t>
            </w:r>
            <w:r w:rsidRPr="00D44342">
              <w:rPr>
                <w:b/>
                <w:i/>
              </w:rPr>
              <w:t>UpM e ai membri</w:t>
            </w:r>
            <w:r w:rsidRPr="00D44342">
              <w:t xml:space="preserve"> </w:t>
            </w:r>
            <w:r w:rsidRPr="00D44342">
              <w:rPr>
                <w:b/>
                <w:i/>
              </w:rPr>
              <w:t>dell'UpM</w:t>
            </w:r>
            <w:r w:rsidRPr="00D44342">
              <w:t xml:space="preserve"> del Mediterraneo meridionale.</w:t>
            </w:r>
          </w:p>
        </w:tc>
        <w:tc>
          <w:tcPr>
            <w:tcW w:w="4876" w:type="dxa"/>
            <w:tcBorders>
              <w:top w:val="nil"/>
              <w:left w:val="nil"/>
              <w:bottom w:val="nil"/>
              <w:right w:val="nil"/>
            </w:tcBorders>
          </w:tcPr>
          <w:p w14:paraId="731F542A" w14:textId="77777777" w:rsidR="00DF724D" w:rsidRPr="00D44342" w:rsidRDefault="00DF724D" w:rsidP="00301803">
            <w:pPr>
              <w:pStyle w:val="Normal6a"/>
            </w:pPr>
            <w:r w:rsidRPr="00D44342">
              <w:t>27.</w:t>
            </w:r>
            <w:r w:rsidRPr="00D44342">
              <w:tab/>
              <w:t xml:space="preserve">incarica la sua Presidente di trasmettere la presente risoluzione al Consiglio, alla Commissione, </w:t>
            </w:r>
            <w:r w:rsidRPr="00D44342">
              <w:rPr>
                <w:b/>
                <w:i/>
              </w:rPr>
              <w:t>all'AR/VP,</w:t>
            </w:r>
            <w:r w:rsidRPr="00D44342">
              <w:t xml:space="preserve"> al presidente dell'</w:t>
            </w:r>
            <w:r w:rsidRPr="00D44342">
              <w:rPr>
                <w:b/>
                <w:i/>
              </w:rPr>
              <w:t>Assemblea parlamentare dell'Unione per il Mediterraneo</w:t>
            </w:r>
            <w:r w:rsidRPr="00D44342">
              <w:t>, al Segretario generale dell'</w:t>
            </w:r>
            <w:r w:rsidRPr="00D44342">
              <w:rPr>
                <w:b/>
                <w:i/>
              </w:rPr>
              <w:t>Unione per il Mediterraneo</w:t>
            </w:r>
            <w:r w:rsidRPr="00D44342">
              <w:t xml:space="preserve">, </w:t>
            </w:r>
            <w:r w:rsidRPr="00D44342">
              <w:rPr>
                <w:b/>
                <w:i/>
              </w:rPr>
              <w:t>ai governi e ai parlamenti degli Stati membri dell'UE e dei paesi</w:t>
            </w:r>
            <w:r w:rsidRPr="00D44342">
              <w:t xml:space="preserve"> del Mediterraneo meridionale </w:t>
            </w:r>
            <w:r w:rsidRPr="00D44342">
              <w:rPr>
                <w:b/>
                <w:i/>
              </w:rPr>
              <w:t>membri dell'Unione per il Mediterraneo, nonché al presidente della Banca europea per gli investimenti</w:t>
            </w:r>
            <w:r w:rsidRPr="00D44342">
              <w:t>.</w:t>
            </w:r>
          </w:p>
        </w:tc>
      </w:tr>
    </w:tbl>
    <w:p w14:paraId="7DA0A1E4"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166FA4A9" w14:textId="77777777" w:rsidR="00DF724D" w:rsidRPr="00D44342" w:rsidRDefault="00DF724D" w:rsidP="00DF724D">
      <w:r w:rsidRPr="00D44342">
        <w:rPr>
          <w:rStyle w:val="HideTWBExt"/>
        </w:rPr>
        <w:t>&lt;/Amend&gt;</w:t>
      </w:r>
    </w:p>
    <w:p w14:paraId="2B0BE845"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540</w:t>
      </w:r>
      <w:r w:rsidRPr="00D44342">
        <w:rPr>
          <w:rStyle w:val="HideTWBExt"/>
          <w:b w:val="0"/>
        </w:rPr>
        <w:t>&lt;/NumAm&gt;</w:t>
      </w:r>
    </w:p>
    <w:p w14:paraId="02DA7803" w14:textId="77777777" w:rsidR="00DF724D" w:rsidRPr="00D44342" w:rsidRDefault="00DF724D" w:rsidP="00DF724D">
      <w:pPr>
        <w:pStyle w:val="NormalBold"/>
      </w:pPr>
      <w:r w:rsidRPr="00D44342">
        <w:rPr>
          <w:rStyle w:val="HideTWBExt"/>
          <w:b w:val="0"/>
        </w:rPr>
        <w:t>&lt;RepeatBlock-By&gt;&lt;Members&gt;</w:t>
      </w:r>
      <w:r w:rsidRPr="00D44342">
        <w:t>Sebastian Tynkkynen</w:t>
      </w:r>
      <w:r w:rsidRPr="00D44342">
        <w:rPr>
          <w:rStyle w:val="HideTWBExt"/>
          <w:b w:val="0"/>
        </w:rPr>
        <w:t>&lt;/Members&gt;</w:t>
      </w:r>
    </w:p>
    <w:p w14:paraId="123AAF82" w14:textId="77777777" w:rsidR="00DF724D" w:rsidRPr="00D44342" w:rsidRDefault="00DF724D" w:rsidP="00DF724D">
      <w:pPr>
        <w:pStyle w:val="NormalBold"/>
      </w:pPr>
      <w:r w:rsidRPr="00D44342">
        <w:rPr>
          <w:rStyle w:val="HideTWBExt"/>
          <w:b w:val="0"/>
        </w:rPr>
        <w:t>&lt;/RepeatBlock-By&gt;</w:t>
      </w:r>
    </w:p>
    <w:p w14:paraId="706BCC58"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728B2CB3" w14:textId="77777777" w:rsidR="00DF724D" w:rsidRPr="00D44342" w:rsidRDefault="00DF724D" w:rsidP="00DF724D">
      <w:pPr>
        <w:pStyle w:val="NormalBold"/>
      </w:pPr>
      <w:r w:rsidRPr="00D44342">
        <w:rPr>
          <w:rStyle w:val="HideTWBExt"/>
          <w:b w:val="0"/>
        </w:rPr>
        <w:t>&lt;Article&gt;</w:t>
      </w:r>
      <w:r w:rsidRPr="00D44342">
        <w:t>Paragrafo 27</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61C0FD49" w14:textId="77777777" w:rsidTr="00301803">
        <w:trPr>
          <w:trHeight w:hRule="exact" w:val="240"/>
          <w:jc w:val="center"/>
        </w:trPr>
        <w:tc>
          <w:tcPr>
            <w:tcW w:w="9752" w:type="dxa"/>
            <w:gridSpan w:val="2"/>
            <w:tcBorders>
              <w:top w:val="nil"/>
              <w:left w:val="nil"/>
              <w:bottom w:val="nil"/>
              <w:right w:val="nil"/>
            </w:tcBorders>
          </w:tcPr>
          <w:p w14:paraId="603EBC0C" w14:textId="77777777" w:rsidR="00DF724D" w:rsidRPr="00D44342" w:rsidRDefault="00DF724D" w:rsidP="00301803"/>
        </w:tc>
      </w:tr>
      <w:tr w:rsidR="00DF724D" w:rsidRPr="00D44342" w14:paraId="68512C9B" w14:textId="77777777" w:rsidTr="00301803">
        <w:trPr>
          <w:trHeight w:val="240"/>
          <w:jc w:val="center"/>
        </w:trPr>
        <w:tc>
          <w:tcPr>
            <w:tcW w:w="4876" w:type="dxa"/>
            <w:tcBorders>
              <w:top w:val="nil"/>
              <w:left w:val="nil"/>
              <w:bottom w:val="nil"/>
              <w:right w:val="nil"/>
            </w:tcBorders>
          </w:tcPr>
          <w:p w14:paraId="43C1CD0F"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7CE495BB" w14:textId="77777777" w:rsidR="00DF724D" w:rsidRPr="00D44342" w:rsidRDefault="00DF724D" w:rsidP="00301803">
            <w:pPr>
              <w:pStyle w:val="AmColumnHeading"/>
            </w:pPr>
            <w:r w:rsidRPr="00D44342">
              <w:t>Emendamento</w:t>
            </w:r>
          </w:p>
        </w:tc>
      </w:tr>
      <w:tr w:rsidR="00DF724D" w:rsidRPr="00D44342" w14:paraId="1CF23617" w14:textId="77777777" w:rsidTr="00301803">
        <w:trPr>
          <w:jc w:val="center"/>
        </w:trPr>
        <w:tc>
          <w:tcPr>
            <w:tcW w:w="4876" w:type="dxa"/>
            <w:tcBorders>
              <w:top w:val="nil"/>
              <w:left w:val="nil"/>
              <w:bottom w:val="nil"/>
              <w:right w:val="nil"/>
            </w:tcBorders>
          </w:tcPr>
          <w:p w14:paraId="0D2911F3" w14:textId="77777777" w:rsidR="00DF724D" w:rsidRPr="00D44342" w:rsidRDefault="00DF724D" w:rsidP="00301803">
            <w:pPr>
              <w:pStyle w:val="Normal6a"/>
            </w:pPr>
            <w:r w:rsidRPr="00D44342">
              <w:t>27.</w:t>
            </w:r>
            <w:r w:rsidRPr="00D44342">
              <w:tab/>
              <w:t>incarica la sua Presidente di trasmettere la presente risoluzione al Consiglio, alla Commissione, alla vicepresidente della Commissione/alta rappresentante dell'Unione per gli Affari esteri e la politica di sicurezza, al Presidente dell'AP-UpM, al Segretario generale dell'UpM e ai membri dell'UpM del Mediterraneo meridionale.</w:t>
            </w:r>
          </w:p>
        </w:tc>
        <w:tc>
          <w:tcPr>
            <w:tcW w:w="4876" w:type="dxa"/>
            <w:tcBorders>
              <w:top w:val="nil"/>
              <w:left w:val="nil"/>
              <w:bottom w:val="nil"/>
              <w:right w:val="nil"/>
            </w:tcBorders>
          </w:tcPr>
          <w:p w14:paraId="7BA2505F" w14:textId="77777777" w:rsidR="00DF724D" w:rsidRPr="00D44342" w:rsidRDefault="00DF724D" w:rsidP="00301803">
            <w:pPr>
              <w:pStyle w:val="Normal6a"/>
            </w:pPr>
            <w:r w:rsidRPr="00D44342">
              <w:t>27.</w:t>
            </w:r>
            <w:r w:rsidRPr="00D44342">
              <w:tab/>
              <w:t xml:space="preserve">incarica la sua Presidente di trasmettere la presente risoluzione </w:t>
            </w:r>
            <w:r w:rsidRPr="00D44342">
              <w:rPr>
                <w:b/>
                <w:bCs/>
                <w:i/>
                <w:iCs/>
              </w:rPr>
              <w:t>agli Stati membri,</w:t>
            </w:r>
            <w:r w:rsidRPr="00D44342">
              <w:t xml:space="preserve"> al Consiglio, alla Commissione, alla vicepresidente della Commissione/alta rappresentante dell'Unione per gli Affari esteri e la politica di sicurezza, al Presidente dell'AP-UpM, al Segretario generale dell'UpM e ai membri dell'UpM del Mediterraneo meridionale.</w:t>
            </w:r>
          </w:p>
        </w:tc>
      </w:tr>
    </w:tbl>
    <w:p w14:paraId="1311C149"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{FI}</w:t>
      </w:r>
      <w:r w:rsidRPr="00D44342">
        <w:t>fi</w:t>
      </w:r>
      <w:r w:rsidRPr="00D44342">
        <w:rPr>
          <w:rStyle w:val="HideTWBExt"/>
        </w:rPr>
        <w:t>&lt;/Original&gt;</w:t>
      </w:r>
    </w:p>
    <w:p w14:paraId="2B30D873" w14:textId="77777777" w:rsidR="00DF724D" w:rsidRPr="00D44342" w:rsidRDefault="00DF724D" w:rsidP="00DF724D">
      <w:r w:rsidRPr="00D44342">
        <w:rPr>
          <w:rStyle w:val="HideTWBExt"/>
        </w:rPr>
        <w:t>&lt;/Amend&gt;</w:t>
      </w:r>
    </w:p>
    <w:p w14:paraId="7B71DD3B" w14:textId="77777777" w:rsidR="00DF724D" w:rsidRPr="00D44342" w:rsidRDefault="00DF724D" w:rsidP="00DF724D">
      <w:pPr>
        <w:pStyle w:val="AmNumberTabs"/>
      </w:pPr>
      <w:r w:rsidRPr="00D44342">
        <w:rPr>
          <w:rStyle w:val="HideTWBExt"/>
          <w:b w:val="0"/>
        </w:rPr>
        <w:t>&lt;Amend&gt;</w:t>
      </w:r>
      <w:r w:rsidRPr="00D44342">
        <w:t>Emendamento</w:t>
      </w:r>
      <w:r w:rsidRPr="00D44342">
        <w:tab/>
      </w:r>
      <w:r w:rsidRPr="00D44342">
        <w:tab/>
      </w:r>
      <w:r w:rsidRPr="00D44342">
        <w:rPr>
          <w:rStyle w:val="HideTWBExt"/>
          <w:b w:val="0"/>
        </w:rPr>
        <w:t>&lt;NumAm&gt;</w:t>
      </w:r>
      <w:r w:rsidRPr="00D44342">
        <w:t>541</w:t>
      </w:r>
      <w:r w:rsidRPr="00D44342">
        <w:rPr>
          <w:rStyle w:val="HideTWBExt"/>
          <w:b w:val="0"/>
        </w:rPr>
        <w:t>&lt;/NumAm&gt;</w:t>
      </w:r>
    </w:p>
    <w:p w14:paraId="5A411AF1" w14:textId="77777777" w:rsidR="00DF724D" w:rsidRPr="00D44342" w:rsidRDefault="00DF724D" w:rsidP="00DF724D">
      <w:pPr>
        <w:pStyle w:val="NormalBold"/>
      </w:pPr>
      <w:r w:rsidRPr="00D44342">
        <w:rPr>
          <w:rStyle w:val="HideTWBExt"/>
          <w:b w:val="0"/>
        </w:rPr>
        <w:t>&lt;RepeatBlock-By&gt;&lt;Members&gt;</w:t>
      </w:r>
      <w:r w:rsidRPr="00D44342">
        <w:t>Nathalie Loiseau</w:t>
      </w:r>
      <w:r w:rsidRPr="00D44342">
        <w:rPr>
          <w:rStyle w:val="HideTWBExt"/>
          <w:b w:val="0"/>
        </w:rPr>
        <w:t>&lt;/Members&gt;</w:t>
      </w:r>
    </w:p>
    <w:p w14:paraId="0EB368CB" w14:textId="77777777" w:rsidR="00DF724D" w:rsidRPr="00D44342" w:rsidRDefault="00DF724D" w:rsidP="00DF724D">
      <w:pPr>
        <w:pStyle w:val="NormalBold"/>
      </w:pPr>
      <w:r w:rsidRPr="00D44342">
        <w:rPr>
          <w:rStyle w:val="HideTWBExt"/>
          <w:b w:val="0"/>
        </w:rPr>
        <w:t>&lt;/RepeatBlock-By&gt;</w:t>
      </w:r>
    </w:p>
    <w:p w14:paraId="13C7F40A" w14:textId="77777777" w:rsidR="00DF724D" w:rsidRPr="00D44342" w:rsidRDefault="00DF724D" w:rsidP="00DF724D">
      <w:pPr>
        <w:pStyle w:val="NormalBold"/>
      </w:pPr>
      <w:r w:rsidRPr="00D44342">
        <w:rPr>
          <w:rStyle w:val="HideTWBExt"/>
          <w:b w:val="0"/>
        </w:rPr>
        <w:t>&lt;DocAmend&gt;</w:t>
      </w:r>
      <w:r w:rsidRPr="00D44342">
        <w:t>Proposta di risoluzione</w:t>
      </w:r>
      <w:r w:rsidRPr="00D44342">
        <w:rPr>
          <w:rStyle w:val="HideTWBExt"/>
          <w:b w:val="0"/>
        </w:rPr>
        <w:t>&lt;/DocAmend&gt;</w:t>
      </w:r>
    </w:p>
    <w:p w14:paraId="78E9D143" w14:textId="77777777" w:rsidR="00DF724D" w:rsidRPr="00D44342" w:rsidRDefault="00DF724D" w:rsidP="00DF724D">
      <w:pPr>
        <w:pStyle w:val="NormalBold"/>
      </w:pPr>
      <w:r w:rsidRPr="00D44342">
        <w:rPr>
          <w:rStyle w:val="HideTWBExt"/>
          <w:b w:val="0"/>
        </w:rPr>
        <w:t>&lt;Article&gt;</w:t>
      </w:r>
      <w:r w:rsidRPr="00D44342">
        <w:t>Paragrafo 27 bis (nuovo)</w:t>
      </w:r>
      <w:r w:rsidRPr="00D44342">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DF724D" w:rsidRPr="00D44342" w14:paraId="59ADDA63" w14:textId="77777777" w:rsidTr="00301803">
        <w:trPr>
          <w:trHeight w:hRule="exact" w:val="240"/>
          <w:jc w:val="center"/>
        </w:trPr>
        <w:tc>
          <w:tcPr>
            <w:tcW w:w="9752" w:type="dxa"/>
            <w:gridSpan w:val="2"/>
            <w:tcBorders>
              <w:top w:val="nil"/>
              <w:left w:val="nil"/>
              <w:bottom w:val="nil"/>
              <w:right w:val="nil"/>
            </w:tcBorders>
          </w:tcPr>
          <w:p w14:paraId="3D0DE8EE" w14:textId="77777777" w:rsidR="00DF724D" w:rsidRPr="00D44342" w:rsidRDefault="00DF724D" w:rsidP="00301803"/>
        </w:tc>
      </w:tr>
      <w:tr w:rsidR="00DF724D" w:rsidRPr="00D44342" w14:paraId="49B0474C" w14:textId="77777777" w:rsidTr="00301803">
        <w:trPr>
          <w:trHeight w:val="240"/>
          <w:jc w:val="center"/>
        </w:trPr>
        <w:tc>
          <w:tcPr>
            <w:tcW w:w="4876" w:type="dxa"/>
            <w:tcBorders>
              <w:top w:val="nil"/>
              <w:left w:val="nil"/>
              <w:bottom w:val="nil"/>
              <w:right w:val="nil"/>
            </w:tcBorders>
          </w:tcPr>
          <w:p w14:paraId="7D9FDF54" w14:textId="77777777" w:rsidR="00DF724D" w:rsidRPr="00D44342" w:rsidRDefault="00DF724D" w:rsidP="00301803">
            <w:pPr>
              <w:pStyle w:val="AmColumnHeading"/>
            </w:pPr>
            <w:r w:rsidRPr="00D44342">
              <w:t>Proposta di risoluzione</w:t>
            </w:r>
          </w:p>
        </w:tc>
        <w:tc>
          <w:tcPr>
            <w:tcW w:w="4876" w:type="dxa"/>
            <w:tcBorders>
              <w:top w:val="nil"/>
              <w:left w:val="nil"/>
              <w:bottom w:val="nil"/>
              <w:right w:val="nil"/>
            </w:tcBorders>
          </w:tcPr>
          <w:p w14:paraId="794791C6" w14:textId="77777777" w:rsidR="00DF724D" w:rsidRPr="00D44342" w:rsidRDefault="00DF724D" w:rsidP="00301803">
            <w:pPr>
              <w:pStyle w:val="AmColumnHeading"/>
            </w:pPr>
            <w:r w:rsidRPr="00D44342">
              <w:t>Emendamento</w:t>
            </w:r>
          </w:p>
        </w:tc>
      </w:tr>
      <w:tr w:rsidR="00DF724D" w:rsidRPr="00D44342" w14:paraId="789B62E5" w14:textId="77777777" w:rsidTr="00301803">
        <w:trPr>
          <w:jc w:val="center"/>
        </w:trPr>
        <w:tc>
          <w:tcPr>
            <w:tcW w:w="4876" w:type="dxa"/>
            <w:tcBorders>
              <w:top w:val="nil"/>
              <w:left w:val="nil"/>
              <w:bottom w:val="nil"/>
              <w:right w:val="nil"/>
            </w:tcBorders>
          </w:tcPr>
          <w:p w14:paraId="0AAC1DE2" w14:textId="77777777" w:rsidR="00DF724D" w:rsidRPr="00D44342" w:rsidRDefault="00DF724D" w:rsidP="00301803">
            <w:pPr>
              <w:pStyle w:val="Normal6a"/>
            </w:pPr>
          </w:p>
        </w:tc>
        <w:tc>
          <w:tcPr>
            <w:tcW w:w="4876" w:type="dxa"/>
            <w:tcBorders>
              <w:top w:val="nil"/>
              <w:left w:val="nil"/>
              <w:bottom w:val="nil"/>
              <w:right w:val="nil"/>
            </w:tcBorders>
          </w:tcPr>
          <w:p w14:paraId="08031077" w14:textId="77777777" w:rsidR="00DF724D" w:rsidRPr="00D44342" w:rsidRDefault="00DF724D" w:rsidP="00301803">
            <w:pPr>
              <w:pStyle w:val="Normal6a"/>
            </w:pPr>
            <w:r w:rsidRPr="00D44342">
              <w:rPr>
                <w:b/>
                <w:i/>
              </w:rPr>
              <w:t>27 bis.</w:t>
            </w:r>
            <w:r w:rsidRPr="00D44342">
              <w:tab/>
            </w:r>
            <w:r w:rsidRPr="00D44342">
              <w:rPr>
                <w:b/>
                <w:i/>
              </w:rPr>
              <w:t>ricorda che una cooperazione duratura in materia di lotta al terrorismo con i paesi partner del vicinato meridionale costituisce uno strumento prezioso per smantellare le reti e prevenire gli attacchi sul suolo europeo; sottolinea che anche i paesi partner sono colpiti dal terrorismo e che alcuni di essi sono geograficamente vicini a focolai jihadisti come il Sahel o a minacce latenti come il Daesh;</w:t>
            </w:r>
          </w:p>
        </w:tc>
      </w:tr>
    </w:tbl>
    <w:p w14:paraId="7C2DD7D6" w14:textId="77777777" w:rsidR="00DF724D" w:rsidRPr="00D44342" w:rsidRDefault="00DF724D" w:rsidP="00DF724D">
      <w:pPr>
        <w:pStyle w:val="AmOrLang"/>
      </w:pPr>
      <w:r w:rsidRPr="00D44342">
        <w:t xml:space="preserve">Or. </w:t>
      </w:r>
      <w:r w:rsidRPr="00D44342">
        <w:rPr>
          <w:rStyle w:val="HideTWBExt"/>
        </w:rPr>
        <w:t>&lt;Original&gt;</w:t>
      </w:r>
      <w:r w:rsidRPr="00D44342">
        <w:rPr>
          <w:rStyle w:val="HideTWBInt"/>
        </w:rPr>
        <w:t>{EN}</w:t>
      </w:r>
      <w:r w:rsidRPr="00D44342">
        <w:t>en</w:t>
      </w:r>
      <w:r w:rsidRPr="00D44342">
        <w:rPr>
          <w:rStyle w:val="HideTWBExt"/>
        </w:rPr>
        <w:t>&lt;/Original&gt;</w:t>
      </w:r>
    </w:p>
    <w:p w14:paraId="05BE1545" w14:textId="64E28587" w:rsidR="00DF724D" w:rsidRPr="00D44342" w:rsidRDefault="00DF724D" w:rsidP="00DF724D">
      <w:r w:rsidRPr="00D44342">
        <w:rPr>
          <w:rStyle w:val="HideTWBExt"/>
        </w:rPr>
        <w:t>&lt;/Amend&gt;&lt;/RepeatBlock-Amend&gt;</w:t>
      </w:r>
    </w:p>
    <w:p w14:paraId="770F2D35" w14:textId="7F0CC8CB" w:rsidR="004A1C1B" w:rsidRPr="00D44342" w:rsidRDefault="004A1C1B" w:rsidP="00DF724D"/>
    <w:sectPr w:rsidR="004A1C1B" w:rsidRPr="00D44342" w:rsidSect="00454915">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260EDB" w14:textId="77777777" w:rsidR="00E8675E" w:rsidRPr="00ED158A" w:rsidRDefault="00E8675E">
      <w:r w:rsidRPr="00ED158A">
        <w:separator/>
      </w:r>
    </w:p>
  </w:endnote>
  <w:endnote w:type="continuationSeparator" w:id="0">
    <w:p w14:paraId="3B363DD2" w14:textId="77777777" w:rsidR="00E8675E" w:rsidRPr="00ED158A" w:rsidRDefault="00E8675E">
      <w:r w:rsidRPr="00ED15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869F1F" w14:textId="0FED9AB9" w:rsidR="00454915" w:rsidRPr="00ED158A" w:rsidRDefault="00454915" w:rsidP="00454915">
    <w:pPr>
      <w:pStyle w:val="EPFooter"/>
    </w:pPr>
    <w:r w:rsidRPr="00ED158A">
      <w:t>PE</w:t>
    </w:r>
    <w:r w:rsidRPr="00D44342">
      <w:rPr>
        <w:rStyle w:val="HideTWBExt"/>
      </w:rPr>
      <w:t>&lt;NoPE&gt;</w:t>
    </w:r>
    <w:r w:rsidRPr="00ED158A">
      <w:t>789.979</w:t>
    </w:r>
    <w:r w:rsidRPr="00D44342">
      <w:rPr>
        <w:rStyle w:val="HideTWBExt"/>
      </w:rPr>
      <w:t>&lt;/NoPE&gt;&lt;Version&gt;</w:t>
    </w:r>
    <w:r w:rsidRPr="00ED158A">
      <w:t>v01-00</w:t>
    </w:r>
    <w:r w:rsidRPr="00D44342">
      <w:rPr>
        <w:rStyle w:val="HideTWBExt"/>
      </w:rPr>
      <w:t>&lt;/Version&gt;</w:t>
    </w:r>
    <w:r w:rsidRPr="00ED158A">
      <w:tab/>
    </w:r>
    <w:r w:rsidRPr="00ED158A">
      <w:fldChar w:fldCharType="begin"/>
    </w:r>
    <w:r w:rsidRPr="00ED158A">
      <w:instrText xml:space="preserve"> PAGE  \* MERGEFORMAT </w:instrText>
    </w:r>
    <w:r w:rsidRPr="00ED158A">
      <w:fldChar w:fldCharType="separate"/>
    </w:r>
    <w:r w:rsidRPr="00ED158A">
      <w:rPr>
        <w:noProof/>
      </w:rPr>
      <w:t>2</w:t>
    </w:r>
    <w:r w:rsidRPr="00ED158A">
      <w:fldChar w:fldCharType="end"/>
    </w:r>
    <w:r w:rsidRPr="00ED158A">
      <w:t>/</w:t>
    </w:r>
    <w:fldSimple w:instr=" NUMPAGES  \* MERGEFORMAT ">
      <w:r w:rsidRPr="00ED158A">
        <w:rPr>
          <w:noProof/>
        </w:rPr>
        <w:t>271</w:t>
      </w:r>
    </w:fldSimple>
    <w:r w:rsidRPr="00ED158A">
      <w:tab/>
    </w:r>
    <w:r w:rsidRPr="00D44342">
      <w:rPr>
        <w:rStyle w:val="HideTWBExt"/>
      </w:rPr>
      <w:t>&lt;PathFdR&gt;</w:t>
    </w:r>
    <w:r w:rsidR="00ED158A" w:rsidRPr="00ED158A">
      <w:t>AM\1345836IT.docx</w:t>
    </w:r>
    <w:r w:rsidRPr="00D44342">
      <w:rPr>
        <w:rStyle w:val="HideTWBExt"/>
      </w:rPr>
      <w:t>&lt;/PathFdR&gt;</w:t>
    </w:r>
  </w:p>
  <w:p w14:paraId="10D1608A" w14:textId="5FD851AF" w:rsidR="004A1C1B" w:rsidRPr="00ED158A" w:rsidRDefault="00454915" w:rsidP="00454915">
    <w:pPr>
      <w:pStyle w:val="EPFooter2"/>
    </w:pPr>
    <w:r w:rsidRPr="00ED158A">
      <w:t>IT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FB7EB4" w14:textId="499479F7" w:rsidR="00454915" w:rsidRPr="00ED158A" w:rsidRDefault="00454915" w:rsidP="00454915">
    <w:pPr>
      <w:pStyle w:val="EPFooter"/>
    </w:pPr>
    <w:r w:rsidRPr="00D44342">
      <w:rPr>
        <w:rStyle w:val="HideTWBExt"/>
      </w:rPr>
      <w:t>&lt;PathFdR&gt;</w:t>
    </w:r>
    <w:r w:rsidR="00ED158A" w:rsidRPr="00ED158A">
      <w:t>AM\1345836IT.docx</w:t>
    </w:r>
    <w:r w:rsidRPr="00D44342">
      <w:rPr>
        <w:rStyle w:val="HideTWBExt"/>
      </w:rPr>
      <w:t>&lt;/PathFdR&gt;</w:t>
    </w:r>
    <w:r w:rsidRPr="00ED158A">
      <w:tab/>
    </w:r>
    <w:r w:rsidRPr="00ED158A">
      <w:fldChar w:fldCharType="begin"/>
    </w:r>
    <w:r w:rsidRPr="00ED158A">
      <w:instrText xml:space="preserve"> PAGE  \* MERGEFORMAT </w:instrText>
    </w:r>
    <w:r w:rsidRPr="00ED158A">
      <w:fldChar w:fldCharType="separate"/>
    </w:r>
    <w:r w:rsidRPr="00ED158A">
      <w:rPr>
        <w:noProof/>
      </w:rPr>
      <w:t>3</w:t>
    </w:r>
    <w:r w:rsidRPr="00ED158A">
      <w:fldChar w:fldCharType="end"/>
    </w:r>
    <w:r w:rsidRPr="00ED158A">
      <w:t>/</w:t>
    </w:r>
    <w:fldSimple w:instr=" NUMPAGES  \* MERGEFORMAT ">
      <w:r w:rsidRPr="00ED158A">
        <w:rPr>
          <w:noProof/>
        </w:rPr>
        <w:t>271</w:t>
      </w:r>
    </w:fldSimple>
    <w:r w:rsidRPr="00ED158A">
      <w:tab/>
      <w:t>PE</w:t>
    </w:r>
    <w:r w:rsidRPr="00D44342">
      <w:rPr>
        <w:rStyle w:val="HideTWBExt"/>
      </w:rPr>
      <w:t>&lt;NoPE&gt;</w:t>
    </w:r>
    <w:r w:rsidRPr="00ED158A">
      <w:t>789.979</w:t>
    </w:r>
    <w:r w:rsidRPr="00D44342">
      <w:rPr>
        <w:rStyle w:val="HideTWBExt"/>
      </w:rPr>
      <w:t>&lt;/NoPE&gt;&lt;Version&gt;</w:t>
    </w:r>
    <w:r w:rsidRPr="00ED158A">
      <w:t>v01-00</w:t>
    </w:r>
    <w:r w:rsidRPr="00D44342">
      <w:rPr>
        <w:rStyle w:val="HideTWBExt"/>
      </w:rPr>
      <w:t>&lt;/Version&gt;</w:t>
    </w:r>
  </w:p>
  <w:p w14:paraId="2FFFABFF" w14:textId="159B8D19" w:rsidR="004A1C1B" w:rsidRPr="00ED158A" w:rsidRDefault="00454915" w:rsidP="00454915">
    <w:pPr>
      <w:pStyle w:val="EPFooter2"/>
    </w:pPr>
    <w:r w:rsidRPr="00ED158A">
      <w:tab/>
    </w:r>
    <w:r w:rsidRPr="00ED158A">
      <w:tab/>
      <w:t>IT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440066" w14:textId="0FA7DDAD" w:rsidR="00454915" w:rsidRPr="00ED158A" w:rsidRDefault="00454915" w:rsidP="00454915">
    <w:pPr>
      <w:pStyle w:val="EPFooter"/>
    </w:pPr>
    <w:r w:rsidRPr="00D44342">
      <w:rPr>
        <w:rStyle w:val="HideTWBExt"/>
      </w:rPr>
      <w:t>&lt;PathFdR&gt;</w:t>
    </w:r>
    <w:r w:rsidR="00ED158A" w:rsidRPr="00ED158A">
      <w:t>AM\1345836IT.docx</w:t>
    </w:r>
    <w:r w:rsidRPr="00D44342">
      <w:rPr>
        <w:rStyle w:val="HideTWBExt"/>
      </w:rPr>
      <w:t>&lt;/PathFdR&gt;</w:t>
    </w:r>
    <w:r w:rsidRPr="00ED158A">
      <w:tab/>
    </w:r>
    <w:r w:rsidRPr="00ED158A">
      <w:tab/>
      <w:t>PE</w:t>
    </w:r>
    <w:r w:rsidRPr="00D44342">
      <w:rPr>
        <w:rStyle w:val="HideTWBExt"/>
      </w:rPr>
      <w:t>&lt;NoPE&gt;</w:t>
    </w:r>
    <w:r w:rsidRPr="00ED158A">
      <w:t>789.979</w:t>
    </w:r>
    <w:r w:rsidRPr="00D44342">
      <w:rPr>
        <w:rStyle w:val="HideTWBExt"/>
      </w:rPr>
      <w:t>&lt;/NoPE&gt;&lt;Version&gt;</w:t>
    </w:r>
    <w:r w:rsidRPr="00ED158A">
      <w:t>v01-00</w:t>
    </w:r>
    <w:r w:rsidRPr="00D44342">
      <w:rPr>
        <w:rStyle w:val="HideTWBExt"/>
      </w:rPr>
      <w:t>&lt;/Version&gt;</w:t>
    </w:r>
  </w:p>
  <w:p w14:paraId="4BA99ECF" w14:textId="3626B75E" w:rsidR="004A1C1B" w:rsidRPr="00ED158A" w:rsidRDefault="00454915" w:rsidP="00454915">
    <w:pPr>
      <w:pStyle w:val="EPFooter2"/>
    </w:pPr>
    <w:r w:rsidRPr="00ED158A">
      <w:t>IT</w:t>
    </w:r>
    <w:r w:rsidRPr="00ED158A">
      <w:tab/>
    </w:r>
    <w:r w:rsidRPr="00ED158A">
      <w:rPr>
        <w:b w:val="0"/>
        <w:i/>
        <w:color w:val="C0C0C0"/>
        <w:sz w:val="22"/>
      </w:rPr>
      <w:t>Unita nella diversità</w:t>
    </w:r>
    <w:r w:rsidRPr="00ED158A">
      <w:tab/>
      <w:t>IT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B51DE2" w14:textId="77777777" w:rsidR="00E8675E" w:rsidRPr="00ED158A" w:rsidRDefault="00E8675E">
      <w:r w:rsidRPr="00ED158A">
        <w:separator/>
      </w:r>
    </w:p>
  </w:footnote>
  <w:footnote w:type="continuationSeparator" w:id="0">
    <w:p w14:paraId="24F56C70" w14:textId="77777777" w:rsidR="00E8675E" w:rsidRPr="00ED158A" w:rsidRDefault="00E8675E">
      <w:r w:rsidRPr="00ED158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2C019" w14:textId="77777777" w:rsidR="0091308A" w:rsidRDefault="0091308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1E1AF0" w14:textId="77777777" w:rsidR="0091308A" w:rsidRDefault="0091308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180998" w14:textId="77777777" w:rsidR="0091308A" w:rsidRDefault="0091308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283"/>
  <w:evenAndOddHeader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45"/>
    <w:docVar w:name="TXTLANGUE" w:val="IT"/>
    <w:docVar w:name="TXTLANGUEMIN" w:val="it"/>
    <w:docVar w:name="TXTNRPE" w:val="789.979"/>
    <w:docVar w:name="TXTPEorAP" w:val="PE"/>
    <w:docVar w:name="TXTROUTE" w:val="AM\1345836IT.docx"/>
    <w:docVar w:name="TXTVERSION" w:val="01-00"/>
  </w:docVars>
  <w:rsids>
    <w:rsidRoot w:val="00A77B3E"/>
    <w:rsid w:val="00172EC5"/>
    <w:rsid w:val="0023452C"/>
    <w:rsid w:val="00252EFD"/>
    <w:rsid w:val="00272F92"/>
    <w:rsid w:val="002E7EAE"/>
    <w:rsid w:val="00303AA7"/>
    <w:rsid w:val="00425D26"/>
    <w:rsid w:val="004272AF"/>
    <w:rsid w:val="00454915"/>
    <w:rsid w:val="00454C8C"/>
    <w:rsid w:val="004A1C1B"/>
    <w:rsid w:val="004F174C"/>
    <w:rsid w:val="00505B77"/>
    <w:rsid w:val="005176E3"/>
    <w:rsid w:val="00564E12"/>
    <w:rsid w:val="005A2ADB"/>
    <w:rsid w:val="005C3C0E"/>
    <w:rsid w:val="006F39D4"/>
    <w:rsid w:val="00737857"/>
    <w:rsid w:val="008407A4"/>
    <w:rsid w:val="0085539C"/>
    <w:rsid w:val="00894BEA"/>
    <w:rsid w:val="0091308A"/>
    <w:rsid w:val="009264F9"/>
    <w:rsid w:val="00961B23"/>
    <w:rsid w:val="009C3D4D"/>
    <w:rsid w:val="009E00A7"/>
    <w:rsid w:val="009E25BB"/>
    <w:rsid w:val="00A65B5F"/>
    <w:rsid w:val="00A77B3E"/>
    <w:rsid w:val="00B417EF"/>
    <w:rsid w:val="00BB22AA"/>
    <w:rsid w:val="00BF5CBF"/>
    <w:rsid w:val="00C11465"/>
    <w:rsid w:val="00C85E0F"/>
    <w:rsid w:val="00CA2A55"/>
    <w:rsid w:val="00CA2CEC"/>
    <w:rsid w:val="00CD5B42"/>
    <w:rsid w:val="00D11857"/>
    <w:rsid w:val="00D44342"/>
    <w:rsid w:val="00DD13E8"/>
    <w:rsid w:val="00DF724D"/>
    <w:rsid w:val="00E45C91"/>
    <w:rsid w:val="00E8675E"/>
    <w:rsid w:val="00EB2640"/>
    <w:rsid w:val="00ED158A"/>
    <w:rsid w:val="00F94C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D941F1"/>
  <w15:docId w15:val="{91A8A460-10A9-4F5A-A08E-D6E2138A5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lang w:val="it-I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rsid w:val="00DF724D"/>
    <w:pPr>
      <w:tabs>
        <w:tab w:val="center" w:pos="4153"/>
        <w:tab w:val="right" w:pos="8306"/>
      </w:tabs>
    </w:pPr>
  </w:style>
  <w:style w:type="character" w:customStyle="1" w:styleId="HeaderChar">
    <w:name w:val="Header Char"/>
    <w:basedOn w:val="DefaultParagraphFont"/>
    <w:link w:val="Header"/>
    <w:rsid w:val="00DF724D"/>
    <w:rPr>
      <w:sz w:val="24"/>
      <w:szCs w:val="24"/>
    </w:rPr>
  </w:style>
  <w:style w:type="paragraph" w:styleId="Footer">
    <w:name w:val="footer"/>
    <w:basedOn w:val="Normal"/>
    <w:link w:val="FooterChar"/>
    <w:rsid w:val="0091308A"/>
    <w:pPr>
      <w:tabs>
        <w:tab w:val="center" w:pos="4513"/>
        <w:tab w:val="right" w:pos="9026"/>
      </w:tabs>
    </w:pPr>
  </w:style>
  <w:style w:type="character" w:customStyle="1" w:styleId="FooterChar">
    <w:name w:val="Footer Char"/>
    <w:basedOn w:val="DefaultParagraphFont"/>
    <w:link w:val="Footer"/>
    <w:rsid w:val="0091308A"/>
    <w:rPr>
      <w:sz w:val="24"/>
      <w:szCs w:val="24"/>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271</Pages>
  <Words>50604</Words>
  <Characters>313649</Characters>
  <Application>Microsoft Office Word</Application>
  <DocSecurity>0</DocSecurity>
  <Lines>13390</Lines>
  <Paragraphs>4684</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AM_Com_NonLegReport</vt:lpstr>
      <vt:lpstr/>
    </vt:vector>
  </TitlesOfParts>
  <Company/>
  <LinksUpToDate>false</LinksUpToDate>
  <CharactersWithSpaces>360133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2026-06-30T14:26:00Z</dcterms:created>
  <dcterms:modified xsi:type="dcterms:W3CDTF">2026-06-30T14:26:00Z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IT</vt:lpwstr>
  </property>
  <property fmtid="{D5CDD505-2E9C-101B-9397-08002B2CF9AE}" pid="3" name="&lt;FdR&gt;">
    <vt:lpwstr>1345836</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526821</vt:lpwstr>
  </property>
  <property fmtid="{D5CDD505-2E9C-101B-9397-08002B2CF9AE}" pid="7" name="dmxml.render.traceId">
    <vt:lpwstr>6a2fcdb1c4f938e6457cfd940de3fb18</vt:lpwstr>
  </property>
  <property fmtid="{D5CDD505-2E9C-101B-9397-08002B2CF9AE}" pid="8" name="FooterPath">
    <vt:lpwstr>AM\1345836IT.docx</vt:lpwstr>
  </property>
  <property fmtid="{D5CDD505-2E9C-101B-9397-08002B2CF9AE}" pid="9" name="PE Number">
    <vt:lpwstr>789.979</vt:lpwstr>
  </property>
  <property fmtid="{D5CDD505-2E9C-101B-9397-08002B2CF9AE}" pid="10" name="UID">
    <vt:lpwstr>eu.europa.europarl-DIN1-2026-0000169829_01.00-xm-01.00_text-xml</vt:lpwstr>
  </property>
  <property fmtid="{D5CDD505-2E9C-101B-9397-08002B2CF9AE}" pid="11" name="LastEdited with">
    <vt:lpwstr>10.3.0 Build [20260401]</vt:lpwstr>
  </property>
  <property fmtid="{D5CDD505-2E9C-101B-9397-08002B2CF9AE}" pid="12" name="RegistreCheck">
    <vt:lpwstr>OK</vt:lpwstr>
  </property>
  <property fmtid="{D5CDD505-2E9C-101B-9397-08002B2CF9AE}" pid="13" name="Bookout">
    <vt:lpwstr>OK - 2026/06/30 16:26</vt:lpwstr>
  </property>
</Properties>
</file>