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7663EBE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167053" w:rsidRPr="001D0D64" w14:paraId="0BA72D2D" w14:textId="77777777">
            <w:pPr>
              <w:pStyle w:val="EPName"/>
            </w:pPr>
            <w:r w:rsidRPr="001D0D64">
              <w:t>European Parliament</w:t>
            </w:r>
          </w:p>
          <w:p w:rsidR="00167053" w:rsidRPr="001D0D64" w14:paraId="277CDB02" w14:textId="77777777">
            <w:pPr>
              <w:pStyle w:val="EPTerm"/>
            </w:pPr>
            <w:r w:rsidRPr="001D0D64">
              <w:t>2024-2029</w:t>
            </w:r>
          </w:p>
        </w:tc>
        <w:tc>
          <w:tcPr>
            <w:tcW w:w="2268" w:type="dxa"/>
            <w:tcBorders>
              <w:top w:val="nil"/>
              <w:left w:val="nil"/>
              <w:bottom w:val="nil"/>
              <w:right w:val="nil"/>
            </w:tcBorders>
          </w:tcPr>
          <w:p w:rsidR="00167053" w:rsidRPr="001D0D64" w14:paraId="7BEAB663" w14:textId="268AC3BF">
            <w:pPr>
              <w:pStyle w:val="EPLogo"/>
            </w:pPr>
            <w:r w:rsidRPr="001D0D64">
              <w:rPr>
                <w:noProof/>
              </w:rPr>
              <w:drawing>
                <wp:inline distT="0" distB="0" distL="0" distR="0">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305545" name="Picture 1"/>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38175"/>
                          </a:xfrm>
                          <a:prstGeom prst="rect">
                            <a:avLst/>
                          </a:prstGeom>
                          <a:noFill/>
                          <a:ln>
                            <a:noFill/>
                          </a:ln>
                        </pic:spPr>
                      </pic:pic>
                    </a:graphicData>
                  </a:graphic>
                </wp:inline>
              </w:drawing>
            </w:r>
          </w:p>
        </w:tc>
      </w:tr>
    </w:tbl>
    <w:p w:rsidR="00167053" w:rsidRPr="001D0D64" w14:paraId="725EB597" w14:textId="77777777">
      <w:pPr>
        <w:pStyle w:val="LineTop"/>
      </w:pPr>
      <w:r w:rsidRPr="001D0D64">
        <w:t xml:space="preserve"> </w:t>
      </w:r>
    </w:p>
    <w:p w:rsidR="00167053" w:rsidRPr="001D0D64" w14:paraId="3669619C" w14:textId="77777777">
      <w:pPr>
        <w:pStyle w:val="EPBody"/>
      </w:pPr>
      <w:r w:rsidRPr="001D0D64">
        <w:rPr>
          <w:rStyle w:val="HideTWBExt"/>
          <w:rFonts w:eastAsia="Times New Roman"/>
          <w:i w:val="0"/>
        </w:rPr>
        <w:t>&lt;Commission&gt;</w:t>
      </w:r>
      <w:r w:rsidRPr="001D0D64">
        <w:rPr>
          <w:rStyle w:val="HideTWBInt"/>
          <w:i w:val="0"/>
        </w:rPr>
        <w:t>{AFET}</w:t>
      </w:r>
      <w:r w:rsidRPr="001D0D64">
        <w:t>Committee on Foreign Affairs</w:t>
      </w:r>
      <w:r w:rsidRPr="001D0D64">
        <w:rPr>
          <w:rStyle w:val="HideTWBExt"/>
          <w:rFonts w:eastAsia="Times New Roman"/>
          <w:i w:val="0"/>
        </w:rPr>
        <w:t>&lt;/Commission&gt;</w:t>
      </w:r>
    </w:p>
    <w:p w:rsidR="00167053" w:rsidRPr="001D0D64" w14:paraId="03D26BFA" w14:textId="77777777">
      <w:pPr>
        <w:pStyle w:val="LineBottom"/>
      </w:pPr>
      <w:r w:rsidRPr="001D0D64">
        <w:t xml:space="preserve"> </w:t>
      </w:r>
    </w:p>
    <w:p w:rsidR="00167053" w:rsidRPr="001D0D64" w14:paraId="3A85022E" w14:textId="77777777">
      <w:pPr>
        <w:pStyle w:val="CoverReference"/>
      </w:pPr>
      <w:r w:rsidRPr="001D0D64">
        <w:rPr>
          <w:rStyle w:val="HideTWBExt"/>
          <w:rFonts w:eastAsia="Times New Roman"/>
          <w:b w:val="0"/>
        </w:rPr>
        <w:t>&lt;RefProc&gt;</w:t>
      </w:r>
      <w:r w:rsidRPr="001D0D64">
        <w:t>2026/2058</w:t>
      </w:r>
      <w:r w:rsidRPr="001D0D64">
        <w:rPr>
          <w:rStyle w:val="HideTWBExt"/>
          <w:rFonts w:eastAsia="Times New Roman"/>
          <w:b w:val="0"/>
        </w:rPr>
        <w:t>&lt;/RefProc&gt;&lt;RefTypeProc&gt;</w:t>
      </w:r>
      <w:r w:rsidRPr="001D0D64">
        <w:t>(INI)</w:t>
      </w:r>
      <w:r w:rsidRPr="001D0D64">
        <w:rPr>
          <w:rStyle w:val="HideTWBExt"/>
          <w:rFonts w:eastAsia="Times New Roman"/>
          <w:b w:val="0"/>
        </w:rPr>
        <w:t>&lt;/RefTypeProc&gt;</w:t>
      </w:r>
    </w:p>
    <w:p w:rsidR="00167053" w:rsidRPr="001D0D64" w14:paraId="1BB16692" w14:textId="77777777">
      <w:pPr>
        <w:pStyle w:val="CoverDate"/>
      </w:pPr>
      <w:r w:rsidRPr="001D0D64">
        <w:rPr>
          <w:rStyle w:val="HideTWBExt"/>
        </w:rPr>
        <w:t>&lt;Date&gt;</w:t>
      </w:r>
      <w:r w:rsidRPr="001D0D64">
        <w:rPr>
          <w:rStyle w:val="HideTWBInt"/>
        </w:rPr>
        <w:t>{14/10/2026}</w:t>
      </w:r>
      <w:r w:rsidRPr="001D0D64">
        <w:t>14.10.2026</w:t>
      </w:r>
      <w:r w:rsidRPr="001D0D64">
        <w:rPr>
          <w:rStyle w:val="HideTWBExt"/>
        </w:rPr>
        <w:t>&lt;/Date&gt;</w:t>
      </w:r>
    </w:p>
    <w:p w:rsidR="001D0D64" w:rsidRPr="001D0D64" w:rsidP="001D0D64" w14:paraId="1515ECB7" w14:textId="741B7B11">
      <w:pPr>
        <w:pStyle w:val="CoverDocType24a"/>
      </w:pPr>
      <w:r w:rsidRPr="001D0D64">
        <w:rPr>
          <w:rStyle w:val="HideTWBExt"/>
          <w:b w:val="0"/>
        </w:rPr>
        <w:t>&lt;TypeAM&gt;</w:t>
      </w:r>
      <w:r w:rsidRPr="001D0D64">
        <w:t>AMENDMENTS</w:t>
      </w:r>
      <w:r w:rsidRPr="001D0D64">
        <w:rPr>
          <w:rStyle w:val="HideTWBExt"/>
          <w:b w:val="0"/>
        </w:rPr>
        <w:t>&lt;/TypeAM&gt;</w:t>
      </w:r>
    </w:p>
    <w:p w:rsidR="00167053" w:rsidRPr="00710B59" w:rsidP="001D0D64" w14:paraId="6A5C06D2" w14:textId="0526E254">
      <w:pPr>
        <w:pStyle w:val="CoverDocType"/>
        <w:rPr>
          <w:lang w:val="fr-BE"/>
        </w:rPr>
      </w:pPr>
      <w:r w:rsidRPr="00710B59">
        <w:rPr>
          <w:rStyle w:val="HideTWBExt"/>
          <w:b w:val="0"/>
          <w:lang w:val="fr-BE"/>
        </w:rPr>
        <w:t>&lt;RangeAM&gt;</w:t>
      </w:r>
      <w:r w:rsidRPr="00710B59">
        <w:rPr>
          <w:lang w:val="fr-BE"/>
        </w:rPr>
        <w:t>203 - 549</w:t>
      </w:r>
      <w:r w:rsidRPr="00710B59">
        <w:rPr>
          <w:rStyle w:val="HideTWBExt"/>
          <w:b w:val="0"/>
          <w:lang w:val="fr-BE"/>
        </w:rPr>
        <w:t>&lt;/RangeAM&gt;</w:t>
      </w:r>
    </w:p>
    <w:p w:rsidR="00167053" w:rsidRPr="00710B59" w14:paraId="677E8DC3" w14:textId="77777777">
      <w:pPr>
        <w:pStyle w:val="CoverBold"/>
        <w:rPr>
          <w:lang w:val="fr-BE"/>
        </w:rPr>
      </w:pPr>
      <w:r w:rsidRPr="00710B59">
        <w:rPr>
          <w:rStyle w:val="HideTWBExt"/>
          <w:b w:val="0"/>
          <w:lang w:val="fr-BE"/>
        </w:rPr>
        <w:t>&lt;TitreType&gt;</w:t>
      </w:r>
      <w:r w:rsidRPr="00710B59">
        <w:rPr>
          <w:lang w:val="fr-BE"/>
        </w:rPr>
        <w:t>Draft report</w:t>
      </w:r>
      <w:r w:rsidRPr="00710B59">
        <w:rPr>
          <w:rStyle w:val="HideTWBExt"/>
          <w:b w:val="0"/>
          <w:lang w:val="fr-BE"/>
        </w:rPr>
        <w:t>&lt;/TitreType&gt;</w:t>
      </w:r>
    </w:p>
    <w:p w:rsidR="00167053" w:rsidRPr="00710B59" w14:paraId="7D116C1F" w14:textId="77777777">
      <w:pPr>
        <w:pStyle w:val="CoverBold"/>
        <w:rPr>
          <w:lang w:val="fr-BE"/>
        </w:rPr>
      </w:pPr>
      <w:r w:rsidRPr="00710B59">
        <w:rPr>
          <w:rStyle w:val="HideTWBExt"/>
          <w:b w:val="0"/>
          <w:lang w:val="fr-BE"/>
        </w:rPr>
        <w:t>&lt;Rapporteur&gt;</w:t>
      </w:r>
      <w:r w:rsidRPr="00710B59">
        <w:rPr>
          <w:lang w:val="fr-BE"/>
        </w:rPr>
        <w:t>David McAllister</w:t>
      </w:r>
      <w:r w:rsidRPr="00710B59">
        <w:rPr>
          <w:rStyle w:val="HideTWBExt"/>
          <w:b w:val="0"/>
          <w:lang w:val="fr-BE"/>
        </w:rPr>
        <w:t>&lt;/Rapporteur&gt;</w:t>
      </w:r>
    </w:p>
    <w:p w:rsidR="00167053" w:rsidRPr="001D0D64" w14:paraId="206DCBE3" w14:textId="77777777">
      <w:pPr>
        <w:pStyle w:val="CoverNormal24a"/>
      </w:pPr>
      <w:r w:rsidRPr="001D0D64">
        <w:rPr>
          <w:rStyle w:val="HideTWBExt"/>
        </w:rPr>
        <w:t>&lt;DocRefPE&gt;</w:t>
      </w:r>
      <w:r w:rsidRPr="001D0D64">
        <w:t>(PE792.063v01-00)</w:t>
      </w:r>
      <w:r w:rsidRPr="001D0D64">
        <w:rPr>
          <w:rStyle w:val="HideTWBExt"/>
        </w:rPr>
        <w:t>&lt;/DocRefPE&gt;</w:t>
      </w:r>
    </w:p>
    <w:p w:rsidR="00167053" w:rsidRPr="001D0D64" w14:paraId="2F338939" w14:textId="77777777">
      <w:pPr>
        <w:pStyle w:val="CoverNormal"/>
      </w:pPr>
      <w:r w:rsidRPr="001D0D64">
        <w:rPr>
          <w:rStyle w:val="HideTWBExt"/>
        </w:rPr>
        <w:t>&lt;Titre&gt;</w:t>
      </w:r>
      <w:r w:rsidRPr="001D0D64">
        <w:t>Implementation of the common foreign and security policy – annual report 2026</w:t>
      </w:r>
      <w:r w:rsidRPr="001D0D64">
        <w:rPr>
          <w:rStyle w:val="HideTWBExt"/>
        </w:rPr>
        <w:t>&lt;/Titre&gt;</w:t>
      </w:r>
    </w:p>
    <w:p w:rsidR="00167053" w:rsidRPr="001D0D64" w14:paraId="67242DAA" w14:textId="77777777">
      <w:pPr>
        <w:pStyle w:val="CoverNormal24a"/>
      </w:pPr>
      <w:r w:rsidRPr="001D0D64">
        <w:rPr>
          <w:rStyle w:val="HideTWBExt"/>
        </w:rPr>
        <w:t>&lt;DocRef&gt;</w:t>
      </w:r>
      <w:r w:rsidRPr="001D0D64">
        <w:t>(2026/2058(INI))</w:t>
      </w:r>
      <w:r w:rsidRPr="001D0D64">
        <w:rPr>
          <w:rStyle w:val="HideTWBExt"/>
        </w:rPr>
        <w:t>&lt;/DocRef&gt;</w:t>
      </w:r>
    </w:p>
    <w:p w:rsidR="00167053" w:rsidRPr="001D0D64" w14:paraId="71F8CA6A" w14:textId="77777777">
      <w:r w:rsidRPr="001D0D64">
        <w:br w:type="page"/>
      </w:r>
      <w:r w:rsidRPr="001D0D64">
        <w:t>AM_Com_NonLegReport</w:t>
      </w:r>
    </w:p>
    <w:p w:rsidR="00A27435" w:rsidRPr="001D0D64" w:rsidP="00A27435" w14:paraId="41CA01BE" w14:textId="7C6458BD">
      <w:pPr>
        <w:pStyle w:val="AmNumberTabs"/>
      </w:pPr>
      <w:r w:rsidRPr="001D0D64">
        <w:br w:type="page"/>
      </w:r>
      <w:r w:rsidRPr="001D0D64">
        <w:rPr>
          <w:rStyle w:val="HideTWBExt"/>
          <w:b w:val="0"/>
        </w:rPr>
        <w:t>&lt;RepeatBlock-Amend&gt;&lt;Amend&gt;</w:t>
      </w:r>
      <w:r w:rsidRPr="001D0D64">
        <w:t>Amendment</w:t>
      </w:r>
      <w:r w:rsidRPr="001D0D64">
        <w:tab/>
      </w:r>
      <w:r w:rsidRPr="001D0D64">
        <w:tab/>
      </w:r>
      <w:r w:rsidRPr="001D0D64">
        <w:rPr>
          <w:rStyle w:val="HideTWBExt"/>
          <w:b w:val="0"/>
        </w:rPr>
        <w:t>&lt;NumAm&gt;</w:t>
      </w:r>
      <w:r w:rsidRPr="001D0D64">
        <w:t>203</w:t>
      </w:r>
      <w:r w:rsidRPr="001D0D64">
        <w:rPr>
          <w:rStyle w:val="HideTWBExt"/>
          <w:b w:val="0"/>
        </w:rPr>
        <w:t>&lt;/NumAm&gt;</w:t>
      </w:r>
    </w:p>
    <w:p w:rsidR="00A27435" w:rsidRPr="001D0D64" w:rsidP="00A27435" w14:paraId="7DB1AAD7" w14:textId="77777777">
      <w:pPr>
        <w:pStyle w:val="NormalBold"/>
      </w:pPr>
      <w:r w:rsidRPr="001D0D64">
        <w:rPr>
          <w:rStyle w:val="HideTWBExt"/>
          <w:b w:val="0"/>
        </w:rPr>
        <w:t>&lt;RepeatBlock-By&gt;&lt;Members&gt;</w:t>
      </w:r>
      <w:r w:rsidRPr="001D0D64">
        <w:t>Engin Eroglu, Dainius Žalimas, Helmut Brandstätter, Dan Barna, Michał Kobosko, Marie-Agnes Strack-Zimmermann, Urmas Paet</w:t>
      </w:r>
      <w:r w:rsidRPr="001D0D64">
        <w:rPr>
          <w:rStyle w:val="HideTWBExt"/>
          <w:b w:val="0"/>
        </w:rPr>
        <w:t>&lt;/Members&gt;</w:t>
      </w:r>
    </w:p>
    <w:p w:rsidR="00A27435" w:rsidRPr="001D0D64" w:rsidP="00A27435" w14:paraId="23F3EBA0" w14:textId="77777777">
      <w:pPr>
        <w:pStyle w:val="NormalBold"/>
      </w:pPr>
      <w:r w:rsidRPr="001D0D64">
        <w:rPr>
          <w:rStyle w:val="HideTWBExt"/>
          <w:b w:val="0"/>
        </w:rPr>
        <w:t>&lt;/RepeatBlock-By&gt;</w:t>
      </w:r>
    </w:p>
    <w:p w:rsidR="00A27435" w:rsidRPr="001D0D64" w:rsidP="00A27435" w14:paraId="5FA313C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E3B3535" w14:textId="77777777">
      <w:pPr>
        <w:pStyle w:val="NormalBold"/>
      </w:pPr>
      <w:r w:rsidRPr="001D0D64">
        <w:rPr>
          <w:rStyle w:val="HideTWBExt"/>
          <w:b w:val="0"/>
        </w:rPr>
        <w:t>&lt;Article&gt;</w:t>
      </w:r>
      <w:r w:rsidRPr="001D0D64">
        <w:t>Paragraph 6</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C0DE1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074D94B" w14:textId="77777777"/>
        </w:tc>
      </w:tr>
      <w:tr w14:paraId="68C951F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B1451D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594CEAA" w14:textId="77777777">
            <w:pPr>
              <w:pStyle w:val="AmColumnHeading"/>
            </w:pPr>
            <w:r w:rsidRPr="001D0D64">
              <w:t>Amendment</w:t>
            </w:r>
          </w:p>
        </w:tc>
      </w:tr>
      <w:tr w14:paraId="4DEF44A9"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E5AFEB3" w14:textId="77777777">
            <w:pPr>
              <w:pStyle w:val="Normal6a"/>
            </w:pPr>
            <w:r w:rsidRPr="001D0D64">
              <w:t>6.</w:t>
            </w:r>
            <w:r w:rsidRPr="001D0D64">
              <w:tab/>
              <w:t>Reaffirms that Russia’s illegal war against Ukraine violates international law and the UN Charter;</w:t>
            </w:r>
          </w:p>
        </w:tc>
        <w:tc>
          <w:tcPr>
            <w:tcW w:w="4876" w:type="dxa"/>
            <w:tcBorders>
              <w:top w:val="nil"/>
              <w:left w:val="nil"/>
              <w:bottom w:val="nil"/>
              <w:right w:val="nil"/>
            </w:tcBorders>
          </w:tcPr>
          <w:p w:rsidR="00A27435" w:rsidRPr="001D0D64" w:rsidP="00C74D6C" w14:paraId="53E9DDD0" w14:textId="77777777">
            <w:pPr>
              <w:pStyle w:val="Normal6a"/>
            </w:pPr>
            <w:r w:rsidRPr="001D0D64">
              <w:t>6.</w:t>
            </w:r>
            <w:r w:rsidRPr="001D0D64">
              <w:tab/>
              <w:t xml:space="preserve">Reaffirms that Russia’s illegal war against Ukraine violates international law and the UN Charter; </w:t>
            </w:r>
            <w:r w:rsidRPr="001D0D64">
              <w:rPr>
                <w:b/>
                <w:i/>
              </w:rPr>
              <w:t>highlights the PRC’s role as a key enabler of Russia's war of aggression against Ukraine, and urges Beijing to immediately cease all material, technological, and dual-use support provided to Russia's military-industrial complex;</w:t>
            </w:r>
          </w:p>
        </w:tc>
      </w:tr>
    </w:tbl>
    <w:p w:rsidR="00A27435" w:rsidRPr="001D0D64" w:rsidP="00A27435" w14:paraId="6F29E7E6"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35B260F6" w14:textId="77777777">
      <w:r w:rsidRPr="001D0D64">
        <w:rPr>
          <w:rStyle w:val="HideTWBExt"/>
        </w:rPr>
        <w:t>&lt;/Amend&gt;</w:t>
      </w:r>
    </w:p>
    <w:p w:rsidR="00A27435" w:rsidRPr="001D0D64" w:rsidP="00A27435" w14:paraId="44A1EC3E"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204</w:t>
      </w:r>
      <w:r w:rsidRPr="001D0D64">
        <w:rPr>
          <w:rStyle w:val="HideTWBExt"/>
          <w:b w:val="0"/>
        </w:rPr>
        <w:t>&lt;/NumAm&gt;</w:t>
      </w:r>
    </w:p>
    <w:p w:rsidR="00A27435" w:rsidRPr="001D0D64" w:rsidP="00A27435" w14:paraId="12F0D5BA" w14:textId="77777777">
      <w:pPr>
        <w:pStyle w:val="NormalBold"/>
      </w:pPr>
      <w:r w:rsidRPr="001D0D64">
        <w:rPr>
          <w:rStyle w:val="HideTWBExt"/>
          <w:b w:val="0"/>
        </w:rPr>
        <w:t>&lt;RepeatBlock-By&gt;&lt;Members&gt;</w:t>
      </w:r>
      <w:r w:rsidRPr="001D0D64">
        <w:t>Miriam Lexmann</w:t>
      </w:r>
      <w:r w:rsidRPr="001D0D64">
        <w:rPr>
          <w:rStyle w:val="HideTWBExt"/>
          <w:b w:val="0"/>
        </w:rPr>
        <w:t>&lt;/Members&gt;</w:t>
      </w:r>
    </w:p>
    <w:p w:rsidR="00A27435" w:rsidRPr="001D0D64" w:rsidP="00A27435" w14:paraId="3C43F3D2" w14:textId="77777777">
      <w:pPr>
        <w:pStyle w:val="NormalBold"/>
      </w:pPr>
      <w:r w:rsidRPr="001D0D64">
        <w:rPr>
          <w:rStyle w:val="HideTWBExt"/>
          <w:b w:val="0"/>
        </w:rPr>
        <w:t>&lt;/RepeatBlock-By&gt;</w:t>
      </w:r>
    </w:p>
    <w:p w:rsidR="00A27435" w:rsidRPr="001D0D64" w:rsidP="00A27435" w14:paraId="15EDA26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87CC89F" w14:textId="77777777">
      <w:pPr>
        <w:pStyle w:val="NormalBold"/>
      </w:pPr>
      <w:r w:rsidRPr="001D0D64">
        <w:rPr>
          <w:rStyle w:val="HideTWBExt"/>
          <w:b w:val="0"/>
        </w:rPr>
        <w:t>&lt;Article&gt;</w:t>
      </w:r>
      <w:r w:rsidRPr="001D0D64">
        <w:t>Paragraph 6</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9CDA6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6296F3A" w14:textId="77777777"/>
        </w:tc>
      </w:tr>
      <w:tr w14:paraId="54A3DF9F"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272EB66"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DBD5CF5" w14:textId="77777777">
            <w:pPr>
              <w:pStyle w:val="AmColumnHeading"/>
            </w:pPr>
            <w:r w:rsidRPr="001D0D64">
              <w:t>Amendment</w:t>
            </w:r>
          </w:p>
        </w:tc>
      </w:tr>
      <w:tr w14:paraId="1AAFBCBE"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DC6AE94" w14:textId="77777777">
            <w:pPr>
              <w:pStyle w:val="Normal6a"/>
            </w:pPr>
            <w:r w:rsidRPr="001D0D64">
              <w:t>6.</w:t>
            </w:r>
            <w:r w:rsidRPr="001D0D64">
              <w:tab/>
              <w:t>Reaffirms that Russia’s illegal war against Ukraine violates international law and the UN Charter;</w:t>
            </w:r>
          </w:p>
        </w:tc>
        <w:tc>
          <w:tcPr>
            <w:tcW w:w="4876" w:type="dxa"/>
            <w:tcBorders>
              <w:top w:val="nil"/>
              <w:left w:val="nil"/>
              <w:bottom w:val="nil"/>
              <w:right w:val="nil"/>
            </w:tcBorders>
          </w:tcPr>
          <w:p w:rsidR="00A27435" w:rsidRPr="001D0D64" w:rsidP="00C74D6C" w14:paraId="3A24391C" w14:textId="77777777">
            <w:pPr>
              <w:pStyle w:val="Normal6a"/>
            </w:pPr>
            <w:r w:rsidRPr="001D0D64">
              <w:t>6.</w:t>
            </w:r>
            <w:r w:rsidRPr="001D0D64">
              <w:tab/>
              <w:t xml:space="preserve">Reaffirms that Russia’s illegal war against Ukraine violates international law and the UN Charter; </w:t>
            </w:r>
            <w:r w:rsidRPr="001D0D64">
              <w:rPr>
                <w:b/>
                <w:i/>
              </w:rPr>
              <w:t>highlights the PRC’s role as a key enabler of Russia's war of aggression against Ukraine, and urges Beijing to immediately cease all material, technological, and dual-use support provided to Russia's military-industrial complex;</w:t>
            </w:r>
          </w:p>
        </w:tc>
      </w:tr>
    </w:tbl>
    <w:p w:rsidR="00A27435" w:rsidRPr="001D0D64" w:rsidP="00A27435" w14:paraId="62E88922"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0DE1BB77" w14:textId="77777777">
      <w:r w:rsidRPr="001D0D64">
        <w:rPr>
          <w:rStyle w:val="HideTWBExt"/>
        </w:rPr>
        <w:t>&lt;/Amend&gt;</w:t>
      </w:r>
    </w:p>
    <w:p w:rsidR="00A27435" w:rsidRPr="001D0D64" w:rsidP="00A27435" w14:paraId="4F051580"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205</w:t>
      </w:r>
      <w:r w:rsidRPr="001D0D64">
        <w:rPr>
          <w:rStyle w:val="HideTWBExt"/>
          <w:b w:val="0"/>
        </w:rPr>
        <w:t>&lt;/NumAm&gt;</w:t>
      </w:r>
    </w:p>
    <w:p w:rsidR="00A27435" w:rsidRPr="001D0D64" w:rsidP="00A27435" w14:paraId="1116A1D9" w14:textId="77777777">
      <w:pPr>
        <w:pStyle w:val="NormalBold"/>
      </w:pPr>
      <w:r w:rsidRPr="001D0D64">
        <w:rPr>
          <w:rStyle w:val="HideTWBExt"/>
          <w:b w:val="0"/>
        </w:rPr>
        <w:t>&lt;RepeatBlock-By&gt;&lt;Members&gt;</w:t>
      </w:r>
      <w:r w:rsidRPr="001D0D64">
        <w:t>Petras Auštrevičius</w:t>
      </w:r>
      <w:r w:rsidRPr="001D0D64">
        <w:rPr>
          <w:rStyle w:val="HideTWBExt"/>
          <w:b w:val="0"/>
        </w:rPr>
        <w:t>&lt;/Members&gt;</w:t>
      </w:r>
    </w:p>
    <w:p w:rsidR="00A27435" w:rsidRPr="001D0D64" w:rsidP="00A27435" w14:paraId="2C4BCD36" w14:textId="77777777">
      <w:pPr>
        <w:pStyle w:val="NormalBold"/>
      </w:pPr>
      <w:r w:rsidRPr="001D0D64">
        <w:rPr>
          <w:rStyle w:val="HideTWBExt"/>
          <w:b w:val="0"/>
        </w:rPr>
        <w:t>&lt;/RepeatBlock-By&gt;</w:t>
      </w:r>
    </w:p>
    <w:p w:rsidR="00A27435" w:rsidRPr="001D0D64" w:rsidP="00A27435" w14:paraId="730C601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CD02E06" w14:textId="77777777">
      <w:pPr>
        <w:pStyle w:val="NormalBold"/>
      </w:pPr>
      <w:r w:rsidRPr="001D0D64">
        <w:rPr>
          <w:rStyle w:val="HideTWBExt"/>
          <w:b w:val="0"/>
        </w:rPr>
        <w:t>&lt;Article&gt;</w:t>
      </w:r>
      <w:r w:rsidRPr="001D0D64">
        <w:t>Paragraph 6</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E27BE7"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9826ED4" w14:textId="77777777"/>
        </w:tc>
      </w:tr>
      <w:tr w14:paraId="3021E85C"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AB8324B"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76E5E3C" w14:textId="77777777">
            <w:pPr>
              <w:pStyle w:val="AmColumnHeading"/>
            </w:pPr>
            <w:r w:rsidRPr="001D0D64">
              <w:t>Amendment</w:t>
            </w:r>
          </w:p>
        </w:tc>
      </w:tr>
      <w:tr w14:paraId="5DAE8E3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FDBCC9E" w14:textId="77777777">
            <w:pPr>
              <w:pStyle w:val="Normal6a"/>
            </w:pPr>
            <w:r w:rsidRPr="001D0D64">
              <w:t>6.</w:t>
            </w:r>
            <w:r w:rsidRPr="001D0D64">
              <w:tab/>
              <w:t>Reaffirms that Russia’s illegal war against Ukraine violates international law and the UN Charter;</w:t>
            </w:r>
          </w:p>
        </w:tc>
        <w:tc>
          <w:tcPr>
            <w:tcW w:w="4876" w:type="dxa"/>
            <w:tcBorders>
              <w:top w:val="nil"/>
              <w:left w:val="nil"/>
              <w:bottom w:val="nil"/>
              <w:right w:val="nil"/>
            </w:tcBorders>
          </w:tcPr>
          <w:p w:rsidR="00A27435" w:rsidRPr="001D0D64" w:rsidP="00C74D6C" w14:paraId="4E458FE8" w14:textId="77777777">
            <w:pPr>
              <w:pStyle w:val="Normal6a"/>
            </w:pPr>
            <w:r w:rsidRPr="001D0D64">
              <w:t>6.</w:t>
            </w:r>
            <w:r w:rsidRPr="001D0D64">
              <w:tab/>
              <w:t>Reaffirms that Russia’s illegal war against Ukraine violates international law and the UN Charter;</w:t>
            </w:r>
            <w:r w:rsidRPr="001D0D64">
              <w:rPr>
                <w:b/>
                <w:i/>
              </w:rPr>
              <w:t xml:space="preserve"> strongly deplores Russian actions in targeting civilians and civilian infrastructure, including humanitarian disaster in Oleshky where </w:t>
            </w:r>
            <w:r w:rsidRPr="001D0D64">
              <w:rPr>
                <w:b/>
                <w:i/>
              </w:rPr>
              <w:t>local residents</w:t>
            </w:r>
            <w:r w:rsidRPr="001D0D64">
              <w:rPr>
                <w:b/>
                <w:i/>
              </w:rPr>
              <w:t xml:space="preserve"> are starving with no access to humanitarian aid and medical services;</w:t>
            </w:r>
          </w:p>
        </w:tc>
      </w:tr>
    </w:tbl>
    <w:p w:rsidR="00A27435" w:rsidRPr="001D0D64" w:rsidP="00A27435" w14:paraId="0C9208FB"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96F3F7A" w14:textId="77777777">
      <w:r w:rsidRPr="001D0D64">
        <w:rPr>
          <w:rStyle w:val="HideTWBExt"/>
        </w:rPr>
        <w:t>&lt;/Amend&gt;</w:t>
      </w:r>
    </w:p>
    <w:p w:rsidR="00A27435" w:rsidRPr="001D0D64" w:rsidP="00A27435" w14:paraId="15BDA9A3"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206</w:t>
      </w:r>
      <w:r w:rsidRPr="001D0D64">
        <w:rPr>
          <w:rStyle w:val="HideTWBExt"/>
          <w:b w:val="0"/>
        </w:rPr>
        <w:t>&lt;/NumAm&gt;</w:t>
      </w:r>
    </w:p>
    <w:p w:rsidR="00A27435" w:rsidRPr="001D0D64" w:rsidP="00A27435" w14:paraId="28217C67" w14:textId="77777777">
      <w:pPr>
        <w:pStyle w:val="NormalBold"/>
      </w:pPr>
      <w:r w:rsidRPr="001D0D64">
        <w:rPr>
          <w:rStyle w:val="HideTWBExt"/>
          <w:b w:val="0"/>
        </w:rPr>
        <w:t>&lt;RepeatBlock-By&gt;&lt;Members&gt;</w:t>
      </w:r>
      <w:r w:rsidRPr="001D0D64">
        <w:t>David McAllister</w:t>
      </w:r>
      <w:r w:rsidRPr="001D0D64">
        <w:rPr>
          <w:rStyle w:val="HideTWBExt"/>
          <w:b w:val="0"/>
        </w:rPr>
        <w:t>&lt;/Members&gt;</w:t>
      </w:r>
    </w:p>
    <w:p w:rsidR="00A27435" w:rsidRPr="001D0D64" w:rsidP="00A27435" w14:paraId="27AE3903" w14:textId="77777777">
      <w:pPr>
        <w:pStyle w:val="NormalBold"/>
      </w:pPr>
      <w:r w:rsidRPr="001D0D64">
        <w:rPr>
          <w:rStyle w:val="HideTWBExt"/>
          <w:b w:val="0"/>
        </w:rPr>
        <w:t>&lt;/RepeatBlock-By&gt;</w:t>
      </w:r>
    </w:p>
    <w:p w:rsidR="00A27435" w:rsidRPr="001D0D64" w:rsidP="00A27435" w14:paraId="61CDE767"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33346EA" w14:textId="77777777">
      <w:pPr>
        <w:pStyle w:val="NormalBold"/>
      </w:pPr>
      <w:r w:rsidRPr="001D0D64">
        <w:rPr>
          <w:rStyle w:val="HideTWBExt"/>
          <w:b w:val="0"/>
        </w:rPr>
        <w:t>&lt;Article&gt;</w:t>
      </w:r>
      <w:r w:rsidRPr="001D0D64">
        <w:t>Paragraph 6</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584D78"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1345972" w14:textId="77777777"/>
        </w:tc>
      </w:tr>
      <w:tr w14:paraId="1076E1D0"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6A0D36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2DA0176" w14:textId="77777777">
            <w:pPr>
              <w:pStyle w:val="AmColumnHeading"/>
            </w:pPr>
            <w:r w:rsidRPr="001D0D64">
              <w:t>Amendment</w:t>
            </w:r>
          </w:p>
        </w:tc>
      </w:tr>
      <w:tr w14:paraId="30A3D598"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BC1A927" w14:textId="77777777">
            <w:pPr>
              <w:pStyle w:val="Normal6a"/>
            </w:pPr>
            <w:r w:rsidRPr="001D0D64">
              <w:t>6.</w:t>
            </w:r>
            <w:r w:rsidRPr="001D0D64">
              <w:tab/>
              <w:t>Reaffirms that Russia’s illegal war against Ukraine violates international law and the UN Charter;</w:t>
            </w:r>
          </w:p>
        </w:tc>
        <w:tc>
          <w:tcPr>
            <w:tcW w:w="4876" w:type="dxa"/>
            <w:tcBorders>
              <w:top w:val="nil"/>
              <w:left w:val="nil"/>
              <w:bottom w:val="nil"/>
              <w:right w:val="nil"/>
            </w:tcBorders>
          </w:tcPr>
          <w:p w:rsidR="00A27435" w:rsidRPr="001D0D64" w:rsidP="00C74D6C" w14:paraId="0F8306AD" w14:textId="77777777">
            <w:pPr>
              <w:pStyle w:val="Normal6a"/>
            </w:pPr>
            <w:r w:rsidRPr="001D0D64">
              <w:t>6.</w:t>
            </w:r>
            <w:r w:rsidRPr="001D0D64">
              <w:tab/>
              <w:t xml:space="preserve">Reaffirms that Russia’s illegal war against Ukraine violates international law and the UN Charter </w:t>
            </w:r>
            <w:r w:rsidRPr="001D0D64">
              <w:rPr>
                <w:b/>
                <w:i/>
              </w:rPr>
              <w:t>and that the illegitimate Lukashenka regime undermines European security by allowing Belarussian territory to be used as a base for Russian military operations</w:t>
            </w:r>
            <w:r w:rsidRPr="001D0D64">
              <w:t>;</w:t>
            </w:r>
          </w:p>
        </w:tc>
      </w:tr>
    </w:tbl>
    <w:p w:rsidR="00A27435" w:rsidRPr="001D0D64" w:rsidP="00A27435" w14:paraId="1845EB48"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D5FF270" w14:textId="77777777">
      <w:r w:rsidRPr="001D0D64">
        <w:rPr>
          <w:rStyle w:val="HideTWBExt"/>
        </w:rPr>
        <w:t>&lt;/Amend&gt;</w:t>
      </w:r>
    </w:p>
    <w:p w:rsidR="00A27435" w:rsidRPr="001D0D64" w:rsidP="00A27435" w14:paraId="3A8EB4A8"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207</w:t>
      </w:r>
      <w:r w:rsidRPr="001D0D64">
        <w:rPr>
          <w:rStyle w:val="HideTWBExt"/>
          <w:b w:val="0"/>
        </w:rPr>
        <w:t>&lt;/NumAm&gt;</w:t>
      </w:r>
    </w:p>
    <w:p w:rsidR="00A27435" w:rsidRPr="001D0D64" w:rsidP="00A27435" w14:paraId="0FB55DB0" w14:textId="77777777">
      <w:pPr>
        <w:pStyle w:val="NormalBold"/>
      </w:pPr>
      <w:r w:rsidRPr="001D0D64">
        <w:rPr>
          <w:rStyle w:val="HideTWBExt"/>
          <w:b w:val="0"/>
        </w:rPr>
        <w:t>&lt;RepeatBlock-By&gt;&lt;Members&gt;</w:t>
      </w:r>
      <w:r w:rsidRPr="001D0D64">
        <w:t>Thijs Reuten, Nacho Sánchez Amor, Tonino Picula, Chloé Ridel</w:t>
      </w:r>
      <w:r w:rsidRPr="001D0D64">
        <w:rPr>
          <w:rStyle w:val="HideTWBExt"/>
          <w:b w:val="0"/>
        </w:rPr>
        <w:t>&lt;/Members&gt;</w:t>
      </w:r>
    </w:p>
    <w:p w:rsidR="00A27435" w:rsidRPr="001D0D64" w:rsidP="00A27435" w14:paraId="3BD7D572" w14:textId="77777777">
      <w:pPr>
        <w:pStyle w:val="NormalBold"/>
      </w:pPr>
      <w:r w:rsidRPr="001D0D64">
        <w:rPr>
          <w:rStyle w:val="HideTWBExt"/>
          <w:b w:val="0"/>
        </w:rPr>
        <w:t>&lt;/RepeatBlock-By&gt;</w:t>
      </w:r>
    </w:p>
    <w:p w:rsidR="00A27435" w:rsidRPr="001D0D64" w:rsidP="00A27435" w14:paraId="62244C35"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58C6645" w14:textId="77777777">
      <w:pPr>
        <w:pStyle w:val="NormalBold"/>
      </w:pPr>
      <w:r w:rsidRPr="001D0D64">
        <w:rPr>
          <w:rStyle w:val="HideTWBExt"/>
          <w:b w:val="0"/>
        </w:rPr>
        <w:t>&lt;Article&gt;</w:t>
      </w:r>
      <w:r w:rsidRPr="001D0D64">
        <w:t>Paragraph 6</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0FA9EC"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63C36D1" w14:textId="77777777"/>
        </w:tc>
      </w:tr>
      <w:tr w14:paraId="49F82641"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6F68CD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B85E03C" w14:textId="77777777">
            <w:pPr>
              <w:pStyle w:val="AmColumnHeading"/>
            </w:pPr>
            <w:r w:rsidRPr="001D0D64">
              <w:t>Amendment</w:t>
            </w:r>
          </w:p>
        </w:tc>
      </w:tr>
      <w:tr w14:paraId="35ADFABE"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FE057E4" w14:textId="77777777">
            <w:pPr>
              <w:pStyle w:val="Normal6a"/>
            </w:pPr>
            <w:r w:rsidRPr="001D0D64">
              <w:t>6.</w:t>
            </w:r>
            <w:r w:rsidRPr="001D0D64">
              <w:tab/>
              <w:t>Reaffirms that Russia’s illegal war against Ukraine violates international law and the UN Charter;</w:t>
            </w:r>
          </w:p>
        </w:tc>
        <w:tc>
          <w:tcPr>
            <w:tcW w:w="4876" w:type="dxa"/>
            <w:tcBorders>
              <w:top w:val="nil"/>
              <w:left w:val="nil"/>
              <w:bottom w:val="nil"/>
              <w:right w:val="nil"/>
            </w:tcBorders>
          </w:tcPr>
          <w:p w:rsidR="00A27435" w:rsidRPr="001D0D64" w:rsidP="00C74D6C" w14:paraId="6C989C38" w14:textId="77777777">
            <w:pPr>
              <w:pStyle w:val="Normal6a"/>
            </w:pPr>
            <w:r w:rsidRPr="001D0D64">
              <w:t>6.</w:t>
            </w:r>
            <w:r w:rsidRPr="001D0D64">
              <w:tab/>
              <w:t xml:space="preserve">Reaffirms that Russia’s illegal war against Ukraine violates international law and the UN Charter; </w:t>
            </w:r>
            <w:r w:rsidRPr="001D0D64">
              <w:rPr>
                <w:b/>
                <w:i/>
              </w:rPr>
              <w:t xml:space="preserve">reaffirms that the EU </w:t>
            </w:r>
            <w:r w:rsidRPr="001D0D64">
              <w:rPr>
                <w:b/>
                <w:i/>
              </w:rPr>
              <w:t>and the broader international community must assist Ukraine to prevail in its defence against Russia’s illegal war of aggression;</w:t>
            </w:r>
          </w:p>
        </w:tc>
      </w:tr>
    </w:tbl>
    <w:p w:rsidR="00A27435" w:rsidRPr="001D0D64" w:rsidP="00A27435" w14:paraId="6E79222A"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3820889D" w14:textId="77777777">
      <w:r w:rsidRPr="001D0D64">
        <w:rPr>
          <w:rStyle w:val="HideTWBExt"/>
        </w:rPr>
        <w:t>&lt;/Amend&gt;</w:t>
      </w:r>
    </w:p>
    <w:p w:rsidR="00A27435" w:rsidRPr="001D0D64" w:rsidP="00A27435" w14:paraId="3B7DEA8C"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208</w:t>
      </w:r>
      <w:r w:rsidRPr="001D0D64">
        <w:rPr>
          <w:rStyle w:val="HideTWBExt"/>
          <w:b w:val="0"/>
        </w:rPr>
        <w:t>&lt;/NumAm&gt;</w:t>
      </w:r>
    </w:p>
    <w:p w:rsidR="00A27435" w:rsidRPr="001D0D64" w:rsidP="00A27435" w14:paraId="689BE17C" w14:textId="77777777">
      <w:pPr>
        <w:pStyle w:val="NormalBold"/>
      </w:pPr>
      <w:r w:rsidRPr="001D0D64">
        <w:rPr>
          <w:rStyle w:val="HideTWBExt"/>
          <w:b w:val="0"/>
        </w:rPr>
        <w:t>&lt;RepeatBlock-By&gt;&lt;Members&gt;</w:t>
      </w:r>
      <w:r w:rsidRPr="001D0D64">
        <w:t>Geadis Geadi</w:t>
      </w:r>
      <w:r w:rsidRPr="001D0D64">
        <w:rPr>
          <w:rStyle w:val="HideTWBExt"/>
          <w:b w:val="0"/>
        </w:rPr>
        <w:t>&lt;/Members&gt;</w:t>
      </w:r>
    </w:p>
    <w:p w:rsidR="00A27435" w:rsidRPr="001D0D64" w:rsidP="00A27435" w14:paraId="3F265014" w14:textId="77777777">
      <w:pPr>
        <w:pStyle w:val="NormalBold"/>
      </w:pPr>
      <w:r w:rsidRPr="001D0D64">
        <w:rPr>
          <w:rStyle w:val="HideTWBExt"/>
          <w:b w:val="0"/>
        </w:rPr>
        <w:t>&lt;/RepeatBlock-By&gt;</w:t>
      </w:r>
    </w:p>
    <w:p w:rsidR="00A27435" w:rsidRPr="001D0D64" w:rsidP="00A27435" w14:paraId="3BDAD6A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56A624B" w14:textId="77777777">
      <w:pPr>
        <w:pStyle w:val="NormalBold"/>
      </w:pPr>
      <w:r w:rsidRPr="001D0D64">
        <w:rPr>
          <w:rStyle w:val="HideTWBExt"/>
          <w:b w:val="0"/>
        </w:rPr>
        <w:t>&lt;Article&gt;</w:t>
      </w:r>
      <w:r w:rsidRPr="001D0D64">
        <w:t>Paragraph 6</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7CCF3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D49C0F8" w14:textId="77777777"/>
        </w:tc>
      </w:tr>
      <w:tr w14:paraId="173CE9D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C27861E"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3510BC2" w14:textId="77777777">
            <w:pPr>
              <w:pStyle w:val="AmColumnHeading"/>
            </w:pPr>
            <w:r w:rsidRPr="001D0D64">
              <w:t>Amendment</w:t>
            </w:r>
          </w:p>
        </w:tc>
      </w:tr>
      <w:tr w14:paraId="6001D820"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6E2D6B0" w14:textId="77777777">
            <w:pPr>
              <w:pStyle w:val="Normal6a"/>
            </w:pPr>
            <w:r w:rsidRPr="001D0D64">
              <w:t>6.</w:t>
            </w:r>
            <w:r w:rsidRPr="001D0D64">
              <w:tab/>
              <w:t>Reaffirms that Russia’s illegal war against Ukraine violates international law and the UN Charter;</w:t>
            </w:r>
          </w:p>
        </w:tc>
        <w:tc>
          <w:tcPr>
            <w:tcW w:w="4876" w:type="dxa"/>
            <w:tcBorders>
              <w:top w:val="nil"/>
              <w:left w:val="nil"/>
              <w:bottom w:val="nil"/>
              <w:right w:val="nil"/>
            </w:tcBorders>
          </w:tcPr>
          <w:p w:rsidR="00A27435" w:rsidRPr="001D0D64" w:rsidP="00C74D6C" w14:paraId="1752D6A9" w14:textId="77777777">
            <w:pPr>
              <w:pStyle w:val="Normal6a"/>
            </w:pPr>
            <w:r w:rsidRPr="001D0D64">
              <w:t>6.</w:t>
            </w:r>
            <w:r w:rsidRPr="001D0D64">
              <w:tab/>
              <w:t>Reaffirms that Russia’s illegal war against Ukraine violates international law and the UN Charter</w:t>
            </w:r>
            <w:r w:rsidRPr="001D0D64">
              <w:rPr>
                <w:b/>
                <w:i/>
              </w:rPr>
              <w:t>, and that the EU will never recognise as Russian the Ukrainian territories illegally occupied by the Russian Federation</w:t>
            </w:r>
            <w:r w:rsidRPr="001D0D64">
              <w:t>;</w:t>
            </w:r>
          </w:p>
        </w:tc>
      </w:tr>
    </w:tbl>
    <w:p w:rsidR="00A27435" w:rsidRPr="001D0D64" w:rsidP="00A27435" w14:paraId="41CD2F72"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77A210DC" w14:textId="77777777">
      <w:r w:rsidRPr="001D0D64">
        <w:rPr>
          <w:rStyle w:val="HideTWBExt"/>
        </w:rPr>
        <w:t>&lt;/Amend&gt;</w:t>
      </w:r>
    </w:p>
    <w:p w:rsidR="00A27435" w:rsidRPr="001D0D64" w:rsidP="00A27435" w14:paraId="0B391768"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209</w:t>
      </w:r>
      <w:r w:rsidRPr="001D0D64">
        <w:rPr>
          <w:rStyle w:val="HideTWBExt"/>
          <w:b w:val="0"/>
        </w:rPr>
        <w:t>&lt;/NumAm&gt;</w:t>
      </w:r>
    </w:p>
    <w:p w:rsidR="00A27435" w:rsidRPr="001D0D64" w:rsidP="00A27435" w14:paraId="2843992B" w14:textId="77777777">
      <w:pPr>
        <w:pStyle w:val="NormalBold"/>
      </w:pPr>
      <w:r w:rsidRPr="001D0D64">
        <w:rPr>
          <w:rStyle w:val="HideTWBExt"/>
          <w:b w:val="0"/>
        </w:rPr>
        <w:t>&lt;RepeatBlock-By&gt;&lt;Members&gt;</w:t>
      </w:r>
      <w:r w:rsidRPr="001D0D64">
        <w:t>Sebastian Tynkkynen</w:t>
      </w:r>
      <w:r w:rsidRPr="001D0D64">
        <w:rPr>
          <w:rStyle w:val="HideTWBExt"/>
          <w:b w:val="0"/>
        </w:rPr>
        <w:t>&lt;/Members&gt;</w:t>
      </w:r>
    </w:p>
    <w:p w:rsidR="00A27435" w:rsidRPr="001D0D64" w:rsidP="00A27435" w14:paraId="4457DCCA" w14:textId="77777777">
      <w:pPr>
        <w:pStyle w:val="NormalBold"/>
      </w:pPr>
      <w:r w:rsidRPr="001D0D64">
        <w:rPr>
          <w:rStyle w:val="HideTWBExt"/>
          <w:b w:val="0"/>
        </w:rPr>
        <w:t>&lt;/RepeatBlock-By&gt;</w:t>
      </w:r>
    </w:p>
    <w:p w:rsidR="00A27435" w:rsidRPr="001D0D64" w:rsidP="00A27435" w14:paraId="79BE06DF"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A1AA2E2" w14:textId="77777777">
      <w:pPr>
        <w:pStyle w:val="NormalBold"/>
      </w:pPr>
      <w:r w:rsidRPr="001D0D64">
        <w:rPr>
          <w:rStyle w:val="HideTWBExt"/>
          <w:b w:val="0"/>
        </w:rPr>
        <w:t>&lt;Article&gt;</w:t>
      </w:r>
      <w:r w:rsidRPr="001D0D64">
        <w:t>Paragraph 6</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58CFF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AE773F8" w14:textId="77777777"/>
        </w:tc>
      </w:tr>
      <w:tr w14:paraId="5669E7DA"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62E9BD5"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51D0C33" w14:textId="77777777">
            <w:pPr>
              <w:pStyle w:val="AmColumnHeading"/>
            </w:pPr>
            <w:r w:rsidRPr="001D0D64">
              <w:t>Amendment</w:t>
            </w:r>
          </w:p>
        </w:tc>
      </w:tr>
      <w:tr w14:paraId="6DFA53EE"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7F0828B" w14:textId="77777777">
            <w:pPr>
              <w:pStyle w:val="Normal6a"/>
            </w:pPr>
            <w:r w:rsidRPr="001D0D64">
              <w:t>6.</w:t>
            </w:r>
            <w:r w:rsidRPr="001D0D64">
              <w:tab/>
              <w:t>Reaffirms that Russia’s illegal war against Ukraine violates international law and the UN Charter;</w:t>
            </w:r>
          </w:p>
        </w:tc>
        <w:tc>
          <w:tcPr>
            <w:tcW w:w="4876" w:type="dxa"/>
            <w:tcBorders>
              <w:top w:val="nil"/>
              <w:left w:val="nil"/>
              <w:bottom w:val="nil"/>
              <w:right w:val="nil"/>
            </w:tcBorders>
          </w:tcPr>
          <w:p w:rsidR="00A27435" w:rsidRPr="001D0D64" w:rsidP="00C74D6C" w14:paraId="20CCDB00" w14:textId="77777777">
            <w:pPr>
              <w:pStyle w:val="Normal6a"/>
            </w:pPr>
            <w:r w:rsidRPr="001D0D64">
              <w:t>6.</w:t>
            </w:r>
            <w:r w:rsidRPr="001D0D64">
              <w:tab/>
              <w:t>Reaffirms that Russia’s illegal war against Ukraine</w:t>
            </w:r>
            <w:r w:rsidRPr="001D0D64">
              <w:rPr>
                <w:b/>
                <w:bCs/>
                <w:i/>
                <w:iCs/>
              </w:rPr>
              <w:t>, which started in 2014 and escalated into a full-scale war of aggression in 2022, fundamentally</w:t>
            </w:r>
            <w:r w:rsidRPr="001D0D64">
              <w:t xml:space="preserve"> violates international law and the UN Charter;</w:t>
            </w:r>
          </w:p>
        </w:tc>
      </w:tr>
    </w:tbl>
    <w:p w:rsidR="00A27435" w:rsidRPr="001D0D64" w:rsidP="00A27435" w14:paraId="3772D5DC" w14:textId="77777777">
      <w:pPr>
        <w:pStyle w:val="AmOrLang"/>
      </w:pPr>
      <w:r w:rsidRPr="001D0D64">
        <w:t xml:space="preserve">Or. </w:t>
      </w:r>
      <w:r w:rsidRPr="001D0D64">
        <w:rPr>
          <w:rStyle w:val="HideTWBExt"/>
        </w:rPr>
        <w:t>&lt;Original&gt;</w:t>
      </w:r>
      <w:r w:rsidRPr="001D0D64">
        <w:rPr>
          <w:rStyle w:val="HideTWBInt"/>
        </w:rPr>
        <w:t>{FI}</w:t>
      </w:r>
      <w:r w:rsidRPr="001D0D64">
        <w:t>fi</w:t>
      </w:r>
      <w:r w:rsidRPr="001D0D64">
        <w:rPr>
          <w:rStyle w:val="HideTWBExt"/>
        </w:rPr>
        <w:t>&lt;/Original&gt;</w:t>
      </w:r>
    </w:p>
    <w:p w:rsidR="00A27435" w:rsidRPr="001D0D64" w:rsidP="00A27435" w14:paraId="4B833143" w14:textId="77777777">
      <w:r w:rsidRPr="001D0D64">
        <w:rPr>
          <w:rStyle w:val="HideTWBExt"/>
        </w:rPr>
        <w:t>&lt;/Amend&gt;</w:t>
      </w:r>
    </w:p>
    <w:p w:rsidR="00A27435" w:rsidRPr="001D0D64" w:rsidP="00A27435" w14:paraId="10FB4577"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210</w:t>
      </w:r>
      <w:r w:rsidRPr="001D0D64">
        <w:rPr>
          <w:rStyle w:val="HideTWBExt"/>
          <w:b w:val="0"/>
        </w:rPr>
        <w:t>&lt;/NumAm&gt;</w:t>
      </w:r>
    </w:p>
    <w:p w:rsidR="00A27435" w:rsidRPr="001D0D64" w:rsidP="00A27435" w14:paraId="12A4A446" w14:textId="77777777">
      <w:pPr>
        <w:pStyle w:val="NormalBold"/>
      </w:pPr>
      <w:r w:rsidRPr="001D0D64">
        <w:rPr>
          <w:rStyle w:val="HideTWBExt"/>
          <w:b w:val="0"/>
        </w:rPr>
        <w:t>&lt;RepeatBlock-By&gt;&lt;Members&gt;</w:t>
      </w:r>
      <w:r w:rsidRPr="001D0D64">
        <w:t>Alexander Sell, Petar Volgin, Tomasz Froelich</w:t>
      </w:r>
      <w:r w:rsidRPr="001D0D64">
        <w:rPr>
          <w:rStyle w:val="HideTWBExt"/>
          <w:b w:val="0"/>
        </w:rPr>
        <w:t>&lt;/Members&gt;</w:t>
      </w:r>
    </w:p>
    <w:p w:rsidR="00A27435" w:rsidRPr="001D0D64" w:rsidP="00A27435" w14:paraId="513ED431" w14:textId="77777777">
      <w:pPr>
        <w:pStyle w:val="NormalBold"/>
      </w:pPr>
      <w:r w:rsidRPr="001D0D64">
        <w:rPr>
          <w:rStyle w:val="HideTWBExt"/>
          <w:b w:val="0"/>
        </w:rPr>
        <w:t>&lt;/RepeatBlock-By&gt;</w:t>
      </w:r>
    </w:p>
    <w:p w:rsidR="00A27435" w:rsidRPr="001D0D64" w:rsidP="00A27435" w14:paraId="725F2F91"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8B0D0BA" w14:textId="77777777">
      <w:pPr>
        <w:pStyle w:val="NormalBold"/>
      </w:pPr>
      <w:r w:rsidRPr="001D0D64">
        <w:rPr>
          <w:rStyle w:val="HideTWBExt"/>
          <w:b w:val="0"/>
        </w:rPr>
        <w:t>&lt;Article&gt;</w:t>
      </w:r>
      <w:r w:rsidRPr="001D0D64">
        <w:t>Paragraph 6</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FAE740"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2443D92" w14:textId="77777777"/>
        </w:tc>
      </w:tr>
      <w:tr w14:paraId="55F8901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A865A98"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F4E329D" w14:textId="77777777">
            <w:pPr>
              <w:pStyle w:val="AmColumnHeading"/>
            </w:pPr>
            <w:r w:rsidRPr="001D0D64">
              <w:t>Amendment</w:t>
            </w:r>
          </w:p>
        </w:tc>
      </w:tr>
      <w:tr w14:paraId="0E04E02C"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BBDBBFF" w14:textId="77777777">
            <w:pPr>
              <w:pStyle w:val="Normal6a"/>
            </w:pPr>
            <w:r w:rsidRPr="001D0D64">
              <w:t>6.</w:t>
            </w:r>
            <w:r w:rsidRPr="001D0D64">
              <w:tab/>
              <w:t xml:space="preserve">Reaffirms that Russia’s illegal war against Ukraine violates international law </w:t>
            </w:r>
            <w:r w:rsidRPr="001D0D64">
              <w:rPr>
                <w:b/>
                <w:i/>
              </w:rPr>
              <w:t>and the UN Charter</w:t>
            </w:r>
            <w:r w:rsidRPr="001D0D64">
              <w:t>;</w:t>
            </w:r>
          </w:p>
        </w:tc>
        <w:tc>
          <w:tcPr>
            <w:tcW w:w="4876" w:type="dxa"/>
            <w:tcBorders>
              <w:top w:val="nil"/>
              <w:left w:val="nil"/>
              <w:bottom w:val="nil"/>
              <w:right w:val="nil"/>
            </w:tcBorders>
          </w:tcPr>
          <w:p w:rsidR="00A27435" w:rsidRPr="001D0D64" w:rsidP="00C74D6C" w14:paraId="78E1EB18" w14:textId="77777777">
            <w:pPr>
              <w:pStyle w:val="Normal6a"/>
            </w:pPr>
            <w:r w:rsidRPr="001D0D64">
              <w:t>6.</w:t>
            </w:r>
            <w:r w:rsidRPr="001D0D64">
              <w:tab/>
              <w:t>Reaffirms that Russia’s illegal war against Ukraine violates international law</w:t>
            </w:r>
            <w:r w:rsidRPr="001D0D64">
              <w:rPr>
                <w:b/>
                <w:i/>
              </w:rPr>
              <w:t>; calls for active engagement in de-escalation and diplomatic efforts to achieve peace</w:t>
            </w:r>
            <w:r w:rsidRPr="001D0D64">
              <w:t>;</w:t>
            </w:r>
          </w:p>
        </w:tc>
      </w:tr>
    </w:tbl>
    <w:p w:rsidR="00A27435" w:rsidRPr="001D0D64" w:rsidP="00A27435" w14:paraId="6C18B38D"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0AAD1193" w14:textId="77777777">
      <w:r w:rsidRPr="001D0D64">
        <w:rPr>
          <w:rStyle w:val="HideTWBExt"/>
        </w:rPr>
        <w:t>&lt;/Amend&gt;</w:t>
      </w:r>
    </w:p>
    <w:p w:rsidR="00A27435" w:rsidRPr="001D0D64" w:rsidP="00A27435" w14:paraId="41D61E76"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211</w:t>
      </w:r>
      <w:r w:rsidRPr="001D0D64">
        <w:rPr>
          <w:rStyle w:val="HideTWBExt"/>
          <w:b w:val="0"/>
        </w:rPr>
        <w:t>&lt;/NumAm&gt;</w:t>
      </w:r>
    </w:p>
    <w:p w:rsidR="00A27435" w:rsidRPr="001D0D64" w:rsidP="00A27435" w14:paraId="4E5B6424" w14:textId="77777777">
      <w:pPr>
        <w:pStyle w:val="NormalBold"/>
      </w:pPr>
      <w:r w:rsidRPr="001D0D64">
        <w:rPr>
          <w:rStyle w:val="HideTWBExt"/>
          <w:b w:val="0"/>
        </w:rPr>
        <w:t>&lt;RepeatBlock-By&gt;&lt;Members&gt;</w:t>
      </w:r>
      <w:r w:rsidRPr="001D0D64">
        <w:t>Urmas Paet, Dan Barna, Petras Auštrevičius, Engin Eroglu, Lucia Yar, Malik Azmani, Michał Kobosko, Hilde Vautmans</w:t>
      </w:r>
      <w:r w:rsidRPr="001D0D64">
        <w:rPr>
          <w:rStyle w:val="HideTWBExt"/>
          <w:b w:val="0"/>
        </w:rPr>
        <w:t>&lt;/Members&gt;</w:t>
      </w:r>
    </w:p>
    <w:p w:rsidR="00A27435" w:rsidRPr="001D0D64" w:rsidP="00A27435" w14:paraId="231D99AA" w14:textId="77777777">
      <w:pPr>
        <w:pStyle w:val="NormalBold"/>
      </w:pPr>
      <w:r w:rsidRPr="001D0D64">
        <w:rPr>
          <w:rStyle w:val="HideTWBExt"/>
          <w:b w:val="0"/>
        </w:rPr>
        <w:t>&lt;/RepeatBlock-By&gt;</w:t>
      </w:r>
    </w:p>
    <w:p w:rsidR="00A27435" w:rsidRPr="001D0D64" w:rsidP="00A27435" w14:paraId="419CC767"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69AA08C" w14:textId="77777777">
      <w:pPr>
        <w:pStyle w:val="NormalBold"/>
      </w:pPr>
      <w:r w:rsidRPr="001D0D64">
        <w:rPr>
          <w:rStyle w:val="HideTWBExt"/>
          <w:b w:val="0"/>
        </w:rPr>
        <w:t>&lt;Article&gt;</w:t>
      </w:r>
      <w:r w:rsidRPr="001D0D64">
        <w:t>Paragraph 6</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0184C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50DE470" w14:textId="77777777"/>
        </w:tc>
      </w:tr>
      <w:tr w14:paraId="57B68AC3"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24F1225"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E77DF18" w14:textId="77777777">
            <w:pPr>
              <w:pStyle w:val="AmColumnHeading"/>
            </w:pPr>
            <w:r w:rsidRPr="001D0D64">
              <w:t>Amendment</w:t>
            </w:r>
          </w:p>
        </w:tc>
      </w:tr>
      <w:tr w14:paraId="335BBC8F"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0F63C2D" w14:textId="77777777">
            <w:pPr>
              <w:pStyle w:val="Normal6a"/>
            </w:pPr>
            <w:r w:rsidRPr="001D0D64">
              <w:t>6.</w:t>
            </w:r>
            <w:r w:rsidRPr="001D0D64">
              <w:tab/>
              <w:t>Reaffirms that Russia’s illegal war against Ukraine violates international law and the UN Charter;</w:t>
            </w:r>
          </w:p>
        </w:tc>
        <w:tc>
          <w:tcPr>
            <w:tcW w:w="4876" w:type="dxa"/>
            <w:tcBorders>
              <w:top w:val="nil"/>
              <w:left w:val="nil"/>
              <w:bottom w:val="nil"/>
              <w:right w:val="nil"/>
            </w:tcBorders>
          </w:tcPr>
          <w:p w:rsidR="00A27435" w:rsidRPr="001D0D64" w:rsidP="00C74D6C" w14:paraId="516F3BF3" w14:textId="77777777">
            <w:pPr>
              <w:pStyle w:val="Normal6a"/>
            </w:pPr>
            <w:r w:rsidRPr="001D0D64">
              <w:t>6.</w:t>
            </w:r>
            <w:r w:rsidRPr="001D0D64">
              <w:tab/>
              <w:t xml:space="preserve">Reaffirms that Russia’s illegal war </w:t>
            </w:r>
            <w:r w:rsidRPr="001D0D64">
              <w:rPr>
                <w:b/>
                <w:i/>
              </w:rPr>
              <w:t>of aggression</w:t>
            </w:r>
            <w:r w:rsidRPr="001D0D64">
              <w:t xml:space="preserve"> against Ukraine violates international law and the UN Charter;</w:t>
            </w:r>
          </w:p>
        </w:tc>
      </w:tr>
    </w:tbl>
    <w:p w:rsidR="00A27435" w:rsidRPr="001D0D64" w:rsidP="00A27435" w14:paraId="615D8746"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C1B73A7" w14:textId="77777777">
      <w:r w:rsidRPr="001D0D64">
        <w:rPr>
          <w:rStyle w:val="HideTWBExt"/>
        </w:rPr>
        <w:t>&lt;/Amend&gt;</w:t>
      </w:r>
    </w:p>
    <w:p w:rsidR="00A27435" w:rsidRPr="001D0D64" w:rsidP="00A27435" w14:paraId="2D07AF19"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212</w:t>
      </w:r>
      <w:r w:rsidRPr="001D0D64">
        <w:rPr>
          <w:rStyle w:val="HideTWBExt"/>
          <w:b w:val="0"/>
        </w:rPr>
        <w:t>&lt;/NumAm&gt;</w:t>
      </w:r>
    </w:p>
    <w:p w:rsidR="00A27435" w:rsidRPr="001D0D64" w:rsidP="00A27435" w14:paraId="1AD528ED" w14:textId="77777777">
      <w:pPr>
        <w:pStyle w:val="NormalBold"/>
      </w:pPr>
      <w:r w:rsidRPr="001D0D64">
        <w:rPr>
          <w:rStyle w:val="HideTWBExt"/>
          <w:b w:val="0"/>
        </w:rPr>
        <w:t>&lt;RepeatBlock-By&gt;&lt;Members&gt;</w:t>
      </w:r>
      <w:r w:rsidRPr="001D0D64">
        <w:t>Sebastian Tynkkynen</w:t>
      </w:r>
      <w:r w:rsidRPr="001D0D64">
        <w:rPr>
          <w:rStyle w:val="HideTWBExt"/>
          <w:b w:val="0"/>
        </w:rPr>
        <w:t>&lt;/Members&gt;</w:t>
      </w:r>
    </w:p>
    <w:p w:rsidR="00A27435" w:rsidRPr="001D0D64" w:rsidP="00A27435" w14:paraId="7E8FD393" w14:textId="77777777">
      <w:pPr>
        <w:pStyle w:val="NormalBold"/>
      </w:pPr>
      <w:r w:rsidRPr="001D0D64">
        <w:rPr>
          <w:rStyle w:val="HideTWBExt"/>
          <w:b w:val="0"/>
        </w:rPr>
        <w:t>&lt;/RepeatBlock-By&gt;</w:t>
      </w:r>
    </w:p>
    <w:p w:rsidR="00A27435" w:rsidRPr="001D0D64" w:rsidP="00A27435" w14:paraId="6EB4B98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710B59" w:rsidP="00A27435" w14:paraId="263EEF2D" w14:textId="77777777">
      <w:pPr>
        <w:pStyle w:val="NormalBold"/>
        <w:rPr>
          <w:lang w:val="fr-BE"/>
        </w:rPr>
      </w:pPr>
      <w:r w:rsidRPr="00710B59">
        <w:rPr>
          <w:rStyle w:val="HideTWBExt"/>
          <w:b w:val="0"/>
          <w:lang w:val="fr-BE"/>
        </w:rPr>
        <w:t>&lt;Article&gt;</w:t>
      </w:r>
      <w:r w:rsidRPr="00710B59">
        <w:rPr>
          <w:lang w:val="fr-BE"/>
        </w:rPr>
        <w:t>Paragraph</w:t>
      </w:r>
      <w:r w:rsidRPr="00710B59">
        <w:rPr>
          <w:lang w:val="fr-BE"/>
        </w:rPr>
        <w:t xml:space="preserve"> 6 b (new)</w:t>
      </w:r>
      <w:r w:rsidRPr="00710B59">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ADC3F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710B59" w:rsidP="00C74D6C" w14:paraId="576A578E" w14:textId="77777777">
            <w:pPr>
              <w:rPr>
                <w:lang w:val="fr-BE"/>
              </w:rPr>
            </w:pPr>
          </w:p>
        </w:tc>
      </w:tr>
      <w:tr w14:paraId="04B9B636"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644C636"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774BE69" w14:textId="77777777">
            <w:pPr>
              <w:pStyle w:val="AmColumnHeading"/>
            </w:pPr>
            <w:r w:rsidRPr="001D0D64">
              <w:t>Amendment</w:t>
            </w:r>
          </w:p>
        </w:tc>
      </w:tr>
      <w:tr w14:paraId="52B3CE7D"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38FF6F4" w14:textId="77777777">
            <w:pPr>
              <w:pStyle w:val="Normal6a"/>
            </w:pPr>
          </w:p>
        </w:tc>
        <w:tc>
          <w:tcPr>
            <w:tcW w:w="4876" w:type="dxa"/>
            <w:tcBorders>
              <w:top w:val="nil"/>
              <w:left w:val="nil"/>
              <w:bottom w:val="nil"/>
              <w:right w:val="nil"/>
            </w:tcBorders>
          </w:tcPr>
          <w:p w:rsidR="00A27435" w:rsidRPr="001D0D64" w:rsidP="00C74D6C" w14:paraId="2501D778" w14:textId="77777777">
            <w:pPr>
              <w:pStyle w:val="Normal6a"/>
            </w:pPr>
            <w:r w:rsidRPr="001D0D64">
              <w:rPr>
                <w:b/>
                <w:i/>
              </w:rPr>
              <w:t>6b.</w:t>
            </w:r>
            <w:r w:rsidRPr="001D0D64">
              <w:tab/>
            </w:r>
            <w:r w:rsidRPr="001D0D64">
              <w:rPr>
                <w:b/>
                <w:i/>
              </w:rPr>
              <w:t>Gives its full support to the establishment of the Special Tribunal for the Crime of Aggression against Ukraine and its urgent operationalisation; stresses its key role in the investigation, prosecution and sentencing of individuals responsible for the crime of aggression;</w:t>
            </w:r>
          </w:p>
        </w:tc>
      </w:tr>
    </w:tbl>
    <w:p w:rsidR="00A27435" w:rsidRPr="001D0D64" w:rsidP="00A27435" w14:paraId="57057E94" w14:textId="77777777">
      <w:pPr>
        <w:pStyle w:val="AmOrLang"/>
      </w:pPr>
      <w:r w:rsidRPr="001D0D64">
        <w:t xml:space="preserve">Or. </w:t>
      </w:r>
      <w:r w:rsidRPr="001D0D64">
        <w:rPr>
          <w:rStyle w:val="HideTWBExt"/>
        </w:rPr>
        <w:t>&lt;Original&gt;</w:t>
      </w:r>
      <w:r w:rsidRPr="001D0D64">
        <w:rPr>
          <w:rStyle w:val="HideTWBInt"/>
        </w:rPr>
        <w:t>{FI}</w:t>
      </w:r>
      <w:r w:rsidRPr="001D0D64">
        <w:t>fi</w:t>
      </w:r>
      <w:r w:rsidRPr="001D0D64">
        <w:rPr>
          <w:rStyle w:val="HideTWBExt"/>
        </w:rPr>
        <w:t>&lt;/Original&gt;</w:t>
      </w:r>
    </w:p>
    <w:p w:rsidR="00A27435" w:rsidRPr="001D0D64" w:rsidP="00A27435" w14:paraId="08D5E68F" w14:textId="77777777">
      <w:r w:rsidRPr="001D0D64">
        <w:rPr>
          <w:rStyle w:val="HideTWBExt"/>
        </w:rPr>
        <w:t>&lt;/Amend&gt;</w:t>
      </w:r>
    </w:p>
    <w:p w:rsidR="00A27435" w:rsidRPr="001D0D64" w:rsidP="00A27435" w14:paraId="43555942"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213</w:t>
      </w:r>
      <w:r w:rsidRPr="001D0D64">
        <w:rPr>
          <w:rStyle w:val="HideTWBExt"/>
          <w:b w:val="0"/>
        </w:rPr>
        <w:t>&lt;/NumAm&gt;</w:t>
      </w:r>
    </w:p>
    <w:p w:rsidR="00A27435" w:rsidRPr="001D0D64" w:rsidP="00A27435" w14:paraId="3C4E0F98" w14:textId="77777777">
      <w:pPr>
        <w:pStyle w:val="NormalBold"/>
      </w:pPr>
      <w:r w:rsidRPr="001D0D64">
        <w:rPr>
          <w:rStyle w:val="HideTWBExt"/>
          <w:b w:val="0"/>
        </w:rPr>
        <w:t>&lt;RepeatBlock-By&gt;&lt;Members&gt;</w:t>
      </w:r>
      <w:r w:rsidRPr="001D0D64">
        <w:t>Alexander Sell, Petar Volgin, Tomasz Froelich</w:t>
      </w:r>
      <w:r w:rsidRPr="001D0D64">
        <w:rPr>
          <w:rStyle w:val="HideTWBExt"/>
          <w:b w:val="0"/>
        </w:rPr>
        <w:t>&lt;/Members&gt;</w:t>
      </w:r>
    </w:p>
    <w:p w:rsidR="00A27435" w:rsidRPr="001D0D64" w:rsidP="00A27435" w14:paraId="19B91329" w14:textId="77777777">
      <w:pPr>
        <w:pStyle w:val="NormalBold"/>
      </w:pPr>
      <w:r w:rsidRPr="001D0D64">
        <w:rPr>
          <w:rStyle w:val="HideTWBExt"/>
          <w:b w:val="0"/>
        </w:rPr>
        <w:t>&lt;/RepeatBlock-By&gt;</w:t>
      </w:r>
    </w:p>
    <w:p w:rsidR="00A27435" w:rsidRPr="001D0D64" w:rsidP="00A27435" w14:paraId="6C20D6A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2D868F7" w14:textId="77777777">
      <w:pPr>
        <w:pStyle w:val="NormalBold"/>
      </w:pPr>
      <w:r w:rsidRPr="001D0D64">
        <w:rPr>
          <w:rStyle w:val="HideTWBExt"/>
          <w:b w:val="0"/>
        </w:rPr>
        <w:t>&lt;Article&gt;</w:t>
      </w:r>
      <w:r w:rsidRPr="001D0D64">
        <w:t>Paragraph 6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587F6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33F958A" w14:textId="77777777"/>
        </w:tc>
      </w:tr>
      <w:tr w14:paraId="0726A83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31BD1E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D509310" w14:textId="77777777">
            <w:pPr>
              <w:pStyle w:val="AmColumnHeading"/>
            </w:pPr>
            <w:r w:rsidRPr="001D0D64">
              <w:t>Amendment</w:t>
            </w:r>
          </w:p>
        </w:tc>
      </w:tr>
      <w:tr w14:paraId="2108894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110839F" w14:textId="77777777">
            <w:pPr>
              <w:pStyle w:val="Normal6a"/>
            </w:pPr>
          </w:p>
        </w:tc>
        <w:tc>
          <w:tcPr>
            <w:tcW w:w="4876" w:type="dxa"/>
            <w:tcBorders>
              <w:top w:val="nil"/>
              <w:left w:val="nil"/>
              <w:bottom w:val="nil"/>
              <w:right w:val="nil"/>
            </w:tcBorders>
          </w:tcPr>
          <w:p w:rsidR="00A27435" w:rsidRPr="001D0D64" w:rsidP="00C74D6C" w14:paraId="219660B3" w14:textId="77777777">
            <w:pPr>
              <w:pStyle w:val="Normal6a"/>
            </w:pPr>
            <w:r w:rsidRPr="001D0D64">
              <w:rPr>
                <w:b/>
                <w:i/>
              </w:rPr>
              <w:t>6a.</w:t>
            </w:r>
            <w:r w:rsidRPr="001D0D64">
              <w:tab/>
            </w:r>
            <w:r w:rsidRPr="001D0D64">
              <w:rPr>
                <w:b/>
                <w:i/>
              </w:rPr>
              <w:t>Stresses that affordable and reliable energy supplies are essential to Europe’s industrial competitiveness and citizens’ prosperity; calls, in the context of a negotiated settlement of the conflict in Ukraine, for the progressive normalisation of economic relations with Russia, including the restoration of commercially viable supplies of Russian pipeline gas, where this serves the economic interests and energy security of the Member States;</w:t>
            </w:r>
          </w:p>
        </w:tc>
      </w:tr>
    </w:tbl>
    <w:p w:rsidR="00A27435" w:rsidRPr="001D0D64" w:rsidP="00A27435" w14:paraId="5F86F887"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7F9326D" w14:textId="77777777">
      <w:r w:rsidRPr="001D0D64">
        <w:rPr>
          <w:rStyle w:val="HideTWBExt"/>
        </w:rPr>
        <w:t>&lt;/Amend&gt;</w:t>
      </w:r>
    </w:p>
    <w:p w:rsidR="00A27435" w:rsidRPr="001D0D64" w:rsidP="00A27435" w14:paraId="46348C2B"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214</w:t>
      </w:r>
      <w:r w:rsidRPr="001D0D64">
        <w:rPr>
          <w:rStyle w:val="HideTWBExt"/>
          <w:b w:val="0"/>
        </w:rPr>
        <w:t>&lt;/NumAm&gt;</w:t>
      </w:r>
    </w:p>
    <w:p w:rsidR="00A27435" w:rsidRPr="001D0D64" w:rsidP="00A27435" w14:paraId="68F232C6" w14:textId="77777777">
      <w:pPr>
        <w:pStyle w:val="NormalBold"/>
      </w:pPr>
      <w:r w:rsidRPr="001D0D64">
        <w:rPr>
          <w:rStyle w:val="HideTWBExt"/>
          <w:b w:val="0"/>
        </w:rPr>
        <w:t>&lt;RepeatBlock-By&gt;&lt;Members&gt;</w:t>
      </w:r>
      <w:r w:rsidRPr="001D0D64">
        <w:t>Michał Kobosko, Dan Barna, Dainius Žalimas, Petras Auštrevičius, Engin Eroglu, Urmas Paet, Malik Azmani, Marie-Agnes Strack-Zimmermann</w:t>
      </w:r>
      <w:r w:rsidRPr="001D0D64">
        <w:rPr>
          <w:rStyle w:val="HideTWBExt"/>
          <w:b w:val="0"/>
        </w:rPr>
        <w:t>&lt;/Members&gt;</w:t>
      </w:r>
    </w:p>
    <w:p w:rsidR="00A27435" w:rsidRPr="001D0D64" w:rsidP="00A27435" w14:paraId="2E92B803" w14:textId="77777777">
      <w:pPr>
        <w:pStyle w:val="NormalBold"/>
      </w:pPr>
      <w:r w:rsidRPr="001D0D64">
        <w:rPr>
          <w:rStyle w:val="HideTWBExt"/>
          <w:b w:val="0"/>
        </w:rPr>
        <w:t>&lt;/RepeatBlock-By&gt;</w:t>
      </w:r>
    </w:p>
    <w:p w:rsidR="00A27435" w:rsidRPr="001D0D64" w:rsidP="00A27435" w14:paraId="4DAA1C03"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2017F87" w14:textId="77777777">
      <w:pPr>
        <w:pStyle w:val="NormalBold"/>
      </w:pPr>
      <w:r w:rsidRPr="001D0D64">
        <w:rPr>
          <w:rStyle w:val="HideTWBExt"/>
          <w:b w:val="0"/>
        </w:rPr>
        <w:t>&lt;Article&gt;</w:t>
      </w:r>
      <w:r w:rsidRPr="001D0D64">
        <w:t>Paragraph 6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0A9C1E"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E8608C0" w14:textId="77777777"/>
        </w:tc>
      </w:tr>
      <w:tr w14:paraId="2072B11C"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D141A1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739D37A" w14:textId="77777777">
            <w:pPr>
              <w:pStyle w:val="AmColumnHeading"/>
            </w:pPr>
            <w:r w:rsidRPr="001D0D64">
              <w:t>Amendment</w:t>
            </w:r>
          </w:p>
        </w:tc>
      </w:tr>
      <w:tr w14:paraId="3BADA050"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B014514" w14:textId="77777777">
            <w:pPr>
              <w:pStyle w:val="Normal6a"/>
            </w:pPr>
          </w:p>
        </w:tc>
        <w:tc>
          <w:tcPr>
            <w:tcW w:w="4876" w:type="dxa"/>
            <w:tcBorders>
              <w:top w:val="nil"/>
              <w:left w:val="nil"/>
              <w:bottom w:val="nil"/>
              <w:right w:val="nil"/>
            </w:tcBorders>
          </w:tcPr>
          <w:p w:rsidR="00A27435" w:rsidRPr="001D0D64" w:rsidP="00C74D6C" w14:paraId="2AC3FC2A" w14:textId="77777777">
            <w:pPr>
              <w:pStyle w:val="Normal6a"/>
            </w:pPr>
            <w:r w:rsidRPr="001D0D64">
              <w:rPr>
                <w:b/>
                <w:i/>
              </w:rPr>
              <w:t>6a.</w:t>
            </w:r>
            <w:r w:rsidRPr="001D0D64">
              <w:tab/>
            </w:r>
            <w:r w:rsidRPr="001D0D64">
              <w:rPr>
                <w:b/>
                <w:i/>
              </w:rPr>
              <w:t>Condemns the actions of the Belarusian regime, including its hybrid attacks against EU Member States and its continued support for and facilitation of Russia’s war of aggression against Ukraine;</w:t>
            </w:r>
          </w:p>
        </w:tc>
      </w:tr>
    </w:tbl>
    <w:p w:rsidR="00A27435" w:rsidRPr="00710B59" w:rsidP="00A27435" w14:paraId="0EEBFABA" w14:textId="77777777">
      <w:pPr>
        <w:pStyle w:val="AmOrLang"/>
        <w:rPr>
          <w:lang w:val="es-ES"/>
        </w:rPr>
      </w:pPr>
      <w:r w:rsidRPr="00710B59">
        <w:rPr>
          <w:lang w:val="es-ES"/>
        </w:rPr>
        <w:t>Or</w:t>
      </w:r>
      <w:r w:rsidRPr="00710B59">
        <w:rPr>
          <w:lang w:val="es-ES"/>
        </w:rPr>
        <w:t xml:space="preserve">. </w:t>
      </w:r>
      <w:r w:rsidRPr="00710B59">
        <w:rPr>
          <w:rStyle w:val="HideTWBExt"/>
          <w:lang w:val="es-ES"/>
        </w:rPr>
        <w:t>&lt;Original&gt;</w:t>
      </w:r>
      <w:r w:rsidRPr="00710B59">
        <w:rPr>
          <w:rStyle w:val="HideTWBInt"/>
          <w:lang w:val="es-ES"/>
        </w:rPr>
        <w:t>{EN}</w:t>
      </w:r>
      <w:r w:rsidRPr="00710B59">
        <w:rPr>
          <w:lang w:val="es-ES"/>
        </w:rPr>
        <w:t>en</w:t>
      </w:r>
      <w:r w:rsidRPr="00710B59">
        <w:rPr>
          <w:rStyle w:val="HideTWBExt"/>
          <w:lang w:val="es-ES"/>
        </w:rPr>
        <w:t>&lt;/Original&gt;</w:t>
      </w:r>
    </w:p>
    <w:p w:rsidR="00A27435" w:rsidRPr="00710B59" w:rsidP="00A27435" w14:paraId="0DFE66FF" w14:textId="77777777">
      <w:pPr>
        <w:rPr>
          <w:lang w:val="es-ES"/>
        </w:rPr>
      </w:pPr>
      <w:r w:rsidRPr="00710B59">
        <w:rPr>
          <w:rStyle w:val="HideTWBExt"/>
          <w:lang w:val="es-ES"/>
        </w:rPr>
        <w:t>&lt;/Amend&gt;</w:t>
      </w:r>
    </w:p>
    <w:p w:rsidR="00A27435" w:rsidRPr="00710B59" w:rsidP="00A27435" w14:paraId="5C081F82" w14:textId="77777777">
      <w:pPr>
        <w:pStyle w:val="AmNumberTabs"/>
        <w:rPr>
          <w:lang w:val="es-ES"/>
        </w:rPr>
      </w:pPr>
      <w:r w:rsidRPr="00710B59">
        <w:rPr>
          <w:rStyle w:val="HideTWBExt"/>
          <w:b w:val="0"/>
          <w:lang w:val="es-ES"/>
        </w:rPr>
        <w:t>&lt;Amend&gt;</w:t>
      </w:r>
      <w:r w:rsidRPr="00710B59">
        <w:rPr>
          <w:lang w:val="es-ES"/>
        </w:rPr>
        <w:t>Amendment</w:t>
      </w:r>
      <w:r w:rsidRPr="00710B59">
        <w:rPr>
          <w:lang w:val="es-ES"/>
        </w:rPr>
        <w:tab/>
      </w:r>
      <w:r w:rsidRPr="00710B59">
        <w:rPr>
          <w:lang w:val="es-ES"/>
        </w:rPr>
        <w:tab/>
      </w:r>
      <w:r w:rsidRPr="00710B59">
        <w:rPr>
          <w:rStyle w:val="HideTWBExt"/>
          <w:b w:val="0"/>
          <w:lang w:val="es-ES"/>
        </w:rPr>
        <w:t>&lt;NumAm&gt;</w:t>
      </w:r>
      <w:r w:rsidRPr="00710B59">
        <w:rPr>
          <w:lang w:val="es-ES"/>
        </w:rPr>
        <w:t>215</w:t>
      </w:r>
      <w:r w:rsidRPr="00710B59">
        <w:rPr>
          <w:rStyle w:val="HideTWBExt"/>
          <w:b w:val="0"/>
          <w:lang w:val="es-ES"/>
        </w:rPr>
        <w:t>&lt;/NumAm&gt;</w:t>
      </w:r>
    </w:p>
    <w:p w:rsidR="00A27435" w:rsidRPr="00710B59" w:rsidP="00A27435" w14:paraId="3EAD9B5D" w14:textId="77777777">
      <w:pPr>
        <w:pStyle w:val="NormalBold"/>
        <w:rPr>
          <w:lang w:val="es-ES"/>
        </w:rPr>
      </w:pPr>
      <w:r w:rsidRPr="00710B59">
        <w:rPr>
          <w:rStyle w:val="HideTWBExt"/>
          <w:b w:val="0"/>
          <w:lang w:val="es-ES"/>
        </w:rPr>
        <w:t>&lt;RepeatBlock-By&gt;&lt;Members&gt;</w:t>
      </w:r>
      <w:r w:rsidRPr="00710B59">
        <w:rPr>
          <w:lang w:val="es-ES"/>
        </w:rPr>
        <w:t>Antonio López-Istúriz White</w:t>
      </w:r>
      <w:r w:rsidRPr="00710B59">
        <w:rPr>
          <w:rStyle w:val="HideTWBExt"/>
          <w:b w:val="0"/>
          <w:lang w:val="es-ES"/>
        </w:rPr>
        <w:t>&lt;/Members&gt;</w:t>
      </w:r>
    </w:p>
    <w:p w:rsidR="00A27435" w:rsidRPr="00710B59" w:rsidP="00A27435" w14:paraId="252E1029" w14:textId="77777777">
      <w:pPr>
        <w:pStyle w:val="NormalBold"/>
        <w:rPr>
          <w:lang w:val="es-ES"/>
        </w:rPr>
      </w:pPr>
      <w:r w:rsidRPr="00710B59">
        <w:rPr>
          <w:rStyle w:val="HideTWBExt"/>
          <w:b w:val="0"/>
          <w:lang w:val="es-ES"/>
        </w:rPr>
        <w:t>&lt;/RepeatBlock-By&gt;</w:t>
      </w:r>
    </w:p>
    <w:p w:rsidR="00A27435" w:rsidRPr="001D0D64" w:rsidP="00A27435" w14:paraId="732EB268"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17F44DA" w14:textId="77777777">
      <w:pPr>
        <w:pStyle w:val="NormalBold"/>
      </w:pPr>
      <w:r w:rsidRPr="001D0D64">
        <w:rPr>
          <w:rStyle w:val="HideTWBExt"/>
          <w:b w:val="0"/>
        </w:rPr>
        <w:t>&lt;Article&gt;</w:t>
      </w:r>
      <w:r w:rsidRPr="001D0D64">
        <w:t>Paragraph 6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DFB89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A814FCF" w14:textId="77777777"/>
        </w:tc>
      </w:tr>
      <w:tr w14:paraId="6E691E1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ABAB8B5"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84C9E7E" w14:textId="77777777">
            <w:pPr>
              <w:pStyle w:val="AmColumnHeading"/>
            </w:pPr>
            <w:r w:rsidRPr="001D0D64">
              <w:t>Amendment</w:t>
            </w:r>
          </w:p>
        </w:tc>
      </w:tr>
      <w:tr w14:paraId="15E4B203"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1B43BC9" w14:textId="77777777">
            <w:pPr>
              <w:pStyle w:val="Normal6a"/>
            </w:pPr>
          </w:p>
        </w:tc>
        <w:tc>
          <w:tcPr>
            <w:tcW w:w="4876" w:type="dxa"/>
            <w:tcBorders>
              <w:top w:val="nil"/>
              <w:left w:val="nil"/>
              <w:bottom w:val="nil"/>
              <w:right w:val="nil"/>
            </w:tcBorders>
          </w:tcPr>
          <w:p w:rsidR="00A27435" w:rsidRPr="001D0D64" w:rsidP="00C74D6C" w14:paraId="0A66695C" w14:textId="77777777">
            <w:pPr>
              <w:pStyle w:val="Normal6a"/>
            </w:pPr>
            <w:r w:rsidRPr="001D0D64">
              <w:rPr>
                <w:b/>
                <w:i/>
              </w:rPr>
              <w:t>6b.</w:t>
            </w:r>
            <w:r w:rsidRPr="001D0D64">
              <w:tab/>
            </w:r>
            <w:r w:rsidRPr="001D0D64">
              <w:rPr>
                <w:b/>
                <w:i/>
              </w:rPr>
              <w:t xml:space="preserve">Condemns the Belarussian regime's willing support of Russia's unprovoked invasion of Ukraine; calls for the EU to further sanction regime officials and those responsible for the internal repression of </w:t>
            </w:r>
            <w:r w:rsidRPr="001D0D64">
              <w:rPr>
                <w:b/>
                <w:i/>
              </w:rPr>
              <w:t>democractic</w:t>
            </w:r>
            <w:r w:rsidRPr="001D0D64">
              <w:rPr>
                <w:b/>
                <w:i/>
              </w:rPr>
              <w:t xml:space="preserve"> forces;</w:t>
            </w:r>
          </w:p>
        </w:tc>
      </w:tr>
    </w:tbl>
    <w:p w:rsidR="00A27435" w:rsidRPr="00710B59" w:rsidP="00A27435" w14:paraId="018DCA6D"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379B66F4" w14:textId="77777777">
      <w:pPr>
        <w:rPr>
          <w:lang w:val="fr-BE"/>
        </w:rPr>
      </w:pPr>
      <w:r w:rsidRPr="00710B59">
        <w:rPr>
          <w:rStyle w:val="HideTWBExt"/>
          <w:lang w:val="fr-BE"/>
        </w:rPr>
        <w:t>&lt;/Amend&gt;</w:t>
      </w:r>
    </w:p>
    <w:p w:rsidR="00A27435" w:rsidRPr="00710B59" w:rsidP="00A27435" w14:paraId="5E99C60C"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216</w:t>
      </w:r>
      <w:r w:rsidRPr="00710B59">
        <w:rPr>
          <w:rStyle w:val="HideTWBExt"/>
          <w:b w:val="0"/>
          <w:lang w:val="fr-BE"/>
        </w:rPr>
        <w:t>&lt;/NumAm&gt;</w:t>
      </w:r>
    </w:p>
    <w:p w:rsidR="00A27435" w:rsidRPr="00710B59" w:rsidP="00A27435" w14:paraId="4C4FAC8D" w14:textId="77777777">
      <w:pPr>
        <w:pStyle w:val="NormalBold"/>
        <w:rPr>
          <w:lang w:val="fr-BE"/>
        </w:rPr>
      </w:pPr>
      <w:r w:rsidRPr="00710B59">
        <w:rPr>
          <w:rStyle w:val="HideTWBExt"/>
          <w:b w:val="0"/>
          <w:lang w:val="fr-BE"/>
        </w:rPr>
        <w:t>&lt;RepeatBlock-By&gt;&lt;Members&gt;</w:t>
      </w:r>
      <w:r w:rsidRPr="00710B59">
        <w:rPr>
          <w:lang w:val="fr-BE"/>
        </w:rPr>
        <w:t>Michał Dworczyk</w:t>
      </w:r>
      <w:r w:rsidRPr="00710B59">
        <w:rPr>
          <w:rStyle w:val="HideTWBExt"/>
          <w:b w:val="0"/>
          <w:lang w:val="fr-BE"/>
        </w:rPr>
        <w:t>&lt;/Members&gt;</w:t>
      </w:r>
    </w:p>
    <w:p w:rsidR="00A27435" w:rsidRPr="00710B59" w:rsidP="00A27435" w14:paraId="279B702C" w14:textId="77777777">
      <w:pPr>
        <w:pStyle w:val="NormalBold"/>
        <w:rPr>
          <w:lang w:val="fr-BE"/>
        </w:rPr>
      </w:pPr>
      <w:r w:rsidRPr="00710B59">
        <w:rPr>
          <w:rStyle w:val="HideTWBExt"/>
          <w:b w:val="0"/>
          <w:lang w:val="fr-BE"/>
        </w:rPr>
        <w:t>&lt;/RepeatBlock-By&gt;</w:t>
      </w:r>
    </w:p>
    <w:p w:rsidR="00A27435" w:rsidRPr="001D0D64" w:rsidP="00A27435" w14:paraId="112AFE63"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96DCA7F" w14:textId="77777777">
      <w:pPr>
        <w:pStyle w:val="NormalBold"/>
      </w:pPr>
      <w:r w:rsidRPr="001D0D64">
        <w:rPr>
          <w:rStyle w:val="HideTWBExt"/>
          <w:b w:val="0"/>
        </w:rPr>
        <w:t>&lt;Article&gt;</w:t>
      </w:r>
      <w:r w:rsidRPr="001D0D64">
        <w:t>Paragraph 6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5A8CD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3FE3C42" w14:textId="77777777"/>
        </w:tc>
      </w:tr>
      <w:tr w14:paraId="31CCBCC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BD8E36D"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A999A99" w14:textId="77777777">
            <w:pPr>
              <w:pStyle w:val="AmColumnHeading"/>
            </w:pPr>
            <w:r w:rsidRPr="001D0D64">
              <w:t>Amendment</w:t>
            </w:r>
          </w:p>
        </w:tc>
      </w:tr>
      <w:tr w14:paraId="387753D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6739017" w14:textId="77777777">
            <w:pPr>
              <w:pStyle w:val="Normal6a"/>
            </w:pPr>
          </w:p>
        </w:tc>
        <w:tc>
          <w:tcPr>
            <w:tcW w:w="4876" w:type="dxa"/>
            <w:tcBorders>
              <w:top w:val="nil"/>
              <w:left w:val="nil"/>
              <w:bottom w:val="nil"/>
              <w:right w:val="nil"/>
            </w:tcBorders>
          </w:tcPr>
          <w:p w:rsidR="00A27435" w:rsidRPr="001D0D64" w:rsidP="00C74D6C" w14:paraId="6A6B7BC0" w14:textId="77777777">
            <w:pPr>
              <w:pStyle w:val="Normal6a"/>
            </w:pPr>
            <w:r w:rsidRPr="001D0D64">
              <w:rPr>
                <w:b/>
                <w:i/>
              </w:rPr>
              <w:t>6a.</w:t>
            </w:r>
            <w:r w:rsidRPr="001D0D64">
              <w:tab/>
            </w:r>
            <w:r w:rsidRPr="001D0D64">
              <w:rPr>
                <w:b/>
                <w:i/>
              </w:rPr>
              <w:t>Strongly condemns the Lukashenka regime’s continued support for Russia’s war of aggression against Ukraine and its persistent hybrid attacks against EU Member States, including the instrumentalisation of migration, airspace violations and disinformation; stresses the regime’s role in enabling Russia’s military and hybrid activities against Ukraine and Europe; calls for continued pressure on the regime, including through targeted sanctions, demands the immediate and unconditional release of all political prisoners, and reiterates its support for the democratic forces and civil society of Belarus;</w:t>
            </w:r>
          </w:p>
        </w:tc>
      </w:tr>
    </w:tbl>
    <w:p w:rsidR="00A27435" w:rsidRPr="00710B59" w:rsidP="00A27435" w14:paraId="54D7FF79"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7D70B0C7" w14:textId="77777777">
      <w:pPr>
        <w:rPr>
          <w:lang w:val="fr-BE"/>
        </w:rPr>
      </w:pPr>
      <w:r w:rsidRPr="00710B59">
        <w:rPr>
          <w:rStyle w:val="HideTWBExt"/>
          <w:lang w:val="fr-BE"/>
        </w:rPr>
        <w:t>&lt;/Amend&gt;</w:t>
      </w:r>
    </w:p>
    <w:p w:rsidR="00A27435" w:rsidRPr="00710B59" w:rsidP="00A27435" w14:paraId="52F99949"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217</w:t>
      </w:r>
      <w:r w:rsidRPr="00710B59">
        <w:rPr>
          <w:rStyle w:val="HideTWBExt"/>
          <w:b w:val="0"/>
          <w:lang w:val="fr-BE"/>
        </w:rPr>
        <w:t>&lt;/NumAm&gt;</w:t>
      </w:r>
    </w:p>
    <w:p w:rsidR="00A27435" w:rsidRPr="00710B59" w:rsidP="00A27435" w14:paraId="4C7A57B7" w14:textId="77777777">
      <w:pPr>
        <w:pStyle w:val="NormalBold"/>
        <w:rPr>
          <w:lang w:val="fr-BE"/>
        </w:rPr>
      </w:pPr>
      <w:r w:rsidRPr="00710B59">
        <w:rPr>
          <w:rStyle w:val="HideTWBExt"/>
          <w:b w:val="0"/>
          <w:lang w:val="fr-BE"/>
        </w:rPr>
        <w:t>&lt;RepeatBlock-By&gt;&lt;Members&gt;</w:t>
      </w:r>
      <w:r w:rsidRPr="00710B59">
        <w:rPr>
          <w:lang w:val="fr-BE"/>
        </w:rPr>
        <w:t>Petras Auštrevičius</w:t>
      </w:r>
      <w:r w:rsidRPr="00710B59">
        <w:rPr>
          <w:rStyle w:val="HideTWBExt"/>
          <w:b w:val="0"/>
          <w:lang w:val="fr-BE"/>
        </w:rPr>
        <w:t>&lt;/Members&gt;</w:t>
      </w:r>
    </w:p>
    <w:p w:rsidR="00A27435" w:rsidRPr="00710B59" w:rsidP="00A27435" w14:paraId="0C83EB4A" w14:textId="77777777">
      <w:pPr>
        <w:pStyle w:val="NormalBold"/>
        <w:rPr>
          <w:lang w:val="fr-BE"/>
        </w:rPr>
      </w:pPr>
      <w:r w:rsidRPr="00710B59">
        <w:rPr>
          <w:rStyle w:val="HideTWBExt"/>
          <w:b w:val="0"/>
          <w:lang w:val="fr-BE"/>
        </w:rPr>
        <w:t>&lt;/RepeatBlock-By&gt;</w:t>
      </w:r>
    </w:p>
    <w:p w:rsidR="00A27435" w:rsidRPr="001D0D64" w:rsidP="00A27435" w14:paraId="3BE62743"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77D03B8" w14:textId="77777777">
      <w:pPr>
        <w:pStyle w:val="NormalBold"/>
      </w:pPr>
      <w:r w:rsidRPr="001D0D64">
        <w:rPr>
          <w:rStyle w:val="HideTWBExt"/>
          <w:b w:val="0"/>
        </w:rPr>
        <w:t>&lt;Article&gt;</w:t>
      </w:r>
      <w:r w:rsidRPr="001D0D64">
        <w:t>Paragraph 6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7724B8"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2045D2B" w14:textId="77777777"/>
        </w:tc>
      </w:tr>
      <w:tr w14:paraId="5D6ECDE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1C8887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5287DCB" w14:textId="77777777">
            <w:pPr>
              <w:pStyle w:val="AmColumnHeading"/>
            </w:pPr>
            <w:r w:rsidRPr="001D0D64">
              <w:t>Amendment</w:t>
            </w:r>
          </w:p>
        </w:tc>
      </w:tr>
      <w:tr w14:paraId="71F8C95C"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EDE0C1A" w14:textId="77777777">
            <w:pPr>
              <w:pStyle w:val="Normal6a"/>
            </w:pPr>
          </w:p>
        </w:tc>
        <w:tc>
          <w:tcPr>
            <w:tcW w:w="4876" w:type="dxa"/>
            <w:tcBorders>
              <w:top w:val="nil"/>
              <w:left w:val="nil"/>
              <w:bottom w:val="nil"/>
              <w:right w:val="nil"/>
            </w:tcBorders>
          </w:tcPr>
          <w:p w:rsidR="00A27435" w:rsidRPr="001D0D64" w:rsidP="00C74D6C" w14:paraId="278344F2" w14:textId="77777777">
            <w:pPr>
              <w:pStyle w:val="Normal6a"/>
            </w:pPr>
            <w:r w:rsidRPr="001D0D64">
              <w:rPr>
                <w:b/>
                <w:i/>
              </w:rPr>
              <w:t>6a.</w:t>
            </w:r>
            <w:r w:rsidRPr="001D0D64">
              <w:tab/>
            </w:r>
            <w:r w:rsidRPr="001D0D64">
              <w:rPr>
                <w:b/>
                <w:i/>
              </w:rPr>
              <w:t>Deplores the Lukashenka regime’s submission of Belarus to Russia’s direct influence, including the stationing of nuclear weapons on its territory and joint military exercises along EU borders, and its hybrid attacks against the EU and neighbouring countries, such as the instrumentalisation of migration, the deployment of UAVs and balloon incursions, cyberattacks, and disinformation campaigns; calls for EU solidarity with the most affected Member States and for joint action to counter these threats;</w:t>
            </w:r>
          </w:p>
        </w:tc>
      </w:tr>
    </w:tbl>
    <w:p w:rsidR="00A27435" w:rsidRPr="001D0D64" w:rsidP="00A27435" w14:paraId="7051B944"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0A3D66CF" w14:textId="77777777">
      <w:r w:rsidRPr="001D0D64">
        <w:rPr>
          <w:rStyle w:val="HideTWBExt"/>
        </w:rPr>
        <w:t>&lt;/Amend&gt;</w:t>
      </w:r>
    </w:p>
    <w:p w:rsidR="00A27435" w:rsidRPr="001D0D64" w:rsidP="00A27435" w14:paraId="7B71DCC9"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218</w:t>
      </w:r>
      <w:r w:rsidRPr="001D0D64">
        <w:rPr>
          <w:rStyle w:val="HideTWBExt"/>
          <w:b w:val="0"/>
        </w:rPr>
        <w:t>&lt;/NumAm&gt;</w:t>
      </w:r>
    </w:p>
    <w:p w:rsidR="00A27435" w:rsidRPr="001D0D64" w:rsidP="00A27435" w14:paraId="5A30097F" w14:textId="77777777">
      <w:pPr>
        <w:pStyle w:val="NormalBold"/>
      </w:pPr>
      <w:r w:rsidRPr="001D0D64">
        <w:rPr>
          <w:rStyle w:val="HideTWBExt"/>
          <w:b w:val="0"/>
        </w:rPr>
        <w:t>&lt;RepeatBlock-By&gt;&lt;Members&gt;</w:t>
      </w:r>
      <w:r w:rsidRPr="001D0D64">
        <w:t>Michał Kobosko, Dan Barna, Dainius Žalimas, Petras Auštrevičius, Engin Eroglu, Urmas Paet, Malik Azmani, Marie-Agnes Strack-Zimmermann</w:t>
      </w:r>
      <w:r w:rsidRPr="001D0D64">
        <w:rPr>
          <w:rStyle w:val="HideTWBExt"/>
          <w:b w:val="0"/>
        </w:rPr>
        <w:t>&lt;/Members&gt;</w:t>
      </w:r>
    </w:p>
    <w:p w:rsidR="00A27435" w:rsidRPr="001D0D64" w:rsidP="00A27435" w14:paraId="7FE93E5A" w14:textId="77777777">
      <w:pPr>
        <w:pStyle w:val="NormalBold"/>
      </w:pPr>
      <w:r w:rsidRPr="001D0D64">
        <w:rPr>
          <w:rStyle w:val="HideTWBExt"/>
          <w:b w:val="0"/>
        </w:rPr>
        <w:t>&lt;/RepeatBlock-By&gt;</w:t>
      </w:r>
    </w:p>
    <w:p w:rsidR="00A27435" w:rsidRPr="001D0D64" w:rsidP="00A27435" w14:paraId="3209EE25"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201C733" w14:textId="77777777">
      <w:pPr>
        <w:pStyle w:val="NormalBold"/>
      </w:pPr>
      <w:r w:rsidRPr="001D0D64">
        <w:rPr>
          <w:rStyle w:val="HideTWBExt"/>
          <w:b w:val="0"/>
        </w:rPr>
        <w:t>&lt;Article&gt;</w:t>
      </w:r>
      <w:r w:rsidRPr="001D0D64">
        <w:t>Paragraph 6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2F05B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943CD7C" w14:textId="77777777"/>
        </w:tc>
      </w:tr>
      <w:tr w14:paraId="5DFECBBC"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BFACDA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FB0D597" w14:textId="77777777">
            <w:pPr>
              <w:pStyle w:val="AmColumnHeading"/>
            </w:pPr>
            <w:r w:rsidRPr="001D0D64">
              <w:t>Amendment</w:t>
            </w:r>
          </w:p>
        </w:tc>
      </w:tr>
      <w:tr w14:paraId="7501DAE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2DAC8E3" w14:textId="77777777">
            <w:pPr>
              <w:pStyle w:val="Normal6a"/>
            </w:pPr>
          </w:p>
        </w:tc>
        <w:tc>
          <w:tcPr>
            <w:tcW w:w="4876" w:type="dxa"/>
            <w:tcBorders>
              <w:top w:val="nil"/>
              <w:left w:val="nil"/>
              <w:bottom w:val="nil"/>
              <w:right w:val="nil"/>
            </w:tcBorders>
          </w:tcPr>
          <w:p w:rsidR="00A27435" w:rsidRPr="001D0D64" w:rsidP="00C74D6C" w14:paraId="6E595AEB" w14:textId="77777777">
            <w:pPr>
              <w:pStyle w:val="Normal6a"/>
            </w:pPr>
            <w:r w:rsidRPr="001D0D64">
              <w:rPr>
                <w:b/>
                <w:i/>
              </w:rPr>
              <w:t>6b.</w:t>
            </w:r>
            <w:r w:rsidRPr="001D0D64">
              <w:tab/>
            </w:r>
            <w:r w:rsidRPr="001D0D64">
              <w:rPr>
                <w:b/>
                <w:i/>
              </w:rPr>
              <w:t>Reiterates its non-recognition of Aliaksandr Lukashenka as the legitimate President of Belarus; reaffirms its support for democratic forces, civil society and independent media of Belarus and calls for sustained EU engagement with their representatives;</w:t>
            </w:r>
          </w:p>
        </w:tc>
      </w:tr>
    </w:tbl>
    <w:p w:rsidR="00A27435" w:rsidRPr="00710B59" w:rsidP="00A27435" w14:paraId="6337177F" w14:textId="77777777">
      <w:pPr>
        <w:pStyle w:val="AmOrLang"/>
        <w:rPr>
          <w:lang w:val="es-ES"/>
        </w:rPr>
      </w:pPr>
      <w:r w:rsidRPr="00710B59">
        <w:rPr>
          <w:lang w:val="es-ES"/>
        </w:rPr>
        <w:t>Or</w:t>
      </w:r>
      <w:r w:rsidRPr="00710B59">
        <w:rPr>
          <w:lang w:val="es-ES"/>
        </w:rPr>
        <w:t xml:space="preserve">. </w:t>
      </w:r>
      <w:r w:rsidRPr="00710B59">
        <w:rPr>
          <w:rStyle w:val="HideTWBExt"/>
          <w:lang w:val="es-ES"/>
        </w:rPr>
        <w:t>&lt;Original&gt;</w:t>
      </w:r>
      <w:r w:rsidRPr="00710B59">
        <w:rPr>
          <w:rStyle w:val="HideTWBInt"/>
          <w:lang w:val="es-ES"/>
        </w:rPr>
        <w:t>{EN}</w:t>
      </w:r>
      <w:r w:rsidRPr="00710B59">
        <w:rPr>
          <w:lang w:val="es-ES"/>
        </w:rPr>
        <w:t>en</w:t>
      </w:r>
      <w:r w:rsidRPr="00710B59">
        <w:rPr>
          <w:rStyle w:val="HideTWBExt"/>
          <w:lang w:val="es-ES"/>
        </w:rPr>
        <w:t>&lt;/Original&gt;</w:t>
      </w:r>
    </w:p>
    <w:p w:rsidR="00A27435" w:rsidRPr="00710B59" w:rsidP="00A27435" w14:paraId="538D45AB" w14:textId="77777777">
      <w:pPr>
        <w:rPr>
          <w:lang w:val="es-ES"/>
        </w:rPr>
      </w:pPr>
      <w:r w:rsidRPr="00710B59">
        <w:rPr>
          <w:rStyle w:val="HideTWBExt"/>
          <w:lang w:val="es-ES"/>
        </w:rPr>
        <w:t>&lt;/Amend&gt;</w:t>
      </w:r>
    </w:p>
    <w:p w:rsidR="00A27435" w:rsidRPr="00710B59" w:rsidP="00A27435" w14:paraId="4AAF85AE" w14:textId="77777777">
      <w:pPr>
        <w:pStyle w:val="AmNumberTabs"/>
        <w:rPr>
          <w:lang w:val="es-ES"/>
        </w:rPr>
      </w:pPr>
      <w:r w:rsidRPr="00710B59">
        <w:rPr>
          <w:rStyle w:val="HideTWBExt"/>
          <w:b w:val="0"/>
          <w:lang w:val="es-ES"/>
        </w:rPr>
        <w:t>&lt;Amend&gt;</w:t>
      </w:r>
      <w:r w:rsidRPr="00710B59">
        <w:rPr>
          <w:lang w:val="es-ES"/>
        </w:rPr>
        <w:t>Amendment</w:t>
      </w:r>
      <w:r w:rsidRPr="00710B59">
        <w:rPr>
          <w:lang w:val="es-ES"/>
        </w:rPr>
        <w:tab/>
      </w:r>
      <w:r w:rsidRPr="00710B59">
        <w:rPr>
          <w:lang w:val="es-ES"/>
        </w:rPr>
        <w:tab/>
      </w:r>
      <w:r w:rsidRPr="00710B59">
        <w:rPr>
          <w:rStyle w:val="HideTWBExt"/>
          <w:b w:val="0"/>
          <w:lang w:val="es-ES"/>
        </w:rPr>
        <w:t>&lt;NumAm&gt;</w:t>
      </w:r>
      <w:r w:rsidRPr="00710B59">
        <w:rPr>
          <w:lang w:val="es-ES"/>
        </w:rPr>
        <w:t>219</w:t>
      </w:r>
      <w:r w:rsidRPr="00710B59">
        <w:rPr>
          <w:rStyle w:val="HideTWBExt"/>
          <w:b w:val="0"/>
          <w:lang w:val="es-ES"/>
        </w:rPr>
        <w:t>&lt;/NumAm&gt;</w:t>
      </w:r>
    </w:p>
    <w:p w:rsidR="00A27435" w:rsidRPr="00710B59" w:rsidP="00A27435" w14:paraId="4AA85055" w14:textId="77777777">
      <w:pPr>
        <w:pStyle w:val="NormalBold"/>
        <w:rPr>
          <w:lang w:val="es-ES"/>
        </w:rPr>
      </w:pPr>
      <w:r w:rsidRPr="00710B59">
        <w:rPr>
          <w:rStyle w:val="HideTWBExt"/>
          <w:b w:val="0"/>
          <w:lang w:val="es-ES"/>
        </w:rPr>
        <w:t>&lt;RepeatBlock-By&gt;&lt;Members&gt;</w:t>
      </w:r>
      <w:r w:rsidRPr="00710B59">
        <w:rPr>
          <w:lang w:val="es-ES"/>
        </w:rPr>
        <w:t>Antonio López-Istúriz White</w:t>
      </w:r>
      <w:r w:rsidRPr="00710B59">
        <w:rPr>
          <w:rStyle w:val="HideTWBExt"/>
          <w:b w:val="0"/>
          <w:lang w:val="es-ES"/>
        </w:rPr>
        <w:t>&lt;/Members&gt;</w:t>
      </w:r>
    </w:p>
    <w:p w:rsidR="00A27435" w:rsidRPr="00710B59" w:rsidP="00A27435" w14:paraId="361EAAD7" w14:textId="77777777">
      <w:pPr>
        <w:pStyle w:val="NormalBold"/>
        <w:rPr>
          <w:lang w:val="es-ES"/>
        </w:rPr>
      </w:pPr>
      <w:r w:rsidRPr="00710B59">
        <w:rPr>
          <w:rStyle w:val="HideTWBExt"/>
          <w:b w:val="0"/>
          <w:lang w:val="es-ES"/>
        </w:rPr>
        <w:t>&lt;/RepeatBlock-By&gt;</w:t>
      </w:r>
    </w:p>
    <w:p w:rsidR="00A27435" w:rsidRPr="001D0D64" w:rsidP="00A27435" w14:paraId="518CCB67"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1640B55" w14:textId="77777777">
      <w:pPr>
        <w:pStyle w:val="NormalBold"/>
      </w:pPr>
      <w:r w:rsidRPr="001D0D64">
        <w:rPr>
          <w:rStyle w:val="HideTWBExt"/>
          <w:b w:val="0"/>
        </w:rPr>
        <w:t>&lt;Article&gt;</w:t>
      </w:r>
      <w:r w:rsidRPr="001D0D64">
        <w:t>Paragraph 6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FCB837"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6137859" w14:textId="77777777"/>
        </w:tc>
      </w:tr>
      <w:tr w14:paraId="3444C94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133CD35"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B5418B7" w14:textId="77777777">
            <w:pPr>
              <w:pStyle w:val="AmColumnHeading"/>
            </w:pPr>
            <w:r w:rsidRPr="001D0D64">
              <w:t>Amendment</w:t>
            </w:r>
          </w:p>
        </w:tc>
      </w:tr>
      <w:tr w14:paraId="18BE73A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DEA3D06" w14:textId="77777777">
            <w:pPr>
              <w:pStyle w:val="Normal6a"/>
            </w:pPr>
          </w:p>
        </w:tc>
        <w:tc>
          <w:tcPr>
            <w:tcW w:w="4876" w:type="dxa"/>
            <w:tcBorders>
              <w:top w:val="nil"/>
              <w:left w:val="nil"/>
              <w:bottom w:val="nil"/>
              <w:right w:val="nil"/>
            </w:tcBorders>
          </w:tcPr>
          <w:p w:rsidR="00A27435" w:rsidRPr="001D0D64" w:rsidP="00C74D6C" w14:paraId="2E33EAAB" w14:textId="77777777">
            <w:pPr>
              <w:pStyle w:val="Normal6a"/>
            </w:pPr>
            <w:r w:rsidRPr="001D0D64">
              <w:rPr>
                <w:b/>
                <w:i/>
              </w:rPr>
              <w:t>6a.</w:t>
            </w:r>
            <w:r w:rsidRPr="001D0D64">
              <w:tab/>
            </w:r>
            <w:r w:rsidRPr="001D0D64">
              <w:rPr>
                <w:b/>
                <w:i/>
              </w:rPr>
              <w:t>Condemns the recruitment of third-country nationals, including from Cuba and North Korea, to fight in Russia's war; Calls for sanctions on the regimes and networks that facilitate this;</w:t>
            </w:r>
          </w:p>
        </w:tc>
      </w:tr>
    </w:tbl>
    <w:p w:rsidR="00A27435" w:rsidRPr="00710B59" w:rsidP="00A27435" w14:paraId="5D674C65"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5EEA9528" w14:textId="77777777">
      <w:pPr>
        <w:rPr>
          <w:lang w:val="sv-SE"/>
        </w:rPr>
      </w:pPr>
      <w:r w:rsidRPr="00710B59">
        <w:rPr>
          <w:rStyle w:val="HideTWBExt"/>
          <w:lang w:val="sv-SE"/>
        </w:rPr>
        <w:t>&lt;/Amend&gt;</w:t>
      </w:r>
    </w:p>
    <w:p w:rsidR="00A27435" w:rsidRPr="00710B59" w:rsidP="00A27435" w14:paraId="6F1B5365"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220</w:t>
      </w:r>
      <w:r w:rsidRPr="00710B59">
        <w:rPr>
          <w:rStyle w:val="HideTWBExt"/>
          <w:b w:val="0"/>
          <w:lang w:val="sv-SE"/>
        </w:rPr>
        <w:t>&lt;/NumAm&gt;</w:t>
      </w:r>
    </w:p>
    <w:p w:rsidR="00A27435" w:rsidRPr="00710B59" w:rsidP="00A27435" w14:paraId="065B43AE" w14:textId="77777777">
      <w:pPr>
        <w:pStyle w:val="NormalBold"/>
        <w:rPr>
          <w:lang w:val="sv-SE"/>
        </w:rPr>
      </w:pPr>
      <w:r w:rsidRPr="00710B59">
        <w:rPr>
          <w:rStyle w:val="HideTWBExt"/>
          <w:b w:val="0"/>
          <w:lang w:val="sv-SE"/>
        </w:rPr>
        <w:t>&lt;RepeatBlock-By&gt;&lt;Members&gt;</w:t>
      </w:r>
      <w:r w:rsidRPr="00710B59">
        <w:rPr>
          <w:lang w:val="sv-SE"/>
        </w:rPr>
        <w:t>Sebastian Tynkkynen</w:t>
      </w:r>
      <w:r w:rsidRPr="00710B59">
        <w:rPr>
          <w:rStyle w:val="HideTWBExt"/>
          <w:b w:val="0"/>
          <w:lang w:val="sv-SE"/>
        </w:rPr>
        <w:t>&lt;/Members&gt;</w:t>
      </w:r>
    </w:p>
    <w:p w:rsidR="00A27435" w:rsidRPr="00710B59" w:rsidP="00A27435" w14:paraId="76401298" w14:textId="77777777">
      <w:pPr>
        <w:pStyle w:val="NormalBold"/>
        <w:rPr>
          <w:lang w:val="sv-SE"/>
        </w:rPr>
      </w:pPr>
      <w:r w:rsidRPr="00710B59">
        <w:rPr>
          <w:rStyle w:val="HideTWBExt"/>
          <w:b w:val="0"/>
          <w:lang w:val="sv-SE"/>
        </w:rPr>
        <w:t>&lt;/RepeatBlock-By&gt;</w:t>
      </w:r>
    </w:p>
    <w:p w:rsidR="00A27435" w:rsidRPr="001D0D64" w:rsidP="00A27435" w14:paraId="13164DC1"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9B19464" w14:textId="77777777">
      <w:pPr>
        <w:pStyle w:val="NormalBold"/>
      </w:pPr>
      <w:r w:rsidRPr="001D0D64">
        <w:rPr>
          <w:rStyle w:val="HideTWBExt"/>
          <w:b w:val="0"/>
        </w:rPr>
        <w:t>&lt;Article&gt;</w:t>
      </w:r>
      <w:r w:rsidRPr="001D0D64">
        <w:t>Paragraph 6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2EAC8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C96B1C6" w14:textId="77777777"/>
        </w:tc>
      </w:tr>
      <w:tr w14:paraId="0A187A1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59EA33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1E7864F" w14:textId="77777777">
            <w:pPr>
              <w:pStyle w:val="AmColumnHeading"/>
            </w:pPr>
            <w:r w:rsidRPr="001D0D64">
              <w:t>Amendment</w:t>
            </w:r>
          </w:p>
        </w:tc>
      </w:tr>
      <w:tr w14:paraId="33F42EEA"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8117636" w14:textId="77777777">
            <w:pPr>
              <w:pStyle w:val="Normal6a"/>
            </w:pPr>
          </w:p>
        </w:tc>
        <w:tc>
          <w:tcPr>
            <w:tcW w:w="4876" w:type="dxa"/>
            <w:tcBorders>
              <w:top w:val="nil"/>
              <w:left w:val="nil"/>
              <w:bottom w:val="nil"/>
              <w:right w:val="nil"/>
            </w:tcBorders>
          </w:tcPr>
          <w:p w:rsidR="00A27435" w:rsidRPr="001D0D64" w:rsidP="00C74D6C" w14:paraId="00F0E0FE" w14:textId="77777777">
            <w:pPr>
              <w:pStyle w:val="Normal6a"/>
            </w:pPr>
            <w:r w:rsidRPr="001D0D64">
              <w:rPr>
                <w:b/>
                <w:i/>
              </w:rPr>
              <w:t>6a.</w:t>
            </w:r>
            <w:r w:rsidRPr="001D0D64">
              <w:tab/>
            </w:r>
            <w:r w:rsidRPr="001D0D64">
              <w:rPr>
                <w:b/>
                <w:i/>
              </w:rPr>
              <w:t>Takes the view that Ukraine’s victory and the restoration of its territorial integrity and sovereignty are essential prerequisites for sustainable peace in Europe;</w:t>
            </w:r>
          </w:p>
        </w:tc>
      </w:tr>
    </w:tbl>
    <w:p w:rsidR="00A27435" w:rsidRPr="001D0D64" w:rsidP="00A27435" w14:paraId="39B89B27" w14:textId="77777777">
      <w:pPr>
        <w:pStyle w:val="AmOrLang"/>
      </w:pPr>
      <w:r w:rsidRPr="001D0D64">
        <w:t xml:space="preserve">Or. </w:t>
      </w:r>
      <w:r w:rsidRPr="001D0D64">
        <w:rPr>
          <w:rStyle w:val="HideTWBExt"/>
        </w:rPr>
        <w:t>&lt;Original&gt;</w:t>
      </w:r>
      <w:r w:rsidRPr="001D0D64">
        <w:rPr>
          <w:rStyle w:val="HideTWBInt"/>
        </w:rPr>
        <w:t>{FI}</w:t>
      </w:r>
      <w:r w:rsidRPr="001D0D64">
        <w:t>fi</w:t>
      </w:r>
      <w:r w:rsidRPr="001D0D64">
        <w:rPr>
          <w:rStyle w:val="HideTWBExt"/>
        </w:rPr>
        <w:t>&lt;/Original&gt;</w:t>
      </w:r>
    </w:p>
    <w:p w:rsidR="00A27435" w:rsidRPr="001D0D64" w:rsidP="00A27435" w14:paraId="7A250BD5" w14:textId="77777777">
      <w:r w:rsidRPr="001D0D64">
        <w:rPr>
          <w:rStyle w:val="HideTWBExt"/>
        </w:rPr>
        <w:t>&lt;/Amend&gt;</w:t>
      </w:r>
    </w:p>
    <w:p w:rsidR="00A27435" w:rsidRPr="001D0D64" w:rsidP="00A27435" w14:paraId="3DDE9752"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221</w:t>
      </w:r>
      <w:r w:rsidRPr="001D0D64">
        <w:rPr>
          <w:rStyle w:val="HideTWBExt"/>
          <w:b w:val="0"/>
        </w:rPr>
        <w:t>&lt;/NumAm&gt;</w:t>
      </w:r>
    </w:p>
    <w:p w:rsidR="00A27435" w:rsidRPr="001D0D64" w:rsidP="00A27435" w14:paraId="1F600C1E" w14:textId="77777777">
      <w:pPr>
        <w:pStyle w:val="NormalBold"/>
      </w:pPr>
      <w:r w:rsidRPr="001D0D64">
        <w:rPr>
          <w:rStyle w:val="HideTWBExt"/>
          <w:b w:val="0"/>
        </w:rPr>
        <w:t>&lt;RepeatBlock-By&gt;&lt;Members&gt;</w:t>
      </w:r>
      <w:r w:rsidRPr="001D0D64">
        <w:t>Michał Kobosko, Dan Barna, Dainius Žalimas, Petras Auštrevičius, Engin Eroglu, Urmas Paet, Malik Azmani, Marie-Agnes Strack-Zimmermann</w:t>
      </w:r>
      <w:r w:rsidRPr="001D0D64">
        <w:rPr>
          <w:rStyle w:val="HideTWBExt"/>
          <w:b w:val="0"/>
        </w:rPr>
        <w:t>&lt;/Members&gt;</w:t>
      </w:r>
    </w:p>
    <w:p w:rsidR="00A27435" w:rsidRPr="001D0D64" w:rsidP="00A27435" w14:paraId="42BDA0E2" w14:textId="77777777">
      <w:pPr>
        <w:pStyle w:val="NormalBold"/>
      </w:pPr>
      <w:r w:rsidRPr="001D0D64">
        <w:rPr>
          <w:rStyle w:val="HideTWBExt"/>
          <w:b w:val="0"/>
        </w:rPr>
        <w:t>&lt;/RepeatBlock-By&gt;</w:t>
      </w:r>
    </w:p>
    <w:p w:rsidR="00A27435" w:rsidRPr="001D0D64" w:rsidP="00A27435" w14:paraId="7FD1CA9A"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E56613E" w14:textId="77777777">
      <w:pPr>
        <w:pStyle w:val="NormalBold"/>
      </w:pPr>
      <w:r w:rsidRPr="001D0D64">
        <w:rPr>
          <w:rStyle w:val="HideTWBExt"/>
          <w:b w:val="0"/>
        </w:rPr>
        <w:t>&lt;Article&gt;</w:t>
      </w:r>
      <w:r w:rsidRPr="001D0D64">
        <w:t>Paragraph 6 c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8DF737"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2DD658F" w14:textId="77777777"/>
        </w:tc>
      </w:tr>
      <w:tr w14:paraId="4E8C5349"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B51D1C5"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CE955C5" w14:textId="77777777">
            <w:pPr>
              <w:pStyle w:val="AmColumnHeading"/>
            </w:pPr>
            <w:r w:rsidRPr="001D0D64">
              <w:t>Amendment</w:t>
            </w:r>
          </w:p>
        </w:tc>
      </w:tr>
      <w:tr w14:paraId="14591AC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86406EF" w14:textId="77777777">
            <w:pPr>
              <w:pStyle w:val="Normal6a"/>
            </w:pPr>
          </w:p>
        </w:tc>
        <w:tc>
          <w:tcPr>
            <w:tcW w:w="4876" w:type="dxa"/>
            <w:tcBorders>
              <w:top w:val="nil"/>
              <w:left w:val="nil"/>
              <w:bottom w:val="nil"/>
              <w:right w:val="nil"/>
            </w:tcBorders>
          </w:tcPr>
          <w:p w:rsidR="00A27435" w:rsidRPr="001D0D64" w:rsidP="00C74D6C" w14:paraId="306B02D9" w14:textId="77777777">
            <w:pPr>
              <w:pStyle w:val="Normal6a"/>
            </w:pPr>
            <w:r w:rsidRPr="001D0D64">
              <w:rPr>
                <w:b/>
                <w:i/>
              </w:rPr>
              <w:t>6c.</w:t>
            </w:r>
            <w:r w:rsidRPr="001D0D64">
              <w:tab/>
            </w:r>
            <w:r w:rsidRPr="001D0D64">
              <w:rPr>
                <w:b/>
                <w:i/>
              </w:rPr>
              <w:t xml:space="preserve">Strongly condemns the systematic repression carried out by the Lukashenka regime against political opponents, civil society, independent journalists, trade unionists and human rights defenders; reiterates its demand for the immediate </w:t>
            </w:r>
            <w:r w:rsidRPr="001D0D64">
              <w:rPr>
                <w:b/>
                <w:i/>
              </w:rPr>
              <w:t>and unconditional release and rehabilitation of all political prisoners and arbitrarily detained persons;</w:t>
            </w:r>
          </w:p>
        </w:tc>
      </w:tr>
    </w:tbl>
    <w:p w:rsidR="00A27435" w:rsidRPr="001D0D64" w:rsidP="00A27435" w14:paraId="3964CC89"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6B077CDB" w14:textId="77777777">
      <w:r w:rsidRPr="001D0D64">
        <w:rPr>
          <w:rStyle w:val="HideTWBExt"/>
        </w:rPr>
        <w:t>&lt;/Amend&gt;</w:t>
      </w:r>
    </w:p>
    <w:p w:rsidR="00A27435" w:rsidRPr="001D0D64" w:rsidP="00A27435" w14:paraId="68C78A2E"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222</w:t>
      </w:r>
      <w:r w:rsidRPr="001D0D64">
        <w:rPr>
          <w:rStyle w:val="HideTWBExt"/>
          <w:b w:val="0"/>
        </w:rPr>
        <w:t>&lt;/NumAm&gt;</w:t>
      </w:r>
    </w:p>
    <w:p w:rsidR="00A27435" w:rsidRPr="001D0D64" w:rsidP="00A27435" w14:paraId="4A0CF83A" w14:textId="77777777">
      <w:pPr>
        <w:pStyle w:val="NormalBold"/>
      </w:pPr>
      <w:r w:rsidRPr="001D0D64">
        <w:rPr>
          <w:rStyle w:val="HideTWBExt"/>
          <w:b w:val="0"/>
        </w:rPr>
        <w:t>&lt;RepeatBlock-By&gt;&lt;Members&gt;</w:t>
      </w:r>
      <w:r w:rsidRPr="001D0D64">
        <w:t>Michał Kobosko, Dan Barna, Dainius Žalimas, Petras Auštrevičius, Engin Eroglu, Urmas Paet, Malik Azmani, Marie-Agnes Strack-Zimmermann</w:t>
      </w:r>
      <w:r w:rsidRPr="001D0D64">
        <w:rPr>
          <w:rStyle w:val="HideTWBExt"/>
          <w:b w:val="0"/>
        </w:rPr>
        <w:t>&lt;/Members&gt;</w:t>
      </w:r>
    </w:p>
    <w:p w:rsidR="00A27435" w:rsidRPr="001D0D64" w:rsidP="00A27435" w14:paraId="6E9BAA06" w14:textId="77777777">
      <w:pPr>
        <w:pStyle w:val="NormalBold"/>
      </w:pPr>
      <w:r w:rsidRPr="001D0D64">
        <w:rPr>
          <w:rStyle w:val="HideTWBExt"/>
          <w:b w:val="0"/>
        </w:rPr>
        <w:t>&lt;/RepeatBlock-By&gt;</w:t>
      </w:r>
    </w:p>
    <w:p w:rsidR="00A27435" w:rsidRPr="001D0D64" w:rsidP="00A27435" w14:paraId="64D6AA07"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A45C681" w14:textId="77777777">
      <w:pPr>
        <w:pStyle w:val="NormalBold"/>
      </w:pPr>
      <w:r w:rsidRPr="001D0D64">
        <w:rPr>
          <w:rStyle w:val="HideTWBExt"/>
          <w:b w:val="0"/>
        </w:rPr>
        <w:t>&lt;Article&gt;</w:t>
      </w:r>
      <w:r w:rsidRPr="001D0D64">
        <w:t>Paragraph 6 d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8663DE"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1DD154A" w14:textId="77777777"/>
        </w:tc>
      </w:tr>
      <w:tr w14:paraId="6024586A"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3B2070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FC47E0B" w14:textId="77777777">
            <w:pPr>
              <w:pStyle w:val="AmColumnHeading"/>
            </w:pPr>
            <w:r w:rsidRPr="001D0D64">
              <w:t>Amendment</w:t>
            </w:r>
          </w:p>
        </w:tc>
      </w:tr>
      <w:tr w14:paraId="4507E51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D60D46A" w14:textId="77777777">
            <w:pPr>
              <w:pStyle w:val="Normal6a"/>
            </w:pPr>
          </w:p>
        </w:tc>
        <w:tc>
          <w:tcPr>
            <w:tcW w:w="4876" w:type="dxa"/>
            <w:tcBorders>
              <w:top w:val="nil"/>
              <w:left w:val="nil"/>
              <w:bottom w:val="nil"/>
              <w:right w:val="nil"/>
            </w:tcBorders>
          </w:tcPr>
          <w:p w:rsidR="00A27435" w:rsidRPr="001D0D64" w:rsidP="00C74D6C" w14:paraId="36C1D4A7" w14:textId="77777777">
            <w:pPr>
              <w:pStyle w:val="Normal6a"/>
            </w:pPr>
            <w:r w:rsidRPr="001D0D64">
              <w:rPr>
                <w:b/>
                <w:i/>
              </w:rPr>
              <w:t>6d.</w:t>
            </w:r>
            <w:r w:rsidRPr="001D0D64">
              <w:tab/>
            </w:r>
            <w:r w:rsidRPr="001D0D64">
              <w:rPr>
                <w:b/>
                <w:i/>
              </w:rPr>
              <w:t>Stresses that those responsible for serious human rights violations and repression in Belarus must be held accountable; calls on the EU and its Member States to continue supporting international accountability mechanisms and efforts to document and investigate violations committed by the Lukashenka regime;</w:t>
            </w:r>
          </w:p>
        </w:tc>
      </w:tr>
    </w:tbl>
    <w:p w:rsidR="00A27435" w:rsidRPr="001D0D64" w:rsidP="00A27435" w14:paraId="5AED1FDD"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5EC4012" w14:textId="77777777">
      <w:r w:rsidRPr="001D0D64">
        <w:rPr>
          <w:rStyle w:val="HideTWBExt"/>
        </w:rPr>
        <w:t>&lt;/Amend&gt;</w:t>
      </w:r>
    </w:p>
    <w:p w:rsidR="00A27435" w:rsidRPr="001D0D64" w:rsidP="00A27435" w14:paraId="1CE9343E"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223</w:t>
      </w:r>
      <w:r w:rsidRPr="001D0D64">
        <w:rPr>
          <w:rStyle w:val="HideTWBExt"/>
          <w:b w:val="0"/>
        </w:rPr>
        <w:t>&lt;/NumAm&gt;</w:t>
      </w:r>
    </w:p>
    <w:p w:rsidR="00A27435" w:rsidRPr="001D0D64" w:rsidP="00A27435" w14:paraId="3985ED04" w14:textId="77777777">
      <w:pPr>
        <w:pStyle w:val="NormalBold"/>
      </w:pPr>
      <w:r w:rsidRPr="001D0D64">
        <w:rPr>
          <w:rStyle w:val="HideTWBExt"/>
          <w:b w:val="0"/>
        </w:rPr>
        <w:t>&lt;RepeatBlock-By&gt;&lt;Members&gt;</w:t>
      </w:r>
      <w:r w:rsidRPr="001D0D64">
        <w:t>Thijs Reuten, Nacho Sánchez Amor, Chloé Ridel</w:t>
      </w:r>
      <w:r w:rsidRPr="001D0D64">
        <w:rPr>
          <w:rStyle w:val="HideTWBExt"/>
          <w:b w:val="0"/>
        </w:rPr>
        <w:t>&lt;/Members&gt;</w:t>
      </w:r>
    </w:p>
    <w:p w:rsidR="00A27435" w:rsidRPr="001D0D64" w:rsidP="00A27435" w14:paraId="61E278A9" w14:textId="77777777">
      <w:pPr>
        <w:pStyle w:val="NormalBold"/>
      </w:pPr>
      <w:r w:rsidRPr="001D0D64">
        <w:rPr>
          <w:rStyle w:val="HideTWBExt"/>
          <w:b w:val="0"/>
        </w:rPr>
        <w:t>&lt;/RepeatBlock-By&gt;</w:t>
      </w:r>
    </w:p>
    <w:p w:rsidR="00A27435" w:rsidRPr="001D0D64" w:rsidP="00A27435" w14:paraId="483BCCC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92CB368" w14:textId="77777777">
      <w:pPr>
        <w:pStyle w:val="NormalBold"/>
      </w:pPr>
      <w:r w:rsidRPr="001D0D64">
        <w:rPr>
          <w:rStyle w:val="HideTWBExt"/>
          <w:b w:val="0"/>
        </w:rPr>
        <w:t>&lt;Article&gt;</w:t>
      </w:r>
      <w:r w:rsidRPr="001D0D64">
        <w:t>Paragraph 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FE9A4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2EB7BF2" w14:textId="77777777"/>
        </w:tc>
      </w:tr>
      <w:tr w14:paraId="24B85301"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87070F4"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CAA1A1A" w14:textId="77777777">
            <w:pPr>
              <w:pStyle w:val="AmColumnHeading"/>
            </w:pPr>
            <w:r w:rsidRPr="001D0D64">
              <w:t>Amendment</w:t>
            </w:r>
          </w:p>
        </w:tc>
      </w:tr>
      <w:tr w14:paraId="39DD9F2A"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E551512" w14:textId="77777777">
            <w:pPr>
              <w:pStyle w:val="Normal6a"/>
            </w:pPr>
            <w:r w:rsidRPr="001D0D64">
              <w:t>7.</w:t>
            </w:r>
            <w:r w:rsidRPr="001D0D64">
              <w:tab/>
              <w:t>Welcomes the EU’s continued political, military and financial support for Ukraine; stresses the need to reduce Russia’s war capacity, including through sanctions;</w:t>
            </w:r>
          </w:p>
        </w:tc>
        <w:tc>
          <w:tcPr>
            <w:tcW w:w="4876" w:type="dxa"/>
            <w:tcBorders>
              <w:top w:val="nil"/>
              <w:left w:val="nil"/>
              <w:bottom w:val="nil"/>
              <w:right w:val="nil"/>
            </w:tcBorders>
          </w:tcPr>
          <w:p w:rsidR="00A27435" w:rsidRPr="001D0D64" w:rsidP="00C74D6C" w14:paraId="311626DC" w14:textId="77777777">
            <w:pPr>
              <w:pStyle w:val="Normal6a"/>
            </w:pPr>
            <w:r w:rsidRPr="001D0D64">
              <w:t>7.</w:t>
            </w:r>
            <w:r w:rsidRPr="001D0D64">
              <w:tab/>
              <w:t xml:space="preserve">Welcomes the EU’s continued political, military and financial support for Ukraine; stresses the need to reduce Russia’s war capacity, including through sanctions; </w:t>
            </w:r>
            <w:r w:rsidRPr="001D0D64">
              <w:rPr>
                <w:b/>
                <w:i/>
              </w:rPr>
              <w:t xml:space="preserve">stresses that the priority must be the effective enforcement of existing sanctions and the closing of loopholes, and welcomes the Commission President’s commitment to this end in the 2026 State of the Union address; </w:t>
            </w:r>
            <w:r w:rsidRPr="001D0D64">
              <w:rPr>
                <w:b/>
                <w:i/>
              </w:rPr>
              <w:t xml:space="preserve">underscores Europe’s best and most efficient defence against Russian aggression is to further assist and support Ukraine; calls on Member States to further step up military, financial and humanitarian support for Ukraine; calls for Ukraine’s air defence to be urgently reinforced, including through the swift delivery of Patriot PAC-2 and PAC-3 interceptors and investment in European alternatives such as the joint EU-Ukraine Freya project, to reduce dependence on a single supplier; calls on Member States, also in response to Russia’s hybrid war on Europe, to provide Ukraine with additional deep strike capabilities, including the Taurus; calls on Member States to give serious consideration to the </w:t>
            </w:r>
            <w:r w:rsidRPr="001D0D64">
              <w:rPr>
                <w:b/>
                <w:i/>
              </w:rPr>
              <w:t>SkyShield</w:t>
            </w:r>
            <w:r w:rsidRPr="001D0D64">
              <w:rPr>
                <w:b/>
                <w:i/>
              </w:rPr>
              <w:t xml:space="preserve"> proposal over western and uncontested parts of Ukraine to assist in taking out drones and cruise missiles; calls for urgent support to protect and repair Ukraine’s energy infrastructure ahead of winter;</w:t>
            </w:r>
          </w:p>
        </w:tc>
      </w:tr>
    </w:tbl>
    <w:p w:rsidR="00A27435" w:rsidRPr="001D0D64" w:rsidP="00A27435" w14:paraId="062FCE8D"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7313A4DA" w14:textId="77777777">
      <w:r w:rsidRPr="001D0D64">
        <w:rPr>
          <w:rStyle w:val="HideTWBExt"/>
        </w:rPr>
        <w:t>&lt;/Amend&gt;</w:t>
      </w:r>
    </w:p>
    <w:p w:rsidR="00A27435" w:rsidRPr="001D0D64" w:rsidP="00A27435" w14:paraId="56273533"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224</w:t>
      </w:r>
      <w:r w:rsidRPr="001D0D64">
        <w:rPr>
          <w:rStyle w:val="HideTWBExt"/>
          <w:b w:val="0"/>
        </w:rPr>
        <w:t>&lt;/NumAm&gt;</w:t>
      </w:r>
    </w:p>
    <w:p w:rsidR="00A27435" w:rsidRPr="001D0D64" w:rsidP="00A27435" w14:paraId="3930BE2B" w14:textId="77777777">
      <w:pPr>
        <w:pStyle w:val="NormalBold"/>
      </w:pPr>
      <w:r w:rsidRPr="001D0D64">
        <w:rPr>
          <w:rStyle w:val="HideTWBExt"/>
          <w:b w:val="0"/>
        </w:rPr>
        <w:t>&lt;RepeatBlock-By&gt;&lt;Members&gt;</w:t>
      </w:r>
      <w:r w:rsidRPr="001D0D64">
        <w:t>David McAllister</w:t>
      </w:r>
      <w:r w:rsidRPr="001D0D64">
        <w:rPr>
          <w:rStyle w:val="HideTWBExt"/>
          <w:b w:val="0"/>
        </w:rPr>
        <w:t>&lt;/Members&gt;</w:t>
      </w:r>
    </w:p>
    <w:p w:rsidR="00A27435" w:rsidRPr="001D0D64" w:rsidP="00A27435" w14:paraId="1DFC4CE4" w14:textId="77777777">
      <w:pPr>
        <w:pStyle w:val="NormalBold"/>
      </w:pPr>
      <w:r w:rsidRPr="001D0D64">
        <w:rPr>
          <w:rStyle w:val="HideTWBExt"/>
          <w:b w:val="0"/>
        </w:rPr>
        <w:t>&lt;/RepeatBlock-By&gt;</w:t>
      </w:r>
    </w:p>
    <w:p w:rsidR="00A27435" w:rsidRPr="001D0D64" w:rsidP="00A27435" w14:paraId="731E956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7576530" w14:textId="77777777">
      <w:pPr>
        <w:pStyle w:val="NormalBold"/>
      </w:pPr>
      <w:r w:rsidRPr="001D0D64">
        <w:rPr>
          <w:rStyle w:val="HideTWBExt"/>
          <w:b w:val="0"/>
        </w:rPr>
        <w:t>&lt;Article&gt;</w:t>
      </w:r>
      <w:r w:rsidRPr="001D0D64">
        <w:t>Paragraph 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85F89B"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ED1E689" w14:textId="77777777"/>
        </w:tc>
      </w:tr>
      <w:tr w14:paraId="5C9CCC0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F9EF5E5"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04C5D1D" w14:textId="77777777">
            <w:pPr>
              <w:pStyle w:val="AmColumnHeading"/>
            </w:pPr>
            <w:r w:rsidRPr="001D0D64">
              <w:t>Amendment</w:t>
            </w:r>
          </w:p>
        </w:tc>
      </w:tr>
      <w:tr w14:paraId="555B2453"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64BB549" w14:textId="77777777">
            <w:pPr>
              <w:pStyle w:val="Normal6a"/>
            </w:pPr>
            <w:r w:rsidRPr="001D0D64">
              <w:t>7.</w:t>
            </w:r>
            <w:r w:rsidRPr="001D0D64">
              <w:tab/>
              <w:t>Welcomes the EU’s continued political, military and financial support for Ukraine; stresses the need to reduce Russia’s war capacity, including through sanctions;</w:t>
            </w:r>
          </w:p>
        </w:tc>
        <w:tc>
          <w:tcPr>
            <w:tcW w:w="4876" w:type="dxa"/>
            <w:tcBorders>
              <w:top w:val="nil"/>
              <w:left w:val="nil"/>
              <w:bottom w:val="nil"/>
              <w:right w:val="nil"/>
            </w:tcBorders>
          </w:tcPr>
          <w:p w:rsidR="00A27435" w:rsidRPr="001D0D64" w:rsidP="00C74D6C" w14:paraId="2176605A" w14:textId="77777777">
            <w:pPr>
              <w:pStyle w:val="Normal6a"/>
            </w:pPr>
            <w:r w:rsidRPr="001D0D64">
              <w:t>7.</w:t>
            </w:r>
            <w:r w:rsidRPr="001D0D64">
              <w:tab/>
            </w:r>
            <w:r w:rsidRPr="001D0D64">
              <w:rPr>
                <w:b/>
                <w:i/>
              </w:rPr>
              <w:t>Honours the courage and resilience of the Ukrainian people and</w:t>
            </w:r>
            <w:r w:rsidRPr="001D0D64">
              <w:t xml:space="preserve"> welcomes the EU’s continued political, military and financial support for Ukraine; </w:t>
            </w:r>
            <w:r w:rsidRPr="001D0D64">
              <w:rPr>
                <w:b/>
                <w:i/>
              </w:rPr>
              <w:t>reiterates that Ukraine is ultimately fighting not just for its own survival, but for the security of Europe as whole;</w:t>
            </w:r>
            <w:r w:rsidRPr="001D0D64">
              <w:t xml:space="preserve"> stresses the need to reduce Russia’s war capacity, including through sanctions; </w:t>
            </w:r>
            <w:r w:rsidRPr="001D0D64">
              <w:rPr>
                <w:b/>
                <w:i/>
              </w:rPr>
              <w:t xml:space="preserve">calls for additional targeted sanctions against individuals involved in Russian UAV production, deployment and hybrid </w:t>
            </w:r>
            <w:r w:rsidRPr="001D0D64">
              <w:rPr>
                <w:b/>
                <w:i/>
              </w:rPr>
              <w:t>operations; welcomes NATO's Prioritised Ukraine Requirements List initiative and encourages Allies to at least sustain the 2026 pledge of EUR 70 billion in 2027 to ensure that Ukraine can defend itself and negotiate from a position of strength and calls on the EU and its Member States to deliver their share in full and on schedule; supports the Coalition of the Willing's efforts to establish a mandate for an armed multinational coalition force;</w:t>
            </w:r>
          </w:p>
        </w:tc>
      </w:tr>
    </w:tbl>
    <w:p w:rsidR="00A27435" w:rsidRPr="001D0D64" w:rsidP="00A27435" w14:paraId="248D76DF"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62160002" w14:textId="77777777">
      <w:r w:rsidRPr="001D0D64">
        <w:rPr>
          <w:rStyle w:val="HideTWBExt"/>
        </w:rPr>
        <w:t>&lt;/Amend&gt;</w:t>
      </w:r>
    </w:p>
    <w:p w:rsidR="00A27435" w:rsidRPr="001D0D64" w:rsidP="00A27435" w14:paraId="06BA4806"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225</w:t>
      </w:r>
      <w:r w:rsidRPr="001D0D64">
        <w:rPr>
          <w:rStyle w:val="HideTWBExt"/>
          <w:b w:val="0"/>
        </w:rPr>
        <w:t>&lt;/NumAm&gt;</w:t>
      </w:r>
    </w:p>
    <w:p w:rsidR="00A27435" w:rsidRPr="001D0D64" w:rsidP="00A27435" w14:paraId="3369BAB0" w14:textId="77777777">
      <w:pPr>
        <w:pStyle w:val="NormalBold"/>
      </w:pPr>
      <w:r w:rsidRPr="001D0D64">
        <w:rPr>
          <w:rStyle w:val="HideTWBExt"/>
          <w:b w:val="0"/>
        </w:rPr>
        <w:t>&lt;RepeatBlock-By&gt;&lt;Members&gt;</w:t>
      </w:r>
      <w:r w:rsidRPr="001D0D64">
        <w:t>Urmas Paet, Dan Barna, Petras Auštrevičius, Engin Eroglu, Lucia Yar, Malik Azmani, Michał Kobosko</w:t>
      </w:r>
      <w:r w:rsidRPr="001D0D64">
        <w:rPr>
          <w:rStyle w:val="HideTWBExt"/>
          <w:b w:val="0"/>
        </w:rPr>
        <w:t>&lt;/Members&gt;</w:t>
      </w:r>
    </w:p>
    <w:p w:rsidR="00A27435" w:rsidRPr="001D0D64" w:rsidP="00A27435" w14:paraId="7A2BC7BA" w14:textId="77777777">
      <w:pPr>
        <w:pStyle w:val="NormalBold"/>
      </w:pPr>
      <w:r w:rsidRPr="001D0D64">
        <w:rPr>
          <w:rStyle w:val="HideTWBExt"/>
          <w:b w:val="0"/>
        </w:rPr>
        <w:t>&lt;/RepeatBlock-By&gt;</w:t>
      </w:r>
    </w:p>
    <w:p w:rsidR="00A27435" w:rsidRPr="001D0D64" w:rsidP="00A27435" w14:paraId="7C9A29F2"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1482106" w14:textId="77777777">
      <w:pPr>
        <w:pStyle w:val="NormalBold"/>
      </w:pPr>
      <w:r w:rsidRPr="001D0D64">
        <w:rPr>
          <w:rStyle w:val="HideTWBExt"/>
          <w:b w:val="0"/>
        </w:rPr>
        <w:t>&lt;Article&gt;</w:t>
      </w:r>
      <w:r w:rsidRPr="001D0D64">
        <w:t>Paragraph 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882F1C"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727C39E" w14:textId="77777777"/>
        </w:tc>
      </w:tr>
      <w:tr w14:paraId="573CAB40"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2840D2D"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EFA668B" w14:textId="77777777">
            <w:pPr>
              <w:pStyle w:val="AmColumnHeading"/>
            </w:pPr>
            <w:r w:rsidRPr="001D0D64">
              <w:t>Amendment</w:t>
            </w:r>
          </w:p>
        </w:tc>
      </w:tr>
      <w:tr w14:paraId="506AAB0C"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D829E66" w14:textId="77777777">
            <w:pPr>
              <w:pStyle w:val="Normal6a"/>
            </w:pPr>
            <w:r w:rsidRPr="001D0D64">
              <w:t>7.</w:t>
            </w:r>
            <w:r w:rsidRPr="001D0D64">
              <w:tab/>
            </w:r>
            <w:r w:rsidRPr="001D0D64">
              <w:rPr>
                <w:b/>
                <w:i/>
              </w:rPr>
              <w:t>Welcomes</w:t>
            </w:r>
            <w:r w:rsidRPr="001D0D64">
              <w:t xml:space="preserve"> the EU’s continued political, military and financial support for Ukraine</w:t>
            </w:r>
            <w:r w:rsidRPr="001D0D64">
              <w:rPr>
                <w:b/>
                <w:i/>
              </w:rPr>
              <w:t>; stresses</w:t>
            </w:r>
            <w:r w:rsidRPr="001D0D64">
              <w:t xml:space="preserve"> the need to reduce Russia’s war capacity, including through sanctions;</w:t>
            </w:r>
          </w:p>
        </w:tc>
        <w:tc>
          <w:tcPr>
            <w:tcW w:w="4876" w:type="dxa"/>
            <w:tcBorders>
              <w:top w:val="nil"/>
              <w:left w:val="nil"/>
              <w:bottom w:val="nil"/>
              <w:right w:val="nil"/>
            </w:tcBorders>
          </w:tcPr>
          <w:p w:rsidR="00A27435" w:rsidRPr="001D0D64" w:rsidP="00C74D6C" w14:paraId="27039B54" w14:textId="77777777">
            <w:pPr>
              <w:pStyle w:val="Normal6a"/>
            </w:pPr>
            <w:r w:rsidRPr="001D0D64">
              <w:t>7.</w:t>
            </w:r>
            <w:r w:rsidRPr="001D0D64">
              <w:tab/>
            </w:r>
            <w:r w:rsidRPr="001D0D64">
              <w:rPr>
                <w:b/>
                <w:i/>
              </w:rPr>
              <w:t>Stresses the need for</w:t>
            </w:r>
            <w:r w:rsidRPr="001D0D64">
              <w:t xml:space="preserve"> the EU’s continued political, military and financial support for Ukraine </w:t>
            </w:r>
            <w:r w:rsidRPr="001D0D64">
              <w:rPr>
                <w:b/>
                <w:i/>
              </w:rPr>
              <w:t>and</w:t>
            </w:r>
            <w:r w:rsidRPr="001D0D64">
              <w:t xml:space="preserve"> the need to reduce Russia’s war capacity, including through sanctions; </w:t>
            </w:r>
            <w:r w:rsidRPr="001D0D64">
              <w:rPr>
                <w:b/>
                <w:i/>
              </w:rPr>
              <w:t>calls for the EU to take further steps towards the use of Russian sovereign assets immobilised in the EU to support Ukraine’s defence, reconstruction and recovery, and to ensure that Russia ultimately bears the costs of the damage caused by its war of aggression; calls on Member States to further increase military assistance to Ukraine, with particular emphasis on air defence, ammunition and other urgently needed capabilities, and to deepen industrial cooperation between the Ukrainian and European defence industries, including joint production and procurement;</w:t>
            </w:r>
          </w:p>
        </w:tc>
      </w:tr>
    </w:tbl>
    <w:p w:rsidR="00A27435" w:rsidRPr="001D0D64" w:rsidP="00A27435" w14:paraId="2730DAC8"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1845E1F5" w14:textId="77777777">
      <w:r w:rsidRPr="001D0D64">
        <w:rPr>
          <w:rStyle w:val="HideTWBExt"/>
        </w:rPr>
        <w:t>&lt;/Amend&gt;</w:t>
      </w:r>
    </w:p>
    <w:p w:rsidR="00A27435" w:rsidRPr="001D0D64" w:rsidP="00A27435" w14:paraId="35B46485"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226</w:t>
      </w:r>
      <w:r w:rsidRPr="001D0D64">
        <w:rPr>
          <w:rStyle w:val="HideTWBExt"/>
          <w:b w:val="0"/>
        </w:rPr>
        <w:t>&lt;/NumAm&gt;</w:t>
      </w:r>
    </w:p>
    <w:p w:rsidR="00A27435" w:rsidRPr="001D0D64" w:rsidP="00A27435" w14:paraId="64811FD3" w14:textId="77777777">
      <w:pPr>
        <w:pStyle w:val="NormalBold"/>
      </w:pPr>
      <w:r w:rsidRPr="001D0D64">
        <w:rPr>
          <w:rStyle w:val="HideTWBExt"/>
          <w:b w:val="0"/>
        </w:rPr>
        <w:t>&lt;RepeatBlock-By&gt;&lt;Members&gt;</w:t>
      </w:r>
      <w:r w:rsidRPr="001D0D64">
        <w:t>Merja Kyllönen</w:t>
      </w:r>
      <w:r w:rsidRPr="001D0D64">
        <w:rPr>
          <w:rStyle w:val="HideTWBExt"/>
          <w:b w:val="0"/>
        </w:rPr>
        <w:t>&lt;/Members&gt;</w:t>
      </w:r>
    </w:p>
    <w:p w:rsidR="00A27435" w:rsidRPr="001D0D64" w:rsidP="00A27435" w14:paraId="48AED5DE" w14:textId="77777777">
      <w:pPr>
        <w:pStyle w:val="NormalBold"/>
      </w:pPr>
      <w:r w:rsidRPr="001D0D64">
        <w:rPr>
          <w:rStyle w:val="HideTWBExt"/>
          <w:b w:val="0"/>
        </w:rPr>
        <w:t>&lt;/RepeatBlock-By&gt;</w:t>
      </w:r>
    </w:p>
    <w:p w:rsidR="00A27435" w:rsidRPr="001D0D64" w:rsidP="00A27435" w14:paraId="764F74E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1456251" w14:textId="77777777">
      <w:pPr>
        <w:pStyle w:val="NormalBold"/>
      </w:pPr>
      <w:r w:rsidRPr="001D0D64">
        <w:rPr>
          <w:rStyle w:val="HideTWBExt"/>
          <w:b w:val="0"/>
        </w:rPr>
        <w:t>&lt;Article&gt;</w:t>
      </w:r>
      <w:r w:rsidRPr="001D0D64">
        <w:t>Paragraph 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56145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DD99C83" w14:textId="77777777"/>
        </w:tc>
      </w:tr>
      <w:tr w14:paraId="65500D0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156799C"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D843E1F" w14:textId="77777777">
            <w:pPr>
              <w:pStyle w:val="AmColumnHeading"/>
            </w:pPr>
            <w:r w:rsidRPr="001D0D64">
              <w:t>Amendment</w:t>
            </w:r>
          </w:p>
        </w:tc>
      </w:tr>
      <w:tr w14:paraId="1EC0DA9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B113A69" w14:textId="77777777">
            <w:pPr>
              <w:pStyle w:val="Normal6a"/>
            </w:pPr>
            <w:r w:rsidRPr="001D0D64">
              <w:t>7.</w:t>
            </w:r>
            <w:r w:rsidRPr="001D0D64">
              <w:tab/>
              <w:t>Welcomes the EU’s continued political, military and financial support for Ukraine; stresses the need to reduce Russia’s war capacity, including through sanctions;</w:t>
            </w:r>
          </w:p>
        </w:tc>
        <w:tc>
          <w:tcPr>
            <w:tcW w:w="4876" w:type="dxa"/>
            <w:tcBorders>
              <w:top w:val="nil"/>
              <w:left w:val="nil"/>
              <w:bottom w:val="nil"/>
              <w:right w:val="nil"/>
            </w:tcBorders>
          </w:tcPr>
          <w:p w:rsidR="00A27435" w:rsidRPr="001D0D64" w:rsidP="00C74D6C" w14:paraId="6EFA98B2" w14:textId="77777777">
            <w:pPr>
              <w:pStyle w:val="Normal6a"/>
            </w:pPr>
            <w:r w:rsidRPr="001D0D64">
              <w:t>7.</w:t>
            </w:r>
            <w:r w:rsidRPr="001D0D64">
              <w:tab/>
              <w:t xml:space="preserve">Welcomes the EU’s continued political, military and financial support for Ukraine; stresses the need to reduce Russia’s war capacity, including through sanctions; </w:t>
            </w:r>
            <w:r w:rsidRPr="001D0D64">
              <w:rPr>
                <w:b/>
                <w:i/>
              </w:rPr>
              <w:t>calls on the EU and its Member States increase their support for Ukraine and to provide regular and predictable long-term assistance; stresses the importance of strengthening Ukraine’s capacity to defend itself and deter future aggression and of further integrating Ukraine into the European security architecture; underlines that a comprehensive, just and lasting peace must be based on international law and the principles of the UN Charter and accompanied by robust and credible security guarantees for Ukraine;</w:t>
            </w:r>
          </w:p>
        </w:tc>
      </w:tr>
    </w:tbl>
    <w:p w:rsidR="00A27435" w:rsidRPr="001D0D64" w:rsidP="00A27435" w14:paraId="678F1C30"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783939E5" w14:textId="77777777">
      <w:r w:rsidRPr="001D0D64">
        <w:rPr>
          <w:rStyle w:val="HideTWBExt"/>
        </w:rPr>
        <w:t>&lt;/Amend&gt;</w:t>
      </w:r>
    </w:p>
    <w:p w:rsidR="00A27435" w:rsidRPr="001D0D64" w:rsidP="00A27435" w14:paraId="130B8A50"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227</w:t>
      </w:r>
      <w:r w:rsidRPr="001D0D64">
        <w:rPr>
          <w:rStyle w:val="HideTWBExt"/>
          <w:b w:val="0"/>
        </w:rPr>
        <w:t>&lt;/NumAm&gt;</w:t>
      </w:r>
    </w:p>
    <w:p w:rsidR="00A27435" w:rsidRPr="001D0D64" w:rsidP="00A27435" w14:paraId="3CC5CB32" w14:textId="77777777">
      <w:pPr>
        <w:pStyle w:val="NormalBold"/>
      </w:pPr>
      <w:r w:rsidRPr="001D0D64">
        <w:rPr>
          <w:rStyle w:val="HideTWBExt"/>
          <w:b w:val="0"/>
        </w:rPr>
        <w:t>&lt;RepeatBlock-By&gt;&lt;Members&gt;</w:t>
      </w:r>
      <w:r w:rsidRPr="001D0D64">
        <w:t>Hans Neuhoff, Stanislav Stoyanov, Tomasz Froelich, Petar Volgin</w:t>
      </w:r>
      <w:r w:rsidRPr="001D0D64">
        <w:rPr>
          <w:rStyle w:val="HideTWBExt"/>
          <w:b w:val="0"/>
        </w:rPr>
        <w:t>&lt;/Members&gt;</w:t>
      </w:r>
    </w:p>
    <w:p w:rsidR="00A27435" w:rsidRPr="001D0D64" w:rsidP="00A27435" w14:paraId="0B11167B" w14:textId="77777777">
      <w:r w:rsidRPr="001D0D64">
        <w:rPr>
          <w:rStyle w:val="HideTWBExt"/>
        </w:rPr>
        <w:t>&lt;AuNomDe&gt;</w:t>
      </w:r>
      <w:r w:rsidRPr="001D0D64">
        <w:rPr>
          <w:rStyle w:val="HideTWBInt"/>
        </w:rPr>
        <w:t>{ESN}</w:t>
      </w:r>
      <w:r w:rsidRPr="001D0D64">
        <w:t>on behalf of the ESN Group</w:t>
      </w:r>
      <w:r w:rsidRPr="001D0D64">
        <w:rPr>
          <w:rStyle w:val="HideTWBExt"/>
        </w:rPr>
        <w:t>&lt;/AuNomDe&gt;</w:t>
      </w:r>
    </w:p>
    <w:p w:rsidR="00A27435" w:rsidRPr="001D0D64" w:rsidP="00A27435" w14:paraId="299833F1" w14:textId="77777777">
      <w:pPr>
        <w:pStyle w:val="NormalBold"/>
      </w:pPr>
      <w:r w:rsidRPr="001D0D64">
        <w:rPr>
          <w:rStyle w:val="HideTWBExt"/>
          <w:b w:val="0"/>
        </w:rPr>
        <w:t>&lt;/RepeatBlock-By&gt;</w:t>
      </w:r>
    </w:p>
    <w:p w:rsidR="00A27435" w:rsidRPr="001D0D64" w:rsidP="00A27435" w14:paraId="4F0D746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2384533" w14:textId="77777777">
      <w:pPr>
        <w:pStyle w:val="NormalBold"/>
      </w:pPr>
      <w:r w:rsidRPr="001D0D64">
        <w:rPr>
          <w:rStyle w:val="HideTWBExt"/>
          <w:b w:val="0"/>
        </w:rPr>
        <w:t>&lt;Article&gt;</w:t>
      </w:r>
      <w:r w:rsidRPr="001D0D64">
        <w:t>Paragraph 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F52897"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3C399EE" w14:textId="77777777"/>
        </w:tc>
      </w:tr>
      <w:tr w14:paraId="4301CB78"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522D644"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482A507" w14:textId="77777777">
            <w:pPr>
              <w:pStyle w:val="AmColumnHeading"/>
            </w:pPr>
            <w:r w:rsidRPr="001D0D64">
              <w:t>Amendment</w:t>
            </w:r>
          </w:p>
        </w:tc>
      </w:tr>
      <w:tr w14:paraId="26DB3047"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6E790D6" w14:textId="77777777">
            <w:pPr>
              <w:pStyle w:val="Normal6a"/>
            </w:pPr>
            <w:r w:rsidRPr="001D0D64">
              <w:t>7.</w:t>
            </w:r>
            <w:r w:rsidRPr="001D0D64">
              <w:tab/>
            </w:r>
            <w:r w:rsidRPr="001D0D64">
              <w:rPr>
                <w:b/>
                <w:i/>
              </w:rPr>
              <w:t>Welcomes the EU’s continued political,</w:t>
            </w:r>
            <w:r w:rsidRPr="001D0D64">
              <w:t xml:space="preserve"> military and financial support </w:t>
            </w:r>
            <w:r w:rsidRPr="001D0D64">
              <w:rPr>
                <w:b/>
                <w:i/>
              </w:rPr>
              <w:t>for Ukraine; stresses the need to reduce Russia’s war capacity, including through</w:t>
            </w:r>
            <w:r w:rsidRPr="001D0D64">
              <w:t xml:space="preserve"> sanctions;</w:t>
            </w:r>
          </w:p>
        </w:tc>
        <w:tc>
          <w:tcPr>
            <w:tcW w:w="4876" w:type="dxa"/>
            <w:tcBorders>
              <w:top w:val="nil"/>
              <w:left w:val="nil"/>
              <w:bottom w:val="nil"/>
              <w:right w:val="nil"/>
            </w:tcBorders>
          </w:tcPr>
          <w:p w:rsidR="00A27435" w:rsidRPr="001D0D64" w:rsidP="00C74D6C" w14:paraId="6CAC3E34" w14:textId="77777777">
            <w:pPr>
              <w:pStyle w:val="Normal6a"/>
            </w:pPr>
            <w:r w:rsidRPr="001D0D64">
              <w:t>7.</w:t>
            </w:r>
            <w:r w:rsidRPr="001D0D64">
              <w:tab/>
            </w:r>
            <w:r w:rsidRPr="001D0D64">
              <w:rPr>
                <w:b/>
                <w:i/>
              </w:rPr>
              <w:t>Notes that more than four years of</w:t>
            </w:r>
            <w:r w:rsidRPr="001D0D64">
              <w:t xml:space="preserve"> military and financial support </w:t>
            </w:r>
            <w:r w:rsidRPr="001D0D64">
              <w:rPr>
                <w:b/>
                <w:i/>
              </w:rPr>
              <w:t>and 21 successive</w:t>
            </w:r>
            <w:r w:rsidRPr="001D0D64">
              <w:t xml:space="preserve"> sanctions </w:t>
            </w:r>
            <w:r w:rsidRPr="001D0D64">
              <w:rPr>
                <w:b/>
                <w:i/>
              </w:rPr>
              <w:t>packages have not brought the war to an end, while imposing considerable costs on the economies, energy supply and public finances of the Member States</w:t>
            </w:r>
            <w:r w:rsidRPr="001D0D64">
              <w:t xml:space="preserve">; </w:t>
            </w:r>
            <w:r w:rsidRPr="001D0D64">
              <w:rPr>
                <w:b/>
                <w:i/>
              </w:rPr>
              <w:t xml:space="preserve">calls for the priority of the Union’s action to shift from sustaining hostilities to achieving a negotiated </w:t>
            </w:r>
            <w:r w:rsidRPr="001D0D64">
              <w:rPr>
                <w:b/>
                <w:i/>
              </w:rPr>
              <w:t>settlement; calls on the Commission and the VP/HR to submit to Parliament and to the national parliaments, before any further restrictive measures are adopted, an independent evaluation of the effectiveness of the measures in force and of their economic and social costs for the Member States;</w:t>
            </w:r>
          </w:p>
        </w:tc>
      </w:tr>
    </w:tbl>
    <w:p w:rsidR="00A27435" w:rsidRPr="001D0D64" w:rsidP="00A27435" w14:paraId="41D7D01C"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0F57A47B" w14:textId="77777777">
      <w:r w:rsidRPr="001D0D64">
        <w:rPr>
          <w:rStyle w:val="HideTWBExt"/>
        </w:rPr>
        <w:t>&lt;/Amend&gt;</w:t>
      </w:r>
    </w:p>
    <w:p w:rsidR="00A27435" w:rsidRPr="001D0D64" w:rsidP="00A27435" w14:paraId="38F9C8F9"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228</w:t>
      </w:r>
      <w:r w:rsidRPr="001D0D64">
        <w:rPr>
          <w:rStyle w:val="HideTWBExt"/>
          <w:b w:val="0"/>
        </w:rPr>
        <w:t>&lt;/NumAm&gt;</w:t>
      </w:r>
    </w:p>
    <w:p w:rsidR="00A27435" w:rsidRPr="001D0D64" w:rsidP="00A27435" w14:paraId="619FD870" w14:textId="77777777">
      <w:pPr>
        <w:pStyle w:val="NormalBold"/>
      </w:pPr>
      <w:r w:rsidRPr="001D0D64">
        <w:rPr>
          <w:rStyle w:val="HideTWBExt"/>
          <w:b w:val="0"/>
        </w:rPr>
        <w:t>&lt;RepeatBlock-By&gt;&lt;Members&gt;</w:t>
      </w:r>
      <w:r w:rsidRPr="001D0D64">
        <w:t>Rihards Kols</w:t>
      </w:r>
      <w:r w:rsidRPr="001D0D64">
        <w:rPr>
          <w:rStyle w:val="HideTWBExt"/>
          <w:b w:val="0"/>
        </w:rPr>
        <w:t>&lt;/Members&gt;</w:t>
      </w:r>
    </w:p>
    <w:p w:rsidR="00A27435" w:rsidRPr="001D0D64" w:rsidP="00A27435" w14:paraId="4C3F34AD" w14:textId="77777777">
      <w:pPr>
        <w:pStyle w:val="NormalBold"/>
      </w:pPr>
      <w:r w:rsidRPr="001D0D64">
        <w:rPr>
          <w:rStyle w:val="HideTWBExt"/>
          <w:b w:val="0"/>
        </w:rPr>
        <w:t>&lt;/RepeatBlock-By&gt;</w:t>
      </w:r>
    </w:p>
    <w:p w:rsidR="00A27435" w:rsidRPr="001D0D64" w:rsidP="00A27435" w14:paraId="2FD4B195"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DAD67B7" w14:textId="77777777">
      <w:pPr>
        <w:pStyle w:val="NormalBold"/>
      </w:pPr>
      <w:r w:rsidRPr="001D0D64">
        <w:rPr>
          <w:rStyle w:val="HideTWBExt"/>
          <w:b w:val="0"/>
        </w:rPr>
        <w:t>&lt;Article&gt;</w:t>
      </w:r>
      <w:r w:rsidRPr="001D0D64">
        <w:t>Paragraph 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2AE3B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0708F00" w14:textId="77777777"/>
        </w:tc>
      </w:tr>
      <w:tr w14:paraId="4B2BC1A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D6DDE55"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AF74557" w14:textId="77777777">
            <w:pPr>
              <w:pStyle w:val="AmColumnHeading"/>
            </w:pPr>
            <w:r w:rsidRPr="001D0D64">
              <w:t>Amendment</w:t>
            </w:r>
          </w:p>
        </w:tc>
      </w:tr>
      <w:tr w14:paraId="3ADBA85A"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8B0A2C4" w14:textId="77777777">
            <w:pPr>
              <w:pStyle w:val="Normal6a"/>
            </w:pPr>
            <w:r w:rsidRPr="001D0D64">
              <w:t>7.</w:t>
            </w:r>
            <w:r w:rsidRPr="001D0D64">
              <w:tab/>
              <w:t>Welcomes the EU’s continued political, military and financial support for Ukraine; stresses the need to reduce Russia’s war capacity, including through sanctions;</w:t>
            </w:r>
          </w:p>
        </w:tc>
        <w:tc>
          <w:tcPr>
            <w:tcW w:w="4876" w:type="dxa"/>
            <w:tcBorders>
              <w:top w:val="nil"/>
              <w:left w:val="nil"/>
              <w:bottom w:val="nil"/>
              <w:right w:val="nil"/>
            </w:tcBorders>
          </w:tcPr>
          <w:p w:rsidR="00A27435" w:rsidRPr="001D0D64" w:rsidP="00C74D6C" w14:paraId="5B613283" w14:textId="77777777">
            <w:pPr>
              <w:pStyle w:val="Normal6a"/>
            </w:pPr>
            <w:r w:rsidRPr="001D0D64">
              <w:t>7.</w:t>
            </w:r>
            <w:r w:rsidRPr="001D0D64">
              <w:tab/>
              <w:t xml:space="preserve">Welcomes the EU’s continued political, military and financial support for Ukraine; </w:t>
            </w:r>
            <w:r w:rsidRPr="001D0D64">
              <w:rPr>
                <w:b/>
                <w:i/>
              </w:rPr>
              <w:t>calls for predictable, sustained and accelerated deliveries of the weapons, ammunition, air-defence systems and other capabilities Ukraine needs to defeat Russian aggression;</w:t>
            </w:r>
            <w:r w:rsidRPr="001D0D64">
              <w:t xml:space="preserve"> stresses the need to reduce Russia’s war capacity </w:t>
            </w:r>
            <w:r w:rsidRPr="001D0D64">
              <w:rPr>
                <w:b/>
                <w:i/>
              </w:rPr>
              <w:t>and revenues</w:t>
            </w:r>
            <w:r w:rsidRPr="001D0D64">
              <w:t xml:space="preserve">, including through </w:t>
            </w:r>
            <w:r w:rsidRPr="001D0D64">
              <w:rPr>
                <w:b/>
                <w:i/>
              </w:rPr>
              <w:t>stronger</w:t>
            </w:r>
            <w:r w:rsidRPr="001D0D64">
              <w:t xml:space="preserve"> sanctions</w:t>
            </w:r>
            <w:r w:rsidRPr="001D0D64">
              <w:rPr>
                <w:b/>
                <w:i/>
              </w:rPr>
              <w:t>, effective enforcement and targeted trade measures</w:t>
            </w:r>
            <w:r w:rsidRPr="001D0D64">
              <w:t xml:space="preserve">; </w:t>
            </w:r>
            <w:r w:rsidRPr="001D0D64">
              <w:rPr>
                <w:b/>
                <w:i/>
              </w:rPr>
              <w:t>calls for the complete phase-out of Russian fossil-fuel imports and measures to reduce dependence on fossil fuels through a secure and diversified energy mix, without creating new strategic dependencies on authoritarian suppliers;</w:t>
            </w:r>
          </w:p>
        </w:tc>
      </w:tr>
    </w:tbl>
    <w:p w:rsidR="00A27435" w:rsidRPr="001D0D64" w:rsidP="00A27435" w14:paraId="17D65998"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1537C7FB" w14:textId="77777777">
      <w:r w:rsidRPr="001D0D64">
        <w:rPr>
          <w:rStyle w:val="HideTWBExt"/>
        </w:rPr>
        <w:t>&lt;/Amend&gt;</w:t>
      </w:r>
    </w:p>
    <w:p w:rsidR="00A27435" w:rsidRPr="001D0D64" w:rsidP="00A27435" w14:paraId="613DF4A0"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229</w:t>
      </w:r>
      <w:r w:rsidRPr="001D0D64">
        <w:rPr>
          <w:rStyle w:val="HideTWBExt"/>
          <w:b w:val="0"/>
        </w:rPr>
        <w:t>&lt;/NumAm&gt;</w:t>
      </w:r>
    </w:p>
    <w:p w:rsidR="00A27435" w:rsidRPr="001D0D64" w:rsidP="00A27435" w14:paraId="20DE8FF1" w14:textId="77777777">
      <w:pPr>
        <w:pStyle w:val="NormalBold"/>
      </w:pPr>
      <w:r w:rsidRPr="001D0D64">
        <w:rPr>
          <w:rStyle w:val="HideTWBExt"/>
          <w:b w:val="0"/>
        </w:rPr>
        <w:t>&lt;RepeatBlock-By&gt;&lt;Members&gt;</w:t>
      </w:r>
      <w:r w:rsidRPr="001D0D64">
        <w:t>Jordan Bardella, Pierre-Romain Thionnet, Matthieu Valet, Julie Rechagneux</w:t>
      </w:r>
      <w:r w:rsidRPr="001D0D64">
        <w:rPr>
          <w:rStyle w:val="HideTWBExt"/>
          <w:b w:val="0"/>
        </w:rPr>
        <w:t>&lt;/Members&gt;</w:t>
      </w:r>
    </w:p>
    <w:p w:rsidR="00A27435" w:rsidRPr="001D0D64" w:rsidP="00A27435" w14:paraId="1544E705" w14:textId="77777777">
      <w:pPr>
        <w:pStyle w:val="NormalBold"/>
      </w:pPr>
      <w:r w:rsidRPr="001D0D64">
        <w:rPr>
          <w:rStyle w:val="HideTWBExt"/>
          <w:b w:val="0"/>
        </w:rPr>
        <w:t>&lt;/RepeatBlock-By&gt;</w:t>
      </w:r>
    </w:p>
    <w:p w:rsidR="00A27435" w:rsidRPr="001D0D64" w:rsidP="00A27435" w14:paraId="0F5F75D3"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C37CC4F" w14:textId="77777777">
      <w:pPr>
        <w:pStyle w:val="NormalBold"/>
      </w:pPr>
      <w:r w:rsidRPr="001D0D64">
        <w:rPr>
          <w:rStyle w:val="HideTWBExt"/>
          <w:b w:val="0"/>
        </w:rPr>
        <w:t>&lt;Article&gt;</w:t>
      </w:r>
      <w:r w:rsidRPr="001D0D64">
        <w:t>Paragraph 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200ABB"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3A5D66D" w14:textId="77777777"/>
        </w:tc>
      </w:tr>
      <w:tr w14:paraId="612DBDF0"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448A0CC"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14D6524" w14:textId="77777777">
            <w:pPr>
              <w:pStyle w:val="AmColumnHeading"/>
            </w:pPr>
            <w:r w:rsidRPr="001D0D64">
              <w:t>Amendment</w:t>
            </w:r>
          </w:p>
        </w:tc>
      </w:tr>
      <w:tr w14:paraId="4A5E8BF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2DC924E" w14:textId="77777777">
            <w:pPr>
              <w:pStyle w:val="Normal6a"/>
            </w:pPr>
            <w:r w:rsidRPr="001D0D64">
              <w:t>7.</w:t>
            </w:r>
            <w:r w:rsidRPr="001D0D64">
              <w:tab/>
              <w:t>Welcomes the EU’s continued political, military and financial support for Ukraine; stresses the need to reduce Russia’s war capacity, including through sanctions;</w:t>
            </w:r>
          </w:p>
        </w:tc>
        <w:tc>
          <w:tcPr>
            <w:tcW w:w="4876" w:type="dxa"/>
            <w:tcBorders>
              <w:top w:val="nil"/>
              <w:left w:val="nil"/>
              <w:bottom w:val="nil"/>
              <w:right w:val="nil"/>
            </w:tcBorders>
          </w:tcPr>
          <w:p w:rsidR="00A27435" w:rsidRPr="001D0D64" w:rsidP="00C74D6C" w14:paraId="52E58650" w14:textId="77777777">
            <w:pPr>
              <w:pStyle w:val="Normal6a"/>
            </w:pPr>
            <w:r w:rsidRPr="001D0D64">
              <w:t>7.</w:t>
            </w:r>
            <w:r w:rsidRPr="001D0D64">
              <w:tab/>
              <w:t xml:space="preserve">Welcomes the EU’s continued political, military and financial support for Ukraine; stresses the need to reduce Russia’s war capacity, including through sanctions; </w:t>
            </w:r>
            <w:r w:rsidRPr="001D0D64">
              <w:rPr>
                <w:b/>
                <w:i/>
              </w:rPr>
              <w:t>calls for enhanced monitoring of the use of funds and of the final destination of equipment supplied to Ukraine, including independent audits, diversion prevention mechanisms and regular reporting to the competent budgetary authorities; underlines that confidence in the lasting nature of the support provided depends on transparency and the fight against corruption;</w:t>
            </w:r>
          </w:p>
        </w:tc>
      </w:tr>
    </w:tbl>
    <w:p w:rsidR="00A27435" w:rsidRPr="001D0D64" w:rsidP="00A27435" w14:paraId="282B976F" w14:textId="77777777">
      <w:pPr>
        <w:pStyle w:val="AmOrLang"/>
      </w:pPr>
      <w:r w:rsidRPr="001D0D64">
        <w:t xml:space="preserve">Or. </w:t>
      </w:r>
      <w:r w:rsidRPr="001D0D64">
        <w:rPr>
          <w:rStyle w:val="HideTWBExt"/>
        </w:rPr>
        <w:t>&lt;Original&gt;</w:t>
      </w:r>
      <w:r w:rsidRPr="001D0D64">
        <w:rPr>
          <w:rStyle w:val="HideTWBInt"/>
        </w:rPr>
        <w:t>{FR}</w:t>
      </w:r>
      <w:r w:rsidRPr="001D0D64">
        <w:t>fr</w:t>
      </w:r>
      <w:r w:rsidRPr="001D0D64">
        <w:rPr>
          <w:rStyle w:val="HideTWBExt"/>
        </w:rPr>
        <w:t>&lt;/Original&gt;</w:t>
      </w:r>
    </w:p>
    <w:p w:rsidR="00A27435" w:rsidRPr="001D0D64" w:rsidP="00A27435" w14:paraId="2B5D52F8" w14:textId="77777777">
      <w:r w:rsidRPr="001D0D64">
        <w:rPr>
          <w:rStyle w:val="HideTWBExt"/>
        </w:rPr>
        <w:t>&lt;/Amend&gt;</w:t>
      </w:r>
    </w:p>
    <w:p w:rsidR="00A27435" w:rsidRPr="001D0D64" w:rsidP="00A27435" w14:paraId="7F686632"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230</w:t>
      </w:r>
      <w:r w:rsidRPr="001D0D64">
        <w:rPr>
          <w:rStyle w:val="HideTWBExt"/>
          <w:b w:val="0"/>
        </w:rPr>
        <w:t>&lt;/NumAm&gt;</w:t>
      </w:r>
    </w:p>
    <w:p w:rsidR="00A27435" w:rsidRPr="001D0D64" w:rsidP="00A27435" w14:paraId="63258279" w14:textId="77777777">
      <w:pPr>
        <w:pStyle w:val="NormalBold"/>
      </w:pPr>
      <w:r w:rsidRPr="001D0D64">
        <w:rPr>
          <w:rStyle w:val="HideTWBExt"/>
          <w:b w:val="0"/>
        </w:rPr>
        <w:t>&lt;RepeatBlock-By&gt;&lt;Members&gt;</w:t>
      </w:r>
      <w:r w:rsidRPr="001D0D64">
        <w:t>Malik Azmani, Dan Barna, Hilde Vautmans, Engin Eroglu, Lucia Yar, Urmas Paet, Petras Auštrevičius, Marie-Agnes Strack-Zimmermann</w:t>
      </w:r>
      <w:r w:rsidRPr="001D0D64">
        <w:rPr>
          <w:rStyle w:val="HideTWBExt"/>
          <w:b w:val="0"/>
        </w:rPr>
        <w:t>&lt;/Members&gt;</w:t>
      </w:r>
    </w:p>
    <w:p w:rsidR="00A27435" w:rsidRPr="001D0D64" w:rsidP="00A27435" w14:paraId="310B54F8" w14:textId="77777777">
      <w:pPr>
        <w:pStyle w:val="NormalBold"/>
      </w:pPr>
      <w:r w:rsidRPr="001D0D64">
        <w:rPr>
          <w:rStyle w:val="HideTWBExt"/>
          <w:b w:val="0"/>
        </w:rPr>
        <w:t>&lt;/RepeatBlock-By&gt;</w:t>
      </w:r>
    </w:p>
    <w:p w:rsidR="00A27435" w:rsidRPr="001D0D64" w:rsidP="00A27435" w14:paraId="1AC76EF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FF9788F" w14:textId="77777777">
      <w:pPr>
        <w:pStyle w:val="NormalBold"/>
      </w:pPr>
      <w:r w:rsidRPr="001D0D64">
        <w:rPr>
          <w:rStyle w:val="HideTWBExt"/>
          <w:b w:val="0"/>
        </w:rPr>
        <w:t>&lt;Article&gt;</w:t>
      </w:r>
      <w:r w:rsidRPr="001D0D64">
        <w:t>Paragraph 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FE47C0"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092FCEF" w14:textId="77777777"/>
        </w:tc>
      </w:tr>
      <w:tr w14:paraId="60EE8B2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3134BF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655496D" w14:textId="77777777">
            <w:pPr>
              <w:pStyle w:val="AmColumnHeading"/>
            </w:pPr>
            <w:r w:rsidRPr="001D0D64">
              <w:t>Amendment</w:t>
            </w:r>
          </w:p>
        </w:tc>
      </w:tr>
      <w:tr w14:paraId="554E9E7F"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A5D3C9F" w14:textId="77777777">
            <w:pPr>
              <w:pStyle w:val="Normal6a"/>
            </w:pPr>
            <w:r w:rsidRPr="001D0D64">
              <w:t>7.</w:t>
            </w:r>
            <w:r w:rsidRPr="001D0D64">
              <w:tab/>
              <w:t>Welcomes the EU’s continued political, military and financial support for Ukraine; stresses the need to reduce Russia’s war capacity, including through sanctions;</w:t>
            </w:r>
          </w:p>
        </w:tc>
        <w:tc>
          <w:tcPr>
            <w:tcW w:w="4876" w:type="dxa"/>
            <w:tcBorders>
              <w:top w:val="nil"/>
              <w:left w:val="nil"/>
              <w:bottom w:val="nil"/>
              <w:right w:val="nil"/>
            </w:tcBorders>
          </w:tcPr>
          <w:p w:rsidR="00A27435" w:rsidRPr="001D0D64" w:rsidP="00C74D6C" w14:paraId="25EB775B" w14:textId="77777777">
            <w:pPr>
              <w:pStyle w:val="Normal6a"/>
            </w:pPr>
            <w:r w:rsidRPr="001D0D64">
              <w:t>7.</w:t>
            </w:r>
            <w:r w:rsidRPr="001D0D64">
              <w:tab/>
              <w:t xml:space="preserve">Welcomes the EU’s continued political, military and financial support for Ukraine; stresses the need to reduce Russia’s war capacity, including through sanctions; </w:t>
            </w:r>
            <w:r w:rsidRPr="001D0D64">
              <w:rPr>
                <w:b/>
                <w:i/>
              </w:rPr>
              <w:t>calls on the Commission, the EU Sanctions Envoy and the Member States to strictly implement existing sanctions and to close loopholes in supply chains without delay; calls for additional sanctions, including on alumina and other strategic raw materials and dual-use goods, and urges Member States not to block such measures on grounds of national economic interest;</w:t>
            </w:r>
          </w:p>
        </w:tc>
      </w:tr>
    </w:tbl>
    <w:p w:rsidR="00A27435" w:rsidRPr="00710B59" w:rsidP="00A27435" w14:paraId="44235011"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19C38587" w14:textId="77777777">
      <w:pPr>
        <w:rPr>
          <w:lang w:val="fr-BE"/>
        </w:rPr>
      </w:pPr>
      <w:r w:rsidRPr="00710B59">
        <w:rPr>
          <w:rStyle w:val="HideTWBExt"/>
          <w:lang w:val="fr-BE"/>
        </w:rPr>
        <w:t>&lt;/Amend&gt;</w:t>
      </w:r>
    </w:p>
    <w:p w:rsidR="00A27435" w:rsidRPr="00710B59" w:rsidP="00A27435" w14:paraId="264B9053"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231</w:t>
      </w:r>
      <w:r w:rsidRPr="00710B59">
        <w:rPr>
          <w:rStyle w:val="HideTWBExt"/>
          <w:b w:val="0"/>
          <w:lang w:val="fr-BE"/>
        </w:rPr>
        <w:t>&lt;/NumAm&gt;</w:t>
      </w:r>
    </w:p>
    <w:p w:rsidR="00A27435" w:rsidRPr="00710B59" w:rsidP="00A27435" w14:paraId="3BEC998B" w14:textId="77777777">
      <w:pPr>
        <w:pStyle w:val="NormalBold"/>
        <w:rPr>
          <w:lang w:val="fr-BE"/>
        </w:rPr>
      </w:pPr>
      <w:r w:rsidRPr="00710B59">
        <w:rPr>
          <w:rStyle w:val="HideTWBExt"/>
          <w:b w:val="0"/>
          <w:lang w:val="fr-BE"/>
        </w:rPr>
        <w:t>&lt;RepeatBlock-By&gt;&lt;Members&gt;</w:t>
      </w:r>
      <w:r w:rsidRPr="00710B59">
        <w:rPr>
          <w:lang w:val="fr-BE"/>
        </w:rPr>
        <w:t>Petras Auštrevičius</w:t>
      </w:r>
      <w:r w:rsidRPr="00710B59">
        <w:rPr>
          <w:rStyle w:val="HideTWBExt"/>
          <w:b w:val="0"/>
          <w:lang w:val="fr-BE"/>
        </w:rPr>
        <w:t>&lt;/Members&gt;</w:t>
      </w:r>
    </w:p>
    <w:p w:rsidR="00A27435" w:rsidRPr="00710B59" w:rsidP="00A27435" w14:paraId="7ECB37B8" w14:textId="77777777">
      <w:pPr>
        <w:pStyle w:val="NormalBold"/>
        <w:rPr>
          <w:lang w:val="fr-BE"/>
        </w:rPr>
      </w:pPr>
      <w:r w:rsidRPr="00710B59">
        <w:rPr>
          <w:rStyle w:val="HideTWBExt"/>
          <w:b w:val="0"/>
          <w:lang w:val="fr-BE"/>
        </w:rPr>
        <w:t>&lt;/RepeatBlock-By&gt;</w:t>
      </w:r>
    </w:p>
    <w:p w:rsidR="00A27435" w:rsidRPr="001D0D64" w:rsidP="00A27435" w14:paraId="55257FF5"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AAACC6C" w14:textId="77777777">
      <w:pPr>
        <w:pStyle w:val="NormalBold"/>
      </w:pPr>
      <w:r w:rsidRPr="001D0D64">
        <w:rPr>
          <w:rStyle w:val="HideTWBExt"/>
          <w:b w:val="0"/>
        </w:rPr>
        <w:t>&lt;Article&gt;</w:t>
      </w:r>
      <w:r w:rsidRPr="001D0D64">
        <w:t>Paragraph 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01E59A"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5710CB9" w14:textId="77777777"/>
        </w:tc>
      </w:tr>
      <w:tr w14:paraId="414CCD49"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CD2415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920FB13" w14:textId="77777777">
            <w:pPr>
              <w:pStyle w:val="AmColumnHeading"/>
            </w:pPr>
            <w:r w:rsidRPr="001D0D64">
              <w:t>Amendment</w:t>
            </w:r>
          </w:p>
        </w:tc>
      </w:tr>
      <w:tr w14:paraId="20428CF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A6C4B00" w14:textId="77777777">
            <w:pPr>
              <w:pStyle w:val="Normal6a"/>
            </w:pPr>
            <w:r w:rsidRPr="001D0D64">
              <w:t>7.</w:t>
            </w:r>
            <w:r w:rsidRPr="001D0D64">
              <w:tab/>
              <w:t>Welcomes the EU’s continued political, military and financial support for Ukraine; stresses the need to reduce Russia’s war capacity, including through sanctions;</w:t>
            </w:r>
          </w:p>
        </w:tc>
        <w:tc>
          <w:tcPr>
            <w:tcW w:w="4876" w:type="dxa"/>
            <w:tcBorders>
              <w:top w:val="nil"/>
              <w:left w:val="nil"/>
              <w:bottom w:val="nil"/>
              <w:right w:val="nil"/>
            </w:tcBorders>
          </w:tcPr>
          <w:p w:rsidR="00A27435" w:rsidRPr="001D0D64" w:rsidP="00C74D6C" w14:paraId="678624E6" w14:textId="77777777">
            <w:pPr>
              <w:pStyle w:val="Normal6a"/>
            </w:pPr>
            <w:r w:rsidRPr="001D0D64">
              <w:t>7.</w:t>
            </w:r>
            <w:r w:rsidRPr="001D0D64">
              <w:tab/>
              <w:t xml:space="preserve">Welcomes the EU’s continued political, military and financial support for Ukraine; </w:t>
            </w:r>
            <w:r w:rsidRPr="001D0D64">
              <w:rPr>
                <w:b/>
                <w:i/>
              </w:rPr>
              <w:t>calls on all EU and NATO Member States to fulfil their military support pledges, including as set out in the 2026 Ankara Summit Declaration, and to ensure the timely delivery of military equipment, assistance and training to Ukraine; reiterates its call for Ukraine to be provided with military equipment and air defence support to enable it to secure its skies;</w:t>
            </w:r>
            <w:r w:rsidRPr="001D0D64">
              <w:t xml:space="preserve"> stresses the need to reduce Russia’s war capacity, including through sanctions;</w:t>
            </w:r>
          </w:p>
        </w:tc>
      </w:tr>
    </w:tbl>
    <w:p w:rsidR="00A27435" w:rsidRPr="00710B59" w:rsidP="00A27435" w14:paraId="34266115"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3F672072" w14:textId="77777777">
      <w:pPr>
        <w:rPr>
          <w:lang w:val="fr-BE"/>
        </w:rPr>
      </w:pPr>
      <w:r w:rsidRPr="00710B59">
        <w:rPr>
          <w:rStyle w:val="HideTWBExt"/>
          <w:lang w:val="fr-BE"/>
        </w:rPr>
        <w:t>&lt;/Amend&gt;</w:t>
      </w:r>
    </w:p>
    <w:p w:rsidR="00A27435" w:rsidRPr="00710B59" w:rsidP="00A27435" w14:paraId="613653B7"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232</w:t>
      </w:r>
      <w:r w:rsidRPr="00710B59">
        <w:rPr>
          <w:rStyle w:val="HideTWBExt"/>
          <w:b w:val="0"/>
          <w:lang w:val="fr-BE"/>
        </w:rPr>
        <w:t>&lt;/NumAm&gt;</w:t>
      </w:r>
    </w:p>
    <w:p w:rsidR="00A27435" w:rsidRPr="00710B59" w:rsidP="00A27435" w14:paraId="7C36825F" w14:textId="77777777">
      <w:pPr>
        <w:pStyle w:val="NormalBold"/>
        <w:rPr>
          <w:lang w:val="fr-BE"/>
        </w:rPr>
      </w:pPr>
      <w:r w:rsidRPr="00710B59">
        <w:rPr>
          <w:rStyle w:val="HideTWBExt"/>
          <w:b w:val="0"/>
          <w:lang w:val="fr-BE"/>
        </w:rPr>
        <w:t>&lt;RepeatBlock-By&gt;&lt;Members&gt;</w:t>
      </w:r>
      <w:r w:rsidRPr="00710B59">
        <w:rPr>
          <w:lang w:val="fr-BE"/>
        </w:rPr>
        <w:t>Geadis Geadi, Emmanouil Fragkos</w:t>
      </w:r>
      <w:r w:rsidRPr="00710B59">
        <w:rPr>
          <w:rStyle w:val="HideTWBExt"/>
          <w:b w:val="0"/>
          <w:lang w:val="fr-BE"/>
        </w:rPr>
        <w:t>&lt;/Members&gt;</w:t>
      </w:r>
    </w:p>
    <w:p w:rsidR="00A27435" w:rsidRPr="00710B59" w:rsidP="00A27435" w14:paraId="5234701F" w14:textId="77777777">
      <w:pPr>
        <w:pStyle w:val="NormalBold"/>
        <w:rPr>
          <w:lang w:val="fr-BE"/>
        </w:rPr>
      </w:pPr>
      <w:r w:rsidRPr="00710B59">
        <w:rPr>
          <w:rStyle w:val="HideTWBExt"/>
          <w:b w:val="0"/>
          <w:lang w:val="fr-BE"/>
        </w:rPr>
        <w:t>&lt;/RepeatBlock-By&gt;</w:t>
      </w:r>
    </w:p>
    <w:p w:rsidR="00A27435" w:rsidRPr="001D0D64" w:rsidP="00A27435" w14:paraId="40BE279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A02570C" w14:textId="77777777">
      <w:pPr>
        <w:pStyle w:val="NormalBold"/>
      </w:pPr>
      <w:r w:rsidRPr="001D0D64">
        <w:rPr>
          <w:rStyle w:val="HideTWBExt"/>
          <w:b w:val="0"/>
        </w:rPr>
        <w:t>&lt;Article&gt;</w:t>
      </w:r>
      <w:r w:rsidRPr="001D0D64">
        <w:t>Paragraph 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4F22D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6D25D39" w14:textId="77777777"/>
        </w:tc>
      </w:tr>
      <w:tr w14:paraId="21149236"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9F81806"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DBE8581" w14:textId="77777777">
            <w:pPr>
              <w:pStyle w:val="AmColumnHeading"/>
            </w:pPr>
            <w:r w:rsidRPr="001D0D64">
              <w:t>Amendment</w:t>
            </w:r>
          </w:p>
        </w:tc>
      </w:tr>
      <w:tr w14:paraId="5F55BC33"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D39EE1F" w14:textId="77777777">
            <w:pPr>
              <w:pStyle w:val="Normal6a"/>
            </w:pPr>
            <w:r w:rsidRPr="001D0D64">
              <w:t>7.</w:t>
            </w:r>
            <w:r w:rsidRPr="001D0D64">
              <w:tab/>
              <w:t>Welcomes the EU’s continued political, military and financial support for Ukraine; stresses the need to reduce Russia’s war capacity, including through sanctions;</w:t>
            </w:r>
          </w:p>
        </w:tc>
        <w:tc>
          <w:tcPr>
            <w:tcW w:w="4876" w:type="dxa"/>
            <w:tcBorders>
              <w:top w:val="nil"/>
              <w:left w:val="nil"/>
              <w:bottom w:val="nil"/>
              <w:right w:val="nil"/>
            </w:tcBorders>
          </w:tcPr>
          <w:p w:rsidR="00A27435" w:rsidRPr="001D0D64" w:rsidP="00C74D6C" w14:paraId="2270E033" w14:textId="77777777">
            <w:pPr>
              <w:pStyle w:val="Normal6a"/>
            </w:pPr>
            <w:r w:rsidRPr="001D0D64">
              <w:t>7.</w:t>
            </w:r>
            <w:r w:rsidRPr="001D0D64">
              <w:tab/>
              <w:t xml:space="preserve">Welcomes the EU’s continued political, military and financial support for Ukraine; stresses the need to reduce Russia’s war capacity, including through sanctions; </w:t>
            </w:r>
            <w:r w:rsidRPr="001D0D64">
              <w:rPr>
                <w:b/>
                <w:i/>
              </w:rPr>
              <w:t>calls for a regular, evidence-based assessment of the effectiveness of EU restrictive measures, including their impact on Russia’s military-industrial capacity, energy revenues and access to critical technologies, as well as the extent of circumvention through third countries;</w:t>
            </w:r>
          </w:p>
        </w:tc>
      </w:tr>
    </w:tbl>
    <w:p w:rsidR="00A27435" w:rsidRPr="001D0D64" w:rsidP="00A27435" w14:paraId="7721C8CA"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6620EC89" w14:textId="77777777">
      <w:r w:rsidRPr="001D0D64">
        <w:rPr>
          <w:rStyle w:val="HideTWBExt"/>
        </w:rPr>
        <w:t>&lt;/Amend&gt;</w:t>
      </w:r>
    </w:p>
    <w:p w:rsidR="00A27435" w:rsidRPr="001D0D64" w:rsidP="00A27435" w14:paraId="218525AA"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233</w:t>
      </w:r>
      <w:r w:rsidRPr="001D0D64">
        <w:rPr>
          <w:rStyle w:val="HideTWBExt"/>
          <w:b w:val="0"/>
        </w:rPr>
        <w:t>&lt;/NumAm&gt;</w:t>
      </w:r>
    </w:p>
    <w:p w:rsidR="00A27435" w:rsidRPr="001D0D64" w:rsidP="00A27435" w14:paraId="0C02B072" w14:textId="77777777">
      <w:pPr>
        <w:pStyle w:val="NormalBold"/>
      </w:pPr>
      <w:r w:rsidRPr="001D0D64">
        <w:rPr>
          <w:rStyle w:val="HideTWBExt"/>
          <w:b w:val="0"/>
        </w:rPr>
        <w:t>&lt;RepeatBlock-By&gt;&lt;Members&gt;</w:t>
      </w:r>
      <w:r w:rsidRPr="001D0D64">
        <w:t>Geadis Geadi</w:t>
      </w:r>
      <w:r w:rsidRPr="001D0D64">
        <w:rPr>
          <w:rStyle w:val="HideTWBExt"/>
          <w:b w:val="0"/>
        </w:rPr>
        <w:t>&lt;/Members&gt;</w:t>
      </w:r>
    </w:p>
    <w:p w:rsidR="00A27435" w:rsidRPr="001D0D64" w:rsidP="00A27435" w14:paraId="5E37B60A" w14:textId="77777777">
      <w:pPr>
        <w:pStyle w:val="NormalBold"/>
      </w:pPr>
      <w:r w:rsidRPr="001D0D64">
        <w:rPr>
          <w:rStyle w:val="HideTWBExt"/>
          <w:b w:val="0"/>
        </w:rPr>
        <w:t>&lt;/RepeatBlock-By&gt;</w:t>
      </w:r>
    </w:p>
    <w:p w:rsidR="00A27435" w:rsidRPr="001D0D64" w:rsidP="00A27435" w14:paraId="1A4F996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ABD540A" w14:textId="77777777">
      <w:pPr>
        <w:pStyle w:val="NormalBold"/>
      </w:pPr>
      <w:r w:rsidRPr="001D0D64">
        <w:rPr>
          <w:rStyle w:val="HideTWBExt"/>
          <w:b w:val="0"/>
        </w:rPr>
        <w:t>&lt;Article&gt;</w:t>
      </w:r>
      <w:r w:rsidRPr="001D0D64">
        <w:t>Paragraph 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D604F7"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C4E1059" w14:textId="77777777"/>
        </w:tc>
      </w:tr>
      <w:tr w14:paraId="1ED5A970"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289616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B69A46B" w14:textId="77777777">
            <w:pPr>
              <w:pStyle w:val="AmColumnHeading"/>
            </w:pPr>
            <w:r w:rsidRPr="001D0D64">
              <w:t>Amendment</w:t>
            </w:r>
          </w:p>
        </w:tc>
      </w:tr>
      <w:tr w14:paraId="4DE8D66D"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5D1FE3D" w14:textId="77777777">
            <w:pPr>
              <w:pStyle w:val="Normal6a"/>
            </w:pPr>
            <w:r w:rsidRPr="001D0D64">
              <w:t>7.</w:t>
            </w:r>
            <w:r w:rsidRPr="001D0D64">
              <w:tab/>
              <w:t>Welcomes the EU’s continued political, military and financial support for Ukraine; stresses the need to reduce Russia’s war capacity, including through sanctions;</w:t>
            </w:r>
          </w:p>
        </w:tc>
        <w:tc>
          <w:tcPr>
            <w:tcW w:w="4876" w:type="dxa"/>
            <w:tcBorders>
              <w:top w:val="nil"/>
              <w:left w:val="nil"/>
              <w:bottom w:val="nil"/>
              <w:right w:val="nil"/>
            </w:tcBorders>
          </w:tcPr>
          <w:p w:rsidR="00A27435" w:rsidRPr="001D0D64" w:rsidP="00C74D6C" w14:paraId="641327C0" w14:textId="77777777">
            <w:pPr>
              <w:pStyle w:val="Normal6a"/>
            </w:pPr>
            <w:r w:rsidRPr="001D0D64">
              <w:t>7.</w:t>
            </w:r>
            <w:r w:rsidRPr="001D0D64">
              <w:tab/>
              <w:t xml:space="preserve">Welcomes the EU’s continued political, military and financial support for Ukraine; stresses the need to reduce Russia’s war capacity, including through sanctions; </w:t>
            </w:r>
            <w:r w:rsidRPr="001D0D64">
              <w:rPr>
                <w:b/>
                <w:i/>
              </w:rPr>
              <w:t>calls for regular assessments of the extent to which measures and sanctions are circumvented through third countries, and for appropriate measures, including sanctions, to be taken against those assisting Russia in circumventing the sanctions;</w:t>
            </w:r>
          </w:p>
        </w:tc>
      </w:tr>
    </w:tbl>
    <w:p w:rsidR="00A27435" w:rsidRPr="001D0D64" w:rsidP="00A27435" w14:paraId="78770017"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084B7329" w14:textId="77777777">
      <w:r w:rsidRPr="001D0D64">
        <w:rPr>
          <w:rStyle w:val="HideTWBExt"/>
        </w:rPr>
        <w:t>&lt;/Amend&gt;</w:t>
      </w:r>
    </w:p>
    <w:p w:rsidR="00A27435" w:rsidRPr="001D0D64" w:rsidP="00A27435" w14:paraId="0893B8C0"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234</w:t>
      </w:r>
      <w:r w:rsidRPr="001D0D64">
        <w:rPr>
          <w:rStyle w:val="HideTWBExt"/>
          <w:b w:val="0"/>
        </w:rPr>
        <w:t>&lt;/NumAm&gt;</w:t>
      </w:r>
    </w:p>
    <w:p w:rsidR="00A27435" w:rsidRPr="001D0D64" w:rsidP="00A27435" w14:paraId="262353DA" w14:textId="77777777">
      <w:pPr>
        <w:pStyle w:val="NormalBold"/>
      </w:pPr>
      <w:r w:rsidRPr="001D0D64">
        <w:rPr>
          <w:rStyle w:val="HideTWBExt"/>
          <w:b w:val="0"/>
        </w:rPr>
        <w:t>&lt;RepeatBlock-By&gt;&lt;Members&gt;</w:t>
      </w:r>
      <w:r w:rsidRPr="001D0D64">
        <w:t>Alice Teodorescu Måwe</w:t>
      </w:r>
      <w:r w:rsidRPr="001D0D64">
        <w:rPr>
          <w:rStyle w:val="HideTWBExt"/>
          <w:b w:val="0"/>
        </w:rPr>
        <w:t>&lt;/Members&gt;</w:t>
      </w:r>
    </w:p>
    <w:p w:rsidR="00A27435" w:rsidRPr="001D0D64" w:rsidP="00A27435" w14:paraId="34548B37" w14:textId="77777777">
      <w:pPr>
        <w:pStyle w:val="NormalBold"/>
      </w:pPr>
      <w:r w:rsidRPr="001D0D64">
        <w:rPr>
          <w:rStyle w:val="HideTWBExt"/>
          <w:b w:val="0"/>
        </w:rPr>
        <w:t>&lt;/RepeatBlock-By&gt;</w:t>
      </w:r>
    </w:p>
    <w:p w:rsidR="00A27435" w:rsidRPr="001D0D64" w:rsidP="00A27435" w14:paraId="2A6D9F96"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A9018D4" w14:textId="77777777">
      <w:pPr>
        <w:pStyle w:val="NormalBold"/>
      </w:pPr>
      <w:r w:rsidRPr="001D0D64">
        <w:rPr>
          <w:rStyle w:val="HideTWBExt"/>
          <w:b w:val="0"/>
        </w:rPr>
        <w:t>&lt;Article&gt;</w:t>
      </w:r>
      <w:r w:rsidRPr="001D0D64">
        <w:t>Paragraph 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1BE56C"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51566F8" w14:textId="77777777"/>
        </w:tc>
      </w:tr>
      <w:tr w14:paraId="4EA734D3"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63D5C5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B0B617A" w14:textId="77777777">
            <w:pPr>
              <w:pStyle w:val="AmColumnHeading"/>
            </w:pPr>
            <w:r w:rsidRPr="001D0D64">
              <w:t>Amendment</w:t>
            </w:r>
          </w:p>
        </w:tc>
      </w:tr>
      <w:tr w14:paraId="35281CD7"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FA262A2" w14:textId="77777777">
            <w:pPr>
              <w:pStyle w:val="Normal6a"/>
            </w:pPr>
            <w:r w:rsidRPr="001D0D64">
              <w:t>7.</w:t>
            </w:r>
            <w:r w:rsidRPr="001D0D64">
              <w:tab/>
              <w:t>Welcomes the EU’s continued political, military and financial support for Ukraine; stresses the need to reduce Russia’s war capacity, including through sanctions;</w:t>
            </w:r>
          </w:p>
        </w:tc>
        <w:tc>
          <w:tcPr>
            <w:tcW w:w="4876" w:type="dxa"/>
            <w:tcBorders>
              <w:top w:val="nil"/>
              <w:left w:val="nil"/>
              <w:bottom w:val="nil"/>
              <w:right w:val="nil"/>
            </w:tcBorders>
          </w:tcPr>
          <w:p w:rsidR="00A27435" w:rsidRPr="001D0D64" w:rsidP="00C74D6C" w14:paraId="13AED4D8" w14:textId="77777777">
            <w:pPr>
              <w:pStyle w:val="Normal6a"/>
            </w:pPr>
            <w:r w:rsidRPr="001D0D64">
              <w:t>7.</w:t>
            </w:r>
            <w:r w:rsidRPr="001D0D64">
              <w:tab/>
              <w:t>Welcomes the EU’s continued political, military and financial support for Ukraine; stresses the need to reduce Russia’s war capacity, including through sanctions;</w:t>
            </w:r>
            <w:r w:rsidRPr="001D0D64">
              <w:rPr>
                <w:b/>
                <w:i/>
              </w:rPr>
              <w:t xml:space="preserve"> demands that frozen Russian sovereign assets and associated interest income be used to support Ukraine in its defence and reconstruction; underlines that the support for Ukraine must continue for as long as is necessary to ensure a Ukrainian victory;</w:t>
            </w:r>
          </w:p>
        </w:tc>
      </w:tr>
    </w:tbl>
    <w:p w:rsidR="00A27435" w:rsidRPr="00710B59" w:rsidP="00A27435" w14:paraId="5EE72AB0" w14:textId="77777777">
      <w:pPr>
        <w:pStyle w:val="AmOrLang"/>
        <w:rPr>
          <w:lang w:val="pl-PL"/>
        </w:rPr>
      </w:pPr>
      <w:r w:rsidRPr="00710B59">
        <w:rPr>
          <w:lang w:val="pl-PL"/>
        </w:rPr>
        <w:t xml:space="preserve">Or. </w:t>
      </w:r>
      <w:r w:rsidRPr="00710B59">
        <w:rPr>
          <w:rStyle w:val="HideTWBExt"/>
          <w:lang w:val="pl-PL"/>
        </w:rPr>
        <w:t>&lt;Original&gt;</w:t>
      </w:r>
      <w:r w:rsidRPr="00710B59">
        <w:rPr>
          <w:rStyle w:val="HideTWBInt"/>
          <w:lang w:val="pl-PL"/>
        </w:rPr>
        <w:t>{SV}</w:t>
      </w:r>
      <w:r w:rsidRPr="00710B59">
        <w:rPr>
          <w:lang w:val="pl-PL"/>
        </w:rPr>
        <w:t>sv</w:t>
      </w:r>
      <w:r w:rsidRPr="00710B59">
        <w:rPr>
          <w:rStyle w:val="HideTWBExt"/>
          <w:lang w:val="pl-PL"/>
        </w:rPr>
        <w:t>&lt;/Original&gt;</w:t>
      </w:r>
    </w:p>
    <w:p w:rsidR="00A27435" w:rsidRPr="00710B59" w:rsidP="00A27435" w14:paraId="655D7FD2" w14:textId="77777777">
      <w:pPr>
        <w:rPr>
          <w:lang w:val="pl-PL"/>
        </w:rPr>
      </w:pPr>
      <w:r w:rsidRPr="00710B59">
        <w:rPr>
          <w:rStyle w:val="HideTWBExt"/>
          <w:lang w:val="pl-PL"/>
        </w:rPr>
        <w:t>&lt;/Amend&gt;</w:t>
      </w:r>
    </w:p>
    <w:p w:rsidR="00A27435" w:rsidRPr="00710B59" w:rsidP="00A27435" w14:paraId="5667C9D3" w14:textId="77777777">
      <w:pPr>
        <w:pStyle w:val="AmNumberTabs"/>
        <w:rPr>
          <w:lang w:val="pl-PL"/>
        </w:rPr>
      </w:pPr>
      <w:r w:rsidRPr="00710B59">
        <w:rPr>
          <w:rStyle w:val="HideTWBExt"/>
          <w:b w:val="0"/>
          <w:lang w:val="pl-PL"/>
        </w:rPr>
        <w:t>&lt;Amend&gt;</w:t>
      </w:r>
      <w:r w:rsidRPr="00710B59">
        <w:rPr>
          <w:lang w:val="pl-PL"/>
        </w:rPr>
        <w:t>Amendment</w:t>
      </w:r>
      <w:r w:rsidRPr="00710B59">
        <w:rPr>
          <w:lang w:val="pl-PL"/>
        </w:rPr>
        <w:tab/>
      </w:r>
      <w:r w:rsidRPr="00710B59">
        <w:rPr>
          <w:lang w:val="pl-PL"/>
        </w:rPr>
        <w:tab/>
      </w:r>
      <w:r w:rsidRPr="00710B59">
        <w:rPr>
          <w:rStyle w:val="HideTWBExt"/>
          <w:b w:val="0"/>
          <w:lang w:val="pl-PL"/>
        </w:rPr>
        <w:t>&lt;NumAm&gt;</w:t>
      </w:r>
      <w:r w:rsidRPr="00710B59">
        <w:rPr>
          <w:lang w:val="pl-PL"/>
        </w:rPr>
        <w:t>235</w:t>
      </w:r>
      <w:r w:rsidRPr="00710B59">
        <w:rPr>
          <w:rStyle w:val="HideTWBExt"/>
          <w:b w:val="0"/>
          <w:lang w:val="pl-PL"/>
        </w:rPr>
        <w:t>&lt;/NumAm&gt;</w:t>
      </w:r>
    </w:p>
    <w:p w:rsidR="00A27435" w:rsidRPr="00710B59" w:rsidP="00A27435" w14:paraId="66B68A01" w14:textId="77777777">
      <w:pPr>
        <w:pStyle w:val="NormalBold"/>
        <w:rPr>
          <w:lang w:val="pl-PL"/>
        </w:rPr>
      </w:pPr>
      <w:r w:rsidRPr="00710B59">
        <w:rPr>
          <w:rStyle w:val="HideTWBExt"/>
          <w:b w:val="0"/>
          <w:lang w:val="pl-PL"/>
        </w:rPr>
        <w:t>&lt;RepeatBlock-By&gt;&lt;Members&gt;</w:t>
      </w:r>
      <w:r w:rsidRPr="00710B59">
        <w:rPr>
          <w:lang w:val="pl-PL"/>
        </w:rPr>
        <w:t>Michał Dworczyk</w:t>
      </w:r>
      <w:r w:rsidRPr="00710B59">
        <w:rPr>
          <w:rStyle w:val="HideTWBExt"/>
          <w:b w:val="0"/>
          <w:lang w:val="pl-PL"/>
        </w:rPr>
        <w:t>&lt;/Members&gt;</w:t>
      </w:r>
    </w:p>
    <w:p w:rsidR="00A27435" w:rsidRPr="00710B59" w:rsidP="00A27435" w14:paraId="03D926DA" w14:textId="77777777">
      <w:pPr>
        <w:pStyle w:val="NormalBold"/>
        <w:rPr>
          <w:lang w:val="pl-PL"/>
        </w:rPr>
      </w:pPr>
      <w:r w:rsidRPr="00710B59">
        <w:rPr>
          <w:rStyle w:val="HideTWBExt"/>
          <w:b w:val="0"/>
          <w:lang w:val="pl-PL"/>
        </w:rPr>
        <w:t>&lt;/RepeatBlock-By&gt;</w:t>
      </w:r>
    </w:p>
    <w:p w:rsidR="00A27435" w:rsidRPr="001D0D64" w:rsidP="00A27435" w14:paraId="3CB42E8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76A70EC" w14:textId="77777777">
      <w:pPr>
        <w:pStyle w:val="NormalBold"/>
      </w:pPr>
      <w:r w:rsidRPr="001D0D64">
        <w:rPr>
          <w:rStyle w:val="HideTWBExt"/>
          <w:b w:val="0"/>
        </w:rPr>
        <w:t>&lt;Article&gt;</w:t>
      </w:r>
      <w:r w:rsidRPr="001D0D64">
        <w:t>Paragraph 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D0500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97AF32F" w14:textId="77777777"/>
        </w:tc>
      </w:tr>
      <w:tr w14:paraId="366332A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E9B036B"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BDF08D8" w14:textId="77777777">
            <w:pPr>
              <w:pStyle w:val="AmColumnHeading"/>
            </w:pPr>
            <w:r w:rsidRPr="001D0D64">
              <w:t>Amendment</w:t>
            </w:r>
          </w:p>
        </w:tc>
      </w:tr>
      <w:tr w14:paraId="548056D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69B88B0" w14:textId="77777777">
            <w:pPr>
              <w:pStyle w:val="Normal6a"/>
            </w:pPr>
            <w:r w:rsidRPr="001D0D64">
              <w:t>7.</w:t>
            </w:r>
            <w:r w:rsidRPr="001D0D64">
              <w:tab/>
              <w:t>Welcomes the EU’s continued political, military and financial support for Ukraine; stresses the need to reduce Russia’s war capacity, including through sanctions;</w:t>
            </w:r>
          </w:p>
        </w:tc>
        <w:tc>
          <w:tcPr>
            <w:tcW w:w="4876" w:type="dxa"/>
            <w:tcBorders>
              <w:top w:val="nil"/>
              <w:left w:val="nil"/>
              <w:bottom w:val="nil"/>
              <w:right w:val="nil"/>
            </w:tcBorders>
          </w:tcPr>
          <w:p w:rsidR="00A27435" w:rsidRPr="001D0D64" w:rsidP="00C74D6C" w14:paraId="67D7951D" w14:textId="77777777">
            <w:pPr>
              <w:pStyle w:val="Normal6a"/>
            </w:pPr>
            <w:r w:rsidRPr="001D0D64">
              <w:t>7.</w:t>
            </w:r>
            <w:r w:rsidRPr="001D0D64">
              <w:tab/>
              <w:t xml:space="preserve">Welcomes the EU’s continued political, military and financial support for Ukraine; stresses the need to reduce Russia’s war capacity, including through sanctions; </w:t>
            </w:r>
            <w:r w:rsidRPr="001D0D64">
              <w:rPr>
                <w:b/>
                <w:i/>
              </w:rPr>
              <w:t>strongly deplores the recent delisting of Russian oligarchs Alisher Usmanov and Mikhail Fridman, and warns against using individual sanctions listings and delistings as negotiating leverage in unrelated bilateral disputes;</w:t>
            </w:r>
          </w:p>
        </w:tc>
      </w:tr>
    </w:tbl>
    <w:p w:rsidR="00A27435" w:rsidRPr="001D0D64" w:rsidP="00A27435" w14:paraId="5A8F9599"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16AEA38" w14:textId="77777777">
      <w:r w:rsidRPr="001D0D64">
        <w:rPr>
          <w:rStyle w:val="HideTWBExt"/>
        </w:rPr>
        <w:t>&lt;/Amend&gt;</w:t>
      </w:r>
    </w:p>
    <w:p w:rsidR="00A27435" w:rsidRPr="001D0D64" w:rsidP="00A27435" w14:paraId="2B67855B"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236</w:t>
      </w:r>
      <w:r w:rsidRPr="001D0D64">
        <w:rPr>
          <w:rStyle w:val="HideTWBExt"/>
          <w:b w:val="0"/>
        </w:rPr>
        <w:t>&lt;/NumAm&gt;</w:t>
      </w:r>
    </w:p>
    <w:p w:rsidR="00A27435" w:rsidRPr="001D0D64" w:rsidP="00A27435" w14:paraId="3D73BEC3" w14:textId="77777777">
      <w:pPr>
        <w:pStyle w:val="NormalBold"/>
      </w:pPr>
      <w:r w:rsidRPr="001D0D64">
        <w:rPr>
          <w:rStyle w:val="HideTWBExt"/>
          <w:b w:val="0"/>
        </w:rPr>
        <w:t>&lt;RepeatBlock-By&gt;&lt;Members&gt;</w:t>
      </w:r>
      <w:r w:rsidRPr="001D0D64">
        <w:t>Cristian Terheş</w:t>
      </w:r>
      <w:r w:rsidRPr="001D0D64">
        <w:rPr>
          <w:rStyle w:val="HideTWBExt"/>
          <w:b w:val="0"/>
        </w:rPr>
        <w:t>&lt;/Members&gt;</w:t>
      </w:r>
    </w:p>
    <w:p w:rsidR="00A27435" w:rsidRPr="001D0D64" w:rsidP="00A27435" w14:paraId="1C6A1C5A" w14:textId="77777777">
      <w:pPr>
        <w:pStyle w:val="NormalBold"/>
      </w:pPr>
      <w:r w:rsidRPr="001D0D64">
        <w:rPr>
          <w:rStyle w:val="HideTWBExt"/>
          <w:b w:val="0"/>
        </w:rPr>
        <w:t>&lt;/RepeatBlock-By&gt;</w:t>
      </w:r>
    </w:p>
    <w:p w:rsidR="00A27435" w:rsidRPr="001D0D64" w:rsidP="00A27435" w14:paraId="2DCE768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4A6A822" w14:textId="77777777">
      <w:pPr>
        <w:pStyle w:val="NormalBold"/>
      </w:pPr>
      <w:r w:rsidRPr="001D0D64">
        <w:rPr>
          <w:rStyle w:val="HideTWBExt"/>
          <w:b w:val="0"/>
        </w:rPr>
        <w:t>&lt;Article&gt;</w:t>
      </w:r>
      <w:r w:rsidRPr="001D0D64">
        <w:t>Paragraph 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69AFD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88D00EF" w14:textId="77777777"/>
        </w:tc>
      </w:tr>
      <w:tr w14:paraId="7F41FEE8"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58B648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F9B98CF" w14:textId="77777777">
            <w:pPr>
              <w:pStyle w:val="AmColumnHeading"/>
            </w:pPr>
            <w:r w:rsidRPr="001D0D64">
              <w:t>Amendment</w:t>
            </w:r>
          </w:p>
        </w:tc>
      </w:tr>
      <w:tr w14:paraId="43B89D8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1DD15F3" w14:textId="77777777">
            <w:pPr>
              <w:pStyle w:val="Normal6a"/>
            </w:pPr>
            <w:r w:rsidRPr="001D0D64">
              <w:t>7.</w:t>
            </w:r>
            <w:r w:rsidRPr="001D0D64">
              <w:tab/>
              <w:t>Welcomes the EU’s continued political, military and financial support for Ukraine; stresses the need to reduce Russia’s war capacity, including through sanctions;</w:t>
            </w:r>
          </w:p>
        </w:tc>
        <w:tc>
          <w:tcPr>
            <w:tcW w:w="4876" w:type="dxa"/>
            <w:tcBorders>
              <w:top w:val="nil"/>
              <w:left w:val="nil"/>
              <w:bottom w:val="nil"/>
              <w:right w:val="nil"/>
            </w:tcBorders>
          </w:tcPr>
          <w:p w:rsidR="00A27435" w:rsidRPr="001D0D64" w:rsidP="00C74D6C" w14:paraId="399FD4EF" w14:textId="77777777">
            <w:pPr>
              <w:pStyle w:val="Normal6a"/>
            </w:pPr>
            <w:r w:rsidRPr="001D0D64">
              <w:t>7.</w:t>
            </w:r>
            <w:r w:rsidRPr="001D0D64">
              <w:tab/>
              <w:t xml:space="preserve">Welcomes the EU’s continued political, military and financial support for Ukraine; stresses the need to reduce Russia’s war capacity, including through sanctions; </w:t>
            </w:r>
            <w:r w:rsidRPr="001D0D64">
              <w:rPr>
                <w:b/>
                <w:i/>
              </w:rPr>
              <w:t>calls for robust secondary sanctions targeting third-country entities and jurisdictions that knowingly facilitate sanctions circumvention or the re-export of European goods to the Russian Federation;</w:t>
            </w:r>
          </w:p>
        </w:tc>
      </w:tr>
    </w:tbl>
    <w:p w:rsidR="00A27435" w:rsidRPr="001D0D64" w:rsidP="00A27435" w14:paraId="1C7F3F0C"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8A27963" w14:textId="77777777">
      <w:r w:rsidRPr="001D0D64">
        <w:rPr>
          <w:rStyle w:val="HideTWBExt"/>
        </w:rPr>
        <w:t>&lt;/Amend&gt;</w:t>
      </w:r>
    </w:p>
    <w:p w:rsidR="00A27435" w:rsidRPr="001D0D64" w:rsidP="00A27435" w14:paraId="61ABF7CA"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237</w:t>
      </w:r>
      <w:r w:rsidRPr="001D0D64">
        <w:rPr>
          <w:rStyle w:val="HideTWBExt"/>
          <w:b w:val="0"/>
        </w:rPr>
        <w:t>&lt;/NumAm&gt;</w:t>
      </w:r>
    </w:p>
    <w:p w:rsidR="00A27435" w:rsidRPr="001D0D64" w:rsidP="00A27435" w14:paraId="1D4DEC48" w14:textId="77777777">
      <w:pPr>
        <w:pStyle w:val="NormalBold"/>
      </w:pPr>
      <w:r w:rsidRPr="001D0D64">
        <w:rPr>
          <w:rStyle w:val="HideTWBExt"/>
          <w:b w:val="0"/>
        </w:rPr>
        <w:t>&lt;RepeatBlock-By&gt;&lt;Members&gt;</w:t>
      </w:r>
      <w:r w:rsidRPr="001D0D64">
        <w:t>Marie-Agnes Strack-Zimmermann, Dan Barna, Helmut Brandstätter, Petras Auštrevičius, Engin Eroglu, Urmas Paet, Lucia Yar, Malik Azmani</w:t>
      </w:r>
      <w:r w:rsidRPr="001D0D64">
        <w:rPr>
          <w:rStyle w:val="HideTWBExt"/>
          <w:b w:val="0"/>
        </w:rPr>
        <w:t>&lt;/Members&gt;</w:t>
      </w:r>
    </w:p>
    <w:p w:rsidR="00A27435" w:rsidRPr="001D0D64" w:rsidP="00A27435" w14:paraId="516E4F36" w14:textId="77777777">
      <w:pPr>
        <w:pStyle w:val="NormalBold"/>
      </w:pPr>
      <w:r w:rsidRPr="001D0D64">
        <w:rPr>
          <w:rStyle w:val="HideTWBExt"/>
          <w:b w:val="0"/>
        </w:rPr>
        <w:t>&lt;/RepeatBlock-By&gt;</w:t>
      </w:r>
    </w:p>
    <w:p w:rsidR="00A27435" w:rsidRPr="001D0D64" w:rsidP="00A27435" w14:paraId="0FE1A848"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F018794" w14:textId="77777777">
      <w:pPr>
        <w:pStyle w:val="NormalBold"/>
      </w:pPr>
      <w:r w:rsidRPr="001D0D64">
        <w:rPr>
          <w:rStyle w:val="HideTWBExt"/>
          <w:b w:val="0"/>
        </w:rPr>
        <w:t>&lt;Article&gt;</w:t>
      </w:r>
      <w:r w:rsidRPr="001D0D64">
        <w:t>Paragraph 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B3D43B"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8BB2629" w14:textId="77777777"/>
        </w:tc>
      </w:tr>
      <w:tr w14:paraId="40666FA0"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3E18D0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EEC758D" w14:textId="77777777">
            <w:pPr>
              <w:pStyle w:val="AmColumnHeading"/>
            </w:pPr>
            <w:r w:rsidRPr="001D0D64">
              <w:t>Amendment</w:t>
            </w:r>
          </w:p>
        </w:tc>
      </w:tr>
      <w:tr w14:paraId="06CE264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4D518F4" w14:textId="77777777">
            <w:pPr>
              <w:pStyle w:val="Normal6a"/>
            </w:pPr>
            <w:r w:rsidRPr="001D0D64">
              <w:t>7.</w:t>
            </w:r>
            <w:r w:rsidRPr="001D0D64">
              <w:tab/>
              <w:t>Welcomes the EU’s continued political, military and financial support for Ukraine; stresses the need to reduce Russia’s war capacity, including through sanctions;</w:t>
            </w:r>
          </w:p>
        </w:tc>
        <w:tc>
          <w:tcPr>
            <w:tcW w:w="4876" w:type="dxa"/>
            <w:tcBorders>
              <w:top w:val="nil"/>
              <w:left w:val="nil"/>
              <w:bottom w:val="nil"/>
              <w:right w:val="nil"/>
            </w:tcBorders>
          </w:tcPr>
          <w:p w:rsidR="00A27435" w:rsidRPr="001D0D64" w:rsidP="00C74D6C" w14:paraId="6E2B1B95" w14:textId="77777777">
            <w:pPr>
              <w:pStyle w:val="Normal6a"/>
            </w:pPr>
            <w:r w:rsidRPr="001D0D64">
              <w:t>7.</w:t>
            </w:r>
            <w:r w:rsidRPr="001D0D64">
              <w:tab/>
              <w:t xml:space="preserve">Welcomes the EU’s continued political, military and financial support for Ukraine; stresses the need to reduce Russia’s war capacity, including through sanctions; </w:t>
            </w:r>
            <w:r w:rsidRPr="001D0D64">
              <w:rPr>
                <w:b/>
                <w:i/>
              </w:rPr>
              <w:t>urges the Commission to propose legislation that utilises the immobilised Russian foreign assets for Ukraine’s reconstruction;</w:t>
            </w:r>
          </w:p>
        </w:tc>
      </w:tr>
    </w:tbl>
    <w:p w:rsidR="00A27435" w:rsidRPr="00710B59" w:rsidP="00A27435" w14:paraId="2D9E60A9"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2FEEED17" w14:textId="77777777">
      <w:pPr>
        <w:rPr>
          <w:lang w:val="sv-SE"/>
        </w:rPr>
      </w:pPr>
      <w:r w:rsidRPr="00710B59">
        <w:rPr>
          <w:rStyle w:val="HideTWBExt"/>
          <w:lang w:val="sv-SE"/>
        </w:rPr>
        <w:t>&lt;/Amend&gt;</w:t>
      </w:r>
    </w:p>
    <w:p w:rsidR="00A27435" w:rsidRPr="00710B59" w:rsidP="00A27435" w14:paraId="6CD1CD02"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238</w:t>
      </w:r>
      <w:r w:rsidRPr="00710B59">
        <w:rPr>
          <w:rStyle w:val="HideTWBExt"/>
          <w:b w:val="0"/>
          <w:lang w:val="sv-SE"/>
        </w:rPr>
        <w:t>&lt;/NumAm&gt;</w:t>
      </w:r>
    </w:p>
    <w:p w:rsidR="00A27435" w:rsidRPr="00710B59" w:rsidP="00A27435" w14:paraId="47B2C508" w14:textId="77777777">
      <w:pPr>
        <w:pStyle w:val="NormalBold"/>
        <w:rPr>
          <w:lang w:val="sv-SE"/>
        </w:rPr>
      </w:pPr>
      <w:r w:rsidRPr="00710B59">
        <w:rPr>
          <w:rStyle w:val="HideTWBExt"/>
          <w:b w:val="0"/>
          <w:lang w:val="sv-SE"/>
        </w:rPr>
        <w:t>&lt;RepeatBlock-By&gt;&lt;Members&gt;</w:t>
      </w:r>
      <w:r w:rsidRPr="00710B59">
        <w:rPr>
          <w:lang w:val="sv-SE"/>
        </w:rPr>
        <w:t>Sebastian Tynkkynen</w:t>
      </w:r>
      <w:r w:rsidRPr="00710B59">
        <w:rPr>
          <w:rStyle w:val="HideTWBExt"/>
          <w:b w:val="0"/>
          <w:lang w:val="sv-SE"/>
        </w:rPr>
        <w:t>&lt;/Members&gt;</w:t>
      </w:r>
    </w:p>
    <w:p w:rsidR="00A27435" w:rsidRPr="00710B59" w:rsidP="00A27435" w14:paraId="303D8EC3" w14:textId="77777777">
      <w:pPr>
        <w:pStyle w:val="NormalBold"/>
        <w:rPr>
          <w:lang w:val="sv-SE"/>
        </w:rPr>
      </w:pPr>
      <w:r w:rsidRPr="00710B59">
        <w:rPr>
          <w:rStyle w:val="HideTWBExt"/>
          <w:b w:val="0"/>
          <w:lang w:val="sv-SE"/>
        </w:rPr>
        <w:t>&lt;/RepeatBlock-By&gt;</w:t>
      </w:r>
    </w:p>
    <w:p w:rsidR="00A27435" w:rsidRPr="001D0D64" w:rsidP="00A27435" w14:paraId="449A93E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929B0B4" w14:textId="77777777">
      <w:pPr>
        <w:pStyle w:val="NormalBold"/>
      </w:pPr>
      <w:r w:rsidRPr="001D0D64">
        <w:rPr>
          <w:rStyle w:val="HideTWBExt"/>
          <w:b w:val="0"/>
        </w:rPr>
        <w:t>&lt;Article&gt;</w:t>
      </w:r>
      <w:r w:rsidRPr="001D0D64">
        <w:t>Paragraph 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D1AED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F6CDFC7" w14:textId="77777777"/>
        </w:tc>
      </w:tr>
      <w:tr w14:paraId="24ECF688"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D2CFD8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2078101" w14:textId="77777777">
            <w:pPr>
              <w:pStyle w:val="AmColumnHeading"/>
            </w:pPr>
            <w:r w:rsidRPr="001D0D64">
              <w:t>Amendment</w:t>
            </w:r>
          </w:p>
        </w:tc>
      </w:tr>
      <w:tr w14:paraId="26827C0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1BA79ED" w14:textId="77777777">
            <w:pPr>
              <w:pStyle w:val="Normal6a"/>
            </w:pPr>
            <w:r w:rsidRPr="001D0D64">
              <w:t>7.</w:t>
            </w:r>
            <w:r w:rsidRPr="001D0D64">
              <w:tab/>
            </w:r>
            <w:r w:rsidRPr="001D0D64">
              <w:rPr>
                <w:b/>
                <w:bCs/>
                <w:i/>
                <w:iCs/>
              </w:rPr>
              <w:t>Welcomes</w:t>
            </w:r>
            <w:r w:rsidRPr="001D0D64">
              <w:t xml:space="preserve"> the EU’s continued political, military and financial support for Ukraine; stresses the need to </w:t>
            </w:r>
            <w:r w:rsidRPr="001D0D64">
              <w:rPr>
                <w:b/>
                <w:bCs/>
                <w:i/>
                <w:iCs/>
              </w:rPr>
              <w:t>reduce</w:t>
            </w:r>
            <w:r w:rsidRPr="001D0D64">
              <w:t xml:space="preserve"> Russia’s war capacity, including through sanctions;</w:t>
            </w:r>
          </w:p>
        </w:tc>
        <w:tc>
          <w:tcPr>
            <w:tcW w:w="4876" w:type="dxa"/>
            <w:tcBorders>
              <w:top w:val="nil"/>
              <w:left w:val="nil"/>
              <w:bottom w:val="nil"/>
              <w:right w:val="nil"/>
            </w:tcBorders>
          </w:tcPr>
          <w:p w:rsidR="00A27435" w:rsidRPr="001D0D64" w:rsidP="00C74D6C" w14:paraId="59E44D9E" w14:textId="77777777">
            <w:pPr>
              <w:pStyle w:val="Normal6a"/>
            </w:pPr>
            <w:r w:rsidRPr="001D0D64">
              <w:t>7.</w:t>
            </w:r>
            <w:r w:rsidRPr="001D0D64">
              <w:tab/>
            </w:r>
            <w:r w:rsidRPr="001D0D64">
              <w:rPr>
                <w:b/>
                <w:bCs/>
                <w:i/>
                <w:iCs/>
              </w:rPr>
              <w:t>Regards</w:t>
            </w:r>
            <w:r w:rsidRPr="001D0D64">
              <w:t xml:space="preserve"> the EU’s</w:t>
            </w:r>
            <w:r w:rsidRPr="001D0D64">
              <w:rPr>
                <w:b/>
                <w:bCs/>
                <w:i/>
                <w:iCs/>
              </w:rPr>
              <w:t xml:space="preserve"> and its Member </w:t>
            </w:r>
            <w:r w:rsidRPr="001D0D64">
              <w:rPr>
                <w:b/>
                <w:bCs/>
                <w:i/>
                <w:iCs/>
              </w:rPr>
              <w:t>States’</w:t>
            </w:r>
            <w:r w:rsidRPr="001D0D64">
              <w:rPr>
                <w:b/>
                <w:bCs/>
                <w:i/>
                <w:iCs/>
              </w:rPr>
              <w:t xml:space="preserve"> </w:t>
            </w:r>
            <w:r w:rsidRPr="001D0D64">
              <w:t>continued political, military and financial support for Ukraine</w:t>
            </w:r>
            <w:r w:rsidRPr="001D0D64">
              <w:rPr>
                <w:b/>
                <w:bCs/>
                <w:i/>
                <w:iCs/>
              </w:rPr>
              <w:t xml:space="preserve"> as being of existential importance</w:t>
            </w:r>
            <w:r w:rsidRPr="001D0D64">
              <w:t xml:space="preserve">; stresses the need to </w:t>
            </w:r>
            <w:r w:rsidRPr="001D0D64">
              <w:rPr>
                <w:b/>
                <w:bCs/>
                <w:i/>
                <w:iCs/>
              </w:rPr>
              <w:t>destroy</w:t>
            </w:r>
            <w:r w:rsidRPr="001D0D64">
              <w:t xml:space="preserve"> Russia’s war capacity, including through sanctions</w:t>
            </w:r>
            <w:r w:rsidRPr="001D0D64">
              <w:rPr>
                <w:b/>
                <w:bCs/>
                <w:i/>
                <w:iCs/>
              </w:rPr>
              <w:t xml:space="preserve"> and lethal assistance to Ukraine</w:t>
            </w:r>
            <w:r w:rsidRPr="001D0D64">
              <w:t>;</w:t>
            </w:r>
          </w:p>
        </w:tc>
      </w:tr>
    </w:tbl>
    <w:p w:rsidR="00A27435" w:rsidRPr="001D0D64" w:rsidP="00A27435" w14:paraId="76DD7D12" w14:textId="77777777">
      <w:pPr>
        <w:pStyle w:val="AmOrLang"/>
      </w:pPr>
      <w:r w:rsidRPr="001D0D64">
        <w:t xml:space="preserve">Or. </w:t>
      </w:r>
      <w:r w:rsidRPr="001D0D64">
        <w:rPr>
          <w:rStyle w:val="HideTWBExt"/>
        </w:rPr>
        <w:t>&lt;Original&gt;</w:t>
      </w:r>
      <w:r w:rsidRPr="001D0D64">
        <w:rPr>
          <w:rStyle w:val="HideTWBInt"/>
        </w:rPr>
        <w:t>{FI}</w:t>
      </w:r>
      <w:r w:rsidRPr="001D0D64">
        <w:t>fi</w:t>
      </w:r>
      <w:r w:rsidRPr="001D0D64">
        <w:rPr>
          <w:rStyle w:val="HideTWBExt"/>
        </w:rPr>
        <w:t>&lt;/Original&gt;</w:t>
      </w:r>
    </w:p>
    <w:p w:rsidR="00A27435" w:rsidRPr="001D0D64" w:rsidP="00A27435" w14:paraId="2A141BE5" w14:textId="77777777">
      <w:r w:rsidRPr="001D0D64">
        <w:rPr>
          <w:rStyle w:val="HideTWBExt"/>
        </w:rPr>
        <w:t>&lt;/Amend&gt;</w:t>
      </w:r>
    </w:p>
    <w:p w:rsidR="00A27435" w:rsidRPr="001D0D64" w:rsidP="00A27435" w14:paraId="733DFDA0"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239</w:t>
      </w:r>
      <w:r w:rsidRPr="001D0D64">
        <w:rPr>
          <w:rStyle w:val="HideTWBExt"/>
          <w:b w:val="0"/>
        </w:rPr>
        <w:t>&lt;/NumAm&gt;</w:t>
      </w:r>
    </w:p>
    <w:p w:rsidR="00A27435" w:rsidRPr="001D0D64" w:rsidP="00A27435" w14:paraId="2C37C73B" w14:textId="77777777">
      <w:pPr>
        <w:pStyle w:val="NormalBold"/>
      </w:pPr>
      <w:r w:rsidRPr="001D0D64">
        <w:rPr>
          <w:rStyle w:val="HideTWBExt"/>
          <w:b w:val="0"/>
        </w:rPr>
        <w:t>&lt;RepeatBlock-By&gt;&lt;Members&gt;</w:t>
      </w:r>
      <w:r w:rsidRPr="001D0D64">
        <w:t>Emmanouil Kefalogiannis</w:t>
      </w:r>
      <w:r w:rsidRPr="001D0D64">
        <w:rPr>
          <w:rStyle w:val="HideTWBExt"/>
          <w:b w:val="0"/>
        </w:rPr>
        <w:t>&lt;/Members&gt;</w:t>
      </w:r>
    </w:p>
    <w:p w:rsidR="00A27435" w:rsidRPr="001D0D64" w:rsidP="00A27435" w14:paraId="72E2EFAF" w14:textId="77777777">
      <w:pPr>
        <w:pStyle w:val="NormalBold"/>
      </w:pPr>
      <w:r w:rsidRPr="001D0D64">
        <w:rPr>
          <w:rStyle w:val="HideTWBExt"/>
          <w:b w:val="0"/>
        </w:rPr>
        <w:t>&lt;/RepeatBlock-By&gt;</w:t>
      </w:r>
    </w:p>
    <w:p w:rsidR="00A27435" w:rsidRPr="001D0D64" w:rsidP="00A27435" w14:paraId="0711F0D5"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650D05A" w14:textId="77777777">
      <w:pPr>
        <w:pStyle w:val="NormalBold"/>
      </w:pPr>
      <w:r w:rsidRPr="001D0D64">
        <w:rPr>
          <w:rStyle w:val="HideTWBExt"/>
          <w:b w:val="0"/>
        </w:rPr>
        <w:t>&lt;Article&gt;</w:t>
      </w:r>
      <w:r w:rsidRPr="001D0D64">
        <w:t>Paragraph 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E3EBA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555F6A4" w14:textId="77777777"/>
        </w:tc>
      </w:tr>
      <w:tr w14:paraId="6834CDA4"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BD3A202"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0FAFFD0" w14:textId="77777777">
            <w:pPr>
              <w:pStyle w:val="AmColumnHeading"/>
            </w:pPr>
            <w:r w:rsidRPr="001D0D64">
              <w:t>Amendment</w:t>
            </w:r>
          </w:p>
        </w:tc>
      </w:tr>
      <w:tr w14:paraId="0AD1B264"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CC1E8D0" w14:textId="77777777">
            <w:pPr>
              <w:pStyle w:val="Normal6a"/>
            </w:pPr>
            <w:r w:rsidRPr="001D0D64">
              <w:t>7.</w:t>
            </w:r>
            <w:r w:rsidRPr="001D0D64">
              <w:tab/>
              <w:t xml:space="preserve">Welcomes the EU’s continued political, military and financial support for </w:t>
            </w:r>
            <w:r w:rsidRPr="001D0D64">
              <w:t>Ukraine; stresses the need to reduce Russia’s war capacity, including through sanctions;</w:t>
            </w:r>
          </w:p>
        </w:tc>
        <w:tc>
          <w:tcPr>
            <w:tcW w:w="4876" w:type="dxa"/>
            <w:tcBorders>
              <w:top w:val="nil"/>
              <w:left w:val="nil"/>
              <w:bottom w:val="nil"/>
              <w:right w:val="nil"/>
            </w:tcBorders>
          </w:tcPr>
          <w:p w:rsidR="00A27435" w:rsidRPr="001D0D64" w:rsidP="00C74D6C" w14:paraId="460D6468" w14:textId="77777777">
            <w:pPr>
              <w:pStyle w:val="Normal6a"/>
            </w:pPr>
            <w:r w:rsidRPr="001D0D64">
              <w:t>7.</w:t>
            </w:r>
            <w:r w:rsidRPr="001D0D64">
              <w:tab/>
              <w:t xml:space="preserve">Welcomes the EU’s continued political, military and financial support for </w:t>
            </w:r>
            <w:r w:rsidRPr="001D0D64">
              <w:t>Ukraine; stresses the need to reduce Russia’s war capacity, including through sanctions</w:t>
            </w:r>
            <w:r w:rsidRPr="001D0D64">
              <w:rPr>
                <w:b/>
                <w:i/>
              </w:rPr>
              <w:t>, focusing especially on ensuring their implementation</w:t>
            </w:r>
            <w:r w:rsidRPr="001D0D64">
              <w:t>;</w:t>
            </w:r>
          </w:p>
        </w:tc>
      </w:tr>
    </w:tbl>
    <w:p w:rsidR="00A27435" w:rsidRPr="001D0D64" w:rsidP="00A27435" w14:paraId="29B55A2E"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2D5164DD" w14:textId="77777777">
      <w:r w:rsidRPr="001D0D64">
        <w:rPr>
          <w:rStyle w:val="HideTWBExt"/>
        </w:rPr>
        <w:t>&lt;/Amend&gt;</w:t>
      </w:r>
    </w:p>
    <w:p w:rsidR="00A27435" w:rsidRPr="001D0D64" w:rsidP="00A27435" w14:paraId="4F0A897D"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240</w:t>
      </w:r>
      <w:r w:rsidRPr="001D0D64">
        <w:rPr>
          <w:rStyle w:val="HideTWBExt"/>
          <w:b w:val="0"/>
        </w:rPr>
        <w:t>&lt;/NumAm&gt;</w:t>
      </w:r>
    </w:p>
    <w:p w:rsidR="00A27435" w:rsidRPr="001D0D64" w:rsidP="00A27435" w14:paraId="6249584D" w14:textId="77777777">
      <w:pPr>
        <w:pStyle w:val="NormalBold"/>
      </w:pPr>
      <w:r w:rsidRPr="001D0D64">
        <w:rPr>
          <w:rStyle w:val="HideTWBExt"/>
          <w:b w:val="0"/>
        </w:rPr>
        <w:t>&lt;RepeatBlock-By&gt;&lt;Members&gt;</w:t>
      </w:r>
      <w:r w:rsidRPr="001D0D64">
        <w:t>Vangelis Meimarakis</w:t>
      </w:r>
      <w:r w:rsidRPr="001D0D64">
        <w:rPr>
          <w:rStyle w:val="HideTWBExt"/>
          <w:b w:val="0"/>
        </w:rPr>
        <w:t>&lt;/Members&gt;</w:t>
      </w:r>
    </w:p>
    <w:p w:rsidR="00A27435" w:rsidRPr="001D0D64" w:rsidP="00A27435" w14:paraId="32CD5E49" w14:textId="77777777">
      <w:pPr>
        <w:pStyle w:val="NormalBold"/>
      </w:pPr>
      <w:r w:rsidRPr="001D0D64">
        <w:rPr>
          <w:rStyle w:val="HideTWBExt"/>
          <w:b w:val="0"/>
        </w:rPr>
        <w:t>&lt;/RepeatBlock-By&gt;</w:t>
      </w:r>
    </w:p>
    <w:p w:rsidR="00A27435" w:rsidRPr="001D0D64" w:rsidP="00A27435" w14:paraId="0BA6E7F8"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D1DD995" w14:textId="77777777">
      <w:pPr>
        <w:pStyle w:val="NormalBold"/>
      </w:pPr>
      <w:r w:rsidRPr="001D0D64">
        <w:rPr>
          <w:rStyle w:val="HideTWBExt"/>
          <w:b w:val="0"/>
        </w:rPr>
        <w:t>&lt;Article&gt;</w:t>
      </w:r>
      <w:r w:rsidRPr="001D0D64">
        <w:t>Paragraph 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A8B6A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D30DD5B" w14:textId="77777777"/>
        </w:tc>
      </w:tr>
      <w:tr w14:paraId="49260FCD"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175547B"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D36C4BB" w14:textId="77777777">
            <w:pPr>
              <w:pStyle w:val="AmColumnHeading"/>
            </w:pPr>
            <w:r w:rsidRPr="001D0D64">
              <w:t>Amendment</w:t>
            </w:r>
          </w:p>
        </w:tc>
      </w:tr>
      <w:tr w14:paraId="68C3B3B8"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4390B74" w14:textId="77777777">
            <w:pPr>
              <w:pStyle w:val="Normal6a"/>
            </w:pPr>
            <w:r w:rsidRPr="001D0D64">
              <w:t>7.</w:t>
            </w:r>
            <w:r w:rsidRPr="001D0D64">
              <w:tab/>
              <w:t>Welcomes the EU’s continued political, military and financial support for Ukraine; stresses the need to reduce Russia’s war capacity, including through sanctions;</w:t>
            </w:r>
          </w:p>
        </w:tc>
        <w:tc>
          <w:tcPr>
            <w:tcW w:w="4876" w:type="dxa"/>
            <w:tcBorders>
              <w:top w:val="nil"/>
              <w:left w:val="nil"/>
              <w:bottom w:val="nil"/>
              <w:right w:val="nil"/>
            </w:tcBorders>
          </w:tcPr>
          <w:p w:rsidR="00A27435" w:rsidRPr="001D0D64" w:rsidP="00C74D6C" w14:paraId="2B795522" w14:textId="77777777">
            <w:pPr>
              <w:pStyle w:val="Normal6a"/>
            </w:pPr>
            <w:r w:rsidRPr="001D0D64">
              <w:t>7.</w:t>
            </w:r>
            <w:r w:rsidRPr="001D0D64">
              <w:tab/>
              <w:t>Welcomes the EU’s continued political, military and financial support for Ukraine; stresses the need to reduce Russia’s war capacity, including through sanctions</w:t>
            </w:r>
            <w:r w:rsidRPr="001D0D64">
              <w:rPr>
                <w:b/>
                <w:i/>
              </w:rPr>
              <w:t>, focusing especially on ensuring their implementation</w:t>
            </w:r>
            <w:r w:rsidRPr="001D0D64">
              <w:t>;</w:t>
            </w:r>
          </w:p>
        </w:tc>
      </w:tr>
    </w:tbl>
    <w:p w:rsidR="00A27435" w:rsidRPr="001D0D64" w:rsidP="00A27435" w14:paraId="36D286CA"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589D145" w14:textId="77777777">
      <w:r w:rsidRPr="001D0D64">
        <w:rPr>
          <w:rStyle w:val="HideTWBExt"/>
        </w:rPr>
        <w:t>&lt;/Amend&gt;</w:t>
      </w:r>
    </w:p>
    <w:p w:rsidR="00A27435" w:rsidRPr="001D0D64" w:rsidP="00A27435" w14:paraId="26269F2D"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241</w:t>
      </w:r>
      <w:r w:rsidRPr="001D0D64">
        <w:rPr>
          <w:rStyle w:val="HideTWBExt"/>
          <w:b w:val="0"/>
        </w:rPr>
        <w:t>&lt;/NumAm&gt;</w:t>
      </w:r>
    </w:p>
    <w:p w:rsidR="00A27435" w:rsidRPr="001D0D64" w:rsidP="00A27435" w14:paraId="32B55365" w14:textId="77777777">
      <w:pPr>
        <w:pStyle w:val="NormalBold"/>
      </w:pPr>
      <w:r w:rsidRPr="001D0D64">
        <w:rPr>
          <w:rStyle w:val="HideTWBExt"/>
          <w:b w:val="0"/>
        </w:rPr>
        <w:t>&lt;RepeatBlock-By&gt;&lt;Members&gt;</w:t>
      </w:r>
      <w:r w:rsidRPr="001D0D64">
        <w:t>Merja Kyllönen</w:t>
      </w:r>
      <w:r w:rsidRPr="001D0D64">
        <w:rPr>
          <w:rStyle w:val="HideTWBExt"/>
          <w:b w:val="0"/>
        </w:rPr>
        <w:t>&lt;/Members&gt;</w:t>
      </w:r>
    </w:p>
    <w:p w:rsidR="00A27435" w:rsidRPr="001D0D64" w:rsidP="00A27435" w14:paraId="714D1F8E" w14:textId="77777777">
      <w:pPr>
        <w:pStyle w:val="NormalBold"/>
      </w:pPr>
      <w:r w:rsidRPr="001D0D64">
        <w:rPr>
          <w:rStyle w:val="HideTWBExt"/>
          <w:b w:val="0"/>
        </w:rPr>
        <w:t>&lt;/RepeatBlock-By&gt;</w:t>
      </w:r>
    </w:p>
    <w:p w:rsidR="00A27435" w:rsidRPr="001D0D64" w:rsidP="00A27435" w14:paraId="36C090EF"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484EE87" w14:textId="77777777">
      <w:pPr>
        <w:pStyle w:val="NormalBold"/>
      </w:pPr>
      <w:r w:rsidRPr="001D0D64">
        <w:rPr>
          <w:rStyle w:val="HideTWBExt"/>
          <w:b w:val="0"/>
        </w:rPr>
        <w:t>&lt;Article&gt;</w:t>
      </w:r>
      <w:r w:rsidRPr="001D0D64">
        <w:t>Paragraph 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93DC10"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ABF7261" w14:textId="77777777"/>
        </w:tc>
      </w:tr>
      <w:tr w14:paraId="3D62858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C6E301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A370FB6" w14:textId="77777777">
            <w:pPr>
              <w:pStyle w:val="AmColumnHeading"/>
            </w:pPr>
            <w:r w:rsidRPr="001D0D64">
              <w:t>Amendment</w:t>
            </w:r>
          </w:p>
        </w:tc>
      </w:tr>
      <w:tr w14:paraId="597C6E17"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7AA09D4" w14:textId="77777777">
            <w:pPr>
              <w:pStyle w:val="Normal6a"/>
            </w:pPr>
            <w:r w:rsidRPr="001D0D64">
              <w:t>7.</w:t>
            </w:r>
            <w:r w:rsidRPr="001D0D64">
              <w:tab/>
              <w:t>Welcomes the EU’s continued political, military and financial support for Ukraine; stresses the need to reduce Russia’s war capacity, including through sanctions;</w:t>
            </w:r>
          </w:p>
        </w:tc>
        <w:tc>
          <w:tcPr>
            <w:tcW w:w="4876" w:type="dxa"/>
            <w:tcBorders>
              <w:top w:val="nil"/>
              <w:left w:val="nil"/>
              <w:bottom w:val="nil"/>
              <w:right w:val="nil"/>
            </w:tcBorders>
          </w:tcPr>
          <w:p w:rsidR="00A27435" w:rsidRPr="001D0D64" w:rsidP="00C74D6C" w14:paraId="2147C5D0" w14:textId="77777777">
            <w:pPr>
              <w:pStyle w:val="Normal6a"/>
            </w:pPr>
            <w:r w:rsidRPr="001D0D64">
              <w:t>7.</w:t>
            </w:r>
            <w:r w:rsidRPr="001D0D64">
              <w:tab/>
              <w:t>Welcomes the EU’s continued political, military</w:t>
            </w:r>
            <w:r w:rsidRPr="001D0D64">
              <w:rPr>
                <w:b/>
                <w:i/>
              </w:rPr>
              <w:t>, humanitarian</w:t>
            </w:r>
            <w:r w:rsidRPr="001D0D64">
              <w:t xml:space="preserve"> and financial support for Ukraine; stresses the need to reduce Russia’s war capacity, including through sanctions;</w:t>
            </w:r>
          </w:p>
        </w:tc>
      </w:tr>
    </w:tbl>
    <w:p w:rsidR="00A27435" w:rsidRPr="00710B59" w:rsidP="00A27435" w14:paraId="159844AC"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0D8F2592" w14:textId="77777777">
      <w:pPr>
        <w:rPr>
          <w:lang w:val="fr-BE"/>
        </w:rPr>
      </w:pPr>
      <w:r w:rsidRPr="00710B59">
        <w:rPr>
          <w:rStyle w:val="HideTWBExt"/>
          <w:lang w:val="fr-BE"/>
        </w:rPr>
        <w:t>&lt;/Amend&gt;</w:t>
      </w:r>
    </w:p>
    <w:p w:rsidR="00A27435" w:rsidRPr="00710B59" w:rsidP="00A27435" w14:paraId="182A69CB"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242</w:t>
      </w:r>
      <w:r w:rsidRPr="00710B59">
        <w:rPr>
          <w:rStyle w:val="HideTWBExt"/>
          <w:b w:val="0"/>
          <w:lang w:val="fr-BE"/>
        </w:rPr>
        <w:t>&lt;/NumAm&gt;</w:t>
      </w:r>
    </w:p>
    <w:p w:rsidR="00A27435" w:rsidRPr="00710B59" w:rsidP="00A27435" w14:paraId="2E294067" w14:textId="77777777">
      <w:pPr>
        <w:pStyle w:val="NormalBold"/>
        <w:rPr>
          <w:lang w:val="fr-BE"/>
        </w:rPr>
      </w:pPr>
      <w:r w:rsidRPr="00710B59">
        <w:rPr>
          <w:rStyle w:val="HideTWBExt"/>
          <w:b w:val="0"/>
          <w:lang w:val="fr-BE"/>
        </w:rPr>
        <w:t>&lt;RepeatBlock-By&gt;&lt;Members&gt;</w:t>
      </w:r>
      <w:r w:rsidRPr="00710B59">
        <w:rPr>
          <w:lang w:val="fr-BE"/>
        </w:rPr>
        <w:t>Michał Dworczyk</w:t>
      </w:r>
      <w:r w:rsidRPr="00710B59">
        <w:rPr>
          <w:rStyle w:val="HideTWBExt"/>
          <w:b w:val="0"/>
          <w:lang w:val="fr-BE"/>
        </w:rPr>
        <w:t>&lt;/Members&gt;</w:t>
      </w:r>
    </w:p>
    <w:p w:rsidR="00A27435" w:rsidRPr="00710B59" w:rsidP="00A27435" w14:paraId="7F9876F9" w14:textId="77777777">
      <w:pPr>
        <w:pStyle w:val="NormalBold"/>
        <w:rPr>
          <w:lang w:val="fr-BE"/>
        </w:rPr>
      </w:pPr>
      <w:r w:rsidRPr="00710B59">
        <w:rPr>
          <w:rStyle w:val="HideTWBExt"/>
          <w:b w:val="0"/>
          <w:lang w:val="fr-BE"/>
        </w:rPr>
        <w:t>&lt;/RepeatBlock-By&gt;</w:t>
      </w:r>
    </w:p>
    <w:p w:rsidR="00A27435" w:rsidRPr="001D0D64" w:rsidP="00A27435" w14:paraId="17191A35"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90F1E86" w14:textId="77777777">
      <w:pPr>
        <w:pStyle w:val="NormalBold"/>
      </w:pPr>
      <w:r w:rsidRPr="001D0D64">
        <w:rPr>
          <w:rStyle w:val="HideTWBExt"/>
          <w:b w:val="0"/>
        </w:rPr>
        <w:t>&lt;Article&gt;</w:t>
      </w:r>
      <w:r w:rsidRPr="001D0D64">
        <w:t>Paragraph 7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95795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412C829" w14:textId="77777777"/>
        </w:tc>
      </w:tr>
      <w:tr w14:paraId="1CAA8266"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45C5A58"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60298BE" w14:textId="77777777">
            <w:pPr>
              <w:pStyle w:val="AmColumnHeading"/>
            </w:pPr>
            <w:r w:rsidRPr="001D0D64">
              <w:t>Amendment</w:t>
            </w:r>
          </w:p>
        </w:tc>
      </w:tr>
      <w:tr w14:paraId="7D763300"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4594092" w14:textId="77777777">
            <w:pPr>
              <w:pStyle w:val="Normal6a"/>
            </w:pPr>
          </w:p>
        </w:tc>
        <w:tc>
          <w:tcPr>
            <w:tcW w:w="4876" w:type="dxa"/>
            <w:tcBorders>
              <w:top w:val="nil"/>
              <w:left w:val="nil"/>
              <w:bottom w:val="nil"/>
              <w:right w:val="nil"/>
            </w:tcBorders>
          </w:tcPr>
          <w:p w:rsidR="00A27435" w:rsidRPr="001D0D64" w:rsidP="00C74D6C" w14:paraId="7F0EFFBF" w14:textId="77777777">
            <w:pPr>
              <w:pStyle w:val="Normal6a"/>
            </w:pPr>
            <w:r w:rsidRPr="001D0D64">
              <w:rPr>
                <w:b/>
                <w:i/>
              </w:rPr>
              <w:t>7a.</w:t>
            </w:r>
            <w:r w:rsidRPr="001D0D64">
              <w:tab/>
            </w:r>
            <w:r w:rsidRPr="001D0D64">
              <w:rPr>
                <w:b/>
                <w:i/>
              </w:rPr>
              <w:t>Expresses grave concern that components and technologies originating from EU companies, including those manufactured in 2026, continue to be identified in Russian weapons systems despite successive rounds of EU sanctions; stresses that the continued flow of European technologies into Russia’s military-industrial complex undermines the effectiveness of EU restrictive measures and contributes to Russia’s ability to sustain its war of aggression against Ukraine; calls on the Commission and Member States to take decisive action to identify and disrupt the networks of intermediaries, third-country entities and re-export channels facilitating the circumvention of EU sanctions; urges stronger enforcement of export restrictions, more effective end-user monitoring and the imposition of restrictive measures on entities involved in supplying critical technologies and dual-use goods to Russia’s military-industrial complex;</w:t>
            </w:r>
          </w:p>
        </w:tc>
      </w:tr>
    </w:tbl>
    <w:p w:rsidR="00A27435" w:rsidRPr="001D0D64" w:rsidP="00A27435" w14:paraId="3A8F8781"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2F4E271F" w14:textId="77777777">
      <w:r w:rsidRPr="001D0D64">
        <w:rPr>
          <w:rStyle w:val="HideTWBExt"/>
        </w:rPr>
        <w:t>&lt;/Amend&gt;</w:t>
      </w:r>
    </w:p>
    <w:p w:rsidR="00A27435" w:rsidRPr="001D0D64" w:rsidP="00A27435" w14:paraId="5EA05EF6"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243</w:t>
      </w:r>
      <w:r w:rsidRPr="001D0D64">
        <w:rPr>
          <w:rStyle w:val="HideTWBExt"/>
          <w:b w:val="0"/>
        </w:rPr>
        <w:t>&lt;/NumAm&gt;</w:t>
      </w:r>
    </w:p>
    <w:p w:rsidR="00A27435" w:rsidRPr="001D0D64" w:rsidP="00A27435" w14:paraId="4967E560" w14:textId="77777777">
      <w:pPr>
        <w:pStyle w:val="NormalBold"/>
      </w:pPr>
      <w:r w:rsidRPr="001D0D64">
        <w:rPr>
          <w:rStyle w:val="HideTWBExt"/>
          <w:b w:val="0"/>
        </w:rPr>
        <w:t>&lt;RepeatBlock-By&gt;&lt;Members&gt;</w:t>
      </w:r>
      <w:r w:rsidRPr="001D0D64">
        <w:t>Cristian Terheş</w:t>
      </w:r>
      <w:r w:rsidRPr="001D0D64">
        <w:rPr>
          <w:rStyle w:val="HideTWBExt"/>
          <w:b w:val="0"/>
        </w:rPr>
        <w:t>&lt;/Members&gt;</w:t>
      </w:r>
    </w:p>
    <w:p w:rsidR="00A27435" w:rsidRPr="001D0D64" w:rsidP="00A27435" w14:paraId="31D75DD5" w14:textId="77777777">
      <w:pPr>
        <w:pStyle w:val="NormalBold"/>
      </w:pPr>
      <w:r w:rsidRPr="001D0D64">
        <w:rPr>
          <w:rStyle w:val="HideTWBExt"/>
          <w:b w:val="0"/>
        </w:rPr>
        <w:t>&lt;/RepeatBlock-By&gt;</w:t>
      </w:r>
    </w:p>
    <w:p w:rsidR="00A27435" w:rsidRPr="001D0D64" w:rsidP="00A27435" w14:paraId="2E377292"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0331BBD" w14:textId="77777777">
      <w:pPr>
        <w:pStyle w:val="NormalBold"/>
      </w:pPr>
      <w:r w:rsidRPr="001D0D64">
        <w:rPr>
          <w:rStyle w:val="HideTWBExt"/>
          <w:b w:val="0"/>
        </w:rPr>
        <w:t>&lt;Article&gt;</w:t>
      </w:r>
      <w:r w:rsidRPr="001D0D64">
        <w:t>Paragraph 7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8727E0"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3BBED30" w14:textId="77777777"/>
        </w:tc>
      </w:tr>
      <w:tr w14:paraId="6CFC72B8"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B118342"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9E54E5E" w14:textId="77777777">
            <w:pPr>
              <w:pStyle w:val="AmColumnHeading"/>
            </w:pPr>
            <w:r w:rsidRPr="001D0D64">
              <w:t>Amendment</w:t>
            </w:r>
          </w:p>
        </w:tc>
      </w:tr>
      <w:tr w14:paraId="4A492A77"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BC9DF60" w14:textId="77777777">
            <w:pPr>
              <w:pStyle w:val="Normal6a"/>
            </w:pPr>
          </w:p>
        </w:tc>
        <w:tc>
          <w:tcPr>
            <w:tcW w:w="4876" w:type="dxa"/>
            <w:tcBorders>
              <w:top w:val="nil"/>
              <w:left w:val="nil"/>
              <w:bottom w:val="nil"/>
              <w:right w:val="nil"/>
            </w:tcBorders>
          </w:tcPr>
          <w:p w:rsidR="00A27435" w:rsidRPr="001D0D64" w:rsidP="00C74D6C" w14:paraId="7A8B3A51" w14:textId="77777777">
            <w:pPr>
              <w:pStyle w:val="Normal6a"/>
            </w:pPr>
            <w:r w:rsidRPr="001D0D64">
              <w:rPr>
                <w:b/>
                <w:i/>
              </w:rPr>
              <w:t>7a.</w:t>
            </w:r>
            <w:r w:rsidRPr="001D0D64">
              <w:tab/>
            </w:r>
            <w:r w:rsidRPr="001D0D64">
              <w:rPr>
                <w:b/>
                <w:i/>
              </w:rPr>
              <w:t xml:space="preserve">Considers that the continued transit of goods between the EU and China or Central Asia through Russian and Belarusian territory along the Northern Corridor is incompatible with the EU's security interests, as it provides </w:t>
            </w:r>
            <w:r w:rsidRPr="001D0D64">
              <w:rPr>
                <w:b/>
                <w:i/>
              </w:rPr>
              <w:t>revenue to the Russian and Belarusian authorities, weakens the impact of sanctions and creates a strategic dependency on hostile transit states; calls on the Council and the Commission to prepare, in coordination with the Member States concerned, a gradual phased-out of the Northern Corridor trade, including through restrictive measures on rail and road transit via Russia and Belarus and the coordinated suspension of the relevant border crossings, with exemptions for humanitarian goods and a transition period to protect EU supply security; </w:t>
            </w:r>
          </w:p>
        </w:tc>
      </w:tr>
    </w:tbl>
    <w:p w:rsidR="00A27435" w:rsidRPr="001D0D64" w:rsidP="00A27435" w14:paraId="73EEE694"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2F10A351" w14:textId="77777777">
      <w:r w:rsidRPr="001D0D64">
        <w:rPr>
          <w:rStyle w:val="HideTWBExt"/>
        </w:rPr>
        <w:t>&lt;/Amend&gt;</w:t>
      </w:r>
    </w:p>
    <w:p w:rsidR="00A27435" w:rsidRPr="001D0D64" w:rsidP="00A27435" w14:paraId="46DD8355"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244</w:t>
      </w:r>
      <w:r w:rsidRPr="001D0D64">
        <w:rPr>
          <w:rStyle w:val="HideTWBExt"/>
          <w:b w:val="0"/>
        </w:rPr>
        <w:t>&lt;/NumAm&gt;</w:t>
      </w:r>
    </w:p>
    <w:p w:rsidR="00A27435" w:rsidRPr="001D0D64" w:rsidP="00A27435" w14:paraId="3B044133" w14:textId="77777777">
      <w:pPr>
        <w:pStyle w:val="NormalBold"/>
      </w:pPr>
      <w:r w:rsidRPr="001D0D64">
        <w:rPr>
          <w:rStyle w:val="HideTWBExt"/>
          <w:b w:val="0"/>
        </w:rPr>
        <w:t>&lt;RepeatBlock-By&gt;&lt;Members&gt;</w:t>
      </w:r>
      <w:r w:rsidRPr="001D0D64">
        <w:t>Thijs Reuten, Nacho Sánchez Amor, Tonino Picula, Chloé Ridel</w:t>
      </w:r>
      <w:r w:rsidRPr="001D0D64">
        <w:rPr>
          <w:rStyle w:val="HideTWBExt"/>
          <w:b w:val="0"/>
        </w:rPr>
        <w:t>&lt;/Members&gt;</w:t>
      </w:r>
    </w:p>
    <w:p w:rsidR="00A27435" w:rsidRPr="001D0D64" w:rsidP="00A27435" w14:paraId="2D461BE4" w14:textId="77777777">
      <w:pPr>
        <w:pStyle w:val="NormalBold"/>
      </w:pPr>
      <w:r w:rsidRPr="001D0D64">
        <w:rPr>
          <w:rStyle w:val="HideTWBExt"/>
          <w:b w:val="0"/>
        </w:rPr>
        <w:t>&lt;/RepeatBlock-By&gt;</w:t>
      </w:r>
    </w:p>
    <w:p w:rsidR="00A27435" w:rsidRPr="001D0D64" w:rsidP="00A27435" w14:paraId="75A8D5E9"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92354E9" w14:textId="77777777">
      <w:pPr>
        <w:pStyle w:val="NormalBold"/>
      </w:pPr>
      <w:r w:rsidRPr="001D0D64">
        <w:rPr>
          <w:rStyle w:val="HideTWBExt"/>
          <w:b w:val="0"/>
        </w:rPr>
        <w:t>&lt;Article&gt;</w:t>
      </w:r>
      <w:r w:rsidRPr="001D0D64">
        <w:t>Paragraph 7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B95C05"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B7D65DC" w14:textId="77777777"/>
        </w:tc>
      </w:tr>
      <w:tr w14:paraId="7D902893"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60C2760"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B4F5583" w14:textId="77777777">
            <w:pPr>
              <w:pStyle w:val="AmColumnHeading"/>
            </w:pPr>
            <w:r w:rsidRPr="001D0D64">
              <w:t>Amendment</w:t>
            </w:r>
          </w:p>
        </w:tc>
      </w:tr>
      <w:tr w14:paraId="7E9BED2C"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E719321" w14:textId="77777777">
            <w:pPr>
              <w:pStyle w:val="Normal6a"/>
            </w:pPr>
          </w:p>
        </w:tc>
        <w:tc>
          <w:tcPr>
            <w:tcW w:w="4876" w:type="dxa"/>
            <w:tcBorders>
              <w:top w:val="nil"/>
              <w:left w:val="nil"/>
              <w:bottom w:val="nil"/>
              <w:right w:val="nil"/>
            </w:tcBorders>
          </w:tcPr>
          <w:p w:rsidR="00A27435" w:rsidRPr="001D0D64" w:rsidP="00C74D6C" w14:paraId="0626190E" w14:textId="77777777">
            <w:pPr>
              <w:pStyle w:val="Normal6a"/>
            </w:pPr>
            <w:r w:rsidRPr="001D0D64">
              <w:rPr>
                <w:b/>
                <w:i/>
              </w:rPr>
              <w:t>7a.</w:t>
            </w:r>
            <w:r w:rsidRPr="001D0D64">
              <w:tab/>
            </w:r>
            <w:r w:rsidRPr="001D0D64">
              <w:rPr>
                <w:b/>
                <w:i/>
              </w:rPr>
              <w:t>Welcomes progress on accountability and truth finding in relation to violations of international humanitarian law including the work of the International Criminal Court, the Register of Damage and the Claims Commission, as well as the adoption of the Enlarged Partial Agreement on the Special Tribunal for the Crime of Aggression against Ukraine; calls for the Tribunal’s swift operationalisation, a clear focus in its work, close coordination and cooperation with the ICC and other relevant bodies and stresses that justice and accountability are integral to any just and lasting peace;</w:t>
            </w:r>
          </w:p>
        </w:tc>
      </w:tr>
    </w:tbl>
    <w:p w:rsidR="00A27435" w:rsidRPr="001D0D64" w:rsidP="00A27435" w14:paraId="3EE6AEF0"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32D21411" w14:textId="77777777">
      <w:r w:rsidRPr="001D0D64">
        <w:rPr>
          <w:rStyle w:val="HideTWBExt"/>
        </w:rPr>
        <w:t>&lt;/Amend&gt;</w:t>
      </w:r>
    </w:p>
    <w:p w:rsidR="00A27435" w:rsidRPr="001D0D64" w:rsidP="00A27435" w14:paraId="1F858C84"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245</w:t>
      </w:r>
      <w:r w:rsidRPr="001D0D64">
        <w:rPr>
          <w:rStyle w:val="HideTWBExt"/>
          <w:b w:val="0"/>
        </w:rPr>
        <w:t>&lt;/NumAm&gt;</w:t>
      </w:r>
    </w:p>
    <w:p w:rsidR="00A27435" w:rsidRPr="001D0D64" w:rsidP="00A27435" w14:paraId="616C68E3" w14:textId="77777777">
      <w:pPr>
        <w:pStyle w:val="NormalBold"/>
      </w:pPr>
      <w:r w:rsidRPr="001D0D64">
        <w:rPr>
          <w:rStyle w:val="HideTWBExt"/>
          <w:b w:val="0"/>
        </w:rPr>
        <w:t>&lt;RepeatBlock-By&gt;&lt;Members&gt;</w:t>
      </w:r>
      <w:r w:rsidRPr="001D0D64">
        <w:t>David McAllister</w:t>
      </w:r>
      <w:r w:rsidRPr="001D0D64">
        <w:rPr>
          <w:rStyle w:val="HideTWBExt"/>
          <w:b w:val="0"/>
        </w:rPr>
        <w:t>&lt;/Members&gt;</w:t>
      </w:r>
    </w:p>
    <w:p w:rsidR="00A27435" w:rsidRPr="001D0D64" w:rsidP="00A27435" w14:paraId="1700AA81" w14:textId="77777777">
      <w:pPr>
        <w:pStyle w:val="NormalBold"/>
      </w:pPr>
      <w:r w:rsidRPr="001D0D64">
        <w:rPr>
          <w:rStyle w:val="HideTWBExt"/>
          <w:b w:val="0"/>
        </w:rPr>
        <w:t>&lt;/RepeatBlock-By&gt;</w:t>
      </w:r>
    </w:p>
    <w:p w:rsidR="00A27435" w:rsidRPr="001D0D64" w:rsidP="00A27435" w14:paraId="0F99C8C5"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9B7DFFF" w14:textId="77777777">
      <w:pPr>
        <w:pStyle w:val="NormalBold"/>
      </w:pPr>
      <w:r w:rsidRPr="001D0D64">
        <w:rPr>
          <w:rStyle w:val="HideTWBExt"/>
          <w:b w:val="0"/>
        </w:rPr>
        <w:t>&lt;Article&gt;</w:t>
      </w:r>
      <w:r w:rsidRPr="001D0D64">
        <w:t>Paragraph 7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B4930A"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E18F67B" w14:textId="77777777"/>
        </w:tc>
      </w:tr>
      <w:tr w14:paraId="00BDB781"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079D5F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D12AE83" w14:textId="77777777">
            <w:pPr>
              <w:pStyle w:val="AmColumnHeading"/>
            </w:pPr>
            <w:r w:rsidRPr="001D0D64">
              <w:t>Amendment</w:t>
            </w:r>
          </w:p>
        </w:tc>
      </w:tr>
      <w:tr w14:paraId="7D4F0EAC"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9357029" w14:textId="77777777">
            <w:pPr>
              <w:pStyle w:val="Normal6a"/>
            </w:pPr>
          </w:p>
        </w:tc>
        <w:tc>
          <w:tcPr>
            <w:tcW w:w="4876" w:type="dxa"/>
            <w:tcBorders>
              <w:top w:val="nil"/>
              <w:left w:val="nil"/>
              <w:bottom w:val="nil"/>
              <w:right w:val="nil"/>
            </w:tcBorders>
          </w:tcPr>
          <w:p w:rsidR="00A27435" w:rsidRPr="001D0D64" w:rsidP="00C74D6C" w14:paraId="621C9362" w14:textId="77777777">
            <w:pPr>
              <w:pStyle w:val="Normal6a"/>
            </w:pPr>
            <w:r w:rsidRPr="001D0D64">
              <w:rPr>
                <w:b/>
                <w:i/>
              </w:rPr>
              <w:t>7a.</w:t>
            </w:r>
            <w:r w:rsidRPr="001D0D64">
              <w:tab/>
            </w:r>
            <w:r w:rsidRPr="001D0D64">
              <w:rPr>
                <w:b/>
                <w:i/>
              </w:rPr>
              <w:t>Urges the Commission to continue leading efforts to establish the Special Tribunal for the Crime of Aggression against Ukraine and the International Claims Commission for Ukraine; advocates for the utilisation of immobilised Russian foreign assets to fund Ukraine’s defence, demining and reconstruction efforts;</w:t>
            </w:r>
          </w:p>
        </w:tc>
      </w:tr>
    </w:tbl>
    <w:p w:rsidR="00A27435" w:rsidRPr="001D0D64" w:rsidP="00A27435" w14:paraId="5CF2CC93"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699F196A" w14:textId="77777777">
      <w:r w:rsidRPr="001D0D64">
        <w:rPr>
          <w:rStyle w:val="HideTWBExt"/>
        </w:rPr>
        <w:t>&lt;/Amend&gt;</w:t>
      </w:r>
    </w:p>
    <w:p w:rsidR="00A27435" w:rsidRPr="001D0D64" w:rsidP="00A27435" w14:paraId="52E6133C"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246</w:t>
      </w:r>
      <w:r w:rsidRPr="001D0D64">
        <w:rPr>
          <w:rStyle w:val="HideTWBExt"/>
          <w:b w:val="0"/>
        </w:rPr>
        <w:t>&lt;/NumAm&gt;</w:t>
      </w:r>
    </w:p>
    <w:p w:rsidR="00A27435" w:rsidRPr="001D0D64" w:rsidP="00A27435" w14:paraId="5F7CD244" w14:textId="77777777">
      <w:pPr>
        <w:pStyle w:val="NormalBold"/>
      </w:pPr>
      <w:r w:rsidRPr="001D0D64">
        <w:rPr>
          <w:rStyle w:val="HideTWBExt"/>
          <w:b w:val="0"/>
        </w:rPr>
        <w:t>&lt;RepeatBlock-By&gt;&lt;Members&gt;</w:t>
      </w:r>
      <w:r w:rsidRPr="001D0D64">
        <w:t>Rihards Kols</w:t>
      </w:r>
      <w:r w:rsidRPr="001D0D64">
        <w:rPr>
          <w:rStyle w:val="HideTWBExt"/>
          <w:b w:val="0"/>
        </w:rPr>
        <w:t>&lt;/Members&gt;</w:t>
      </w:r>
    </w:p>
    <w:p w:rsidR="00A27435" w:rsidRPr="001D0D64" w:rsidP="00A27435" w14:paraId="529B6301" w14:textId="77777777">
      <w:pPr>
        <w:pStyle w:val="NormalBold"/>
      </w:pPr>
      <w:r w:rsidRPr="001D0D64">
        <w:rPr>
          <w:rStyle w:val="HideTWBExt"/>
          <w:b w:val="0"/>
        </w:rPr>
        <w:t>&lt;/RepeatBlock-By&gt;</w:t>
      </w:r>
    </w:p>
    <w:p w:rsidR="00A27435" w:rsidRPr="001D0D64" w:rsidP="00A27435" w14:paraId="2E31F136"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CFF61E8" w14:textId="77777777">
      <w:pPr>
        <w:pStyle w:val="NormalBold"/>
      </w:pPr>
      <w:r w:rsidRPr="001D0D64">
        <w:rPr>
          <w:rStyle w:val="HideTWBExt"/>
          <w:b w:val="0"/>
        </w:rPr>
        <w:t>&lt;Article&gt;</w:t>
      </w:r>
      <w:r w:rsidRPr="001D0D64">
        <w:t>Paragraph 7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4A9F6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C5BF172" w14:textId="77777777"/>
        </w:tc>
      </w:tr>
      <w:tr w14:paraId="2F193FD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FD1BEA2"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C8B17B4" w14:textId="77777777">
            <w:pPr>
              <w:pStyle w:val="AmColumnHeading"/>
            </w:pPr>
            <w:r w:rsidRPr="001D0D64">
              <w:t>Amendment</w:t>
            </w:r>
          </w:p>
        </w:tc>
      </w:tr>
      <w:tr w14:paraId="3004AE5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6B2E0DC" w14:textId="77777777">
            <w:pPr>
              <w:pStyle w:val="Normal6a"/>
            </w:pPr>
          </w:p>
        </w:tc>
        <w:tc>
          <w:tcPr>
            <w:tcW w:w="4876" w:type="dxa"/>
            <w:tcBorders>
              <w:top w:val="nil"/>
              <w:left w:val="nil"/>
              <w:bottom w:val="nil"/>
              <w:right w:val="nil"/>
            </w:tcBorders>
          </w:tcPr>
          <w:p w:rsidR="00A27435" w:rsidRPr="001D0D64" w:rsidP="00C74D6C" w14:paraId="47695C3F" w14:textId="77777777">
            <w:pPr>
              <w:pStyle w:val="Normal6a"/>
            </w:pPr>
            <w:r w:rsidRPr="001D0D64">
              <w:rPr>
                <w:b/>
                <w:i/>
              </w:rPr>
              <w:t>7a.</w:t>
            </w:r>
            <w:r w:rsidRPr="001D0D64">
              <w:tab/>
            </w:r>
            <w:r w:rsidRPr="001D0D64">
              <w:rPr>
                <w:b/>
                <w:i/>
              </w:rPr>
              <w:t>Condemns the military support provided by Iran and North Korea to Russia’s war of aggression against Ukraine; calls for stronger restrictive measures against entities and individuals supplying weapons, ammunition, military technology and critical components to Russia, including those operating in China and other third countries; urges the EU to make the prevention of such support and sanctions circumvention a central test in its relations with those countries;</w:t>
            </w:r>
          </w:p>
        </w:tc>
      </w:tr>
    </w:tbl>
    <w:p w:rsidR="00A27435" w:rsidRPr="00710B59" w:rsidP="00A27435" w14:paraId="3EA0DDBA"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3C670329" w14:textId="77777777">
      <w:pPr>
        <w:rPr>
          <w:lang w:val="fr-BE"/>
        </w:rPr>
      </w:pPr>
      <w:r w:rsidRPr="00710B59">
        <w:rPr>
          <w:rStyle w:val="HideTWBExt"/>
          <w:lang w:val="fr-BE"/>
        </w:rPr>
        <w:t>&lt;/Amend&gt;</w:t>
      </w:r>
    </w:p>
    <w:p w:rsidR="00A27435" w:rsidRPr="00710B59" w:rsidP="00A27435" w14:paraId="0CF95267"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247</w:t>
      </w:r>
      <w:r w:rsidRPr="00710B59">
        <w:rPr>
          <w:rStyle w:val="HideTWBExt"/>
          <w:b w:val="0"/>
          <w:lang w:val="fr-BE"/>
        </w:rPr>
        <w:t>&lt;/NumAm&gt;</w:t>
      </w:r>
    </w:p>
    <w:p w:rsidR="00A27435" w:rsidRPr="00710B59" w:rsidP="00A27435" w14:paraId="53DAFB94" w14:textId="77777777">
      <w:pPr>
        <w:pStyle w:val="NormalBold"/>
        <w:rPr>
          <w:lang w:val="fr-BE"/>
        </w:rPr>
      </w:pPr>
      <w:r w:rsidRPr="00710B59">
        <w:rPr>
          <w:rStyle w:val="HideTWBExt"/>
          <w:b w:val="0"/>
          <w:lang w:val="fr-BE"/>
        </w:rPr>
        <w:t>&lt;RepeatBlock-By&gt;&lt;Members&gt;</w:t>
      </w:r>
      <w:r w:rsidRPr="00710B59">
        <w:rPr>
          <w:lang w:val="fr-BE"/>
        </w:rPr>
        <w:t>Nathalie Loiseau</w:t>
      </w:r>
      <w:r w:rsidRPr="00710B59">
        <w:rPr>
          <w:rStyle w:val="HideTWBExt"/>
          <w:b w:val="0"/>
          <w:lang w:val="fr-BE"/>
        </w:rPr>
        <w:t>&lt;/Members&gt;</w:t>
      </w:r>
    </w:p>
    <w:p w:rsidR="00A27435" w:rsidRPr="00710B59" w:rsidP="00A27435" w14:paraId="12F24585" w14:textId="77777777">
      <w:pPr>
        <w:pStyle w:val="NormalBold"/>
        <w:rPr>
          <w:lang w:val="fr-BE"/>
        </w:rPr>
      </w:pPr>
      <w:r w:rsidRPr="00710B59">
        <w:rPr>
          <w:rStyle w:val="HideTWBExt"/>
          <w:b w:val="0"/>
          <w:lang w:val="fr-BE"/>
        </w:rPr>
        <w:t>&lt;/RepeatBlock-By&gt;</w:t>
      </w:r>
    </w:p>
    <w:p w:rsidR="00A27435" w:rsidRPr="001D0D64" w:rsidP="00A27435" w14:paraId="7361B03E"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5B32BD2" w14:textId="77777777">
      <w:pPr>
        <w:pStyle w:val="NormalBold"/>
      </w:pPr>
      <w:r w:rsidRPr="001D0D64">
        <w:rPr>
          <w:rStyle w:val="HideTWBExt"/>
          <w:b w:val="0"/>
        </w:rPr>
        <w:t>&lt;Article&gt;</w:t>
      </w:r>
      <w:r w:rsidRPr="001D0D64">
        <w:t>Paragraph 7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F2AAAB"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5A4BCFA" w14:textId="77777777"/>
        </w:tc>
      </w:tr>
      <w:tr w14:paraId="2057E8D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78A58E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180AC1E" w14:textId="77777777">
            <w:pPr>
              <w:pStyle w:val="AmColumnHeading"/>
            </w:pPr>
            <w:r w:rsidRPr="001D0D64">
              <w:t>Amendment</w:t>
            </w:r>
          </w:p>
        </w:tc>
      </w:tr>
      <w:tr w14:paraId="3DC301A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78B85AC" w14:textId="77777777">
            <w:pPr>
              <w:pStyle w:val="Normal6a"/>
            </w:pPr>
          </w:p>
        </w:tc>
        <w:tc>
          <w:tcPr>
            <w:tcW w:w="4876" w:type="dxa"/>
            <w:tcBorders>
              <w:top w:val="nil"/>
              <w:left w:val="nil"/>
              <w:bottom w:val="nil"/>
              <w:right w:val="nil"/>
            </w:tcBorders>
          </w:tcPr>
          <w:p w:rsidR="00A27435" w:rsidRPr="001D0D64" w:rsidP="00C74D6C" w14:paraId="6E93F8F7" w14:textId="77777777">
            <w:pPr>
              <w:pStyle w:val="Normal6a"/>
            </w:pPr>
            <w:r w:rsidRPr="001D0D64">
              <w:rPr>
                <w:b/>
                <w:i/>
              </w:rPr>
              <w:t>7a.</w:t>
            </w:r>
            <w:r w:rsidRPr="001D0D64">
              <w:tab/>
            </w:r>
            <w:r w:rsidRPr="001D0D64">
              <w:rPr>
                <w:b/>
                <w:i/>
              </w:rPr>
              <w:t>Urges the EU and its Member States to break the political deadlock concerning the use of the immobilised Russian assets and stresses that to this end, the immobilised Russian accounts should first and foremost be transferred to a new EU instrument acting as a custodian and shouldering all legal obligations to the Central Bank of Russia; demands that the European Commission put forward a corresponding proposal under Article 122(1) TFEU;</w:t>
            </w:r>
          </w:p>
        </w:tc>
      </w:tr>
    </w:tbl>
    <w:p w:rsidR="00A27435" w:rsidRPr="001D0D64" w:rsidP="00A27435" w14:paraId="7D227EE3"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2F6ABEE8" w14:textId="77777777">
      <w:r w:rsidRPr="001D0D64">
        <w:rPr>
          <w:rStyle w:val="HideTWBExt"/>
        </w:rPr>
        <w:t>&lt;/Amend&gt;</w:t>
      </w:r>
    </w:p>
    <w:p w:rsidR="00A27435" w:rsidRPr="001D0D64" w:rsidP="00A27435" w14:paraId="064C9353"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248</w:t>
      </w:r>
      <w:r w:rsidRPr="001D0D64">
        <w:rPr>
          <w:rStyle w:val="HideTWBExt"/>
          <w:b w:val="0"/>
        </w:rPr>
        <w:t>&lt;/NumAm&gt;</w:t>
      </w:r>
    </w:p>
    <w:p w:rsidR="00A27435" w:rsidRPr="001D0D64" w:rsidP="00A27435" w14:paraId="42BC98F1" w14:textId="77777777">
      <w:pPr>
        <w:pStyle w:val="NormalBold"/>
      </w:pPr>
      <w:r w:rsidRPr="001D0D64">
        <w:rPr>
          <w:rStyle w:val="HideTWBExt"/>
          <w:b w:val="0"/>
        </w:rPr>
        <w:t>&lt;RepeatBlock-By&gt;&lt;Members&gt;</w:t>
      </w:r>
      <w:r w:rsidRPr="001D0D64">
        <w:t>Jordan Bardella, Pierre-Romain Thionnet, Matthieu Valet, Julie Rechagneux</w:t>
      </w:r>
      <w:r w:rsidRPr="001D0D64">
        <w:rPr>
          <w:rStyle w:val="HideTWBExt"/>
          <w:b w:val="0"/>
        </w:rPr>
        <w:t>&lt;/Members&gt;</w:t>
      </w:r>
    </w:p>
    <w:p w:rsidR="00A27435" w:rsidRPr="001D0D64" w:rsidP="00A27435" w14:paraId="58441B75" w14:textId="77777777">
      <w:pPr>
        <w:pStyle w:val="NormalBold"/>
      </w:pPr>
      <w:r w:rsidRPr="001D0D64">
        <w:rPr>
          <w:rStyle w:val="HideTWBExt"/>
          <w:b w:val="0"/>
        </w:rPr>
        <w:t>&lt;/RepeatBlock-By&gt;</w:t>
      </w:r>
    </w:p>
    <w:p w:rsidR="00A27435" w:rsidRPr="001D0D64" w:rsidP="00A27435" w14:paraId="47DE4367"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4CC8F79" w14:textId="77777777">
      <w:pPr>
        <w:pStyle w:val="NormalBold"/>
      </w:pPr>
      <w:r w:rsidRPr="001D0D64">
        <w:rPr>
          <w:rStyle w:val="HideTWBExt"/>
          <w:b w:val="0"/>
        </w:rPr>
        <w:t>&lt;Article&gt;</w:t>
      </w:r>
      <w:r w:rsidRPr="001D0D64">
        <w:t>Paragraph 7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707330"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6A8F29F" w14:textId="77777777"/>
        </w:tc>
      </w:tr>
      <w:tr w14:paraId="59DE3F10"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6FFBF7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C613FEE" w14:textId="77777777">
            <w:pPr>
              <w:pStyle w:val="AmColumnHeading"/>
            </w:pPr>
            <w:r w:rsidRPr="001D0D64">
              <w:t>Amendment</w:t>
            </w:r>
          </w:p>
        </w:tc>
      </w:tr>
      <w:tr w14:paraId="2D9C2B38"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E262C18" w14:textId="77777777">
            <w:pPr>
              <w:pStyle w:val="Normal6a"/>
            </w:pPr>
          </w:p>
        </w:tc>
        <w:tc>
          <w:tcPr>
            <w:tcW w:w="4876" w:type="dxa"/>
            <w:tcBorders>
              <w:top w:val="nil"/>
              <w:left w:val="nil"/>
              <w:bottom w:val="nil"/>
              <w:right w:val="nil"/>
            </w:tcBorders>
          </w:tcPr>
          <w:p w:rsidR="00A27435" w:rsidRPr="001D0D64" w:rsidP="00C74D6C" w14:paraId="5976620B" w14:textId="77777777">
            <w:pPr>
              <w:pStyle w:val="Normal6a"/>
            </w:pPr>
            <w:r w:rsidRPr="001D0D64">
              <w:rPr>
                <w:b/>
                <w:i/>
              </w:rPr>
              <w:t>7a.</w:t>
            </w:r>
            <w:r w:rsidRPr="001D0D64">
              <w:tab/>
            </w:r>
            <w:r w:rsidRPr="001D0D64">
              <w:rPr>
                <w:b/>
                <w:i/>
              </w:rPr>
              <w:t>Calls for regular assessment of the effectiveness of sanctions in terms of reducing Russian military capabilities, of any circumvention of these sanctions and of their impacts on the economies of the Member States; calls for improved targeting of military supply networks and intermediaries involved in their circumvention, while limiting any disproportionate effects on European companies and households;</w:t>
            </w:r>
          </w:p>
        </w:tc>
      </w:tr>
    </w:tbl>
    <w:p w:rsidR="00A27435" w:rsidRPr="001D0D64" w:rsidP="00A27435" w14:paraId="5B32DA69" w14:textId="77777777">
      <w:pPr>
        <w:pStyle w:val="AmOrLang"/>
      </w:pPr>
      <w:r w:rsidRPr="001D0D64">
        <w:t xml:space="preserve">Or. </w:t>
      </w:r>
      <w:r w:rsidRPr="001D0D64">
        <w:rPr>
          <w:rStyle w:val="HideTWBExt"/>
        </w:rPr>
        <w:t>&lt;Original&gt;</w:t>
      </w:r>
      <w:r w:rsidRPr="001D0D64">
        <w:rPr>
          <w:rStyle w:val="HideTWBInt"/>
        </w:rPr>
        <w:t>{FR}</w:t>
      </w:r>
      <w:r w:rsidRPr="001D0D64">
        <w:t>fr</w:t>
      </w:r>
      <w:r w:rsidRPr="001D0D64">
        <w:rPr>
          <w:rStyle w:val="HideTWBExt"/>
        </w:rPr>
        <w:t>&lt;/Original&gt;</w:t>
      </w:r>
    </w:p>
    <w:p w:rsidR="00A27435" w:rsidRPr="001D0D64" w:rsidP="00A27435" w14:paraId="48F1CA88" w14:textId="77777777">
      <w:r w:rsidRPr="001D0D64">
        <w:rPr>
          <w:rStyle w:val="HideTWBExt"/>
        </w:rPr>
        <w:t>&lt;/Amend&gt;</w:t>
      </w:r>
    </w:p>
    <w:p w:rsidR="00A27435" w:rsidRPr="001D0D64" w:rsidP="00A27435" w14:paraId="4D2B4894"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249</w:t>
      </w:r>
      <w:r w:rsidRPr="001D0D64">
        <w:rPr>
          <w:rStyle w:val="HideTWBExt"/>
          <w:b w:val="0"/>
        </w:rPr>
        <w:t>&lt;/NumAm&gt;</w:t>
      </w:r>
    </w:p>
    <w:p w:rsidR="00A27435" w:rsidRPr="001D0D64" w:rsidP="00A27435" w14:paraId="108C2FC2" w14:textId="77777777">
      <w:pPr>
        <w:pStyle w:val="NormalBold"/>
      </w:pPr>
      <w:r w:rsidRPr="001D0D64">
        <w:rPr>
          <w:rStyle w:val="HideTWBExt"/>
          <w:b w:val="0"/>
        </w:rPr>
        <w:t>&lt;RepeatBlock-By&gt;&lt;Members&gt;</w:t>
      </w:r>
      <w:r w:rsidRPr="001D0D64">
        <w:t>Malik Azmani, Dan Barna, Hilde Vautmans, Engin Eroglu, Lucia Yar, Urmas Paet, Petras Auštrevičius, Marie-Agnes Strack-Zimmermann</w:t>
      </w:r>
      <w:r w:rsidRPr="001D0D64">
        <w:rPr>
          <w:rStyle w:val="HideTWBExt"/>
          <w:b w:val="0"/>
        </w:rPr>
        <w:t>&lt;/Members&gt;</w:t>
      </w:r>
    </w:p>
    <w:p w:rsidR="00A27435" w:rsidRPr="001D0D64" w:rsidP="00A27435" w14:paraId="6D10DEB8" w14:textId="77777777">
      <w:pPr>
        <w:pStyle w:val="NormalBold"/>
      </w:pPr>
      <w:r w:rsidRPr="001D0D64">
        <w:rPr>
          <w:rStyle w:val="HideTWBExt"/>
          <w:b w:val="0"/>
        </w:rPr>
        <w:t>&lt;/RepeatBlock-By&gt;</w:t>
      </w:r>
    </w:p>
    <w:p w:rsidR="00A27435" w:rsidRPr="001D0D64" w:rsidP="00A27435" w14:paraId="3B3D305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574E21C" w14:textId="77777777">
      <w:pPr>
        <w:pStyle w:val="NormalBold"/>
      </w:pPr>
      <w:r w:rsidRPr="001D0D64">
        <w:rPr>
          <w:rStyle w:val="HideTWBExt"/>
          <w:b w:val="0"/>
        </w:rPr>
        <w:t>&lt;Article&gt;</w:t>
      </w:r>
      <w:r w:rsidRPr="001D0D64">
        <w:t>Paragraph 7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86CB3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01317D9" w14:textId="77777777"/>
        </w:tc>
      </w:tr>
      <w:tr w14:paraId="69628B68"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92E6EE4"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5611B56" w14:textId="77777777">
            <w:pPr>
              <w:pStyle w:val="AmColumnHeading"/>
            </w:pPr>
            <w:r w:rsidRPr="001D0D64">
              <w:t>Amendment</w:t>
            </w:r>
          </w:p>
        </w:tc>
      </w:tr>
      <w:tr w14:paraId="362A8E30"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48AF478" w14:textId="77777777">
            <w:pPr>
              <w:pStyle w:val="Normal6a"/>
            </w:pPr>
          </w:p>
        </w:tc>
        <w:tc>
          <w:tcPr>
            <w:tcW w:w="4876" w:type="dxa"/>
            <w:tcBorders>
              <w:top w:val="nil"/>
              <w:left w:val="nil"/>
              <w:bottom w:val="nil"/>
              <w:right w:val="nil"/>
            </w:tcBorders>
          </w:tcPr>
          <w:p w:rsidR="00A27435" w:rsidRPr="001D0D64" w:rsidP="00C74D6C" w14:paraId="61D15158" w14:textId="77777777">
            <w:pPr>
              <w:pStyle w:val="Normal6a"/>
            </w:pPr>
            <w:r w:rsidRPr="001D0D64">
              <w:rPr>
                <w:b/>
                <w:i/>
              </w:rPr>
              <w:t>7a.</w:t>
            </w:r>
            <w:r w:rsidRPr="001D0D64">
              <w:tab/>
            </w:r>
            <w:r w:rsidRPr="001D0D64">
              <w:rPr>
                <w:b/>
                <w:i/>
              </w:rPr>
              <w:t>Calls on Member States to strictly implement the Commission Implementing Decision of 6 November 2025 on multiple-entry visas for Russian nationals and to fully apply the Commission’s 2022 guidance on heightened scrutiny non-essential travel, while safeguarding access for dissidents, independent journalists, human rights defenders and humanitarian cases;</w:t>
            </w:r>
          </w:p>
        </w:tc>
      </w:tr>
    </w:tbl>
    <w:p w:rsidR="00A27435" w:rsidRPr="001D0D64" w:rsidP="00A27435" w14:paraId="199D8C86"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C24B64A" w14:textId="77777777">
      <w:r w:rsidRPr="001D0D64">
        <w:rPr>
          <w:rStyle w:val="HideTWBExt"/>
        </w:rPr>
        <w:t>&lt;/Amend&gt;</w:t>
      </w:r>
    </w:p>
    <w:p w:rsidR="00A27435" w:rsidRPr="001D0D64" w:rsidP="00A27435" w14:paraId="21E50188"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250</w:t>
      </w:r>
      <w:r w:rsidRPr="001D0D64">
        <w:rPr>
          <w:rStyle w:val="HideTWBExt"/>
          <w:b w:val="0"/>
        </w:rPr>
        <w:t>&lt;/NumAm&gt;</w:t>
      </w:r>
    </w:p>
    <w:p w:rsidR="00A27435" w:rsidRPr="001D0D64" w:rsidP="00A27435" w14:paraId="6978885C" w14:textId="77777777">
      <w:pPr>
        <w:pStyle w:val="NormalBold"/>
      </w:pPr>
      <w:r w:rsidRPr="001D0D64">
        <w:rPr>
          <w:rStyle w:val="HideTWBExt"/>
          <w:b w:val="0"/>
        </w:rPr>
        <w:t>&lt;RepeatBlock-By&gt;&lt;Members&gt;</w:t>
      </w:r>
      <w:r w:rsidRPr="001D0D64">
        <w:t>Urmas Paet, Dan Barna, Petras Auštrevičius, Engin Eroglu, Lucia Yar, Malik Azmani, Michał Kobosko, Hilde Vautmans</w:t>
      </w:r>
      <w:r w:rsidRPr="001D0D64">
        <w:rPr>
          <w:rStyle w:val="HideTWBExt"/>
          <w:b w:val="0"/>
        </w:rPr>
        <w:t>&lt;/Members&gt;</w:t>
      </w:r>
    </w:p>
    <w:p w:rsidR="00A27435" w:rsidRPr="001D0D64" w:rsidP="00A27435" w14:paraId="501415FA" w14:textId="77777777">
      <w:pPr>
        <w:pStyle w:val="NormalBold"/>
      </w:pPr>
      <w:r w:rsidRPr="001D0D64">
        <w:rPr>
          <w:rStyle w:val="HideTWBExt"/>
          <w:b w:val="0"/>
        </w:rPr>
        <w:t>&lt;/RepeatBlock-By&gt;</w:t>
      </w:r>
    </w:p>
    <w:p w:rsidR="00A27435" w:rsidRPr="001D0D64" w:rsidP="00A27435" w14:paraId="2D9BE885"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13401D8" w14:textId="77777777">
      <w:pPr>
        <w:pStyle w:val="NormalBold"/>
      </w:pPr>
      <w:r w:rsidRPr="001D0D64">
        <w:rPr>
          <w:rStyle w:val="HideTWBExt"/>
          <w:b w:val="0"/>
        </w:rPr>
        <w:t>&lt;Article&gt;</w:t>
      </w:r>
      <w:r w:rsidRPr="001D0D64">
        <w:t>Paragraph 7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F1C32B"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33798E7" w14:textId="77777777"/>
        </w:tc>
      </w:tr>
      <w:tr w14:paraId="65505EE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3D8F5A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554E7E0" w14:textId="77777777">
            <w:pPr>
              <w:pStyle w:val="AmColumnHeading"/>
            </w:pPr>
            <w:r w:rsidRPr="001D0D64">
              <w:t>Amendment</w:t>
            </w:r>
          </w:p>
        </w:tc>
      </w:tr>
      <w:tr w14:paraId="36033A3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755BEA6" w14:textId="77777777">
            <w:pPr>
              <w:pStyle w:val="Normal6a"/>
            </w:pPr>
          </w:p>
        </w:tc>
        <w:tc>
          <w:tcPr>
            <w:tcW w:w="4876" w:type="dxa"/>
            <w:tcBorders>
              <w:top w:val="nil"/>
              <w:left w:val="nil"/>
              <w:bottom w:val="nil"/>
              <w:right w:val="nil"/>
            </w:tcBorders>
          </w:tcPr>
          <w:p w:rsidR="00A27435" w:rsidRPr="001D0D64" w:rsidP="00C74D6C" w14:paraId="0F7FD461" w14:textId="77777777">
            <w:pPr>
              <w:pStyle w:val="Normal6a"/>
            </w:pPr>
            <w:r w:rsidRPr="001D0D64">
              <w:rPr>
                <w:b/>
                <w:i/>
              </w:rPr>
              <w:t>7a.</w:t>
            </w:r>
            <w:r w:rsidRPr="001D0D64">
              <w:tab/>
            </w:r>
            <w:r w:rsidRPr="001D0D64">
              <w:rPr>
                <w:b/>
                <w:i/>
              </w:rPr>
              <w:t>Calls for an EU-wide ban on the issuance of tourism visas to Russian citizens and a full entry ban for Russian and other nationals who have fought on the side of the aggressor in Russia’s war of aggression against Ukraine;</w:t>
            </w:r>
          </w:p>
        </w:tc>
      </w:tr>
    </w:tbl>
    <w:p w:rsidR="00A27435" w:rsidRPr="00710B59" w:rsidP="00A27435" w14:paraId="34DC6968"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06C47B13" w14:textId="77777777">
      <w:pPr>
        <w:rPr>
          <w:lang w:val="fr-BE"/>
        </w:rPr>
      </w:pPr>
      <w:r w:rsidRPr="00710B59">
        <w:rPr>
          <w:rStyle w:val="HideTWBExt"/>
          <w:lang w:val="fr-BE"/>
        </w:rPr>
        <w:t>&lt;/Amend&gt;</w:t>
      </w:r>
    </w:p>
    <w:p w:rsidR="00A27435" w:rsidRPr="00710B59" w:rsidP="00A27435" w14:paraId="3A7B1B0C"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251</w:t>
      </w:r>
      <w:r w:rsidRPr="00710B59">
        <w:rPr>
          <w:rStyle w:val="HideTWBExt"/>
          <w:b w:val="0"/>
          <w:lang w:val="fr-BE"/>
        </w:rPr>
        <w:t>&lt;/NumAm&gt;</w:t>
      </w:r>
    </w:p>
    <w:p w:rsidR="00A27435" w:rsidRPr="00710B59" w:rsidP="00A27435" w14:paraId="1FC9744D" w14:textId="77777777">
      <w:pPr>
        <w:pStyle w:val="NormalBold"/>
        <w:rPr>
          <w:lang w:val="fr-BE"/>
        </w:rPr>
      </w:pPr>
      <w:r w:rsidRPr="00710B59">
        <w:rPr>
          <w:rStyle w:val="HideTWBExt"/>
          <w:b w:val="0"/>
          <w:lang w:val="fr-BE"/>
        </w:rPr>
        <w:t>&lt;RepeatBlock-By&gt;&lt;Members&gt;</w:t>
      </w:r>
      <w:r w:rsidRPr="00710B59">
        <w:rPr>
          <w:lang w:val="fr-BE"/>
        </w:rPr>
        <w:t>Nathalie Loiseau</w:t>
      </w:r>
      <w:r w:rsidRPr="00710B59">
        <w:rPr>
          <w:rStyle w:val="HideTWBExt"/>
          <w:b w:val="0"/>
          <w:lang w:val="fr-BE"/>
        </w:rPr>
        <w:t>&lt;/Members&gt;</w:t>
      </w:r>
    </w:p>
    <w:p w:rsidR="00A27435" w:rsidRPr="00710B59" w:rsidP="00A27435" w14:paraId="0E7F78C1" w14:textId="77777777">
      <w:pPr>
        <w:pStyle w:val="NormalBold"/>
        <w:rPr>
          <w:lang w:val="fr-BE"/>
        </w:rPr>
      </w:pPr>
      <w:r w:rsidRPr="00710B59">
        <w:rPr>
          <w:rStyle w:val="HideTWBExt"/>
          <w:b w:val="0"/>
          <w:lang w:val="fr-BE"/>
        </w:rPr>
        <w:t>&lt;/RepeatBlock-By&gt;</w:t>
      </w:r>
    </w:p>
    <w:p w:rsidR="00A27435" w:rsidRPr="001D0D64" w:rsidP="00A27435" w14:paraId="4B48423A"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E219B2A" w14:textId="77777777">
      <w:pPr>
        <w:pStyle w:val="NormalBold"/>
      </w:pPr>
      <w:r w:rsidRPr="001D0D64">
        <w:rPr>
          <w:rStyle w:val="HideTWBExt"/>
          <w:b w:val="0"/>
        </w:rPr>
        <w:t>&lt;Article&gt;</w:t>
      </w:r>
      <w:r w:rsidRPr="001D0D64">
        <w:t>Paragraph 7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CDC657"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A4A69E8" w14:textId="77777777"/>
        </w:tc>
      </w:tr>
      <w:tr w14:paraId="2E039BCC"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83EE860"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0656C96" w14:textId="77777777">
            <w:pPr>
              <w:pStyle w:val="AmColumnHeading"/>
            </w:pPr>
            <w:r w:rsidRPr="001D0D64">
              <w:t>Amendment</w:t>
            </w:r>
          </w:p>
        </w:tc>
      </w:tr>
      <w:tr w14:paraId="6FAC6448"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B7CAAC3" w14:textId="77777777">
            <w:pPr>
              <w:pStyle w:val="Normal6a"/>
            </w:pPr>
          </w:p>
        </w:tc>
        <w:tc>
          <w:tcPr>
            <w:tcW w:w="4876" w:type="dxa"/>
            <w:tcBorders>
              <w:top w:val="nil"/>
              <w:left w:val="nil"/>
              <w:bottom w:val="nil"/>
              <w:right w:val="nil"/>
            </w:tcBorders>
          </w:tcPr>
          <w:p w:rsidR="00A27435" w:rsidRPr="001D0D64" w:rsidP="00C74D6C" w14:paraId="58AFE9E2" w14:textId="77777777">
            <w:pPr>
              <w:pStyle w:val="Normal6a"/>
            </w:pPr>
            <w:r w:rsidRPr="001D0D64">
              <w:rPr>
                <w:b/>
                <w:i/>
              </w:rPr>
              <w:t>7b.</w:t>
            </w:r>
            <w:r w:rsidRPr="001D0D64">
              <w:tab/>
            </w:r>
            <w:r w:rsidRPr="001D0D64">
              <w:rPr>
                <w:b/>
                <w:i/>
              </w:rPr>
              <w:t>Recalls that European states have protected the airspace of the Gulf states against Iranian attacks and that the same should be done for Ukrainian civilians and civilian infrastructures; urges the adoption and implementation of the European Sky Shield Initiative to protect Ukraine’s civilians and civilian infrastructures from Russian missile and drone attacks, operated by a coalition of willing Member States;</w:t>
            </w:r>
          </w:p>
        </w:tc>
      </w:tr>
    </w:tbl>
    <w:p w:rsidR="00A27435" w:rsidRPr="001D0D64" w:rsidP="00A27435" w14:paraId="43900E8C"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088AFC63" w14:textId="77777777">
      <w:r w:rsidRPr="001D0D64">
        <w:rPr>
          <w:rStyle w:val="HideTWBExt"/>
        </w:rPr>
        <w:t>&lt;/Amend&gt;</w:t>
      </w:r>
    </w:p>
    <w:p w:rsidR="00A27435" w:rsidRPr="001D0D64" w:rsidP="00A27435" w14:paraId="4E0E4A8E"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252</w:t>
      </w:r>
      <w:r w:rsidRPr="001D0D64">
        <w:rPr>
          <w:rStyle w:val="HideTWBExt"/>
          <w:b w:val="0"/>
        </w:rPr>
        <w:t>&lt;/NumAm&gt;</w:t>
      </w:r>
    </w:p>
    <w:p w:rsidR="00A27435" w:rsidRPr="001D0D64" w:rsidP="00A27435" w14:paraId="154EFB7C" w14:textId="77777777">
      <w:pPr>
        <w:pStyle w:val="NormalBold"/>
      </w:pPr>
      <w:r w:rsidRPr="001D0D64">
        <w:rPr>
          <w:rStyle w:val="HideTWBExt"/>
          <w:b w:val="0"/>
        </w:rPr>
        <w:t>&lt;RepeatBlock-By&gt;&lt;Members&gt;</w:t>
      </w:r>
      <w:r w:rsidRPr="001D0D64">
        <w:t>Cristian Terheş</w:t>
      </w:r>
      <w:r w:rsidRPr="001D0D64">
        <w:rPr>
          <w:rStyle w:val="HideTWBExt"/>
          <w:b w:val="0"/>
        </w:rPr>
        <w:t>&lt;/Members&gt;</w:t>
      </w:r>
    </w:p>
    <w:p w:rsidR="00A27435" w:rsidRPr="001D0D64" w:rsidP="00A27435" w14:paraId="12128BFB" w14:textId="77777777">
      <w:pPr>
        <w:pStyle w:val="NormalBold"/>
      </w:pPr>
      <w:r w:rsidRPr="001D0D64">
        <w:rPr>
          <w:rStyle w:val="HideTWBExt"/>
          <w:b w:val="0"/>
        </w:rPr>
        <w:t>&lt;/RepeatBlock-By&gt;</w:t>
      </w:r>
    </w:p>
    <w:p w:rsidR="00A27435" w:rsidRPr="001D0D64" w:rsidP="00A27435" w14:paraId="6C90DE0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CA33F3D" w14:textId="77777777">
      <w:pPr>
        <w:pStyle w:val="NormalBold"/>
      </w:pPr>
      <w:r w:rsidRPr="001D0D64">
        <w:rPr>
          <w:rStyle w:val="HideTWBExt"/>
          <w:b w:val="0"/>
        </w:rPr>
        <w:t>&lt;Article&gt;</w:t>
      </w:r>
      <w:r w:rsidRPr="001D0D64">
        <w:t>Paragraph 7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CA389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DBDC8B8" w14:textId="77777777"/>
        </w:tc>
      </w:tr>
      <w:tr w14:paraId="36DC4013"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CE93172"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91ADEA6" w14:textId="77777777">
            <w:pPr>
              <w:pStyle w:val="AmColumnHeading"/>
            </w:pPr>
            <w:r w:rsidRPr="001D0D64">
              <w:t>Amendment</w:t>
            </w:r>
          </w:p>
        </w:tc>
      </w:tr>
      <w:tr w14:paraId="0A80ED8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A92F477" w14:textId="77777777">
            <w:pPr>
              <w:pStyle w:val="Normal6a"/>
            </w:pPr>
          </w:p>
        </w:tc>
        <w:tc>
          <w:tcPr>
            <w:tcW w:w="4876" w:type="dxa"/>
            <w:tcBorders>
              <w:top w:val="nil"/>
              <w:left w:val="nil"/>
              <w:bottom w:val="nil"/>
              <w:right w:val="nil"/>
            </w:tcBorders>
          </w:tcPr>
          <w:p w:rsidR="00A27435" w:rsidRPr="001D0D64" w:rsidP="00C74D6C" w14:paraId="32B951B9" w14:textId="77777777">
            <w:pPr>
              <w:pStyle w:val="Normal6a"/>
            </w:pPr>
            <w:r w:rsidRPr="001D0D64">
              <w:rPr>
                <w:b/>
                <w:i/>
              </w:rPr>
              <w:t>7b.</w:t>
            </w:r>
            <w:r w:rsidRPr="001D0D64">
              <w:tab/>
            </w:r>
            <w:r w:rsidRPr="001D0D64">
              <w:rPr>
                <w:b/>
                <w:i/>
              </w:rPr>
              <w:t>Calls on the Commission to strengthen enforcement against the supply of dual-use goods and critical components to Russia's defence industry, including through stricter end-user checks and penalties for EU-based companies;</w:t>
            </w:r>
          </w:p>
        </w:tc>
      </w:tr>
    </w:tbl>
    <w:p w:rsidR="00A27435" w:rsidRPr="001D0D64" w:rsidP="00A27435" w14:paraId="0F259DFA"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312A474E" w14:textId="77777777">
      <w:r w:rsidRPr="001D0D64">
        <w:rPr>
          <w:rStyle w:val="HideTWBExt"/>
        </w:rPr>
        <w:t>&lt;/Amend&gt;</w:t>
      </w:r>
    </w:p>
    <w:p w:rsidR="00A27435" w:rsidRPr="001D0D64" w:rsidP="00A27435" w14:paraId="70CC6881"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253</w:t>
      </w:r>
      <w:r w:rsidRPr="001D0D64">
        <w:rPr>
          <w:rStyle w:val="HideTWBExt"/>
          <w:b w:val="0"/>
        </w:rPr>
        <w:t>&lt;/NumAm&gt;</w:t>
      </w:r>
    </w:p>
    <w:p w:rsidR="00A27435" w:rsidRPr="001D0D64" w:rsidP="00A27435" w14:paraId="6CD207B5" w14:textId="77777777">
      <w:pPr>
        <w:pStyle w:val="NormalBold"/>
      </w:pPr>
      <w:r w:rsidRPr="001D0D64">
        <w:rPr>
          <w:rStyle w:val="HideTWBExt"/>
          <w:b w:val="0"/>
        </w:rPr>
        <w:t>&lt;RepeatBlock-By&gt;&lt;Members&gt;</w:t>
      </w:r>
      <w:r w:rsidRPr="001D0D64">
        <w:t>Cristian Terheş</w:t>
      </w:r>
      <w:r w:rsidRPr="001D0D64">
        <w:rPr>
          <w:rStyle w:val="HideTWBExt"/>
          <w:b w:val="0"/>
        </w:rPr>
        <w:t>&lt;/Members&gt;</w:t>
      </w:r>
    </w:p>
    <w:p w:rsidR="00A27435" w:rsidRPr="001D0D64" w:rsidP="00A27435" w14:paraId="507EABDB" w14:textId="77777777">
      <w:pPr>
        <w:pStyle w:val="NormalBold"/>
      </w:pPr>
      <w:r w:rsidRPr="001D0D64">
        <w:rPr>
          <w:rStyle w:val="HideTWBExt"/>
          <w:b w:val="0"/>
        </w:rPr>
        <w:t>&lt;/RepeatBlock-By&gt;</w:t>
      </w:r>
    </w:p>
    <w:p w:rsidR="00A27435" w:rsidRPr="001D0D64" w:rsidP="00A27435" w14:paraId="2693C933"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E9A7ECD" w14:textId="77777777">
      <w:pPr>
        <w:pStyle w:val="NormalBold"/>
      </w:pPr>
      <w:r w:rsidRPr="001D0D64">
        <w:rPr>
          <w:rStyle w:val="HideTWBExt"/>
          <w:b w:val="0"/>
        </w:rPr>
        <w:t>&lt;Article&gt;</w:t>
      </w:r>
      <w:r w:rsidRPr="001D0D64">
        <w:t>Paragraph 7 c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7CDC58"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7FF26B5" w14:textId="77777777"/>
        </w:tc>
      </w:tr>
      <w:tr w14:paraId="4269899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B1E201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DC10F02" w14:textId="77777777">
            <w:pPr>
              <w:pStyle w:val="AmColumnHeading"/>
            </w:pPr>
            <w:r w:rsidRPr="001D0D64">
              <w:t>Amendment</w:t>
            </w:r>
          </w:p>
        </w:tc>
      </w:tr>
      <w:tr w14:paraId="423AC83E"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5D0DCE4" w14:textId="77777777">
            <w:pPr>
              <w:pStyle w:val="Normal6a"/>
            </w:pPr>
          </w:p>
        </w:tc>
        <w:tc>
          <w:tcPr>
            <w:tcW w:w="4876" w:type="dxa"/>
            <w:tcBorders>
              <w:top w:val="nil"/>
              <w:left w:val="nil"/>
              <w:bottom w:val="nil"/>
              <w:right w:val="nil"/>
            </w:tcBorders>
          </w:tcPr>
          <w:p w:rsidR="00A27435" w:rsidRPr="001D0D64" w:rsidP="00C74D6C" w14:paraId="18B71203" w14:textId="77777777">
            <w:pPr>
              <w:pStyle w:val="Normal6a"/>
            </w:pPr>
            <w:r w:rsidRPr="001D0D64">
              <w:rPr>
                <w:b/>
                <w:i/>
              </w:rPr>
              <w:t>7c.</w:t>
            </w:r>
            <w:r w:rsidRPr="001D0D64">
              <w:tab/>
            </w:r>
            <w:r w:rsidRPr="001D0D64">
              <w:rPr>
                <w:b/>
                <w:i/>
              </w:rPr>
              <w:t xml:space="preserve">Stresses that any peace settlement must respect Ukraine's sovereignty and territorial integrity within its </w:t>
            </w:r>
            <w:r w:rsidRPr="001D0D64">
              <w:rPr>
                <w:b/>
                <w:i/>
              </w:rPr>
              <w:t>internationally recognised borders, must not be negotiated without Ukraine and the EU, and must include credible security guarantees;</w:t>
            </w:r>
          </w:p>
        </w:tc>
      </w:tr>
    </w:tbl>
    <w:p w:rsidR="00A27435" w:rsidRPr="00710B59" w:rsidP="00A27435" w14:paraId="6420D37B"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5A5DF12B" w14:textId="77777777">
      <w:pPr>
        <w:rPr>
          <w:lang w:val="sv-SE"/>
        </w:rPr>
      </w:pPr>
      <w:r w:rsidRPr="00710B59">
        <w:rPr>
          <w:rStyle w:val="HideTWBExt"/>
          <w:lang w:val="sv-SE"/>
        </w:rPr>
        <w:t>&lt;/Amend&gt;</w:t>
      </w:r>
    </w:p>
    <w:p w:rsidR="00A27435" w:rsidRPr="00710B59" w:rsidP="00A27435" w14:paraId="2F5F107F"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254</w:t>
      </w:r>
      <w:r w:rsidRPr="00710B59">
        <w:rPr>
          <w:rStyle w:val="HideTWBExt"/>
          <w:b w:val="0"/>
          <w:lang w:val="sv-SE"/>
        </w:rPr>
        <w:t>&lt;/NumAm&gt;</w:t>
      </w:r>
    </w:p>
    <w:p w:rsidR="00A27435" w:rsidRPr="00710B59" w:rsidP="00A27435" w14:paraId="6D08AEE7" w14:textId="77777777">
      <w:pPr>
        <w:pStyle w:val="NormalBold"/>
        <w:rPr>
          <w:lang w:val="sv-SE"/>
        </w:rPr>
      </w:pPr>
      <w:r w:rsidRPr="00710B59">
        <w:rPr>
          <w:rStyle w:val="HideTWBExt"/>
          <w:b w:val="0"/>
          <w:lang w:val="sv-SE"/>
        </w:rPr>
        <w:t>&lt;RepeatBlock-By&gt;&lt;Members&gt;</w:t>
      </w:r>
      <w:r w:rsidRPr="00710B59">
        <w:rPr>
          <w:lang w:val="sv-SE"/>
        </w:rPr>
        <w:t>Andrey Kovatchev, Sandra Kalniete</w:t>
      </w:r>
      <w:r w:rsidRPr="00710B59">
        <w:rPr>
          <w:rStyle w:val="HideTWBExt"/>
          <w:b w:val="0"/>
          <w:lang w:val="sv-SE"/>
        </w:rPr>
        <w:t>&lt;/Members&gt;</w:t>
      </w:r>
    </w:p>
    <w:p w:rsidR="00A27435" w:rsidRPr="00710B59" w:rsidP="00A27435" w14:paraId="012ABACC" w14:textId="77777777">
      <w:pPr>
        <w:pStyle w:val="NormalBold"/>
        <w:rPr>
          <w:lang w:val="sv-SE"/>
        </w:rPr>
      </w:pPr>
      <w:r w:rsidRPr="00710B59">
        <w:rPr>
          <w:rStyle w:val="HideTWBExt"/>
          <w:b w:val="0"/>
          <w:lang w:val="sv-SE"/>
        </w:rPr>
        <w:t>&lt;/RepeatBlock-By&gt;</w:t>
      </w:r>
    </w:p>
    <w:p w:rsidR="00A27435" w:rsidRPr="001D0D64" w:rsidP="00A27435" w14:paraId="5F4CE6B8"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43C0D0B" w14:textId="77777777">
      <w:pPr>
        <w:pStyle w:val="NormalBold"/>
      </w:pPr>
      <w:r w:rsidRPr="001D0D64">
        <w:rPr>
          <w:rStyle w:val="HideTWBExt"/>
          <w:b w:val="0"/>
        </w:rPr>
        <w:t>&lt;Article&gt;</w:t>
      </w:r>
      <w:r w:rsidRPr="001D0D64">
        <w:t>Paragraph 8</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ABB6B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ECD2907" w14:textId="77777777"/>
        </w:tc>
      </w:tr>
      <w:tr w14:paraId="06EC4C8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98CE3F8"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D126CFF" w14:textId="77777777">
            <w:pPr>
              <w:pStyle w:val="AmColumnHeading"/>
            </w:pPr>
            <w:r w:rsidRPr="001D0D64">
              <w:t>Amendment</w:t>
            </w:r>
          </w:p>
        </w:tc>
      </w:tr>
      <w:tr w14:paraId="58645A2F"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24195DD" w14:textId="77777777">
            <w:pPr>
              <w:pStyle w:val="Normal6a"/>
            </w:pPr>
            <w:r w:rsidRPr="001D0D64">
              <w:t>8.</w:t>
            </w:r>
            <w:r w:rsidRPr="001D0D64">
              <w:tab/>
              <w:t>Demands an immediate ceasefire and the withdrawal of Russian forces from Ukrainian territory;</w:t>
            </w:r>
          </w:p>
        </w:tc>
        <w:tc>
          <w:tcPr>
            <w:tcW w:w="4876" w:type="dxa"/>
            <w:tcBorders>
              <w:top w:val="nil"/>
              <w:left w:val="nil"/>
              <w:bottom w:val="nil"/>
              <w:right w:val="nil"/>
            </w:tcBorders>
          </w:tcPr>
          <w:p w:rsidR="00A27435" w:rsidRPr="001D0D64" w:rsidP="00C74D6C" w14:paraId="191F148E" w14:textId="77777777">
            <w:pPr>
              <w:pStyle w:val="Normal6a"/>
            </w:pPr>
            <w:r w:rsidRPr="001D0D64">
              <w:t>8.</w:t>
            </w:r>
            <w:r w:rsidRPr="001D0D64">
              <w:tab/>
              <w:t xml:space="preserve">Demands an immediate ceasefire and the withdrawal of Russian forces from Ukrainian territory; </w:t>
            </w:r>
            <w:r w:rsidRPr="001D0D64">
              <w:rPr>
                <w:b/>
                <w:i/>
              </w:rPr>
              <w:t xml:space="preserve">stresses that Russia must be held fully accountable for its war of aggression and the damage and destruction caused in Ukraine; welcomes the establishment of the Special Tribunal for the Crime of Aggression against Ukraine and calls for continued European support for its work, with a view to ensuring accountability for those bearing the greatest responsibility for the crime of aggression; calls on Russia to immediately facilitate the safe and unconditional return to Ukraine of all Ukrainian citizens unlawfully transferred or deported to Russia or to Russian-occupied territories, in particular all Ukrainian children; stresses that Russia must ultimately bear the financial consequences of its war of aggression and provide full compensation for the damage caused; calls, in this regard, for the European Union to urgently advance discussions on the use of Russia’s immobilised sovereign assets for the benefit of Ukraine and for the Commission to present a legally sound proposal, including the option of a reparations loan based on Russia’s immobilised assets, while ensuring full respect for Union and international law </w:t>
            </w:r>
            <w:r w:rsidRPr="001D0D64">
              <w:rPr>
                <w:b/>
                <w:i/>
              </w:rPr>
              <w:t>and an appropriate sharing of the associated risks and legal obligations at Union level, so that no individual Member State bears a disproportionate burden;</w:t>
            </w:r>
          </w:p>
        </w:tc>
      </w:tr>
    </w:tbl>
    <w:p w:rsidR="00A27435" w:rsidRPr="001D0D64" w:rsidP="00A27435" w14:paraId="1CE4ABAC"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0B9A9CDC" w14:textId="77777777">
      <w:r w:rsidRPr="001D0D64">
        <w:rPr>
          <w:rStyle w:val="HideTWBExt"/>
        </w:rPr>
        <w:t>&lt;/Amend&gt;</w:t>
      </w:r>
    </w:p>
    <w:p w:rsidR="00A27435" w:rsidRPr="001D0D64" w:rsidP="00A27435" w14:paraId="12CA56AD"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255</w:t>
      </w:r>
      <w:r w:rsidRPr="001D0D64">
        <w:rPr>
          <w:rStyle w:val="HideTWBExt"/>
          <w:b w:val="0"/>
        </w:rPr>
        <w:t>&lt;/NumAm&gt;</w:t>
      </w:r>
    </w:p>
    <w:p w:rsidR="00A27435" w:rsidRPr="001D0D64" w:rsidP="00A27435" w14:paraId="776BD421" w14:textId="77777777">
      <w:pPr>
        <w:pStyle w:val="NormalBold"/>
      </w:pPr>
      <w:r w:rsidRPr="001D0D64">
        <w:rPr>
          <w:rStyle w:val="HideTWBExt"/>
          <w:b w:val="0"/>
        </w:rPr>
        <w:t>&lt;RepeatBlock-By&gt;&lt;Members&gt;</w:t>
      </w:r>
      <w:r w:rsidRPr="001D0D64">
        <w:t>Thijs Reuten, Nacho Sánchez Amor, Tonino Picula, Chloé Ridel</w:t>
      </w:r>
      <w:r w:rsidRPr="001D0D64">
        <w:rPr>
          <w:rStyle w:val="HideTWBExt"/>
          <w:b w:val="0"/>
        </w:rPr>
        <w:t>&lt;/Members&gt;</w:t>
      </w:r>
    </w:p>
    <w:p w:rsidR="00A27435" w:rsidRPr="001D0D64" w:rsidP="00A27435" w14:paraId="7EB5F969" w14:textId="77777777">
      <w:pPr>
        <w:pStyle w:val="NormalBold"/>
      </w:pPr>
      <w:r w:rsidRPr="001D0D64">
        <w:rPr>
          <w:rStyle w:val="HideTWBExt"/>
          <w:b w:val="0"/>
        </w:rPr>
        <w:t>&lt;/RepeatBlock-By&gt;</w:t>
      </w:r>
    </w:p>
    <w:p w:rsidR="00A27435" w:rsidRPr="001D0D64" w:rsidP="00A27435" w14:paraId="262E2210"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2DD8F76" w14:textId="77777777">
      <w:pPr>
        <w:pStyle w:val="NormalBold"/>
      </w:pPr>
      <w:r w:rsidRPr="001D0D64">
        <w:rPr>
          <w:rStyle w:val="HideTWBExt"/>
          <w:b w:val="0"/>
        </w:rPr>
        <w:t>&lt;Article&gt;</w:t>
      </w:r>
      <w:r w:rsidRPr="001D0D64">
        <w:t>Paragraph 8</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733ADD"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8D57EEE" w14:textId="77777777"/>
        </w:tc>
      </w:tr>
      <w:tr w14:paraId="31884D56"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CA6184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AFE86DB" w14:textId="77777777">
            <w:pPr>
              <w:pStyle w:val="AmColumnHeading"/>
            </w:pPr>
            <w:r w:rsidRPr="001D0D64">
              <w:t>Amendment</w:t>
            </w:r>
          </w:p>
        </w:tc>
      </w:tr>
      <w:tr w14:paraId="37C239F3"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50BA48C" w14:textId="77777777">
            <w:pPr>
              <w:pStyle w:val="Normal6a"/>
            </w:pPr>
            <w:r w:rsidRPr="001D0D64">
              <w:t>8.</w:t>
            </w:r>
            <w:r w:rsidRPr="001D0D64">
              <w:tab/>
              <w:t>Demands an immediate ceasefire and the withdrawal of Russian forces from Ukrainian territory;</w:t>
            </w:r>
          </w:p>
        </w:tc>
        <w:tc>
          <w:tcPr>
            <w:tcW w:w="4876" w:type="dxa"/>
            <w:tcBorders>
              <w:top w:val="nil"/>
              <w:left w:val="nil"/>
              <w:bottom w:val="nil"/>
              <w:right w:val="nil"/>
            </w:tcBorders>
          </w:tcPr>
          <w:p w:rsidR="00A27435" w:rsidRPr="001D0D64" w:rsidP="00C74D6C" w14:paraId="3AB47390" w14:textId="77777777">
            <w:pPr>
              <w:pStyle w:val="Normal6a"/>
            </w:pPr>
            <w:r w:rsidRPr="001D0D64">
              <w:t>8.</w:t>
            </w:r>
            <w:r w:rsidRPr="001D0D64">
              <w:tab/>
              <w:t xml:space="preserve">Demands an immediate ceasefire and the withdrawal of Russian forces from Ukrainian territory; </w:t>
            </w:r>
            <w:r w:rsidRPr="001D0D64">
              <w:rPr>
                <w:b/>
                <w:i/>
              </w:rPr>
              <w:t>insists that the Union must have a seat at the negotiating table and calls for the appointment of an EU special envoy, mandated by the European Council and accountable to Parliament, to represent the Union’s interests in peace negotiations; acknowledges the efforts made by the United States, Ukraine and other actors, and welcomes further efforts by third parties towards a just and lasting peace; notes that Russia has so far shown no genuine interest in peace and stresses that, until it does, Europe’s support for Ukraine must continue undiminished; calls for the EU, member states and like-minded partners to provide Ukraine support on the basis of a clear strategy for how Ukraine prevails, instead of being reactionary to Russia’s escalations;</w:t>
            </w:r>
          </w:p>
        </w:tc>
      </w:tr>
    </w:tbl>
    <w:p w:rsidR="00A27435" w:rsidRPr="001D0D64" w:rsidP="00A27435" w14:paraId="3135E290"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7B418C7E" w14:textId="77777777">
      <w:r w:rsidRPr="001D0D64">
        <w:rPr>
          <w:rStyle w:val="HideTWBExt"/>
        </w:rPr>
        <w:t>&lt;/Amend&gt;</w:t>
      </w:r>
    </w:p>
    <w:p w:rsidR="00A27435" w:rsidRPr="001D0D64" w:rsidP="00A27435" w14:paraId="31161E87"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256</w:t>
      </w:r>
      <w:r w:rsidRPr="001D0D64">
        <w:rPr>
          <w:rStyle w:val="HideTWBExt"/>
          <w:b w:val="0"/>
        </w:rPr>
        <w:t>&lt;/NumAm&gt;</w:t>
      </w:r>
    </w:p>
    <w:p w:rsidR="00A27435" w:rsidRPr="001D0D64" w:rsidP="00A27435" w14:paraId="389DDE43" w14:textId="77777777">
      <w:pPr>
        <w:pStyle w:val="NormalBold"/>
      </w:pPr>
      <w:r w:rsidRPr="001D0D64">
        <w:rPr>
          <w:rStyle w:val="HideTWBExt"/>
          <w:b w:val="0"/>
        </w:rPr>
        <w:t>&lt;RepeatBlock-By&gt;&lt;Members&gt;</w:t>
      </w:r>
      <w:r w:rsidRPr="001D0D64">
        <w:t>Rihards Kols</w:t>
      </w:r>
      <w:r w:rsidRPr="001D0D64">
        <w:rPr>
          <w:rStyle w:val="HideTWBExt"/>
          <w:b w:val="0"/>
        </w:rPr>
        <w:t>&lt;/Members&gt;</w:t>
      </w:r>
    </w:p>
    <w:p w:rsidR="00A27435" w:rsidRPr="001D0D64" w:rsidP="00A27435" w14:paraId="1B64732E" w14:textId="77777777">
      <w:pPr>
        <w:pStyle w:val="NormalBold"/>
      </w:pPr>
      <w:r w:rsidRPr="001D0D64">
        <w:rPr>
          <w:rStyle w:val="HideTWBExt"/>
          <w:b w:val="0"/>
        </w:rPr>
        <w:t>&lt;/RepeatBlock-By&gt;</w:t>
      </w:r>
    </w:p>
    <w:p w:rsidR="00A27435" w:rsidRPr="001D0D64" w:rsidP="00A27435" w14:paraId="77A36015"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1AA048F" w14:textId="77777777">
      <w:pPr>
        <w:pStyle w:val="NormalBold"/>
      </w:pPr>
      <w:r w:rsidRPr="001D0D64">
        <w:rPr>
          <w:rStyle w:val="HideTWBExt"/>
          <w:b w:val="0"/>
        </w:rPr>
        <w:t>&lt;Article&gt;</w:t>
      </w:r>
      <w:r w:rsidRPr="001D0D64">
        <w:t>Paragraph 8</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E519B7"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27DB067" w14:textId="77777777"/>
        </w:tc>
      </w:tr>
      <w:tr w14:paraId="21BB7CD3"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218411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7862EBA" w14:textId="77777777">
            <w:pPr>
              <w:pStyle w:val="AmColumnHeading"/>
            </w:pPr>
            <w:r w:rsidRPr="001D0D64">
              <w:t>Amendment</w:t>
            </w:r>
          </w:p>
        </w:tc>
      </w:tr>
      <w:tr w14:paraId="7BC784F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0B069AB" w14:textId="77777777">
            <w:pPr>
              <w:pStyle w:val="Normal6a"/>
            </w:pPr>
            <w:r w:rsidRPr="001D0D64">
              <w:t>8.</w:t>
            </w:r>
            <w:r w:rsidRPr="001D0D64">
              <w:tab/>
              <w:t xml:space="preserve">Demands </w:t>
            </w:r>
            <w:r w:rsidRPr="001D0D64">
              <w:rPr>
                <w:b/>
                <w:i/>
              </w:rPr>
              <w:t>an immediate ceasefire and the withdrawal of Russian</w:t>
            </w:r>
            <w:r w:rsidRPr="001D0D64">
              <w:t xml:space="preserve"> forces from Ukrainian territory;</w:t>
            </w:r>
          </w:p>
        </w:tc>
        <w:tc>
          <w:tcPr>
            <w:tcW w:w="4876" w:type="dxa"/>
            <w:tcBorders>
              <w:top w:val="nil"/>
              <w:left w:val="nil"/>
              <w:bottom w:val="nil"/>
              <w:right w:val="nil"/>
            </w:tcBorders>
          </w:tcPr>
          <w:p w:rsidR="00A27435" w:rsidRPr="001D0D64" w:rsidP="00C74D6C" w14:paraId="7AD295BE" w14:textId="77777777">
            <w:pPr>
              <w:pStyle w:val="Normal6a"/>
            </w:pPr>
            <w:r w:rsidRPr="001D0D64">
              <w:t>8.</w:t>
            </w:r>
            <w:r w:rsidRPr="001D0D64">
              <w:tab/>
              <w:t xml:space="preserve">Demands </w:t>
            </w:r>
            <w:r w:rsidRPr="001D0D64">
              <w:rPr>
                <w:b/>
                <w:i/>
              </w:rPr>
              <w:t>that Russia immediately cease its aggression and withdraw all its</w:t>
            </w:r>
            <w:r w:rsidRPr="001D0D64">
              <w:t xml:space="preserve"> forces from Ukrainian territory </w:t>
            </w:r>
            <w:r w:rsidRPr="001D0D64">
              <w:rPr>
                <w:b/>
                <w:i/>
              </w:rPr>
              <w:t>within Ukraine’s internationally recognised borders</w:t>
            </w:r>
            <w:r w:rsidRPr="001D0D64">
              <w:t xml:space="preserve">; </w:t>
            </w:r>
            <w:r w:rsidRPr="001D0D64">
              <w:rPr>
                <w:b/>
                <w:i/>
              </w:rPr>
              <w:t>supports a just and lasting peace based on the UN Charter, Ukraine’s sovereignty and territorial integrity and credible security guarantees; insists that Ukraine must participate fully in any negotiations concerning its future and that no agreement may legitimise territorial conquest, restrict Ukraine’s sovereign choice of alliances or grant impunity for international crimes; stresses that a ceasefire must not allow Russia to rearm for renewed aggression;</w:t>
            </w:r>
          </w:p>
        </w:tc>
      </w:tr>
    </w:tbl>
    <w:p w:rsidR="00A27435" w:rsidRPr="001D0D64" w:rsidP="00A27435" w14:paraId="3044198C"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3F94DD69" w14:textId="77777777">
      <w:r w:rsidRPr="001D0D64">
        <w:rPr>
          <w:rStyle w:val="HideTWBExt"/>
        </w:rPr>
        <w:t>&lt;/Amend&gt;</w:t>
      </w:r>
    </w:p>
    <w:p w:rsidR="00A27435" w:rsidRPr="001D0D64" w:rsidP="00A27435" w14:paraId="4655C652"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257</w:t>
      </w:r>
      <w:r w:rsidRPr="001D0D64">
        <w:rPr>
          <w:rStyle w:val="HideTWBExt"/>
          <w:b w:val="0"/>
        </w:rPr>
        <w:t>&lt;/NumAm&gt;</w:t>
      </w:r>
    </w:p>
    <w:p w:rsidR="00A27435" w:rsidRPr="001D0D64" w:rsidP="00A27435" w14:paraId="63A60DF4" w14:textId="77777777">
      <w:pPr>
        <w:pStyle w:val="NormalBold"/>
      </w:pPr>
      <w:r w:rsidRPr="001D0D64">
        <w:rPr>
          <w:rStyle w:val="HideTWBExt"/>
          <w:b w:val="0"/>
        </w:rPr>
        <w:t>&lt;RepeatBlock-By&gt;&lt;Members&gt;</w:t>
      </w:r>
      <w:r w:rsidRPr="001D0D64">
        <w:t>Jordan Bardella, Pierre-Romain Thionnet, Matthieu Valet, Julie Rechagneux</w:t>
      </w:r>
      <w:r w:rsidRPr="001D0D64">
        <w:rPr>
          <w:rStyle w:val="HideTWBExt"/>
          <w:b w:val="0"/>
        </w:rPr>
        <w:t>&lt;/Members&gt;</w:t>
      </w:r>
    </w:p>
    <w:p w:rsidR="00A27435" w:rsidRPr="001D0D64" w:rsidP="00A27435" w14:paraId="7472457F" w14:textId="77777777">
      <w:pPr>
        <w:pStyle w:val="NormalBold"/>
      </w:pPr>
      <w:r w:rsidRPr="001D0D64">
        <w:rPr>
          <w:rStyle w:val="HideTWBExt"/>
          <w:b w:val="0"/>
        </w:rPr>
        <w:t>&lt;/RepeatBlock-By&gt;</w:t>
      </w:r>
    </w:p>
    <w:p w:rsidR="00A27435" w:rsidRPr="001D0D64" w:rsidP="00A27435" w14:paraId="5EE0FCA4"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84901CE" w14:textId="77777777">
      <w:pPr>
        <w:pStyle w:val="NormalBold"/>
      </w:pPr>
      <w:r w:rsidRPr="001D0D64">
        <w:rPr>
          <w:rStyle w:val="HideTWBExt"/>
          <w:b w:val="0"/>
        </w:rPr>
        <w:t>&lt;Article&gt;</w:t>
      </w:r>
      <w:r w:rsidRPr="001D0D64">
        <w:t>Paragraph 8</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E7B4CB"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3D7410F" w14:textId="77777777"/>
        </w:tc>
      </w:tr>
      <w:tr w14:paraId="352556F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B0F8924"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E0D0929" w14:textId="77777777">
            <w:pPr>
              <w:pStyle w:val="AmColumnHeading"/>
            </w:pPr>
            <w:r w:rsidRPr="001D0D64">
              <w:t>Amendment</w:t>
            </w:r>
          </w:p>
        </w:tc>
      </w:tr>
      <w:tr w14:paraId="7062F288"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48713BB" w14:textId="77777777">
            <w:pPr>
              <w:pStyle w:val="Normal6a"/>
            </w:pPr>
            <w:r w:rsidRPr="001D0D64">
              <w:t>8.</w:t>
            </w:r>
            <w:r w:rsidRPr="001D0D64">
              <w:tab/>
              <w:t>Demands an immediate ceasefire and the withdrawal of Russian forces from Ukrainian territory;</w:t>
            </w:r>
          </w:p>
        </w:tc>
        <w:tc>
          <w:tcPr>
            <w:tcW w:w="4876" w:type="dxa"/>
            <w:tcBorders>
              <w:top w:val="nil"/>
              <w:left w:val="nil"/>
              <w:bottom w:val="nil"/>
              <w:right w:val="nil"/>
            </w:tcBorders>
          </w:tcPr>
          <w:p w:rsidR="00A27435" w:rsidRPr="001D0D64" w:rsidP="00C74D6C" w14:paraId="7D0CD561" w14:textId="77777777">
            <w:pPr>
              <w:pStyle w:val="Normal6a"/>
            </w:pPr>
            <w:r w:rsidRPr="001D0D64">
              <w:t>8.</w:t>
            </w:r>
            <w:r w:rsidRPr="001D0D64">
              <w:tab/>
              <w:t xml:space="preserve">Demands an immediate ceasefire and the withdrawal of Russian forces from Ukrainian territory; </w:t>
            </w:r>
            <w:r w:rsidRPr="001D0D64">
              <w:rPr>
                <w:b/>
                <w:i/>
              </w:rPr>
              <w:t>calls on the Member States to support diplomatic initiatives which are likely to lead to a lasting peace and which respect Ukraine’s sovereignty and territorial integrity; underlines that Ukrainians should not be subject to regulations adopted without their involvement, and that EU Member States must be involved in discussions whose outcomes may compromise their own security;</w:t>
            </w:r>
          </w:p>
        </w:tc>
      </w:tr>
    </w:tbl>
    <w:p w:rsidR="00A27435" w:rsidRPr="00710B59" w:rsidP="00A27435" w14:paraId="1EFF34D5"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{FR}</w:t>
      </w:r>
      <w:r w:rsidRPr="00710B59">
        <w:rPr>
          <w:lang w:val="sv-SE"/>
        </w:rPr>
        <w:t>fr</w:t>
      </w:r>
      <w:r w:rsidRPr="00710B59">
        <w:rPr>
          <w:rStyle w:val="HideTWBExt"/>
          <w:lang w:val="sv-SE"/>
        </w:rPr>
        <w:t>&lt;/Original&gt;</w:t>
      </w:r>
    </w:p>
    <w:p w:rsidR="00A27435" w:rsidRPr="00710B59" w:rsidP="00A27435" w14:paraId="3F9A98BC" w14:textId="77777777">
      <w:pPr>
        <w:rPr>
          <w:lang w:val="sv-SE"/>
        </w:rPr>
      </w:pPr>
      <w:r w:rsidRPr="00710B59">
        <w:rPr>
          <w:rStyle w:val="HideTWBExt"/>
          <w:lang w:val="sv-SE"/>
        </w:rPr>
        <w:t>&lt;/Amend&gt;</w:t>
      </w:r>
    </w:p>
    <w:p w:rsidR="00A27435" w:rsidRPr="00710B59" w:rsidP="00A27435" w14:paraId="63AFDDB6"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258</w:t>
      </w:r>
      <w:r w:rsidRPr="00710B59">
        <w:rPr>
          <w:rStyle w:val="HideTWBExt"/>
          <w:b w:val="0"/>
          <w:lang w:val="sv-SE"/>
        </w:rPr>
        <w:t>&lt;/NumAm&gt;</w:t>
      </w:r>
    </w:p>
    <w:p w:rsidR="00A27435" w:rsidRPr="00710B59" w:rsidP="00A27435" w14:paraId="6CD9759E" w14:textId="77777777">
      <w:pPr>
        <w:pStyle w:val="NormalBold"/>
        <w:rPr>
          <w:lang w:val="sv-SE"/>
        </w:rPr>
      </w:pPr>
      <w:r w:rsidRPr="00710B59">
        <w:rPr>
          <w:rStyle w:val="HideTWBExt"/>
          <w:b w:val="0"/>
          <w:lang w:val="sv-SE"/>
        </w:rPr>
        <w:t>&lt;RepeatBlock-By&gt;&lt;Members&gt;</w:t>
      </w:r>
      <w:r w:rsidRPr="00710B59">
        <w:rPr>
          <w:lang w:val="sv-SE"/>
        </w:rPr>
        <w:t>Merja Kyllönen</w:t>
      </w:r>
      <w:r w:rsidRPr="00710B59">
        <w:rPr>
          <w:rStyle w:val="HideTWBExt"/>
          <w:b w:val="0"/>
          <w:lang w:val="sv-SE"/>
        </w:rPr>
        <w:t>&lt;/Members&gt;</w:t>
      </w:r>
    </w:p>
    <w:p w:rsidR="00A27435" w:rsidRPr="00710B59" w:rsidP="00A27435" w14:paraId="6D821AD1" w14:textId="77777777">
      <w:pPr>
        <w:pStyle w:val="NormalBold"/>
        <w:rPr>
          <w:lang w:val="sv-SE"/>
        </w:rPr>
      </w:pPr>
      <w:r w:rsidRPr="00710B59">
        <w:rPr>
          <w:rStyle w:val="HideTWBExt"/>
          <w:b w:val="0"/>
          <w:lang w:val="sv-SE"/>
        </w:rPr>
        <w:t>&lt;/RepeatBlock-By&gt;</w:t>
      </w:r>
    </w:p>
    <w:p w:rsidR="00A27435" w:rsidRPr="001D0D64" w:rsidP="00A27435" w14:paraId="334BBDD6"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BBE8298" w14:textId="77777777">
      <w:pPr>
        <w:pStyle w:val="NormalBold"/>
      </w:pPr>
      <w:r w:rsidRPr="001D0D64">
        <w:rPr>
          <w:rStyle w:val="HideTWBExt"/>
          <w:b w:val="0"/>
        </w:rPr>
        <w:t>&lt;Article&gt;</w:t>
      </w:r>
      <w:r w:rsidRPr="001D0D64">
        <w:t>Paragraph 8</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50F14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6A508D7" w14:textId="77777777"/>
        </w:tc>
      </w:tr>
      <w:tr w14:paraId="5AE8D5C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0441998"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F967A90" w14:textId="77777777">
            <w:pPr>
              <w:pStyle w:val="AmColumnHeading"/>
            </w:pPr>
            <w:r w:rsidRPr="001D0D64">
              <w:t>Amendment</w:t>
            </w:r>
          </w:p>
        </w:tc>
      </w:tr>
      <w:tr w14:paraId="14F269F9"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15F32DA" w14:textId="77777777">
            <w:pPr>
              <w:pStyle w:val="Normal6a"/>
            </w:pPr>
            <w:r w:rsidRPr="001D0D64">
              <w:t>8.</w:t>
            </w:r>
            <w:r w:rsidRPr="001D0D64">
              <w:tab/>
              <w:t>Demands an immediate ceasefire and the withdrawal of Russian forces from Ukrainian territory;</w:t>
            </w:r>
          </w:p>
        </w:tc>
        <w:tc>
          <w:tcPr>
            <w:tcW w:w="4876" w:type="dxa"/>
            <w:tcBorders>
              <w:top w:val="nil"/>
              <w:left w:val="nil"/>
              <w:bottom w:val="nil"/>
              <w:right w:val="nil"/>
            </w:tcBorders>
          </w:tcPr>
          <w:p w:rsidR="00A27435" w:rsidRPr="001D0D64" w:rsidP="00C74D6C" w14:paraId="2C2EA811" w14:textId="77777777">
            <w:pPr>
              <w:pStyle w:val="Normal6a"/>
            </w:pPr>
            <w:r w:rsidRPr="001D0D64">
              <w:t>8.</w:t>
            </w:r>
            <w:r w:rsidRPr="001D0D64">
              <w:tab/>
              <w:t xml:space="preserve">Demands an immediate ceasefire and the withdrawal of Russian forces from Ukrainian territory; </w:t>
            </w:r>
            <w:r w:rsidRPr="001D0D64">
              <w:rPr>
                <w:b/>
                <w:i/>
              </w:rPr>
              <w:t>stresses that achieving a just and lasting peace requires sustained pressure on Russia to end its war of aggression; calls for the maintenance and effective enforcement of sanctions against Russia and for strengthened action against sanctions circumvention; stresses the need to continue holding Russia accountable for violations of international law;</w:t>
            </w:r>
          </w:p>
        </w:tc>
      </w:tr>
    </w:tbl>
    <w:p w:rsidR="00A27435" w:rsidRPr="001D0D64" w:rsidP="00A27435" w14:paraId="32D8281C"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29878BEC" w14:textId="77777777">
      <w:r w:rsidRPr="001D0D64">
        <w:rPr>
          <w:rStyle w:val="HideTWBExt"/>
        </w:rPr>
        <w:t>&lt;/Amend&gt;</w:t>
      </w:r>
    </w:p>
    <w:p w:rsidR="00A27435" w:rsidRPr="001D0D64" w:rsidP="00A27435" w14:paraId="6F607115"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259</w:t>
      </w:r>
      <w:r w:rsidRPr="001D0D64">
        <w:rPr>
          <w:rStyle w:val="HideTWBExt"/>
          <w:b w:val="0"/>
        </w:rPr>
        <w:t>&lt;/NumAm&gt;</w:t>
      </w:r>
    </w:p>
    <w:p w:rsidR="00A27435" w:rsidRPr="001D0D64" w:rsidP="00A27435" w14:paraId="61DF22A5" w14:textId="77777777">
      <w:pPr>
        <w:pStyle w:val="NormalBold"/>
      </w:pPr>
      <w:r w:rsidRPr="001D0D64">
        <w:rPr>
          <w:rStyle w:val="HideTWBExt"/>
          <w:b w:val="0"/>
        </w:rPr>
        <w:t>&lt;RepeatBlock-By&gt;&lt;Members&gt;</w:t>
      </w:r>
      <w:r w:rsidRPr="001D0D64">
        <w:t>Hans Neuhoff, Tomasz Froelich, Petar Volgin</w:t>
      </w:r>
      <w:r w:rsidRPr="001D0D64">
        <w:rPr>
          <w:rStyle w:val="HideTWBExt"/>
          <w:b w:val="0"/>
        </w:rPr>
        <w:t>&lt;/Members&gt;</w:t>
      </w:r>
    </w:p>
    <w:p w:rsidR="00A27435" w:rsidRPr="001D0D64" w:rsidP="00A27435" w14:paraId="4841030F" w14:textId="77777777">
      <w:r w:rsidRPr="001D0D64">
        <w:rPr>
          <w:rStyle w:val="HideTWBExt"/>
        </w:rPr>
        <w:t>&lt;AuNomDe&gt;</w:t>
      </w:r>
      <w:r w:rsidRPr="001D0D64">
        <w:rPr>
          <w:rStyle w:val="HideTWBInt"/>
        </w:rPr>
        <w:t>{ESN}</w:t>
      </w:r>
      <w:r w:rsidRPr="001D0D64">
        <w:t>on behalf of the ESN Group</w:t>
      </w:r>
      <w:r w:rsidRPr="001D0D64">
        <w:rPr>
          <w:rStyle w:val="HideTWBExt"/>
        </w:rPr>
        <w:t>&lt;/AuNomDe&gt;</w:t>
      </w:r>
    </w:p>
    <w:p w:rsidR="00A27435" w:rsidRPr="001D0D64" w:rsidP="00A27435" w14:paraId="011F3E9B" w14:textId="77777777">
      <w:pPr>
        <w:pStyle w:val="NormalBold"/>
      </w:pPr>
      <w:r w:rsidRPr="001D0D64">
        <w:rPr>
          <w:rStyle w:val="HideTWBExt"/>
          <w:b w:val="0"/>
        </w:rPr>
        <w:t>&lt;/RepeatBlock-By&gt;</w:t>
      </w:r>
    </w:p>
    <w:p w:rsidR="00A27435" w:rsidRPr="001D0D64" w:rsidP="00A27435" w14:paraId="26B15FD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DB71A17" w14:textId="77777777">
      <w:pPr>
        <w:pStyle w:val="NormalBold"/>
      </w:pPr>
      <w:r w:rsidRPr="001D0D64">
        <w:rPr>
          <w:rStyle w:val="HideTWBExt"/>
          <w:b w:val="0"/>
        </w:rPr>
        <w:t>&lt;Article&gt;</w:t>
      </w:r>
      <w:r w:rsidRPr="001D0D64">
        <w:t>Paragraph 8</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326CDA"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470DF46" w14:textId="77777777"/>
        </w:tc>
      </w:tr>
      <w:tr w14:paraId="3DC20320"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E86BABE"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1B6D2CE" w14:textId="77777777">
            <w:pPr>
              <w:pStyle w:val="AmColumnHeading"/>
            </w:pPr>
            <w:r w:rsidRPr="001D0D64">
              <w:t>Amendment</w:t>
            </w:r>
          </w:p>
        </w:tc>
      </w:tr>
      <w:tr w14:paraId="016F5233"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6FEB7BE" w14:textId="77777777">
            <w:pPr>
              <w:pStyle w:val="Normal6a"/>
            </w:pPr>
            <w:r w:rsidRPr="001D0D64">
              <w:t>8.</w:t>
            </w:r>
            <w:r w:rsidRPr="001D0D64">
              <w:tab/>
              <w:t xml:space="preserve">Demands </w:t>
            </w:r>
            <w:r w:rsidRPr="001D0D64">
              <w:rPr>
                <w:b/>
                <w:i/>
              </w:rPr>
              <w:t>an immediate ceasefire and the withdrawal of Russian forces from Ukrainian territory</w:t>
            </w:r>
            <w:r w:rsidRPr="001D0D64">
              <w:t>;</w:t>
            </w:r>
          </w:p>
        </w:tc>
        <w:tc>
          <w:tcPr>
            <w:tcW w:w="4876" w:type="dxa"/>
            <w:tcBorders>
              <w:top w:val="nil"/>
              <w:left w:val="nil"/>
              <w:bottom w:val="nil"/>
              <w:right w:val="nil"/>
            </w:tcBorders>
          </w:tcPr>
          <w:p w:rsidR="00A27435" w:rsidRPr="001D0D64" w:rsidP="00C74D6C" w14:paraId="04DBDB0E" w14:textId="77777777">
            <w:pPr>
              <w:pStyle w:val="Normal6a"/>
            </w:pPr>
            <w:r w:rsidRPr="001D0D64">
              <w:t>8.</w:t>
            </w:r>
            <w:r w:rsidRPr="001D0D64">
              <w:tab/>
              <w:t xml:space="preserve">Demands </w:t>
            </w:r>
            <w:r w:rsidRPr="001D0D64">
              <w:rPr>
                <w:b/>
                <w:i/>
              </w:rPr>
              <w:t>negotiations on a comprehensive settlement which takes account of the security interests of all parties concerned; calls on the VP/HR and on the Member States to support, and under no circumstances to obstruct, credible mediation initiatives to that end, including those undertaken by third states</w:t>
            </w:r>
            <w:r w:rsidRPr="001D0D64">
              <w:t xml:space="preserve">; </w:t>
            </w:r>
            <w:r w:rsidRPr="001D0D64">
              <w:rPr>
                <w:b/>
                <w:i/>
              </w:rPr>
              <w:t>stresses that the cessation of hostilities must not be made conditional on outcomes which can only be the result of negotiations;</w:t>
            </w:r>
          </w:p>
        </w:tc>
      </w:tr>
    </w:tbl>
    <w:p w:rsidR="00A27435" w:rsidRPr="00710B59" w:rsidP="00A27435" w14:paraId="26B12527"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74EB0C9A" w14:textId="77777777">
      <w:pPr>
        <w:rPr>
          <w:lang w:val="sv-SE"/>
        </w:rPr>
      </w:pPr>
      <w:r w:rsidRPr="00710B59">
        <w:rPr>
          <w:rStyle w:val="HideTWBExt"/>
          <w:lang w:val="sv-SE"/>
        </w:rPr>
        <w:t>&lt;/Amend&gt;</w:t>
      </w:r>
    </w:p>
    <w:p w:rsidR="00A27435" w:rsidRPr="00710B59" w:rsidP="00A27435" w14:paraId="09AB93D1"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260</w:t>
      </w:r>
      <w:r w:rsidRPr="00710B59">
        <w:rPr>
          <w:rStyle w:val="HideTWBExt"/>
          <w:b w:val="0"/>
          <w:lang w:val="sv-SE"/>
        </w:rPr>
        <w:t>&lt;/NumAm&gt;</w:t>
      </w:r>
    </w:p>
    <w:p w:rsidR="00A27435" w:rsidRPr="00710B59" w:rsidP="00A27435" w14:paraId="165268BC" w14:textId="77777777">
      <w:pPr>
        <w:pStyle w:val="NormalBold"/>
        <w:rPr>
          <w:lang w:val="sv-SE"/>
        </w:rPr>
      </w:pPr>
      <w:r w:rsidRPr="00710B59">
        <w:rPr>
          <w:rStyle w:val="HideTWBExt"/>
          <w:b w:val="0"/>
          <w:lang w:val="sv-SE"/>
        </w:rPr>
        <w:t>&lt;RepeatBlock-By&gt;&lt;Members&gt;</w:t>
      </w:r>
      <w:r w:rsidRPr="00710B59">
        <w:rPr>
          <w:lang w:val="sv-SE"/>
        </w:rPr>
        <w:t>Sebastian Tynkkynen</w:t>
      </w:r>
      <w:r w:rsidRPr="00710B59">
        <w:rPr>
          <w:rStyle w:val="HideTWBExt"/>
          <w:b w:val="0"/>
          <w:lang w:val="sv-SE"/>
        </w:rPr>
        <w:t>&lt;/Members&gt;</w:t>
      </w:r>
    </w:p>
    <w:p w:rsidR="00A27435" w:rsidRPr="00710B59" w:rsidP="00A27435" w14:paraId="7288A36D" w14:textId="77777777">
      <w:pPr>
        <w:pStyle w:val="NormalBold"/>
        <w:rPr>
          <w:lang w:val="sv-SE"/>
        </w:rPr>
      </w:pPr>
      <w:r w:rsidRPr="00710B59">
        <w:rPr>
          <w:rStyle w:val="HideTWBExt"/>
          <w:b w:val="0"/>
          <w:lang w:val="sv-SE"/>
        </w:rPr>
        <w:t>&lt;/RepeatBlock-By&gt;</w:t>
      </w:r>
    </w:p>
    <w:p w:rsidR="00A27435" w:rsidRPr="001D0D64" w:rsidP="00A27435" w14:paraId="7EF27019"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5C377AD" w14:textId="77777777">
      <w:pPr>
        <w:pStyle w:val="NormalBold"/>
      </w:pPr>
      <w:r w:rsidRPr="001D0D64">
        <w:rPr>
          <w:rStyle w:val="HideTWBExt"/>
          <w:b w:val="0"/>
        </w:rPr>
        <w:t>&lt;Article&gt;</w:t>
      </w:r>
      <w:r w:rsidRPr="001D0D64">
        <w:t>Paragraph 8</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B805D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6D306C9" w14:textId="77777777"/>
        </w:tc>
      </w:tr>
      <w:tr w14:paraId="08FFB47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6C3F0A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5F311D3" w14:textId="77777777">
            <w:pPr>
              <w:pStyle w:val="AmColumnHeading"/>
            </w:pPr>
            <w:r w:rsidRPr="001D0D64">
              <w:t>Amendment</w:t>
            </w:r>
          </w:p>
        </w:tc>
      </w:tr>
      <w:tr w14:paraId="0D34F98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4BB8AA7" w14:textId="77777777">
            <w:pPr>
              <w:pStyle w:val="Normal6a"/>
            </w:pPr>
            <w:r w:rsidRPr="001D0D64">
              <w:t>8.</w:t>
            </w:r>
            <w:r w:rsidRPr="001D0D64">
              <w:tab/>
              <w:t>Demands an immediate ceasefire and the withdrawal of Russian forces from Ukrainian territory;</w:t>
            </w:r>
          </w:p>
        </w:tc>
        <w:tc>
          <w:tcPr>
            <w:tcW w:w="4876" w:type="dxa"/>
            <w:tcBorders>
              <w:top w:val="nil"/>
              <w:left w:val="nil"/>
              <w:bottom w:val="nil"/>
              <w:right w:val="nil"/>
            </w:tcBorders>
          </w:tcPr>
          <w:p w:rsidR="00A27435" w:rsidRPr="001D0D64" w:rsidP="00C74D6C" w14:paraId="39C31CCF" w14:textId="77777777">
            <w:pPr>
              <w:pStyle w:val="Normal6a"/>
            </w:pPr>
            <w:r w:rsidRPr="001D0D64">
              <w:t>8.</w:t>
            </w:r>
            <w:r w:rsidRPr="001D0D64">
              <w:tab/>
              <w:t xml:space="preserve">Demands an immediate ceasefire and the withdrawal of Russian forces from </w:t>
            </w:r>
            <w:r w:rsidRPr="001D0D64">
              <w:rPr>
                <w:b/>
                <w:bCs/>
                <w:i/>
                <w:iCs/>
              </w:rPr>
              <w:t xml:space="preserve">all </w:t>
            </w:r>
            <w:r w:rsidRPr="001D0D64">
              <w:t>Ukrainian territory</w:t>
            </w:r>
            <w:r w:rsidRPr="001D0D64">
              <w:rPr>
                <w:b/>
                <w:bCs/>
                <w:i/>
                <w:iCs/>
              </w:rPr>
              <w:t xml:space="preserve"> that it has temporarily occupied, the payment of war reparations to Ukraine, the return of captured Ukrainian children and other civilians, and the bringing to justice of those who are guilty of war crimes and the crime of aggression</w:t>
            </w:r>
            <w:r w:rsidRPr="001D0D64">
              <w:t>;</w:t>
            </w:r>
          </w:p>
        </w:tc>
      </w:tr>
    </w:tbl>
    <w:p w:rsidR="00A27435" w:rsidRPr="001D0D64" w:rsidP="00A27435" w14:paraId="4454AE91" w14:textId="77777777">
      <w:pPr>
        <w:pStyle w:val="AmOrLang"/>
      </w:pPr>
      <w:r w:rsidRPr="001D0D64">
        <w:t xml:space="preserve">Or. </w:t>
      </w:r>
      <w:r w:rsidRPr="001D0D64">
        <w:rPr>
          <w:rStyle w:val="HideTWBExt"/>
        </w:rPr>
        <w:t>&lt;Original&gt;</w:t>
      </w:r>
      <w:r w:rsidRPr="001D0D64">
        <w:rPr>
          <w:rStyle w:val="HideTWBInt"/>
        </w:rPr>
        <w:t>{FI}</w:t>
      </w:r>
      <w:r w:rsidRPr="001D0D64">
        <w:t>fi</w:t>
      </w:r>
      <w:r w:rsidRPr="001D0D64">
        <w:rPr>
          <w:rStyle w:val="HideTWBExt"/>
        </w:rPr>
        <w:t>&lt;/Original&gt;</w:t>
      </w:r>
    </w:p>
    <w:p w:rsidR="00A27435" w:rsidRPr="001D0D64" w:rsidP="00A27435" w14:paraId="7FB9CF4F" w14:textId="77777777">
      <w:r w:rsidRPr="001D0D64">
        <w:rPr>
          <w:rStyle w:val="HideTWBExt"/>
        </w:rPr>
        <w:t>&lt;/Amend&gt;</w:t>
      </w:r>
    </w:p>
    <w:p w:rsidR="00A27435" w:rsidRPr="001D0D64" w:rsidP="00A27435" w14:paraId="3DB76FB7"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261</w:t>
      </w:r>
      <w:r w:rsidRPr="001D0D64">
        <w:rPr>
          <w:rStyle w:val="HideTWBExt"/>
          <w:b w:val="0"/>
        </w:rPr>
        <w:t>&lt;/NumAm&gt;</w:t>
      </w:r>
    </w:p>
    <w:p w:rsidR="00A27435" w:rsidRPr="001D0D64" w:rsidP="00A27435" w14:paraId="41458C22" w14:textId="77777777">
      <w:pPr>
        <w:pStyle w:val="NormalBold"/>
      </w:pPr>
      <w:r w:rsidRPr="001D0D64">
        <w:rPr>
          <w:rStyle w:val="HideTWBExt"/>
          <w:b w:val="0"/>
        </w:rPr>
        <w:t>&lt;RepeatBlock-By&gt;&lt;Members&gt;</w:t>
      </w:r>
      <w:r w:rsidRPr="001D0D64">
        <w:t>Alice Teodorescu Måwe</w:t>
      </w:r>
      <w:r w:rsidRPr="001D0D64">
        <w:rPr>
          <w:rStyle w:val="HideTWBExt"/>
          <w:b w:val="0"/>
        </w:rPr>
        <w:t>&lt;/Members&gt;</w:t>
      </w:r>
    </w:p>
    <w:p w:rsidR="00A27435" w:rsidRPr="001D0D64" w:rsidP="00A27435" w14:paraId="241DC739" w14:textId="77777777">
      <w:pPr>
        <w:pStyle w:val="NormalBold"/>
      </w:pPr>
      <w:r w:rsidRPr="001D0D64">
        <w:rPr>
          <w:rStyle w:val="HideTWBExt"/>
          <w:b w:val="0"/>
        </w:rPr>
        <w:t>&lt;/RepeatBlock-By&gt;</w:t>
      </w:r>
    </w:p>
    <w:p w:rsidR="00A27435" w:rsidRPr="001D0D64" w:rsidP="00A27435" w14:paraId="2570AB80"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E702683" w14:textId="77777777">
      <w:pPr>
        <w:pStyle w:val="NormalBold"/>
      </w:pPr>
      <w:r w:rsidRPr="001D0D64">
        <w:rPr>
          <w:rStyle w:val="HideTWBExt"/>
          <w:b w:val="0"/>
        </w:rPr>
        <w:t>&lt;Article&gt;</w:t>
      </w:r>
      <w:r w:rsidRPr="001D0D64">
        <w:t>Paragraph 8</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D11E7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F8267B3" w14:textId="77777777"/>
        </w:tc>
      </w:tr>
      <w:tr w14:paraId="331DB4D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98A65F0"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D75968E" w14:textId="77777777">
            <w:pPr>
              <w:pStyle w:val="AmColumnHeading"/>
            </w:pPr>
            <w:r w:rsidRPr="001D0D64">
              <w:t>Amendment</w:t>
            </w:r>
          </w:p>
        </w:tc>
      </w:tr>
      <w:tr w14:paraId="2C671AB9"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5B00549" w14:textId="77777777">
            <w:pPr>
              <w:pStyle w:val="Normal6a"/>
            </w:pPr>
            <w:r w:rsidRPr="001D0D64">
              <w:t>8.</w:t>
            </w:r>
            <w:r w:rsidRPr="001D0D64">
              <w:tab/>
              <w:t>Demands an immediate ceasefire and the withdrawal of Russian forces from Ukrainian territory;</w:t>
            </w:r>
          </w:p>
        </w:tc>
        <w:tc>
          <w:tcPr>
            <w:tcW w:w="4876" w:type="dxa"/>
            <w:tcBorders>
              <w:top w:val="nil"/>
              <w:left w:val="nil"/>
              <w:bottom w:val="nil"/>
              <w:right w:val="nil"/>
            </w:tcBorders>
          </w:tcPr>
          <w:p w:rsidR="00A27435" w:rsidRPr="001D0D64" w:rsidP="00C74D6C" w14:paraId="1CC77F30" w14:textId="77777777">
            <w:pPr>
              <w:pStyle w:val="Normal6a"/>
            </w:pPr>
            <w:r w:rsidRPr="001D0D64">
              <w:t>8.</w:t>
            </w:r>
            <w:r w:rsidRPr="001D0D64">
              <w:tab/>
              <w:t>Demands an immediate ceasefire and the withdrawal of Russian forces from Ukrainian territory;</w:t>
            </w:r>
            <w:r w:rsidRPr="001D0D64">
              <w:rPr>
                <w:b/>
                <w:i/>
              </w:rPr>
              <w:t xml:space="preserve"> underlines that Russia must be held accountable for the damage that is caused by its war of aggression and that Ukraine must receive war reparations when Ukraine has prevailed and the war has ended;</w:t>
            </w:r>
          </w:p>
        </w:tc>
      </w:tr>
    </w:tbl>
    <w:p w:rsidR="00A27435" w:rsidRPr="001D0D64" w:rsidP="00A27435" w14:paraId="0A78ED39" w14:textId="77777777">
      <w:pPr>
        <w:pStyle w:val="AmOrLang"/>
      </w:pPr>
      <w:r w:rsidRPr="001D0D64">
        <w:t xml:space="preserve">Or. </w:t>
      </w:r>
      <w:r w:rsidRPr="001D0D64">
        <w:rPr>
          <w:rStyle w:val="HideTWBExt"/>
        </w:rPr>
        <w:t>&lt;Original&gt;</w:t>
      </w:r>
      <w:r w:rsidRPr="001D0D64">
        <w:rPr>
          <w:rStyle w:val="HideTWBInt"/>
        </w:rPr>
        <w:t>{SV}</w:t>
      </w:r>
      <w:r w:rsidRPr="001D0D64">
        <w:t>sv</w:t>
      </w:r>
      <w:r w:rsidRPr="001D0D64">
        <w:rPr>
          <w:rStyle w:val="HideTWBExt"/>
        </w:rPr>
        <w:t>&lt;/Original&gt;</w:t>
      </w:r>
    </w:p>
    <w:p w:rsidR="00A27435" w:rsidRPr="001D0D64" w:rsidP="00A27435" w14:paraId="5C315828" w14:textId="77777777">
      <w:r w:rsidRPr="001D0D64">
        <w:rPr>
          <w:rStyle w:val="HideTWBExt"/>
        </w:rPr>
        <w:t>&lt;/Amend&gt;</w:t>
      </w:r>
    </w:p>
    <w:p w:rsidR="00A27435" w:rsidRPr="001D0D64" w:rsidP="00A27435" w14:paraId="3C455452"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262</w:t>
      </w:r>
      <w:r w:rsidRPr="001D0D64">
        <w:rPr>
          <w:rStyle w:val="HideTWBExt"/>
          <w:b w:val="0"/>
        </w:rPr>
        <w:t>&lt;/NumAm&gt;</w:t>
      </w:r>
    </w:p>
    <w:p w:rsidR="00A27435" w:rsidRPr="001D0D64" w:rsidP="00A27435" w14:paraId="4AC097F8" w14:textId="77777777">
      <w:pPr>
        <w:pStyle w:val="NormalBold"/>
      </w:pPr>
      <w:r w:rsidRPr="001D0D64">
        <w:rPr>
          <w:rStyle w:val="HideTWBExt"/>
          <w:b w:val="0"/>
        </w:rPr>
        <w:t>&lt;RepeatBlock-By&gt;&lt;Members&gt;</w:t>
      </w:r>
      <w:r w:rsidRPr="001D0D64">
        <w:t>Marie-Agnes Strack-Zimmermann, Dan Barna, Helmut Brandstätter, Petras Auštrevičius, Engin Eroglu, Urmas Paet, Lucia Yar, Malik Azmani</w:t>
      </w:r>
      <w:r w:rsidRPr="001D0D64">
        <w:rPr>
          <w:rStyle w:val="HideTWBExt"/>
          <w:b w:val="0"/>
        </w:rPr>
        <w:t>&lt;/Members&gt;</w:t>
      </w:r>
    </w:p>
    <w:p w:rsidR="00A27435" w:rsidRPr="001D0D64" w:rsidP="00A27435" w14:paraId="5992D830" w14:textId="77777777">
      <w:pPr>
        <w:pStyle w:val="NormalBold"/>
      </w:pPr>
      <w:r w:rsidRPr="001D0D64">
        <w:rPr>
          <w:rStyle w:val="HideTWBExt"/>
          <w:b w:val="0"/>
        </w:rPr>
        <w:t>&lt;/RepeatBlock-By&gt;</w:t>
      </w:r>
    </w:p>
    <w:p w:rsidR="00A27435" w:rsidRPr="001D0D64" w:rsidP="00A27435" w14:paraId="717C9422"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34BCF5E" w14:textId="77777777">
      <w:pPr>
        <w:pStyle w:val="NormalBold"/>
      </w:pPr>
      <w:r w:rsidRPr="001D0D64">
        <w:rPr>
          <w:rStyle w:val="HideTWBExt"/>
          <w:b w:val="0"/>
        </w:rPr>
        <w:t>&lt;Article&gt;</w:t>
      </w:r>
      <w:r w:rsidRPr="001D0D64">
        <w:t>Paragraph 8</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C5A17B"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E5F1C19" w14:textId="77777777"/>
        </w:tc>
      </w:tr>
      <w:tr w14:paraId="6766444D"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5D0C094"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478BFE3" w14:textId="77777777">
            <w:pPr>
              <w:pStyle w:val="AmColumnHeading"/>
            </w:pPr>
            <w:r w:rsidRPr="001D0D64">
              <w:t>Amendment</w:t>
            </w:r>
          </w:p>
        </w:tc>
      </w:tr>
      <w:tr w14:paraId="3D67FA3C"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95719D5" w14:textId="77777777">
            <w:pPr>
              <w:pStyle w:val="Normal6a"/>
            </w:pPr>
            <w:r w:rsidRPr="001D0D64">
              <w:t>8.</w:t>
            </w:r>
            <w:r w:rsidRPr="001D0D64">
              <w:tab/>
              <w:t>Demands an immediate ceasefire and the withdrawal of Russian forces from Ukrainian territory;</w:t>
            </w:r>
          </w:p>
        </w:tc>
        <w:tc>
          <w:tcPr>
            <w:tcW w:w="4876" w:type="dxa"/>
            <w:tcBorders>
              <w:top w:val="nil"/>
              <w:left w:val="nil"/>
              <w:bottom w:val="nil"/>
              <w:right w:val="nil"/>
            </w:tcBorders>
          </w:tcPr>
          <w:p w:rsidR="00A27435" w:rsidRPr="001D0D64" w:rsidP="00C74D6C" w14:paraId="7D86F4BD" w14:textId="77777777">
            <w:pPr>
              <w:pStyle w:val="Normal6a"/>
            </w:pPr>
            <w:r w:rsidRPr="001D0D64">
              <w:t>8.</w:t>
            </w:r>
            <w:r w:rsidRPr="001D0D64">
              <w:tab/>
              <w:t>Demands an immediate ceasefire and the withdrawal of Russian forces from Ukrainian territory</w:t>
            </w:r>
            <w:r w:rsidRPr="001D0D64">
              <w:rPr>
                <w:b/>
                <w:i/>
              </w:rPr>
              <w:t>, the return of all children illegally abducted by Russia, and the release of all prisoners of war as well as the delivery of the bodies of all fallen Ukrainian soldiers</w:t>
            </w:r>
            <w:r w:rsidRPr="001D0D64">
              <w:t>;</w:t>
            </w:r>
          </w:p>
        </w:tc>
      </w:tr>
    </w:tbl>
    <w:p w:rsidR="00A27435" w:rsidRPr="001D0D64" w:rsidP="00A27435" w14:paraId="58F7A823"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2FFA2679" w14:textId="77777777">
      <w:r w:rsidRPr="001D0D64">
        <w:rPr>
          <w:rStyle w:val="HideTWBExt"/>
        </w:rPr>
        <w:t>&lt;/Amend&gt;</w:t>
      </w:r>
    </w:p>
    <w:p w:rsidR="00A27435" w:rsidRPr="001D0D64" w:rsidP="00A27435" w14:paraId="56DE9331"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263</w:t>
      </w:r>
      <w:r w:rsidRPr="001D0D64">
        <w:rPr>
          <w:rStyle w:val="HideTWBExt"/>
          <w:b w:val="0"/>
        </w:rPr>
        <w:t>&lt;/NumAm&gt;</w:t>
      </w:r>
    </w:p>
    <w:p w:rsidR="00A27435" w:rsidRPr="001D0D64" w:rsidP="00A27435" w14:paraId="33C1B4F7" w14:textId="77777777">
      <w:pPr>
        <w:pStyle w:val="NormalBold"/>
      </w:pPr>
      <w:r w:rsidRPr="001D0D64">
        <w:rPr>
          <w:rStyle w:val="HideTWBExt"/>
          <w:b w:val="0"/>
        </w:rPr>
        <w:t>&lt;RepeatBlock-By&gt;&lt;Members&gt;</w:t>
      </w:r>
      <w:r w:rsidRPr="001D0D64">
        <w:t>David McAllister</w:t>
      </w:r>
      <w:r w:rsidRPr="001D0D64">
        <w:rPr>
          <w:rStyle w:val="HideTWBExt"/>
          <w:b w:val="0"/>
        </w:rPr>
        <w:t>&lt;/Members&gt;</w:t>
      </w:r>
    </w:p>
    <w:p w:rsidR="00A27435" w:rsidRPr="001D0D64" w:rsidP="00A27435" w14:paraId="29482C5E" w14:textId="77777777">
      <w:pPr>
        <w:pStyle w:val="NormalBold"/>
      </w:pPr>
      <w:r w:rsidRPr="001D0D64">
        <w:rPr>
          <w:rStyle w:val="HideTWBExt"/>
          <w:b w:val="0"/>
        </w:rPr>
        <w:t>&lt;/RepeatBlock-By&gt;</w:t>
      </w:r>
    </w:p>
    <w:p w:rsidR="00A27435" w:rsidRPr="001D0D64" w:rsidP="00A27435" w14:paraId="50DAD44F"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60FC372" w14:textId="77777777">
      <w:pPr>
        <w:pStyle w:val="NormalBold"/>
      </w:pPr>
      <w:r w:rsidRPr="001D0D64">
        <w:rPr>
          <w:rStyle w:val="HideTWBExt"/>
          <w:b w:val="0"/>
        </w:rPr>
        <w:t>&lt;Article&gt;</w:t>
      </w:r>
      <w:r w:rsidRPr="001D0D64">
        <w:t>Paragraph 8</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257F8B"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5C9EA11" w14:textId="77777777"/>
        </w:tc>
      </w:tr>
      <w:tr w14:paraId="3D11C359"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F9ACA84"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0580DAF" w14:textId="77777777">
            <w:pPr>
              <w:pStyle w:val="AmColumnHeading"/>
            </w:pPr>
            <w:r w:rsidRPr="001D0D64">
              <w:t>Amendment</w:t>
            </w:r>
          </w:p>
        </w:tc>
      </w:tr>
      <w:tr w14:paraId="53852123"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D7FFFD3" w14:textId="77777777">
            <w:pPr>
              <w:pStyle w:val="Normal6a"/>
            </w:pPr>
            <w:r w:rsidRPr="001D0D64">
              <w:t>8.</w:t>
            </w:r>
            <w:r w:rsidRPr="001D0D64">
              <w:tab/>
              <w:t>Demands an immediate ceasefire and the withdrawal of Russian forces from Ukrainian territory;</w:t>
            </w:r>
          </w:p>
        </w:tc>
        <w:tc>
          <w:tcPr>
            <w:tcW w:w="4876" w:type="dxa"/>
            <w:tcBorders>
              <w:top w:val="nil"/>
              <w:left w:val="nil"/>
              <w:bottom w:val="nil"/>
              <w:right w:val="nil"/>
            </w:tcBorders>
          </w:tcPr>
          <w:p w:rsidR="00A27435" w:rsidRPr="001D0D64" w:rsidP="00C74D6C" w14:paraId="62864154" w14:textId="77777777">
            <w:pPr>
              <w:pStyle w:val="Normal6a"/>
            </w:pPr>
            <w:r w:rsidRPr="001D0D64">
              <w:t>8.</w:t>
            </w:r>
            <w:r w:rsidRPr="001D0D64">
              <w:tab/>
              <w:t xml:space="preserve">Demands an immediate ceasefire and the withdrawal of Russian forces from Ukrainian territory </w:t>
            </w:r>
            <w:r w:rsidRPr="001D0D64">
              <w:rPr>
                <w:b/>
                <w:i/>
              </w:rPr>
              <w:t>and the return of all Ukrainian prisoners of war, adducted civilians, and illegally deported children</w:t>
            </w:r>
            <w:r w:rsidRPr="001D0D64">
              <w:t>;</w:t>
            </w:r>
          </w:p>
        </w:tc>
      </w:tr>
    </w:tbl>
    <w:p w:rsidR="00A27435" w:rsidRPr="00710B59" w:rsidP="00A27435" w14:paraId="35550B97"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1AAA6B76" w14:textId="77777777">
      <w:pPr>
        <w:rPr>
          <w:lang w:val="fr-BE"/>
        </w:rPr>
      </w:pPr>
      <w:r w:rsidRPr="00710B59">
        <w:rPr>
          <w:rStyle w:val="HideTWBExt"/>
          <w:lang w:val="fr-BE"/>
        </w:rPr>
        <w:t>&lt;/Amend&gt;</w:t>
      </w:r>
    </w:p>
    <w:p w:rsidR="00A27435" w:rsidRPr="00710B59" w:rsidP="00A27435" w14:paraId="0848F992"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264</w:t>
      </w:r>
      <w:r w:rsidRPr="00710B59">
        <w:rPr>
          <w:rStyle w:val="HideTWBExt"/>
          <w:b w:val="0"/>
          <w:lang w:val="fr-BE"/>
        </w:rPr>
        <w:t>&lt;/NumAm&gt;</w:t>
      </w:r>
    </w:p>
    <w:p w:rsidR="00A27435" w:rsidRPr="00710B59" w:rsidP="00A27435" w14:paraId="729B1726"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42D40716" w14:textId="77777777">
      <w:pPr>
        <w:pStyle w:val="NormalBold"/>
        <w:rPr>
          <w:lang w:val="fr-BE"/>
        </w:rPr>
      </w:pPr>
      <w:r w:rsidRPr="00710B59">
        <w:rPr>
          <w:rStyle w:val="HideTWBExt"/>
          <w:b w:val="0"/>
          <w:lang w:val="fr-BE"/>
        </w:rPr>
        <w:t>&lt;/RepeatBlock-By&gt;</w:t>
      </w:r>
    </w:p>
    <w:p w:rsidR="00A27435" w:rsidRPr="001D0D64" w:rsidP="00A27435" w14:paraId="5B20C19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2B09016" w14:textId="77777777">
      <w:pPr>
        <w:pStyle w:val="NormalBold"/>
      </w:pPr>
      <w:r w:rsidRPr="001D0D64">
        <w:rPr>
          <w:rStyle w:val="HideTWBExt"/>
          <w:b w:val="0"/>
        </w:rPr>
        <w:t>&lt;Article&gt;</w:t>
      </w:r>
      <w:r w:rsidRPr="001D0D64">
        <w:t>Paragraph 8</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4C452E"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A944CA0" w14:textId="77777777"/>
        </w:tc>
      </w:tr>
      <w:tr w14:paraId="6E827FC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706D23F"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BBCA13D" w14:textId="77777777">
            <w:pPr>
              <w:pStyle w:val="AmColumnHeading"/>
            </w:pPr>
            <w:r w:rsidRPr="001D0D64">
              <w:t>Amendment</w:t>
            </w:r>
          </w:p>
        </w:tc>
      </w:tr>
      <w:tr w14:paraId="22EB6F5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F6D7866" w14:textId="77777777">
            <w:pPr>
              <w:pStyle w:val="Normal6a"/>
            </w:pPr>
            <w:r w:rsidRPr="001D0D64">
              <w:t>8.</w:t>
            </w:r>
            <w:r w:rsidRPr="001D0D64">
              <w:tab/>
              <w:t xml:space="preserve">Demands </w:t>
            </w:r>
            <w:r w:rsidRPr="001D0D64">
              <w:rPr>
                <w:b/>
                <w:i/>
              </w:rPr>
              <w:t>an immediate ceasefire and the withdrawal of Russian</w:t>
            </w:r>
            <w:r w:rsidRPr="001D0D64">
              <w:t xml:space="preserve"> forces from </w:t>
            </w:r>
            <w:r w:rsidRPr="001D0D64">
              <w:rPr>
                <w:b/>
                <w:i/>
              </w:rPr>
              <w:t>Ukrainian</w:t>
            </w:r>
            <w:r w:rsidRPr="001D0D64">
              <w:t xml:space="preserve"> territory;</w:t>
            </w:r>
          </w:p>
        </w:tc>
        <w:tc>
          <w:tcPr>
            <w:tcW w:w="4876" w:type="dxa"/>
            <w:tcBorders>
              <w:top w:val="nil"/>
              <w:left w:val="nil"/>
              <w:bottom w:val="nil"/>
              <w:right w:val="nil"/>
            </w:tcBorders>
          </w:tcPr>
          <w:p w:rsidR="00A27435" w:rsidRPr="001D0D64" w:rsidP="00C74D6C" w14:paraId="45B09907" w14:textId="77777777">
            <w:pPr>
              <w:pStyle w:val="Normal6a"/>
            </w:pPr>
            <w:r w:rsidRPr="001D0D64">
              <w:t>8.</w:t>
            </w:r>
            <w:r w:rsidRPr="001D0D64">
              <w:tab/>
              <w:t xml:space="preserve">Demands </w:t>
            </w:r>
            <w:r w:rsidRPr="001D0D64">
              <w:rPr>
                <w:b/>
                <w:i/>
              </w:rPr>
              <w:t>that Russia stops, reverses and compensates for its war of aggression against Ukraine and immediately withdraws its</w:t>
            </w:r>
            <w:r w:rsidRPr="001D0D64">
              <w:t xml:space="preserve"> forces from </w:t>
            </w:r>
            <w:r w:rsidRPr="001D0D64">
              <w:rPr>
                <w:b/>
                <w:i/>
              </w:rPr>
              <w:t>the internationally recognised</w:t>
            </w:r>
            <w:r w:rsidRPr="001D0D64">
              <w:t xml:space="preserve"> territory </w:t>
            </w:r>
            <w:r w:rsidRPr="001D0D64">
              <w:rPr>
                <w:b/>
                <w:i/>
              </w:rPr>
              <w:t>of Ukrainian</w:t>
            </w:r>
            <w:r w:rsidRPr="001D0D64">
              <w:t>;</w:t>
            </w:r>
          </w:p>
        </w:tc>
      </w:tr>
    </w:tbl>
    <w:p w:rsidR="00A27435" w:rsidRPr="00710B59" w:rsidP="00A27435" w14:paraId="3D1A6518" w14:textId="77777777">
      <w:pPr>
        <w:pStyle w:val="AmOrLang"/>
        <w:rPr>
          <w:lang w:val="pl-PL"/>
        </w:rPr>
      </w:pPr>
      <w:r w:rsidRPr="00710B59">
        <w:rPr>
          <w:lang w:val="pl-PL"/>
        </w:rPr>
        <w:t xml:space="preserve">Or. </w:t>
      </w:r>
      <w:r w:rsidRPr="00710B59">
        <w:rPr>
          <w:rStyle w:val="HideTWBExt"/>
          <w:lang w:val="pl-PL"/>
        </w:rPr>
        <w:t>&lt;Original&gt;</w:t>
      </w:r>
      <w:r w:rsidRPr="00710B59">
        <w:rPr>
          <w:rStyle w:val="HideTWBInt"/>
          <w:lang w:val="pl-PL"/>
        </w:rPr>
        <w:t>{EN}</w:t>
      </w:r>
      <w:r w:rsidRPr="00710B59">
        <w:rPr>
          <w:lang w:val="pl-PL"/>
        </w:rPr>
        <w:t>en</w:t>
      </w:r>
      <w:r w:rsidRPr="00710B59">
        <w:rPr>
          <w:rStyle w:val="HideTWBExt"/>
          <w:lang w:val="pl-PL"/>
        </w:rPr>
        <w:t>&lt;/Original&gt;</w:t>
      </w:r>
    </w:p>
    <w:p w:rsidR="00A27435" w:rsidRPr="00710B59" w:rsidP="00A27435" w14:paraId="38A52E6C" w14:textId="77777777">
      <w:pPr>
        <w:rPr>
          <w:lang w:val="pl-PL"/>
        </w:rPr>
      </w:pPr>
      <w:r w:rsidRPr="00710B59">
        <w:rPr>
          <w:rStyle w:val="HideTWBExt"/>
          <w:lang w:val="pl-PL"/>
        </w:rPr>
        <w:t>&lt;/Amend&gt;</w:t>
      </w:r>
    </w:p>
    <w:p w:rsidR="00A27435" w:rsidRPr="00710B59" w:rsidP="00A27435" w14:paraId="42316876" w14:textId="77777777">
      <w:pPr>
        <w:pStyle w:val="AmNumberTabs"/>
        <w:rPr>
          <w:lang w:val="pl-PL"/>
        </w:rPr>
      </w:pPr>
      <w:r w:rsidRPr="00710B59">
        <w:rPr>
          <w:rStyle w:val="HideTWBExt"/>
          <w:b w:val="0"/>
          <w:lang w:val="pl-PL"/>
        </w:rPr>
        <w:t>&lt;Amend&gt;</w:t>
      </w:r>
      <w:r w:rsidRPr="00710B59">
        <w:rPr>
          <w:lang w:val="pl-PL"/>
        </w:rPr>
        <w:t>Amendment</w:t>
      </w:r>
      <w:r w:rsidRPr="00710B59">
        <w:rPr>
          <w:lang w:val="pl-PL"/>
        </w:rPr>
        <w:tab/>
      </w:r>
      <w:r w:rsidRPr="00710B59">
        <w:rPr>
          <w:lang w:val="pl-PL"/>
        </w:rPr>
        <w:tab/>
      </w:r>
      <w:r w:rsidRPr="00710B59">
        <w:rPr>
          <w:rStyle w:val="HideTWBExt"/>
          <w:b w:val="0"/>
          <w:lang w:val="pl-PL"/>
        </w:rPr>
        <w:t>&lt;NumAm&gt;</w:t>
      </w:r>
      <w:r w:rsidRPr="00710B59">
        <w:rPr>
          <w:lang w:val="pl-PL"/>
        </w:rPr>
        <w:t>265</w:t>
      </w:r>
      <w:r w:rsidRPr="00710B59">
        <w:rPr>
          <w:rStyle w:val="HideTWBExt"/>
          <w:b w:val="0"/>
          <w:lang w:val="pl-PL"/>
        </w:rPr>
        <w:t>&lt;/NumAm&gt;</w:t>
      </w:r>
    </w:p>
    <w:p w:rsidR="00A27435" w:rsidRPr="00710B59" w:rsidP="00A27435" w14:paraId="7C8141A4" w14:textId="77777777">
      <w:pPr>
        <w:pStyle w:val="NormalBold"/>
        <w:rPr>
          <w:lang w:val="pl-PL"/>
        </w:rPr>
      </w:pPr>
      <w:r w:rsidRPr="00710B59">
        <w:rPr>
          <w:rStyle w:val="HideTWBExt"/>
          <w:b w:val="0"/>
          <w:lang w:val="pl-PL"/>
        </w:rPr>
        <w:t>&lt;RepeatBlock-By&gt;&lt;Members&gt;</w:t>
      </w:r>
      <w:r w:rsidRPr="00710B59">
        <w:rPr>
          <w:lang w:val="pl-PL"/>
        </w:rPr>
        <w:t>Mariusz Kamiński, Małgorzata Gosiewska</w:t>
      </w:r>
      <w:r w:rsidRPr="00710B59">
        <w:rPr>
          <w:rStyle w:val="HideTWBExt"/>
          <w:b w:val="0"/>
          <w:lang w:val="pl-PL"/>
        </w:rPr>
        <w:t>&lt;/Members&gt;</w:t>
      </w:r>
    </w:p>
    <w:p w:rsidR="00A27435" w:rsidRPr="00710B59" w:rsidP="00A27435" w14:paraId="05C03B6D" w14:textId="77777777">
      <w:pPr>
        <w:pStyle w:val="NormalBold"/>
        <w:rPr>
          <w:lang w:val="pl-PL"/>
        </w:rPr>
      </w:pPr>
      <w:r w:rsidRPr="00710B59">
        <w:rPr>
          <w:rStyle w:val="HideTWBExt"/>
          <w:b w:val="0"/>
          <w:lang w:val="pl-PL"/>
        </w:rPr>
        <w:t>&lt;/RepeatBlock-By&gt;</w:t>
      </w:r>
    </w:p>
    <w:p w:rsidR="00A27435" w:rsidRPr="001D0D64" w:rsidP="00A27435" w14:paraId="3AB4680A"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6081E40" w14:textId="77777777">
      <w:pPr>
        <w:pStyle w:val="NormalBold"/>
      </w:pPr>
      <w:r w:rsidRPr="001D0D64">
        <w:rPr>
          <w:rStyle w:val="HideTWBExt"/>
          <w:b w:val="0"/>
        </w:rPr>
        <w:t>&lt;Article&gt;</w:t>
      </w:r>
      <w:r w:rsidRPr="001D0D64">
        <w:t>Paragraph 8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606095"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07D5630" w14:textId="77777777"/>
        </w:tc>
      </w:tr>
      <w:tr w14:paraId="081564F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365F264"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910E45C" w14:textId="77777777">
            <w:pPr>
              <w:pStyle w:val="AmColumnHeading"/>
            </w:pPr>
            <w:r w:rsidRPr="001D0D64">
              <w:t>Amendment</w:t>
            </w:r>
          </w:p>
        </w:tc>
      </w:tr>
      <w:tr w14:paraId="0F417670"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7CFB691" w14:textId="77777777">
            <w:pPr>
              <w:pStyle w:val="Normal6a"/>
            </w:pPr>
          </w:p>
        </w:tc>
        <w:tc>
          <w:tcPr>
            <w:tcW w:w="4876" w:type="dxa"/>
            <w:tcBorders>
              <w:top w:val="nil"/>
              <w:left w:val="nil"/>
              <w:bottom w:val="nil"/>
              <w:right w:val="nil"/>
            </w:tcBorders>
          </w:tcPr>
          <w:p w:rsidR="00A27435" w:rsidRPr="001D0D64" w:rsidP="00C74D6C" w14:paraId="369BBA29" w14:textId="77777777">
            <w:pPr>
              <w:pStyle w:val="Normal6a"/>
            </w:pPr>
            <w:r w:rsidRPr="001D0D64">
              <w:rPr>
                <w:b/>
                <w:i/>
              </w:rPr>
              <w:t>8a.</w:t>
            </w:r>
            <w:r w:rsidRPr="001D0D64">
              <w:tab/>
            </w:r>
            <w:r w:rsidRPr="001D0D64">
              <w:rPr>
                <w:b/>
                <w:i/>
              </w:rPr>
              <w:t>Warns that the ongoing erosion of Belarus’ sovereignty, as a result of the unlawful creeping annexation of this country by Russia in military, political and economic terms, poses a direct threat to Europe’s security; condemns the Lukashenko regime’s continued support for Russia’s war of aggression against Ukraine, the use of Belarusian territory and military infrastructure to further Russia’s strategic and military aims, and the relentless hybrid acts targeted at the EU and its Member States; stresses the need to stop the further expansion of Russia’s presence and military capabilities in Belarus; calls for the development of a comprehensive EU strategy on Belarus, combining on the one hand sustained pressure on the regime, and on the other hand measures aimed at countering Russian military and hybrid threats, strengthening resilience on the EU’s eastern flank, supporting Belarusian civil society and democratic forces and preserving Belarus as a sovereign and independent European state with the prospect of a democratic future;</w:t>
            </w:r>
          </w:p>
        </w:tc>
      </w:tr>
    </w:tbl>
    <w:p w:rsidR="00A27435" w:rsidRPr="001D0D64" w:rsidP="00A27435" w14:paraId="5D695B5C" w14:textId="77777777">
      <w:pPr>
        <w:pStyle w:val="AmOrLang"/>
      </w:pPr>
      <w:r w:rsidRPr="001D0D64">
        <w:t xml:space="preserve">Or. </w:t>
      </w:r>
      <w:r w:rsidRPr="001D0D64">
        <w:rPr>
          <w:rStyle w:val="HideTWBExt"/>
        </w:rPr>
        <w:t>&lt;Original&gt;</w:t>
      </w:r>
      <w:r w:rsidRPr="001D0D64">
        <w:rPr>
          <w:rStyle w:val="HideTWBInt"/>
        </w:rPr>
        <w:t>{PL}</w:t>
      </w:r>
      <w:r w:rsidRPr="001D0D64">
        <w:t>pl</w:t>
      </w:r>
      <w:r w:rsidRPr="001D0D64">
        <w:rPr>
          <w:rStyle w:val="HideTWBExt"/>
        </w:rPr>
        <w:t>&lt;/Original&gt;</w:t>
      </w:r>
    </w:p>
    <w:p w:rsidR="00A27435" w:rsidRPr="001D0D64" w:rsidP="00A27435" w14:paraId="2DE2CCDD" w14:textId="77777777">
      <w:r w:rsidRPr="001D0D64">
        <w:rPr>
          <w:rStyle w:val="HideTWBExt"/>
        </w:rPr>
        <w:t>&lt;/Amend&gt;</w:t>
      </w:r>
    </w:p>
    <w:p w:rsidR="00A27435" w:rsidRPr="001D0D64" w:rsidP="00A27435" w14:paraId="49EFD19A"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266</w:t>
      </w:r>
      <w:r w:rsidRPr="001D0D64">
        <w:rPr>
          <w:rStyle w:val="HideTWBExt"/>
          <w:b w:val="0"/>
        </w:rPr>
        <w:t>&lt;/NumAm&gt;</w:t>
      </w:r>
    </w:p>
    <w:p w:rsidR="00A27435" w:rsidRPr="001D0D64" w:rsidP="00A27435" w14:paraId="1048D731" w14:textId="77777777">
      <w:pPr>
        <w:pStyle w:val="NormalBold"/>
      </w:pPr>
      <w:r w:rsidRPr="001D0D64">
        <w:rPr>
          <w:rStyle w:val="HideTWBExt"/>
          <w:b w:val="0"/>
        </w:rPr>
        <w:t>&lt;RepeatBlock-By&gt;&lt;Members&gt;</w:t>
      </w:r>
      <w:r w:rsidRPr="001D0D64">
        <w:t>Nela Riehl</w:t>
      </w:r>
      <w:r w:rsidRPr="001D0D64">
        <w:rPr>
          <w:rStyle w:val="HideTWBExt"/>
          <w:b w:val="0"/>
        </w:rPr>
        <w:t>&lt;/Members&gt;</w:t>
      </w:r>
    </w:p>
    <w:p w:rsidR="00A27435" w:rsidRPr="001D0D64" w:rsidP="00A27435" w14:paraId="557428E6" w14:textId="77777777">
      <w:pPr>
        <w:pStyle w:val="NormalBold"/>
      </w:pPr>
      <w:r w:rsidRPr="001D0D64">
        <w:rPr>
          <w:rStyle w:val="HideTWBExt"/>
          <w:b w:val="0"/>
        </w:rPr>
        <w:t>&lt;/RepeatBlock-By&gt;</w:t>
      </w:r>
    </w:p>
    <w:p w:rsidR="00A27435" w:rsidRPr="001D0D64" w:rsidP="00A27435" w14:paraId="6451DEF0"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3E27FCB" w14:textId="77777777">
      <w:pPr>
        <w:pStyle w:val="NormalBold"/>
      </w:pPr>
      <w:r w:rsidRPr="001D0D64">
        <w:rPr>
          <w:rStyle w:val="HideTWBExt"/>
          <w:b w:val="0"/>
        </w:rPr>
        <w:t>&lt;Article&gt;</w:t>
      </w:r>
      <w:r w:rsidRPr="001D0D64">
        <w:t>Paragraph 8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EB919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34D6A16" w14:textId="77777777"/>
        </w:tc>
      </w:tr>
      <w:tr w14:paraId="79EBDE89"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73CAE76"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DFDBA96" w14:textId="77777777">
            <w:pPr>
              <w:pStyle w:val="AmColumnHeading"/>
            </w:pPr>
            <w:r w:rsidRPr="001D0D64">
              <w:t>Amendment</w:t>
            </w:r>
          </w:p>
        </w:tc>
      </w:tr>
      <w:tr w14:paraId="00CF4DE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8C52A00" w14:textId="77777777">
            <w:pPr>
              <w:pStyle w:val="Normal6a"/>
            </w:pPr>
          </w:p>
        </w:tc>
        <w:tc>
          <w:tcPr>
            <w:tcW w:w="4876" w:type="dxa"/>
            <w:tcBorders>
              <w:top w:val="nil"/>
              <w:left w:val="nil"/>
              <w:bottom w:val="nil"/>
              <w:right w:val="nil"/>
            </w:tcBorders>
          </w:tcPr>
          <w:p w:rsidR="00A27435" w:rsidRPr="001D0D64" w:rsidP="00C74D6C" w14:paraId="6EE92221" w14:textId="77777777">
            <w:pPr>
              <w:pStyle w:val="Normal6a"/>
            </w:pPr>
            <w:r w:rsidRPr="001D0D64">
              <w:rPr>
                <w:b/>
                <w:i/>
              </w:rPr>
              <w:t>8a.</w:t>
            </w:r>
            <w:r w:rsidRPr="001D0D64">
              <w:tab/>
            </w:r>
            <w:r w:rsidRPr="001D0D64">
              <w:rPr>
                <w:b/>
                <w:i/>
              </w:rPr>
              <w:t>Insists on the return of all Ukrainian children illegally abducted and citizens detained or deported by Russia;</w:t>
            </w:r>
          </w:p>
        </w:tc>
      </w:tr>
    </w:tbl>
    <w:p w:rsidR="00A27435" w:rsidRPr="001D0D64" w:rsidP="00A27435" w14:paraId="2BECE2A6"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39BFCF93" w14:textId="77777777">
      <w:r w:rsidRPr="001D0D64">
        <w:rPr>
          <w:rStyle w:val="HideTWBExt"/>
        </w:rPr>
        <w:t>&lt;/Amend&gt;</w:t>
      </w:r>
    </w:p>
    <w:p w:rsidR="00A27435" w:rsidRPr="001D0D64" w:rsidP="00A27435" w14:paraId="3A8DB9E2"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267</w:t>
      </w:r>
      <w:r w:rsidRPr="001D0D64">
        <w:rPr>
          <w:rStyle w:val="HideTWBExt"/>
          <w:b w:val="0"/>
        </w:rPr>
        <w:t>&lt;/NumAm&gt;</w:t>
      </w:r>
    </w:p>
    <w:p w:rsidR="00A27435" w:rsidRPr="001D0D64" w:rsidP="00A27435" w14:paraId="6A20D5A3" w14:textId="77777777">
      <w:pPr>
        <w:pStyle w:val="NormalBold"/>
      </w:pPr>
      <w:r w:rsidRPr="001D0D64">
        <w:rPr>
          <w:rStyle w:val="HideTWBExt"/>
          <w:b w:val="0"/>
        </w:rPr>
        <w:t>&lt;RepeatBlock-By&gt;&lt;Members&gt;</w:t>
      </w:r>
      <w:r w:rsidRPr="001D0D64">
        <w:t>Cristian Terheş</w:t>
      </w:r>
      <w:r w:rsidRPr="001D0D64">
        <w:rPr>
          <w:rStyle w:val="HideTWBExt"/>
          <w:b w:val="0"/>
        </w:rPr>
        <w:t>&lt;/Members&gt;</w:t>
      </w:r>
    </w:p>
    <w:p w:rsidR="00A27435" w:rsidRPr="001D0D64" w:rsidP="00A27435" w14:paraId="08B0B372" w14:textId="77777777">
      <w:pPr>
        <w:pStyle w:val="NormalBold"/>
      </w:pPr>
      <w:r w:rsidRPr="001D0D64">
        <w:rPr>
          <w:rStyle w:val="HideTWBExt"/>
          <w:b w:val="0"/>
        </w:rPr>
        <w:t>&lt;/RepeatBlock-By&gt;</w:t>
      </w:r>
    </w:p>
    <w:p w:rsidR="00A27435" w:rsidRPr="001D0D64" w:rsidP="00A27435" w14:paraId="7DE0DF19"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6DBB53F" w14:textId="77777777">
      <w:pPr>
        <w:pStyle w:val="NormalBold"/>
      </w:pPr>
      <w:r w:rsidRPr="001D0D64">
        <w:rPr>
          <w:rStyle w:val="HideTWBExt"/>
          <w:b w:val="0"/>
        </w:rPr>
        <w:t>&lt;Article&gt;</w:t>
      </w:r>
      <w:r w:rsidRPr="001D0D64">
        <w:t>Paragraph 8 f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6DE417"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5C512C5" w14:textId="77777777"/>
        </w:tc>
      </w:tr>
      <w:tr w14:paraId="7139CC3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6D3F5A2"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C83394C" w14:textId="77777777">
            <w:pPr>
              <w:pStyle w:val="AmColumnHeading"/>
            </w:pPr>
            <w:r w:rsidRPr="001D0D64">
              <w:t>Amendment</w:t>
            </w:r>
          </w:p>
        </w:tc>
      </w:tr>
      <w:tr w14:paraId="787A086F"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15CF968" w14:textId="77777777">
            <w:pPr>
              <w:pStyle w:val="Normal6a"/>
            </w:pPr>
          </w:p>
        </w:tc>
        <w:tc>
          <w:tcPr>
            <w:tcW w:w="4876" w:type="dxa"/>
            <w:tcBorders>
              <w:top w:val="nil"/>
              <w:left w:val="nil"/>
              <w:bottom w:val="nil"/>
              <w:right w:val="nil"/>
            </w:tcBorders>
          </w:tcPr>
          <w:p w:rsidR="00A27435" w:rsidRPr="001D0D64" w:rsidP="00C74D6C" w14:paraId="76D8DBED" w14:textId="77777777">
            <w:pPr>
              <w:pStyle w:val="Normal6a"/>
            </w:pPr>
            <w:r w:rsidRPr="001D0D64">
              <w:rPr>
                <w:b/>
                <w:i/>
              </w:rPr>
              <w:t>8f.</w:t>
            </w:r>
            <w:r w:rsidRPr="001D0D64">
              <w:tab/>
            </w:r>
            <w:r w:rsidRPr="001D0D64">
              <w:rPr>
                <w:b/>
                <w:i/>
              </w:rPr>
              <w:t>Condemns the unlawful deportation and forced transfer of Ukrainian children and civilians to Russia and calls for their immediate return, together with the release of all prisoners of war and civilian detainees; welcomes the outcomes of the Second International Conference on Returning Ukrainian Children, Detained Civilians and Prisoners of War, held in Toronto on 28–29 September 2026 and co-hosted by Canada, Ukraine and Norway, and the resulting Toronto Pledge, through which participating states and international organisations committed to strengthening efforts to identify, trace and facilitate the safe return of Ukrainian children unlawfully deported or forcibly transferred by the Russian Federation, as well as to supporting their rehabilitation and reintegration; recognises the important contribution of the International Coalition for the Return of Ukrainian Children, which comprises 51 members, including Albania, Australia, European Union, Georgia, Japan, New Zealand, the United States and other international partners;</w:t>
            </w:r>
          </w:p>
        </w:tc>
      </w:tr>
    </w:tbl>
    <w:p w:rsidR="00A27435" w:rsidRPr="001D0D64" w:rsidP="00A27435" w14:paraId="7CA2758B"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7F8452FF" w14:textId="77777777">
      <w:r w:rsidRPr="001D0D64">
        <w:rPr>
          <w:rStyle w:val="HideTWBExt"/>
        </w:rPr>
        <w:t>&lt;/Amend&gt;</w:t>
      </w:r>
    </w:p>
    <w:p w:rsidR="00A27435" w:rsidRPr="001D0D64" w:rsidP="00A27435" w14:paraId="731074D4"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268</w:t>
      </w:r>
      <w:r w:rsidRPr="001D0D64">
        <w:rPr>
          <w:rStyle w:val="HideTWBExt"/>
          <w:b w:val="0"/>
        </w:rPr>
        <w:t>&lt;/NumAm&gt;</w:t>
      </w:r>
    </w:p>
    <w:p w:rsidR="00A27435" w:rsidRPr="001D0D64" w:rsidP="00A27435" w14:paraId="595ECDF1" w14:textId="77777777">
      <w:pPr>
        <w:pStyle w:val="NormalBold"/>
      </w:pPr>
      <w:r w:rsidRPr="001D0D64">
        <w:rPr>
          <w:rStyle w:val="HideTWBExt"/>
          <w:b w:val="0"/>
        </w:rPr>
        <w:t>&lt;RepeatBlock-By&gt;&lt;Members&gt;</w:t>
      </w:r>
      <w:r w:rsidRPr="001D0D64">
        <w:t>David McAllister</w:t>
      </w:r>
      <w:r w:rsidRPr="001D0D64">
        <w:rPr>
          <w:rStyle w:val="HideTWBExt"/>
          <w:b w:val="0"/>
        </w:rPr>
        <w:t>&lt;/Members&gt;</w:t>
      </w:r>
    </w:p>
    <w:p w:rsidR="00A27435" w:rsidRPr="001D0D64" w:rsidP="00A27435" w14:paraId="250F8A2B" w14:textId="77777777">
      <w:pPr>
        <w:pStyle w:val="NormalBold"/>
      </w:pPr>
      <w:r w:rsidRPr="001D0D64">
        <w:rPr>
          <w:rStyle w:val="HideTWBExt"/>
          <w:b w:val="0"/>
        </w:rPr>
        <w:t>&lt;/RepeatBlock-By&gt;</w:t>
      </w:r>
    </w:p>
    <w:p w:rsidR="00A27435" w:rsidRPr="001D0D64" w:rsidP="00A27435" w14:paraId="60345183"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227E9C7" w14:textId="77777777">
      <w:pPr>
        <w:pStyle w:val="NormalBold"/>
      </w:pPr>
      <w:r w:rsidRPr="001D0D64">
        <w:rPr>
          <w:rStyle w:val="HideTWBExt"/>
          <w:b w:val="0"/>
        </w:rPr>
        <w:t>&lt;Article&gt;</w:t>
      </w:r>
      <w:r w:rsidRPr="001D0D64">
        <w:t>Paragraph 8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C8B34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040534E" w14:textId="77777777"/>
        </w:tc>
      </w:tr>
      <w:tr w14:paraId="3AF39F28"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492596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D7C7725" w14:textId="77777777">
            <w:pPr>
              <w:pStyle w:val="AmColumnHeading"/>
            </w:pPr>
            <w:r w:rsidRPr="001D0D64">
              <w:t>Amendment</w:t>
            </w:r>
          </w:p>
        </w:tc>
      </w:tr>
      <w:tr w14:paraId="1C06E9F8"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F2D9DC5" w14:textId="77777777">
            <w:pPr>
              <w:pStyle w:val="Normal6a"/>
            </w:pPr>
          </w:p>
        </w:tc>
        <w:tc>
          <w:tcPr>
            <w:tcW w:w="4876" w:type="dxa"/>
            <w:tcBorders>
              <w:top w:val="nil"/>
              <w:left w:val="nil"/>
              <w:bottom w:val="nil"/>
              <w:right w:val="nil"/>
            </w:tcBorders>
          </w:tcPr>
          <w:p w:rsidR="00A27435" w:rsidRPr="001D0D64" w:rsidP="00C74D6C" w14:paraId="040A590D" w14:textId="77777777">
            <w:pPr>
              <w:pStyle w:val="Normal6a"/>
            </w:pPr>
            <w:r w:rsidRPr="001D0D64">
              <w:rPr>
                <w:b/>
                <w:i/>
              </w:rPr>
              <w:t>8a.</w:t>
            </w:r>
            <w:r w:rsidRPr="001D0D64">
              <w:tab/>
            </w:r>
            <w:r w:rsidRPr="001D0D64">
              <w:rPr>
                <w:b/>
                <w:i/>
              </w:rPr>
              <w:t>Underlines that effective deterrence against renewed Russian aggression requires credible and robust security guarantees for Ukraine, established as binding commitments and complemented by measures to strengthen Ukraine's own military deterrence, including a multinational reassurance force; recalls that Ukraine's security guarantees must be negotiated by its elected leadership and have the backing of its people as well as must be shaped with Europeans at the table; cautions against Russia’s disingenuous proposals aimed at prolonging the war, and warns that any settlement imposed by Russia or rewarding its aggression would gravely endanger European security;</w:t>
            </w:r>
          </w:p>
        </w:tc>
      </w:tr>
    </w:tbl>
    <w:p w:rsidR="00A27435" w:rsidRPr="001D0D64" w:rsidP="00A27435" w14:paraId="504A82F2"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58E4C10" w14:textId="77777777">
      <w:r w:rsidRPr="001D0D64">
        <w:rPr>
          <w:rStyle w:val="HideTWBExt"/>
        </w:rPr>
        <w:t>&lt;/Amend&gt;</w:t>
      </w:r>
    </w:p>
    <w:p w:rsidR="00A27435" w:rsidRPr="001D0D64" w:rsidP="00A27435" w14:paraId="256428ED"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269</w:t>
      </w:r>
      <w:r w:rsidRPr="001D0D64">
        <w:rPr>
          <w:rStyle w:val="HideTWBExt"/>
          <w:b w:val="0"/>
        </w:rPr>
        <w:t>&lt;/NumAm&gt;</w:t>
      </w:r>
    </w:p>
    <w:p w:rsidR="00A27435" w:rsidRPr="001D0D64" w:rsidP="00A27435" w14:paraId="0E82C0DA" w14:textId="77777777">
      <w:pPr>
        <w:pStyle w:val="NormalBold"/>
      </w:pPr>
      <w:r w:rsidRPr="001D0D64">
        <w:rPr>
          <w:rStyle w:val="HideTWBExt"/>
          <w:b w:val="0"/>
        </w:rPr>
        <w:t>&lt;RepeatBlock-By&gt;&lt;Members&gt;</w:t>
      </w:r>
      <w:r w:rsidRPr="001D0D64">
        <w:t>Marie-Agnes Strack-Zimmermann, Dan Barna, Helmut Brandstätter, Petras Auštrevičius, Engin Eroglu, Urmas Paet, Lucia Yar, Malik Azmani</w:t>
      </w:r>
      <w:r w:rsidRPr="001D0D64">
        <w:rPr>
          <w:rStyle w:val="HideTWBExt"/>
          <w:b w:val="0"/>
        </w:rPr>
        <w:t>&lt;/Members&gt;</w:t>
      </w:r>
    </w:p>
    <w:p w:rsidR="00A27435" w:rsidRPr="001D0D64" w:rsidP="00A27435" w14:paraId="492D19E0" w14:textId="77777777">
      <w:pPr>
        <w:pStyle w:val="NormalBold"/>
      </w:pPr>
      <w:r w:rsidRPr="001D0D64">
        <w:rPr>
          <w:rStyle w:val="HideTWBExt"/>
          <w:b w:val="0"/>
        </w:rPr>
        <w:t>&lt;/RepeatBlock-By&gt;</w:t>
      </w:r>
    </w:p>
    <w:p w:rsidR="00A27435" w:rsidRPr="001D0D64" w:rsidP="00A27435" w14:paraId="6246866E"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6A024EB" w14:textId="77777777">
      <w:pPr>
        <w:pStyle w:val="NormalBold"/>
      </w:pPr>
      <w:r w:rsidRPr="001D0D64">
        <w:rPr>
          <w:rStyle w:val="HideTWBExt"/>
          <w:b w:val="0"/>
        </w:rPr>
        <w:t>&lt;Article&gt;</w:t>
      </w:r>
      <w:r w:rsidRPr="001D0D64">
        <w:t>Paragraph 8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CBB58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8B527FC" w14:textId="77777777"/>
        </w:tc>
      </w:tr>
      <w:tr w14:paraId="652F8A6F"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9FEF03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452BD29" w14:textId="77777777">
            <w:pPr>
              <w:pStyle w:val="AmColumnHeading"/>
            </w:pPr>
            <w:r w:rsidRPr="001D0D64">
              <w:t>Amendment</w:t>
            </w:r>
          </w:p>
        </w:tc>
      </w:tr>
      <w:tr w14:paraId="118BE32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BDEBB88" w14:textId="77777777">
            <w:pPr>
              <w:pStyle w:val="Normal6a"/>
            </w:pPr>
          </w:p>
        </w:tc>
        <w:tc>
          <w:tcPr>
            <w:tcW w:w="4876" w:type="dxa"/>
            <w:tcBorders>
              <w:top w:val="nil"/>
              <w:left w:val="nil"/>
              <w:bottom w:val="nil"/>
              <w:right w:val="nil"/>
            </w:tcBorders>
          </w:tcPr>
          <w:p w:rsidR="00A27435" w:rsidRPr="001D0D64" w:rsidP="00C74D6C" w14:paraId="5ACD503C" w14:textId="77777777">
            <w:pPr>
              <w:pStyle w:val="Normal6a"/>
            </w:pPr>
            <w:r w:rsidRPr="001D0D64">
              <w:rPr>
                <w:b/>
                <w:i/>
              </w:rPr>
              <w:t>8a.</w:t>
            </w:r>
            <w:r w:rsidRPr="001D0D64">
              <w:tab/>
            </w:r>
            <w:r w:rsidRPr="001D0D64">
              <w:rPr>
                <w:b/>
                <w:i/>
              </w:rPr>
              <w:t xml:space="preserve">Condemns in the strongest possible terms Russia’s hybrid activities in the EU such as sabotage, disruption of critical infrastructure, cyberattacks and information manipulation and </w:t>
            </w:r>
            <w:r w:rsidRPr="001D0D64">
              <w:rPr>
                <w:b/>
                <w:i/>
              </w:rPr>
              <w:t>interference; expresses its view that these aggressive and reckless acts are irresponsible and constitute a serious escalation by Russia that threatens the security of EU citizens, regional stability and international peace; stresses its readiness to defend Europe's eastern border;</w:t>
            </w:r>
          </w:p>
        </w:tc>
      </w:tr>
    </w:tbl>
    <w:p w:rsidR="00A27435" w:rsidRPr="001D0D64" w:rsidP="00A27435" w14:paraId="3E95B1A6"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0FCCF16B" w14:textId="77777777">
      <w:r w:rsidRPr="001D0D64">
        <w:rPr>
          <w:rStyle w:val="HideTWBExt"/>
        </w:rPr>
        <w:t>&lt;/Amend&gt;</w:t>
      </w:r>
    </w:p>
    <w:p w:rsidR="00A27435" w:rsidRPr="001D0D64" w:rsidP="00A27435" w14:paraId="2F17FB20"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270</w:t>
      </w:r>
      <w:r w:rsidRPr="001D0D64">
        <w:rPr>
          <w:rStyle w:val="HideTWBExt"/>
          <w:b w:val="0"/>
        </w:rPr>
        <w:t>&lt;/NumAm&gt;</w:t>
      </w:r>
    </w:p>
    <w:p w:rsidR="00A27435" w:rsidRPr="001D0D64" w:rsidP="00A27435" w14:paraId="4609C986" w14:textId="77777777">
      <w:pPr>
        <w:pStyle w:val="NormalBold"/>
      </w:pPr>
      <w:r w:rsidRPr="001D0D64">
        <w:rPr>
          <w:rStyle w:val="HideTWBExt"/>
          <w:b w:val="0"/>
        </w:rPr>
        <w:t>&lt;RepeatBlock-By&gt;&lt;Members&gt;</w:t>
      </w:r>
      <w:r w:rsidRPr="001D0D64">
        <w:t>Adam Bielan</w:t>
      </w:r>
      <w:r w:rsidRPr="001D0D64">
        <w:rPr>
          <w:rStyle w:val="HideTWBExt"/>
          <w:b w:val="0"/>
        </w:rPr>
        <w:t>&lt;/Members&gt;</w:t>
      </w:r>
    </w:p>
    <w:p w:rsidR="00A27435" w:rsidRPr="001D0D64" w:rsidP="00A27435" w14:paraId="0084FDCA" w14:textId="77777777">
      <w:pPr>
        <w:pStyle w:val="NormalBold"/>
      </w:pPr>
      <w:r w:rsidRPr="001D0D64">
        <w:rPr>
          <w:rStyle w:val="HideTWBExt"/>
          <w:b w:val="0"/>
        </w:rPr>
        <w:t>&lt;/RepeatBlock-By&gt;</w:t>
      </w:r>
    </w:p>
    <w:p w:rsidR="00A27435" w:rsidRPr="001D0D64" w:rsidP="00A27435" w14:paraId="0908D546"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2EA9C53" w14:textId="77777777">
      <w:pPr>
        <w:pStyle w:val="NormalBold"/>
      </w:pPr>
      <w:r w:rsidRPr="001D0D64">
        <w:rPr>
          <w:rStyle w:val="HideTWBExt"/>
          <w:b w:val="0"/>
        </w:rPr>
        <w:t>&lt;Article&gt;</w:t>
      </w:r>
      <w:r w:rsidRPr="001D0D64">
        <w:t>Paragraph 8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C61EFB"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D7BDC7A" w14:textId="77777777"/>
        </w:tc>
      </w:tr>
      <w:tr w14:paraId="577614D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29F5F9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7223C74" w14:textId="77777777">
            <w:pPr>
              <w:pStyle w:val="AmColumnHeading"/>
            </w:pPr>
            <w:r w:rsidRPr="001D0D64">
              <w:t>Amendment</w:t>
            </w:r>
          </w:p>
        </w:tc>
      </w:tr>
      <w:tr w14:paraId="50DE5E6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80B639C" w14:textId="77777777">
            <w:pPr>
              <w:pStyle w:val="Normal6a"/>
            </w:pPr>
          </w:p>
        </w:tc>
        <w:tc>
          <w:tcPr>
            <w:tcW w:w="4876" w:type="dxa"/>
            <w:tcBorders>
              <w:top w:val="nil"/>
              <w:left w:val="nil"/>
              <w:bottom w:val="nil"/>
              <w:right w:val="nil"/>
            </w:tcBorders>
          </w:tcPr>
          <w:p w:rsidR="00A27435" w:rsidRPr="001D0D64" w:rsidP="00C74D6C" w14:paraId="17F94525" w14:textId="77777777">
            <w:pPr>
              <w:pStyle w:val="Normal6a"/>
            </w:pPr>
            <w:r w:rsidRPr="001D0D64">
              <w:rPr>
                <w:b/>
                <w:i/>
              </w:rPr>
              <w:t>8a.</w:t>
            </w:r>
            <w:r w:rsidRPr="001D0D64">
              <w:tab/>
            </w:r>
            <w:r w:rsidRPr="001D0D64">
              <w:rPr>
                <w:b/>
                <w:i/>
              </w:rPr>
              <w:t>Welcomes the announcement of the establishment of a permanent United States military base in Poland as a significant step towards further strengthening the transatlantic security partnership; underlines that an enhanced and enduring US military presence in Europe reinforces NATO’s deterrence and defence posture, strengthens the Eastern Flank and demonstrates the continued strategic importance of the transatlantic bond;</w:t>
            </w:r>
          </w:p>
        </w:tc>
      </w:tr>
    </w:tbl>
    <w:p w:rsidR="00A27435" w:rsidRPr="001D0D64" w:rsidP="00A27435" w14:paraId="7DD78314"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FCCA048" w14:textId="77777777">
      <w:r w:rsidRPr="001D0D64">
        <w:rPr>
          <w:rStyle w:val="HideTWBExt"/>
        </w:rPr>
        <w:t>&lt;/Amend&gt;</w:t>
      </w:r>
    </w:p>
    <w:p w:rsidR="00A27435" w:rsidRPr="001D0D64" w:rsidP="00A27435" w14:paraId="1A11A6C7"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271</w:t>
      </w:r>
      <w:r w:rsidRPr="001D0D64">
        <w:rPr>
          <w:rStyle w:val="HideTWBExt"/>
          <w:b w:val="0"/>
        </w:rPr>
        <w:t>&lt;/NumAm&gt;</w:t>
      </w:r>
    </w:p>
    <w:p w:rsidR="00A27435" w:rsidRPr="001D0D64" w:rsidP="00A27435" w14:paraId="3237D545" w14:textId="77777777">
      <w:pPr>
        <w:pStyle w:val="NormalBold"/>
      </w:pPr>
      <w:r w:rsidRPr="001D0D64">
        <w:rPr>
          <w:rStyle w:val="HideTWBExt"/>
          <w:b w:val="0"/>
        </w:rPr>
        <w:t>&lt;RepeatBlock-By&gt;&lt;Members&gt;</w:t>
      </w:r>
      <w:r w:rsidRPr="001D0D64">
        <w:t>Merja Kyllönen</w:t>
      </w:r>
      <w:r w:rsidRPr="001D0D64">
        <w:rPr>
          <w:rStyle w:val="HideTWBExt"/>
          <w:b w:val="0"/>
        </w:rPr>
        <w:t>&lt;/Members&gt;</w:t>
      </w:r>
    </w:p>
    <w:p w:rsidR="00A27435" w:rsidRPr="001D0D64" w:rsidP="00A27435" w14:paraId="22FD7BA7" w14:textId="77777777">
      <w:pPr>
        <w:pStyle w:val="NormalBold"/>
      </w:pPr>
      <w:r w:rsidRPr="001D0D64">
        <w:rPr>
          <w:rStyle w:val="HideTWBExt"/>
          <w:b w:val="0"/>
        </w:rPr>
        <w:t>&lt;/RepeatBlock-By&gt;</w:t>
      </w:r>
    </w:p>
    <w:p w:rsidR="00A27435" w:rsidRPr="001D0D64" w:rsidP="00A27435" w14:paraId="717D895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80B8A80" w14:textId="77777777">
      <w:pPr>
        <w:pStyle w:val="NormalBold"/>
      </w:pPr>
      <w:r w:rsidRPr="001D0D64">
        <w:rPr>
          <w:rStyle w:val="HideTWBExt"/>
          <w:b w:val="0"/>
        </w:rPr>
        <w:t>&lt;Article&gt;</w:t>
      </w:r>
      <w:r w:rsidRPr="001D0D64">
        <w:t>Paragraph 8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72E89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DCD48E8" w14:textId="77777777"/>
        </w:tc>
      </w:tr>
      <w:tr w14:paraId="7129B93D"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E51A986"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DE123DD" w14:textId="77777777">
            <w:pPr>
              <w:pStyle w:val="AmColumnHeading"/>
            </w:pPr>
            <w:r w:rsidRPr="001D0D64">
              <w:t>Amendment</w:t>
            </w:r>
          </w:p>
        </w:tc>
      </w:tr>
      <w:tr w14:paraId="0DFCA64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8B43EFC" w14:textId="77777777">
            <w:pPr>
              <w:pStyle w:val="Normal6a"/>
            </w:pPr>
          </w:p>
        </w:tc>
        <w:tc>
          <w:tcPr>
            <w:tcW w:w="4876" w:type="dxa"/>
            <w:tcBorders>
              <w:top w:val="nil"/>
              <w:left w:val="nil"/>
              <w:bottom w:val="nil"/>
              <w:right w:val="nil"/>
            </w:tcBorders>
          </w:tcPr>
          <w:p w:rsidR="00A27435" w:rsidRPr="001D0D64" w:rsidP="00C74D6C" w14:paraId="65E1440D" w14:textId="77777777">
            <w:pPr>
              <w:pStyle w:val="Normal6a"/>
            </w:pPr>
            <w:r w:rsidRPr="001D0D64">
              <w:rPr>
                <w:b/>
                <w:i/>
              </w:rPr>
              <w:t>8a.</w:t>
            </w:r>
            <w:r w:rsidRPr="001D0D64">
              <w:tab/>
            </w:r>
            <w:r w:rsidRPr="001D0D64">
              <w:rPr>
                <w:b/>
                <w:i/>
              </w:rPr>
              <w:t xml:space="preserve">Condemns Russia’s hybrid activities against the Union and its Member States by Russia, including </w:t>
            </w:r>
            <w:r w:rsidRPr="001D0D64">
              <w:rPr>
                <w:b/>
                <w:i/>
              </w:rPr>
              <w:t>sabotage, cyberattacks, foreign information manipulation and interference; condemns the systematic repression of civil society, human rights defenders, trade unions, independent media and political opposition in Russia and expresses its solidarity with those peacefully opposing the war and authoritarian repression;</w:t>
            </w:r>
          </w:p>
        </w:tc>
      </w:tr>
    </w:tbl>
    <w:p w:rsidR="00A27435" w:rsidRPr="001D0D64" w:rsidP="00A27435" w14:paraId="3082C4EF"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23C9DCF1" w14:textId="77777777">
      <w:r w:rsidRPr="001D0D64">
        <w:rPr>
          <w:rStyle w:val="HideTWBExt"/>
        </w:rPr>
        <w:t>&lt;/Amend&gt;</w:t>
      </w:r>
    </w:p>
    <w:p w:rsidR="00A27435" w:rsidRPr="001D0D64" w:rsidP="00A27435" w14:paraId="3EF55A6C"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272</w:t>
      </w:r>
      <w:r w:rsidRPr="001D0D64">
        <w:rPr>
          <w:rStyle w:val="HideTWBExt"/>
          <w:b w:val="0"/>
        </w:rPr>
        <w:t>&lt;/NumAm&gt;</w:t>
      </w:r>
    </w:p>
    <w:p w:rsidR="00A27435" w:rsidRPr="001D0D64" w:rsidP="00A27435" w14:paraId="659ABCCB" w14:textId="77777777">
      <w:pPr>
        <w:pStyle w:val="NormalBold"/>
      </w:pPr>
      <w:r w:rsidRPr="001D0D64">
        <w:rPr>
          <w:rStyle w:val="HideTWBExt"/>
          <w:b w:val="0"/>
        </w:rPr>
        <w:t>&lt;RepeatBlock-By&gt;&lt;Members&gt;</w:t>
      </w:r>
      <w:r w:rsidRPr="001D0D64">
        <w:t>Thijs Reuten, Nacho Sánchez Amor, Tonino Picula, Chloé Ridel</w:t>
      </w:r>
      <w:r w:rsidRPr="001D0D64">
        <w:rPr>
          <w:rStyle w:val="HideTWBExt"/>
          <w:b w:val="0"/>
        </w:rPr>
        <w:t>&lt;/Members&gt;</w:t>
      </w:r>
    </w:p>
    <w:p w:rsidR="00A27435" w:rsidRPr="001D0D64" w:rsidP="00A27435" w14:paraId="7C49B699" w14:textId="77777777">
      <w:pPr>
        <w:pStyle w:val="NormalBold"/>
      </w:pPr>
      <w:r w:rsidRPr="001D0D64">
        <w:rPr>
          <w:rStyle w:val="HideTWBExt"/>
          <w:b w:val="0"/>
        </w:rPr>
        <w:t>&lt;/RepeatBlock-By&gt;</w:t>
      </w:r>
    </w:p>
    <w:p w:rsidR="00A27435" w:rsidRPr="001D0D64" w:rsidP="00A27435" w14:paraId="32EEF947"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4DDEFA3" w14:textId="77777777">
      <w:pPr>
        <w:pStyle w:val="NormalBold"/>
      </w:pPr>
      <w:r w:rsidRPr="001D0D64">
        <w:rPr>
          <w:rStyle w:val="HideTWBExt"/>
          <w:b w:val="0"/>
        </w:rPr>
        <w:t>&lt;Article&gt;</w:t>
      </w:r>
      <w:r w:rsidRPr="001D0D64">
        <w:t>Paragraph 8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171C7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13F07B3" w14:textId="77777777"/>
        </w:tc>
      </w:tr>
      <w:tr w14:paraId="692618B9"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3AB00A8"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244EC32" w14:textId="77777777">
            <w:pPr>
              <w:pStyle w:val="AmColumnHeading"/>
            </w:pPr>
            <w:r w:rsidRPr="001D0D64">
              <w:t>Amendment</w:t>
            </w:r>
          </w:p>
        </w:tc>
      </w:tr>
      <w:tr w14:paraId="7C272464"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58F53E2" w14:textId="77777777">
            <w:pPr>
              <w:pStyle w:val="Normal6a"/>
            </w:pPr>
          </w:p>
        </w:tc>
        <w:tc>
          <w:tcPr>
            <w:tcW w:w="4876" w:type="dxa"/>
            <w:tcBorders>
              <w:top w:val="nil"/>
              <w:left w:val="nil"/>
              <w:bottom w:val="nil"/>
              <w:right w:val="nil"/>
            </w:tcBorders>
          </w:tcPr>
          <w:p w:rsidR="00A27435" w:rsidRPr="001D0D64" w:rsidP="00C74D6C" w14:paraId="16920DC6" w14:textId="77777777">
            <w:pPr>
              <w:pStyle w:val="Normal6a"/>
            </w:pPr>
            <w:r w:rsidRPr="001D0D64">
              <w:rPr>
                <w:b/>
                <w:i/>
              </w:rPr>
              <w:t>8a.</w:t>
            </w:r>
            <w:r w:rsidRPr="001D0D64">
              <w:tab/>
            </w:r>
            <w:r w:rsidRPr="001D0D64">
              <w:rPr>
                <w:b/>
                <w:i/>
              </w:rPr>
              <w:t>Underlines there can be no normalization of European relations with Russia unless specific conditions are met, including accountability and reparations for its war crimes; return of all Ukrainian prisoners of war, political prisoners, abducted children; respect for Ukraine's sovereignty, independence and territorial integrity;</w:t>
            </w:r>
          </w:p>
        </w:tc>
      </w:tr>
    </w:tbl>
    <w:p w:rsidR="00A27435" w:rsidRPr="001D0D64" w:rsidP="00A27435" w14:paraId="04AC0AC4"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725AD2F" w14:textId="77777777">
      <w:r w:rsidRPr="001D0D64">
        <w:rPr>
          <w:rStyle w:val="HideTWBExt"/>
        </w:rPr>
        <w:t>&lt;/Amend&gt;</w:t>
      </w:r>
    </w:p>
    <w:p w:rsidR="00A27435" w:rsidRPr="001D0D64" w:rsidP="00A27435" w14:paraId="025C1A0B"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273</w:t>
      </w:r>
      <w:r w:rsidRPr="001D0D64">
        <w:rPr>
          <w:rStyle w:val="HideTWBExt"/>
          <w:b w:val="0"/>
        </w:rPr>
        <w:t>&lt;/NumAm&gt;</w:t>
      </w:r>
    </w:p>
    <w:p w:rsidR="00A27435" w:rsidRPr="001D0D64" w:rsidP="00A27435" w14:paraId="225FC93A" w14:textId="77777777">
      <w:pPr>
        <w:pStyle w:val="NormalBold"/>
      </w:pPr>
      <w:r w:rsidRPr="001D0D64">
        <w:rPr>
          <w:rStyle w:val="HideTWBExt"/>
          <w:b w:val="0"/>
        </w:rPr>
        <w:t>&lt;RepeatBlock-By&gt;&lt;Members&gt;</w:t>
      </w:r>
      <w:r w:rsidRPr="001D0D64">
        <w:t>Ana Miguel Pedro</w:t>
      </w:r>
      <w:r w:rsidRPr="001D0D64">
        <w:rPr>
          <w:rStyle w:val="HideTWBExt"/>
          <w:b w:val="0"/>
        </w:rPr>
        <w:t>&lt;/Members&gt;</w:t>
      </w:r>
    </w:p>
    <w:p w:rsidR="00A27435" w:rsidRPr="001D0D64" w:rsidP="00A27435" w14:paraId="4FB77683" w14:textId="77777777">
      <w:pPr>
        <w:pStyle w:val="NormalBold"/>
      </w:pPr>
      <w:r w:rsidRPr="001D0D64">
        <w:rPr>
          <w:rStyle w:val="HideTWBExt"/>
          <w:b w:val="0"/>
        </w:rPr>
        <w:t>&lt;/RepeatBlock-By&gt;</w:t>
      </w:r>
    </w:p>
    <w:p w:rsidR="00A27435" w:rsidRPr="001D0D64" w:rsidP="00A27435" w14:paraId="4C4A5229"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A3ECF2D" w14:textId="77777777">
      <w:pPr>
        <w:pStyle w:val="NormalBold"/>
      </w:pPr>
      <w:r w:rsidRPr="001D0D64">
        <w:rPr>
          <w:rStyle w:val="HideTWBExt"/>
          <w:b w:val="0"/>
        </w:rPr>
        <w:t>&lt;Article&gt;</w:t>
      </w:r>
      <w:r w:rsidRPr="001D0D64">
        <w:t>Paragraph 8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3E871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69EDAD9" w14:textId="77777777"/>
        </w:tc>
      </w:tr>
      <w:tr w14:paraId="0308550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4D0F8B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FE22DEA" w14:textId="77777777">
            <w:pPr>
              <w:pStyle w:val="AmColumnHeading"/>
            </w:pPr>
            <w:r w:rsidRPr="001D0D64">
              <w:t>Amendment</w:t>
            </w:r>
          </w:p>
        </w:tc>
      </w:tr>
      <w:tr w14:paraId="6576EC59"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1B1EFE3" w14:textId="77777777">
            <w:pPr>
              <w:pStyle w:val="Normal6a"/>
            </w:pPr>
          </w:p>
        </w:tc>
        <w:tc>
          <w:tcPr>
            <w:tcW w:w="4876" w:type="dxa"/>
            <w:tcBorders>
              <w:top w:val="nil"/>
              <w:left w:val="nil"/>
              <w:bottom w:val="nil"/>
              <w:right w:val="nil"/>
            </w:tcBorders>
          </w:tcPr>
          <w:p w:rsidR="00A27435" w:rsidRPr="001D0D64" w:rsidP="00C74D6C" w14:paraId="524CC037" w14:textId="77777777">
            <w:pPr>
              <w:pStyle w:val="Normal6a"/>
            </w:pPr>
            <w:r w:rsidRPr="001D0D64">
              <w:rPr>
                <w:b/>
                <w:i/>
              </w:rPr>
              <w:t>8a.</w:t>
            </w:r>
            <w:r w:rsidRPr="001D0D64">
              <w:tab/>
            </w:r>
            <w:r w:rsidRPr="001D0D64">
              <w:rPr>
                <w:b/>
                <w:i/>
              </w:rPr>
              <w:t xml:space="preserve">Stresses that any ceasefire or peace agreement must be accompanied by a credible security guarantee for Ukraine and sufficient defence capabilities to deter Russia from any future aggression; </w:t>
            </w:r>
            <w:r w:rsidRPr="001D0D64">
              <w:rPr>
                <w:b/>
                <w:i/>
              </w:rPr>
              <w:t>underlines that a sustainable and lasting peace must not reward aggression or leave Ukraine vulnerable to future military coercion;</w:t>
            </w:r>
          </w:p>
        </w:tc>
      </w:tr>
    </w:tbl>
    <w:p w:rsidR="00A27435" w:rsidRPr="001D0D64" w:rsidP="00A27435" w14:paraId="1E560187"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648560CC" w14:textId="77777777">
      <w:r w:rsidRPr="001D0D64">
        <w:rPr>
          <w:rStyle w:val="HideTWBExt"/>
        </w:rPr>
        <w:t>&lt;/Amend&gt;</w:t>
      </w:r>
    </w:p>
    <w:p w:rsidR="00A27435" w:rsidRPr="001D0D64" w:rsidP="00A27435" w14:paraId="5FF7107D"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274</w:t>
      </w:r>
      <w:r w:rsidRPr="001D0D64">
        <w:rPr>
          <w:rStyle w:val="HideTWBExt"/>
          <w:b w:val="0"/>
        </w:rPr>
        <w:t>&lt;/NumAm&gt;</w:t>
      </w:r>
    </w:p>
    <w:p w:rsidR="00A27435" w:rsidRPr="001D0D64" w:rsidP="00A27435" w14:paraId="24408552" w14:textId="77777777">
      <w:pPr>
        <w:pStyle w:val="NormalBold"/>
      </w:pPr>
      <w:r w:rsidRPr="001D0D64">
        <w:rPr>
          <w:rStyle w:val="HideTWBExt"/>
          <w:b w:val="0"/>
        </w:rPr>
        <w:t>&lt;RepeatBlock-By&gt;&lt;Members&gt;</w:t>
      </w:r>
      <w:r w:rsidRPr="001D0D64">
        <w:t>Marc Botenga</w:t>
      </w:r>
      <w:r w:rsidRPr="001D0D64">
        <w:rPr>
          <w:rStyle w:val="HideTWBExt"/>
          <w:b w:val="0"/>
        </w:rPr>
        <w:t>&lt;/Members&gt;</w:t>
      </w:r>
    </w:p>
    <w:p w:rsidR="00A27435" w:rsidRPr="001D0D64" w:rsidP="00A27435" w14:paraId="5A476292" w14:textId="77777777">
      <w:pPr>
        <w:pStyle w:val="NormalBold"/>
      </w:pPr>
      <w:r w:rsidRPr="001D0D64">
        <w:rPr>
          <w:rStyle w:val="HideTWBExt"/>
          <w:b w:val="0"/>
        </w:rPr>
        <w:t>&lt;/RepeatBlock-By&gt;</w:t>
      </w:r>
    </w:p>
    <w:p w:rsidR="00A27435" w:rsidRPr="001D0D64" w:rsidP="00A27435" w14:paraId="7F9D5553"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1DF4CA2" w14:textId="77777777">
      <w:pPr>
        <w:pStyle w:val="NormalBold"/>
      </w:pPr>
      <w:r w:rsidRPr="001D0D64">
        <w:rPr>
          <w:rStyle w:val="HideTWBExt"/>
          <w:b w:val="0"/>
        </w:rPr>
        <w:t>&lt;Article&gt;</w:t>
      </w:r>
      <w:r w:rsidRPr="001D0D64">
        <w:t>Paragraph 8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CC8D3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E8BC9E0" w14:textId="77777777"/>
        </w:tc>
      </w:tr>
      <w:tr w14:paraId="1B1576E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9522DC0"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0B2167D" w14:textId="77777777">
            <w:pPr>
              <w:pStyle w:val="AmColumnHeading"/>
            </w:pPr>
            <w:r w:rsidRPr="001D0D64">
              <w:t>Amendment</w:t>
            </w:r>
          </w:p>
        </w:tc>
      </w:tr>
      <w:tr w14:paraId="37B4AF3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18040CF" w14:textId="77777777">
            <w:pPr>
              <w:pStyle w:val="Normal6a"/>
            </w:pPr>
          </w:p>
        </w:tc>
        <w:tc>
          <w:tcPr>
            <w:tcW w:w="4876" w:type="dxa"/>
            <w:tcBorders>
              <w:top w:val="nil"/>
              <w:left w:val="nil"/>
              <w:bottom w:val="nil"/>
              <w:right w:val="nil"/>
            </w:tcBorders>
          </w:tcPr>
          <w:p w:rsidR="00A27435" w:rsidRPr="001D0D64" w:rsidP="00C74D6C" w14:paraId="50430F74" w14:textId="77777777">
            <w:pPr>
              <w:pStyle w:val="Normal6a"/>
            </w:pPr>
            <w:r w:rsidRPr="001D0D64">
              <w:rPr>
                <w:b/>
                <w:i/>
              </w:rPr>
              <w:t>8a.</w:t>
            </w:r>
            <w:r w:rsidRPr="001D0D64">
              <w:tab/>
            </w:r>
            <w:r w:rsidRPr="001D0D64">
              <w:rPr>
                <w:b/>
                <w:i/>
              </w:rPr>
              <w:t>Calls for the EU to urgently launch an ambitious diplomatic initiative to secure an immediate ceasefire and put an end to the war in Ukraine and the suffering of the Ukrainian people; calls for increased efforts to finally initiate a peace negotiation process that includes all parties;</w:t>
            </w:r>
          </w:p>
        </w:tc>
      </w:tr>
    </w:tbl>
    <w:p w:rsidR="00A27435" w:rsidRPr="001D0D64" w:rsidP="00A27435" w14:paraId="29B24478"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36F97C9F" w14:textId="77777777">
      <w:r w:rsidRPr="001D0D64">
        <w:rPr>
          <w:rStyle w:val="HideTWBExt"/>
        </w:rPr>
        <w:t>&lt;/Amend&gt;</w:t>
      </w:r>
    </w:p>
    <w:p w:rsidR="00A27435" w:rsidRPr="001D0D64" w:rsidP="00A27435" w14:paraId="663BEADA"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275</w:t>
      </w:r>
      <w:r w:rsidRPr="001D0D64">
        <w:rPr>
          <w:rStyle w:val="HideTWBExt"/>
          <w:b w:val="0"/>
        </w:rPr>
        <w:t>&lt;/NumAm&gt;</w:t>
      </w:r>
    </w:p>
    <w:p w:rsidR="00A27435" w:rsidRPr="001D0D64" w:rsidP="00A27435" w14:paraId="23AD9220" w14:textId="77777777">
      <w:pPr>
        <w:pStyle w:val="NormalBold"/>
      </w:pPr>
      <w:r w:rsidRPr="001D0D64">
        <w:rPr>
          <w:rStyle w:val="HideTWBExt"/>
          <w:b w:val="0"/>
        </w:rPr>
        <w:t>&lt;RepeatBlock-By&gt;&lt;Members&gt;</w:t>
      </w:r>
      <w:r w:rsidRPr="001D0D64">
        <w:t>Željana Zovko</w:t>
      </w:r>
      <w:r w:rsidRPr="001D0D64">
        <w:rPr>
          <w:rStyle w:val="HideTWBExt"/>
          <w:b w:val="0"/>
        </w:rPr>
        <w:t>&lt;/Members&gt;</w:t>
      </w:r>
    </w:p>
    <w:p w:rsidR="00A27435" w:rsidRPr="001D0D64" w:rsidP="00A27435" w14:paraId="54CBA2CD" w14:textId="77777777">
      <w:pPr>
        <w:pStyle w:val="NormalBold"/>
      </w:pPr>
      <w:r w:rsidRPr="001D0D64">
        <w:rPr>
          <w:rStyle w:val="HideTWBExt"/>
          <w:b w:val="0"/>
        </w:rPr>
        <w:t>&lt;/RepeatBlock-By&gt;</w:t>
      </w:r>
    </w:p>
    <w:p w:rsidR="00A27435" w:rsidRPr="001D0D64" w:rsidP="00A27435" w14:paraId="23316FC3"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A9944C9" w14:textId="77777777">
      <w:pPr>
        <w:pStyle w:val="NormalBold"/>
      </w:pPr>
      <w:r w:rsidRPr="001D0D64">
        <w:rPr>
          <w:rStyle w:val="HideTWBExt"/>
          <w:b w:val="0"/>
        </w:rPr>
        <w:t>&lt;Article&gt;</w:t>
      </w:r>
      <w:r w:rsidRPr="001D0D64">
        <w:t>Paragraph 8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69427D"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4F0AEA9" w14:textId="77777777"/>
        </w:tc>
      </w:tr>
      <w:tr w14:paraId="66F22329"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1289EFC"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E6800C4" w14:textId="77777777">
            <w:pPr>
              <w:pStyle w:val="AmColumnHeading"/>
            </w:pPr>
            <w:r w:rsidRPr="001D0D64">
              <w:t>Amendment</w:t>
            </w:r>
          </w:p>
        </w:tc>
      </w:tr>
      <w:tr w14:paraId="5A7E75AE"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23BD26E" w14:textId="77777777">
            <w:pPr>
              <w:pStyle w:val="Normal6a"/>
            </w:pPr>
          </w:p>
        </w:tc>
        <w:tc>
          <w:tcPr>
            <w:tcW w:w="4876" w:type="dxa"/>
            <w:tcBorders>
              <w:top w:val="nil"/>
              <w:left w:val="nil"/>
              <w:bottom w:val="nil"/>
              <w:right w:val="nil"/>
            </w:tcBorders>
          </w:tcPr>
          <w:p w:rsidR="00A27435" w:rsidRPr="001D0D64" w:rsidP="00C74D6C" w14:paraId="7C04AD6F" w14:textId="77777777">
            <w:pPr>
              <w:pStyle w:val="Normal6a"/>
            </w:pPr>
            <w:r w:rsidRPr="001D0D64">
              <w:rPr>
                <w:b/>
                <w:i/>
              </w:rPr>
              <w:t>8a.</w:t>
            </w:r>
            <w:r w:rsidRPr="001D0D64">
              <w:tab/>
            </w:r>
            <w:r w:rsidRPr="001D0D64">
              <w:rPr>
                <w:b/>
                <w:i/>
              </w:rPr>
              <w:t>Stresses that a close cooperation between the EU and the US is crucial to secure a just and lasting peace in Ukraine and to ensure the security of the European continent, in parallel with the EU’s efforts to take more responsibility for its own security;</w:t>
            </w:r>
          </w:p>
        </w:tc>
      </w:tr>
    </w:tbl>
    <w:p w:rsidR="00A27435" w:rsidRPr="00710B59" w:rsidP="00A27435" w14:paraId="407585E1"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779DD144" w14:textId="77777777">
      <w:pPr>
        <w:rPr>
          <w:lang w:val="fr-BE"/>
        </w:rPr>
      </w:pPr>
      <w:r w:rsidRPr="00710B59">
        <w:rPr>
          <w:rStyle w:val="HideTWBExt"/>
          <w:lang w:val="fr-BE"/>
        </w:rPr>
        <w:t>&lt;/Amend&gt;</w:t>
      </w:r>
    </w:p>
    <w:p w:rsidR="00A27435" w:rsidRPr="00710B59" w:rsidP="00A27435" w14:paraId="1E20D724"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276</w:t>
      </w:r>
      <w:r w:rsidRPr="00710B59">
        <w:rPr>
          <w:rStyle w:val="HideTWBExt"/>
          <w:b w:val="0"/>
          <w:lang w:val="fr-BE"/>
        </w:rPr>
        <w:t>&lt;/NumAm&gt;</w:t>
      </w:r>
    </w:p>
    <w:p w:rsidR="00A27435" w:rsidRPr="00710B59" w:rsidP="00A27435" w14:paraId="6CEA386C"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708377D9" w14:textId="77777777">
      <w:pPr>
        <w:pStyle w:val="NormalBold"/>
        <w:rPr>
          <w:lang w:val="fr-BE"/>
        </w:rPr>
      </w:pPr>
      <w:r w:rsidRPr="00710B59">
        <w:rPr>
          <w:rStyle w:val="HideTWBExt"/>
          <w:b w:val="0"/>
          <w:lang w:val="fr-BE"/>
        </w:rPr>
        <w:t>&lt;/RepeatBlock-By&gt;</w:t>
      </w:r>
    </w:p>
    <w:p w:rsidR="00A27435" w:rsidRPr="001D0D64" w:rsidP="00A27435" w14:paraId="7E99C055"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B746A7F" w14:textId="77777777">
      <w:pPr>
        <w:pStyle w:val="NormalBold"/>
      </w:pPr>
      <w:r w:rsidRPr="001D0D64">
        <w:rPr>
          <w:rStyle w:val="HideTWBExt"/>
          <w:b w:val="0"/>
        </w:rPr>
        <w:t>&lt;Article&gt;</w:t>
      </w:r>
      <w:r w:rsidRPr="001D0D64">
        <w:t>Paragraph 8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1A8E6D"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C268072" w14:textId="77777777"/>
        </w:tc>
      </w:tr>
      <w:tr w14:paraId="1277EE1D"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1D6AC90"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3A6D64B" w14:textId="77777777">
            <w:pPr>
              <w:pStyle w:val="AmColumnHeading"/>
            </w:pPr>
            <w:r w:rsidRPr="001D0D64">
              <w:t>Amendment</w:t>
            </w:r>
          </w:p>
        </w:tc>
      </w:tr>
      <w:tr w14:paraId="47B038C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DF69379" w14:textId="77777777">
            <w:pPr>
              <w:pStyle w:val="Normal6a"/>
            </w:pPr>
          </w:p>
        </w:tc>
        <w:tc>
          <w:tcPr>
            <w:tcW w:w="4876" w:type="dxa"/>
            <w:tcBorders>
              <w:top w:val="nil"/>
              <w:left w:val="nil"/>
              <w:bottom w:val="nil"/>
              <w:right w:val="nil"/>
            </w:tcBorders>
          </w:tcPr>
          <w:p w:rsidR="00A27435" w:rsidRPr="001D0D64" w:rsidP="00C74D6C" w14:paraId="178440A2" w14:textId="77777777">
            <w:pPr>
              <w:pStyle w:val="Normal6a"/>
            </w:pPr>
            <w:r w:rsidRPr="001D0D64">
              <w:rPr>
                <w:b/>
                <w:i/>
              </w:rPr>
              <w:t>8b.</w:t>
            </w:r>
            <w:r w:rsidRPr="001D0D64">
              <w:tab/>
            </w:r>
            <w:r w:rsidRPr="001D0D64">
              <w:rPr>
                <w:b/>
                <w:i/>
              </w:rPr>
              <w:t>Underlines that the Russian war of aggression includes ecocide that has caused severe and long-lasting damage to Ukraine’s environment, including the destruction of ecosystems, contamination of water and soil, and the targeting of industrial and energy infrastructure; considers their international recognition as war crimes crucial to ensure full legal accountability for Russia and consequent compensation for Ukraine and calls for a comprehensive environmental recovery strategy to be supported by the EU as part of Ukraine’s reconstruction; calls for the EU and its Member States to give full support to all initiatives documenting the environmental destruction caused by Russia’s war and to back efforts for accountability and compensation in foreign jurisdictions;</w:t>
            </w:r>
          </w:p>
        </w:tc>
      </w:tr>
    </w:tbl>
    <w:p w:rsidR="00A27435" w:rsidRPr="001D0D64" w:rsidP="00A27435" w14:paraId="4E7E1CE7"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727AD1F" w14:textId="77777777">
      <w:r w:rsidRPr="001D0D64">
        <w:rPr>
          <w:rStyle w:val="HideTWBExt"/>
        </w:rPr>
        <w:t>&lt;/Amend&gt;</w:t>
      </w:r>
    </w:p>
    <w:p w:rsidR="00A27435" w:rsidRPr="001D0D64" w:rsidP="00A27435" w14:paraId="6B9BC9F1"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277</w:t>
      </w:r>
      <w:r w:rsidRPr="001D0D64">
        <w:rPr>
          <w:rStyle w:val="HideTWBExt"/>
          <w:b w:val="0"/>
        </w:rPr>
        <w:t>&lt;/NumAm&gt;</w:t>
      </w:r>
    </w:p>
    <w:p w:rsidR="00A27435" w:rsidRPr="001D0D64" w:rsidP="00A27435" w14:paraId="529F23CD" w14:textId="77777777">
      <w:pPr>
        <w:pStyle w:val="NormalBold"/>
      </w:pPr>
      <w:r w:rsidRPr="001D0D64">
        <w:rPr>
          <w:rStyle w:val="HideTWBExt"/>
          <w:b w:val="0"/>
        </w:rPr>
        <w:t>&lt;RepeatBlock-By&gt;&lt;Members&gt;</w:t>
      </w:r>
      <w:r w:rsidRPr="001D0D64">
        <w:t>Thijs Reuten, Nacho Sánchez Amor, Tonino Picula, Chloé Ridel</w:t>
      </w:r>
      <w:r w:rsidRPr="001D0D64">
        <w:rPr>
          <w:rStyle w:val="HideTWBExt"/>
          <w:b w:val="0"/>
        </w:rPr>
        <w:t>&lt;/Members&gt;</w:t>
      </w:r>
    </w:p>
    <w:p w:rsidR="00A27435" w:rsidRPr="001D0D64" w:rsidP="00A27435" w14:paraId="3E2D560D" w14:textId="77777777">
      <w:pPr>
        <w:pStyle w:val="NormalBold"/>
      </w:pPr>
      <w:r w:rsidRPr="001D0D64">
        <w:rPr>
          <w:rStyle w:val="HideTWBExt"/>
          <w:b w:val="0"/>
        </w:rPr>
        <w:t>&lt;/RepeatBlock-By&gt;</w:t>
      </w:r>
    </w:p>
    <w:p w:rsidR="00A27435" w:rsidRPr="001D0D64" w:rsidP="00A27435" w14:paraId="6C4AFDBF"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3F57E1A" w14:textId="77777777">
      <w:pPr>
        <w:pStyle w:val="NormalBold"/>
      </w:pPr>
      <w:r w:rsidRPr="001D0D64">
        <w:rPr>
          <w:rStyle w:val="HideTWBExt"/>
          <w:b w:val="0"/>
        </w:rPr>
        <w:t>&lt;Article&gt;</w:t>
      </w:r>
      <w:r w:rsidRPr="001D0D64">
        <w:t>Paragraph 8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9E3D9C"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BF36CB5" w14:textId="77777777"/>
        </w:tc>
      </w:tr>
      <w:tr w14:paraId="44508D44"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5AE6C0D"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F741B85" w14:textId="77777777">
            <w:pPr>
              <w:pStyle w:val="AmColumnHeading"/>
            </w:pPr>
            <w:r w:rsidRPr="001D0D64">
              <w:t>Amendment</w:t>
            </w:r>
          </w:p>
        </w:tc>
      </w:tr>
      <w:tr w14:paraId="6476149D"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1483C46" w14:textId="77777777">
            <w:pPr>
              <w:pStyle w:val="Normal6a"/>
            </w:pPr>
          </w:p>
        </w:tc>
        <w:tc>
          <w:tcPr>
            <w:tcW w:w="4876" w:type="dxa"/>
            <w:tcBorders>
              <w:top w:val="nil"/>
              <w:left w:val="nil"/>
              <w:bottom w:val="nil"/>
              <w:right w:val="nil"/>
            </w:tcBorders>
          </w:tcPr>
          <w:p w:rsidR="00A27435" w:rsidRPr="001D0D64" w:rsidP="00C74D6C" w14:paraId="2B3D29B7" w14:textId="77777777">
            <w:pPr>
              <w:pStyle w:val="Normal6a"/>
            </w:pPr>
            <w:r w:rsidRPr="001D0D64">
              <w:rPr>
                <w:b/>
                <w:i/>
              </w:rPr>
              <w:t>8b.</w:t>
            </w:r>
            <w:r w:rsidRPr="001D0D64">
              <w:tab/>
            </w:r>
            <w:r w:rsidRPr="001D0D64">
              <w:rPr>
                <w:b/>
                <w:i/>
              </w:rPr>
              <w:t xml:space="preserve">Is concerned about Russian pressure exerted on European financial institutions that are custodians of immobilized Russian assets; strongly supports proposals to transfer the assets and all associated claims to a European custodian; calls for renewed effort by all stakeholders to meet Ukraine’s additional </w:t>
            </w:r>
            <w:r w:rsidRPr="001D0D64">
              <w:rPr>
                <w:b/>
                <w:i/>
              </w:rPr>
              <w:t>financial means, ideally in ways that do not shift the burden from Russia to European taxpayers; supports renewed attempts to agree on a Reparations Loan;</w:t>
            </w:r>
          </w:p>
        </w:tc>
      </w:tr>
    </w:tbl>
    <w:p w:rsidR="00A27435" w:rsidRPr="001D0D64" w:rsidP="00A27435" w14:paraId="2101C1A6"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B6EC562" w14:textId="77777777">
      <w:r w:rsidRPr="001D0D64">
        <w:rPr>
          <w:rStyle w:val="HideTWBExt"/>
        </w:rPr>
        <w:t>&lt;/Amend&gt;</w:t>
      </w:r>
    </w:p>
    <w:p w:rsidR="00A27435" w:rsidRPr="001D0D64" w:rsidP="00A27435" w14:paraId="7ABC113A"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278</w:t>
      </w:r>
      <w:r w:rsidRPr="001D0D64">
        <w:rPr>
          <w:rStyle w:val="HideTWBExt"/>
          <w:b w:val="0"/>
        </w:rPr>
        <w:t>&lt;/NumAm&gt;</w:t>
      </w:r>
    </w:p>
    <w:p w:rsidR="00A27435" w:rsidRPr="001D0D64" w:rsidP="00A27435" w14:paraId="1BEDE41F" w14:textId="77777777">
      <w:pPr>
        <w:pStyle w:val="NormalBold"/>
      </w:pPr>
      <w:r w:rsidRPr="001D0D64">
        <w:rPr>
          <w:rStyle w:val="HideTWBExt"/>
          <w:b w:val="0"/>
        </w:rPr>
        <w:t>&lt;RepeatBlock-By&gt;&lt;Members&gt;</w:t>
      </w:r>
      <w:r w:rsidRPr="001D0D64">
        <w:t>Cristian Terheş</w:t>
      </w:r>
      <w:r w:rsidRPr="001D0D64">
        <w:rPr>
          <w:rStyle w:val="HideTWBExt"/>
          <w:b w:val="0"/>
        </w:rPr>
        <w:t>&lt;/Members&gt;</w:t>
      </w:r>
    </w:p>
    <w:p w:rsidR="00A27435" w:rsidRPr="001D0D64" w:rsidP="00A27435" w14:paraId="10552B18" w14:textId="77777777">
      <w:pPr>
        <w:pStyle w:val="NormalBold"/>
      </w:pPr>
      <w:r w:rsidRPr="001D0D64">
        <w:rPr>
          <w:rStyle w:val="HideTWBExt"/>
          <w:b w:val="0"/>
        </w:rPr>
        <w:t>&lt;/RepeatBlock-By&gt;</w:t>
      </w:r>
    </w:p>
    <w:p w:rsidR="00A27435" w:rsidRPr="001D0D64" w:rsidP="00A27435" w14:paraId="2E62E32E"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2B21CAD" w14:textId="77777777">
      <w:pPr>
        <w:pStyle w:val="NormalBold"/>
      </w:pPr>
      <w:r w:rsidRPr="001D0D64">
        <w:rPr>
          <w:rStyle w:val="HideTWBExt"/>
          <w:b w:val="0"/>
        </w:rPr>
        <w:t>&lt;Article&gt;</w:t>
      </w:r>
      <w:r w:rsidRPr="001D0D64">
        <w:t>Paragraph 8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2B5DE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602DED5" w14:textId="77777777"/>
        </w:tc>
      </w:tr>
      <w:tr w14:paraId="29E24F9A"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5BD6C0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EE6734E" w14:textId="77777777">
            <w:pPr>
              <w:pStyle w:val="AmColumnHeading"/>
            </w:pPr>
            <w:r w:rsidRPr="001D0D64">
              <w:t>Amendment</w:t>
            </w:r>
          </w:p>
        </w:tc>
      </w:tr>
      <w:tr w14:paraId="35D86539"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A149FBC" w14:textId="77777777">
            <w:pPr>
              <w:pStyle w:val="Normal6a"/>
            </w:pPr>
          </w:p>
        </w:tc>
        <w:tc>
          <w:tcPr>
            <w:tcW w:w="4876" w:type="dxa"/>
            <w:tcBorders>
              <w:top w:val="nil"/>
              <w:left w:val="nil"/>
              <w:bottom w:val="nil"/>
              <w:right w:val="nil"/>
            </w:tcBorders>
          </w:tcPr>
          <w:p w:rsidR="00A27435" w:rsidRPr="001D0D64" w:rsidP="00C74D6C" w14:paraId="3440D281" w14:textId="77777777">
            <w:pPr>
              <w:pStyle w:val="Normal6a"/>
            </w:pPr>
            <w:r w:rsidRPr="001D0D64">
              <w:rPr>
                <w:b/>
                <w:i/>
              </w:rPr>
              <w:t>8b.</w:t>
            </w:r>
            <w:r w:rsidRPr="001D0D64">
              <w:tab/>
            </w:r>
            <w:r w:rsidRPr="001D0D64">
              <w:rPr>
                <w:b/>
                <w:i/>
              </w:rPr>
              <w:t>Urges the EU to remain actively engaged and to employ its instruments decisively in order to ensure that Russia fulfils its obligations under the EU-mediated 12 August 2008 Ceasefire Agreement; underlines that this includes the withdrawal of Russian forces from Georgia’s occupied territories, the establishment of international security mechanisms within both regions and return of all displaced persons and refugees to their homes in dignity and safety;</w:t>
            </w:r>
          </w:p>
        </w:tc>
      </w:tr>
    </w:tbl>
    <w:p w:rsidR="00A27435" w:rsidRPr="001D0D64" w:rsidP="00A27435" w14:paraId="49B004B0"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00B0AAA2" w14:textId="77777777">
      <w:r w:rsidRPr="001D0D64">
        <w:rPr>
          <w:rStyle w:val="HideTWBExt"/>
        </w:rPr>
        <w:t>&lt;/Amend&gt;</w:t>
      </w:r>
    </w:p>
    <w:p w:rsidR="00A27435" w:rsidRPr="001D0D64" w:rsidP="00A27435" w14:paraId="394791AC"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279</w:t>
      </w:r>
      <w:r w:rsidRPr="001D0D64">
        <w:rPr>
          <w:rStyle w:val="HideTWBExt"/>
          <w:b w:val="0"/>
        </w:rPr>
        <w:t>&lt;/NumAm&gt;</w:t>
      </w:r>
    </w:p>
    <w:p w:rsidR="00A27435" w:rsidRPr="001D0D64" w:rsidP="00A27435" w14:paraId="09AC3C2B" w14:textId="77777777">
      <w:pPr>
        <w:pStyle w:val="NormalBold"/>
      </w:pPr>
      <w:r w:rsidRPr="001D0D64">
        <w:rPr>
          <w:rStyle w:val="HideTWBExt"/>
          <w:b w:val="0"/>
        </w:rPr>
        <w:t>&lt;RepeatBlock-By&gt;&lt;Members&gt;</w:t>
      </w:r>
      <w:r w:rsidRPr="001D0D64">
        <w:t>Marc Botenga</w:t>
      </w:r>
      <w:r w:rsidRPr="001D0D64">
        <w:rPr>
          <w:rStyle w:val="HideTWBExt"/>
          <w:b w:val="0"/>
        </w:rPr>
        <w:t>&lt;/Members&gt;</w:t>
      </w:r>
    </w:p>
    <w:p w:rsidR="00A27435" w:rsidRPr="001D0D64" w:rsidP="00A27435" w14:paraId="2F8CF871" w14:textId="77777777">
      <w:pPr>
        <w:pStyle w:val="NormalBold"/>
      </w:pPr>
      <w:r w:rsidRPr="001D0D64">
        <w:rPr>
          <w:rStyle w:val="HideTWBExt"/>
          <w:b w:val="0"/>
        </w:rPr>
        <w:t>&lt;/RepeatBlock-By&gt;</w:t>
      </w:r>
    </w:p>
    <w:p w:rsidR="00A27435" w:rsidRPr="001D0D64" w:rsidP="00A27435" w14:paraId="4E23D114"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F18D7CA" w14:textId="77777777">
      <w:pPr>
        <w:pStyle w:val="NormalBold"/>
      </w:pPr>
      <w:r w:rsidRPr="001D0D64">
        <w:rPr>
          <w:rStyle w:val="HideTWBExt"/>
          <w:b w:val="0"/>
        </w:rPr>
        <w:t>&lt;Article&gt;</w:t>
      </w:r>
      <w:r w:rsidRPr="001D0D64">
        <w:t>Paragraph 8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98A545"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71B2CF7" w14:textId="77777777"/>
        </w:tc>
      </w:tr>
      <w:tr w14:paraId="0866DDED"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30921FB"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06972D3" w14:textId="77777777">
            <w:pPr>
              <w:pStyle w:val="AmColumnHeading"/>
            </w:pPr>
            <w:r w:rsidRPr="001D0D64">
              <w:t>Amendment</w:t>
            </w:r>
          </w:p>
        </w:tc>
      </w:tr>
      <w:tr w14:paraId="2DCCFBB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D5C7555" w14:textId="77777777">
            <w:pPr>
              <w:pStyle w:val="Normal6a"/>
            </w:pPr>
          </w:p>
        </w:tc>
        <w:tc>
          <w:tcPr>
            <w:tcW w:w="4876" w:type="dxa"/>
            <w:tcBorders>
              <w:top w:val="nil"/>
              <w:left w:val="nil"/>
              <w:bottom w:val="nil"/>
              <w:right w:val="nil"/>
            </w:tcBorders>
          </w:tcPr>
          <w:p w:rsidR="00A27435" w:rsidRPr="001D0D64" w:rsidP="00C74D6C" w14:paraId="0F0E2C7A" w14:textId="77777777">
            <w:pPr>
              <w:pStyle w:val="Normal6a"/>
            </w:pPr>
            <w:r w:rsidRPr="001D0D64">
              <w:rPr>
                <w:b/>
                <w:i/>
              </w:rPr>
              <w:t>8b.</w:t>
            </w:r>
            <w:r w:rsidRPr="001D0D64">
              <w:tab/>
            </w:r>
            <w:r w:rsidRPr="001D0D64">
              <w:rPr>
                <w:b/>
                <w:i/>
              </w:rPr>
              <w:t>Calls for the EU and its Member States to use all existing diplomatic initiatives to work on a comprehensive plan for long-term peace and collective security on the European continent;</w:t>
            </w:r>
          </w:p>
        </w:tc>
      </w:tr>
    </w:tbl>
    <w:p w:rsidR="00A27435" w:rsidRPr="001D0D64" w:rsidP="00A27435" w14:paraId="2BE0980F"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62363A5C" w14:textId="77777777">
      <w:r w:rsidRPr="001D0D64">
        <w:rPr>
          <w:rStyle w:val="HideTWBExt"/>
        </w:rPr>
        <w:t>&lt;/Amend&gt;</w:t>
      </w:r>
    </w:p>
    <w:p w:rsidR="00A27435" w:rsidRPr="001D0D64" w:rsidP="00A27435" w14:paraId="12D4F115"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280</w:t>
      </w:r>
      <w:r w:rsidRPr="001D0D64">
        <w:rPr>
          <w:rStyle w:val="HideTWBExt"/>
          <w:b w:val="0"/>
        </w:rPr>
        <w:t>&lt;/NumAm&gt;</w:t>
      </w:r>
    </w:p>
    <w:p w:rsidR="00A27435" w:rsidRPr="001D0D64" w:rsidP="00A27435" w14:paraId="0E317EC2" w14:textId="77777777">
      <w:pPr>
        <w:pStyle w:val="NormalBold"/>
      </w:pPr>
      <w:r w:rsidRPr="001D0D64">
        <w:rPr>
          <w:rStyle w:val="HideTWBExt"/>
          <w:b w:val="0"/>
        </w:rPr>
        <w:t>&lt;RepeatBlock-By&gt;&lt;Members&gt;</w:t>
      </w:r>
      <w:r w:rsidRPr="001D0D64">
        <w:t>David McAllister</w:t>
      </w:r>
      <w:r w:rsidRPr="001D0D64">
        <w:rPr>
          <w:rStyle w:val="HideTWBExt"/>
          <w:b w:val="0"/>
        </w:rPr>
        <w:t>&lt;/Members&gt;</w:t>
      </w:r>
    </w:p>
    <w:p w:rsidR="00A27435" w:rsidRPr="001D0D64" w:rsidP="00A27435" w14:paraId="1BD8A0EF" w14:textId="77777777">
      <w:pPr>
        <w:pStyle w:val="NormalBold"/>
      </w:pPr>
      <w:r w:rsidRPr="001D0D64">
        <w:rPr>
          <w:rStyle w:val="HideTWBExt"/>
          <w:b w:val="0"/>
        </w:rPr>
        <w:t>&lt;/RepeatBlock-By&gt;</w:t>
      </w:r>
    </w:p>
    <w:p w:rsidR="00A27435" w:rsidRPr="001D0D64" w:rsidP="00A27435" w14:paraId="60A2BD19"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E3D64D6" w14:textId="77777777">
      <w:pPr>
        <w:pStyle w:val="NormalBold"/>
      </w:pPr>
      <w:r w:rsidRPr="001D0D64">
        <w:rPr>
          <w:rStyle w:val="HideTWBExt"/>
          <w:b w:val="0"/>
        </w:rPr>
        <w:t>&lt;Article&gt;</w:t>
      </w:r>
      <w:r w:rsidRPr="001D0D64">
        <w:t>Paragraph 8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D94C39"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4525023" w14:textId="77777777"/>
        </w:tc>
      </w:tr>
      <w:tr w14:paraId="0B4F80EF"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F4DE3C5"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A27FE32" w14:textId="77777777">
            <w:pPr>
              <w:pStyle w:val="AmColumnHeading"/>
            </w:pPr>
            <w:r w:rsidRPr="001D0D64">
              <w:t>Amendment</w:t>
            </w:r>
          </w:p>
        </w:tc>
      </w:tr>
      <w:tr w14:paraId="09558AF3"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4121038" w14:textId="77777777">
            <w:pPr>
              <w:pStyle w:val="Normal6a"/>
            </w:pPr>
          </w:p>
        </w:tc>
        <w:tc>
          <w:tcPr>
            <w:tcW w:w="4876" w:type="dxa"/>
            <w:tcBorders>
              <w:top w:val="nil"/>
              <w:left w:val="nil"/>
              <w:bottom w:val="nil"/>
              <w:right w:val="nil"/>
            </w:tcBorders>
          </w:tcPr>
          <w:p w:rsidR="00A27435" w:rsidRPr="001D0D64" w:rsidP="00C74D6C" w14:paraId="4404DB15" w14:textId="77777777">
            <w:pPr>
              <w:pStyle w:val="Normal6a"/>
            </w:pPr>
            <w:r w:rsidRPr="001D0D64">
              <w:rPr>
                <w:b/>
                <w:i/>
              </w:rPr>
              <w:t>8b.</w:t>
            </w:r>
            <w:r w:rsidRPr="001D0D64">
              <w:tab/>
            </w:r>
            <w:r w:rsidRPr="001D0D64">
              <w:rPr>
                <w:b/>
                <w:i/>
              </w:rPr>
              <w:t>Is alarmed that drone incursions and airspace violations throughout Europe have intensified to an unprecedented scale, and that Baltic undersea cables have been sabotaged; emphasises that Russia’s aggression destabilises the EU’s Eastern Neighbourhood, obstructs pathways to peace and prosperity and triggers spillover effects in the Western Balkans that threaten to slow down reforms, hinder EU accession processes and fuel anti-European narratives; highlights that countering Russia’s destabilising influence is essential for reinforcing the Union’s role as a guarantor of stability, democracy and prosperity; strongly condemns Russia’s failed attempt to attack the Leipzig airport through a drone attack; reminds that this incident is part of a long series of serious and dangerous incidents attributed to Russia, which for years has been raging a hybrid war against the EU and its Member States; stresses that this attempted attack represents a new dimension of hybrid warfare;</w:t>
            </w:r>
          </w:p>
        </w:tc>
      </w:tr>
    </w:tbl>
    <w:p w:rsidR="00A27435" w:rsidRPr="001D0D64" w:rsidP="00A27435" w14:paraId="31C04958"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38CA903B" w14:textId="77777777">
      <w:r w:rsidRPr="001D0D64">
        <w:rPr>
          <w:rStyle w:val="HideTWBExt"/>
        </w:rPr>
        <w:t>&lt;/Amend&gt;</w:t>
      </w:r>
    </w:p>
    <w:p w:rsidR="00A27435" w:rsidRPr="001D0D64" w:rsidP="00A27435" w14:paraId="67B93C1E"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281</w:t>
      </w:r>
      <w:r w:rsidRPr="001D0D64">
        <w:rPr>
          <w:rStyle w:val="HideTWBExt"/>
          <w:b w:val="0"/>
        </w:rPr>
        <w:t>&lt;/NumAm&gt;</w:t>
      </w:r>
    </w:p>
    <w:p w:rsidR="00A27435" w:rsidRPr="001D0D64" w:rsidP="00A27435" w14:paraId="48444C13" w14:textId="77777777">
      <w:pPr>
        <w:pStyle w:val="NormalBold"/>
      </w:pPr>
      <w:r w:rsidRPr="001D0D64">
        <w:rPr>
          <w:rStyle w:val="HideTWBExt"/>
          <w:b w:val="0"/>
        </w:rPr>
        <w:t>&lt;RepeatBlock-By&gt;&lt;Members&gt;</w:t>
      </w:r>
      <w:r w:rsidRPr="001D0D64">
        <w:t>Thijs Reuten, Nacho Sánchez Amor, Tonino Picula, Chloé Ridel</w:t>
      </w:r>
      <w:r w:rsidRPr="001D0D64">
        <w:rPr>
          <w:rStyle w:val="HideTWBExt"/>
          <w:b w:val="0"/>
        </w:rPr>
        <w:t>&lt;/Members&gt;</w:t>
      </w:r>
    </w:p>
    <w:p w:rsidR="00A27435" w:rsidRPr="001D0D64" w:rsidP="00A27435" w14:paraId="7F27546F" w14:textId="77777777">
      <w:pPr>
        <w:pStyle w:val="NormalBold"/>
      </w:pPr>
      <w:r w:rsidRPr="001D0D64">
        <w:rPr>
          <w:rStyle w:val="HideTWBExt"/>
          <w:b w:val="0"/>
        </w:rPr>
        <w:t>&lt;/RepeatBlock-By&gt;</w:t>
      </w:r>
    </w:p>
    <w:p w:rsidR="00A27435" w:rsidRPr="001D0D64" w:rsidP="00A27435" w14:paraId="22DF16DE"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37D15E4" w14:textId="77777777">
      <w:pPr>
        <w:pStyle w:val="NormalBold"/>
      </w:pPr>
      <w:r w:rsidRPr="001D0D64">
        <w:rPr>
          <w:rStyle w:val="HideTWBExt"/>
          <w:b w:val="0"/>
        </w:rPr>
        <w:t>&lt;Article&gt;</w:t>
      </w:r>
      <w:r w:rsidRPr="001D0D64">
        <w:t>Paragraph 8 c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26CDA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0BDC476" w14:textId="77777777"/>
        </w:tc>
      </w:tr>
      <w:tr w14:paraId="0FEA20F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AABE03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EC4D346" w14:textId="77777777">
            <w:pPr>
              <w:pStyle w:val="AmColumnHeading"/>
            </w:pPr>
            <w:r w:rsidRPr="001D0D64">
              <w:t>Amendment</w:t>
            </w:r>
          </w:p>
        </w:tc>
      </w:tr>
      <w:tr w14:paraId="16D5FC9D"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3FF5303" w14:textId="77777777">
            <w:pPr>
              <w:pStyle w:val="Normal6a"/>
            </w:pPr>
          </w:p>
        </w:tc>
        <w:tc>
          <w:tcPr>
            <w:tcW w:w="4876" w:type="dxa"/>
            <w:tcBorders>
              <w:top w:val="nil"/>
              <w:left w:val="nil"/>
              <w:bottom w:val="nil"/>
              <w:right w:val="nil"/>
            </w:tcBorders>
          </w:tcPr>
          <w:p w:rsidR="00A27435" w:rsidRPr="001D0D64" w:rsidP="00C74D6C" w14:paraId="1520652C" w14:textId="77777777">
            <w:pPr>
              <w:pStyle w:val="Normal6a"/>
            </w:pPr>
            <w:r w:rsidRPr="001D0D64">
              <w:rPr>
                <w:b/>
                <w:i/>
              </w:rPr>
              <w:t>8c.</w:t>
            </w:r>
            <w:r w:rsidRPr="001D0D64">
              <w:tab/>
            </w:r>
            <w:r w:rsidRPr="001D0D64">
              <w:rPr>
                <w:b/>
                <w:i/>
              </w:rPr>
              <w:t>Calls for a ban on any exports of dual use items to Russia, including alumina and raw materials for explosives such as nitrates; calls for a ban on the export transit of any dual use items through Russia; calls for more stringent implementation and enforcement of sanctions in all EU member states, and for more oversight by the Union; calls for further sanctions against and public information about third-country enablers, including entities in China, Iran, India, Thailand and the DPRK, and for the full phase-out of Russian fossil fuel imports; calls for a maritime services ban, and further measures against and interdiction of Russia’s shadow fleet;</w:t>
            </w:r>
          </w:p>
        </w:tc>
      </w:tr>
    </w:tbl>
    <w:p w:rsidR="00A27435" w:rsidRPr="001D0D64" w:rsidP="00A27435" w14:paraId="2A48CC48"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5D1B74E" w14:textId="77777777">
      <w:r w:rsidRPr="001D0D64">
        <w:rPr>
          <w:rStyle w:val="HideTWBExt"/>
        </w:rPr>
        <w:t>&lt;/Amend&gt;</w:t>
      </w:r>
    </w:p>
    <w:p w:rsidR="00A27435" w:rsidRPr="001D0D64" w:rsidP="00A27435" w14:paraId="18874FA8"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282</w:t>
      </w:r>
      <w:r w:rsidRPr="001D0D64">
        <w:rPr>
          <w:rStyle w:val="HideTWBExt"/>
          <w:b w:val="0"/>
        </w:rPr>
        <w:t>&lt;/NumAm&gt;</w:t>
      </w:r>
    </w:p>
    <w:p w:rsidR="00A27435" w:rsidRPr="001D0D64" w:rsidP="00A27435" w14:paraId="1A07A0EC" w14:textId="77777777">
      <w:pPr>
        <w:pStyle w:val="NormalBold"/>
      </w:pPr>
      <w:r w:rsidRPr="001D0D64">
        <w:rPr>
          <w:rStyle w:val="HideTWBExt"/>
          <w:b w:val="0"/>
        </w:rPr>
        <w:t>&lt;RepeatBlock-By&gt;&lt;Members&gt;</w:t>
      </w:r>
      <w:r w:rsidRPr="001D0D64">
        <w:t>Cristian Terheş</w:t>
      </w:r>
      <w:r w:rsidRPr="001D0D64">
        <w:rPr>
          <w:rStyle w:val="HideTWBExt"/>
          <w:b w:val="0"/>
        </w:rPr>
        <w:t>&lt;/Members&gt;</w:t>
      </w:r>
    </w:p>
    <w:p w:rsidR="00A27435" w:rsidRPr="001D0D64" w:rsidP="00A27435" w14:paraId="31B53CC0" w14:textId="77777777">
      <w:pPr>
        <w:pStyle w:val="NormalBold"/>
      </w:pPr>
      <w:r w:rsidRPr="001D0D64">
        <w:rPr>
          <w:rStyle w:val="HideTWBExt"/>
          <w:b w:val="0"/>
        </w:rPr>
        <w:t>&lt;/RepeatBlock-By&gt;</w:t>
      </w:r>
    </w:p>
    <w:p w:rsidR="00A27435" w:rsidRPr="001D0D64" w:rsidP="00A27435" w14:paraId="10E86260"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E12C16F" w14:textId="77777777">
      <w:pPr>
        <w:pStyle w:val="NormalBold"/>
      </w:pPr>
      <w:r w:rsidRPr="001D0D64">
        <w:rPr>
          <w:rStyle w:val="HideTWBExt"/>
          <w:b w:val="0"/>
        </w:rPr>
        <w:t>&lt;Article&gt;</w:t>
      </w:r>
      <w:r w:rsidRPr="001D0D64">
        <w:t>Paragraph 8 c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8FC49B"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093A0E1" w14:textId="77777777"/>
        </w:tc>
      </w:tr>
      <w:tr w14:paraId="2EB150E3"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8766BA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20D2E2D" w14:textId="77777777">
            <w:pPr>
              <w:pStyle w:val="AmColumnHeading"/>
            </w:pPr>
            <w:r w:rsidRPr="001D0D64">
              <w:t>Amendment</w:t>
            </w:r>
          </w:p>
        </w:tc>
      </w:tr>
      <w:tr w14:paraId="6D0489D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378D474" w14:textId="77777777">
            <w:pPr>
              <w:pStyle w:val="Normal6a"/>
            </w:pPr>
          </w:p>
        </w:tc>
        <w:tc>
          <w:tcPr>
            <w:tcW w:w="4876" w:type="dxa"/>
            <w:tcBorders>
              <w:top w:val="nil"/>
              <w:left w:val="nil"/>
              <w:bottom w:val="nil"/>
              <w:right w:val="nil"/>
            </w:tcBorders>
          </w:tcPr>
          <w:p w:rsidR="00A27435" w:rsidRPr="001D0D64" w:rsidP="00C74D6C" w14:paraId="2D7B44A0" w14:textId="77777777">
            <w:pPr>
              <w:pStyle w:val="Normal6a"/>
            </w:pPr>
            <w:r w:rsidRPr="001D0D64">
              <w:rPr>
                <w:b/>
                <w:i/>
              </w:rPr>
              <w:t>8c.</w:t>
            </w:r>
            <w:r w:rsidRPr="001D0D64">
              <w:tab/>
            </w:r>
            <w:r w:rsidRPr="001D0D64">
              <w:rPr>
                <w:b/>
                <w:i/>
              </w:rPr>
              <w:t>Underlines that, given the increasingly complex geopolitical environment and the growing threat of FIMI, additional resources should be allocated to the EEAS to strengthen its strategic communication capacities; stresses that funding should include faith-based diplomacy, given the influence of religious actors in many partner countries and their contribution to conflict prevention, mediation, peacebuilding, freedom of religion or belief and intercultural dialogue;</w:t>
            </w:r>
          </w:p>
        </w:tc>
      </w:tr>
    </w:tbl>
    <w:p w:rsidR="00A27435" w:rsidRPr="00710B59" w:rsidP="00A27435" w14:paraId="6228BD2B"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4FEE0026" w14:textId="77777777">
      <w:pPr>
        <w:rPr>
          <w:lang w:val="fr-BE"/>
        </w:rPr>
      </w:pPr>
      <w:r w:rsidRPr="00710B59">
        <w:rPr>
          <w:rStyle w:val="HideTWBExt"/>
          <w:lang w:val="fr-BE"/>
        </w:rPr>
        <w:t>&lt;/Amend&gt;</w:t>
      </w:r>
    </w:p>
    <w:p w:rsidR="00A27435" w:rsidRPr="00710B59" w:rsidP="00A27435" w14:paraId="597558EB"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283</w:t>
      </w:r>
      <w:r w:rsidRPr="00710B59">
        <w:rPr>
          <w:rStyle w:val="HideTWBExt"/>
          <w:b w:val="0"/>
          <w:lang w:val="fr-BE"/>
        </w:rPr>
        <w:t>&lt;/NumAm&gt;</w:t>
      </w:r>
    </w:p>
    <w:p w:rsidR="00A27435" w:rsidRPr="00710B59" w:rsidP="00A27435" w14:paraId="05E11786"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27503597" w14:textId="77777777">
      <w:pPr>
        <w:pStyle w:val="NormalBold"/>
        <w:rPr>
          <w:lang w:val="fr-BE"/>
        </w:rPr>
      </w:pPr>
      <w:r w:rsidRPr="00710B59">
        <w:rPr>
          <w:rStyle w:val="HideTWBExt"/>
          <w:b w:val="0"/>
          <w:lang w:val="fr-BE"/>
        </w:rPr>
        <w:t>&lt;/RepeatBlock-By&gt;</w:t>
      </w:r>
    </w:p>
    <w:p w:rsidR="00A27435" w:rsidRPr="001D0D64" w:rsidP="00A27435" w14:paraId="4B24A763"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8367062" w14:textId="77777777">
      <w:pPr>
        <w:pStyle w:val="NormalBold"/>
      </w:pPr>
      <w:r w:rsidRPr="001D0D64">
        <w:rPr>
          <w:rStyle w:val="HideTWBExt"/>
          <w:b w:val="0"/>
        </w:rPr>
        <w:t>&lt;Article&gt;</w:t>
      </w:r>
      <w:r w:rsidRPr="001D0D64">
        <w:t>Paragraph 8 c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750F2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B823D43" w14:textId="77777777"/>
        </w:tc>
      </w:tr>
      <w:tr w14:paraId="6B6C92C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BD22C05"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8EF9D27" w14:textId="77777777">
            <w:pPr>
              <w:pStyle w:val="AmColumnHeading"/>
            </w:pPr>
            <w:r w:rsidRPr="001D0D64">
              <w:t>Amendment</w:t>
            </w:r>
          </w:p>
        </w:tc>
      </w:tr>
      <w:tr w14:paraId="30FB15A0"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F4772D9" w14:textId="77777777">
            <w:pPr>
              <w:pStyle w:val="Normal6a"/>
            </w:pPr>
          </w:p>
        </w:tc>
        <w:tc>
          <w:tcPr>
            <w:tcW w:w="4876" w:type="dxa"/>
            <w:tcBorders>
              <w:top w:val="nil"/>
              <w:left w:val="nil"/>
              <w:bottom w:val="nil"/>
              <w:right w:val="nil"/>
            </w:tcBorders>
          </w:tcPr>
          <w:p w:rsidR="00A27435" w:rsidRPr="001D0D64" w:rsidP="00C74D6C" w14:paraId="330DBC3C" w14:textId="77777777">
            <w:pPr>
              <w:pStyle w:val="Normal6a"/>
            </w:pPr>
            <w:r w:rsidRPr="001D0D64">
              <w:rPr>
                <w:b/>
                <w:i/>
              </w:rPr>
              <w:t>8c.</w:t>
            </w:r>
            <w:r w:rsidRPr="001D0D64">
              <w:tab/>
            </w:r>
            <w:r w:rsidRPr="001D0D64">
              <w:rPr>
                <w:b/>
                <w:i/>
              </w:rPr>
              <w:t>Emphasises that Russia is a primary security threat to the European Union and its neighbourhood; calls on the Council, the Commission and the EEAS to present a Union-wide Russia doctrine linking deterrence, containment, accountability and support for Russia’s anti-war, democratic opposition; </w:t>
            </w:r>
          </w:p>
        </w:tc>
      </w:tr>
    </w:tbl>
    <w:p w:rsidR="00A27435" w:rsidRPr="001D0D64" w:rsidP="00A27435" w14:paraId="2B796E12"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6C80854C" w14:textId="77777777">
      <w:r w:rsidRPr="001D0D64">
        <w:rPr>
          <w:rStyle w:val="HideTWBExt"/>
        </w:rPr>
        <w:t>&lt;/Amend&gt;</w:t>
      </w:r>
    </w:p>
    <w:p w:rsidR="00A27435" w:rsidRPr="001D0D64" w:rsidP="00A27435" w14:paraId="37A6659F"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284</w:t>
      </w:r>
      <w:r w:rsidRPr="001D0D64">
        <w:rPr>
          <w:rStyle w:val="HideTWBExt"/>
          <w:b w:val="0"/>
        </w:rPr>
        <w:t>&lt;/NumAm&gt;</w:t>
      </w:r>
    </w:p>
    <w:p w:rsidR="00A27435" w:rsidRPr="001D0D64" w:rsidP="00A27435" w14:paraId="05955936" w14:textId="77777777">
      <w:pPr>
        <w:pStyle w:val="NormalBold"/>
      </w:pPr>
      <w:r w:rsidRPr="001D0D64">
        <w:rPr>
          <w:rStyle w:val="HideTWBExt"/>
          <w:b w:val="0"/>
        </w:rPr>
        <w:t>&lt;RepeatBlock-By&gt;&lt;Members&gt;</w:t>
      </w:r>
      <w:r w:rsidRPr="001D0D64">
        <w:t>Marc Botenga</w:t>
      </w:r>
      <w:r w:rsidRPr="001D0D64">
        <w:rPr>
          <w:rStyle w:val="HideTWBExt"/>
          <w:b w:val="0"/>
        </w:rPr>
        <w:t>&lt;/Members&gt;</w:t>
      </w:r>
    </w:p>
    <w:p w:rsidR="00A27435" w:rsidRPr="001D0D64" w:rsidP="00A27435" w14:paraId="4D8C14EE" w14:textId="77777777">
      <w:pPr>
        <w:pStyle w:val="NormalBold"/>
      </w:pPr>
      <w:r w:rsidRPr="001D0D64">
        <w:rPr>
          <w:rStyle w:val="HideTWBExt"/>
          <w:b w:val="0"/>
        </w:rPr>
        <w:t>&lt;/RepeatBlock-By&gt;</w:t>
      </w:r>
    </w:p>
    <w:p w:rsidR="00A27435" w:rsidRPr="001D0D64" w:rsidP="00A27435" w14:paraId="120BBDAA"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777D602" w14:textId="77777777">
      <w:pPr>
        <w:pStyle w:val="NormalBold"/>
      </w:pPr>
      <w:r w:rsidRPr="001D0D64">
        <w:rPr>
          <w:rStyle w:val="HideTWBExt"/>
          <w:b w:val="0"/>
        </w:rPr>
        <w:t>&lt;Article&gt;</w:t>
      </w:r>
      <w:r w:rsidRPr="001D0D64">
        <w:t>Paragraph 8 c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06D050"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B59EDDA" w14:textId="77777777"/>
        </w:tc>
      </w:tr>
      <w:tr w14:paraId="04C3659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4725A50"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1FF9351" w14:textId="77777777">
            <w:pPr>
              <w:pStyle w:val="AmColumnHeading"/>
            </w:pPr>
            <w:r w:rsidRPr="001D0D64">
              <w:t>Amendment</w:t>
            </w:r>
          </w:p>
        </w:tc>
      </w:tr>
      <w:tr w14:paraId="23BCF49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71E140C" w14:textId="77777777">
            <w:pPr>
              <w:pStyle w:val="Normal6a"/>
            </w:pPr>
          </w:p>
        </w:tc>
        <w:tc>
          <w:tcPr>
            <w:tcW w:w="4876" w:type="dxa"/>
            <w:tcBorders>
              <w:top w:val="nil"/>
              <w:left w:val="nil"/>
              <w:bottom w:val="nil"/>
              <w:right w:val="nil"/>
            </w:tcBorders>
          </w:tcPr>
          <w:p w:rsidR="00A27435" w:rsidRPr="001D0D64" w:rsidP="00C74D6C" w14:paraId="37F3EC4C" w14:textId="77777777">
            <w:pPr>
              <w:pStyle w:val="Normal6a"/>
            </w:pPr>
            <w:r w:rsidRPr="001D0D64">
              <w:rPr>
                <w:b/>
                <w:i/>
              </w:rPr>
              <w:t>8c.</w:t>
            </w:r>
            <w:r w:rsidRPr="001D0D64">
              <w:tab/>
            </w:r>
            <w:r w:rsidRPr="001D0D64">
              <w:rPr>
                <w:b/>
                <w:i/>
              </w:rPr>
              <w:t xml:space="preserve">Calls on the Commission and the Council to present a new architecture for European collective security, based on the principles of the UN Charter and the Helsinki Final Act </w:t>
            </w:r>
            <w:r w:rsidRPr="001D0D64">
              <w:rPr>
                <w:b/>
                <w:i/>
              </w:rPr>
              <w:t>in order to</w:t>
            </w:r>
            <w:r w:rsidRPr="001D0D64">
              <w:rPr>
                <w:b/>
                <w:i/>
              </w:rPr>
              <w:t xml:space="preserve"> guarantee peace and security for all on the European continent;</w:t>
            </w:r>
          </w:p>
        </w:tc>
      </w:tr>
    </w:tbl>
    <w:p w:rsidR="00A27435" w:rsidRPr="001D0D64" w:rsidP="00A27435" w14:paraId="22FFAADC"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54A6C46" w14:textId="77777777">
      <w:r w:rsidRPr="001D0D64">
        <w:rPr>
          <w:rStyle w:val="HideTWBExt"/>
        </w:rPr>
        <w:t>&lt;/Amend&gt;</w:t>
      </w:r>
    </w:p>
    <w:p w:rsidR="00A27435" w:rsidRPr="001D0D64" w:rsidP="00A27435" w14:paraId="69CDF027"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285</w:t>
      </w:r>
      <w:r w:rsidRPr="001D0D64">
        <w:rPr>
          <w:rStyle w:val="HideTWBExt"/>
          <w:b w:val="0"/>
        </w:rPr>
        <w:t>&lt;/NumAm&gt;</w:t>
      </w:r>
    </w:p>
    <w:p w:rsidR="00A27435" w:rsidRPr="001D0D64" w:rsidP="00A27435" w14:paraId="1C82ED53" w14:textId="77777777">
      <w:pPr>
        <w:pStyle w:val="NormalBold"/>
      </w:pPr>
      <w:r w:rsidRPr="001D0D64">
        <w:rPr>
          <w:rStyle w:val="HideTWBExt"/>
          <w:b w:val="0"/>
        </w:rPr>
        <w:t>&lt;RepeatBlock-By&gt;&lt;Members&gt;</w:t>
      </w:r>
      <w:r w:rsidRPr="001D0D64">
        <w:t>David McAllister</w:t>
      </w:r>
      <w:r w:rsidRPr="001D0D64">
        <w:rPr>
          <w:rStyle w:val="HideTWBExt"/>
          <w:b w:val="0"/>
        </w:rPr>
        <w:t>&lt;/Members&gt;</w:t>
      </w:r>
    </w:p>
    <w:p w:rsidR="00A27435" w:rsidRPr="001D0D64" w:rsidP="00A27435" w14:paraId="65D744DE" w14:textId="77777777">
      <w:pPr>
        <w:pStyle w:val="NormalBold"/>
      </w:pPr>
      <w:r w:rsidRPr="001D0D64">
        <w:rPr>
          <w:rStyle w:val="HideTWBExt"/>
          <w:b w:val="0"/>
        </w:rPr>
        <w:t>&lt;/RepeatBlock-By&gt;</w:t>
      </w:r>
    </w:p>
    <w:p w:rsidR="00A27435" w:rsidRPr="001D0D64" w:rsidP="00A27435" w14:paraId="0E79EFF0"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6F68441" w14:textId="77777777">
      <w:pPr>
        <w:pStyle w:val="NormalBold"/>
      </w:pPr>
      <w:r w:rsidRPr="001D0D64">
        <w:rPr>
          <w:rStyle w:val="HideTWBExt"/>
          <w:b w:val="0"/>
        </w:rPr>
        <w:t>&lt;Article&gt;</w:t>
      </w:r>
      <w:r w:rsidRPr="001D0D64">
        <w:t>Paragraph 8 c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2E1FE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A3CA90C" w14:textId="77777777"/>
        </w:tc>
      </w:tr>
      <w:tr w14:paraId="0122C390"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889D18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A3728BE" w14:textId="77777777">
            <w:pPr>
              <w:pStyle w:val="AmColumnHeading"/>
            </w:pPr>
            <w:r w:rsidRPr="001D0D64">
              <w:t>Amendment</w:t>
            </w:r>
          </w:p>
        </w:tc>
      </w:tr>
      <w:tr w14:paraId="5549C65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DB52A2E" w14:textId="77777777">
            <w:pPr>
              <w:pStyle w:val="Normal6a"/>
            </w:pPr>
          </w:p>
        </w:tc>
        <w:tc>
          <w:tcPr>
            <w:tcW w:w="4876" w:type="dxa"/>
            <w:tcBorders>
              <w:top w:val="nil"/>
              <w:left w:val="nil"/>
              <w:bottom w:val="nil"/>
              <w:right w:val="nil"/>
            </w:tcBorders>
          </w:tcPr>
          <w:p w:rsidR="00A27435" w:rsidRPr="001D0D64" w:rsidP="00C74D6C" w14:paraId="1A1FE967" w14:textId="77777777">
            <w:pPr>
              <w:pStyle w:val="Normal6a"/>
            </w:pPr>
            <w:r w:rsidRPr="001D0D64">
              <w:rPr>
                <w:b/>
                <w:i/>
              </w:rPr>
              <w:t>8c.</w:t>
            </w:r>
            <w:r w:rsidRPr="001D0D64">
              <w:tab/>
            </w:r>
            <w:r w:rsidRPr="001D0D64">
              <w:rPr>
                <w:b/>
                <w:i/>
              </w:rPr>
              <w:t>Condemns the outcome of the State Duma elections held by Russia on 18–20 September 2026, which took place in an increasingly authoritarian political environment; takes note that the Russian authorities have continued to increase the systematic and institutionalised internal and transnational repression to exclude any democratic opposition forces from contesting the status quo, including the Yabloko party; strongly condemns the illegal organisation of so-called “elections” by the Russian Federation in the temporarily occupied territories of Ukraine, namely the Autonomous Republic of Crimea and the City of Sevastopol, as well as in parts of the Donetsk, Luhansk, Zaporizhzhia and Kherson regions;</w:t>
            </w:r>
          </w:p>
        </w:tc>
      </w:tr>
    </w:tbl>
    <w:p w:rsidR="00A27435" w:rsidRPr="00710B59" w:rsidP="00A27435" w14:paraId="0A4B8085"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0D8E15E2" w14:textId="77777777">
      <w:pPr>
        <w:rPr>
          <w:lang w:val="fr-BE"/>
        </w:rPr>
      </w:pPr>
      <w:r w:rsidRPr="00710B59">
        <w:rPr>
          <w:rStyle w:val="HideTWBExt"/>
          <w:lang w:val="fr-BE"/>
        </w:rPr>
        <w:t>&lt;/Amend&gt;</w:t>
      </w:r>
    </w:p>
    <w:p w:rsidR="00A27435" w:rsidRPr="00710B59" w:rsidP="00A27435" w14:paraId="708873B6"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286</w:t>
      </w:r>
      <w:r w:rsidRPr="00710B59">
        <w:rPr>
          <w:rStyle w:val="HideTWBExt"/>
          <w:b w:val="0"/>
          <w:lang w:val="fr-BE"/>
        </w:rPr>
        <w:t>&lt;/NumAm&gt;</w:t>
      </w:r>
    </w:p>
    <w:p w:rsidR="00A27435" w:rsidRPr="00710B59" w:rsidP="00A27435" w14:paraId="3DCBF172" w14:textId="77777777">
      <w:pPr>
        <w:pStyle w:val="NormalBold"/>
        <w:rPr>
          <w:lang w:val="fr-BE"/>
        </w:rPr>
      </w:pPr>
      <w:r w:rsidRPr="00710B59">
        <w:rPr>
          <w:rStyle w:val="HideTWBExt"/>
          <w:b w:val="0"/>
          <w:lang w:val="fr-BE"/>
        </w:rPr>
        <w:t>&lt;RepeatBlock-By&gt;&lt;Members&gt;</w:t>
      </w:r>
      <w:r w:rsidRPr="00710B59">
        <w:rPr>
          <w:lang w:val="fr-BE"/>
        </w:rPr>
        <w:t>Michał Dworczyk</w:t>
      </w:r>
      <w:r w:rsidRPr="00710B59">
        <w:rPr>
          <w:rStyle w:val="HideTWBExt"/>
          <w:b w:val="0"/>
          <w:lang w:val="fr-BE"/>
        </w:rPr>
        <w:t>&lt;/Members&gt;</w:t>
      </w:r>
    </w:p>
    <w:p w:rsidR="00A27435" w:rsidRPr="00710B59" w:rsidP="00A27435" w14:paraId="53FA84A5" w14:textId="77777777">
      <w:pPr>
        <w:pStyle w:val="NormalBold"/>
        <w:rPr>
          <w:lang w:val="fr-BE"/>
        </w:rPr>
      </w:pPr>
      <w:r w:rsidRPr="00710B59">
        <w:rPr>
          <w:rStyle w:val="HideTWBExt"/>
          <w:b w:val="0"/>
          <w:lang w:val="fr-BE"/>
        </w:rPr>
        <w:t>&lt;/RepeatBlock-By&gt;</w:t>
      </w:r>
    </w:p>
    <w:p w:rsidR="00A27435" w:rsidRPr="001D0D64" w:rsidP="00A27435" w14:paraId="4CBF8CC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B896CA9" w14:textId="77777777">
      <w:pPr>
        <w:pStyle w:val="NormalBold"/>
      </w:pPr>
      <w:r w:rsidRPr="001D0D64">
        <w:rPr>
          <w:rStyle w:val="HideTWBExt"/>
          <w:b w:val="0"/>
        </w:rPr>
        <w:t>&lt;Article&gt;</w:t>
      </w:r>
      <w:r w:rsidRPr="001D0D64">
        <w:t>Paragraph 8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D02018"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21A8795" w14:textId="77777777"/>
        </w:tc>
      </w:tr>
      <w:tr w14:paraId="6A301520"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16BFEB4"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7170BE5" w14:textId="77777777">
            <w:pPr>
              <w:pStyle w:val="AmColumnHeading"/>
            </w:pPr>
            <w:r w:rsidRPr="001D0D64">
              <w:t>Amendment</w:t>
            </w:r>
          </w:p>
        </w:tc>
      </w:tr>
      <w:tr w14:paraId="7660E52E"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1A74AA9" w14:textId="77777777">
            <w:pPr>
              <w:pStyle w:val="Normal6a"/>
            </w:pPr>
          </w:p>
        </w:tc>
        <w:tc>
          <w:tcPr>
            <w:tcW w:w="4876" w:type="dxa"/>
            <w:tcBorders>
              <w:top w:val="nil"/>
              <w:left w:val="nil"/>
              <w:bottom w:val="nil"/>
              <w:right w:val="nil"/>
            </w:tcBorders>
          </w:tcPr>
          <w:p w:rsidR="00A27435" w:rsidRPr="001D0D64" w:rsidP="00C74D6C" w14:paraId="19E80DAA" w14:textId="77777777">
            <w:pPr>
              <w:pStyle w:val="Normal6a"/>
            </w:pPr>
            <w:r w:rsidRPr="001D0D64">
              <w:rPr>
                <w:b/>
                <w:i/>
              </w:rPr>
              <w:t>8a.</w:t>
            </w:r>
            <w:r w:rsidRPr="001D0D64">
              <w:tab/>
            </w:r>
            <w:r w:rsidRPr="001D0D64">
              <w:rPr>
                <w:b/>
                <w:i/>
              </w:rPr>
              <w:t xml:space="preserve">Strongly condemns Russia’s illegal organisation of the 2026 State Duma so-called "elections" in the temporarily occupied territories of Ukraine, including Crimea and the City of Sevastopol and parts of the Donetsk, Luhansk, Zaporizhzhia and Kherson regions, as well as the organisation of so-called "elections" in the Transnistrian region of the Republic of Moldova and the establishment of Russian polling stations in the Georgian regions of Abkhazia and South Ossetia; refuses to recognise any legal or political consequences arising from these actions and reiterates its </w:t>
            </w:r>
            <w:r w:rsidRPr="001D0D64">
              <w:rPr>
                <w:b/>
                <w:i/>
              </w:rPr>
              <w:t>unwavering support for the sovereignty and territorial integrity of Ukraine, Moldova and Georgia within their internationally recognised borders;</w:t>
            </w:r>
          </w:p>
        </w:tc>
      </w:tr>
    </w:tbl>
    <w:p w:rsidR="00A27435" w:rsidRPr="001D0D64" w:rsidP="00A27435" w14:paraId="7E451F47"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3CCDD384" w14:textId="77777777">
      <w:r w:rsidRPr="001D0D64">
        <w:rPr>
          <w:rStyle w:val="HideTWBExt"/>
        </w:rPr>
        <w:t>&lt;/Amend&gt;</w:t>
      </w:r>
    </w:p>
    <w:p w:rsidR="00A27435" w:rsidRPr="001D0D64" w:rsidP="00A27435" w14:paraId="0B452A8A"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287</w:t>
      </w:r>
      <w:r w:rsidRPr="001D0D64">
        <w:rPr>
          <w:rStyle w:val="HideTWBExt"/>
          <w:b w:val="0"/>
        </w:rPr>
        <w:t>&lt;/NumAm&gt;</w:t>
      </w:r>
    </w:p>
    <w:p w:rsidR="00A27435" w:rsidRPr="001D0D64" w:rsidP="00A27435" w14:paraId="777DA601" w14:textId="77777777">
      <w:pPr>
        <w:pStyle w:val="NormalBold"/>
      </w:pPr>
      <w:r w:rsidRPr="001D0D64">
        <w:rPr>
          <w:rStyle w:val="HideTWBExt"/>
          <w:b w:val="0"/>
        </w:rPr>
        <w:t>&lt;RepeatBlock-By&gt;&lt;Members&gt;</w:t>
      </w:r>
      <w:r w:rsidRPr="001D0D64">
        <w:t>Cristian Terheş</w:t>
      </w:r>
      <w:r w:rsidRPr="001D0D64">
        <w:rPr>
          <w:rStyle w:val="HideTWBExt"/>
          <w:b w:val="0"/>
        </w:rPr>
        <w:t>&lt;/Members&gt;</w:t>
      </w:r>
    </w:p>
    <w:p w:rsidR="00A27435" w:rsidRPr="001D0D64" w:rsidP="00A27435" w14:paraId="2A566535" w14:textId="77777777">
      <w:pPr>
        <w:pStyle w:val="NormalBold"/>
      </w:pPr>
      <w:r w:rsidRPr="001D0D64">
        <w:rPr>
          <w:rStyle w:val="HideTWBExt"/>
          <w:b w:val="0"/>
        </w:rPr>
        <w:t>&lt;/RepeatBlock-By&gt;</w:t>
      </w:r>
    </w:p>
    <w:p w:rsidR="00A27435" w:rsidRPr="001D0D64" w:rsidP="00A27435" w14:paraId="4F756B02"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69713E0" w14:textId="77777777">
      <w:pPr>
        <w:pStyle w:val="NormalBold"/>
      </w:pPr>
      <w:r w:rsidRPr="001D0D64">
        <w:rPr>
          <w:rStyle w:val="HideTWBExt"/>
          <w:b w:val="0"/>
        </w:rPr>
        <w:t>&lt;Article&gt;</w:t>
      </w:r>
      <w:r w:rsidRPr="001D0D64">
        <w:t>Paragraph 8 d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3BF9D7"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CE264A5" w14:textId="77777777"/>
        </w:tc>
      </w:tr>
      <w:tr w14:paraId="5D1C835F"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BEC762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97DE08E" w14:textId="77777777">
            <w:pPr>
              <w:pStyle w:val="AmColumnHeading"/>
            </w:pPr>
            <w:r w:rsidRPr="001D0D64">
              <w:t>Amendment</w:t>
            </w:r>
          </w:p>
        </w:tc>
      </w:tr>
      <w:tr w14:paraId="0B70100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9E8C0E9" w14:textId="77777777">
            <w:pPr>
              <w:pStyle w:val="Normal6a"/>
            </w:pPr>
          </w:p>
        </w:tc>
        <w:tc>
          <w:tcPr>
            <w:tcW w:w="4876" w:type="dxa"/>
            <w:tcBorders>
              <w:top w:val="nil"/>
              <w:left w:val="nil"/>
              <w:bottom w:val="nil"/>
              <w:right w:val="nil"/>
            </w:tcBorders>
          </w:tcPr>
          <w:p w:rsidR="00A27435" w:rsidRPr="001D0D64" w:rsidP="00C74D6C" w14:paraId="613D659D" w14:textId="77777777">
            <w:pPr>
              <w:pStyle w:val="Normal6a"/>
            </w:pPr>
            <w:r w:rsidRPr="001D0D64">
              <w:rPr>
                <w:b/>
                <w:i/>
              </w:rPr>
              <w:t>8d.</w:t>
            </w:r>
            <w:r w:rsidRPr="001D0D64">
              <w:tab/>
            </w:r>
            <w:r w:rsidRPr="001D0D64">
              <w:rPr>
                <w:b/>
                <w:i/>
              </w:rPr>
              <w:t>Recognizes that Georgia was the first target, in 2008, of Russia’s full-scale military aggression and its attempts to forcefully redraw the borders of a sovereign state in Europe; condemns Russia’s intensified militarization of Georgia’s occupied Abkhazia and Tskhinvali regions and steps towards their de facto annexation, as well as Russia’s hybrid interference aimed at undermining Georgia’s sovereignty, democratic development and European aspirations.</w:t>
            </w:r>
          </w:p>
        </w:tc>
      </w:tr>
    </w:tbl>
    <w:p w:rsidR="00A27435" w:rsidRPr="001D0D64" w:rsidP="00A27435" w14:paraId="6522B347"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7F449E7B" w14:textId="77777777">
      <w:r w:rsidRPr="001D0D64">
        <w:rPr>
          <w:rStyle w:val="HideTWBExt"/>
        </w:rPr>
        <w:t>&lt;/Amend&gt;</w:t>
      </w:r>
    </w:p>
    <w:p w:rsidR="00A27435" w:rsidRPr="001D0D64" w:rsidP="00A27435" w14:paraId="2759D53F"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288</w:t>
      </w:r>
      <w:r w:rsidRPr="001D0D64">
        <w:rPr>
          <w:rStyle w:val="HideTWBExt"/>
          <w:b w:val="0"/>
        </w:rPr>
        <w:t>&lt;/NumAm&gt;</w:t>
      </w:r>
    </w:p>
    <w:p w:rsidR="00A27435" w:rsidRPr="001D0D64" w:rsidP="00A27435" w14:paraId="3C5697F2" w14:textId="77777777">
      <w:pPr>
        <w:pStyle w:val="NormalBold"/>
      </w:pPr>
      <w:r w:rsidRPr="001D0D64">
        <w:rPr>
          <w:rStyle w:val="HideTWBExt"/>
          <w:b w:val="0"/>
        </w:rPr>
        <w:t>&lt;RepeatBlock-By&gt;&lt;Members&gt;</w:t>
      </w:r>
      <w:r w:rsidRPr="001D0D64">
        <w:t>Cristian Terheş</w:t>
      </w:r>
      <w:r w:rsidRPr="001D0D64">
        <w:rPr>
          <w:rStyle w:val="HideTWBExt"/>
          <w:b w:val="0"/>
        </w:rPr>
        <w:t>&lt;/Members&gt;</w:t>
      </w:r>
    </w:p>
    <w:p w:rsidR="00A27435" w:rsidRPr="001D0D64" w:rsidP="00A27435" w14:paraId="610FF262" w14:textId="77777777">
      <w:pPr>
        <w:pStyle w:val="NormalBold"/>
      </w:pPr>
      <w:r w:rsidRPr="001D0D64">
        <w:rPr>
          <w:rStyle w:val="HideTWBExt"/>
          <w:b w:val="0"/>
        </w:rPr>
        <w:t>&lt;/RepeatBlock-By&gt;</w:t>
      </w:r>
    </w:p>
    <w:p w:rsidR="00A27435" w:rsidRPr="001D0D64" w:rsidP="00A27435" w14:paraId="3BD280C7"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5A330B5" w14:textId="77777777">
      <w:pPr>
        <w:pStyle w:val="NormalBold"/>
      </w:pPr>
      <w:r w:rsidRPr="001D0D64">
        <w:rPr>
          <w:rStyle w:val="HideTWBExt"/>
          <w:b w:val="0"/>
        </w:rPr>
        <w:t>&lt;Article&gt;</w:t>
      </w:r>
      <w:r w:rsidRPr="001D0D64">
        <w:t>Paragraph 8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AC88E7"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0903E23" w14:textId="77777777"/>
        </w:tc>
      </w:tr>
      <w:tr w14:paraId="1B4EB9C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E0CC4A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AE055F7" w14:textId="77777777">
            <w:pPr>
              <w:pStyle w:val="AmColumnHeading"/>
            </w:pPr>
            <w:r w:rsidRPr="001D0D64">
              <w:t>Amendment</w:t>
            </w:r>
          </w:p>
        </w:tc>
      </w:tr>
      <w:tr w14:paraId="7ADAF779"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639C0FD" w14:textId="77777777">
            <w:pPr>
              <w:pStyle w:val="Normal6a"/>
            </w:pPr>
          </w:p>
        </w:tc>
        <w:tc>
          <w:tcPr>
            <w:tcW w:w="4876" w:type="dxa"/>
            <w:tcBorders>
              <w:top w:val="nil"/>
              <w:left w:val="nil"/>
              <w:bottom w:val="nil"/>
              <w:right w:val="nil"/>
            </w:tcBorders>
          </w:tcPr>
          <w:p w:rsidR="00A27435" w:rsidRPr="001D0D64" w:rsidP="00C74D6C" w14:paraId="60AD7E81" w14:textId="77777777">
            <w:pPr>
              <w:pStyle w:val="Normal6a"/>
            </w:pPr>
            <w:r w:rsidRPr="001D0D64">
              <w:rPr>
                <w:b/>
                <w:i/>
              </w:rPr>
              <w:t>8a.</w:t>
            </w:r>
            <w:r w:rsidRPr="001D0D64">
              <w:tab/>
            </w:r>
            <w:r w:rsidRPr="001D0D64">
              <w:rPr>
                <w:b/>
                <w:i/>
              </w:rPr>
              <w:t xml:space="preserve">Calls on the EU and its Member States to unequivocally condemn Russia’s ongoing illegal occupation of Georgia’s Abkhazia and Tskhinvali regions, reinforced by intensified militarisation, the planned military naval base in </w:t>
            </w:r>
            <w:r w:rsidRPr="001D0D64">
              <w:rPr>
                <w:b/>
                <w:i/>
              </w:rPr>
              <w:t>Ochamchire</w:t>
            </w:r>
            <w:r w:rsidRPr="001D0D64">
              <w:rPr>
                <w:b/>
                <w:i/>
              </w:rPr>
              <w:t xml:space="preserve">, the illegal operation of </w:t>
            </w:r>
            <w:r w:rsidRPr="001D0D64">
              <w:rPr>
                <w:b/>
                <w:i/>
              </w:rPr>
              <w:t xml:space="preserve">Sokhumi airport, </w:t>
            </w:r>
            <w:r w:rsidRPr="001D0D64">
              <w:rPr>
                <w:b/>
                <w:i/>
              </w:rPr>
              <w:t>borderisation</w:t>
            </w:r>
            <w:r w:rsidRPr="001D0D64">
              <w:rPr>
                <w:b/>
                <w:i/>
              </w:rPr>
              <w:t xml:space="preserve"> and grave human rights violations; rejects the so-called “Agreement on Deepening Allied Cooperation” of 9 May 2026 as illegal, null and void, and a further step towards de facto annexation of the occupied Tskhinvali region; stresses that these actions undermine Georgia’s sovereignty and threaten regional and European security;</w:t>
            </w:r>
          </w:p>
        </w:tc>
      </w:tr>
    </w:tbl>
    <w:p w:rsidR="00A27435" w:rsidRPr="001D0D64" w:rsidP="00A27435" w14:paraId="3D54CA47"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78E0E03A" w14:textId="77777777">
      <w:r w:rsidRPr="001D0D64">
        <w:rPr>
          <w:rStyle w:val="HideTWBExt"/>
        </w:rPr>
        <w:t>&lt;/Amend&gt;</w:t>
      </w:r>
    </w:p>
    <w:p w:rsidR="00A27435" w:rsidRPr="001D0D64" w:rsidP="00A27435" w14:paraId="548C0F3E"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289</w:t>
      </w:r>
      <w:r w:rsidRPr="001D0D64">
        <w:rPr>
          <w:rStyle w:val="HideTWBExt"/>
          <w:b w:val="0"/>
        </w:rPr>
        <w:t>&lt;/NumAm&gt;</w:t>
      </w:r>
    </w:p>
    <w:p w:rsidR="00A27435" w:rsidRPr="001D0D64" w:rsidP="00A27435" w14:paraId="1C319AA9" w14:textId="77777777">
      <w:pPr>
        <w:pStyle w:val="NormalBold"/>
      </w:pPr>
      <w:r w:rsidRPr="001D0D64">
        <w:rPr>
          <w:rStyle w:val="HideTWBExt"/>
          <w:b w:val="0"/>
        </w:rPr>
        <w:t>&lt;RepeatBlock-By&gt;&lt;Members&gt;</w:t>
      </w:r>
      <w:r w:rsidRPr="001D0D64">
        <w:t>David McAllister</w:t>
      </w:r>
      <w:r w:rsidRPr="001D0D64">
        <w:rPr>
          <w:rStyle w:val="HideTWBExt"/>
          <w:b w:val="0"/>
        </w:rPr>
        <w:t>&lt;/Members&gt;</w:t>
      </w:r>
    </w:p>
    <w:p w:rsidR="00A27435" w:rsidRPr="001D0D64" w:rsidP="00A27435" w14:paraId="360716C5" w14:textId="77777777">
      <w:pPr>
        <w:pStyle w:val="NormalBold"/>
      </w:pPr>
      <w:r w:rsidRPr="001D0D64">
        <w:rPr>
          <w:rStyle w:val="HideTWBExt"/>
          <w:b w:val="0"/>
        </w:rPr>
        <w:t>&lt;/RepeatBlock-By&gt;</w:t>
      </w:r>
    </w:p>
    <w:p w:rsidR="00A27435" w:rsidRPr="001D0D64" w:rsidP="00A27435" w14:paraId="49014115"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02AA156" w14:textId="77777777">
      <w:pPr>
        <w:pStyle w:val="NormalBold"/>
      </w:pPr>
      <w:r w:rsidRPr="001D0D64">
        <w:rPr>
          <w:rStyle w:val="HideTWBExt"/>
          <w:b w:val="0"/>
        </w:rPr>
        <w:t>&lt;Article&gt;</w:t>
      </w:r>
      <w:r w:rsidRPr="001D0D64">
        <w:t>Paragraph 8 d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36E1FC"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E7C50DD" w14:textId="77777777"/>
        </w:tc>
      </w:tr>
      <w:tr w14:paraId="133DED0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E886720"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1E903A6" w14:textId="77777777">
            <w:pPr>
              <w:pStyle w:val="AmColumnHeading"/>
            </w:pPr>
            <w:r w:rsidRPr="001D0D64">
              <w:t>Amendment</w:t>
            </w:r>
          </w:p>
        </w:tc>
      </w:tr>
      <w:tr w14:paraId="58712EA4"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9BA9A14" w14:textId="77777777">
            <w:pPr>
              <w:pStyle w:val="Normal6a"/>
            </w:pPr>
          </w:p>
        </w:tc>
        <w:tc>
          <w:tcPr>
            <w:tcW w:w="4876" w:type="dxa"/>
            <w:tcBorders>
              <w:top w:val="nil"/>
              <w:left w:val="nil"/>
              <w:bottom w:val="nil"/>
              <w:right w:val="nil"/>
            </w:tcBorders>
          </w:tcPr>
          <w:p w:rsidR="00A27435" w:rsidRPr="001D0D64" w:rsidP="00C74D6C" w14:paraId="16B5D320" w14:textId="77777777">
            <w:pPr>
              <w:pStyle w:val="Normal6a"/>
            </w:pPr>
            <w:r w:rsidRPr="001D0D64">
              <w:rPr>
                <w:b/>
                <w:i/>
              </w:rPr>
              <w:t>8d.</w:t>
            </w:r>
            <w:r w:rsidRPr="001D0D64">
              <w:tab/>
            </w:r>
            <w:r w:rsidRPr="001D0D64">
              <w:rPr>
                <w:b/>
                <w:i/>
              </w:rPr>
              <w:t>Recalls the importance of CSDP missions in defending against cyberwarfare and countering foreign information manipulation and interference, in particular in Eastern Partnership countries; welcomes the establishment on 21 April 2026 of the EU Partnership Mission in Armenia, modelled on the EU Partnership Mission in Moldova, as the second civilian mission dedicated to countering hybrid threats; calls for both missions to be provided with the expertise and resources their mandates require, particularly ahead of electoral periods, and for structured cooperation between these missions and the European Democracy Shield;</w:t>
            </w:r>
          </w:p>
        </w:tc>
      </w:tr>
    </w:tbl>
    <w:p w:rsidR="00A27435" w:rsidRPr="001D0D64" w:rsidP="00A27435" w14:paraId="09173661"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A8DD0D2" w14:textId="77777777">
      <w:r w:rsidRPr="001D0D64">
        <w:rPr>
          <w:rStyle w:val="HideTWBExt"/>
        </w:rPr>
        <w:t>&lt;/Amend&gt;</w:t>
      </w:r>
    </w:p>
    <w:p w:rsidR="00A27435" w:rsidRPr="001D0D64" w:rsidP="00A27435" w14:paraId="33874FDF"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290</w:t>
      </w:r>
      <w:r w:rsidRPr="001D0D64">
        <w:rPr>
          <w:rStyle w:val="HideTWBExt"/>
          <w:b w:val="0"/>
        </w:rPr>
        <w:t>&lt;/NumAm&gt;</w:t>
      </w:r>
    </w:p>
    <w:p w:rsidR="00A27435" w:rsidRPr="001D0D64" w:rsidP="00A27435" w14:paraId="690FEE55" w14:textId="77777777">
      <w:pPr>
        <w:pStyle w:val="NormalBold"/>
      </w:pPr>
      <w:r w:rsidRPr="001D0D64">
        <w:rPr>
          <w:rStyle w:val="HideTWBExt"/>
          <w:b w:val="0"/>
        </w:rPr>
        <w:t>&lt;RepeatBlock-By&gt;&lt;Members&gt;</w:t>
      </w:r>
      <w:r w:rsidRPr="001D0D64">
        <w:t>Cristian Terheş</w:t>
      </w:r>
      <w:r w:rsidRPr="001D0D64">
        <w:rPr>
          <w:rStyle w:val="HideTWBExt"/>
          <w:b w:val="0"/>
        </w:rPr>
        <w:t>&lt;/Members&gt;</w:t>
      </w:r>
    </w:p>
    <w:p w:rsidR="00A27435" w:rsidRPr="001D0D64" w:rsidP="00A27435" w14:paraId="233733CC" w14:textId="77777777">
      <w:pPr>
        <w:pStyle w:val="NormalBold"/>
      </w:pPr>
      <w:r w:rsidRPr="001D0D64">
        <w:rPr>
          <w:rStyle w:val="HideTWBExt"/>
          <w:b w:val="0"/>
        </w:rPr>
        <w:t>&lt;/RepeatBlock-By&gt;</w:t>
      </w:r>
    </w:p>
    <w:p w:rsidR="00A27435" w:rsidRPr="001D0D64" w:rsidP="00A27435" w14:paraId="17CACD1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A2B8742" w14:textId="77777777">
      <w:pPr>
        <w:pStyle w:val="NormalBold"/>
      </w:pPr>
      <w:r w:rsidRPr="001D0D64">
        <w:rPr>
          <w:rStyle w:val="HideTWBExt"/>
          <w:b w:val="0"/>
        </w:rPr>
        <w:t>&lt;Article&gt;</w:t>
      </w:r>
      <w:r w:rsidRPr="001D0D64">
        <w:t>Paragraph 8 e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B09BF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2F0D1E2" w14:textId="77777777"/>
        </w:tc>
      </w:tr>
      <w:tr w14:paraId="745FE3B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15B92BE"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119585D" w14:textId="77777777">
            <w:pPr>
              <w:pStyle w:val="AmColumnHeading"/>
            </w:pPr>
            <w:r w:rsidRPr="001D0D64">
              <w:t>Amendment</w:t>
            </w:r>
          </w:p>
        </w:tc>
      </w:tr>
      <w:tr w14:paraId="3B6343A3"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DAFCE1B" w14:textId="77777777">
            <w:pPr>
              <w:pStyle w:val="Normal6a"/>
            </w:pPr>
          </w:p>
        </w:tc>
        <w:tc>
          <w:tcPr>
            <w:tcW w:w="4876" w:type="dxa"/>
            <w:tcBorders>
              <w:top w:val="nil"/>
              <w:left w:val="nil"/>
              <w:bottom w:val="nil"/>
              <w:right w:val="nil"/>
            </w:tcBorders>
          </w:tcPr>
          <w:p w:rsidR="00A27435" w:rsidRPr="001D0D64" w:rsidP="00C74D6C" w14:paraId="7C82A790" w14:textId="77777777">
            <w:pPr>
              <w:pStyle w:val="Normal6a"/>
            </w:pPr>
            <w:r w:rsidRPr="001D0D64">
              <w:rPr>
                <w:b/>
                <w:i/>
              </w:rPr>
              <w:t>8e.</w:t>
            </w:r>
            <w:r w:rsidRPr="001D0D64">
              <w:tab/>
            </w:r>
            <w:r w:rsidRPr="001D0D64">
              <w:rPr>
                <w:b/>
                <w:i/>
              </w:rPr>
              <w:t>Underlines that one of the key priorities of the CFSP and CSDP in relation to the Eastern Partnership countries must be the firm support for their sovereignty and territorial integrity within internationally recognised borders; calls on the Russian Federation to withdraw all its troops from the Transnistrian region of the Republic of Moldova, from the Georgian regions of Abkhazia and Tskhinvali region/South Ossetia, and from the illegally occupied parts of Ukraine, in full respect of international law and the Charter of the United Nation;</w:t>
            </w:r>
          </w:p>
        </w:tc>
      </w:tr>
    </w:tbl>
    <w:p w:rsidR="00A27435" w:rsidRPr="001D0D64" w:rsidP="00A27435" w14:paraId="6A2695A9"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65485F3E" w14:textId="77777777">
      <w:r w:rsidRPr="001D0D64">
        <w:rPr>
          <w:rStyle w:val="HideTWBExt"/>
        </w:rPr>
        <w:t>&lt;/Amend&gt;</w:t>
      </w:r>
    </w:p>
    <w:p w:rsidR="00A27435" w:rsidRPr="001D0D64" w:rsidP="00A27435" w14:paraId="37907E6B"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291</w:t>
      </w:r>
      <w:r w:rsidRPr="001D0D64">
        <w:rPr>
          <w:rStyle w:val="HideTWBExt"/>
          <w:b w:val="0"/>
        </w:rPr>
        <w:t>&lt;/NumAm&gt;</w:t>
      </w:r>
    </w:p>
    <w:p w:rsidR="00A27435" w:rsidRPr="001D0D64" w:rsidP="00A27435" w14:paraId="3D4E9707" w14:textId="77777777">
      <w:pPr>
        <w:pStyle w:val="NormalBold"/>
      </w:pPr>
      <w:r w:rsidRPr="001D0D64">
        <w:rPr>
          <w:rStyle w:val="HideTWBExt"/>
          <w:b w:val="0"/>
        </w:rPr>
        <w:t>&lt;RepeatBlock-By&gt;&lt;Members&gt;</w:t>
      </w:r>
      <w:r w:rsidRPr="001D0D64">
        <w:t>Hans Neuhoff, Tomasz Froelich, Petar Volgin</w:t>
      </w:r>
      <w:r w:rsidRPr="001D0D64">
        <w:rPr>
          <w:rStyle w:val="HideTWBExt"/>
          <w:b w:val="0"/>
        </w:rPr>
        <w:t>&lt;/Members&gt;</w:t>
      </w:r>
    </w:p>
    <w:p w:rsidR="00A27435" w:rsidRPr="001D0D64" w:rsidP="00A27435" w14:paraId="0B04BE50" w14:textId="77777777">
      <w:r w:rsidRPr="001D0D64">
        <w:rPr>
          <w:rStyle w:val="HideTWBExt"/>
        </w:rPr>
        <w:t>&lt;AuNomDe&gt;</w:t>
      </w:r>
      <w:r w:rsidRPr="001D0D64">
        <w:rPr>
          <w:rStyle w:val="HideTWBInt"/>
        </w:rPr>
        <w:t>{ESN}</w:t>
      </w:r>
      <w:r w:rsidRPr="001D0D64">
        <w:t>on behalf of the ESN Group</w:t>
      </w:r>
      <w:r w:rsidRPr="001D0D64">
        <w:rPr>
          <w:rStyle w:val="HideTWBExt"/>
        </w:rPr>
        <w:t>&lt;/AuNomDe&gt;</w:t>
      </w:r>
    </w:p>
    <w:p w:rsidR="00A27435" w:rsidRPr="001D0D64" w:rsidP="00A27435" w14:paraId="5005C393" w14:textId="77777777">
      <w:pPr>
        <w:pStyle w:val="NormalBold"/>
      </w:pPr>
      <w:r w:rsidRPr="001D0D64">
        <w:rPr>
          <w:rStyle w:val="HideTWBExt"/>
          <w:b w:val="0"/>
        </w:rPr>
        <w:t>&lt;/RepeatBlock-By&gt;</w:t>
      </w:r>
    </w:p>
    <w:p w:rsidR="00A27435" w:rsidRPr="001D0D64" w:rsidP="00A27435" w14:paraId="082CC74E"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8E6BA34" w14:textId="77777777">
      <w:pPr>
        <w:pStyle w:val="NormalBold"/>
      </w:pPr>
      <w:r w:rsidRPr="001D0D64">
        <w:rPr>
          <w:rStyle w:val="HideTWBExt"/>
          <w:b w:val="0"/>
        </w:rPr>
        <w:t>&lt;Article&gt;</w:t>
      </w:r>
      <w:r w:rsidRPr="001D0D64">
        <w:t>Paragraph 9</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023D9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6821F95" w14:textId="77777777"/>
        </w:tc>
      </w:tr>
      <w:tr w14:paraId="1164456D"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600C47B"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67E969A" w14:textId="77777777">
            <w:pPr>
              <w:pStyle w:val="AmColumnHeading"/>
            </w:pPr>
            <w:r w:rsidRPr="001D0D64">
              <w:t>Amendment</w:t>
            </w:r>
          </w:p>
        </w:tc>
      </w:tr>
      <w:tr w14:paraId="4B62F6B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EC811E8" w14:textId="77777777">
            <w:pPr>
              <w:pStyle w:val="Normal6a"/>
            </w:pPr>
            <w:r w:rsidRPr="001D0D64">
              <w:t>9.</w:t>
            </w:r>
            <w:r w:rsidRPr="001D0D64">
              <w:tab/>
            </w:r>
            <w:r w:rsidRPr="001D0D64">
              <w:rPr>
                <w:b/>
                <w:i/>
              </w:rPr>
              <w:t>Reaffirms Ukraine’s and Moldova’s integration as a priority for the EU, welcomes the opening of negotiation clusters; calls</w:t>
            </w:r>
            <w:r w:rsidRPr="001D0D64">
              <w:t xml:space="preserve"> for Ukraine </w:t>
            </w:r>
            <w:r w:rsidRPr="001D0D64">
              <w:rPr>
                <w:b/>
                <w:i/>
              </w:rPr>
              <w:t>to be</w:t>
            </w:r>
            <w:r w:rsidRPr="001D0D64">
              <w:t xml:space="preserve"> further </w:t>
            </w:r>
            <w:r w:rsidRPr="001D0D64">
              <w:rPr>
                <w:b/>
                <w:i/>
              </w:rPr>
              <w:t>integrated</w:t>
            </w:r>
            <w:r w:rsidRPr="001D0D64">
              <w:t xml:space="preserve"> into the </w:t>
            </w:r>
            <w:r w:rsidRPr="001D0D64">
              <w:rPr>
                <w:b/>
                <w:i/>
              </w:rPr>
              <w:t>EU’s</w:t>
            </w:r>
            <w:r w:rsidRPr="001D0D64">
              <w:t xml:space="preserve"> security architecture;</w:t>
            </w:r>
          </w:p>
        </w:tc>
        <w:tc>
          <w:tcPr>
            <w:tcW w:w="4876" w:type="dxa"/>
            <w:tcBorders>
              <w:top w:val="nil"/>
              <w:left w:val="nil"/>
              <w:bottom w:val="nil"/>
              <w:right w:val="nil"/>
            </w:tcBorders>
          </w:tcPr>
          <w:p w:rsidR="00A27435" w:rsidRPr="001D0D64" w:rsidP="00C74D6C" w14:paraId="6C63CAAB" w14:textId="77777777">
            <w:pPr>
              <w:pStyle w:val="Normal6a"/>
            </w:pPr>
            <w:r w:rsidRPr="001D0D64">
              <w:t>9.</w:t>
            </w:r>
            <w:r w:rsidRPr="001D0D64">
              <w:tab/>
            </w:r>
            <w:r w:rsidRPr="001D0D64">
              <w:rPr>
                <w:b/>
                <w:i/>
              </w:rPr>
              <w:t>Takes the view that the accession of Ukraine and Moldova is not in the interest of the Union and its Member States, given its budgetary, institutional and security implications, which have to date not been the subject of any comprehensive impact assessment; considers that a lasting settlement of the war requires a neutral status</w:t>
            </w:r>
            <w:r w:rsidRPr="001D0D64">
              <w:t xml:space="preserve"> for Ukraine </w:t>
            </w:r>
            <w:r w:rsidRPr="001D0D64">
              <w:rPr>
                <w:b/>
                <w:i/>
              </w:rPr>
              <w:t>outside NATO and the Union, underpinned by security guarantees agreed among the parties concerned; opposes any</w:t>
            </w:r>
            <w:r w:rsidRPr="001D0D64">
              <w:t xml:space="preserve"> further </w:t>
            </w:r>
            <w:r w:rsidRPr="001D0D64">
              <w:rPr>
                <w:b/>
                <w:i/>
              </w:rPr>
              <w:t>integration of Ukraine</w:t>
            </w:r>
            <w:r w:rsidRPr="001D0D64">
              <w:t xml:space="preserve"> into the </w:t>
            </w:r>
            <w:r w:rsidRPr="001D0D64">
              <w:rPr>
                <w:b/>
                <w:i/>
              </w:rPr>
              <w:t>Union’s</w:t>
            </w:r>
            <w:r w:rsidRPr="001D0D64">
              <w:t xml:space="preserve"> security architecture</w:t>
            </w:r>
            <w:r w:rsidRPr="001D0D64">
              <w:rPr>
                <w:b/>
                <w:i/>
              </w:rPr>
              <w:t xml:space="preserve">, which would create de facto obligations of </w:t>
            </w:r>
            <w:r w:rsidRPr="001D0D64">
              <w:rPr>
                <w:b/>
                <w:i/>
              </w:rPr>
              <w:t>assistance for the Member States without any corresponding democratic mandate</w:t>
            </w:r>
            <w:r w:rsidRPr="001D0D64">
              <w:t>;</w:t>
            </w:r>
          </w:p>
        </w:tc>
      </w:tr>
    </w:tbl>
    <w:p w:rsidR="00A27435" w:rsidRPr="001D0D64" w:rsidP="00A27435" w14:paraId="2E9F6FDF"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359389FD" w14:textId="77777777">
      <w:r w:rsidRPr="001D0D64">
        <w:rPr>
          <w:rStyle w:val="HideTWBExt"/>
        </w:rPr>
        <w:t>&lt;/Amend&gt;</w:t>
      </w:r>
    </w:p>
    <w:p w:rsidR="00A27435" w:rsidRPr="001D0D64" w:rsidP="00A27435" w14:paraId="50C69236"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292</w:t>
      </w:r>
      <w:r w:rsidRPr="001D0D64">
        <w:rPr>
          <w:rStyle w:val="HideTWBExt"/>
          <w:b w:val="0"/>
        </w:rPr>
        <w:t>&lt;/NumAm&gt;</w:t>
      </w:r>
    </w:p>
    <w:p w:rsidR="00A27435" w:rsidRPr="001D0D64" w:rsidP="00A27435" w14:paraId="6CE400EC" w14:textId="77777777">
      <w:pPr>
        <w:pStyle w:val="NormalBold"/>
      </w:pPr>
      <w:r w:rsidRPr="001D0D64">
        <w:rPr>
          <w:rStyle w:val="HideTWBExt"/>
          <w:b w:val="0"/>
        </w:rPr>
        <w:t>&lt;RepeatBlock-By&gt;&lt;Members&gt;</w:t>
      </w:r>
      <w:r w:rsidRPr="001D0D64">
        <w:t>Rihards Kols</w:t>
      </w:r>
      <w:r w:rsidRPr="001D0D64">
        <w:rPr>
          <w:rStyle w:val="HideTWBExt"/>
          <w:b w:val="0"/>
        </w:rPr>
        <w:t>&lt;/Members&gt;</w:t>
      </w:r>
    </w:p>
    <w:p w:rsidR="00A27435" w:rsidRPr="001D0D64" w:rsidP="00A27435" w14:paraId="02045FBD" w14:textId="77777777">
      <w:pPr>
        <w:pStyle w:val="NormalBold"/>
      </w:pPr>
      <w:r w:rsidRPr="001D0D64">
        <w:rPr>
          <w:rStyle w:val="HideTWBExt"/>
          <w:b w:val="0"/>
        </w:rPr>
        <w:t>&lt;/RepeatBlock-By&gt;</w:t>
      </w:r>
    </w:p>
    <w:p w:rsidR="00A27435" w:rsidRPr="001D0D64" w:rsidP="00A27435" w14:paraId="7CD98ED4"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1494B8F" w14:textId="77777777">
      <w:pPr>
        <w:pStyle w:val="NormalBold"/>
      </w:pPr>
      <w:r w:rsidRPr="001D0D64">
        <w:rPr>
          <w:rStyle w:val="HideTWBExt"/>
          <w:b w:val="0"/>
        </w:rPr>
        <w:t>&lt;Article&gt;</w:t>
      </w:r>
      <w:r w:rsidRPr="001D0D64">
        <w:t>Paragraph 9</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8668DC"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3E49720" w14:textId="77777777"/>
        </w:tc>
      </w:tr>
      <w:tr w14:paraId="4359060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671AFA4"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26BF9C0" w14:textId="77777777">
            <w:pPr>
              <w:pStyle w:val="AmColumnHeading"/>
            </w:pPr>
            <w:r w:rsidRPr="001D0D64">
              <w:t>Amendment</w:t>
            </w:r>
          </w:p>
        </w:tc>
      </w:tr>
      <w:tr w14:paraId="4BA0D33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94A0F9E" w14:textId="77777777">
            <w:pPr>
              <w:pStyle w:val="Normal6a"/>
            </w:pPr>
            <w:r w:rsidRPr="001D0D64">
              <w:t>9.</w:t>
            </w:r>
            <w:r w:rsidRPr="001D0D64">
              <w:tab/>
              <w:t>Reaffirms Ukraine’s and Moldova’s integration as a priority for the EU, welcomes the opening of negotiation clusters; calls for Ukraine to be further integrated into the EU’s security architecture;</w:t>
            </w:r>
          </w:p>
        </w:tc>
        <w:tc>
          <w:tcPr>
            <w:tcW w:w="4876" w:type="dxa"/>
            <w:tcBorders>
              <w:top w:val="nil"/>
              <w:left w:val="nil"/>
              <w:bottom w:val="nil"/>
              <w:right w:val="nil"/>
            </w:tcBorders>
          </w:tcPr>
          <w:p w:rsidR="00A27435" w:rsidRPr="001D0D64" w:rsidP="00C74D6C" w14:paraId="3945F3A5" w14:textId="77777777">
            <w:pPr>
              <w:pStyle w:val="Normal6a"/>
            </w:pPr>
            <w:r w:rsidRPr="001D0D64">
              <w:t>9.</w:t>
            </w:r>
            <w:r w:rsidRPr="001D0D64">
              <w:tab/>
              <w:t xml:space="preserve">Reaffirms Ukraine’s and Moldova’s integration as a priority for the EU, welcomes the opening of negotiation clusters; calls for Ukraine to be further integrated into the EU’s security </w:t>
            </w:r>
            <w:r w:rsidRPr="001D0D64">
              <w:rPr>
                <w:b/>
                <w:i/>
              </w:rPr>
              <w:t>and defence industrial</w:t>
            </w:r>
            <w:r w:rsidRPr="001D0D64">
              <w:t xml:space="preserve"> architecture </w:t>
            </w:r>
            <w:r w:rsidRPr="001D0D64">
              <w:rPr>
                <w:b/>
                <w:i/>
              </w:rPr>
              <w:t>through joint production, procurement, research and development, technology cooperation and access to relevant EU programmes, while respecting Member States’ competences and ensuring NATO interoperability</w:t>
            </w:r>
            <w:r w:rsidRPr="001D0D64">
              <w:t xml:space="preserve">; </w:t>
            </w:r>
            <w:r w:rsidRPr="001D0D64">
              <w:rPr>
                <w:b/>
                <w:i/>
              </w:rPr>
              <w:t>stresses that Ukraine’s operational experience must inform capability development and that Moldova requires sustained support against Russian interference and coercion;</w:t>
            </w:r>
          </w:p>
        </w:tc>
      </w:tr>
    </w:tbl>
    <w:p w:rsidR="00A27435" w:rsidRPr="001D0D64" w:rsidP="00A27435" w14:paraId="73D3A963"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1A1634F3" w14:textId="77777777">
      <w:r w:rsidRPr="001D0D64">
        <w:rPr>
          <w:rStyle w:val="HideTWBExt"/>
        </w:rPr>
        <w:t>&lt;/Amend&gt;</w:t>
      </w:r>
    </w:p>
    <w:p w:rsidR="00A27435" w:rsidRPr="001D0D64" w:rsidP="00A27435" w14:paraId="0733CA3B"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293</w:t>
      </w:r>
      <w:r w:rsidRPr="001D0D64">
        <w:rPr>
          <w:rStyle w:val="HideTWBExt"/>
          <w:b w:val="0"/>
        </w:rPr>
        <w:t>&lt;/NumAm&gt;</w:t>
      </w:r>
    </w:p>
    <w:p w:rsidR="00A27435" w:rsidRPr="001D0D64" w:rsidP="00A27435" w14:paraId="68E1DCDF" w14:textId="77777777">
      <w:pPr>
        <w:pStyle w:val="NormalBold"/>
      </w:pPr>
      <w:r w:rsidRPr="001D0D64">
        <w:rPr>
          <w:rStyle w:val="HideTWBExt"/>
          <w:b w:val="0"/>
        </w:rPr>
        <w:t>&lt;RepeatBlock-By&gt;&lt;Members&gt;</w:t>
      </w:r>
      <w:r w:rsidRPr="001D0D64">
        <w:t>Marie-Agnes Strack-Zimmermann, Dan Barna, Helmut Brandstätter, Petras Auštrevičius, Engin Eroglu, Urmas Paet, Lucia Yar, Malik Azmani</w:t>
      </w:r>
      <w:r w:rsidRPr="001D0D64">
        <w:rPr>
          <w:rStyle w:val="HideTWBExt"/>
          <w:b w:val="0"/>
        </w:rPr>
        <w:t>&lt;/Members&gt;</w:t>
      </w:r>
    </w:p>
    <w:p w:rsidR="00A27435" w:rsidRPr="001D0D64" w:rsidP="00A27435" w14:paraId="3BE353FE" w14:textId="77777777">
      <w:pPr>
        <w:pStyle w:val="NormalBold"/>
      </w:pPr>
      <w:r w:rsidRPr="001D0D64">
        <w:rPr>
          <w:rStyle w:val="HideTWBExt"/>
          <w:b w:val="0"/>
        </w:rPr>
        <w:t>&lt;/RepeatBlock-By&gt;</w:t>
      </w:r>
    </w:p>
    <w:p w:rsidR="00A27435" w:rsidRPr="001D0D64" w:rsidP="00A27435" w14:paraId="1B1A1037"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1ECD8C2" w14:textId="77777777">
      <w:pPr>
        <w:pStyle w:val="NormalBold"/>
      </w:pPr>
      <w:r w:rsidRPr="001D0D64">
        <w:rPr>
          <w:rStyle w:val="HideTWBExt"/>
          <w:b w:val="0"/>
        </w:rPr>
        <w:t>&lt;Article&gt;</w:t>
      </w:r>
      <w:r w:rsidRPr="001D0D64">
        <w:t>Paragraph 9</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6176BD"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6446EF6" w14:textId="77777777"/>
        </w:tc>
      </w:tr>
      <w:tr w14:paraId="3A5E423A"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814D9F2"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2F9F5FA" w14:textId="77777777">
            <w:pPr>
              <w:pStyle w:val="AmColumnHeading"/>
            </w:pPr>
            <w:r w:rsidRPr="001D0D64">
              <w:t>Amendment</w:t>
            </w:r>
          </w:p>
        </w:tc>
      </w:tr>
      <w:tr w14:paraId="3CB3522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D1F6CB5" w14:textId="77777777">
            <w:pPr>
              <w:pStyle w:val="Normal6a"/>
            </w:pPr>
            <w:r w:rsidRPr="001D0D64">
              <w:t>9.</w:t>
            </w:r>
            <w:r w:rsidRPr="001D0D64">
              <w:tab/>
              <w:t xml:space="preserve">Reaffirms Ukraine’s and Moldova’s integration as a priority for the EU, welcomes the opening of negotiation clusters; calls for Ukraine to be further </w:t>
            </w:r>
            <w:r w:rsidRPr="001D0D64">
              <w:t>integrated into the EU’s security architecture;</w:t>
            </w:r>
          </w:p>
        </w:tc>
        <w:tc>
          <w:tcPr>
            <w:tcW w:w="4876" w:type="dxa"/>
            <w:tcBorders>
              <w:top w:val="nil"/>
              <w:left w:val="nil"/>
              <w:bottom w:val="nil"/>
              <w:right w:val="nil"/>
            </w:tcBorders>
          </w:tcPr>
          <w:p w:rsidR="00A27435" w:rsidRPr="001D0D64" w:rsidP="00C74D6C" w14:paraId="499A3A17" w14:textId="77777777">
            <w:pPr>
              <w:pStyle w:val="Normal6a"/>
            </w:pPr>
            <w:r w:rsidRPr="001D0D64">
              <w:t>9.</w:t>
            </w:r>
            <w:r w:rsidRPr="001D0D64">
              <w:tab/>
              <w:t xml:space="preserve">Reaffirms Ukraine’s and Moldova’s integration as a priority for the EU, welcomes the opening of negotiation clusters; </w:t>
            </w:r>
            <w:r w:rsidRPr="001D0D64">
              <w:rPr>
                <w:b/>
                <w:i/>
              </w:rPr>
              <w:t xml:space="preserve">in this regard, strongly condemns </w:t>
            </w:r>
            <w:r w:rsidRPr="001D0D64">
              <w:rPr>
                <w:b/>
                <w:i/>
              </w:rPr>
              <w:t>Russia’s sustained hybrid interference targeting Moldova’s democratic processes and sovereignty; commends Moldova’s efforts to counter such interference and calls for continued EU support to strengthen its resilience against hybrid threats; acknowledges the important work of the EU Partnership Mission in the Republic of Moldova (EUPM Moldova);</w:t>
            </w:r>
            <w:r w:rsidRPr="001D0D64">
              <w:t xml:space="preserve"> calls for Ukraine to be further integrated into the EU’s security architecture;</w:t>
            </w:r>
          </w:p>
        </w:tc>
      </w:tr>
    </w:tbl>
    <w:p w:rsidR="00A27435" w:rsidRPr="00710B59" w:rsidP="00A27435" w14:paraId="4662AAA8"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5239D3BC" w14:textId="77777777">
      <w:pPr>
        <w:rPr>
          <w:lang w:val="sv-SE"/>
        </w:rPr>
      </w:pPr>
      <w:r w:rsidRPr="00710B59">
        <w:rPr>
          <w:rStyle w:val="HideTWBExt"/>
          <w:lang w:val="sv-SE"/>
        </w:rPr>
        <w:t>&lt;/Amend&gt;</w:t>
      </w:r>
    </w:p>
    <w:p w:rsidR="00A27435" w:rsidRPr="00710B59" w:rsidP="00A27435" w14:paraId="4E4A3978"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294</w:t>
      </w:r>
      <w:r w:rsidRPr="00710B59">
        <w:rPr>
          <w:rStyle w:val="HideTWBExt"/>
          <w:b w:val="0"/>
          <w:lang w:val="sv-SE"/>
        </w:rPr>
        <w:t>&lt;/NumAm&gt;</w:t>
      </w:r>
    </w:p>
    <w:p w:rsidR="00A27435" w:rsidRPr="00710B59" w:rsidP="00A27435" w14:paraId="108B91B4" w14:textId="77777777">
      <w:pPr>
        <w:pStyle w:val="NormalBold"/>
        <w:rPr>
          <w:lang w:val="sv-SE"/>
        </w:rPr>
      </w:pPr>
      <w:r w:rsidRPr="00710B59">
        <w:rPr>
          <w:rStyle w:val="HideTWBExt"/>
          <w:b w:val="0"/>
          <w:lang w:val="sv-SE"/>
        </w:rPr>
        <w:t>&lt;RepeatBlock-By&gt;&lt;Members&gt;</w:t>
      </w:r>
      <w:r w:rsidRPr="00710B59">
        <w:rPr>
          <w:lang w:val="sv-SE"/>
        </w:rPr>
        <w:t>Sebastian Tynkkynen</w:t>
      </w:r>
      <w:r w:rsidRPr="00710B59">
        <w:rPr>
          <w:rStyle w:val="HideTWBExt"/>
          <w:b w:val="0"/>
          <w:lang w:val="sv-SE"/>
        </w:rPr>
        <w:t>&lt;/Members&gt;</w:t>
      </w:r>
    </w:p>
    <w:p w:rsidR="00A27435" w:rsidRPr="00710B59" w:rsidP="00A27435" w14:paraId="55616973" w14:textId="77777777">
      <w:pPr>
        <w:pStyle w:val="NormalBold"/>
        <w:rPr>
          <w:lang w:val="sv-SE"/>
        </w:rPr>
      </w:pPr>
      <w:r w:rsidRPr="00710B59">
        <w:rPr>
          <w:rStyle w:val="HideTWBExt"/>
          <w:b w:val="0"/>
          <w:lang w:val="sv-SE"/>
        </w:rPr>
        <w:t>&lt;/RepeatBlock-By&gt;</w:t>
      </w:r>
    </w:p>
    <w:p w:rsidR="00A27435" w:rsidRPr="001D0D64" w:rsidP="00A27435" w14:paraId="1517506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A750B70" w14:textId="77777777">
      <w:pPr>
        <w:pStyle w:val="NormalBold"/>
      </w:pPr>
      <w:r w:rsidRPr="001D0D64">
        <w:rPr>
          <w:rStyle w:val="HideTWBExt"/>
          <w:b w:val="0"/>
        </w:rPr>
        <w:t>&lt;Article&gt;</w:t>
      </w:r>
      <w:r w:rsidRPr="001D0D64">
        <w:t>Paragraph 9</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65FBB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744971D" w14:textId="77777777"/>
        </w:tc>
      </w:tr>
      <w:tr w14:paraId="5F648E9F"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C758C12"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48B4F0E" w14:textId="77777777">
            <w:pPr>
              <w:pStyle w:val="AmColumnHeading"/>
            </w:pPr>
            <w:r w:rsidRPr="001D0D64">
              <w:t>Amendment</w:t>
            </w:r>
          </w:p>
        </w:tc>
      </w:tr>
      <w:tr w14:paraId="3167322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FC04EFE" w14:textId="77777777">
            <w:pPr>
              <w:pStyle w:val="Normal6a"/>
            </w:pPr>
            <w:r w:rsidRPr="001D0D64">
              <w:t>9.</w:t>
            </w:r>
            <w:r w:rsidRPr="001D0D64">
              <w:tab/>
              <w:t>Reaffirms Ukraine’s and Moldova’s integration as a priority for the EU, welcomes the opening of negotiation clusters; calls for Ukraine to be further integrated into the EU’s security architecture;</w:t>
            </w:r>
          </w:p>
        </w:tc>
        <w:tc>
          <w:tcPr>
            <w:tcW w:w="4876" w:type="dxa"/>
            <w:tcBorders>
              <w:top w:val="nil"/>
              <w:left w:val="nil"/>
              <w:bottom w:val="nil"/>
              <w:right w:val="nil"/>
            </w:tcBorders>
          </w:tcPr>
          <w:p w:rsidR="00A27435" w:rsidRPr="001D0D64" w:rsidP="00C74D6C" w14:paraId="7FA328F5" w14:textId="77777777">
            <w:pPr>
              <w:pStyle w:val="Normal6a"/>
            </w:pPr>
            <w:r w:rsidRPr="001D0D64">
              <w:t>9.</w:t>
            </w:r>
            <w:r w:rsidRPr="001D0D64">
              <w:tab/>
              <w:t xml:space="preserve">Reaffirms Ukraine’s and Moldova’s integration as a priority for the EU, welcomes the opening of negotiation clusters; </w:t>
            </w:r>
            <w:r w:rsidRPr="001D0D64">
              <w:rPr>
                <w:b/>
                <w:i/>
              </w:rPr>
              <w:t>stresses that Ukraine has acquired extensive battle experience and defence capabilities in its fight against Russian aggression, and takes the view that this experience must be properly considered when developing Europe’s security and defence cooperation;</w:t>
            </w:r>
            <w:r w:rsidRPr="001D0D64">
              <w:t xml:space="preserve"> </w:t>
            </w:r>
            <w:r w:rsidRPr="001D0D64">
              <w:rPr>
                <w:b/>
                <w:bCs/>
                <w:i/>
                <w:iCs/>
              </w:rPr>
              <w:t xml:space="preserve">accordingly </w:t>
            </w:r>
            <w:r w:rsidRPr="001D0D64">
              <w:t>calls for Ukraine to be further integrated into the EU’s security architecture</w:t>
            </w:r>
            <w:r w:rsidRPr="001D0D64">
              <w:rPr>
                <w:b/>
                <w:bCs/>
                <w:i/>
                <w:iCs/>
              </w:rPr>
              <w:t xml:space="preserve"> and for closer cooperation in the area of security and defence</w:t>
            </w:r>
            <w:r w:rsidRPr="001D0D64">
              <w:t>;</w:t>
            </w:r>
          </w:p>
        </w:tc>
      </w:tr>
    </w:tbl>
    <w:p w:rsidR="00A27435" w:rsidRPr="001D0D64" w:rsidP="00A27435" w14:paraId="5EFC7C80" w14:textId="77777777">
      <w:pPr>
        <w:pStyle w:val="AmOrLang"/>
      </w:pPr>
      <w:r w:rsidRPr="001D0D64">
        <w:t xml:space="preserve">Or. </w:t>
      </w:r>
      <w:r w:rsidRPr="001D0D64">
        <w:rPr>
          <w:rStyle w:val="HideTWBExt"/>
        </w:rPr>
        <w:t>&lt;Original&gt;</w:t>
      </w:r>
      <w:r w:rsidRPr="001D0D64">
        <w:rPr>
          <w:rStyle w:val="HideTWBInt"/>
        </w:rPr>
        <w:t>{FI}</w:t>
      </w:r>
      <w:r w:rsidRPr="001D0D64">
        <w:t>fi</w:t>
      </w:r>
      <w:r w:rsidRPr="001D0D64">
        <w:rPr>
          <w:rStyle w:val="HideTWBExt"/>
        </w:rPr>
        <w:t>&lt;/Original&gt;</w:t>
      </w:r>
    </w:p>
    <w:p w:rsidR="00A27435" w:rsidRPr="001D0D64" w:rsidP="00A27435" w14:paraId="17413563" w14:textId="77777777">
      <w:r w:rsidRPr="001D0D64">
        <w:rPr>
          <w:rStyle w:val="HideTWBExt"/>
        </w:rPr>
        <w:t>&lt;/Amend&gt;</w:t>
      </w:r>
    </w:p>
    <w:p w:rsidR="00A27435" w:rsidRPr="001D0D64" w:rsidP="00A27435" w14:paraId="54ED9F4D"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295</w:t>
      </w:r>
      <w:r w:rsidRPr="001D0D64">
        <w:rPr>
          <w:rStyle w:val="HideTWBExt"/>
          <w:b w:val="0"/>
        </w:rPr>
        <w:t>&lt;/NumAm&gt;</w:t>
      </w:r>
    </w:p>
    <w:p w:rsidR="00A27435" w:rsidRPr="001D0D64" w:rsidP="00A27435" w14:paraId="3B052CBB" w14:textId="77777777">
      <w:pPr>
        <w:pStyle w:val="NormalBold"/>
      </w:pPr>
      <w:r w:rsidRPr="001D0D64">
        <w:rPr>
          <w:rStyle w:val="HideTWBExt"/>
          <w:b w:val="0"/>
        </w:rPr>
        <w:t>&lt;RepeatBlock-By&gt;&lt;Members&gt;</w:t>
      </w:r>
      <w:r w:rsidRPr="001D0D64">
        <w:t>Thijs Reuten, Nacho Sánchez Amor, Tonino Picula, Chloé Ridel</w:t>
      </w:r>
      <w:r w:rsidRPr="001D0D64">
        <w:rPr>
          <w:rStyle w:val="HideTWBExt"/>
          <w:b w:val="0"/>
        </w:rPr>
        <w:t>&lt;/Members&gt;</w:t>
      </w:r>
    </w:p>
    <w:p w:rsidR="00A27435" w:rsidRPr="001D0D64" w:rsidP="00A27435" w14:paraId="5091E104" w14:textId="77777777">
      <w:pPr>
        <w:pStyle w:val="NormalBold"/>
      </w:pPr>
      <w:r w:rsidRPr="001D0D64">
        <w:rPr>
          <w:rStyle w:val="HideTWBExt"/>
          <w:b w:val="0"/>
        </w:rPr>
        <w:t>&lt;/RepeatBlock-By&gt;</w:t>
      </w:r>
    </w:p>
    <w:p w:rsidR="00A27435" w:rsidRPr="001D0D64" w:rsidP="00A27435" w14:paraId="0772438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5963DAE" w14:textId="77777777">
      <w:pPr>
        <w:pStyle w:val="NormalBold"/>
      </w:pPr>
      <w:r w:rsidRPr="001D0D64">
        <w:rPr>
          <w:rStyle w:val="HideTWBExt"/>
          <w:b w:val="0"/>
        </w:rPr>
        <w:t>&lt;Article&gt;</w:t>
      </w:r>
      <w:r w:rsidRPr="001D0D64">
        <w:t>Paragraph 9</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90492D"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FC924AA" w14:textId="77777777"/>
        </w:tc>
      </w:tr>
      <w:tr w14:paraId="1802974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4541EC4"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A2CE965" w14:textId="77777777">
            <w:pPr>
              <w:pStyle w:val="AmColumnHeading"/>
            </w:pPr>
            <w:r w:rsidRPr="001D0D64">
              <w:t>Amendment</w:t>
            </w:r>
          </w:p>
        </w:tc>
      </w:tr>
      <w:tr w14:paraId="1BADB77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671E1CC" w14:textId="77777777">
            <w:pPr>
              <w:pStyle w:val="Normal6a"/>
            </w:pPr>
            <w:r w:rsidRPr="001D0D64">
              <w:t>9.</w:t>
            </w:r>
            <w:r w:rsidRPr="001D0D64">
              <w:tab/>
              <w:t>Reaffirms Ukraine’s and Moldova’s integration as a priority for the EU, welcomes the opening of negotiation clusters; calls for Ukraine to be further integrated into the EU’s security architecture;</w:t>
            </w:r>
          </w:p>
        </w:tc>
        <w:tc>
          <w:tcPr>
            <w:tcW w:w="4876" w:type="dxa"/>
            <w:tcBorders>
              <w:top w:val="nil"/>
              <w:left w:val="nil"/>
              <w:bottom w:val="nil"/>
              <w:right w:val="nil"/>
            </w:tcBorders>
          </w:tcPr>
          <w:p w:rsidR="00A27435" w:rsidRPr="001D0D64" w:rsidP="00C74D6C" w14:paraId="49F01DA2" w14:textId="77777777">
            <w:pPr>
              <w:pStyle w:val="Normal6a"/>
            </w:pPr>
            <w:r w:rsidRPr="001D0D64">
              <w:t>9.</w:t>
            </w:r>
            <w:r w:rsidRPr="001D0D64">
              <w:tab/>
              <w:t xml:space="preserve">Reaffirms Ukraine’s and Moldova’s integration as a priority for the EU, welcomes the opening of negotiation clusters; calls for Ukraine to be further integrated into the EU’s security architecture; </w:t>
            </w:r>
            <w:r w:rsidRPr="001D0D64">
              <w:rPr>
                <w:b/>
                <w:i/>
              </w:rPr>
              <w:t>supports deeper defence-industrial cooperation with Ukraine, joint development and production on EU territory particularly of deep strike capabilities, air defence, technology transfers and the use of remaining SAFE funds for joint projects with Ukrainian companies;</w:t>
            </w:r>
          </w:p>
        </w:tc>
      </w:tr>
    </w:tbl>
    <w:p w:rsidR="00A27435" w:rsidRPr="001D0D64" w:rsidP="00A27435" w14:paraId="7264A52D"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1A2191BB" w14:textId="77777777">
      <w:r w:rsidRPr="001D0D64">
        <w:rPr>
          <w:rStyle w:val="HideTWBExt"/>
        </w:rPr>
        <w:t>&lt;/Amend&gt;</w:t>
      </w:r>
    </w:p>
    <w:p w:rsidR="00A27435" w:rsidRPr="001D0D64" w:rsidP="00A27435" w14:paraId="7CCB41A2"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296</w:t>
      </w:r>
      <w:r w:rsidRPr="001D0D64">
        <w:rPr>
          <w:rStyle w:val="HideTWBExt"/>
          <w:b w:val="0"/>
        </w:rPr>
        <w:t>&lt;/NumAm&gt;</w:t>
      </w:r>
    </w:p>
    <w:p w:rsidR="00A27435" w:rsidRPr="001D0D64" w:rsidP="00A27435" w14:paraId="1CA1F07F" w14:textId="77777777">
      <w:pPr>
        <w:pStyle w:val="NormalBold"/>
      </w:pPr>
      <w:r w:rsidRPr="001D0D64">
        <w:rPr>
          <w:rStyle w:val="HideTWBExt"/>
          <w:b w:val="0"/>
        </w:rPr>
        <w:t>&lt;RepeatBlock-By&gt;&lt;Members&gt;</w:t>
      </w:r>
      <w:r w:rsidRPr="001D0D64">
        <w:t>Merja Kyllönen</w:t>
      </w:r>
      <w:r w:rsidRPr="001D0D64">
        <w:rPr>
          <w:rStyle w:val="HideTWBExt"/>
          <w:b w:val="0"/>
        </w:rPr>
        <w:t>&lt;/Members&gt;</w:t>
      </w:r>
    </w:p>
    <w:p w:rsidR="00A27435" w:rsidRPr="001D0D64" w:rsidP="00A27435" w14:paraId="0B93E95E" w14:textId="77777777">
      <w:pPr>
        <w:pStyle w:val="NormalBold"/>
      </w:pPr>
      <w:r w:rsidRPr="001D0D64">
        <w:rPr>
          <w:rStyle w:val="HideTWBExt"/>
          <w:b w:val="0"/>
        </w:rPr>
        <w:t>&lt;/RepeatBlock-By&gt;</w:t>
      </w:r>
    </w:p>
    <w:p w:rsidR="00A27435" w:rsidRPr="001D0D64" w:rsidP="00A27435" w14:paraId="446C7B96"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0CE0B6D" w14:textId="77777777">
      <w:pPr>
        <w:pStyle w:val="NormalBold"/>
      </w:pPr>
      <w:r w:rsidRPr="001D0D64">
        <w:rPr>
          <w:rStyle w:val="HideTWBExt"/>
          <w:b w:val="0"/>
        </w:rPr>
        <w:t>&lt;Article&gt;</w:t>
      </w:r>
      <w:r w:rsidRPr="001D0D64">
        <w:t>Paragraph 9</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2A97CE"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B991795" w14:textId="77777777"/>
        </w:tc>
      </w:tr>
      <w:tr w14:paraId="1A71B098"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C0E8A2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4D715F2" w14:textId="77777777">
            <w:pPr>
              <w:pStyle w:val="AmColumnHeading"/>
            </w:pPr>
            <w:r w:rsidRPr="001D0D64">
              <w:t>Amendment</w:t>
            </w:r>
          </w:p>
        </w:tc>
      </w:tr>
      <w:tr w14:paraId="0D28870D"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6907C3B" w14:textId="77777777">
            <w:pPr>
              <w:pStyle w:val="Normal6a"/>
            </w:pPr>
            <w:r w:rsidRPr="001D0D64">
              <w:t>9.</w:t>
            </w:r>
            <w:r w:rsidRPr="001D0D64">
              <w:tab/>
              <w:t>Reaffirms Ukraine’s and Moldova’s integration as a priority for the EU, welcomes the opening of negotiation clusters; calls for Ukraine to be further integrated into the EU’s security architecture;</w:t>
            </w:r>
          </w:p>
        </w:tc>
        <w:tc>
          <w:tcPr>
            <w:tcW w:w="4876" w:type="dxa"/>
            <w:tcBorders>
              <w:top w:val="nil"/>
              <w:left w:val="nil"/>
              <w:bottom w:val="nil"/>
              <w:right w:val="nil"/>
            </w:tcBorders>
          </w:tcPr>
          <w:p w:rsidR="00A27435" w:rsidRPr="001D0D64" w:rsidP="00C74D6C" w14:paraId="3FFAA213" w14:textId="77777777">
            <w:pPr>
              <w:pStyle w:val="Normal6a"/>
            </w:pPr>
            <w:r w:rsidRPr="001D0D64">
              <w:t>9.</w:t>
            </w:r>
            <w:r w:rsidRPr="001D0D64">
              <w:tab/>
            </w:r>
            <w:r w:rsidRPr="001D0D64">
              <w:rPr>
                <w:b/>
                <w:i/>
              </w:rPr>
              <w:t>Stresses that the security of Ukraine and other countries in the Eastern Neighbourhood are intrinsically linked to the security of the European Union;</w:t>
            </w:r>
            <w:r w:rsidRPr="001D0D64">
              <w:t xml:space="preserve"> reaffirms Ukraine’s and Moldova’s integration as a priority for the EU, welcomes the opening of negotiation clusters; calls for Ukraine to be further integrated into the EU’s security architecture;</w:t>
            </w:r>
          </w:p>
        </w:tc>
      </w:tr>
    </w:tbl>
    <w:p w:rsidR="00A27435" w:rsidRPr="001D0D64" w:rsidP="00A27435" w14:paraId="66D1B086"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156DE45E" w14:textId="77777777">
      <w:r w:rsidRPr="001D0D64">
        <w:rPr>
          <w:rStyle w:val="HideTWBExt"/>
        </w:rPr>
        <w:t>&lt;/Amend&gt;</w:t>
      </w:r>
    </w:p>
    <w:p w:rsidR="00A27435" w:rsidRPr="001D0D64" w:rsidP="00A27435" w14:paraId="0644039D"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297</w:t>
      </w:r>
      <w:r w:rsidRPr="001D0D64">
        <w:rPr>
          <w:rStyle w:val="HideTWBExt"/>
          <w:b w:val="0"/>
        </w:rPr>
        <w:t>&lt;/NumAm&gt;</w:t>
      </w:r>
    </w:p>
    <w:p w:rsidR="00A27435" w:rsidRPr="001D0D64" w:rsidP="00A27435" w14:paraId="7A4B504F" w14:textId="77777777">
      <w:pPr>
        <w:pStyle w:val="NormalBold"/>
      </w:pPr>
      <w:r w:rsidRPr="001D0D64">
        <w:rPr>
          <w:rStyle w:val="HideTWBExt"/>
          <w:b w:val="0"/>
        </w:rPr>
        <w:t>&lt;RepeatBlock-By&gt;&lt;Members&gt;</w:t>
      </w:r>
      <w:r w:rsidRPr="001D0D64">
        <w:t>Jordan Bardella, Pierre-Romain Thionnet, Matthieu Valet, Julie Rechagneux</w:t>
      </w:r>
      <w:r w:rsidRPr="001D0D64">
        <w:rPr>
          <w:rStyle w:val="HideTWBExt"/>
          <w:b w:val="0"/>
        </w:rPr>
        <w:t>&lt;/Members&gt;</w:t>
      </w:r>
    </w:p>
    <w:p w:rsidR="00A27435" w:rsidRPr="001D0D64" w:rsidP="00A27435" w14:paraId="3654E255" w14:textId="77777777">
      <w:pPr>
        <w:pStyle w:val="NormalBold"/>
      </w:pPr>
      <w:r w:rsidRPr="001D0D64">
        <w:rPr>
          <w:rStyle w:val="HideTWBExt"/>
          <w:b w:val="0"/>
        </w:rPr>
        <w:t>&lt;/RepeatBlock-By&gt;</w:t>
      </w:r>
    </w:p>
    <w:p w:rsidR="00A27435" w:rsidRPr="001D0D64" w:rsidP="00A27435" w14:paraId="717BA5A0"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F8DE7A8" w14:textId="77777777">
      <w:pPr>
        <w:pStyle w:val="NormalBold"/>
      </w:pPr>
      <w:r w:rsidRPr="001D0D64">
        <w:rPr>
          <w:rStyle w:val="HideTWBExt"/>
          <w:b w:val="0"/>
        </w:rPr>
        <w:t>&lt;Article&gt;</w:t>
      </w:r>
      <w:r w:rsidRPr="001D0D64">
        <w:t>Paragraph 9</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36D0EE"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1FCEDAC" w14:textId="77777777"/>
        </w:tc>
      </w:tr>
      <w:tr w14:paraId="71E435DF"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4F9EE3D"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3356158" w14:textId="77777777">
            <w:pPr>
              <w:pStyle w:val="AmColumnHeading"/>
            </w:pPr>
            <w:r w:rsidRPr="001D0D64">
              <w:t>Amendment</w:t>
            </w:r>
          </w:p>
        </w:tc>
      </w:tr>
      <w:tr w14:paraId="0E3287D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AF3A219" w14:textId="77777777">
            <w:pPr>
              <w:pStyle w:val="Normal6a"/>
            </w:pPr>
            <w:r w:rsidRPr="001D0D64">
              <w:t>9.</w:t>
            </w:r>
            <w:r w:rsidRPr="001D0D64">
              <w:tab/>
            </w:r>
            <w:r w:rsidRPr="001D0D64">
              <w:rPr>
                <w:b/>
                <w:i/>
              </w:rPr>
              <w:t xml:space="preserve">Reaffirms Ukraine’s and Moldova’s integration as a priority for the EU, welcomes the opening of negotiation clusters; calls for Ukraine to be further integrated into the EU’s </w:t>
            </w:r>
            <w:r w:rsidRPr="001D0D64">
              <w:t xml:space="preserve">security </w:t>
            </w:r>
            <w:r w:rsidRPr="001D0D64">
              <w:rPr>
                <w:b/>
                <w:i/>
              </w:rPr>
              <w:t>architecture</w:t>
            </w:r>
            <w:r w:rsidRPr="001D0D64">
              <w:t>;</w:t>
            </w:r>
          </w:p>
        </w:tc>
        <w:tc>
          <w:tcPr>
            <w:tcW w:w="4876" w:type="dxa"/>
            <w:tcBorders>
              <w:top w:val="nil"/>
              <w:left w:val="nil"/>
              <w:bottom w:val="nil"/>
              <w:right w:val="nil"/>
            </w:tcBorders>
          </w:tcPr>
          <w:p w:rsidR="00A27435" w:rsidRPr="001D0D64" w:rsidP="00C74D6C" w14:paraId="4F9E7D1C" w14:textId="77777777">
            <w:pPr>
              <w:pStyle w:val="Normal6a"/>
            </w:pPr>
            <w:r w:rsidRPr="001D0D64">
              <w:t>9.</w:t>
            </w:r>
            <w:r w:rsidRPr="001D0D64">
              <w:tab/>
            </w:r>
            <w:r w:rsidRPr="001D0D64">
              <w:rPr>
                <w:b/>
                <w:i/>
              </w:rPr>
              <w:t xml:space="preserve">Supports the development of cooperation with Ukraine and Moldova, and notes that such cooperation should be tailored to their needs and reflect the interests of the Member States; emphasises that support for their sovereignty and their </w:t>
            </w:r>
            <w:r w:rsidRPr="001D0D64">
              <w:t xml:space="preserve">security </w:t>
            </w:r>
            <w:r w:rsidRPr="001D0D64">
              <w:rPr>
                <w:b/>
                <w:i/>
              </w:rPr>
              <w:t>does not prejudge future membership of the Union</w:t>
            </w:r>
            <w:r w:rsidRPr="001D0D64">
              <w:t xml:space="preserve">; </w:t>
            </w:r>
            <w:r w:rsidRPr="001D0D64">
              <w:rPr>
                <w:b/>
                <w:i/>
              </w:rPr>
              <w:t>opposes any accelerated procedure and calls for preliminary assessment of the budgetary, agricultural, social and institutional impacts of any new enlargement;</w:t>
            </w:r>
          </w:p>
        </w:tc>
      </w:tr>
    </w:tbl>
    <w:p w:rsidR="00A27435" w:rsidRPr="001D0D64" w:rsidP="00A27435" w14:paraId="4391454D" w14:textId="77777777">
      <w:pPr>
        <w:pStyle w:val="AmOrLang"/>
      </w:pPr>
      <w:r w:rsidRPr="001D0D64">
        <w:t xml:space="preserve">Or. </w:t>
      </w:r>
      <w:r w:rsidRPr="001D0D64">
        <w:rPr>
          <w:rStyle w:val="HideTWBExt"/>
        </w:rPr>
        <w:t>&lt;Original&gt;</w:t>
      </w:r>
      <w:r w:rsidRPr="001D0D64">
        <w:rPr>
          <w:rStyle w:val="HideTWBInt"/>
        </w:rPr>
        <w:t>{FR}</w:t>
      </w:r>
      <w:r w:rsidRPr="001D0D64">
        <w:t>fr</w:t>
      </w:r>
      <w:r w:rsidRPr="001D0D64">
        <w:rPr>
          <w:rStyle w:val="HideTWBExt"/>
        </w:rPr>
        <w:t>&lt;/Original&gt;</w:t>
      </w:r>
    </w:p>
    <w:p w:rsidR="00A27435" w:rsidRPr="001D0D64" w:rsidP="00A27435" w14:paraId="371C75C9" w14:textId="77777777">
      <w:r w:rsidRPr="001D0D64">
        <w:rPr>
          <w:rStyle w:val="HideTWBExt"/>
        </w:rPr>
        <w:t>&lt;/Amend&gt;</w:t>
      </w:r>
    </w:p>
    <w:p w:rsidR="00A27435" w:rsidRPr="001D0D64" w:rsidP="00A27435" w14:paraId="5D8EC8EA"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298</w:t>
      </w:r>
      <w:r w:rsidRPr="001D0D64">
        <w:rPr>
          <w:rStyle w:val="HideTWBExt"/>
          <w:b w:val="0"/>
        </w:rPr>
        <w:t>&lt;/NumAm&gt;</w:t>
      </w:r>
    </w:p>
    <w:p w:rsidR="00A27435" w:rsidRPr="001D0D64" w:rsidP="00A27435" w14:paraId="49BEAE45" w14:textId="77777777">
      <w:pPr>
        <w:pStyle w:val="NormalBold"/>
      </w:pPr>
      <w:r w:rsidRPr="001D0D64">
        <w:rPr>
          <w:rStyle w:val="HideTWBExt"/>
          <w:b w:val="0"/>
        </w:rPr>
        <w:t>&lt;RepeatBlock-By&gt;&lt;Members&gt;</w:t>
      </w:r>
      <w:r w:rsidRPr="001D0D64">
        <w:t>Cristian Terheş</w:t>
      </w:r>
      <w:r w:rsidRPr="001D0D64">
        <w:rPr>
          <w:rStyle w:val="HideTWBExt"/>
          <w:b w:val="0"/>
        </w:rPr>
        <w:t>&lt;/Members&gt;</w:t>
      </w:r>
    </w:p>
    <w:p w:rsidR="00A27435" w:rsidRPr="001D0D64" w:rsidP="00A27435" w14:paraId="3330712C" w14:textId="77777777">
      <w:pPr>
        <w:pStyle w:val="NormalBold"/>
      </w:pPr>
      <w:r w:rsidRPr="001D0D64">
        <w:rPr>
          <w:rStyle w:val="HideTWBExt"/>
          <w:b w:val="0"/>
        </w:rPr>
        <w:t>&lt;/RepeatBlock-By&gt;</w:t>
      </w:r>
    </w:p>
    <w:p w:rsidR="00A27435" w:rsidRPr="001D0D64" w:rsidP="00A27435" w14:paraId="6472723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5954C0E" w14:textId="77777777">
      <w:pPr>
        <w:pStyle w:val="NormalBold"/>
      </w:pPr>
      <w:r w:rsidRPr="001D0D64">
        <w:rPr>
          <w:rStyle w:val="HideTWBExt"/>
          <w:b w:val="0"/>
        </w:rPr>
        <w:t>&lt;Article&gt;</w:t>
      </w:r>
      <w:r w:rsidRPr="001D0D64">
        <w:t>Paragraph 9</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52EBA9"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B9369EA" w14:textId="77777777"/>
        </w:tc>
      </w:tr>
      <w:tr w14:paraId="440DCC5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52767F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3CC6A11" w14:textId="77777777">
            <w:pPr>
              <w:pStyle w:val="AmColumnHeading"/>
            </w:pPr>
            <w:r w:rsidRPr="001D0D64">
              <w:t>Amendment</w:t>
            </w:r>
          </w:p>
        </w:tc>
      </w:tr>
      <w:tr w14:paraId="320248DC"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06602D8" w14:textId="77777777">
            <w:pPr>
              <w:pStyle w:val="Normal6a"/>
            </w:pPr>
            <w:r w:rsidRPr="001D0D64">
              <w:t>9.</w:t>
            </w:r>
            <w:r w:rsidRPr="001D0D64">
              <w:tab/>
              <w:t xml:space="preserve">Reaffirms Ukraine’s </w:t>
            </w:r>
            <w:r w:rsidRPr="001D0D64">
              <w:rPr>
                <w:b/>
                <w:i/>
              </w:rPr>
              <w:t>and</w:t>
            </w:r>
            <w:r w:rsidRPr="001D0D64">
              <w:t xml:space="preserve"> Moldova’s integration as a priority for the EU</w:t>
            </w:r>
            <w:r w:rsidRPr="001D0D64">
              <w:rPr>
                <w:b/>
                <w:i/>
              </w:rPr>
              <w:t>,</w:t>
            </w:r>
            <w:r w:rsidRPr="001D0D64">
              <w:t xml:space="preserve"> welcomes the opening of negotiation clusters; calls for Ukraine to be further integrated into the EU’s security architecture;</w:t>
            </w:r>
          </w:p>
        </w:tc>
        <w:tc>
          <w:tcPr>
            <w:tcW w:w="4876" w:type="dxa"/>
            <w:tcBorders>
              <w:top w:val="nil"/>
              <w:left w:val="nil"/>
              <w:bottom w:val="nil"/>
              <w:right w:val="nil"/>
            </w:tcBorders>
          </w:tcPr>
          <w:p w:rsidR="00A27435" w:rsidRPr="001D0D64" w:rsidP="00C74D6C" w14:paraId="44880A5C" w14:textId="77777777">
            <w:pPr>
              <w:pStyle w:val="Normal6a"/>
            </w:pPr>
            <w:r w:rsidRPr="001D0D64">
              <w:t>9.</w:t>
            </w:r>
            <w:r w:rsidRPr="001D0D64">
              <w:tab/>
              <w:t>Reaffirms Ukraine’s</w:t>
            </w:r>
            <w:r w:rsidRPr="001D0D64">
              <w:rPr>
                <w:b/>
                <w:i/>
              </w:rPr>
              <w:t>,</w:t>
            </w:r>
            <w:r w:rsidRPr="001D0D64">
              <w:t xml:space="preserve"> Moldova’s </w:t>
            </w:r>
            <w:r w:rsidRPr="001D0D64">
              <w:rPr>
                <w:b/>
                <w:i/>
              </w:rPr>
              <w:t>and Georgia’s</w:t>
            </w:r>
            <w:r w:rsidRPr="001D0D64">
              <w:t xml:space="preserve"> integration as a priority for the EU</w:t>
            </w:r>
            <w:r w:rsidRPr="001D0D64">
              <w:rPr>
                <w:b/>
                <w:i/>
              </w:rPr>
              <w:t>;</w:t>
            </w:r>
            <w:r w:rsidRPr="001D0D64">
              <w:t xml:space="preserve"> welcomes the opening of negotiation clusters </w:t>
            </w:r>
            <w:r w:rsidRPr="001D0D64">
              <w:rPr>
                <w:b/>
                <w:i/>
              </w:rPr>
              <w:t>with Ukraine and Moldova and calls on the EU to restore the full-fledged dialogue with Georgia at all levels of cooperation</w:t>
            </w:r>
            <w:r w:rsidRPr="001D0D64">
              <w:t>; calls for Ukraine to be further integrated into the EU’s security architecture;</w:t>
            </w:r>
          </w:p>
        </w:tc>
      </w:tr>
    </w:tbl>
    <w:p w:rsidR="00A27435" w:rsidRPr="001D0D64" w:rsidP="00A27435" w14:paraId="1CB1E6CE"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6FF0403B" w14:textId="77777777">
      <w:r w:rsidRPr="001D0D64">
        <w:rPr>
          <w:rStyle w:val="HideTWBExt"/>
        </w:rPr>
        <w:t>&lt;/Amend&gt;</w:t>
      </w:r>
    </w:p>
    <w:p w:rsidR="00A27435" w:rsidRPr="001D0D64" w:rsidP="00A27435" w14:paraId="693BCA47"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299</w:t>
      </w:r>
      <w:r w:rsidRPr="001D0D64">
        <w:rPr>
          <w:rStyle w:val="HideTWBExt"/>
          <w:b w:val="0"/>
        </w:rPr>
        <w:t>&lt;/NumAm&gt;</w:t>
      </w:r>
    </w:p>
    <w:p w:rsidR="00A27435" w:rsidRPr="001D0D64" w:rsidP="00A27435" w14:paraId="35CBF31D" w14:textId="77777777">
      <w:pPr>
        <w:pStyle w:val="NormalBold"/>
      </w:pPr>
      <w:r w:rsidRPr="001D0D64">
        <w:rPr>
          <w:rStyle w:val="HideTWBExt"/>
          <w:b w:val="0"/>
        </w:rPr>
        <w:t>&lt;RepeatBlock-By&gt;&lt;Members&gt;</w:t>
      </w:r>
      <w:r w:rsidRPr="001D0D64">
        <w:t>Ana Miguel Pedro</w:t>
      </w:r>
      <w:r w:rsidRPr="001D0D64">
        <w:rPr>
          <w:rStyle w:val="HideTWBExt"/>
          <w:b w:val="0"/>
        </w:rPr>
        <w:t>&lt;/Members&gt;</w:t>
      </w:r>
    </w:p>
    <w:p w:rsidR="00A27435" w:rsidRPr="001D0D64" w:rsidP="00A27435" w14:paraId="6C3A79E5" w14:textId="77777777">
      <w:pPr>
        <w:pStyle w:val="NormalBold"/>
      </w:pPr>
      <w:r w:rsidRPr="001D0D64">
        <w:rPr>
          <w:rStyle w:val="HideTWBExt"/>
          <w:b w:val="0"/>
        </w:rPr>
        <w:t>&lt;/RepeatBlock-By&gt;</w:t>
      </w:r>
    </w:p>
    <w:p w:rsidR="00A27435" w:rsidRPr="001D0D64" w:rsidP="00A27435" w14:paraId="1A6348A5"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DE69E8E" w14:textId="77777777">
      <w:pPr>
        <w:pStyle w:val="NormalBold"/>
      </w:pPr>
      <w:r w:rsidRPr="001D0D64">
        <w:rPr>
          <w:rStyle w:val="HideTWBExt"/>
          <w:b w:val="0"/>
        </w:rPr>
        <w:t>&lt;Article&gt;</w:t>
      </w:r>
      <w:r w:rsidRPr="001D0D64">
        <w:t>Paragraph 9</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93538B"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35DABC4" w14:textId="77777777"/>
        </w:tc>
      </w:tr>
      <w:tr w14:paraId="2C0A7F64"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DF8F76D"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338FB39" w14:textId="77777777">
            <w:pPr>
              <w:pStyle w:val="AmColumnHeading"/>
            </w:pPr>
            <w:r w:rsidRPr="001D0D64">
              <w:t>Amendment</w:t>
            </w:r>
          </w:p>
        </w:tc>
      </w:tr>
      <w:tr w14:paraId="2ADB36C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9C5F652" w14:textId="77777777">
            <w:pPr>
              <w:pStyle w:val="Normal6a"/>
            </w:pPr>
            <w:r w:rsidRPr="001D0D64">
              <w:t>9.</w:t>
            </w:r>
            <w:r w:rsidRPr="001D0D64">
              <w:tab/>
              <w:t>Reaffirms Ukraine’s and Moldova’s integration as a priority for the EU, welcomes the opening of negotiation clusters; calls for Ukraine to be further integrated into the EU’s security architecture;</w:t>
            </w:r>
          </w:p>
        </w:tc>
        <w:tc>
          <w:tcPr>
            <w:tcW w:w="4876" w:type="dxa"/>
            <w:tcBorders>
              <w:top w:val="nil"/>
              <w:left w:val="nil"/>
              <w:bottom w:val="nil"/>
              <w:right w:val="nil"/>
            </w:tcBorders>
          </w:tcPr>
          <w:p w:rsidR="00A27435" w:rsidRPr="001D0D64" w:rsidP="00C74D6C" w14:paraId="2A877D35" w14:textId="77777777">
            <w:pPr>
              <w:pStyle w:val="Normal6a"/>
            </w:pPr>
            <w:r w:rsidRPr="001D0D64">
              <w:t>9.</w:t>
            </w:r>
            <w:r w:rsidRPr="001D0D64">
              <w:tab/>
              <w:t xml:space="preserve">Reaffirms Ukraine’s and Moldova’s integration as a priority for the EU, </w:t>
            </w:r>
            <w:r w:rsidRPr="001D0D64">
              <w:rPr>
                <w:b/>
                <w:i/>
              </w:rPr>
              <w:t>provided that the Copenhagen criteria are respected, and</w:t>
            </w:r>
            <w:r w:rsidRPr="001D0D64">
              <w:t xml:space="preserve"> welcomes the opening of negotiation clusters; calls for Ukraine to be further integrated into the EU’s security architecture;</w:t>
            </w:r>
          </w:p>
        </w:tc>
      </w:tr>
    </w:tbl>
    <w:p w:rsidR="00A27435" w:rsidRPr="001D0D64" w:rsidP="00A27435" w14:paraId="36D1C9BC"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29350FC8" w14:textId="77777777">
      <w:r w:rsidRPr="001D0D64">
        <w:rPr>
          <w:rStyle w:val="HideTWBExt"/>
        </w:rPr>
        <w:t>&lt;/Amend&gt;</w:t>
      </w:r>
    </w:p>
    <w:p w:rsidR="00A27435" w:rsidRPr="001D0D64" w:rsidP="00A27435" w14:paraId="7EC4B4AD"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300</w:t>
      </w:r>
      <w:r w:rsidRPr="001D0D64">
        <w:rPr>
          <w:rStyle w:val="HideTWBExt"/>
          <w:b w:val="0"/>
        </w:rPr>
        <w:t>&lt;/NumAm&gt;</w:t>
      </w:r>
    </w:p>
    <w:p w:rsidR="00A27435" w:rsidRPr="001D0D64" w:rsidP="00A27435" w14:paraId="5B54564B" w14:textId="77777777">
      <w:pPr>
        <w:pStyle w:val="NormalBold"/>
      </w:pPr>
      <w:r w:rsidRPr="001D0D64">
        <w:rPr>
          <w:rStyle w:val="HideTWBExt"/>
          <w:b w:val="0"/>
        </w:rPr>
        <w:t>&lt;RepeatBlock-By&gt;&lt;Members&gt;</w:t>
      </w:r>
      <w:r w:rsidRPr="001D0D64">
        <w:t>Dan Barna, Petras Auštrevičius, Urmas Paet, Michał Kobosko, Lucia Yar, Engin Eroglu, Malik Azmani, Marie-Agnes Strack-Zimmermann</w:t>
      </w:r>
      <w:r w:rsidRPr="001D0D64">
        <w:rPr>
          <w:rStyle w:val="HideTWBExt"/>
          <w:b w:val="0"/>
        </w:rPr>
        <w:t>&lt;/Members&gt;</w:t>
      </w:r>
    </w:p>
    <w:p w:rsidR="00A27435" w:rsidRPr="001D0D64" w:rsidP="00A27435" w14:paraId="4D7F686B" w14:textId="77777777">
      <w:pPr>
        <w:pStyle w:val="NormalBold"/>
      </w:pPr>
      <w:r w:rsidRPr="001D0D64">
        <w:rPr>
          <w:rStyle w:val="HideTWBExt"/>
          <w:b w:val="0"/>
        </w:rPr>
        <w:t>&lt;/RepeatBlock-By&gt;</w:t>
      </w:r>
    </w:p>
    <w:p w:rsidR="00A27435" w:rsidRPr="001D0D64" w:rsidP="00A27435" w14:paraId="2BD59D4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D0050F0" w14:textId="77777777">
      <w:pPr>
        <w:pStyle w:val="NormalBold"/>
      </w:pPr>
      <w:r w:rsidRPr="001D0D64">
        <w:rPr>
          <w:rStyle w:val="HideTWBExt"/>
          <w:b w:val="0"/>
        </w:rPr>
        <w:t>&lt;Article&gt;</w:t>
      </w:r>
      <w:r w:rsidRPr="001D0D64">
        <w:t>Paragraph 9</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5DACDD"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02DE958" w14:textId="77777777"/>
        </w:tc>
      </w:tr>
      <w:tr w14:paraId="37703860"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0BD503D"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9BBDF3E" w14:textId="77777777">
            <w:pPr>
              <w:pStyle w:val="AmColumnHeading"/>
            </w:pPr>
            <w:r w:rsidRPr="001D0D64">
              <w:t>Amendment</w:t>
            </w:r>
          </w:p>
        </w:tc>
      </w:tr>
      <w:tr w14:paraId="1ACC799C"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72F7AA3" w14:textId="77777777">
            <w:pPr>
              <w:pStyle w:val="Normal6a"/>
            </w:pPr>
            <w:r w:rsidRPr="001D0D64">
              <w:t>9.</w:t>
            </w:r>
            <w:r w:rsidRPr="001D0D64">
              <w:tab/>
              <w:t>Reaffirms Ukraine’s and Moldova’s integration as a priority for the EU, welcomes the opening of negotiation clusters; calls for Ukraine to be further integrated into the EU’s security architecture;</w:t>
            </w:r>
          </w:p>
        </w:tc>
        <w:tc>
          <w:tcPr>
            <w:tcW w:w="4876" w:type="dxa"/>
            <w:tcBorders>
              <w:top w:val="nil"/>
              <w:left w:val="nil"/>
              <w:bottom w:val="nil"/>
              <w:right w:val="nil"/>
            </w:tcBorders>
          </w:tcPr>
          <w:p w:rsidR="00A27435" w:rsidRPr="001D0D64" w:rsidP="00C74D6C" w14:paraId="2380AF29" w14:textId="77777777">
            <w:pPr>
              <w:pStyle w:val="Normal6a"/>
            </w:pPr>
            <w:r w:rsidRPr="001D0D64">
              <w:t>9.</w:t>
            </w:r>
            <w:r w:rsidRPr="001D0D64">
              <w:tab/>
              <w:t xml:space="preserve">Reaffirms Ukraine’s and Moldova’s integration as a priority for the EU, welcomes the opening of negotiation clusters; calls for Ukraine to be further integrated into the EU’s security architecture; </w:t>
            </w:r>
            <w:r w:rsidRPr="001D0D64">
              <w:rPr>
                <w:b/>
                <w:i/>
              </w:rPr>
              <w:t>calls for the integration of Ukraine and Moldova into the EU energy infrastructure;</w:t>
            </w:r>
          </w:p>
        </w:tc>
      </w:tr>
    </w:tbl>
    <w:p w:rsidR="00A27435" w:rsidRPr="001D0D64" w:rsidP="00A27435" w14:paraId="3162149D"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1ABD94B1" w14:textId="77777777">
      <w:r w:rsidRPr="001D0D64">
        <w:rPr>
          <w:rStyle w:val="HideTWBExt"/>
        </w:rPr>
        <w:t>&lt;/Amend&gt;</w:t>
      </w:r>
    </w:p>
    <w:p w:rsidR="00A27435" w:rsidRPr="001D0D64" w:rsidP="00A27435" w14:paraId="49EEB657"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301</w:t>
      </w:r>
      <w:r w:rsidRPr="001D0D64">
        <w:rPr>
          <w:rStyle w:val="HideTWBExt"/>
          <w:b w:val="0"/>
        </w:rPr>
        <w:t>&lt;/NumAm&gt;</w:t>
      </w:r>
    </w:p>
    <w:p w:rsidR="00A27435" w:rsidRPr="001D0D64" w:rsidP="00A27435" w14:paraId="65D5F48E" w14:textId="77777777">
      <w:pPr>
        <w:pStyle w:val="NormalBold"/>
      </w:pPr>
      <w:r w:rsidRPr="001D0D64">
        <w:rPr>
          <w:rStyle w:val="HideTWBExt"/>
          <w:b w:val="0"/>
        </w:rPr>
        <w:t>&lt;RepeatBlock-By&gt;&lt;Members&gt;</w:t>
      </w:r>
      <w:r w:rsidRPr="001D0D64">
        <w:t>António Tânger Corrêa, Jordan Bardella, Silvia Sardone, Jaroslav Bžoch, Vilis Krištopans</w:t>
      </w:r>
      <w:r w:rsidRPr="001D0D64">
        <w:rPr>
          <w:rStyle w:val="HideTWBExt"/>
          <w:b w:val="0"/>
        </w:rPr>
        <w:t>&lt;/Members&gt;</w:t>
      </w:r>
    </w:p>
    <w:p w:rsidR="00A27435" w:rsidRPr="001D0D64" w:rsidP="00A27435" w14:paraId="5C13DA54" w14:textId="77777777">
      <w:pPr>
        <w:pStyle w:val="NormalBold"/>
      </w:pPr>
      <w:r w:rsidRPr="001D0D64">
        <w:rPr>
          <w:rStyle w:val="HideTWBExt"/>
          <w:b w:val="0"/>
        </w:rPr>
        <w:t>&lt;/RepeatBlock-By&gt;</w:t>
      </w:r>
    </w:p>
    <w:p w:rsidR="00A27435" w:rsidRPr="001D0D64" w:rsidP="00A27435" w14:paraId="00ABB431"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62C6FF3" w14:textId="77777777">
      <w:pPr>
        <w:pStyle w:val="NormalBold"/>
      </w:pPr>
      <w:r w:rsidRPr="001D0D64">
        <w:rPr>
          <w:rStyle w:val="HideTWBExt"/>
          <w:b w:val="0"/>
        </w:rPr>
        <w:t>&lt;Article&gt;</w:t>
      </w:r>
      <w:r w:rsidRPr="001D0D64">
        <w:t>Paragraph 9</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521B1A"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1CFA74E" w14:textId="77777777"/>
        </w:tc>
      </w:tr>
      <w:tr w14:paraId="771FDF36"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6E67E06"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37DAB42" w14:textId="77777777">
            <w:pPr>
              <w:pStyle w:val="AmColumnHeading"/>
            </w:pPr>
            <w:r w:rsidRPr="001D0D64">
              <w:t>Amendment</w:t>
            </w:r>
          </w:p>
        </w:tc>
      </w:tr>
      <w:tr w14:paraId="442299EA"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CC30B76" w14:textId="77777777">
            <w:pPr>
              <w:pStyle w:val="Normal6a"/>
            </w:pPr>
            <w:r w:rsidRPr="001D0D64">
              <w:t>9.</w:t>
            </w:r>
            <w:r w:rsidRPr="001D0D64">
              <w:tab/>
              <w:t xml:space="preserve">Reaffirms </w:t>
            </w:r>
            <w:r w:rsidRPr="001D0D64">
              <w:rPr>
                <w:b/>
                <w:i/>
              </w:rPr>
              <w:t>Ukraine’s and Moldova’s integration as a priority for the EU, welcomes the opening of negotiation clusters; calls for</w:t>
            </w:r>
            <w:r w:rsidRPr="001D0D64">
              <w:t xml:space="preserve"> Ukraine </w:t>
            </w:r>
            <w:r w:rsidRPr="001D0D64">
              <w:rPr>
                <w:b/>
                <w:i/>
              </w:rPr>
              <w:t xml:space="preserve">to be further </w:t>
            </w:r>
            <w:r w:rsidRPr="001D0D64">
              <w:rPr>
                <w:b/>
                <w:i/>
              </w:rPr>
              <w:t>integrated into the EU’s security architecture</w:t>
            </w:r>
            <w:r w:rsidRPr="001D0D64">
              <w:t>;</w:t>
            </w:r>
          </w:p>
        </w:tc>
        <w:tc>
          <w:tcPr>
            <w:tcW w:w="4876" w:type="dxa"/>
            <w:tcBorders>
              <w:top w:val="nil"/>
              <w:left w:val="nil"/>
              <w:bottom w:val="nil"/>
              <w:right w:val="nil"/>
            </w:tcBorders>
          </w:tcPr>
          <w:p w:rsidR="00A27435" w:rsidRPr="001D0D64" w:rsidP="00C74D6C" w14:paraId="019B76A0" w14:textId="77777777">
            <w:pPr>
              <w:pStyle w:val="Normal6a"/>
            </w:pPr>
            <w:r w:rsidRPr="001D0D64">
              <w:t>9.</w:t>
            </w:r>
            <w:r w:rsidRPr="001D0D64">
              <w:tab/>
              <w:t xml:space="preserve">Reaffirms </w:t>
            </w:r>
            <w:r w:rsidRPr="001D0D64">
              <w:rPr>
                <w:b/>
                <w:i/>
              </w:rPr>
              <w:t>that any further progress in the accession processes of</w:t>
            </w:r>
            <w:r w:rsidRPr="001D0D64">
              <w:t xml:space="preserve"> Ukraine </w:t>
            </w:r>
            <w:r w:rsidRPr="001D0D64">
              <w:rPr>
                <w:b/>
                <w:i/>
              </w:rPr>
              <w:t xml:space="preserve">and Moldova must remain strictly merit-based, subject to fulfilment of all </w:t>
            </w:r>
            <w:r w:rsidRPr="001D0D64">
              <w:rPr>
                <w:b/>
                <w:i/>
              </w:rPr>
              <w:t>accession criteria and fully respect the competences and decision-making procedures of the Member States</w:t>
            </w:r>
            <w:r w:rsidRPr="001D0D64">
              <w:t>;</w:t>
            </w:r>
          </w:p>
        </w:tc>
      </w:tr>
    </w:tbl>
    <w:p w:rsidR="00A27435" w:rsidRPr="00710B59" w:rsidP="00A27435" w14:paraId="7E776BEA"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4673E75E" w14:textId="77777777">
      <w:pPr>
        <w:rPr>
          <w:lang w:val="fr-BE"/>
        </w:rPr>
      </w:pPr>
      <w:r w:rsidRPr="00710B59">
        <w:rPr>
          <w:rStyle w:val="HideTWBExt"/>
          <w:lang w:val="fr-BE"/>
        </w:rPr>
        <w:t>&lt;/Amend&gt;</w:t>
      </w:r>
    </w:p>
    <w:p w:rsidR="00A27435" w:rsidRPr="00710B59" w:rsidP="00A27435" w14:paraId="5258AB48"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302</w:t>
      </w:r>
      <w:r w:rsidRPr="00710B59">
        <w:rPr>
          <w:rStyle w:val="HideTWBExt"/>
          <w:b w:val="0"/>
          <w:lang w:val="fr-BE"/>
        </w:rPr>
        <w:t>&lt;/NumAm&gt;</w:t>
      </w:r>
    </w:p>
    <w:p w:rsidR="00A27435" w:rsidRPr="00710B59" w:rsidP="00A27435" w14:paraId="2EAFC552" w14:textId="77777777">
      <w:pPr>
        <w:pStyle w:val="NormalBold"/>
        <w:rPr>
          <w:lang w:val="fr-BE"/>
        </w:rPr>
      </w:pPr>
      <w:r w:rsidRPr="00710B59">
        <w:rPr>
          <w:rStyle w:val="HideTWBExt"/>
          <w:b w:val="0"/>
          <w:lang w:val="fr-BE"/>
        </w:rPr>
        <w:t>&lt;RepeatBlock-By&gt;&lt;Members&gt;</w:t>
      </w:r>
      <w:r w:rsidRPr="00710B59">
        <w:rPr>
          <w:lang w:val="fr-BE"/>
        </w:rPr>
        <w:t>Geadis Geadi, Emmanouil Fragkos</w:t>
      </w:r>
      <w:r w:rsidRPr="00710B59">
        <w:rPr>
          <w:rStyle w:val="HideTWBExt"/>
          <w:b w:val="0"/>
          <w:lang w:val="fr-BE"/>
        </w:rPr>
        <w:t>&lt;/Members&gt;</w:t>
      </w:r>
    </w:p>
    <w:p w:rsidR="00A27435" w:rsidRPr="00710B59" w:rsidP="00A27435" w14:paraId="28319E4D" w14:textId="77777777">
      <w:pPr>
        <w:pStyle w:val="NormalBold"/>
        <w:rPr>
          <w:lang w:val="fr-BE"/>
        </w:rPr>
      </w:pPr>
      <w:r w:rsidRPr="00710B59">
        <w:rPr>
          <w:rStyle w:val="HideTWBExt"/>
          <w:b w:val="0"/>
          <w:lang w:val="fr-BE"/>
        </w:rPr>
        <w:t>&lt;/RepeatBlock-By&gt;</w:t>
      </w:r>
    </w:p>
    <w:p w:rsidR="00A27435" w:rsidRPr="001D0D64" w:rsidP="00A27435" w14:paraId="1292BCB4"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25DF8DE" w14:textId="77777777">
      <w:pPr>
        <w:pStyle w:val="NormalBold"/>
      </w:pPr>
      <w:r w:rsidRPr="001D0D64">
        <w:rPr>
          <w:rStyle w:val="HideTWBExt"/>
          <w:b w:val="0"/>
        </w:rPr>
        <w:t>&lt;Article&gt;</w:t>
      </w:r>
      <w:r w:rsidRPr="001D0D64">
        <w:t>Paragraph 9</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FAD92E"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A212E53" w14:textId="77777777"/>
        </w:tc>
      </w:tr>
      <w:tr w14:paraId="3602629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36A87EF"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8EDCDF0" w14:textId="77777777">
            <w:pPr>
              <w:pStyle w:val="AmColumnHeading"/>
            </w:pPr>
            <w:r w:rsidRPr="001D0D64">
              <w:t>Amendment</w:t>
            </w:r>
          </w:p>
        </w:tc>
      </w:tr>
      <w:tr w14:paraId="3F99E83F"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48D95CD" w14:textId="77777777">
            <w:pPr>
              <w:pStyle w:val="Normal6a"/>
            </w:pPr>
            <w:r w:rsidRPr="001D0D64">
              <w:t>9.</w:t>
            </w:r>
            <w:r w:rsidRPr="001D0D64">
              <w:tab/>
              <w:t xml:space="preserve">Reaffirms Ukraine’s and Moldova’s integration </w:t>
            </w:r>
            <w:r w:rsidRPr="001D0D64">
              <w:rPr>
                <w:b/>
                <w:i/>
              </w:rPr>
              <w:t>as a priority</w:t>
            </w:r>
            <w:r w:rsidRPr="001D0D64">
              <w:t xml:space="preserve"> for the EU, welcomes the opening of negotiation clusters; calls for Ukraine to be further integrated into the EU’s security architecture;</w:t>
            </w:r>
          </w:p>
        </w:tc>
        <w:tc>
          <w:tcPr>
            <w:tcW w:w="4876" w:type="dxa"/>
            <w:tcBorders>
              <w:top w:val="nil"/>
              <w:left w:val="nil"/>
              <w:bottom w:val="nil"/>
              <w:right w:val="nil"/>
            </w:tcBorders>
          </w:tcPr>
          <w:p w:rsidR="00A27435" w:rsidRPr="001D0D64" w:rsidP="00C74D6C" w14:paraId="16B88383" w14:textId="77777777">
            <w:pPr>
              <w:pStyle w:val="Normal6a"/>
            </w:pPr>
            <w:r w:rsidRPr="001D0D64">
              <w:t>9.</w:t>
            </w:r>
            <w:r w:rsidRPr="001D0D64">
              <w:tab/>
              <w:t xml:space="preserve">Reaffirms </w:t>
            </w:r>
            <w:r w:rsidRPr="001D0D64">
              <w:rPr>
                <w:b/>
                <w:i/>
              </w:rPr>
              <w:t>that</w:t>
            </w:r>
            <w:r w:rsidRPr="001D0D64">
              <w:t xml:space="preserve"> Ukraine’s and Moldova’s integration </w:t>
            </w:r>
            <w:r w:rsidRPr="001D0D64">
              <w:rPr>
                <w:b/>
                <w:i/>
              </w:rPr>
              <w:t>remains important</w:t>
            </w:r>
            <w:r w:rsidRPr="001D0D64">
              <w:t xml:space="preserve"> for the EU, welcomes the opening of negotiation clusters; calls for Ukraine to be further integrated into the EU’s security architecture;</w:t>
            </w:r>
          </w:p>
        </w:tc>
      </w:tr>
    </w:tbl>
    <w:p w:rsidR="00A27435" w:rsidRPr="00710B59" w:rsidP="00A27435" w14:paraId="0E6F8072"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669F5ACC" w14:textId="77777777">
      <w:pPr>
        <w:rPr>
          <w:lang w:val="fr-BE"/>
        </w:rPr>
      </w:pPr>
      <w:r w:rsidRPr="00710B59">
        <w:rPr>
          <w:rStyle w:val="HideTWBExt"/>
          <w:lang w:val="fr-BE"/>
        </w:rPr>
        <w:t>&lt;/Amend&gt;</w:t>
      </w:r>
    </w:p>
    <w:p w:rsidR="00A27435" w:rsidRPr="00710B59" w:rsidP="00A27435" w14:paraId="0AD8E68C"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303</w:t>
      </w:r>
      <w:r w:rsidRPr="00710B59">
        <w:rPr>
          <w:rStyle w:val="HideTWBExt"/>
          <w:b w:val="0"/>
          <w:lang w:val="fr-BE"/>
        </w:rPr>
        <w:t>&lt;/NumAm&gt;</w:t>
      </w:r>
    </w:p>
    <w:p w:rsidR="00A27435" w:rsidRPr="00710B59" w:rsidP="00A27435" w14:paraId="3E114DF2"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38E80286" w14:textId="77777777">
      <w:pPr>
        <w:pStyle w:val="NormalBold"/>
        <w:rPr>
          <w:lang w:val="fr-BE"/>
        </w:rPr>
      </w:pPr>
      <w:r w:rsidRPr="00710B59">
        <w:rPr>
          <w:rStyle w:val="HideTWBExt"/>
          <w:b w:val="0"/>
          <w:lang w:val="fr-BE"/>
        </w:rPr>
        <w:t>&lt;/RepeatBlock-By&gt;</w:t>
      </w:r>
    </w:p>
    <w:p w:rsidR="00A27435" w:rsidRPr="001D0D64" w:rsidP="00A27435" w14:paraId="37B59EB4"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D9638EE" w14:textId="77777777">
      <w:pPr>
        <w:pStyle w:val="NormalBold"/>
      </w:pPr>
      <w:r w:rsidRPr="001D0D64">
        <w:rPr>
          <w:rStyle w:val="HideTWBExt"/>
          <w:b w:val="0"/>
        </w:rPr>
        <w:t>&lt;Article&gt;</w:t>
      </w:r>
      <w:r w:rsidRPr="001D0D64">
        <w:t>Paragraph 9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F363A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712DEA0" w14:textId="77777777"/>
        </w:tc>
      </w:tr>
      <w:tr w14:paraId="42F73900"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94230F2"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B5C6764" w14:textId="77777777">
            <w:pPr>
              <w:pStyle w:val="AmColumnHeading"/>
            </w:pPr>
            <w:r w:rsidRPr="001D0D64">
              <w:t>Amendment</w:t>
            </w:r>
          </w:p>
        </w:tc>
      </w:tr>
      <w:tr w14:paraId="22DDF357"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1528E64" w14:textId="77777777">
            <w:pPr>
              <w:pStyle w:val="Normal6a"/>
            </w:pPr>
          </w:p>
        </w:tc>
        <w:tc>
          <w:tcPr>
            <w:tcW w:w="4876" w:type="dxa"/>
            <w:tcBorders>
              <w:top w:val="nil"/>
              <w:left w:val="nil"/>
              <w:bottom w:val="nil"/>
              <w:right w:val="nil"/>
            </w:tcBorders>
          </w:tcPr>
          <w:p w:rsidR="00A27435" w:rsidRPr="001D0D64" w:rsidP="00C74D6C" w14:paraId="772D608D" w14:textId="77777777">
            <w:pPr>
              <w:pStyle w:val="Normal6a"/>
            </w:pPr>
            <w:r w:rsidRPr="001D0D64">
              <w:rPr>
                <w:b/>
                <w:i/>
              </w:rPr>
              <w:t>9a.</w:t>
            </w:r>
            <w:r w:rsidRPr="001D0D64">
              <w:tab/>
            </w:r>
            <w:r w:rsidRPr="001D0D64">
              <w:rPr>
                <w:b/>
                <w:i/>
              </w:rPr>
              <w:t xml:space="preserve">Commends Moldova for its continued exemplary commitment to EU accession and its steadfast progress with related reforms despite significant internal and external challenges; welcomes the adoption of road maps on the rule of law, on public administration and on democratic institutions, and the updated National Programme for Accession to the European Union for the period 2025–2029; commends the progress already achieved by Moldova at the technical level in the transposition of the EU acquis; notes the Commission’s </w:t>
            </w:r>
            <w:r w:rsidRPr="001D0D64">
              <w:rPr>
                <w:b/>
                <w:i/>
              </w:rPr>
              <w:t>assessment that Moldova has made good progress in reforming the justice sector; reminds Moldova of its commitment to follow the recommendations of the Venice Commission; stresses that the sustainability of reforms requires broad political ownership and inclusive dialogue across the political spectrum, as well as meaningful consultation with civil society and professional stakeholders; stresses that continuing to address the influence of oligarchic structures in the political, economic and media spheres remains a key priority for advancing Moldova’s European integration; </w:t>
            </w:r>
          </w:p>
        </w:tc>
      </w:tr>
    </w:tbl>
    <w:p w:rsidR="00A27435" w:rsidRPr="001D0D64" w:rsidP="00A27435" w14:paraId="37CD1CA9"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2D140E2" w14:textId="77777777">
      <w:r w:rsidRPr="001D0D64">
        <w:rPr>
          <w:rStyle w:val="HideTWBExt"/>
        </w:rPr>
        <w:t>&lt;/Amend&gt;</w:t>
      </w:r>
    </w:p>
    <w:p w:rsidR="00A27435" w:rsidRPr="001D0D64" w:rsidP="00A27435" w14:paraId="7FD7CAF0"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304</w:t>
      </w:r>
      <w:r w:rsidRPr="001D0D64">
        <w:rPr>
          <w:rStyle w:val="HideTWBExt"/>
          <w:b w:val="0"/>
        </w:rPr>
        <w:t>&lt;/NumAm&gt;</w:t>
      </w:r>
    </w:p>
    <w:p w:rsidR="00A27435" w:rsidRPr="001D0D64" w:rsidP="00A27435" w14:paraId="149155A5" w14:textId="77777777">
      <w:pPr>
        <w:pStyle w:val="NormalBold"/>
      </w:pPr>
      <w:r w:rsidRPr="001D0D64">
        <w:rPr>
          <w:rStyle w:val="HideTWBExt"/>
          <w:b w:val="0"/>
        </w:rPr>
        <w:t>&lt;RepeatBlock-By&gt;&lt;Members&gt;</w:t>
      </w:r>
      <w:r w:rsidRPr="001D0D64">
        <w:t>Thijs Reuten, Nacho Sánchez Amor, Tonino Picula, Chloé Ridel</w:t>
      </w:r>
      <w:r w:rsidRPr="001D0D64">
        <w:rPr>
          <w:rStyle w:val="HideTWBExt"/>
          <w:b w:val="0"/>
        </w:rPr>
        <w:t>&lt;/Members&gt;</w:t>
      </w:r>
    </w:p>
    <w:p w:rsidR="00A27435" w:rsidRPr="001D0D64" w:rsidP="00A27435" w14:paraId="268F698B" w14:textId="77777777">
      <w:pPr>
        <w:pStyle w:val="NormalBold"/>
      </w:pPr>
      <w:r w:rsidRPr="001D0D64">
        <w:rPr>
          <w:rStyle w:val="HideTWBExt"/>
          <w:b w:val="0"/>
        </w:rPr>
        <w:t>&lt;/RepeatBlock-By&gt;</w:t>
      </w:r>
    </w:p>
    <w:p w:rsidR="00A27435" w:rsidRPr="001D0D64" w:rsidP="00A27435" w14:paraId="66D0C1BA"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1A4DA4E" w14:textId="77777777">
      <w:pPr>
        <w:pStyle w:val="NormalBold"/>
      </w:pPr>
      <w:r w:rsidRPr="001D0D64">
        <w:rPr>
          <w:rStyle w:val="HideTWBExt"/>
          <w:b w:val="0"/>
        </w:rPr>
        <w:t>&lt;Article&gt;</w:t>
      </w:r>
      <w:r w:rsidRPr="001D0D64">
        <w:t>Paragraph 9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30ECC8"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C57C517" w14:textId="77777777"/>
        </w:tc>
      </w:tr>
      <w:tr w14:paraId="4027C7C1"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5F87DF0"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9042C64" w14:textId="77777777">
            <w:pPr>
              <w:pStyle w:val="AmColumnHeading"/>
            </w:pPr>
            <w:r w:rsidRPr="001D0D64">
              <w:t>Amendment</w:t>
            </w:r>
          </w:p>
        </w:tc>
      </w:tr>
      <w:tr w14:paraId="2627624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126FF45" w14:textId="77777777">
            <w:pPr>
              <w:pStyle w:val="Normal6a"/>
            </w:pPr>
          </w:p>
        </w:tc>
        <w:tc>
          <w:tcPr>
            <w:tcW w:w="4876" w:type="dxa"/>
            <w:tcBorders>
              <w:top w:val="nil"/>
              <w:left w:val="nil"/>
              <w:bottom w:val="nil"/>
              <w:right w:val="nil"/>
            </w:tcBorders>
          </w:tcPr>
          <w:p w:rsidR="00A27435" w:rsidRPr="001D0D64" w:rsidP="00C74D6C" w14:paraId="601BD0D5" w14:textId="77777777">
            <w:pPr>
              <w:pStyle w:val="Normal6a"/>
            </w:pPr>
            <w:r w:rsidRPr="001D0D64">
              <w:rPr>
                <w:b/>
                <w:i/>
              </w:rPr>
              <w:t>9a.</w:t>
            </w:r>
            <w:r w:rsidRPr="001D0D64">
              <w:tab/>
            </w:r>
            <w:r w:rsidRPr="001D0D64">
              <w:rPr>
                <w:b/>
                <w:i/>
              </w:rPr>
              <w:t>Commends Moldova for its steadfast commitment to the European path and its resilience in the face of sustained Russian hybrid attacks, including large-scale foreign information manipulation, vote-buying and other interference; welcomes the opening of accession negotiations and the fundamentals and external relation clusters; calls on the Council to open the remaining clusters without delay; calls for continued EU support for Moldova's resilience, including in countering FIMI, energy security and the implementation of the Reform and Growth Facility; reiterates its support for a peaceful reintegration of the Transnistrian region on the basis of Moldova's sovereignty and territorial integrity, including the withdrawal of Russian troops;</w:t>
            </w:r>
          </w:p>
        </w:tc>
      </w:tr>
    </w:tbl>
    <w:p w:rsidR="00A27435" w:rsidRPr="00710B59" w:rsidP="00A27435" w14:paraId="4FF14083"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7544C6D1" w14:textId="77777777">
      <w:pPr>
        <w:rPr>
          <w:lang w:val="sv-SE"/>
        </w:rPr>
      </w:pPr>
      <w:r w:rsidRPr="00710B59">
        <w:rPr>
          <w:rStyle w:val="HideTWBExt"/>
          <w:lang w:val="sv-SE"/>
        </w:rPr>
        <w:t>&lt;/Amend&gt;</w:t>
      </w:r>
    </w:p>
    <w:p w:rsidR="00A27435" w:rsidRPr="00710B59" w:rsidP="00A27435" w14:paraId="47C81D2B"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305</w:t>
      </w:r>
      <w:r w:rsidRPr="00710B59">
        <w:rPr>
          <w:rStyle w:val="HideTWBExt"/>
          <w:b w:val="0"/>
          <w:lang w:val="sv-SE"/>
        </w:rPr>
        <w:t>&lt;/NumAm&gt;</w:t>
      </w:r>
    </w:p>
    <w:p w:rsidR="00A27435" w:rsidRPr="00710B59" w:rsidP="00A27435" w14:paraId="6313C459" w14:textId="77777777">
      <w:pPr>
        <w:pStyle w:val="NormalBold"/>
        <w:rPr>
          <w:lang w:val="sv-SE"/>
        </w:rPr>
      </w:pPr>
      <w:r w:rsidRPr="00710B59">
        <w:rPr>
          <w:rStyle w:val="HideTWBExt"/>
          <w:b w:val="0"/>
          <w:lang w:val="sv-SE"/>
        </w:rPr>
        <w:t>&lt;RepeatBlock-By&gt;&lt;Members&gt;</w:t>
      </w:r>
      <w:r w:rsidRPr="00710B59">
        <w:rPr>
          <w:lang w:val="sv-SE"/>
        </w:rPr>
        <w:t>Sebastian Tynkkynen</w:t>
      </w:r>
      <w:r w:rsidRPr="00710B59">
        <w:rPr>
          <w:rStyle w:val="HideTWBExt"/>
          <w:b w:val="0"/>
          <w:lang w:val="sv-SE"/>
        </w:rPr>
        <w:t>&lt;/Members&gt;</w:t>
      </w:r>
    </w:p>
    <w:p w:rsidR="00A27435" w:rsidRPr="00710B59" w:rsidP="00A27435" w14:paraId="08608059" w14:textId="77777777">
      <w:pPr>
        <w:pStyle w:val="NormalBold"/>
        <w:rPr>
          <w:lang w:val="sv-SE"/>
        </w:rPr>
      </w:pPr>
      <w:r w:rsidRPr="00710B59">
        <w:rPr>
          <w:rStyle w:val="HideTWBExt"/>
          <w:b w:val="0"/>
          <w:lang w:val="sv-SE"/>
        </w:rPr>
        <w:t>&lt;/RepeatBlock-By&gt;</w:t>
      </w:r>
    </w:p>
    <w:p w:rsidR="00A27435" w:rsidRPr="001D0D64" w:rsidP="00A27435" w14:paraId="79288D07"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3B73650" w14:textId="77777777">
      <w:pPr>
        <w:pStyle w:val="NormalBold"/>
      </w:pPr>
      <w:r w:rsidRPr="001D0D64">
        <w:rPr>
          <w:rStyle w:val="HideTWBExt"/>
          <w:b w:val="0"/>
        </w:rPr>
        <w:t>&lt;Article&gt;</w:t>
      </w:r>
      <w:r w:rsidRPr="001D0D64">
        <w:t>Paragraph 9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12FD3C"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6AB5CC6" w14:textId="77777777"/>
        </w:tc>
      </w:tr>
      <w:tr w14:paraId="3068CB9F"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E89B07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3431AD2" w14:textId="77777777">
            <w:pPr>
              <w:pStyle w:val="AmColumnHeading"/>
            </w:pPr>
            <w:r w:rsidRPr="001D0D64">
              <w:t>Amendment</w:t>
            </w:r>
          </w:p>
        </w:tc>
      </w:tr>
      <w:tr w14:paraId="1E752C8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F586ABA" w14:textId="77777777">
            <w:pPr>
              <w:pStyle w:val="Normal6a"/>
            </w:pPr>
          </w:p>
        </w:tc>
        <w:tc>
          <w:tcPr>
            <w:tcW w:w="4876" w:type="dxa"/>
            <w:tcBorders>
              <w:top w:val="nil"/>
              <w:left w:val="nil"/>
              <w:bottom w:val="nil"/>
              <w:right w:val="nil"/>
            </w:tcBorders>
          </w:tcPr>
          <w:p w:rsidR="00A27435" w:rsidRPr="001D0D64" w:rsidP="00C74D6C" w14:paraId="3E0344DA" w14:textId="77777777">
            <w:pPr>
              <w:pStyle w:val="Normal6a"/>
            </w:pPr>
            <w:r w:rsidRPr="001D0D64">
              <w:rPr>
                <w:b/>
                <w:i/>
              </w:rPr>
              <w:t>9a.</w:t>
            </w:r>
            <w:r w:rsidRPr="001D0D64">
              <w:tab/>
            </w:r>
            <w:r w:rsidRPr="001D0D64">
              <w:rPr>
                <w:b/>
                <w:i/>
              </w:rPr>
              <w:t>Demands the withdrawal of Russian troops from Moldova’s territory, and the full recognition of Moldova’s sovereignty and territorial integrity;</w:t>
            </w:r>
          </w:p>
        </w:tc>
      </w:tr>
    </w:tbl>
    <w:p w:rsidR="00A27435" w:rsidRPr="00710B59" w:rsidP="00A27435" w14:paraId="1039D58B"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{FI}</w:t>
      </w:r>
      <w:r w:rsidRPr="00710B59">
        <w:rPr>
          <w:lang w:val="fr-BE"/>
        </w:rPr>
        <w:t>fi</w:t>
      </w:r>
      <w:r w:rsidRPr="00710B59">
        <w:rPr>
          <w:rStyle w:val="HideTWBExt"/>
          <w:lang w:val="fr-BE"/>
        </w:rPr>
        <w:t>&lt;/Original&gt;</w:t>
      </w:r>
    </w:p>
    <w:p w:rsidR="00A27435" w:rsidRPr="00710B59" w:rsidP="00A27435" w14:paraId="15C1E634" w14:textId="77777777">
      <w:pPr>
        <w:rPr>
          <w:lang w:val="fr-BE"/>
        </w:rPr>
      </w:pPr>
      <w:r w:rsidRPr="00710B59">
        <w:rPr>
          <w:rStyle w:val="HideTWBExt"/>
          <w:lang w:val="fr-BE"/>
        </w:rPr>
        <w:t>&lt;/Amend&gt;</w:t>
      </w:r>
    </w:p>
    <w:p w:rsidR="00A27435" w:rsidRPr="00710B59" w:rsidP="00A27435" w14:paraId="63E1A289"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306</w:t>
      </w:r>
      <w:r w:rsidRPr="00710B59">
        <w:rPr>
          <w:rStyle w:val="HideTWBExt"/>
          <w:b w:val="0"/>
          <w:lang w:val="fr-BE"/>
        </w:rPr>
        <w:t>&lt;/NumAm&gt;</w:t>
      </w:r>
    </w:p>
    <w:p w:rsidR="00A27435" w:rsidRPr="00710B59" w:rsidP="00A27435" w14:paraId="6225431A" w14:textId="77777777">
      <w:pPr>
        <w:pStyle w:val="NormalBold"/>
        <w:rPr>
          <w:lang w:val="fr-BE"/>
        </w:rPr>
      </w:pPr>
      <w:r w:rsidRPr="00710B59">
        <w:rPr>
          <w:rStyle w:val="HideTWBExt"/>
          <w:b w:val="0"/>
          <w:lang w:val="fr-BE"/>
        </w:rPr>
        <w:t>&lt;RepeatBlock-By&gt;&lt;Members&gt;</w:t>
      </w:r>
      <w:r w:rsidRPr="00710B59">
        <w:rPr>
          <w:lang w:val="fr-BE"/>
        </w:rPr>
        <w:t>Nathalie Loiseau</w:t>
      </w:r>
      <w:r w:rsidRPr="00710B59">
        <w:rPr>
          <w:rStyle w:val="HideTWBExt"/>
          <w:b w:val="0"/>
          <w:lang w:val="fr-BE"/>
        </w:rPr>
        <w:t>&lt;/Members&gt;</w:t>
      </w:r>
    </w:p>
    <w:p w:rsidR="00A27435" w:rsidRPr="00710B59" w:rsidP="00A27435" w14:paraId="4A8C1469" w14:textId="77777777">
      <w:pPr>
        <w:pStyle w:val="NormalBold"/>
        <w:rPr>
          <w:lang w:val="fr-BE"/>
        </w:rPr>
      </w:pPr>
      <w:r w:rsidRPr="00710B59">
        <w:rPr>
          <w:rStyle w:val="HideTWBExt"/>
          <w:b w:val="0"/>
          <w:lang w:val="fr-BE"/>
        </w:rPr>
        <w:t>&lt;/RepeatBlock-By&gt;</w:t>
      </w:r>
    </w:p>
    <w:p w:rsidR="00A27435" w:rsidRPr="001D0D64" w:rsidP="00A27435" w14:paraId="7AF7E36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2DC99ED" w14:textId="77777777">
      <w:pPr>
        <w:pStyle w:val="NormalBold"/>
      </w:pPr>
      <w:r w:rsidRPr="001D0D64">
        <w:rPr>
          <w:rStyle w:val="HideTWBExt"/>
          <w:b w:val="0"/>
        </w:rPr>
        <w:t>&lt;Article&gt;</w:t>
      </w:r>
      <w:r w:rsidRPr="001D0D64">
        <w:t>Paragraph 9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94D71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409DDF5" w14:textId="77777777"/>
        </w:tc>
      </w:tr>
      <w:tr w14:paraId="33498530"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E0BA9ED"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082C198" w14:textId="77777777">
            <w:pPr>
              <w:pStyle w:val="AmColumnHeading"/>
            </w:pPr>
            <w:r w:rsidRPr="001D0D64">
              <w:t>Amendment</w:t>
            </w:r>
          </w:p>
        </w:tc>
      </w:tr>
      <w:tr w14:paraId="07EE1C2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6875948" w14:textId="77777777">
            <w:pPr>
              <w:pStyle w:val="Normal6a"/>
            </w:pPr>
          </w:p>
        </w:tc>
        <w:tc>
          <w:tcPr>
            <w:tcW w:w="4876" w:type="dxa"/>
            <w:tcBorders>
              <w:top w:val="nil"/>
              <w:left w:val="nil"/>
              <w:bottom w:val="nil"/>
              <w:right w:val="nil"/>
            </w:tcBorders>
          </w:tcPr>
          <w:p w:rsidR="00A27435" w:rsidRPr="001D0D64" w:rsidP="00C74D6C" w14:paraId="3178F224" w14:textId="77777777">
            <w:pPr>
              <w:pStyle w:val="Normal6a"/>
            </w:pPr>
            <w:r w:rsidRPr="001D0D64">
              <w:rPr>
                <w:b/>
                <w:i/>
              </w:rPr>
              <w:t>9a.</w:t>
            </w:r>
            <w:r w:rsidRPr="001D0D64">
              <w:tab/>
            </w:r>
            <w:r w:rsidRPr="001D0D64">
              <w:rPr>
                <w:b/>
                <w:i/>
              </w:rPr>
              <w:t xml:space="preserve">Stresses that Russia, first and foremost, but also other state and nonstate actors hostile to the EU, are waging a hybrid war against the EU, its Member States and its citizens; that combines, in a coordinated and deniable manner, largescale information manipulation and disinformation campaigns, cyber-attacks against critical infrastructure, public administrations and democratic institutions, the weaponisation of migration flows at external borders, economic coercion and the strategic instrumentalisation of energy supplies, foreign interference in electoral and democratic processes, the targeting of European decision-makers, journalists and foreign dissidents through espionage and intimidation, the malicious use of emerging technologies including artificial </w:t>
            </w:r>
            <w:r w:rsidRPr="001D0D64">
              <w:rPr>
                <w:b/>
                <w:i/>
              </w:rPr>
              <w:t>intelligence to amplify deceptive content at scale, and the deliberate undermining of European action in third countries, particularly in Africa, the Western Balkans and the Eastern neighbourhood, Southern Neighbourhood and the Middle East;</w:t>
            </w:r>
          </w:p>
        </w:tc>
      </w:tr>
    </w:tbl>
    <w:p w:rsidR="00A27435" w:rsidRPr="001D0D64" w:rsidP="00A27435" w14:paraId="54BA7718"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1077A608" w14:textId="77777777">
      <w:r w:rsidRPr="001D0D64">
        <w:rPr>
          <w:rStyle w:val="HideTWBExt"/>
        </w:rPr>
        <w:t>&lt;/Amend&gt;</w:t>
      </w:r>
    </w:p>
    <w:p w:rsidR="00A27435" w:rsidRPr="001D0D64" w:rsidP="00A27435" w14:paraId="4642E219"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307</w:t>
      </w:r>
      <w:r w:rsidRPr="001D0D64">
        <w:rPr>
          <w:rStyle w:val="HideTWBExt"/>
          <w:b w:val="0"/>
        </w:rPr>
        <w:t>&lt;/NumAm&gt;</w:t>
      </w:r>
    </w:p>
    <w:p w:rsidR="00A27435" w:rsidRPr="001D0D64" w:rsidP="00A27435" w14:paraId="0EE8A3CA" w14:textId="77777777">
      <w:pPr>
        <w:pStyle w:val="NormalBold"/>
      </w:pPr>
      <w:r w:rsidRPr="001D0D64">
        <w:rPr>
          <w:rStyle w:val="HideTWBExt"/>
          <w:b w:val="0"/>
        </w:rPr>
        <w:t>&lt;RepeatBlock-By&gt;&lt;Members&gt;</w:t>
      </w:r>
      <w:r w:rsidRPr="001D0D64">
        <w:t>Rihards Kols</w:t>
      </w:r>
      <w:r w:rsidRPr="001D0D64">
        <w:rPr>
          <w:rStyle w:val="HideTWBExt"/>
          <w:b w:val="0"/>
        </w:rPr>
        <w:t>&lt;/Members&gt;</w:t>
      </w:r>
    </w:p>
    <w:p w:rsidR="00A27435" w:rsidRPr="001D0D64" w:rsidP="00A27435" w14:paraId="0DE03389" w14:textId="77777777">
      <w:pPr>
        <w:pStyle w:val="NormalBold"/>
      </w:pPr>
      <w:r w:rsidRPr="001D0D64">
        <w:rPr>
          <w:rStyle w:val="HideTWBExt"/>
          <w:b w:val="0"/>
        </w:rPr>
        <w:t>&lt;/RepeatBlock-By&gt;</w:t>
      </w:r>
    </w:p>
    <w:p w:rsidR="00A27435" w:rsidRPr="001D0D64" w:rsidP="00A27435" w14:paraId="6D25B641"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ACDD140" w14:textId="77777777">
      <w:pPr>
        <w:pStyle w:val="NormalBold"/>
      </w:pPr>
      <w:r w:rsidRPr="001D0D64">
        <w:rPr>
          <w:rStyle w:val="HideTWBExt"/>
          <w:b w:val="0"/>
        </w:rPr>
        <w:t>&lt;Article&gt;</w:t>
      </w:r>
      <w:r w:rsidRPr="001D0D64">
        <w:t>Paragraph 9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EBDE20"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4E164FC" w14:textId="77777777"/>
        </w:tc>
      </w:tr>
      <w:tr w14:paraId="415DA65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4B575DF"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077DCC7" w14:textId="77777777">
            <w:pPr>
              <w:pStyle w:val="AmColumnHeading"/>
            </w:pPr>
            <w:r w:rsidRPr="001D0D64">
              <w:t>Amendment</w:t>
            </w:r>
          </w:p>
        </w:tc>
      </w:tr>
      <w:tr w14:paraId="18CBB4AF"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0C44987" w14:textId="77777777">
            <w:pPr>
              <w:pStyle w:val="Normal6a"/>
            </w:pPr>
          </w:p>
        </w:tc>
        <w:tc>
          <w:tcPr>
            <w:tcW w:w="4876" w:type="dxa"/>
            <w:tcBorders>
              <w:top w:val="nil"/>
              <w:left w:val="nil"/>
              <w:bottom w:val="nil"/>
              <w:right w:val="nil"/>
            </w:tcBorders>
          </w:tcPr>
          <w:p w:rsidR="00A27435" w:rsidRPr="001D0D64" w:rsidP="00C74D6C" w14:paraId="454590AA" w14:textId="77777777">
            <w:pPr>
              <w:pStyle w:val="Normal6a"/>
            </w:pPr>
            <w:r w:rsidRPr="001D0D64">
              <w:rPr>
                <w:b/>
                <w:i/>
              </w:rPr>
              <w:t>9a.</w:t>
            </w:r>
            <w:r w:rsidRPr="001D0D64">
              <w:tab/>
            </w:r>
            <w:r w:rsidRPr="001D0D64">
              <w:rPr>
                <w:b/>
                <w:i/>
              </w:rPr>
              <w:t>Welcomes the deepening of EU-Armenia relations, including the Strategic Agenda for the EU-Armenia Partnership and the first EU-Armenia Summit; calls for accelerated implementation of the Comprehensive and Enhanced Partnership Agreement and closer political, economic, security and defence cooperation; supports Armenia’s democratic reforms, sovereign choice of partners, economic and energy diversification, and resilience against Russian pressure and other forms of foreign interference; calls for effective support through the EU’s civilian missions and relevant assistance instruments, progress in the visa-liberalisation dialogue subject to fulfilment of its benchmarks, and closer cooperation to prevent sanctions circumvention;</w:t>
            </w:r>
          </w:p>
        </w:tc>
      </w:tr>
    </w:tbl>
    <w:p w:rsidR="00A27435" w:rsidRPr="001D0D64" w:rsidP="00A27435" w14:paraId="59DF58C4"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685D4412" w14:textId="77777777">
      <w:r w:rsidRPr="001D0D64">
        <w:rPr>
          <w:rStyle w:val="HideTWBExt"/>
        </w:rPr>
        <w:t>&lt;/Amend&gt;</w:t>
      </w:r>
    </w:p>
    <w:p w:rsidR="00A27435" w:rsidRPr="001D0D64" w:rsidP="00A27435" w14:paraId="076216D8"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308</w:t>
      </w:r>
      <w:r w:rsidRPr="001D0D64">
        <w:rPr>
          <w:rStyle w:val="HideTWBExt"/>
          <w:b w:val="0"/>
        </w:rPr>
        <w:t>&lt;/NumAm&gt;</w:t>
      </w:r>
    </w:p>
    <w:p w:rsidR="00A27435" w:rsidRPr="001D0D64" w:rsidP="00A27435" w14:paraId="59131F61" w14:textId="77777777">
      <w:pPr>
        <w:pStyle w:val="NormalBold"/>
      </w:pPr>
      <w:r w:rsidRPr="001D0D64">
        <w:rPr>
          <w:rStyle w:val="HideTWBExt"/>
          <w:b w:val="0"/>
        </w:rPr>
        <w:t>&lt;RepeatBlock-By&gt;&lt;Members&gt;</w:t>
      </w:r>
      <w:r w:rsidRPr="001D0D64">
        <w:t>Verena Mertens</w:t>
      </w:r>
      <w:r w:rsidRPr="001D0D64">
        <w:rPr>
          <w:rStyle w:val="HideTWBExt"/>
          <w:b w:val="0"/>
        </w:rPr>
        <w:t>&lt;/Members&gt;</w:t>
      </w:r>
    </w:p>
    <w:p w:rsidR="00A27435" w:rsidRPr="001D0D64" w:rsidP="00A27435" w14:paraId="4DA7ADF2" w14:textId="77777777">
      <w:pPr>
        <w:pStyle w:val="NormalBold"/>
      </w:pPr>
      <w:r w:rsidRPr="001D0D64">
        <w:rPr>
          <w:rStyle w:val="HideTWBExt"/>
          <w:b w:val="0"/>
        </w:rPr>
        <w:t>&lt;/RepeatBlock-By&gt;</w:t>
      </w:r>
    </w:p>
    <w:p w:rsidR="00A27435" w:rsidRPr="001D0D64" w:rsidP="00A27435" w14:paraId="34C8F15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BE02519" w14:textId="77777777">
      <w:pPr>
        <w:pStyle w:val="NormalBold"/>
      </w:pPr>
      <w:r w:rsidRPr="001D0D64">
        <w:rPr>
          <w:rStyle w:val="HideTWBExt"/>
          <w:b w:val="0"/>
        </w:rPr>
        <w:t>&lt;Article&gt;</w:t>
      </w:r>
      <w:r w:rsidRPr="001D0D64">
        <w:t>Paragraph 9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7D46C5"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0FBFF49" w14:textId="77777777"/>
        </w:tc>
      </w:tr>
      <w:tr w14:paraId="7E16B22F"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710D6B4"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C095BE2" w14:textId="77777777">
            <w:pPr>
              <w:pStyle w:val="AmColumnHeading"/>
            </w:pPr>
            <w:r w:rsidRPr="001D0D64">
              <w:t>Amendment</w:t>
            </w:r>
          </w:p>
        </w:tc>
      </w:tr>
      <w:tr w14:paraId="4B1E7E03"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7BEA10C" w14:textId="77777777">
            <w:pPr>
              <w:pStyle w:val="Normal6a"/>
            </w:pPr>
          </w:p>
        </w:tc>
        <w:tc>
          <w:tcPr>
            <w:tcW w:w="4876" w:type="dxa"/>
            <w:tcBorders>
              <w:top w:val="nil"/>
              <w:left w:val="nil"/>
              <w:bottom w:val="nil"/>
              <w:right w:val="nil"/>
            </w:tcBorders>
          </w:tcPr>
          <w:p w:rsidR="00A27435" w:rsidRPr="001D0D64" w:rsidP="00C74D6C" w14:paraId="77351974" w14:textId="77777777">
            <w:pPr>
              <w:pStyle w:val="Normal6a"/>
            </w:pPr>
            <w:r w:rsidRPr="001D0D64">
              <w:rPr>
                <w:b/>
                <w:i/>
              </w:rPr>
              <w:t>9a.</w:t>
            </w:r>
            <w:r w:rsidRPr="001D0D64">
              <w:tab/>
            </w:r>
            <w:r w:rsidRPr="001D0D64">
              <w:rPr>
                <w:b/>
                <w:i/>
              </w:rPr>
              <w:t>Underlines that the Member States at the EU’s eastern external border, in particular the Baltic countries, Finland, Poland and Romania, are particularly vulnerable to Russian and Belarusian hybrid threats; condemns, in particular, the acts of sabotage, cyberattacks, GPS jamming and disinformation campaigns, and the instrumentalisation of migration; emphasises that the security of the eastern Member States is inextricably linked to the security of the whole of the European Union; calls for enhanced European solidarity, consistent protection of critical infrastructure as well as closer cooperation between the EU and NATO to counter hybrid threats;</w:t>
            </w:r>
          </w:p>
        </w:tc>
      </w:tr>
    </w:tbl>
    <w:p w:rsidR="00A27435" w:rsidRPr="001D0D64" w:rsidP="00A27435" w14:paraId="6BD51121" w14:textId="77777777">
      <w:pPr>
        <w:pStyle w:val="AmOrLang"/>
      </w:pPr>
      <w:r w:rsidRPr="001D0D64">
        <w:t xml:space="preserve">Or. </w:t>
      </w:r>
      <w:r w:rsidRPr="001D0D64">
        <w:rPr>
          <w:rStyle w:val="HideTWBExt"/>
        </w:rPr>
        <w:t>&lt;Original&gt;</w:t>
      </w:r>
      <w:r w:rsidRPr="001D0D64">
        <w:rPr>
          <w:rStyle w:val="HideTWBInt"/>
        </w:rPr>
        <w:t>{DE}</w:t>
      </w:r>
      <w:r w:rsidRPr="001D0D64">
        <w:t>de</w:t>
      </w:r>
      <w:r w:rsidRPr="001D0D64">
        <w:rPr>
          <w:rStyle w:val="HideTWBExt"/>
        </w:rPr>
        <w:t>&lt;/Original&gt;</w:t>
      </w:r>
    </w:p>
    <w:p w:rsidR="00A27435" w:rsidRPr="001D0D64" w:rsidP="00A27435" w14:paraId="0F967C97" w14:textId="12A41154">
      <w:r w:rsidRPr="001D0D64">
        <w:rPr>
          <w:rStyle w:val="HideTWBExt"/>
        </w:rPr>
        <w:t>&lt;/Amend&gt;</w:t>
      </w:r>
    </w:p>
    <w:p w:rsidR="00A27435" w:rsidRPr="001D0D64" w:rsidP="00A27435" w14:paraId="1E60536B"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309</w:t>
      </w:r>
      <w:r w:rsidRPr="001D0D64">
        <w:rPr>
          <w:rStyle w:val="HideTWBExt"/>
          <w:b w:val="0"/>
        </w:rPr>
        <w:t>&lt;/NumAm&gt;</w:t>
      </w:r>
    </w:p>
    <w:p w:rsidR="00A27435" w:rsidRPr="001D0D64" w:rsidP="00A27435" w14:paraId="706CF0E8" w14:textId="77777777">
      <w:pPr>
        <w:pStyle w:val="NormalBold"/>
      </w:pPr>
      <w:r w:rsidRPr="001D0D64">
        <w:rPr>
          <w:rStyle w:val="HideTWBExt"/>
          <w:b w:val="0"/>
        </w:rPr>
        <w:t>&lt;RepeatBlock-By&gt;&lt;Members&gt;</w:t>
      </w:r>
      <w:r w:rsidRPr="001D0D64">
        <w:t>Urmas Paet, Dan Barna, Petras Auštrevičius, Engin Eroglu, Lucia Yar, Malik Azmani, Michał Kobosko, Hilde Vautmans</w:t>
      </w:r>
      <w:r w:rsidRPr="001D0D64">
        <w:rPr>
          <w:rStyle w:val="HideTWBExt"/>
          <w:b w:val="0"/>
        </w:rPr>
        <w:t>&lt;/Members&gt;</w:t>
      </w:r>
    </w:p>
    <w:p w:rsidR="00A27435" w:rsidRPr="001D0D64" w:rsidP="00A27435" w14:paraId="1E62E799" w14:textId="77777777">
      <w:pPr>
        <w:pStyle w:val="NormalBold"/>
      </w:pPr>
      <w:r w:rsidRPr="001D0D64">
        <w:rPr>
          <w:rStyle w:val="HideTWBExt"/>
          <w:b w:val="0"/>
        </w:rPr>
        <w:t>&lt;/RepeatBlock-By&gt;</w:t>
      </w:r>
    </w:p>
    <w:p w:rsidR="00A27435" w:rsidRPr="001D0D64" w:rsidP="00A27435" w14:paraId="535BA109"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D3DC8E8" w14:textId="77777777">
      <w:pPr>
        <w:pStyle w:val="NormalBold"/>
      </w:pPr>
      <w:r w:rsidRPr="001D0D64">
        <w:rPr>
          <w:rStyle w:val="HideTWBExt"/>
          <w:b w:val="0"/>
        </w:rPr>
        <w:t>&lt;Article&gt;</w:t>
      </w:r>
      <w:r w:rsidRPr="001D0D64">
        <w:t>Paragraph 9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3768BE"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6516909" w14:textId="77777777"/>
        </w:tc>
      </w:tr>
      <w:tr w14:paraId="0B59612A"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4BA1F22"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3493A95" w14:textId="77777777">
            <w:pPr>
              <w:pStyle w:val="AmColumnHeading"/>
            </w:pPr>
            <w:r w:rsidRPr="001D0D64">
              <w:t>Amendment</w:t>
            </w:r>
          </w:p>
        </w:tc>
      </w:tr>
      <w:tr w14:paraId="575C054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EF14579" w14:textId="77777777">
            <w:pPr>
              <w:pStyle w:val="Normal6a"/>
            </w:pPr>
          </w:p>
        </w:tc>
        <w:tc>
          <w:tcPr>
            <w:tcW w:w="4876" w:type="dxa"/>
            <w:tcBorders>
              <w:top w:val="nil"/>
              <w:left w:val="nil"/>
              <w:bottom w:val="nil"/>
              <w:right w:val="nil"/>
            </w:tcBorders>
          </w:tcPr>
          <w:p w:rsidR="00A27435" w:rsidRPr="001D0D64" w:rsidP="00C74D6C" w14:paraId="09031C29" w14:textId="77777777">
            <w:pPr>
              <w:pStyle w:val="Normal6a"/>
            </w:pPr>
            <w:r w:rsidRPr="001D0D64">
              <w:rPr>
                <w:b/>
                <w:i/>
              </w:rPr>
              <w:t>9a.</w:t>
            </w:r>
            <w:r w:rsidRPr="001D0D64">
              <w:tab/>
            </w:r>
            <w:r w:rsidRPr="001D0D64">
              <w:rPr>
                <w:b/>
                <w:i/>
              </w:rPr>
              <w:t>Underlines Moldova´s strategic importance for European security and stability; condemns Russia’s continued hybrid interference, disinformation, destabilisation and attempts to undermine Moldova’s democratic institutions and European path; calls for strengthened EU support for Moldova’s resilience, defence capabilities and security sector, and for continued support for its accession process;</w:t>
            </w:r>
          </w:p>
        </w:tc>
      </w:tr>
    </w:tbl>
    <w:p w:rsidR="00A27435" w:rsidRPr="001D0D64" w:rsidP="00A27435" w14:paraId="004300A3"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257C1527" w14:textId="77777777">
      <w:r w:rsidRPr="001D0D64">
        <w:rPr>
          <w:rStyle w:val="HideTWBExt"/>
        </w:rPr>
        <w:t>&lt;/Amend&gt;</w:t>
      </w:r>
    </w:p>
    <w:p w:rsidR="00A27435" w:rsidRPr="001D0D64" w:rsidP="00A27435" w14:paraId="3750B7CF"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310</w:t>
      </w:r>
      <w:r w:rsidRPr="001D0D64">
        <w:rPr>
          <w:rStyle w:val="HideTWBExt"/>
          <w:b w:val="0"/>
        </w:rPr>
        <w:t>&lt;/NumAm&gt;</w:t>
      </w:r>
    </w:p>
    <w:p w:rsidR="00A27435" w:rsidRPr="001D0D64" w:rsidP="00A27435" w14:paraId="2EA86308" w14:textId="77777777">
      <w:pPr>
        <w:pStyle w:val="NormalBold"/>
      </w:pPr>
      <w:r w:rsidRPr="001D0D64">
        <w:rPr>
          <w:rStyle w:val="HideTWBExt"/>
          <w:b w:val="0"/>
        </w:rPr>
        <w:t>&lt;RepeatBlock-By&gt;&lt;Members&gt;</w:t>
      </w:r>
      <w:r w:rsidRPr="001D0D64">
        <w:t>Cristian Terheş</w:t>
      </w:r>
      <w:r w:rsidRPr="001D0D64">
        <w:rPr>
          <w:rStyle w:val="HideTWBExt"/>
          <w:b w:val="0"/>
        </w:rPr>
        <w:t>&lt;/Members&gt;</w:t>
      </w:r>
    </w:p>
    <w:p w:rsidR="00A27435" w:rsidRPr="001D0D64" w:rsidP="00A27435" w14:paraId="0CEBF3CA" w14:textId="77777777">
      <w:pPr>
        <w:pStyle w:val="NormalBold"/>
      </w:pPr>
      <w:r w:rsidRPr="001D0D64">
        <w:rPr>
          <w:rStyle w:val="HideTWBExt"/>
          <w:b w:val="0"/>
        </w:rPr>
        <w:t>&lt;/RepeatBlock-By&gt;</w:t>
      </w:r>
    </w:p>
    <w:p w:rsidR="00A27435" w:rsidRPr="001D0D64" w:rsidP="00A27435" w14:paraId="52F4439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FD26620" w14:textId="77777777">
      <w:pPr>
        <w:pStyle w:val="NormalBold"/>
      </w:pPr>
      <w:r w:rsidRPr="001D0D64">
        <w:rPr>
          <w:rStyle w:val="HideTWBExt"/>
          <w:b w:val="0"/>
        </w:rPr>
        <w:t>&lt;Article&gt;</w:t>
      </w:r>
      <w:r w:rsidRPr="001D0D64">
        <w:t>Paragraph 9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12051C"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5A4CB24" w14:textId="77777777"/>
        </w:tc>
      </w:tr>
      <w:tr w14:paraId="4435DCB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45AE5A0"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E281EE3" w14:textId="77777777">
            <w:pPr>
              <w:pStyle w:val="AmColumnHeading"/>
            </w:pPr>
            <w:r w:rsidRPr="001D0D64">
              <w:t>Amendment</w:t>
            </w:r>
          </w:p>
        </w:tc>
      </w:tr>
      <w:tr w14:paraId="540F2339"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161CBD9" w14:textId="77777777">
            <w:pPr>
              <w:pStyle w:val="Normal6a"/>
            </w:pPr>
          </w:p>
        </w:tc>
        <w:tc>
          <w:tcPr>
            <w:tcW w:w="4876" w:type="dxa"/>
            <w:tcBorders>
              <w:top w:val="nil"/>
              <w:left w:val="nil"/>
              <w:bottom w:val="nil"/>
              <w:right w:val="nil"/>
            </w:tcBorders>
          </w:tcPr>
          <w:p w:rsidR="00A27435" w:rsidRPr="001D0D64" w:rsidP="00C74D6C" w14:paraId="7FD61C78" w14:textId="77777777">
            <w:pPr>
              <w:pStyle w:val="Normal6a"/>
            </w:pPr>
            <w:r w:rsidRPr="001D0D64">
              <w:rPr>
                <w:b/>
                <w:i/>
              </w:rPr>
              <w:t>9a.</w:t>
            </w:r>
            <w:r w:rsidRPr="001D0D64">
              <w:tab/>
            </w:r>
            <w:r w:rsidRPr="001D0D64">
              <w:rPr>
                <w:b/>
                <w:i/>
              </w:rPr>
              <w:t>Calls for the immediate and unconditional withdrawal of Russian forces and military equipment from the Transnistrian region;</w:t>
            </w:r>
          </w:p>
        </w:tc>
      </w:tr>
    </w:tbl>
    <w:p w:rsidR="00A27435" w:rsidRPr="00710B59" w:rsidP="00A27435" w14:paraId="63C736D1"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6C8EEC74" w14:textId="77777777">
      <w:pPr>
        <w:rPr>
          <w:lang w:val="fr-BE"/>
        </w:rPr>
      </w:pPr>
      <w:r w:rsidRPr="00710B59">
        <w:rPr>
          <w:rStyle w:val="HideTWBExt"/>
          <w:lang w:val="fr-BE"/>
        </w:rPr>
        <w:t>&lt;/Amend&gt;</w:t>
      </w:r>
    </w:p>
    <w:p w:rsidR="00A27435" w:rsidRPr="00710B59" w:rsidP="00A27435" w14:paraId="34301AF9"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311</w:t>
      </w:r>
      <w:r w:rsidRPr="00710B59">
        <w:rPr>
          <w:rStyle w:val="HideTWBExt"/>
          <w:b w:val="0"/>
          <w:lang w:val="fr-BE"/>
        </w:rPr>
        <w:t>&lt;/NumAm&gt;</w:t>
      </w:r>
    </w:p>
    <w:p w:rsidR="00A27435" w:rsidRPr="00710B59" w:rsidP="00A27435" w14:paraId="34879721"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50BD8A34" w14:textId="77777777">
      <w:pPr>
        <w:pStyle w:val="NormalBold"/>
        <w:rPr>
          <w:lang w:val="fr-BE"/>
        </w:rPr>
      </w:pPr>
      <w:r w:rsidRPr="00710B59">
        <w:rPr>
          <w:rStyle w:val="HideTWBExt"/>
          <w:b w:val="0"/>
          <w:lang w:val="fr-BE"/>
        </w:rPr>
        <w:t>&lt;/RepeatBlock-By&gt;</w:t>
      </w:r>
    </w:p>
    <w:p w:rsidR="00A27435" w:rsidRPr="001D0D64" w:rsidP="00A27435" w14:paraId="126BD618"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E010B18" w14:textId="77777777">
      <w:pPr>
        <w:pStyle w:val="NormalBold"/>
      </w:pPr>
      <w:r w:rsidRPr="001D0D64">
        <w:rPr>
          <w:rStyle w:val="HideTWBExt"/>
          <w:b w:val="0"/>
        </w:rPr>
        <w:t>&lt;Article&gt;</w:t>
      </w:r>
      <w:r w:rsidRPr="001D0D64">
        <w:t>Paragraph 9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C76ED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9137049" w14:textId="77777777"/>
        </w:tc>
      </w:tr>
      <w:tr w14:paraId="5C96402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2F3410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911D7F3" w14:textId="77777777">
            <w:pPr>
              <w:pStyle w:val="AmColumnHeading"/>
            </w:pPr>
            <w:r w:rsidRPr="001D0D64">
              <w:t>Amendment</w:t>
            </w:r>
          </w:p>
        </w:tc>
      </w:tr>
      <w:tr w14:paraId="1B09237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B28A8FC" w14:textId="77777777">
            <w:pPr>
              <w:pStyle w:val="Normal6a"/>
            </w:pPr>
          </w:p>
        </w:tc>
        <w:tc>
          <w:tcPr>
            <w:tcW w:w="4876" w:type="dxa"/>
            <w:tcBorders>
              <w:top w:val="nil"/>
              <w:left w:val="nil"/>
              <w:bottom w:val="nil"/>
              <w:right w:val="nil"/>
            </w:tcBorders>
          </w:tcPr>
          <w:p w:rsidR="00A27435" w:rsidRPr="001D0D64" w:rsidP="00C74D6C" w14:paraId="31E78C96" w14:textId="77777777">
            <w:pPr>
              <w:pStyle w:val="Normal6a"/>
            </w:pPr>
            <w:r w:rsidRPr="001D0D64">
              <w:rPr>
                <w:b/>
                <w:i/>
              </w:rPr>
              <w:t>9b.</w:t>
            </w:r>
            <w:r w:rsidRPr="001D0D64">
              <w:tab/>
            </w:r>
            <w:r w:rsidRPr="001D0D64">
              <w:rPr>
                <w:b/>
                <w:i/>
              </w:rPr>
              <w:t xml:space="preserve">Welcomes Ukraine’s continued dedication to meeting EU membership requirements and its ability to make progress on the EU accession path; commends Ukraine’s extraordinary efforts to strengthen democratic institutions during wartime; is concerned however about the recent deterioration of relations between the legislative and executive branches of government; urges the Government of Ukraine and the opposition to work together in advancing the reforms on Ukraine’s path towards EU membership; welcomes progress made by the specialised anti-corruption agencies in uncovering and prosecuting high-profile cases and praises the implementation of whistleblower mechanisms; reiterates its concern about the development of wind turbine farms in protected highland areas of the Carpathian mountains in the west of </w:t>
            </w:r>
            <w:r w:rsidRPr="001D0D64">
              <w:rPr>
                <w:b/>
                <w:i/>
              </w:rPr>
              <w:t>Ukraine and urges Ukraine to pursue its high potential of wind energy development outside of protected areas;</w:t>
            </w:r>
          </w:p>
        </w:tc>
      </w:tr>
    </w:tbl>
    <w:p w:rsidR="00A27435" w:rsidRPr="00710B59" w:rsidP="00A27435" w14:paraId="48A194CB"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79D61B6A" w14:textId="77777777">
      <w:pPr>
        <w:rPr>
          <w:lang w:val="sv-SE"/>
        </w:rPr>
      </w:pPr>
      <w:r w:rsidRPr="00710B59">
        <w:rPr>
          <w:rStyle w:val="HideTWBExt"/>
          <w:lang w:val="sv-SE"/>
        </w:rPr>
        <w:t>&lt;/Amend&gt;</w:t>
      </w:r>
    </w:p>
    <w:p w:rsidR="00A27435" w:rsidRPr="00710B59" w:rsidP="00A27435" w14:paraId="7DC59A81"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312</w:t>
      </w:r>
      <w:r w:rsidRPr="00710B59">
        <w:rPr>
          <w:rStyle w:val="HideTWBExt"/>
          <w:b w:val="0"/>
          <w:lang w:val="sv-SE"/>
        </w:rPr>
        <w:t>&lt;/NumAm&gt;</w:t>
      </w:r>
    </w:p>
    <w:p w:rsidR="00A27435" w:rsidRPr="00710B59" w:rsidP="00A27435" w14:paraId="20C53708" w14:textId="77777777">
      <w:pPr>
        <w:pStyle w:val="NormalBold"/>
        <w:rPr>
          <w:lang w:val="sv-SE"/>
        </w:rPr>
      </w:pPr>
      <w:r w:rsidRPr="00710B59">
        <w:rPr>
          <w:rStyle w:val="HideTWBExt"/>
          <w:b w:val="0"/>
          <w:lang w:val="sv-SE"/>
        </w:rPr>
        <w:t>&lt;RepeatBlock-By&gt;&lt;Members&gt;</w:t>
      </w:r>
      <w:r w:rsidRPr="00710B59">
        <w:rPr>
          <w:lang w:val="sv-SE"/>
        </w:rPr>
        <w:t>Sebastian Tynkkynen</w:t>
      </w:r>
      <w:r w:rsidRPr="00710B59">
        <w:rPr>
          <w:rStyle w:val="HideTWBExt"/>
          <w:b w:val="0"/>
          <w:lang w:val="sv-SE"/>
        </w:rPr>
        <w:t>&lt;/Members&gt;</w:t>
      </w:r>
    </w:p>
    <w:p w:rsidR="00A27435" w:rsidRPr="00710B59" w:rsidP="00A27435" w14:paraId="48DD0499" w14:textId="77777777">
      <w:pPr>
        <w:pStyle w:val="NormalBold"/>
        <w:rPr>
          <w:lang w:val="sv-SE"/>
        </w:rPr>
      </w:pPr>
      <w:r w:rsidRPr="00710B59">
        <w:rPr>
          <w:rStyle w:val="HideTWBExt"/>
          <w:b w:val="0"/>
          <w:lang w:val="sv-SE"/>
        </w:rPr>
        <w:t>&lt;/RepeatBlock-By&gt;</w:t>
      </w:r>
    </w:p>
    <w:p w:rsidR="00A27435" w:rsidRPr="001D0D64" w:rsidP="00A27435" w14:paraId="6206417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50B456F" w14:textId="77777777">
      <w:pPr>
        <w:pStyle w:val="NormalBold"/>
      </w:pPr>
      <w:r w:rsidRPr="001D0D64">
        <w:rPr>
          <w:rStyle w:val="HideTWBExt"/>
          <w:b w:val="0"/>
        </w:rPr>
        <w:t>&lt;Article&gt;</w:t>
      </w:r>
      <w:r w:rsidRPr="001D0D64">
        <w:t>Paragraph 9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E2252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C7371D1" w14:textId="77777777"/>
        </w:tc>
      </w:tr>
      <w:tr w14:paraId="2F63624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5B76AC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8877369" w14:textId="77777777">
            <w:pPr>
              <w:pStyle w:val="AmColumnHeading"/>
            </w:pPr>
            <w:r w:rsidRPr="001D0D64">
              <w:t>Amendment</w:t>
            </w:r>
          </w:p>
        </w:tc>
      </w:tr>
      <w:tr w14:paraId="41A12AE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2BF180A" w14:textId="77777777">
            <w:pPr>
              <w:pStyle w:val="Normal6a"/>
            </w:pPr>
          </w:p>
        </w:tc>
        <w:tc>
          <w:tcPr>
            <w:tcW w:w="4876" w:type="dxa"/>
            <w:tcBorders>
              <w:top w:val="nil"/>
              <w:left w:val="nil"/>
              <w:bottom w:val="nil"/>
              <w:right w:val="nil"/>
            </w:tcBorders>
          </w:tcPr>
          <w:p w:rsidR="00A27435" w:rsidRPr="001D0D64" w:rsidP="00C74D6C" w14:paraId="4809F8F8" w14:textId="77777777">
            <w:pPr>
              <w:pStyle w:val="Normal6a"/>
            </w:pPr>
            <w:r w:rsidRPr="001D0D64">
              <w:rPr>
                <w:b/>
                <w:i/>
              </w:rPr>
              <w:t>9b.</w:t>
            </w:r>
            <w:r w:rsidRPr="001D0D64">
              <w:tab/>
            </w:r>
            <w:r w:rsidRPr="001D0D64">
              <w:rPr>
                <w:b/>
                <w:i/>
              </w:rPr>
              <w:t>Having regard to its resolution on Russia, Ukraine and Russia’s war of aggression against Ukraine;</w:t>
            </w:r>
          </w:p>
        </w:tc>
      </w:tr>
    </w:tbl>
    <w:p w:rsidR="00A27435" w:rsidRPr="001D0D64" w:rsidP="00A27435" w14:paraId="5EF857A1" w14:textId="77777777">
      <w:pPr>
        <w:pStyle w:val="AmOrLang"/>
      </w:pPr>
      <w:r w:rsidRPr="001D0D64">
        <w:t xml:space="preserve">Or. </w:t>
      </w:r>
      <w:r w:rsidRPr="001D0D64">
        <w:rPr>
          <w:rStyle w:val="HideTWBExt"/>
        </w:rPr>
        <w:t>&lt;Original&gt;</w:t>
      </w:r>
      <w:r w:rsidRPr="001D0D64">
        <w:rPr>
          <w:rStyle w:val="HideTWBInt"/>
        </w:rPr>
        <w:t>{FI}</w:t>
      </w:r>
      <w:r w:rsidRPr="001D0D64">
        <w:t>fi</w:t>
      </w:r>
      <w:r w:rsidRPr="001D0D64">
        <w:rPr>
          <w:rStyle w:val="HideTWBExt"/>
        </w:rPr>
        <w:t>&lt;/Original&gt;</w:t>
      </w:r>
    </w:p>
    <w:p w:rsidR="00A27435" w:rsidRPr="001D0D64" w:rsidP="00A27435" w14:paraId="7846A8A8" w14:textId="77777777">
      <w:r w:rsidRPr="001D0D64">
        <w:rPr>
          <w:rStyle w:val="HideTWBExt"/>
        </w:rPr>
        <w:t>&lt;/Amend&gt;</w:t>
      </w:r>
    </w:p>
    <w:p w:rsidR="00A27435" w:rsidRPr="001D0D64" w:rsidP="00A27435" w14:paraId="11067E4A"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313</w:t>
      </w:r>
      <w:r w:rsidRPr="001D0D64">
        <w:rPr>
          <w:rStyle w:val="HideTWBExt"/>
          <w:b w:val="0"/>
        </w:rPr>
        <w:t>&lt;/NumAm&gt;</w:t>
      </w:r>
    </w:p>
    <w:p w:rsidR="00A27435" w:rsidRPr="001D0D64" w:rsidP="00A27435" w14:paraId="41279A66" w14:textId="77777777">
      <w:pPr>
        <w:pStyle w:val="NormalBold"/>
      </w:pPr>
      <w:r w:rsidRPr="001D0D64">
        <w:rPr>
          <w:rStyle w:val="HideTWBExt"/>
          <w:b w:val="0"/>
        </w:rPr>
        <w:t>&lt;RepeatBlock-By&gt;&lt;Members&gt;</w:t>
      </w:r>
      <w:r w:rsidRPr="001D0D64">
        <w:t>Rihards Kols</w:t>
      </w:r>
      <w:r w:rsidRPr="001D0D64">
        <w:rPr>
          <w:rStyle w:val="HideTWBExt"/>
          <w:b w:val="0"/>
        </w:rPr>
        <w:t>&lt;/Members&gt;</w:t>
      </w:r>
    </w:p>
    <w:p w:rsidR="00A27435" w:rsidRPr="001D0D64" w:rsidP="00A27435" w14:paraId="275B19C4" w14:textId="77777777">
      <w:pPr>
        <w:pStyle w:val="NormalBold"/>
      </w:pPr>
      <w:r w:rsidRPr="001D0D64">
        <w:rPr>
          <w:rStyle w:val="HideTWBExt"/>
          <w:b w:val="0"/>
        </w:rPr>
        <w:t>&lt;/RepeatBlock-By&gt;</w:t>
      </w:r>
    </w:p>
    <w:p w:rsidR="00A27435" w:rsidRPr="001D0D64" w:rsidP="00A27435" w14:paraId="6CF83E74"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A80E892" w14:textId="77777777">
      <w:pPr>
        <w:pStyle w:val="NormalBold"/>
      </w:pPr>
      <w:r w:rsidRPr="001D0D64">
        <w:rPr>
          <w:rStyle w:val="HideTWBExt"/>
          <w:b w:val="0"/>
        </w:rPr>
        <w:t>&lt;Article&gt;</w:t>
      </w:r>
      <w:r w:rsidRPr="001D0D64">
        <w:t>Paragraph 9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14EF6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E66E968" w14:textId="77777777"/>
        </w:tc>
      </w:tr>
      <w:tr w14:paraId="6B9825E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73049B5"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2888D0E" w14:textId="77777777">
            <w:pPr>
              <w:pStyle w:val="AmColumnHeading"/>
            </w:pPr>
            <w:r w:rsidRPr="001D0D64">
              <w:t>Amendment</w:t>
            </w:r>
          </w:p>
        </w:tc>
      </w:tr>
      <w:tr w14:paraId="1AFAEEC0"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6F3FF1E" w14:textId="77777777">
            <w:pPr>
              <w:pStyle w:val="Normal6a"/>
            </w:pPr>
          </w:p>
        </w:tc>
        <w:tc>
          <w:tcPr>
            <w:tcW w:w="4876" w:type="dxa"/>
            <w:tcBorders>
              <w:top w:val="nil"/>
              <w:left w:val="nil"/>
              <w:bottom w:val="nil"/>
              <w:right w:val="nil"/>
            </w:tcBorders>
          </w:tcPr>
          <w:p w:rsidR="00A27435" w:rsidRPr="001D0D64" w:rsidP="00C74D6C" w14:paraId="198EEBDB" w14:textId="77777777">
            <w:pPr>
              <w:pStyle w:val="Normal6a"/>
            </w:pPr>
            <w:r w:rsidRPr="001D0D64">
              <w:rPr>
                <w:b/>
                <w:i/>
              </w:rPr>
              <w:t>9b.</w:t>
            </w:r>
            <w:r w:rsidRPr="001D0D64">
              <w:tab/>
            </w:r>
            <w:r w:rsidRPr="001D0D64">
              <w:rPr>
                <w:b/>
                <w:i/>
              </w:rPr>
              <w:t>Calls for continued EU engagement in the normalisation of Armenia-Azerbaijan relations, based on respect for sovereignty, territorial integrity and the inviolability of internationally recognised borders; supports a sustainable peace agreement, the release of detainees and the protection of the rights and cultural heritage of affected populations; stresses that regional connectivity must respect the sovereignty and jurisdiction of the states concerned and must not create new avenues for coercion;</w:t>
            </w:r>
          </w:p>
        </w:tc>
      </w:tr>
    </w:tbl>
    <w:p w:rsidR="00A27435" w:rsidRPr="001D0D64" w:rsidP="00A27435" w14:paraId="27A60C73"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2838634F" w14:textId="77777777">
      <w:r w:rsidRPr="001D0D64">
        <w:rPr>
          <w:rStyle w:val="HideTWBExt"/>
        </w:rPr>
        <w:t>&lt;/Amend&gt;</w:t>
      </w:r>
    </w:p>
    <w:p w:rsidR="00A27435" w:rsidRPr="001D0D64" w:rsidP="00A27435" w14:paraId="63808CCB"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314</w:t>
      </w:r>
      <w:r w:rsidRPr="001D0D64">
        <w:rPr>
          <w:rStyle w:val="HideTWBExt"/>
          <w:b w:val="0"/>
        </w:rPr>
        <w:t>&lt;/NumAm&gt;</w:t>
      </w:r>
    </w:p>
    <w:p w:rsidR="00A27435" w:rsidRPr="001D0D64" w:rsidP="00A27435" w14:paraId="55A621E2" w14:textId="77777777">
      <w:pPr>
        <w:pStyle w:val="NormalBold"/>
      </w:pPr>
      <w:r w:rsidRPr="001D0D64">
        <w:rPr>
          <w:rStyle w:val="HideTWBExt"/>
          <w:b w:val="0"/>
        </w:rPr>
        <w:t>&lt;RepeatBlock-By&gt;&lt;Members&gt;</w:t>
      </w:r>
      <w:r w:rsidRPr="001D0D64">
        <w:t>Željana Zovko</w:t>
      </w:r>
      <w:r w:rsidRPr="001D0D64">
        <w:rPr>
          <w:rStyle w:val="HideTWBExt"/>
          <w:b w:val="0"/>
        </w:rPr>
        <w:t>&lt;/Members&gt;</w:t>
      </w:r>
    </w:p>
    <w:p w:rsidR="00A27435" w:rsidRPr="001D0D64" w:rsidP="00A27435" w14:paraId="616EC8A5" w14:textId="77777777">
      <w:pPr>
        <w:pStyle w:val="NormalBold"/>
      </w:pPr>
      <w:r w:rsidRPr="001D0D64">
        <w:rPr>
          <w:rStyle w:val="HideTWBExt"/>
          <w:b w:val="0"/>
        </w:rPr>
        <w:t>&lt;/RepeatBlock-By&gt;</w:t>
      </w:r>
    </w:p>
    <w:p w:rsidR="00A27435" w:rsidRPr="001D0D64" w:rsidP="00A27435" w14:paraId="72145135"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07C5458" w14:textId="77777777">
      <w:pPr>
        <w:pStyle w:val="NormalBold"/>
      </w:pPr>
      <w:r w:rsidRPr="001D0D64">
        <w:rPr>
          <w:rStyle w:val="HideTWBExt"/>
          <w:b w:val="0"/>
        </w:rPr>
        <w:t>&lt;Article&gt;</w:t>
      </w:r>
      <w:r w:rsidRPr="001D0D64">
        <w:t>Paragraph 9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604080"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CBC71A3" w14:textId="77777777"/>
        </w:tc>
      </w:tr>
      <w:tr w14:paraId="30760AF4"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B973082"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22CEC68" w14:textId="77777777">
            <w:pPr>
              <w:pStyle w:val="AmColumnHeading"/>
            </w:pPr>
            <w:r w:rsidRPr="001D0D64">
              <w:t>Amendment</w:t>
            </w:r>
          </w:p>
        </w:tc>
      </w:tr>
      <w:tr w14:paraId="64A4B54C"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B8EFCD2" w14:textId="77777777">
            <w:pPr>
              <w:pStyle w:val="Normal6a"/>
            </w:pPr>
          </w:p>
        </w:tc>
        <w:tc>
          <w:tcPr>
            <w:tcW w:w="4876" w:type="dxa"/>
            <w:tcBorders>
              <w:top w:val="nil"/>
              <w:left w:val="nil"/>
              <w:bottom w:val="nil"/>
              <w:right w:val="nil"/>
            </w:tcBorders>
          </w:tcPr>
          <w:p w:rsidR="00A27435" w:rsidRPr="001D0D64" w:rsidP="00C74D6C" w14:paraId="7785D762" w14:textId="77777777">
            <w:pPr>
              <w:pStyle w:val="Normal6a"/>
            </w:pPr>
            <w:r w:rsidRPr="001D0D64">
              <w:rPr>
                <w:b/>
                <w:i/>
              </w:rPr>
              <w:t>9a.</w:t>
            </w:r>
            <w:r w:rsidRPr="001D0D64">
              <w:tab/>
            </w:r>
            <w:r w:rsidRPr="001D0D64">
              <w:rPr>
                <w:b/>
                <w:i/>
              </w:rPr>
              <w:t>Welcomes the Pact for the Mediterranean and calls for its full use to strengthen regional and multilateral cooperation in sustainable development, digital infrastructure, clean technologies, energy, disaster resilience and security;</w:t>
            </w:r>
          </w:p>
        </w:tc>
      </w:tr>
    </w:tbl>
    <w:p w:rsidR="00A27435" w:rsidRPr="00710B59" w:rsidP="00A27435" w14:paraId="1DCC17A0"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39B327FF" w14:textId="77777777">
      <w:pPr>
        <w:rPr>
          <w:lang w:val="fr-BE"/>
        </w:rPr>
      </w:pPr>
      <w:r w:rsidRPr="00710B59">
        <w:rPr>
          <w:rStyle w:val="HideTWBExt"/>
          <w:lang w:val="fr-BE"/>
        </w:rPr>
        <w:t>&lt;/Amend&gt;</w:t>
      </w:r>
    </w:p>
    <w:p w:rsidR="00A27435" w:rsidRPr="00710B59" w:rsidP="00A27435" w14:paraId="74EFDD83"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315</w:t>
      </w:r>
      <w:r w:rsidRPr="00710B59">
        <w:rPr>
          <w:rStyle w:val="HideTWBExt"/>
          <w:b w:val="0"/>
          <w:lang w:val="fr-BE"/>
        </w:rPr>
        <w:t>&lt;/NumAm&gt;</w:t>
      </w:r>
    </w:p>
    <w:p w:rsidR="00A27435" w:rsidRPr="00710B59" w:rsidP="00A27435" w14:paraId="3111ECBE" w14:textId="77777777">
      <w:pPr>
        <w:pStyle w:val="NormalBold"/>
        <w:rPr>
          <w:lang w:val="fr-BE"/>
        </w:rPr>
      </w:pPr>
      <w:r w:rsidRPr="00710B59">
        <w:rPr>
          <w:rStyle w:val="HideTWBExt"/>
          <w:b w:val="0"/>
          <w:lang w:val="fr-BE"/>
        </w:rPr>
        <w:t>&lt;RepeatBlock-By&gt;&lt;Members&gt;</w:t>
      </w:r>
      <w:r w:rsidRPr="00710B59">
        <w:rPr>
          <w:lang w:val="fr-BE"/>
        </w:rPr>
        <w:t>Francisco José Millán Mon, Gabriel Mato</w:t>
      </w:r>
      <w:r w:rsidRPr="00710B59">
        <w:rPr>
          <w:rStyle w:val="HideTWBExt"/>
          <w:b w:val="0"/>
          <w:lang w:val="fr-BE"/>
        </w:rPr>
        <w:t>&lt;/Members&gt;</w:t>
      </w:r>
    </w:p>
    <w:p w:rsidR="00A27435" w:rsidRPr="00710B59" w:rsidP="00A27435" w14:paraId="17B3FC22" w14:textId="77777777">
      <w:pPr>
        <w:pStyle w:val="NormalBold"/>
        <w:rPr>
          <w:lang w:val="fr-BE"/>
        </w:rPr>
      </w:pPr>
      <w:r w:rsidRPr="00710B59">
        <w:rPr>
          <w:rStyle w:val="HideTWBExt"/>
          <w:b w:val="0"/>
          <w:lang w:val="fr-BE"/>
        </w:rPr>
        <w:t>&lt;/RepeatBlock-By&gt;</w:t>
      </w:r>
    </w:p>
    <w:p w:rsidR="00A27435" w:rsidRPr="001D0D64" w:rsidP="00A27435" w14:paraId="6EDC6649"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84CF8BB" w14:textId="77777777">
      <w:pPr>
        <w:pStyle w:val="NormalBold"/>
      </w:pPr>
      <w:r w:rsidRPr="001D0D64">
        <w:rPr>
          <w:rStyle w:val="HideTWBExt"/>
          <w:b w:val="0"/>
        </w:rPr>
        <w:t>&lt;Article&gt;</w:t>
      </w:r>
      <w:r w:rsidRPr="001D0D64">
        <w:t>Paragraph 9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5FE9BE"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BEEDB4C" w14:textId="77777777"/>
        </w:tc>
      </w:tr>
      <w:tr w14:paraId="6920711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B9716E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E55B57D" w14:textId="77777777">
            <w:pPr>
              <w:pStyle w:val="AmColumnHeading"/>
            </w:pPr>
            <w:r w:rsidRPr="001D0D64">
              <w:t>Amendment</w:t>
            </w:r>
          </w:p>
        </w:tc>
      </w:tr>
      <w:tr w14:paraId="48EF7D5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C9EB8B3" w14:textId="77777777">
            <w:pPr>
              <w:pStyle w:val="Normal6a"/>
            </w:pPr>
          </w:p>
        </w:tc>
        <w:tc>
          <w:tcPr>
            <w:tcW w:w="4876" w:type="dxa"/>
            <w:tcBorders>
              <w:top w:val="nil"/>
              <w:left w:val="nil"/>
              <w:bottom w:val="nil"/>
              <w:right w:val="nil"/>
            </w:tcBorders>
          </w:tcPr>
          <w:p w:rsidR="00A27435" w:rsidRPr="001D0D64" w:rsidP="00C74D6C" w14:paraId="102079DB" w14:textId="77777777">
            <w:pPr>
              <w:pStyle w:val="Normal6a"/>
            </w:pPr>
            <w:r w:rsidRPr="001D0D64">
              <w:rPr>
                <w:b/>
                <w:i/>
              </w:rPr>
              <w:t>9a.</w:t>
            </w:r>
            <w:r w:rsidRPr="001D0D64">
              <w:tab/>
            </w:r>
            <w:r w:rsidRPr="001D0D64">
              <w:rPr>
                <w:b/>
                <w:i/>
              </w:rPr>
              <w:t>Welcomes the Joint Communication of the European Commission and of the High Representative entitled ‘The Pact for the Mediterranean: One Sea, One Pact, One Future’, which seeks to reset the EU’s relations with southern Mediterranean partners based on shared responsibility and more structured, results-based cooperation, particularly in relation to regional stability and security, economic development, management of migrant flows, energy and education, among other things; stresses that implementation of the Pact for the Mediterranean must make use of the many existing cooperation instruments, agreements and frameworks and, in particular, those of the Union for the Mediterranean;</w:t>
            </w:r>
          </w:p>
        </w:tc>
      </w:tr>
    </w:tbl>
    <w:p w:rsidR="00A27435" w:rsidRPr="001D0D64" w:rsidP="00A27435" w14:paraId="26A7F741" w14:textId="77777777">
      <w:pPr>
        <w:pStyle w:val="AmOrLang"/>
      </w:pPr>
      <w:r w:rsidRPr="001D0D64">
        <w:t xml:space="preserve">Or. </w:t>
      </w:r>
      <w:r w:rsidRPr="001D0D64">
        <w:rPr>
          <w:rStyle w:val="HideTWBExt"/>
        </w:rPr>
        <w:t>&lt;Original&gt;</w:t>
      </w:r>
      <w:r w:rsidRPr="001D0D64">
        <w:rPr>
          <w:rStyle w:val="HideTWBInt"/>
        </w:rPr>
        <w:t>{ES}</w:t>
      </w:r>
      <w:r w:rsidRPr="001D0D64">
        <w:t>es</w:t>
      </w:r>
      <w:r w:rsidRPr="001D0D64">
        <w:rPr>
          <w:rStyle w:val="HideTWBExt"/>
        </w:rPr>
        <w:t>&lt;/Original&gt;</w:t>
      </w:r>
    </w:p>
    <w:p w:rsidR="00A27435" w:rsidRPr="001D0D64" w:rsidP="00A27435" w14:paraId="14C53622" w14:textId="77777777">
      <w:r w:rsidRPr="001D0D64">
        <w:rPr>
          <w:rStyle w:val="HideTWBExt"/>
        </w:rPr>
        <w:t>&lt;/Amend&gt;</w:t>
      </w:r>
    </w:p>
    <w:p w:rsidR="00A27435" w:rsidRPr="001D0D64" w:rsidP="00A27435" w14:paraId="3082F82A"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316</w:t>
      </w:r>
      <w:r w:rsidRPr="001D0D64">
        <w:rPr>
          <w:rStyle w:val="HideTWBExt"/>
          <w:b w:val="0"/>
        </w:rPr>
        <w:t>&lt;/NumAm&gt;</w:t>
      </w:r>
    </w:p>
    <w:p w:rsidR="00A27435" w:rsidRPr="001D0D64" w:rsidP="00A27435" w14:paraId="2B7732E8" w14:textId="77777777">
      <w:pPr>
        <w:pStyle w:val="NormalBold"/>
      </w:pPr>
      <w:r w:rsidRPr="001D0D64">
        <w:rPr>
          <w:rStyle w:val="HideTWBExt"/>
          <w:b w:val="0"/>
        </w:rPr>
        <w:t>&lt;RepeatBlock-By&gt;&lt;Members&gt;</w:t>
      </w:r>
      <w:r w:rsidRPr="001D0D64">
        <w:t>Marco Tarquinio, Cecilia Strada</w:t>
      </w:r>
      <w:r w:rsidRPr="001D0D64">
        <w:rPr>
          <w:rStyle w:val="HideTWBExt"/>
          <w:b w:val="0"/>
        </w:rPr>
        <w:t>&lt;/Members&gt;</w:t>
      </w:r>
    </w:p>
    <w:p w:rsidR="00A27435" w:rsidRPr="001D0D64" w:rsidP="00A27435" w14:paraId="16E8CB58" w14:textId="77777777">
      <w:pPr>
        <w:pStyle w:val="NormalBold"/>
      </w:pPr>
      <w:r w:rsidRPr="001D0D64">
        <w:rPr>
          <w:rStyle w:val="HideTWBExt"/>
          <w:b w:val="0"/>
        </w:rPr>
        <w:t>&lt;/RepeatBlock-By&gt;</w:t>
      </w:r>
    </w:p>
    <w:p w:rsidR="00A27435" w:rsidRPr="001D0D64" w:rsidP="00A27435" w14:paraId="7BCDB95F"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E4D5984" w14:textId="77777777">
      <w:pPr>
        <w:pStyle w:val="NormalBold"/>
      </w:pPr>
      <w:r w:rsidRPr="001D0D64">
        <w:rPr>
          <w:rStyle w:val="HideTWBExt"/>
          <w:b w:val="0"/>
        </w:rPr>
        <w:t>&lt;Article&gt;</w:t>
      </w:r>
      <w:r w:rsidRPr="001D0D64">
        <w:t>Paragraph 9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4855E0"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86FD4ED" w14:textId="77777777"/>
        </w:tc>
      </w:tr>
      <w:tr w14:paraId="32EC34A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3133AAF"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3BF09EA" w14:textId="77777777">
            <w:pPr>
              <w:pStyle w:val="AmColumnHeading"/>
            </w:pPr>
            <w:r w:rsidRPr="001D0D64">
              <w:t>Amendment</w:t>
            </w:r>
          </w:p>
        </w:tc>
      </w:tr>
      <w:tr w14:paraId="491ABFD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AAC613B" w14:textId="77777777">
            <w:pPr>
              <w:pStyle w:val="Normal6a"/>
            </w:pPr>
          </w:p>
        </w:tc>
        <w:tc>
          <w:tcPr>
            <w:tcW w:w="4876" w:type="dxa"/>
            <w:tcBorders>
              <w:top w:val="nil"/>
              <w:left w:val="nil"/>
              <w:bottom w:val="nil"/>
              <w:right w:val="nil"/>
            </w:tcBorders>
          </w:tcPr>
          <w:p w:rsidR="00A27435" w:rsidRPr="001D0D64" w:rsidP="00C74D6C" w14:paraId="321ACC42" w14:textId="77777777">
            <w:pPr>
              <w:pStyle w:val="Normal6a"/>
            </w:pPr>
            <w:r w:rsidRPr="001D0D64">
              <w:rPr>
                <w:b/>
                <w:i/>
              </w:rPr>
              <w:t>9a.</w:t>
            </w:r>
            <w:r w:rsidRPr="001D0D64">
              <w:tab/>
            </w:r>
            <w:r w:rsidRPr="001D0D64">
              <w:rPr>
                <w:b/>
                <w:i/>
              </w:rPr>
              <w:t>Underlines the importance to strengthen our cooperation with our southern neighbours to strengthen dialogue, stability and peace; calls for a renewed partnership grounded in social justice and inclusive development, and based on genuine co-ownership and the meaningful involvement of citizens, civil society organisations, businesses, and regional and local administrators, ensuring the involvement of institutions at different levels of government;</w:t>
            </w:r>
          </w:p>
        </w:tc>
      </w:tr>
    </w:tbl>
    <w:p w:rsidR="00A27435" w:rsidRPr="00710B59" w:rsidP="00A27435" w14:paraId="223D857A"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2D3656EA" w14:textId="77777777">
      <w:pPr>
        <w:rPr>
          <w:lang w:val="sv-SE"/>
        </w:rPr>
      </w:pPr>
      <w:r w:rsidRPr="00710B59">
        <w:rPr>
          <w:rStyle w:val="HideTWBExt"/>
          <w:lang w:val="sv-SE"/>
        </w:rPr>
        <w:t>&lt;/Amend&gt;</w:t>
      </w:r>
    </w:p>
    <w:p w:rsidR="00A27435" w:rsidRPr="00710B59" w:rsidP="00A27435" w14:paraId="7921B7A9"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317</w:t>
      </w:r>
      <w:r w:rsidRPr="00710B59">
        <w:rPr>
          <w:rStyle w:val="HideTWBExt"/>
          <w:b w:val="0"/>
          <w:lang w:val="sv-SE"/>
        </w:rPr>
        <w:t>&lt;/NumAm&gt;</w:t>
      </w:r>
    </w:p>
    <w:p w:rsidR="00A27435" w:rsidRPr="00710B59" w:rsidP="00A27435" w14:paraId="1D8FC59C" w14:textId="77777777">
      <w:pPr>
        <w:pStyle w:val="NormalBold"/>
        <w:rPr>
          <w:lang w:val="sv-SE"/>
        </w:rPr>
      </w:pPr>
      <w:r w:rsidRPr="00710B59">
        <w:rPr>
          <w:rStyle w:val="HideTWBExt"/>
          <w:b w:val="0"/>
          <w:lang w:val="sv-SE"/>
        </w:rPr>
        <w:t>&lt;RepeatBlock-By&gt;&lt;Members&gt;</w:t>
      </w:r>
      <w:r w:rsidRPr="00710B59">
        <w:rPr>
          <w:lang w:val="sv-SE"/>
        </w:rPr>
        <w:t>Merja Kyllönen, Marc Botenga</w:t>
      </w:r>
      <w:r w:rsidRPr="00710B59">
        <w:rPr>
          <w:rStyle w:val="HideTWBExt"/>
          <w:b w:val="0"/>
          <w:lang w:val="sv-SE"/>
        </w:rPr>
        <w:t>&lt;/Members&gt;</w:t>
      </w:r>
    </w:p>
    <w:p w:rsidR="00A27435" w:rsidRPr="001D0D64" w:rsidP="00A27435" w14:paraId="2F9CA4D9" w14:textId="77777777">
      <w:r w:rsidRPr="001D0D64">
        <w:rPr>
          <w:rStyle w:val="HideTWBExt"/>
        </w:rPr>
        <w:t>&lt;AuNomDe&gt;</w:t>
      </w:r>
      <w:r w:rsidRPr="001D0D64">
        <w:rPr>
          <w:rStyle w:val="HideTWBInt"/>
        </w:rPr>
        <w:t>{The Left}</w:t>
      </w:r>
      <w:r w:rsidRPr="001D0D64">
        <w:t>on behalf of The Left Group</w:t>
      </w:r>
      <w:r w:rsidRPr="001D0D64">
        <w:rPr>
          <w:rStyle w:val="HideTWBExt"/>
        </w:rPr>
        <w:t>&lt;/AuNomDe&gt;</w:t>
      </w:r>
    </w:p>
    <w:p w:rsidR="00A27435" w:rsidRPr="001D0D64" w:rsidP="00A27435" w14:paraId="276CF4FF" w14:textId="77777777">
      <w:pPr>
        <w:pStyle w:val="NormalBold"/>
      </w:pPr>
      <w:r w:rsidRPr="001D0D64">
        <w:rPr>
          <w:rStyle w:val="HideTWBExt"/>
          <w:b w:val="0"/>
        </w:rPr>
        <w:t>&lt;/RepeatBlock-By&gt;</w:t>
      </w:r>
    </w:p>
    <w:p w:rsidR="00A27435" w:rsidRPr="001D0D64" w:rsidP="00A27435" w14:paraId="19FF9E26"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E62E487" w14:textId="77777777">
      <w:pPr>
        <w:pStyle w:val="NormalBold"/>
      </w:pPr>
      <w:r w:rsidRPr="001D0D64">
        <w:rPr>
          <w:rStyle w:val="HideTWBExt"/>
          <w:b w:val="0"/>
        </w:rPr>
        <w:t>&lt;Article&gt;</w:t>
      </w:r>
      <w:r w:rsidRPr="001D0D64">
        <w:t>Paragraph 9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E3B5A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2E60F3F" w14:textId="77777777"/>
        </w:tc>
      </w:tr>
      <w:tr w14:paraId="30F56A56"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0BBE836"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3C829BA" w14:textId="77777777">
            <w:pPr>
              <w:pStyle w:val="AmColumnHeading"/>
            </w:pPr>
            <w:r w:rsidRPr="001D0D64">
              <w:t>Amendment</w:t>
            </w:r>
          </w:p>
        </w:tc>
      </w:tr>
      <w:tr w14:paraId="37189EB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1FD2DB2" w14:textId="77777777">
            <w:pPr>
              <w:pStyle w:val="Normal6a"/>
            </w:pPr>
          </w:p>
        </w:tc>
        <w:tc>
          <w:tcPr>
            <w:tcW w:w="4876" w:type="dxa"/>
            <w:tcBorders>
              <w:top w:val="nil"/>
              <w:left w:val="nil"/>
              <w:bottom w:val="nil"/>
              <w:right w:val="nil"/>
            </w:tcBorders>
          </w:tcPr>
          <w:p w:rsidR="00A27435" w:rsidRPr="001D0D64" w:rsidP="00C74D6C" w14:paraId="78CEF84D" w14:textId="77777777">
            <w:pPr>
              <w:pStyle w:val="Normal6a"/>
            </w:pPr>
            <w:r w:rsidRPr="001D0D64">
              <w:rPr>
                <w:b/>
                <w:i/>
              </w:rPr>
              <w:t>9a.</w:t>
            </w:r>
            <w:r w:rsidRPr="001D0D64">
              <w:tab/>
            </w:r>
            <w:r w:rsidRPr="001D0D64">
              <w:rPr>
                <w:b/>
                <w:i/>
              </w:rPr>
              <w:t>Condemns in the strongest terms Israeli war crimes, genocide and ethnic cleansing committed in Gaza, as well as the illegal occupation and colonisation of Palestine;</w:t>
            </w:r>
          </w:p>
        </w:tc>
      </w:tr>
    </w:tbl>
    <w:p w:rsidR="00A27435" w:rsidRPr="00710B59" w:rsidP="00A27435" w14:paraId="468E300B"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57D5F41B" w14:textId="77777777">
      <w:pPr>
        <w:rPr>
          <w:lang w:val="fr-BE"/>
        </w:rPr>
      </w:pPr>
      <w:r w:rsidRPr="00710B59">
        <w:rPr>
          <w:rStyle w:val="HideTWBExt"/>
          <w:lang w:val="fr-BE"/>
        </w:rPr>
        <w:t>&lt;/Amend&gt;</w:t>
      </w:r>
    </w:p>
    <w:p w:rsidR="00A27435" w:rsidRPr="00710B59" w:rsidP="00A27435" w14:paraId="6E5CFC76"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318</w:t>
      </w:r>
      <w:r w:rsidRPr="00710B59">
        <w:rPr>
          <w:rStyle w:val="HideTWBExt"/>
          <w:b w:val="0"/>
          <w:lang w:val="fr-BE"/>
        </w:rPr>
        <w:t>&lt;/NumAm&gt;</w:t>
      </w:r>
    </w:p>
    <w:p w:rsidR="00A27435" w:rsidRPr="00710B59" w:rsidP="00A27435" w14:paraId="004E377A"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53B2F97E" w14:textId="77777777">
      <w:pPr>
        <w:pStyle w:val="NormalBold"/>
        <w:rPr>
          <w:lang w:val="fr-BE"/>
        </w:rPr>
      </w:pPr>
      <w:r w:rsidRPr="00710B59">
        <w:rPr>
          <w:rStyle w:val="HideTWBExt"/>
          <w:b w:val="0"/>
          <w:lang w:val="fr-BE"/>
        </w:rPr>
        <w:t>&lt;/RepeatBlock-By&gt;</w:t>
      </w:r>
    </w:p>
    <w:p w:rsidR="00A27435" w:rsidRPr="001D0D64" w:rsidP="00A27435" w14:paraId="141A3D21"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DA7E17F" w14:textId="77777777">
      <w:pPr>
        <w:pStyle w:val="NormalBold"/>
      </w:pPr>
      <w:r w:rsidRPr="001D0D64">
        <w:rPr>
          <w:rStyle w:val="HideTWBExt"/>
          <w:b w:val="0"/>
        </w:rPr>
        <w:t>&lt;Article&gt;</w:t>
      </w:r>
      <w:r w:rsidRPr="001D0D64">
        <w:t>Paragraph 10</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A99388"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C829C0E" w14:textId="77777777"/>
        </w:tc>
      </w:tr>
      <w:tr w14:paraId="5EB39F39"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98DCF6D"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05B6EB9" w14:textId="77777777">
            <w:pPr>
              <w:pStyle w:val="AmColumnHeading"/>
            </w:pPr>
            <w:r w:rsidRPr="001D0D64">
              <w:t>Amendment</w:t>
            </w:r>
          </w:p>
        </w:tc>
      </w:tr>
      <w:tr w14:paraId="47E104DA"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BF03CC1" w14:textId="77777777">
            <w:pPr>
              <w:pStyle w:val="Normal6a"/>
            </w:pPr>
            <w:r w:rsidRPr="001D0D64">
              <w:t>10.</w:t>
            </w:r>
            <w:r w:rsidRPr="001D0D64">
              <w:tab/>
            </w:r>
            <w:r w:rsidRPr="001D0D64">
              <w:rPr>
                <w:b/>
                <w:i/>
              </w:rPr>
              <w:t>Expresses deep concern over instability in Gaza,</w:t>
            </w:r>
            <w:r w:rsidRPr="001D0D64">
              <w:t xml:space="preserve"> the West Bank, Lebanon and </w:t>
            </w:r>
            <w:r w:rsidRPr="001D0D64">
              <w:rPr>
                <w:b/>
                <w:i/>
              </w:rPr>
              <w:t>Iran; urges the swift adoption of the EU Middle East strategy</w:t>
            </w:r>
            <w:r w:rsidRPr="001D0D64">
              <w:t>;</w:t>
            </w:r>
          </w:p>
        </w:tc>
        <w:tc>
          <w:tcPr>
            <w:tcW w:w="4876" w:type="dxa"/>
            <w:tcBorders>
              <w:top w:val="nil"/>
              <w:left w:val="nil"/>
              <w:bottom w:val="nil"/>
              <w:right w:val="nil"/>
            </w:tcBorders>
          </w:tcPr>
          <w:p w:rsidR="00A27435" w:rsidRPr="001D0D64" w:rsidP="00C74D6C" w14:paraId="3A5772EF" w14:textId="77777777">
            <w:pPr>
              <w:pStyle w:val="Normal6a"/>
            </w:pPr>
            <w:r w:rsidRPr="001D0D64">
              <w:t>10.</w:t>
            </w:r>
            <w:r w:rsidRPr="001D0D64">
              <w:tab/>
            </w:r>
            <w:r w:rsidRPr="001D0D64">
              <w:rPr>
                <w:b/>
                <w:i/>
              </w:rPr>
              <w:t>Condemns Israel's disproportionate military interventions in the occupied Palestinian territories (Gaza and</w:t>
            </w:r>
            <w:r w:rsidRPr="001D0D64">
              <w:t xml:space="preserve"> the West Bank</w:t>
            </w:r>
            <w:r w:rsidRPr="001D0D64">
              <w:rPr>
                <w:b/>
                <w:i/>
              </w:rPr>
              <w:t>)</w:t>
            </w:r>
            <w:r w:rsidRPr="001D0D64">
              <w:t xml:space="preserve">, Lebanon and </w:t>
            </w:r>
            <w:r w:rsidRPr="001D0D64">
              <w:rPr>
                <w:b/>
                <w:i/>
              </w:rPr>
              <w:t>Syria, violating international and international human rights law, causing the mass killing of civilians, unprecedented destruction and regional instability</w:t>
            </w:r>
            <w:r w:rsidRPr="001D0D64">
              <w:t xml:space="preserve">; </w:t>
            </w:r>
            <w:r w:rsidRPr="001D0D64">
              <w:rPr>
                <w:b/>
                <w:i/>
              </w:rPr>
              <w:t>highlights that despite the so-called ceasefire, which is in place since October 2025, over a thousand Palestinians have been killed in Gaza, substantiating clear growing evidence that Israel is committing a genocide in Gaza; highlights that the humanitarian situation in Gaza remains catastrophic; urgently calls on Israel to cease its military incursions in Palestine, Lebanon and Syria, withdraw its forces, in line with the relevant UN Security Council resolutions, fulfil their legal obligations under international law, such as allowing life-saving services to enter Gaza, and punish those responsible for violations;</w:t>
            </w:r>
          </w:p>
        </w:tc>
      </w:tr>
    </w:tbl>
    <w:p w:rsidR="00A27435" w:rsidRPr="00710B59" w:rsidP="00A27435" w14:paraId="1E840AB8"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4A9C016C" w14:textId="77777777">
      <w:pPr>
        <w:rPr>
          <w:lang w:val="sv-SE"/>
        </w:rPr>
      </w:pPr>
      <w:r w:rsidRPr="00710B59">
        <w:rPr>
          <w:rStyle w:val="HideTWBExt"/>
          <w:lang w:val="sv-SE"/>
        </w:rPr>
        <w:t>&lt;/Amend&gt;</w:t>
      </w:r>
    </w:p>
    <w:p w:rsidR="00A27435" w:rsidRPr="00710B59" w:rsidP="00A27435" w14:paraId="74FC19BC"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319</w:t>
      </w:r>
      <w:r w:rsidRPr="00710B59">
        <w:rPr>
          <w:rStyle w:val="HideTWBExt"/>
          <w:b w:val="0"/>
          <w:lang w:val="sv-SE"/>
        </w:rPr>
        <w:t>&lt;/NumAm&gt;</w:t>
      </w:r>
    </w:p>
    <w:p w:rsidR="00A27435" w:rsidRPr="00710B59" w:rsidP="00A27435" w14:paraId="06742D0C" w14:textId="77777777">
      <w:pPr>
        <w:pStyle w:val="NormalBold"/>
        <w:rPr>
          <w:lang w:val="sv-SE"/>
        </w:rPr>
      </w:pPr>
      <w:r w:rsidRPr="00710B59">
        <w:rPr>
          <w:rStyle w:val="HideTWBExt"/>
          <w:b w:val="0"/>
          <w:lang w:val="sv-SE"/>
        </w:rPr>
        <w:t>&lt;RepeatBlock-By&gt;&lt;Members&gt;</w:t>
      </w:r>
      <w:r w:rsidRPr="00710B59">
        <w:rPr>
          <w:lang w:val="sv-SE"/>
        </w:rPr>
        <w:t>Kostas Papadakis</w:t>
      </w:r>
      <w:r w:rsidRPr="00710B59">
        <w:rPr>
          <w:rStyle w:val="HideTWBExt"/>
          <w:b w:val="0"/>
          <w:lang w:val="sv-SE"/>
        </w:rPr>
        <w:t>&lt;/Members&gt;</w:t>
      </w:r>
    </w:p>
    <w:p w:rsidR="00A27435" w:rsidRPr="00710B59" w:rsidP="00A27435" w14:paraId="31F0E0A1" w14:textId="77777777">
      <w:pPr>
        <w:pStyle w:val="NormalBold"/>
        <w:rPr>
          <w:lang w:val="sv-SE"/>
        </w:rPr>
      </w:pPr>
      <w:r w:rsidRPr="00710B59">
        <w:rPr>
          <w:rStyle w:val="HideTWBExt"/>
          <w:b w:val="0"/>
          <w:lang w:val="sv-SE"/>
        </w:rPr>
        <w:t>&lt;/RepeatBlock-By&gt;</w:t>
      </w:r>
    </w:p>
    <w:p w:rsidR="00A27435" w:rsidRPr="001D0D64" w:rsidP="00A27435" w14:paraId="00E64DF8"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E49CF87" w14:textId="77777777">
      <w:pPr>
        <w:pStyle w:val="NormalBold"/>
      </w:pPr>
      <w:r w:rsidRPr="001D0D64">
        <w:rPr>
          <w:rStyle w:val="HideTWBExt"/>
          <w:b w:val="0"/>
        </w:rPr>
        <w:t>&lt;Article&gt;</w:t>
      </w:r>
      <w:r w:rsidRPr="001D0D64">
        <w:t>Paragraph 10</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4AF94A"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0AB3CDF" w14:textId="77777777"/>
        </w:tc>
      </w:tr>
      <w:tr w14:paraId="2F3C581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B4A458B"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B5AA36E" w14:textId="77777777">
            <w:pPr>
              <w:pStyle w:val="AmColumnHeading"/>
            </w:pPr>
            <w:r w:rsidRPr="001D0D64">
              <w:t>Amendment</w:t>
            </w:r>
          </w:p>
        </w:tc>
      </w:tr>
      <w:tr w14:paraId="691CBCE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90C3120" w14:textId="77777777">
            <w:pPr>
              <w:pStyle w:val="Normal6a"/>
            </w:pPr>
            <w:r w:rsidRPr="001D0D64">
              <w:t>10.</w:t>
            </w:r>
            <w:r w:rsidRPr="001D0D64">
              <w:tab/>
            </w:r>
            <w:r w:rsidRPr="001D0D64">
              <w:rPr>
                <w:b/>
                <w:i/>
              </w:rPr>
              <w:t xml:space="preserve">Expresses deep concern over instability in Gaza, the West Bank, Lebanon and Iran; </w:t>
            </w:r>
            <w:r w:rsidRPr="001D0D64">
              <w:rPr>
                <w:b/>
                <w:bCs/>
                <w:i/>
                <w:iCs/>
              </w:rPr>
              <w:t xml:space="preserve">urges the swift adoption of the </w:t>
            </w:r>
            <w:r w:rsidRPr="001D0D64">
              <w:t>EU</w:t>
            </w:r>
            <w:r w:rsidRPr="001D0D64">
              <w:rPr>
                <w:b/>
                <w:bCs/>
                <w:i/>
                <w:iCs/>
              </w:rPr>
              <w:t xml:space="preserve"> Middle East strategy;</w:t>
            </w:r>
          </w:p>
        </w:tc>
        <w:tc>
          <w:tcPr>
            <w:tcW w:w="4876" w:type="dxa"/>
            <w:tcBorders>
              <w:top w:val="nil"/>
              <w:left w:val="nil"/>
              <w:bottom w:val="nil"/>
              <w:right w:val="nil"/>
            </w:tcBorders>
          </w:tcPr>
          <w:p w:rsidR="00A27435" w:rsidRPr="001D0D64" w:rsidP="00C74D6C" w14:paraId="23C574C0" w14:textId="77777777">
            <w:pPr>
              <w:pStyle w:val="Normal6a"/>
            </w:pPr>
            <w:r w:rsidRPr="001D0D64">
              <w:t>10.</w:t>
            </w:r>
            <w:r w:rsidRPr="001D0D64">
              <w:tab/>
            </w:r>
            <w:r w:rsidRPr="001D0D64">
              <w:rPr>
                <w:b/>
                <w:bCs/>
                <w:i/>
                <w:iCs/>
              </w:rPr>
              <w:t xml:space="preserve">Condemns the genocide of the Palestinians by the occupying state of Israel, the illegal occupation and settlement of Palestinian territories, as well as the occupation of territories in </w:t>
            </w:r>
            <w:r w:rsidRPr="001D0D64">
              <w:rPr>
                <w:b/>
                <w:bCs/>
                <w:i/>
                <w:iCs/>
              </w:rPr>
              <w:t xml:space="preserve">Lebanon and Syria; demands the annulment of the EU-Israel Association Agreement and the cessation of all economic, political and military cooperation between the </w:t>
            </w:r>
            <w:r w:rsidRPr="001D0D64">
              <w:t>EU</w:t>
            </w:r>
            <w:r w:rsidRPr="001D0D64">
              <w:rPr>
                <w:b/>
                <w:bCs/>
                <w:i/>
                <w:iCs/>
              </w:rPr>
              <w:t xml:space="preserve"> and its member states with Israel; demands the immediate cessation of all cooperation between European universities and companies of Israeli interests and the State of Israel, whether it concerns purely military programmes or programmes related to so-called ‘dual-use’ items and projects.</w:t>
            </w:r>
          </w:p>
        </w:tc>
      </w:tr>
    </w:tbl>
    <w:p w:rsidR="00A27435" w:rsidRPr="001D0D64" w:rsidP="00A27435" w14:paraId="0E88750A" w14:textId="77777777">
      <w:pPr>
        <w:pStyle w:val="AmOrLang"/>
      </w:pPr>
      <w:r w:rsidRPr="001D0D64">
        <w:t xml:space="preserve">Or. </w:t>
      </w:r>
      <w:r w:rsidRPr="001D0D64">
        <w:rPr>
          <w:rStyle w:val="HideTWBExt"/>
        </w:rPr>
        <w:t>&lt;Original&gt;</w:t>
      </w:r>
      <w:r w:rsidRPr="001D0D64">
        <w:rPr>
          <w:rStyle w:val="HideTWBInt"/>
        </w:rPr>
        <w:t>{EL}</w:t>
      </w:r>
      <w:r w:rsidRPr="001D0D64">
        <w:t>el</w:t>
      </w:r>
      <w:r w:rsidRPr="001D0D64">
        <w:rPr>
          <w:rStyle w:val="HideTWBExt"/>
        </w:rPr>
        <w:t>&lt;/Original&gt;</w:t>
      </w:r>
    </w:p>
    <w:p w:rsidR="00A27435" w:rsidRPr="001D0D64" w:rsidP="00A27435" w14:paraId="23FEC92A" w14:textId="77777777">
      <w:r w:rsidRPr="001D0D64">
        <w:rPr>
          <w:rStyle w:val="HideTWBExt"/>
        </w:rPr>
        <w:t>&lt;/Amend&gt;</w:t>
      </w:r>
    </w:p>
    <w:p w:rsidR="00A27435" w:rsidRPr="001D0D64" w:rsidP="00A27435" w14:paraId="3D75A8CE"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320</w:t>
      </w:r>
      <w:r w:rsidRPr="001D0D64">
        <w:rPr>
          <w:rStyle w:val="HideTWBExt"/>
          <w:b w:val="0"/>
        </w:rPr>
        <w:t>&lt;/NumAm&gt;</w:t>
      </w:r>
    </w:p>
    <w:p w:rsidR="00A27435" w:rsidRPr="001D0D64" w:rsidP="00A27435" w14:paraId="65D9B968" w14:textId="77777777">
      <w:pPr>
        <w:pStyle w:val="NormalBold"/>
      </w:pPr>
      <w:r w:rsidRPr="001D0D64">
        <w:rPr>
          <w:rStyle w:val="HideTWBExt"/>
          <w:b w:val="0"/>
        </w:rPr>
        <w:t>&lt;RepeatBlock-By&gt;&lt;Members&gt;</w:t>
      </w:r>
      <w:r w:rsidRPr="001D0D64">
        <w:t>Rihards Kols</w:t>
      </w:r>
      <w:r w:rsidRPr="001D0D64">
        <w:rPr>
          <w:rStyle w:val="HideTWBExt"/>
          <w:b w:val="0"/>
        </w:rPr>
        <w:t>&lt;/Members&gt;</w:t>
      </w:r>
    </w:p>
    <w:p w:rsidR="00A27435" w:rsidRPr="001D0D64" w:rsidP="00A27435" w14:paraId="6CAAAB10" w14:textId="77777777">
      <w:pPr>
        <w:pStyle w:val="NormalBold"/>
      </w:pPr>
      <w:r w:rsidRPr="001D0D64">
        <w:rPr>
          <w:rStyle w:val="HideTWBExt"/>
          <w:b w:val="0"/>
        </w:rPr>
        <w:t>&lt;/RepeatBlock-By&gt;</w:t>
      </w:r>
    </w:p>
    <w:p w:rsidR="00A27435" w:rsidRPr="001D0D64" w:rsidP="00A27435" w14:paraId="6A716E4F"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CA1C350" w14:textId="77777777">
      <w:pPr>
        <w:pStyle w:val="NormalBold"/>
      </w:pPr>
      <w:r w:rsidRPr="001D0D64">
        <w:rPr>
          <w:rStyle w:val="HideTWBExt"/>
          <w:b w:val="0"/>
        </w:rPr>
        <w:t>&lt;Article&gt;</w:t>
      </w:r>
      <w:r w:rsidRPr="001D0D64">
        <w:t>Paragraph 10</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49073E"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4CE9C26" w14:textId="77777777"/>
        </w:tc>
      </w:tr>
      <w:tr w14:paraId="6A80D6D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DA79A28"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1D1D90F" w14:textId="77777777">
            <w:pPr>
              <w:pStyle w:val="AmColumnHeading"/>
            </w:pPr>
            <w:r w:rsidRPr="001D0D64">
              <w:t>Amendment</w:t>
            </w:r>
          </w:p>
        </w:tc>
      </w:tr>
      <w:tr w14:paraId="7EFE1BF3"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BBEA709" w14:textId="77777777">
            <w:pPr>
              <w:pStyle w:val="Normal6a"/>
            </w:pPr>
            <w:r w:rsidRPr="001D0D64">
              <w:t>10.</w:t>
            </w:r>
            <w:r w:rsidRPr="001D0D64">
              <w:tab/>
              <w:t>Expresses deep concern over instability in Gaza, the West Bank, Lebanon and Iran; urges the swift adoption of the EU Middle East strategy;</w:t>
            </w:r>
          </w:p>
        </w:tc>
        <w:tc>
          <w:tcPr>
            <w:tcW w:w="4876" w:type="dxa"/>
            <w:tcBorders>
              <w:top w:val="nil"/>
              <w:left w:val="nil"/>
              <w:bottom w:val="nil"/>
              <w:right w:val="nil"/>
            </w:tcBorders>
          </w:tcPr>
          <w:p w:rsidR="00A27435" w:rsidRPr="001D0D64" w:rsidP="00C74D6C" w14:paraId="0C1AE634" w14:textId="77777777">
            <w:pPr>
              <w:pStyle w:val="Normal6a"/>
            </w:pPr>
            <w:r w:rsidRPr="001D0D64">
              <w:t>10.</w:t>
            </w:r>
            <w:r w:rsidRPr="001D0D64">
              <w:tab/>
              <w:t>Expresses deep concern over instability in Gaza, the West Bank, Lebanon and Iran; urges the swift adoption of the EU Middle East strategy</w:t>
            </w:r>
            <w:r w:rsidRPr="001D0D64">
              <w:rPr>
                <w:b/>
                <w:i/>
              </w:rPr>
              <w:t>, with clear priorities on regional security, counterterrorism, freedom of navigation, non-proliferation, the protection of civilians and respect for human rights</w:t>
            </w:r>
            <w:r w:rsidRPr="001D0D64">
              <w:t xml:space="preserve">; </w:t>
            </w:r>
            <w:r w:rsidRPr="001D0D64">
              <w:rPr>
                <w:b/>
                <w:i/>
              </w:rPr>
              <w:t>calls for a more assertive policy towards the Iranian regime’s nuclear and ballistic-missile programmes, support for terrorism, hostage diplomacy and military support for Russia; insists that EU assistance must not benefit terrorist organisations or entities controlled by them;</w:t>
            </w:r>
          </w:p>
        </w:tc>
      </w:tr>
    </w:tbl>
    <w:p w:rsidR="00A27435" w:rsidRPr="001D0D64" w:rsidP="00A27435" w14:paraId="758328EB"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3C5B216" w14:textId="77777777">
      <w:r w:rsidRPr="001D0D64">
        <w:rPr>
          <w:rStyle w:val="HideTWBExt"/>
        </w:rPr>
        <w:t>&lt;/Amend&gt;</w:t>
      </w:r>
    </w:p>
    <w:p w:rsidR="00A27435" w:rsidRPr="001D0D64" w:rsidP="00A27435" w14:paraId="366B79AF"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321</w:t>
      </w:r>
      <w:r w:rsidRPr="001D0D64">
        <w:rPr>
          <w:rStyle w:val="HideTWBExt"/>
          <w:b w:val="0"/>
        </w:rPr>
        <w:t>&lt;/NumAm&gt;</w:t>
      </w:r>
    </w:p>
    <w:p w:rsidR="00A27435" w:rsidRPr="001D0D64" w:rsidP="00A27435" w14:paraId="5427FE99" w14:textId="77777777">
      <w:pPr>
        <w:pStyle w:val="NormalBold"/>
      </w:pPr>
      <w:r w:rsidRPr="001D0D64">
        <w:rPr>
          <w:rStyle w:val="HideTWBExt"/>
          <w:b w:val="0"/>
        </w:rPr>
        <w:t>&lt;RepeatBlock-By&gt;&lt;Members&gt;</w:t>
      </w:r>
      <w:r w:rsidRPr="001D0D64">
        <w:t>David McAllister</w:t>
      </w:r>
      <w:r w:rsidRPr="001D0D64">
        <w:rPr>
          <w:rStyle w:val="HideTWBExt"/>
          <w:b w:val="0"/>
        </w:rPr>
        <w:t>&lt;/Members&gt;</w:t>
      </w:r>
    </w:p>
    <w:p w:rsidR="00A27435" w:rsidRPr="001D0D64" w:rsidP="00A27435" w14:paraId="1D5F0D20" w14:textId="77777777">
      <w:pPr>
        <w:pStyle w:val="NormalBold"/>
      </w:pPr>
      <w:r w:rsidRPr="001D0D64">
        <w:rPr>
          <w:rStyle w:val="HideTWBExt"/>
          <w:b w:val="0"/>
        </w:rPr>
        <w:t>&lt;/RepeatBlock-By&gt;</w:t>
      </w:r>
    </w:p>
    <w:p w:rsidR="00A27435" w:rsidRPr="001D0D64" w:rsidP="00A27435" w14:paraId="62873A6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8D92B1B" w14:textId="77777777">
      <w:pPr>
        <w:pStyle w:val="NormalBold"/>
      </w:pPr>
      <w:r w:rsidRPr="001D0D64">
        <w:rPr>
          <w:rStyle w:val="HideTWBExt"/>
          <w:b w:val="0"/>
        </w:rPr>
        <w:t>&lt;Article&gt;</w:t>
      </w:r>
      <w:r w:rsidRPr="001D0D64">
        <w:t>Paragraph 10</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515A65"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E579DE6" w14:textId="77777777"/>
        </w:tc>
      </w:tr>
      <w:tr w14:paraId="6DA1E79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605A65D"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1CC172C" w14:textId="77777777">
            <w:pPr>
              <w:pStyle w:val="AmColumnHeading"/>
            </w:pPr>
            <w:r w:rsidRPr="001D0D64">
              <w:t>Amendment</w:t>
            </w:r>
          </w:p>
        </w:tc>
      </w:tr>
      <w:tr w14:paraId="31B2CC0E"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73DBE27" w14:textId="77777777">
            <w:pPr>
              <w:pStyle w:val="Normal6a"/>
            </w:pPr>
            <w:r w:rsidRPr="001D0D64">
              <w:t>10.</w:t>
            </w:r>
            <w:r w:rsidRPr="001D0D64">
              <w:tab/>
              <w:t>Expresses deep concern over instability in Gaza, the West Bank, Lebanon and Iran; urges the swift adoption of the EU Middle East strategy;</w:t>
            </w:r>
          </w:p>
        </w:tc>
        <w:tc>
          <w:tcPr>
            <w:tcW w:w="4876" w:type="dxa"/>
            <w:tcBorders>
              <w:top w:val="nil"/>
              <w:left w:val="nil"/>
              <w:bottom w:val="nil"/>
              <w:right w:val="nil"/>
            </w:tcBorders>
          </w:tcPr>
          <w:p w:rsidR="00A27435" w:rsidRPr="001D0D64" w:rsidP="00C74D6C" w14:paraId="16B4D096" w14:textId="77777777">
            <w:pPr>
              <w:pStyle w:val="Normal6a"/>
            </w:pPr>
            <w:r w:rsidRPr="001D0D64">
              <w:t>10.</w:t>
            </w:r>
            <w:r w:rsidRPr="001D0D64">
              <w:tab/>
              <w:t>Expresses deep concern over instability in Gaza, the West Bank, Lebanon</w:t>
            </w:r>
            <w:r w:rsidRPr="001D0D64">
              <w:rPr>
                <w:b/>
                <w:i/>
              </w:rPr>
              <w:t>, Yemen</w:t>
            </w:r>
            <w:r w:rsidRPr="001D0D64">
              <w:t xml:space="preserve"> and Iran; urges the swift adoption of the EU Middle East strategy </w:t>
            </w:r>
            <w:r w:rsidRPr="001D0D64">
              <w:rPr>
                <w:b/>
                <w:i/>
              </w:rPr>
              <w:t>with a focus on peace and reconstruction</w:t>
            </w:r>
            <w:r w:rsidRPr="001D0D64">
              <w:t xml:space="preserve">; </w:t>
            </w:r>
            <w:r w:rsidRPr="001D0D64">
              <w:rPr>
                <w:b/>
                <w:i/>
              </w:rPr>
              <w:t>is alarmed by the resumption of Houthi attacks on merchant shipping since July 2026; is concerned about the increasing number of executions of young Iranians and urges the HR/VP to uphold the pressure on the Iranian regime; underlines the need to have an agreement that ensures long-term regional stability, including the permanent and unconditional opening of the Strait of Hormuz;</w:t>
            </w:r>
          </w:p>
        </w:tc>
      </w:tr>
    </w:tbl>
    <w:p w:rsidR="00A27435" w:rsidRPr="00710B59" w:rsidP="00A27435" w14:paraId="334B0C74"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61299009" w14:textId="77777777">
      <w:pPr>
        <w:rPr>
          <w:lang w:val="sv-SE"/>
        </w:rPr>
      </w:pPr>
      <w:r w:rsidRPr="00710B59">
        <w:rPr>
          <w:rStyle w:val="HideTWBExt"/>
          <w:lang w:val="sv-SE"/>
        </w:rPr>
        <w:t>&lt;/Amend&gt;</w:t>
      </w:r>
    </w:p>
    <w:p w:rsidR="00A27435" w:rsidRPr="00710B59" w:rsidP="00A27435" w14:paraId="4722DC85"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322</w:t>
      </w:r>
      <w:r w:rsidRPr="00710B59">
        <w:rPr>
          <w:rStyle w:val="HideTWBExt"/>
          <w:b w:val="0"/>
          <w:lang w:val="sv-SE"/>
        </w:rPr>
        <w:t>&lt;/NumAm&gt;</w:t>
      </w:r>
    </w:p>
    <w:p w:rsidR="00A27435" w:rsidRPr="00710B59" w:rsidP="00A27435" w14:paraId="1F72B4E8" w14:textId="77777777">
      <w:pPr>
        <w:pStyle w:val="NormalBold"/>
        <w:rPr>
          <w:lang w:val="sv-SE"/>
        </w:rPr>
      </w:pPr>
      <w:r w:rsidRPr="00710B59">
        <w:rPr>
          <w:rStyle w:val="HideTWBExt"/>
          <w:b w:val="0"/>
          <w:lang w:val="sv-SE"/>
        </w:rPr>
        <w:t>&lt;RepeatBlock-By&gt;&lt;Members&gt;</w:t>
      </w:r>
      <w:r w:rsidRPr="00710B59">
        <w:rPr>
          <w:lang w:val="sv-SE"/>
        </w:rPr>
        <w:t>Sebastian Tynkkynen</w:t>
      </w:r>
      <w:r w:rsidRPr="00710B59">
        <w:rPr>
          <w:rStyle w:val="HideTWBExt"/>
          <w:b w:val="0"/>
          <w:lang w:val="sv-SE"/>
        </w:rPr>
        <w:t>&lt;/Members&gt;</w:t>
      </w:r>
    </w:p>
    <w:p w:rsidR="00A27435" w:rsidRPr="00710B59" w:rsidP="00A27435" w14:paraId="0E92F2EA" w14:textId="77777777">
      <w:pPr>
        <w:pStyle w:val="NormalBold"/>
        <w:rPr>
          <w:lang w:val="sv-SE"/>
        </w:rPr>
      </w:pPr>
      <w:r w:rsidRPr="00710B59">
        <w:rPr>
          <w:rStyle w:val="HideTWBExt"/>
          <w:b w:val="0"/>
          <w:lang w:val="sv-SE"/>
        </w:rPr>
        <w:t>&lt;/RepeatBlock-By&gt;</w:t>
      </w:r>
    </w:p>
    <w:p w:rsidR="00A27435" w:rsidRPr="001D0D64" w:rsidP="00A27435" w14:paraId="367DAB30"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E1D226A" w14:textId="77777777">
      <w:pPr>
        <w:pStyle w:val="NormalBold"/>
      </w:pPr>
      <w:r w:rsidRPr="001D0D64">
        <w:rPr>
          <w:rStyle w:val="HideTWBExt"/>
          <w:b w:val="0"/>
        </w:rPr>
        <w:t>&lt;Article&gt;</w:t>
      </w:r>
      <w:r w:rsidRPr="001D0D64">
        <w:t>Paragraph 10</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08BB1A"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EBDE50C" w14:textId="77777777"/>
        </w:tc>
      </w:tr>
      <w:tr w14:paraId="6AB8CB8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7FEA1B2"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E8E0DEB" w14:textId="77777777">
            <w:pPr>
              <w:pStyle w:val="AmColumnHeading"/>
            </w:pPr>
            <w:r w:rsidRPr="001D0D64">
              <w:t>Amendment</w:t>
            </w:r>
          </w:p>
        </w:tc>
      </w:tr>
      <w:tr w14:paraId="37A3024E"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E6608F6" w14:textId="77777777">
            <w:pPr>
              <w:pStyle w:val="Normal6a"/>
            </w:pPr>
            <w:r w:rsidRPr="001D0D64">
              <w:t>10.</w:t>
            </w:r>
            <w:r w:rsidRPr="001D0D64">
              <w:tab/>
            </w:r>
            <w:r w:rsidRPr="001D0D64">
              <w:rPr>
                <w:b/>
                <w:bCs/>
                <w:i/>
                <w:iCs/>
              </w:rPr>
              <w:t>Expresses deep concern over</w:t>
            </w:r>
            <w:r w:rsidRPr="001D0D64">
              <w:t xml:space="preserve"> instability in </w:t>
            </w:r>
            <w:r w:rsidRPr="001D0D64">
              <w:rPr>
                <w:b/>
                <w:bCs/>
                <w:i/>
                <w:iCs/>
              </w:rPr>
              <w:t>Gaza,</w:t>
            </w:r>
            <w:r w:rsidRPr="001D0D64">
              <w:t xml:space="preserve"> the </w:t>
            </w:r>
            <w:r w:rsidRPr="001D0D64">
              <w:rPr>
                <w:b/>
                <w:bCs/>
                <w:i/>
                <w:iCs/>
              </w:rPr>
              <w:t>West Bank, Lebanon</w:t>
            </w:r>
            <w:r w:rsidRPr="001D0D64">
              <w:t xml:space="preserve"> and Iran; urges the swift adoption of the EU Middle East strategy;</w:t>
            </w:r>
          </w:p>
        </w:tc>
        <w:tc>
          <w:tcPr>
            <w:tcW w:w="4876" w:type="dxa"/>
            <w:tcBorders>
              <w:top w:val="nil"/>
              <w:left w:val="nil"/>
              <w:bottom w:val="nil"/>
              <w:right w:val="nil"/>
            </w:tcBorders>
          </w:tcPr>
          <w:p w:rsidR="00A27435" w:rsidRPr="001D0D64" w:rsidP="00C74D6C" w14:paraId="3B72A14E" w14:textId="77777777">
            <w:pPr>
              <w:pStyle w:val="Normal6a"/>
            </w:pPr>
            <w:r w:rsidRPr="001D0D64">
              <w:t>10.</w:t>
            </w:r>
            <w:r w:rsidRPr="001D0D64">
              <w:tab/>
            </w:r>
            <w:r w:rsidRPr="001D0D64">
              <w:rPr>
                <w:b/>
                <w:i/>
              </w:rPr>
              <w:t>Gives its full support to action by the United States and Israel to promote regional security and combat terrorism in the Middle East; emphasises that</w:t>
            </w:r>
            <w:r w:rsidRPr="001D0D64">
              <w:t xml:space="preserve"> instability in </w:t>
            </w:r>
            <w:r w:rsidRPr="001D0D64">
              <w:rPr>
                <w:b/>
                <w:i/>
              </w:rPr>
              <w:t>Palestine has its roots above all in Hamas’s terrorist government and its objective of destroying</w:t>
            </w:r>
            <w:r w:rsidRPr="001D0D64">
              <w:t xml:space="preserve"> the </w:t>
            </w:r>
            <w:r w:rsidRPr="001D0D64">
              <w:rPr>
                <w:b/>
                <w:i/>
              </w:rPr>
              <w:t>state of Israel</w:t>
            </w:r>
            <w:r w:rsidRPr="001D0D64">
              <w:t xml:space="preserve"> and</w:t>
            </w:r>
            <w:r w:rsidRPr="001D0D64">
              <w:rPr>
                <w:b/>
                <w:i/>
              </w:rPr>
              <w:t xml:space="preserve"> perpetrating violence against Jews; </w:t>
            </w:r>
            <w:r w:rsidRPr="001D0D64">
              <w:rPr>
                <w:b/>
                <w:bCs/>
                <w:i/>
                <w:iCs/>
              </w:rPr>
              <w:t>condemns in the strongest possible terms crimes against humanity by the Islamic Republic of</w:t>
            </w:r>
            <w:r w:rsidRPr="001D0D64">
              <w:t xml:space="preserve"> Iran</w:t>
            </w:r>
            <w:r w:rsidRPr="001D0D64">
              <w:rPr>
                <w:b/>
                <w:bCs/>
                <w:i/>
                <w:iCs/>
              </w:rPr>
              <w:t xml:space="preserve"> and the chaos caused by its proxies in Lebanon</w:t>
            </w:r>
            <w:r w:rsidRPr="001D0D64">
              <w:t>; urges the swift adoption of the EU Middle East strategy;</w:t>
            </w:r>
          </w:p>
        </w:tc>
      </w:tr>
    </w:tbl>
    <w:p w:rsidR="00A27435" w:rsidRPr="001D0D64" w:rsidP="00A27435" w14:paraId="039C436E" w14:textId="77777777">
      <w:pPr>
        <w:pStyle w:val="AmOrLang"/>
      </w:pPr>
      <w:r w:rsidRPr="001D0D64">
        <w:t xml:space="preserve">Or. </w:t>
      </w:r>
      <w:r w:rsidRPr="001D0D64">
        <w:rPr>
          <w:rStyle w:val="HideTWBExt"/>
        </w:rPr>
        <w:t>&lt;Original&gt;</w:t>
      </w:r>
      <w:r w:rsidRPr="001D0D64">
        <w:rPr>
          <w:rStyle w:val="HideTWBInt"/>
        </w:rPr>
        <w:t>{FI}</w:t>
      </w:r>
      <w:r w:rsidRPr="001D0D64">
        <w:t>fi</w:t>
      </w:r>
      <w:r w:rsidRPr="001D0D64">
        <w:rPr>
          <w:rStyle w:val="HideTWBExt"/>
        </w:rPr>
        <w:t>&lt;/Original&gt;</w:t>
      </w:r>
    </w:p>
    <w:p w:rsidR="00A27435" w:rsidRPr="001D0D64" w:rsidP="00A27435" w14:paraId="1CD38551" w14:textId="77777777">
      <w:r w:rsidRPr="001D0D64">
        <w:rPr>
          <w:rStyle w:val="HideTWBExt"/>
        </w:rPr>
        <w:t>&lt;/Amend&gt;</w:t>
      </w:r>
    </w:p>
    <w:p w:rsidR="00A27435" w:rsidRPr="001D0D64" w:rsidP="00A27435" w14:paraId="0C8C760C"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323</w:t>
      </w:r>
      <w:r w:rsidRPr="001D0D64">
        <w:rPr>
          <w:rStyle w:val="HideTWBExt"/>
          <w:b w:val="0"/>
        </w:rPr>
        <w:t>&lt;/NumAm&gt;</w:t>
      </w:r>
    </w:p>
    <w:p w:rsidR="00A27435" w:rsidRPr="001D0D64" w:rsidP="00A27435" w14:paraId="03996D33" w14:textId="77777777">
      <w:pPr>
        <w:pStyle w:val="NormalBold"/>
      </w:pPr>
      <w:r w:rsidRPr="001D0D64">
        <w:rPr>
          <w:rStyle w:val="HideTWBExt"/>
          <w:b w:val="0"/>
        </w:rPr>
        <w:t>&lt;RepeatBlock-By&gt;&lt;Members&gt;</w:t>
      </w:r>
      <w:r w:rsidRPr="001D0D64">
        <w:t>Alice Teodorescu Måwe</w:t>
      </w:r>
      <w:r w:rsidRPr="001D0D64">
        <w:rPr>
          <w:rStyle w:val="HideTWBExt"/>
          <w:b w:val="0"/>
        </w:rPr>
        <w:t>&lt;/Members&gt;</w:t>
      </w:r>
    </w:p>
    <w:p w:rsidR="00A27435" w:rsidRPr="001D0D64" w:rsidP="00A27435" w14:paraId="2FFEF1E7" w14:textId="77777777">
      <w:pPr>
        <w:pStyle w:val="NormalBold"/>
      </w:pPr>
      <w:r w:rsidRPr="001D0D64">
        <w:rPr>
          <w:rStyle w:val="HideTWBExt"/>
          <w:b w:val="0"/>
        </w:rPr>
        <w:t>&lt;/RepeatBlock-By&gt;</w:t>
      </w:r>
    </w:p>
    <w:p w:rsidR="00A27435" w:rsidRPr="001D0D64" w:rsidP="00A27435" w14:paraId="6293037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CF97A59" w14:textId="77777777">
      <w:pPr>
        <w:pStyle w:val="NormalBold"/>
      </w:pPr>
      <w:r w:rsidRPr="001D0D64">
        <w:rPr>
          <w:rStyle w:val="HideTWBExt"/>
          <w:b w:val="0"/>
        </w:rPr>
        <w:t>&lt;Article&gt;</w:t>
      </w:r>
      <w:r w:rsidRPr="001D0D64">
        <w:t>Paragraph 10</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988FF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9D77B0D" w14:textId="77777777"/>
        </w:tc>
      </w:tr>
      <w:tr w14:paraId="24755CA4"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9D6F1CE"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6076332" w14:textId="77777777">
            <w:pPr>
              <w:pStyle w:val="AmColumnHeading"/>
            </w:pPr>
            <w:r w:rsidRPr="001D0D64">
              <w:t>Amendment</w:t>
            </w:r>
          </w:p>
        </w:tc>
      </w:tr>
      <w:tr w14:paraId="3444938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56FD37F" w14:textId="77777777">
            <w:pPr>
              <w:pStyle w:val="Normal6a"/>
            </w:pPr>
            <w:r w:rsidRPr="001D0D64">
              <w:t>10.</w:t>
            </w:r>
            <w:r w:rsidRPr="001D0D64">
              <w:tab/>
              <w:t>Expresses deep concern over instability in Gaza, the West Bank, Lebanon and Iran; urges the swift adoption of the EU Middle East strategy;</w:t>
            </w:r>
          </w:p>
        </w:tc>
        <w:tc>
          <w:tcPr>
            <w:tcW w:w="4876" w:type="dxa"/>
            <w:tcBorders>
              <w:top w:val="nil"/>
              <w:left w:val="nil"/>
              <w:bottom w:val="nil"/>
              <w:right w:val="nil"/>
            </w:tcBorders>
          </w:tcPr>
          <w:p w:rsidR="00A27435" w:rsidRPr="001D0D64" w:rsidP="00C74D6C" w14:paraId="6E1199C2" w14:textId="77777777">
            <w:pPr>
              <w:pStyle w:val="Normal6a"/>
            </w:pPr>
            <w:r w:rsidRPr="001D0D64">
              <w:t>10.</w:t>
            </w:r>
            <w:r w:rsidRPr="001D0D64">
              <w:tab/>
              <w:t>Expresses deep concern over instability in Gaza, the West Bank, Lebanon and Iran;</w:t>
            </w:r>
            <w:r w:rsidRPr="001D0D64">
              <w:rPr>
                <w:b/>
                <w:i/>
              </w:rPr>
              <w:t xml:space="preserve"> underlines that Iran is still giving support to its armed proxy groups, including Hamas and Hezbollah, which constitutes a substantial threat to regional stability and European security; condemns Iran’s destabilising activity in the region and its support for terrorist organisations; underlines at the same time Israel's right to defend itself against armed attacks in accordance with international law;</w:t>
            </w:r>
            <w:r w:rsidRPr="001D0D64">
              <w:t xml:space="preserve"> urges the swift adoption of the EU Middle East strategy;</w:t>
            </w:r>
          </w:p>
        </w:tc>
      </w:tr>
    </w:tbl>
    <w:p w:rsidR="00A27435" w:rsidRPr="001D0D64" w:rsidP="00A27435" w14:paraId="45DC52D2" w14:textId="77777777">
      <w:pPr>
        <w:pStyle w:val="AmOrLang"/>
      </w:pPr>
      <w:r w:rsidRPr="001D0D64">
        <w:t xml:space="preserve">Or. </w:t>
      </w:r>
      <w:r w:rsidRPr="001D0D64">
        <w:rPr>
          <w:rStyle w:val="HideTWBExt"/>
        </w:rPr>
        <w:t>&lt;Original&gt;</w:t>
      </w:r>
      <w:r w:rsidRPr="001D0D64">
        <w:rPr>
          <w:rStyle w:val="HideTWBInt"/>
        </w:rPr>
        <w:t>{SV}</w:t>
      </w:r>
      <w:r w:rsidRPr="001D0D64">
        <w:t>sv</w:t>
      </w:r>
      <w:r w:rsidRPr="001D0D64">
        <w:rPr>
          <w:rStyle w:val="HideTWBExt"/>
        </w:rPr>
        <w:t>&lt;/Original&gt;</w:t>
      </w:r>
    </w:p>
    <w:p w:rsidR="00A27435" w:rsidRPr="001D0D64" w:rsidP="00A27435" w14:paraId="306225A5" w14:textId="77777777">
      <w:r w:rsidRPr="001D0D64">
        <w:rPr>
          <w:rStyle w:val="HideTWBExt"/>
        </w:rPr>
        <w:t>&lt;/Amend&gt;</w:t>
      </w:r>
    </w:p>
    <w:p w:rsidR="00A27435" w:rsidRPr="001D0D64" w:rsidP="00A27435" w14:paraId="236FB73B"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324</w:t>
      </w:r>
      <w:r w:rsidRPr="001D0D64">
        <w:rPr>
          <w:rStyle w:val="HideTWBExt"/>
          <w:b w:val="0"/>
        </w:rPr>
        <w:t>&lt;/NumAm&gt;</w:t>
      </w:r>
    </w:p>
    <w:p w:rsidR="00A27435" w:rsidRPr="001D0D64" w:rsidP="00A27435" w14:paraId="0FD51965" w14:textId="77777777">
      <w:pPr>
        <w:pStyle w:val="NormalBold"/>
      </w:pPr>
      <w:r w:rsidRPr="001D0D64">
        <w:rPr>
          <w:rStyle w:val="HideTWBExt"/>
          <w:b w:val="0"/>
        </w:rPr>
        <w:t>&lt;RepeatBlock-By&gt;&lt;Members&gt;</w:t>
      </w:r>
      <w:r w:rsidRPr="001D0D64">
        <w:t>Nacho Sánchez Amor, Javi López, Thijs Reuten, Hana Jalloul Muro</w:t>
      </w:r>
      <w:r w:rsidRPr="001D0D64">
        <w:rPr>
          <w:rStyle w:val="HideTWBExt"/>
          <w:b w:val="0"/>
        </w:rPr>
        <w:t>&lt;/Members&gt;</w:t>
      </w:r>
    </w:p>
    <w:p w:rsidR="00A27435" w:rsidRPr="001D0D64" w:rsidP="00A27435" w14:paraId="7D3BEBB0" w14:textId="77777777">
      <w:pPr>
        <w:pStyle w:val="NormalBold"/>
      </w:pPr>
      <w:r w:rsidRPr="001D0D64">
        <w:rPr>
          <w:rStyle w:val="HideTWBExt"/>
          <w:b w:val="0"/>
        </w:rPr>
        <w:t>&lt;/RepeatBlock-By&gt;</w:t>
      </w:r>
    </w:p>
    <w:p w:rsidR="00A27435" w:rsidRPr="001D0D64" w:rsidP="00A27435" w14:paraId="7ECDC162"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680D5F2" w14:textId="77777777">
      <w:pPr>
        <w:pStyle w:val="NormalBold"/>
      </w:pPr>
      <w:r w:rsidRPr="001D0D64">
        <w:rPr>
          <w:rStyle w:val="HideTWBExt"/>
          <w:b w:val="0"/>
        </w:rPr>
        <w:t>&lt;Article&gt;</w:t>
      </w:r>
      <w:r w:rsidRPr="001D0D64">
        <w:t>Paragraph 10</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6CC72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79C7CCF" w14:textId="77777777"/>
        </w:tc>
      </w:tr>
      <w:tr w14:paraId="726191D1"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D20CE40"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E955818" w14:textId="77777777">
            <w:pPr>
              <w:pStyle w:val="AmColumnHeading"/>
            </w:pPr>
            <w:r w:rsidRPr="001D0D64">
              <w:t>Amendment</w:t>
            </w:r>
          </w:p>
        </w:tc>
      </w:tr>
      <w:tr w14:paraId="63AE7C67"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423FDEE" w14:textId="77777777">
            <w:pPr>
              <w:pStyle w:val="Normal6a"/>
            </w:pPr>
            <w:r w:rsidRPr="001D0D64">
              <w:t>10.</w:t>
            </w:r>
            <w:r w:rsidRPr="001D0D64">
              <w:tab/>
              <w:t xml:space="preserve">Expresses deep concern over instability in </w:t>
            </w:r>
            <w:r w:rsidRPr="001D0D64">
              <w:rPr>
                <w:b/>
                <w:i/>
              </w:rPr>
              <w:t>Gaza, the West Bank</w:t>
            </w:r>
            <w:r w:rsidRPr="001D0D64">
              <w:t>, Lebanon and Iran; urges the swift adoption of the EU Middle East strategy;</w:t>
            </w:r>
          </w:p>
        </w:tc>
        <w:tc>
          <w:tcPr>
            <w:tcW w:w="4876" w:type="dxa"/>
            <w:tcBorders>
              <w:top w:val="nil"/>
              <w:left w:val="nil"/>
              <w:bottom w:val="nil"/>
              <w:right w:val="nil"/>
            </w:tcBorders>
          </w:tcPr>
          <w:p w:rsidR="00A27435" w:rsidRPr="001D0D64" w:rsidP="00C74D6C" w14:paraId="13D168CF" w14:textId="02CE0761">
            <w:pPr>
              <w:pStyle w:val="Normal6a"/>
            </w:pPr>
            <w:r w:rsidRPr="001D0D64">
              <w:t>10.</w:t>
            </w:r>
            <w:r w:rsidRPr="001D0D64">
              <w:tab/>
              <w:t xml:space="preserve">Expresses deep concern over instability in </w:t>
            </w:r>
            <w:r w:rsidRPr="001D0D64">
              <w:rPr>
                <w:b/>
                <w:i/>
              </w:rPr>
              <w:t xml:space="preserve">the Middle East; stresses that the governments of the US and Israel are waging an interventionist and </w:t>
            </w:r>
            <w:r w:rsidRPr="001D0D64" w:rsidR="00710B59">
              <w:rPr>
                <w:b/>
                <w:i/>
              </w:rPr>
              <w:t>aggressive</w:t>
            </w:r>
            <w:r w:rsidRPr="001D0D64">
              <w:rPr>
                <w:b/>
                <w:i/>
              </w:rPr>
              <w:t xml:space="preserve"> foreign policy in the Middle East that is fuelling this instability</w:t>
            </w:r>
            <w:r w:rsidRPr="001D0D64">
              <w:t xml:space="preserve">, </w:t>
            </w:r>
            <w:r w:rsidRPr="001D0D64">
              <w:rPr>
                <w:b/>
                <w:i/>
              </w:rPr>
              <w:t>including in</w:t>
            </w:r>
            <w:r w:rsidRPr="001D0D64">
              <w:t xml:space="preserve"> Lebanon and Iran</w:t>
            </w:r>
            <w:r w:rsidRPr="001D0D64">
              <w:rPr>
                <w:b/>
                <w:i/>
              </w:rPr>
              <w:t>, that is further resulting in ample violations of human rights in the region, and having a direct effect in the cost of living for EU citizens</w:t>
            </w:r>
            <w:r w:rsidRPr="001D0D64">
              <w:t xml:space="preserve">; urges the </w:t>
            </w:r>
            <w:r w:rsidRPr="001D0D64">
              <w:t>swift adoption of the EU Middle East strategy;</w:t>
            </w:r>
          </w:p>
        </w:tc>
      </w:tr>
    </w:tbl>
    <w:p w:rsidR="00A27435" w:rsidRPr="00710B59" w:rsidP="00A27435" w14:paraId="37E765E4"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433CB9F0" w14:textId="77777777">
      <w:pPr>
        <w:rPr>
          <w:lang w:val="sv-SE"/>
        </w:rPr>
      </w:pPr>
      <w:r w:rsidRPr="00710B59">
        <w:rPr>
          <w:rStyle w:val="HideTWBExt"/>
          <w:lang w:val="sv-SE"/>
        </w:rPr>
        <w:t>&lt;/Amend&gt;</w:t>
      </w:r>
    </w:p>
    <w:p w:rsidR="00A27435" w:rsidRPr="00710B59" w:rsidP="00A27435" w14:paraId="67D40B2C"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325</w:t>
      </w:r>
      <w:r w:rsidRPr="00710B59">
        <w:rPr>
          <w:rStyle w:val="HideTWBExt"/>
          <w:b w:val="0"/>
          <w:lang w:val="sv-SE"/>
        </w:rPr>
        <w:t>&lt;/NumAm&gt;</w:t>
      </w:r>
    </w:p>
    <w:p w:rsidR="00A27435" w:rsidRPr="00710B59" w:rsidP="00A27435" w14:paraId="4CBD8A99" w14:textId="77777777">
      <w:pPr>
        <w:pStyle w:val="NormalBold"/>
        <w:rPr>
          <w:lang w:val="sv-SE"/>
        </w:rPr>
      </w:pPr>
      <w:r w:rsidRPr="00710B59">
        <w:rPr>
          <w:rStyle w:val="HideTWBExt"/>
          <w:b w:val="0"/>
          <w:lang w:val="sv-SE"/>
        </w:rPr>
        <w:t>&lt;RepeatBlock-By&gt;&lt;Members&gt;</w:t>
      </w:r>
      <w:r w:rsidRPr="00710B59">
        <w:rPr>
          <w:lang w:val="sv-SE"/>
        </w:rPr>
        <w:t>Merja Kyllönen, Marc Botenga</w:t>
      </w:r>
      <w:r w:rsidRPr="00710B59">
        <w:rPr>
          <w:rStyle w:val="HideTWBExt"/>
          <w:b w:val="0"/>
          <w:lang w:val="sv-SE"/>
        </w:rPr>
        <w:t>&lt;/Members&gt;</w:t>
      </w:r>
    </w:p>
    <w:p w:rsidR="00A27435" w:rsidRPr="001D0D64" w:rsidP="00A27435" w14:paraId="1E7AF3D7" w14:textId="77777777">
      <w:r w:rsidRPr="001D0D64">
        <w:rPr>
          <w:rStyle w:val="HideTWBExt"/>
        </w:rPr>
        <w:t>&lt;AuNomDe&gt;</w:t>
      </w:r>
      <w:r w:rsidRPr="001D0D64">
        <w:rPr>
          <w:rStyle w:val="HideTWBInt"/>
        </w:rPr>
        <w:t>{The Left}</w:t>
      </w:r>
      <w:r w:rsidRPr="001D0D64">
        <w:t>on behalf of The Left Group</w:t>
      </w:r>
      <w:r w:rsidRPr="001D0D64">
        <w:rPr>
          <w:rStyle w:val="HideTWBExt"/>
        </w:rPr>
        <w:t>&lt;/AuNomDe&gt;</w:t>
      </w:r>
    </w:p>
    <w:p w:rsidR="00A27435" w:rsidRPr="001D0D64" w:rsidP="00A27435" w14:paraId="6DE933ED" w14:textId="77777777">
      <w:pPr>
        <w:pStyle w:val="NormalBold"/>
      </w:pPr>
      <w:r w:rsidRPr="001D0D64">
        <w:rPr>
          <w:rStyle w:val="HideTWBExt"/>
          <w:b w:val="0"/>
        </w:rPr>
        <w:t>&lt;/RepeatBlock-By&gt;</w:t>
      </w:r>
    </w:p>
    <w:p w:rsidR="00A27435" w:rsidRPr="001D0D64" w:rsidP="00A27435" w14:paraId="267A0D7A"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363B6E5" w14:textId="77777777">
      <w:pPr>
        <w:pStyle w:val="NormalBold"/>
      </w:pPr>
      <w:r w:rsidRPr="001D0D64">
        <w:rPr>
          <w:rStyle w:val="HideTWBExt"/>
          <w:b w:val="0"/>
        </w:rPr>
        <w:t>&lt;Article&gt;</w:t>
      </w:r>
      <w:r w:rsidRPr="001D0D64">
        <w:t>Paragraph 10</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7FB1FC"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36C442A" w14:textId="77777777"/>
        </w:tc>
      </w:tr>
      <w:tr w14:paraId="4347773F"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CDBE94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B908B95" w14:textId="77777777">
            <w:pPr>
              <w:pStyle w:val="AmColumnHeading"/>
            </w:pPr>
            <w:r w:rsidRPr="001D0D64">
              <w:t>Amendment</w:t>
            </w:r>
          </w:p>
        </w:tc>
      </w:tr>
      <w:tr w14:paraId="1960BB10"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7B6747E" w14:textId="77777777">
            <w:pPr>
              <w:pStyle w:val="Normal6a"/>
            </w:pPr>
            <w:r w:rsidRPr="001D0D64">
              <w:t>10.</w:t>
            </w:r>
            <w:r w:rsidRPr="001D0D64">
              <w:tab/>
              <w:t xml:space="preserve">Expresses deep concern over </w:t>
            </w:r>
            <w:r w:rsidRPr="001D0D64">
              <w:rPr>
                <w:b/>
                <w:i/>
              </w:rPr>
              <w:t>instability</w:t>
            </w:r>
            <w:r w:rsidRPr="001D0D64">
              <w:t xml:space="preserve"> in Gaza, the West Bank, Lebanon and Iran; urges the swift adoption of the EU Middle East strategy;</w:t>
            </w:r>
          </w:p>
        </w:tc>
        <w:tc>
          <w:tcPr>
            <w:tcW w:w="4876" w:type="dxa"/>
            <w:tcBorders>
              <w:top w:val="nil"/>
              <w:left w:val="nil"/>
              <w:bottom w:val="nil"/>
              <w:right w:val="nil"/>
            </w:tcBorders>
          </w:tcPr>
          <w:p w:rsidR="00A27435" w:rsidRPr="001D0D64" w:rsidP="00C74D6C" w14:paraId="1D9FDFFD" w14:textId="77777777">
            <w:pPr>
              <w:pStyle w:val="Normal6a"/>
            </w:pPr>
            <w:r w:rsidRPr="001D0D64">
              <w:t>10.</w:t>
            </w:r>
            <w:r w:rsidRPr="001D0D64">
              <w:tab/>
              <w:t xml:space="preserve">Expresses deep concern over </w:t>
            </w:r>
            <w:r w:rsidRPr="001D0D64">
              <w:rPr>
                <w:b/>
                <w:i/>
              </w:rPr>
              <w:t>the catastrophic humanitarian situation</w:t>
            </w:r>
            <w:r w:rsidRPr="001D0D64">
              <w:t xml:space="preserve"> in Gaza, the </w:t>
            </w:r>
            <w:r w:rsidRPr="001D0D64">
              <w:rPr>
                <w:b/>
                <w:i/>
              </w:rPr>
              <w:t>deteriorating situation in the occupied</w:t>
            </w:r>
            <w:r w:rsidRPr="001D0D64">
              <w:t xml:space="preserve"> West Bank, </w:t>
            </w:r>
            <w:r w:rsidRPr="001D0D64">
              <w:rPr>
                <w:b/>
                <w:i/>
              </w:rPr>
              <w:t>and the spillover of war into</w:t>
            </w:r>
            <w:r w:rsidRPr="001D0D64">
              <w:t xml:space="preserve"> Lebanon and Iran</w:t>
            </w:r>
            <w:r w:rsidRPr="001D0D64">
              <w:rPr>
                <w:b/>
                <w:i/>
              </w:rPr>
              <w:t>; condemns violations of international humanitarian law by Israel and calls for accountability for all violations of international law</w:t>
            </w:r>
            <w:r w:rsidRPr="001D0D64">
              <w:t>; urges the swift adoption of the EU Middle East strategy;</w:t>
            </w:r>
          </w:p>
        </w:tc>
      </w:tr>
    </w:tbl>
    <w:p w:rsidR="00A27435" w:rsidRPr="001D0D64" w:rsidP="00A27435" w14:paraId="2EF51999"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0BE3D2AF" w14:textId="77777777">
      <w:r w:rsidRPr="001D0D64">
        <w:rPr>
          <w:rStyle w:val="HideTWBExt"/>
        </w:rPr>
        <w:t>&lt;/Amend&gt;</w:t>
      </w:r>
    </w:p>
    <w:p w:rsidR="00A27435" w:rsidRPr="001D0D64" w:rsidP="00A27435" w14:paraId="5A632C1C"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326</w:t>
      </w:r>
      <w:r w:rsidRPr="001D0D64">
        <w:rPr>
          <w:rStyle w:val="HideTWBExt"/>
          <w:b w:val="0"/>
        </w:rPr>
        <w:t>&lt;/NumAm&gt;</w:t>
      </w:r>
    </w:p>
    <w:p w:rsidR="00A27435" w:rsidRPr="001D0D64" w:rsidP="00A27435" w14:paraId="29A00B76" w14:textId="77777777">
      <w:pPr>
        <w:pStyle w:val="NormalBold"/>
      </w:pPr>
      <w:r w:rsidRPr="001D0D64">
        <w:rPr>
          <w:rStyle w:val="HideTWBExt"/>
          <w:b w:val="0"/>
        </w:rPr>
        <w:t>&lt;RepeatBlock-By&gt;&lt;Members&gt;</w:t>
      </w:r>
      <w:r w:rsidRPr="001D0D64">
        <w:t>Željana Zovko</w:t>
      </w:r>
      <w:r w:rsidRPr="001D0D64">
        <w:rPr>
          <w:rStyle w:val="HideTWBExt"/>
          <w:b w:val="0"/>
        </w:rPr>
        <w:t>&lt;/Members&gt;</w:t>
      </w:r>
    </w:p>
    <w:p w:rsidR="00A27435" w:rsidRPr="001D0D64" w:rsidP="00A27435" w14:paraId="7BE466CF" w14:textId="77777777">
      <w:pPr>
        <w:pStyle w:val="NormalBold"/>
      </w:pPr>
      <w:r w:rsidRPr="001D0D64">
        <w:rPr>
          <w:rStyle w:val="HideTWBExt"/>
          <w:b w:val="0"/>
        </w:rPr>
        <w:t>&lt;/RepeatBlock-By&gt;</w:t>
      </w:r>
    </w:p>
    <w:p w:rsidR="00A27435" w:rsidRPr="001D0D64" w:rsidP="00A27435" w14:paraId="04491534"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2BF2511" w14:textId="77777777">
      <w:pPr>
        <w:pStyle w:val="NormalBold"/>
      </w:pPr>
      <w:r w:rsidRPr="001D0D64">
        <w:rPr>
          <w:rStyle w:val="HideTWBExt"/>
          <w:b w:val="0"/>
        </w:rPr>
        <w:t>&lt;Article&gt;</w:t>
      </w:r>
      <w:r w:rsidRPr="001D0D64">
        <w:t>Paragraph 10</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160360"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9FDA0FD" w14:textId="77777777"/>
        </w:tc>
      </w:tr>
      <w:tr w14:paraId="3005E081"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18C2ED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9EE24C8" w14:textId="77777777">
            <w:pPr>
              <w:pStyle w:val="AmColumnHeading"/>
            </w:pPr>
            <w:r w:rsidRPr="001D0D64">
              <w:t>Amendment</w:t>
            </w:r>
          </w:p>
        </w:tc>
      </w:tr>
      <w:tr w14:paraId="4931E3EF"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C827227" w14:textId="77777777">
            <w:pPr>
              <w:pStyle w:val="Normal6a"/>
            </w:pPr>
            <w:r w:rsidRPr="001D0D64">
              <w:t>10.</w:t>
            </w:r>
            <w:r w:rsidRPr="001D0D64">
              <w:tab/>
              <w:t>Expresses deep concern over instability in Gaza, the West Bank, Lebanon and Iran; urges the swift adoption of the EU Middle East strategy;</w:t>
            </w:r>
          </w:p>
        </w:tc>
        <w:tc>
          <w:tcPr>
            <w:tcW w:w="4876" w:type="dxa"/>
            <w:tcBorders>
              <w:top w:val="nil"/>
              <w:left w:val="nil"/>
              <w:bottom w:val="nil"/>
              <w:right w:val="nil"/>
            </w:tcBorders>
          </w:tcPr>
          <w:p w:rsidR="00A27435" w:rsidRPr="001D0D64" w:rsidP="00C74D6C" w14:paraId="63623255" w14:textId="77777777">
            <w:pPr>
              <w:pStyle w:val="Normal6a"/>
            </w:pPr>
            <w:r w:rsidRPr="001D0D64">
              <w:t>10.</w:t>
            </w:r>
            <w:r w:rsidRPr="001D0D64">
              <w:tab/>
              <w:t>Expresses deep concern over instability in Gaza, the West Bank, Lebanon and Iran; urges the swift adoption of the EU Middle East strategy;</w:t>
            </w:r>
            <w:r w:rsidRPr="001D0D64">
              <w:rPr>
                <w:b/>
                <w:i/>
              </w:rPr>
              <w:t> welcomes the renewal of the mandates of the EU Border Assistance Mission for the Rafah Crossing Point (EUBAM Rafah) and of the EU Police Mission in the Palestinian Territories (EUPOL COPPS) for nine months until 30 June 2027;</w:t>
            </w:r>
          </w:p>
        </w:tc>
      </w:tr>
    </w:tbl>
    <w:p w:rsidR="00A27435" w:rsidRPr="001D0D64" w:rsidP="00A27435" w14:paraId="1A0227BC"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FBB1DF4" w14:textId="77777777">
      <w:r w:rsidRPr="001D0D64">
        <w:rPr>
          <w:rStyle w:val="HideTWBExt"/>
        </w:rPr>
        <w:t>&lt;/Amend&gt;</w:t>
      </w:r>
    </w:p>
    <w:p w:rsidR="00A27435" w:rsidRPr="001D0D64" w:rsidP="00A27435" w14:paraId="237FEEDC"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327</w:t>
      </w:r>
      <w:r w:rsidRPr="001D0D64">
        <w:rPr>
          <w:rStyle w:val="HideTWBExt"/>
          <w:b w:val="0"/>
        </w:rPr>
        <w:t>&lt;/NumAm&gt;</w:t>
      </w:r>
    </w:p>
    <w:p w:rsidR="00A27435" w:rsidRPr="001D0D64" w:rsidP="00A27435" w14:paraId="7DFB29DC" w14:textId="77777777">
      <w:pPr>
        <w:pStyle w:val="NormalBold"/>
      </w:pPr>
      <w:r w:rsidRPr="001D0D64">
        <w:rPr>
          <w:rStyle w:val="HideTWBExt"/>
          <w:b w:val="0"/>
        </w:rPr>
        <w:t>&lt;RepeatBlock-By&gt;&lt;Members&gt;</w:t>
      </w:r>
      <w:r w:rsidRPr="001D0D64">
        <w:t>Thijs Reuten, Nacho Sánchez Amor, Chloé Ridel</w:t>
      </w:r>
      <w:r w:rsidRPr="001D0D64">
        <w:rPr>
          <w:rStyle w:val="HideTWBExt"/>
          <w:b w:val="0"/>
        </w:rPr>
        <w:t>&lt;/Members&gt;</w:t>
      </w:r>
    </w:p>
    <w:p w:rsidR="00A27435" w:rsidRPr="001D0D64" w:rsidP="00A27435" w14:paraId="2781E91D" w14:textId="77777777">
      <w:pPr>
        <w:pStyle w:val="NormalBold"/>
      </w:pPr>
      <w:r w:rsidRPr="001D0D64">
        <w:rPr>
          <w:rStyle w:val="HideTWBExt"/>
          <w:b w:val="0"/>
        </w:rPr>
        <w:t>&lt;/RepeatBlock-By&gt;</w:t>
      </w:r>
    </w:p>
    <w:p w:rsidR="00A27435" w:rsidRPr="001D0D64" w:rsidP="00A27435" w14:paraId="3DD8D1AE"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1F0D960" w14:textId="77777777">
      <w:pPr>
        <w:pStyle w:val="NormalBold"/>
      </w:pPr>
      <w:r w:rsidRPr="001D0D64">
        <w:rPr>
          <w:rStyle w:val="HideTWBExt"/>
          <w:b w:val="0"/>
        </w:rPr>
        <w:t>&lt;Article&gt;</w:t>
      </w:r>
      <w:r w:rsidRPr="001D0D64">
        <w:t>Paragraph 10</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24A110"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FD0178F" w14:textId="77777777"/>
        </w:tc>
      </w:tr>
      <w:tr w14:paraId="3FB7E4C1"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143D40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229FC11" w14:textId="77777777">
            <w:pPr>
              <w:pStyle w:val="AmColumnHeading"/>
            </w:pPr>
            <w:r w:rsidRPr="001D0D64">
              <w:t>Amendment</w:t>
            </w:r>
          </w:p>
        </w:tc>
      </w:tr>
      <w:tr w14:paraId="4A9A8FF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CCF9785" w14:textId="77777777">
            <w:pPr>
              <w:pStyle w:val="Normal6a"/>
            </w:pPr>
            <w:r w:rsidRPr="001D0D64">
              <w:t>10.</w:t>
            </w:r>
            <w:r w:rsidRPr="001D0D64">
              <w:tab/>
              <w:t xml:space="preserve">Expresses deep concern over </w:t>
            </w:r>
            <w:r w:rsidRPr="001D0D64">
              <w:rPr>
                <w:b/>
                <w:i/>
              </w:rPr>
              <w:t>instability</w:t>
            </w:r>
            <w:r w:rsidRPr="001D0D64">
              <w:t xml:space="preserve"> in Gaza, the West Bank</w:t>
            </w:r>
            <w:r w:rsidRPr="001D0D64">
              <w:rPr>
                <w:b/>
                <w:i/>
              </w:rPr>
              <w:t>,</w:t>
            </w:r>
            <w:r w:rsidRPr="001D0D64">
              <w:t xml:space="preserve"> Lebanon </w:t>
            </w:r>
            <w:r w:rsidRPr="001D0D64">
              <w:rPr>
                <w:b/>
                <w:i/>
              </w:rPr>
              <w:t>and</w:t>
            </w:r>
            <w:r w:rsidRPr="001D0D64">
              <w:t xml:space="preserve"> Iran; urges the swift adoption of the EU Middle East strategy;</w:t>
            </w:r>
          </w:p>
        </w:tc>
        <w:tc>
          <w:tcPr>
            <w:tcW w:w="4876" w:type="dxa"/>
            <w:tcBorders>
              <w:top w:val="nil"/>
              <w:left w:val="nil"/>
              <w:bottom w:val="nil"/>
              <w:right w:val="nil"/>
            </w:tcBorders>
          </w:tcPr>
          <w:p w:rsidR="00A27435" w:rsidRPr="001D0D64" w:rsidP="00C74D6C" w14:paraId="12F48B8E" w14:textId="77777777">
            <w:pPr>
              <w:pStyle w:val="Normal6a"/>
            </w:pPr>
            <w:r w:rsidRPr="001D0D64">
              <w:t>10.</w:t>
            </w:r>
            <w:r w:rsidRPr="001D0D64">
              <w:tab/>
              <w:t xml:space="preserve">Expresses deep concern over </w:t>
            </w:r>
            <w:r w:rsidRPr="001D0D64">
              <w:rPr>
                <w:b/>
                <w:i/>
              </w:rPr>
              <w:t>the ongoing conflicts and unlawful occupations</w:t>
            </w:r>
            <w:r w:rsidRPr="001D0D64">
              <w:t xml:space="preserve"> in Gaza, the West Bank </w:t>
            </w:r>
            <w:r w:rsidRPr="001D0D64">
              <w:rPr>
                <w:b/>
                <w:i/>
              </w:rPr>
              <w:t>and</w:t>
            </w:r>
            <w:r w:rsidRPr="001D0D64">
              <w:t xml:space="preserve"> Lebanon</w:t>
            </w:r>
            <w:r w:rsidRPr="001D0D64">
              <w:rPr>
                <w:b/>
                <w:i/>
              </w:rPr>
              <w:t>, as well as the war involving</w:t>
            </w:r>
            <w:r w:rsidRPr="001D0D64">
              <w:t xml:space="preserve"> Iran; urges the swift adoption of the EU Middle East strategy;</w:t>
            </w:r>
          </w:p>
        </w:tc>
      </w:tr>
    </w:tbl>
    <w:p w:rsidR="00A27435" w:rsidRPr="00710B59" w:rsidP="00A27435" w14:paraId="2690E3B9"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1F7CFB83" w14:textId="77777777">
      <w:pPr>
        <w:rPr>
          <w:lang w:val="fr-BE"/>
        </w:rPr>
      </w:pPr>
      <w:r w:rsidRPr="00710B59">
        <w:rPr>
          <w:rStyle w:val="HideTWBExt"/>
          <w:lang w:val="fr-BE"/>
        </w:rPr>
        <w:t>&lt;/Amend&gt;</w:t>
      </w:r>
    </w:p>
    <w:p w:rsidR="00A27435" w:rsidRPr="00710B59" w:rsidP="00A27435" w14:paraId="5B4507E8"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328</w:t>
      </w:r>
      <w:r w:rsidRPr="00710B59">
        <w:rPr>
          <w:rStyle w:val="HideTWBExt"/>
          <w:b w:val="0"/>
          <w:lang w:val="fr-BE"/>
        </w:rPr>
        <w:t>&lt;/NumAm&gt;</w:t>
      </w:r>
    </w:p>
    <w:p w:rsidR="00A27435" w:rsidRPr="00710B59" w:rsidP="00A27435" w14:paraId="024D248E" w14:textId="77777777">
      <w:pPr>
        <w:pStyle w:val="NormalBold"/>
        <w:rPr>
          <w:lang w:val="fr-BE"/>
        </w:rPr>
      </w:pPr>
      <w:r w:rsidRPr="00710B59">
        <w:rPr>
          <w:rStyle w:val="HideTWBExt"/>
          <w:b w:val="0"/>
          <w:lang w:val="fr-BE"/>
        </w:rPr>
        <w:t>&lt;RepeatBlock-By&gt;&lt;Members&gt;</w:t>
      </w:r>
      <w:r w:rsidRPr="00710B59">
        <w:rPr>
          <w:lang w:val="fr-BE"/>
        </w:rPr>
        <w:t>Emmanouil Fragkos, Geadis Geadi</w:t>
      </w:r>
      <w:r w:rsidRPr="00710B59">
        <w:rPr>
          <w:rStyle w:val="HideTWBExt"/>
          <w:b w:val="0"/>
          <w:lang w:val="fr-BE"/>
        </w:rPr>
        <w:t>&lt;/Members&gt;</w:t>
      </w:r>
    </w:p>
    <w:p w:rsidR="00A27435" w:rsidRPr="00710B59" w:rsidP="00A27435" w14:paraId="648003D2" w14:textId="77777777">
      <w:pPr>
        <w:pStyle w:val="NormalBold"/>
        <w:rPr>
          <w:lang w:val="fr-BE"/>
        </w:rPr>
      </w:pPr>
      <w:r w:rsidRPr="00710B59">
        <w:rPr>
          <w:rStyle w:val="HideTWBExt"/>
          <w:b w:val="0"/>
          <w:lang w:val="fr-BE"/>
        </w:rPr>
        <w:t>&lt;/RepeatBlock-By&gt;</w:t>
      </w:r>
    </w:p>
    <w:p w:rsidR="00A27435" w:rsidRPr="001D0D64" w:rsidP="00A27435" w14:paraId="1E1F7DE3"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92D3BD7" w14:textId="77777777">
      <w:pPr>
        <w:pStyle w:val="NormalBold"/>
      </w:pPr>
      <w:r w:rsidRPr="001D0D64">
        <w:rPr>
          <w:rStyle w:val="HideTWBExt"/>
          <w:b w:val="0"/>
        </w:rPr>
        <w:t>&lt;Article&gt;</w:t>
      </w:r>
      <w:r w:rsidRPr="001D0D64">
        <w:t>Paragraph 10</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22D5D7"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75D80CC" w14:textId="77777777"/>
        </w:tc>
      </w:tr>
      <w:tr w14:paraId="0C8D236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872A11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09B2FFE" w14:textId="77777777">
            <w:pPr>
              <w:pStyle w:val="AmColumnHeading"/>
            </w:pPr>
            <w:r w:rsidRPr="001D0D64">
              <w:t>Amendment</w:t>
            </w:r>
          </w:p>
        </w:tc>
      </w:tr>
      <w:tr w14:paraId="2774C090"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D93F146" w14:textId="77777777">
            <w:pPr>
              <w:pStyle w:val="Normal6a"/>
            </w:pPr>
            <w:r w:rsidRPr="001D0D64">
              <w:t>10.</w:t>
            </w:r>
            <w:r w:rsidRPr="001D0D64">
              <w:tab/>
              <w:t>Expresses deep concern over instability in Gaza, the West Bank, Lebanon and Iran; urges the swift adoption of the EU Middle East strategy;</w:t>
            </w:r>
          </w:p>
        </w:tc>
        <w:tc>
          <w:tcPr>
            <w:tcW w:w="4876" w:type="dxa"/>
            <w:tcBorders>
              <w:top w:val="nil"/>
              <w:left w:val="nil"/>
              <w:bottom w:val="nil"/>
              <w:right w:val="nil"/>
            </w:tcBorders>
          </w:tcPr>
          <w:p w:rsidR="00A27435" w:rsidRPr="001D0D64" w:rsidP="00C74D6C" w14:paraId="4F9BCF83" w14:textId="77777777">
            <w:pPr>
              <w:pStyle w:val="Normal6a"/>
            </w:pPr>
            <w:r w:rsidRPr="001D0D64">
              <w:t>10.</w:t>
            </w:r>
            <w:r w:rsidRPr="001D0D64">
              <w:tab/>
              <w:t>Expresses deep concern over instability in Gaza, the West Bank, Lebanon and Iran</w:t>
            </w:r>
            <w:r w:rsidRPr="001D0D64">
              <w:rPr>
                <w:b/>
                <w:bCs/>
                <w:i/>
                <w:iCs/>
              </w:rPr>
              <w:t xml:space="preserve"> due to the actions of extremist Islamist organisations</w:t>
            </w:r>
            <w:r w:rsidRPr="001D0D64">
              <w:t>; urges the swift adoption of the EU Middle East strategy;</w:t>
            </w:r>
          </w:p>
        </w:tc>
      </w:tr>
    </w:tbl>
    <w:p w:rsidR="00A27435" w:rsidRPr="00710B59" w:rsidP="00A27435" w14:paraId="450C2456" w14:textId="77777777">
      <w:pPr>
        <w:pStyle w:val="AmOrLang"/>
        <w:rPr>
          <w:lang w:val="es-ES"/>
        </w:rPr>
      </w:pPr>
      <w:r w:rsidRPr="00710B59">
        <w:rPr>
          <w:lang w:val="es-ES"/>
        </w:rPr>
        <w:t>Or</w:t>
      </w:r>
      <w:r w:rsidRPr="00710B59">
        <w:rPr>
          <w:lang w:val="es-ES"/>
        </w:rPr>
        <w:t xml:space="preserve">. </w:t>
      </w:r>
      <w:r w:rsidRPr="00710B59">
        <w:rPr>
          <w:rStyle w:val="HideTWBExt"/>
          <w:lang w:val="es-ES"/>
        </w:rPr>
        <w:t>&lt;Original&gt;</w:t>
      </w:r>
      <w:r w:rsidRPr="00710B59">
        <w:rPr>
          <w:rStyle w:val="HideTWBInt"/>
          <w:lang w:val="es-ES"/>
        </w:rPr>
        <w:t>{EL}</w:t>
      </w:r>
      <w:r w:rsidRPr="00710B59">
        <w:rPr>
          <w:lang w:val="es-ES"/>
        </w:rPr>
        <w:t>el</w:t>
      </w:r>
      <w:r w:rsidRPr="00710B59">
        <w:rPr>
          <w:rStyle w:val="HideTWBExt"/>
          <w:lang w:val="es-ES"/>
        </w:rPr>
        <w:t>&lt;/Original&gt;</w:t>
      </w:r>
    </w:p>
    <w:p w:rsidR="00A27435" w:rsidRPr="00710B59" w:rsidP="00A27435" w14:paraId="7DDAD0C7" w14:textId="77777777">
      <w:pPr>
        <w:rPr>
          <w:lang w:val="es-ES"/>
        </w:rPr>
      </w:pPr>
      <w:r w:rsidRPr="00710B59">
        <w:rPr>
          <w:rStyle w:val="HideTWBExt"/>
          <w:lang w:val="es-ES"/>
        </w:rPr>
        <w:t>&lt;/Amend&gt;</w:t>
      </w:r>
    </w:p>
    <w:p w:rsidR="00A27435" w:rsidRPr="00710B59" w:rsidP="00A27435" w14:paraId="46186F98" w14:textId="77777777">
      <w:pPr>
        <w:pStyle w:val="AmNumberTabs"/>
        <w:rPr>
          <w:lang w:val="es-ES"/>
        </w:rPr>
      </w:pPr>
      <w:r w:rsidRPr="00710B59">
        <w:rPr>
          <w:rStyle w:val="HideTWBExt"/>
          <w:b w:val="0"/>
          <w:lang w:val="es-ES"/>
        </w:rPr>
        <w:t>&lt;Amend&gt;</w:t>
      </w:r>
      <w:r w:rsidRPr="00710B59">
        <w:rPr>
          <w:lang w:val="es-ES"/>
        </w:rPr>
        <w:t>Amendment</w:t>
      </w:r>
      <w:r w:rsidRPr="00710B59">
        <w:rPr>
          <w:lang w:val="es-ES"/>
        </w:rPr>
        <w:tab/>
      </w:r>
      <w:r w:rsidRPr="00710B59">
        <w:rPr>
          <w:lang w:val="es-ES"/>
        </w:rPr>
        <w:tab/>
      </w:r>
      <w:r w:rsidRPr="00710B59">
        <w:rPr>
          <w:rStyle w:val="HideTWBExt"/>
          <w:b w:val="0"/>
          <w:lang w:val="es-ES"/>
        </w:rPr>
        <w:t>&lt;NumAm&gt;</w:t>
      </w:r>
      <w:r w:rsidRPr="00710B59">
        <w:rPr>
          <w:lang w:val="es-ES"/>
        </w:rPr>
        <w:t>329</w:t>
      </w:r>
      <w:r w:rsidRPr="00710B59">
        <w:rPr>
          <w:rStyle w:val="HideTWBExt"/>
          <w:b w:val="0"/>
          <w:lang w:val="es-ES"/>
        </w:rPr>
        <w:t>&lt;/NumAm&gt;</w:t>
      </w:r>
    </w:p>
    <w:p w:rsidR="00A27435" w:rsidRPr="00710B59" w:rsidP="00A27435" w14:paraId="327DFD5A" w14:textId="77777777">
      <w:pPr>
        <w:pStyle w:val="NormalBold"/>
        <w:rPr>
          <w:lang w:val="es-ES"/>
        </w:rPr>
      </w:pPr>
      <w:r w:rsidRPr="00710B59">
        <w:rPr>
          <w:rStyle w:val="HideTWBExt"/>
          <w:b w:val="0"/>
          <w:lang w:val="es-ES"/>
        </w:rPr>
        <w:t>&lt;RepeatBlock-By&gt;&lt;Members&gt;</w:t>
      </w:r>
      <w:r w:rsidRPr="00710B59">
        <w:rPr>
          <w:lang w:val="es-ES"/>
        </w:rPr>
        <w:t>Javi López, Nacho Sánchez Amor</w:t>
      </w:r>
      <w:r w:rsidRPr="00710B59">
        <w:rPr>
          <w:rStyle w:val="HideTWBExt"/>
          <w:b w:val="0"/>
          <w:lang w:val="es-ES"/>
        </w:rPr>
        <w:t>&lt;/Members&gt;</w:t>
      </w:r>
    </w:p>
    <w:p w:rsidR="00A27435" w:rsidRPr="00710B59" w:rsidP="00A27435" w14:paraId="266D2516" w14:textId="77777777">
      <w:pPr>
        <w:pStyle w:val="NormalBold"/>
        <w:rPr>
          <w:lang w:val="es-ES"/>
        </w:rPr>
      </w:pPr>
      <w:r w:rsidRPr="00710B59">
        <w:rPr>
          <w:rStyle w:val="HideTWBExt"/>
          <w:b w:val="0"/>
          <w:lang w:val="es-ES"/>
        </w:rPr>
        <w:t>&lt;/RepeatBlock-By&gt;</w:t>
      </w:r>
    </w:p>
    <w:p w:rsidR="00A27435" w:rsidRPr="001D0D64" w:rsidP="00A27435" w14:paraId="44348A18"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EA2910A" w14:textId="77777777">
      <w:pPr>
        <w:pStyle w:val="NormalBold"/>
      </w:pPr>
      <w:r w:rsidRPr="001D0D64">
        <w:rPr>
          <w:rStyle w:val="HideTWBExt"/>
          <w:b w:val="0"/>
        </w:rPr>
        <w:t>&lt;Article&gt;</w:t>
      </w:r>
      <w:r w:rsidRPr="001D0D64">
        <w:t>Paragraph 10</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EC534A"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DA2E9B3" w14:textId="77777777"/>
        </w:tc>
      </w:tr>
      <w:tr w14:paraId="6C6438C9"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E4420DD"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6AD961A" w14:textId="77777777">
            <w:pPr>
              <w:pStyle w:val="AmColumnHeading"/>
            </w:pPr>
            <w:r w:rsidRPr="001D0D64">
              <w:t>Amendment</w:t>
            </w:r>
          </w:p>
        </w:tc>
      </w:tr>
      <w:tr w14:paraId="6D516999"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BE372F3" w14:textId="77777777">
            <w:pPr>
              <w:pStyle w:val="Normal6a"/>
            </w:pPr>
            <w:r w:rsidRPr="001D0D64">
              <w:t>10.</w:t>
            </w:r>
            <w:r w:rsidRPr="001D0D64">
              <w:tab/>
              <w:t xml:space="preserve">Expresses deep concern over </w:t>
            </w:r>
            <w:r w:rsidRPr="001D0D64">
              <w:rPr>
                <w:b/>
                <w:i/>
              </w:rPr>
              <w:t>instability</w:t>
            </w:r>
            <w:r w:rsidRPr="001D0D64">
              <w:t xml:space="preserve"> in Gaza, the West Bank, Lebanon and Iran; urges the swift adoption of the EU Middle East strategy;</w:t>
            </w:r>
          </w:p>
        </w:tc>
        <w:tc>
          <w:tcPr>
            <w:tcW w:w="4876" w:type="dxa"/>
            <w:tcBorders>
              <w:top w:val="nil"/>
              <w:left w:val="nil"/>
              <w:bottom w:val="nil"/>
              <w:right w:val="nil"/>
            </w:tcBorders>
          </w:tcPr>
          <w:p w:rsidR="00A27435" w:rsidRPr="001D0D64" w:rsidP="00C74D6C" w14:paraId="3FBDBEE7" w14:textId="77777777">
            <w:pPr>
              <w:pStyle w:val="Normal6a"/>
            </w:pPr>
            <w:r w:rsidRPr="001D0D64">
              <w:t>10.</w:t>
            </w:r>
            <w:r w:rsidRPr="001D0D64">
              <w:tab/>
              <w:t xml:space="preserve">Expresses deep concern over </w:t>
            </w:r>
            <w:r w:rsidRPr="001D0D64">
              <w:rPr>
                <w:b/>
                <w:i/>
              </w:rPr>
              <w:t>the ongoing genocide</w:t>
            </w:r>
            <w:r w:rsidRPr="001D0D64">
              <w:t xml:space="preserve"> in Gaza, </w:t>
            </w:r>
            <w:r w:rsidRPr="001D0D64">
              <w:rPr>
                <w:b/>
                <w:i/>
              </w:rPr>
              <w:t>and the attacks in</w:t>
            </w:r>
            <w:r w:rsidRPr="001D0D64">
              <w:t xml:space="preserve"> the West Bank, Lebanon and Iran; urges the swift adoption of the EU Middle East strategy;</w:t>
            </w:r>
          </w:p>
        </w:tc>
      </w:tr>
    </w:tbl>
    <w:p w:rsidR="00A27435" w:rsidRPr="00710B59" w:rsidP="00A27435" w14:paraId="674D0FEF"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12693FAF" w14:textId="77777777">
      <w:pPr>
        <w:rPr>
          <w:lang w:val="fr-BE"/>
        </w:rPr>
      </w:pPr>
      <w:r w:rsidRPr="00710B59">
        <w:rPr>
          <w:rStyle w:val="HideTWBExt"/>
          <w:lang w:val="fr-BE"/>
        </w:rPr>
        <w:t>&lt;/Amend&gt;</w:t>
      </w:r>
    </w:p>
    <w:p w:rsidR="00A27435" w:rsidRPr="00710B59" w:rsidP="00A27435" w14:paraId="0B8744FC"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330</w:t>
      </w:r>
      <w:r w:rsidRPr="00710B59">
        <w:rPr>
          <w:rStyle w:val="HideTWBExt"/>
          <w:b w:val="0"/>
          <w:lang w:val="fr-BE"/>
        </w:rPr>
        <w:t>&lt;/NumAm&gt;</w:t>
      </w:r>
    </w:p>
    <w:p w:rsidR="00A27435" w:rsidRPr="00710B59" w:rsidP="00A27435" w14:paraId="5F6E1BBC" w14:textId="77777777">
      <w:pPr>
        <w:pStyle w:val="NormalBold"/>
        <w:rPr>
          <w:lang w:val="fr-BE"/>
        </w:rPr>
      </w:pPr>
      <w:r w:rsidRPr="00710B59">
        <w:rPr>
          <w:rStyle w:val="HideTWBExt"/>
          <w:b w:val="0"/>
          <w:lang w:val="fr-BE"/>
        </w:rPr>
        <w:t>&lt;RepeatBlock-By&gt;&lt;Members&gt;</w:t>
      </w:r>
      <w:r w:rsidRPr="00710B59">
        <w:rPr>
          <w:lang w:val="fr-BE"/>
        </w:rPr>
        <w:t>Geadis Geadi, Emmanouil Fragkos</w:t>
      </w:r>
      <w:r w:rsidRPr="00710B59">
        <w:rPr>
          <w:rStyle w:val="HideTWBExt"/>
          <w:b w:val="0"/>
          <w:lang w:val="fr-BE"/>
        </w:rPr>
        <w:t>&lt;/Members&gt;</w:t>
      </w:r>
    </w:p>
    <w:p w:rsidR="00A27435" w:rsidRPr="00710B59" w:rsidP="00A27435" w14:paraId="1E2AF13D" w14:textId="77777777">
      <w:pPr>
        <w:pStyle w:val="NormalBold"/>
        <w:rPr>
          <w:lang w:val="fr-BE"/>
        </w:rPr>
      </w:pPr>
      <w:r w:rsidRPr="00710B59">
        <w:rPr>
          <w:rStyle w:val="HideTWBExt"/>
          <w:b w:val="0"/>
          <w:lang w:val="fr-BE"/>
        </w:rPr>
        <w:t>&lt;/RepeatBlock-By&gt;</w:t>
      </w:r>
    </w:p>
    <w:p w:rsidR="00A27435" w:rsidRPr="001D0D64" w:rsidP="00A27435" w14:paraId="707560E3"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212D95A" w14:textId="77777777">
      <w:pPr>
        <w:pStyle w:val="NormalBold"/>
      </w:pPr>
      <w:r w:rsidRPr="001D0D64">
        <w:rPr>
          <w:rStyle w:val="HideTWBExt"/>
          <w:b w:val="0"/>
        </w:rPr>
        <w:t>&lt;Article&gt;</w:t>
      </w:r>
      <w:r w:rsidRPr="001D0D64">
        <w:t>Paragraph 10</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88E0A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8293953" w14:textId="77777777"/>
        </w:tc>
      </w:tr>
      <w:tr w14:paraId="2BAFC471"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E1EFC5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5C2C295" w14:textId="77777777">
            <w:pPr>
              <w:pStyle w:val="AmColumnHeading"/>
            </w:pPr>
            <w:r w:rsidRPr="001D0D64">
              <w:t>Amendment</w:t>
            </w:r>
          </w:p>
        </w:tc>
      </w:tr>
      <w:tr w14:paraId="6284507E"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10FF5A0" w14:textId="77777777">
            <w:pPr>
              <w:pStyle w:val="Normal6a"/>
            </w:pPr>
            <w:r w:rsidRPr="001D0D64">
              <w:t>10.</w:t>
            </w:r>
            <w:r w:rsidRPr="001D0D64">
              <w:tab/>
              <w:t>Expresses deep concern over instability in Gaza, the West Bank, Lebanon and Iran; urges the swift adoption of the EU Middle East strategy;</w:t>
            </w:r>
          </w:p>
        </w:tc>
        <w:tc>
          <w:tcPr>
            <w:tcW w:w="4876" w:type="dxa"/>
            <w:tcBorders>
              <w:top w:val="nil"/>
              <w:left w:val="nil"/>
              <w:bottom w:val="nil"/>
              <w:right w:val="nil"/>
            </w:tcBorders>
          </w:tcPr>
          <w:p w:rsidR="00A27435" w:rsidRPr="001D0D64" w:rsidP="00C74D6C" w14:paraId="2C4EB50C" w14:textId="77777777">
            <w:pPr>
              <w:pStyle w:val="Normal6a"/>
            </w:pPr>
            <w:r w:rsidRPr="001D0D64">
              <w:t>10.</w:t>
            </w:r>
            <w:r w:rsidRPr="001D0D64">
              <w:tab/>
              <w:t>Expresses deep concern over instability in Gaza, the West Bank</w:t>
            </w:r>
            <w:r w:rsidRPr="001D0D64">
              <w:rPr>
                <w:b/>
                <w:i/>
              </w:rPr>
              <w:t>, Syria, Yemen</w:t>
            </w:r>
            <w:r w:rsidRPr="001D0D64">
              <w:t>, Lebanon and Iran; urges the swift adoption of the EU Middle East strategy;</w:t>
            </w:r>
          </w:p>
        </w:tc>
      </w:tr>
    </w:tbl>
    <w:p w:rsidR="00A27435" w:rsidRPr="00710B59" w:rsidP="00A27435" w14:paraId="0910E863"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68AFE60B" w14:textId="77777777">
      <w:pPr>
        <w:rPr>
          <w:lang w:val="fr-BE"/>
        </w:rPr>
      </w:pPr>
      <w:r w:rsidRPr="00710B59">
        <w:rPr>
          <w:rStyle w:val="HideTWBExt"/>
          <w:lang w:val="fr-BE"/>
        </w:rPr>
        <w:t>&lt;/Amend&gt;</w:t>
      </w:r>
    </w:p>
    <w:p w:rsidR="00A27435" w:rsidRPr="00710B59" w:rsidP="00A27435" w14:paraId="168BFA2F"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331</w:t>
      </w:r>
      <w:r w:rsidRPr="00710B59">
        <w:rPr>
          <w:rStyle w:val="HideTWBExt"/>
          <w:b w:val="0"/>
          <w:lang w:val="fr-BE"/>
        </w:rPr>
        <w:t>&lt;/NumAm&gt;</w:t>
      </w:r>
    </w:p>
    <w:p w:rsidR="00A27435" w:rsidRPr="00710B59" w:rsidP="00A27435" w14:paraId="13099F2A"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732BC9AC" w14:textId="77777777">
      <w:pPr>
        <w:pStyle w:val="NormalBold"/>
        <w:rPr>
          <w:lang w:val="fr-BE"/>
        </w:rPr>
      </w:pPr>
      <w:r w:rsidRPr="00710B59">
        <w:rPr>
          <w:rStyle w:val="HideTWBExt"/>
          <w:b w:val="0"/>
          <w:lang w:val="fr-BE"/>
        </w:rPr>
        <w:t>&lt;/RepeatBlock-By&gt;</w:t>
      </w:r>
    </w:p>
    <w:p w:rsidR="00A27435" w:rsidRPr="001D0D64" w:rsidP="00A27435" w14:paraId="71E4CD42"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1A34DE4" w14:textId="77777777">
      <w:pPr>
        <w:pStyle w:val="NormalBold"/>
      </w:pPr>
      <w:r w:rsidRPr="001D0D64">
        <w:rPr>
          <w:rStyle w:val="HideTWBExt"/>
          <w:b w:val="0"/>
        </w:rPr>
        <w:t>&lt;Article&gt;</w:t>
      </w:r>
      <w:r w:rsidRPr="001D0D64">
        <w:t>Paragraph 10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1C2A3E"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0F019D8" w14:textId="77777777"/>
        </w:tc>
      </w:tr>
      <w:tr w14:paraId="65BAD75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18D5DE5"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757FE12" w14:textId="77777777">
            <w:pPr>
              <w:pStyle w:val="AmColumnHeading"/>
            </w:pPr>
            <w:r w:rsidRPr="001D0D64">
              <w:t>Amendment</w:t>
            </w:r>
          </w:p>
        </w:tc>
      </w:tr>
      <w:tr w14:paraId="12CECCE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BE35C60" w14:textId="77777777">
            <w:pPr>
              <w:pStyle w:val="Normal6a"/>
            </w:pPr>
          </w:p>
        </w:tc>
        <w:tc>
          <w:tcPr>
            <w:tcW w:w="4876" w:type="dxa"/>
            <w:tcBorders>
              <w:top w:val="nil"/>
              <w:left w:val="nil"/>
              <w:bottom w:val="nil"/>
              <w:right w:val="nil"/>
            </w:tcBorders>
          </w:tcPr>
          <w:p w:rsidR="00A27435" w:rsidRPr="001D0D64" w:rsidP="00C74D6C" w14:paraId="6C5BA4D1" w14:textId="77777777">
            <w:pPr>
              <w:pStyle w:val="Normal6a"/>
            </w:pPr>
            <w:r w:rsidRPr="001D0D64">
              <w:rPr>
                <w:b/>
                <w:i/>
              </w:rPr>
              <w:t>10a.</w:t>
            </w:r>
            <w:r w:rsidRPr="001D0D64">
              <w:tab/>
            </w:r>
            <w:r w:rsidRPr="001D0D64">
              <w:rPr>
                <w:b/>
                <w:i/>
              </w:rPr>
              <w:t>Reiterates Israel's violation of its human rights obligations under Article 2 of the EU-Israel Association Agreement and therefore calls on the European Council to suspend the agreement, starting with the suspension of trade provisions, as proposed by the European Commission;</w:t>
            </w:r>
          </w:p>
        </w:tc>
      </w:tr>
    </w:tbl>
    <w:p w:rsidR="00A27435" w:rsidRPr="00710B59" w:rsidP="00A27435" w14:paraId="22969D65"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0720F460" w14:textId="77777777">
      <w:pPr>
        <w:rPr>
          <w:lang w:val="sv-SE"/>
        </w:rPr>
      </w:pPr>
      <w:r w:rsidRPr="00710B59">
        <w:rPr>
          <w:rStyle w:val="HideTWBExt"/>
          <w:lang w:val="sv-SE"/>
        </w:rPr>
        <w:t>&lt;/Amend&gt;</w:t>
      </w:r>
    </w:p>
    <w:p w:rsidR="00A27435" w:rsidRPr="00710B59" w:rsidP="00A27435" w14:paraId="3D3B41A8"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332</w:t>
      </w:r>
      <w:r w:rsidRPr="00710B59">
        <w:rPr>
          <w:rStyle w:val="HideTWBExt"/>
          <w:b w:val="0"/>
          <w:lang w:val="sv-SE"/>
        </w:rPr>
        <w:t>&lt;/NumAm&gt;</w:t>
      </w:r>
    </w:p>
    <w:p w:rsidR="00A27435" w:rsidRPr="00710B59" w:rsidP="00A27435" w14:paraId="2552A0A6" w14:textId="77777777">
      <w:pPr>
        <w:pStyle w:val="NormalBold"/>
        <w:rPr>
          <w:lang w:val="sv-SE"/>
        </w:rPr>
      </w:pPr>
      <w:r w:rsidRPr="00710B59">
        <w:rPr>
          <w:rStyle w:val="HideTWBExt"/>
          <w:b w:val="0"/>
          <w:lang w:val="sv-SE"/>
        </w:rPr>
        <w:t>&lt;RepeatBlock-By&gt;&lt;Members&gt;</w:t>
      </w:r>
      <w:r w:rsidRPr="00710B59">
        <w:rPr>
          <w:lang w:val="sv-SE"/>
        </w:rPr>
        <w:t>Marc Botenga, Merja Kyllönen</w:t>
      </w:r>
      <w:r w:rsidRPr="00710B59">
        <w:rPr>
          <w:rStyle w:val="HideTWBExt"/>
          <w:b w:val="0"/>
          <w:lang w:val="sv-SE"/>
        </w:rPr>
        <w:t>&lt;/Members&gt;</w:t>
      </w:r>
    </w:p>
    <w:p w:rsidR="00A27435" w:rsidRPr="00710B59" w:rsidP="00A27435" w14:paraId="6DE9D93E" w14:textId="77777777">
      <w:pPr>
        <w:pStyle w:val="NormalBold"/>
        <w:rPr>
          <w:lang w:val="sv-SE"/>
        </w:rPr>
      </w:pPr>
      <w:r w:rsidRPr="00710B59">
        <w:rPr>
          <w:rStyle w:val="HideTWBExt"/>
          <w:b w:val="0"/>
          <w:lang w:val="sv-SE"/>
        </w:rPr>
        <w:t>&lt;/RepeatBlock-By&gt;</w:t>
      </w:r>
    </w:p>
    <w:p w:rsidR="00A27435" w:rsidRPr="001D0D64" w:rsidP="00A27435" w14:paraId="3F4010AA"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7CC2E64" w14:textId="77777777">
      <w:pPr>
        <w:pStyle w:val="NormalBold"/>
      </w:pPr>
      <w:r w:rsidRPr="001D0D64">
        <w:rPr>
          <w:rStyle w:val="HideTWBExt"/>
          <w:b w:val="0"/>
        </w:rPr>
        <w:t>&lt;Article&gt;</w:t>
      </w:r>
      <w:r w:rsidRPr="001D0D64">
        <w:t>Paragraph 10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27054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F1C63A2" w14:textId="77777777"/>
        </w:tc>
      </w:tr>
      <w:tr w14:paraId="1400E82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70192C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26912BF" w14:textId="77777777">
            <w:pPr>
              <w:pStyle w:val="AmColumnHeading"/>
            </w:pPr>
            <w:r w:rsidRPr="001D0D64">
              <w:t>Amendment</w:t>
            </w:r>
          </w:p>
        </w:tc>
      </w:tr>
      <w:tr w14:paraId="425AFAD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1D7E86F" w14:textId="77777777">
            <w:pPr>
              <w:pStyle w:val="Normal6a"/>
            </w:pPr>
          </w:p>
        </w:tc>
        <w:tc>
          <w:tcPr>
            <w:tcW w:w="4876" w:type="dxa"/>
            <w:tcBorders>
              <w:top w:val="nil"/>
              <w:left w:val="nil"/>
              <w:bottom w:val="nil"/>
              <w:right w:val="nil"/>
            </w:tcBorders>
          </w:tcPr>
          <w:p w:rsidR="00A27435" w:rsidRPr="001D0D64" w:rsidP="00C74D6C" w14:paraId="52FCABE3" w14:textId="77777777">
            <w:pPr>
              <w:pStyle w:val="Normal6a"/>
            </w:pPr>
            <w:r w:rsidRPr="001D0D64">
              <w:rPr>
                <w:b/>
                <w:i/>
              </w:rPr>
              <w:t>10a.</w:t>
            </w:r>
            <w:r w:rsidRPr="001D0D64">
              <w:tab/>
            </w:r>
            <w:r w:rsidRPr="001D0D64">
              <w:rPr>
                <w:b/>
                <w:i/>
              </w:rPr>
              <w:t>Recalls that the provisional measures ordered by the ICJ since 26 January 2024 create obligations for all States party to the Genocide Convention and require them to employ all means reasonably available to prevent and halt genocide;</w:t>
            </w:r>
          </w:p>
        </w:tc>
      </w:tr>
    </w:tbl>
    <w:p w:rsidR="00A27435" w:rsidRPr="00710B59" w:rsidP="00A27435" w14:paraId="3755A648"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6BD8D705" w14:textId="77777777">
      <w:pPr>
        <w:rPr>
          <w:lang w:val="fr-BE"/>
        </w:rPr>
      </w:pPr>
      <w:r w:rsidRPr="00710B59">
        <w:rPr>
          <w:rStyle w:val="HideTWBExt"/>
          <w:lang w:val="fr-BE"/>
        </w:rPr>
        <w:t>&lt;/Amend&gt;</w:t>
      </w:r>
    </w:p>
    <w:p w:rsidR="00A27435" w:rsidRPr="00710B59" w:rsidP="00A27435" w14:paraId="780271B4"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333</w:t>
      </w:r>
      <w:r w:rsidRPr="00710B59">
        <w:rPr>
          <w:rStyle w:val="HideTWBExt"/>
          <w:b w:val="0"/>
          <w:lang w:val="fr-BE"/>
        </w:rPr>
        <w:t>&lt;/NumAm&gt;</w:t>
      </w:r>
    </w:p>
    <w:p w:rsidR="00A27435" w:rsidRPr="00710B59" w:rsidP="00A27435" w14:paraId="10D0F12B"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3AC0ABF4" w14:textId="77777777">
      <w:pPr>
        <w:pStyle w:val="NormalBold"/>
        <w:rPr>
          <w:lang w:val="fr-BE"/>
        </w:rPr>
      </w:pPr>
      <w:r w:rsidRPr="00710B59">
        <w:rPr>
          <w:rStyle w:val="HideTWBExt"/>
          <w:b w:val="0"/>
          <w:lang w:val="fr-BE"/>
        </w:rPr>
        <w:t>&lt;/RepeatBlock-By&gt;</w:t>
      </w:r>
    </w:p>
    <w:p w:rsidR="00A27435" w:rsidRPr="001D0D64" w:rsidP="00A27435" w14:paraId="0C91855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5B5EC78" w14:textId="77777777">
      <w:pPr>
        <w:pStyle w:val="NormalBold"/>
      </w:pPr>
      <w:r w:rsidRPr="001D0D64">
        <w:rPr>
          <w:rStyle w:val="HideTWBExt"/>
          <w:b w:val="0"/>
        </w:rPr>
        <w:t>&lt;Article&gt;</w:t>
      </w:r>
      <w:r w:rsidRPr="001D0D64">
        <w:t>Paragraph 10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68C7DA"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F3D8D76" w14:textId="77777777"/>
        </w:tc>
      </w:tr>
      <w:tr w14:paraId="137586A8"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9C7C3E5"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FB30FE3" w14:textId="77777777">
            <w:pPr>
              <w:pStyle w:val="AmColumnHeading"/>
            </w:pPr>
            <w:r w:rsidRPr="001D0D64">
              <w:t>Amendment</w:t>
            </w:r>
          </w:p>
        </w:tc>
      </w:tr>
      <w:tr w14:paraId="24CC3C63"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EBB9301" w14:textId="77777777">
            <w:pPr>
              <w:pStyle w:val="Normal6a"/>
            </w:pPr>
          </w:p>
        </w:tc>
        <w:tc>
          <w:tcPr>
            <w:tcW w:w="4876" w:type="dxa"/>
            <w:tcBorders>
              <w:top w:val="nil"/>
              <w:left w:val="nil"/>
              <w:bottom w:val="nil"/>
              <w:right w:val="nil"/>
            </w:tcBorders>
          </w:tcPr>
          <w:p w:rsidR="00A27435" w:rsidRPr="001D0D64" w:rsidP="00C74D6C" w14:paraId="1D035B24" w14:textId="77777777">
            <w:pPr>
              <w:pStyle w:val="Normal6a"/>
            </w:pPr>
            <w:r w:rsidRPr="001D0D64">
              <w:rPr>
                <w:b/>
                <w:i/>
              </w:rPr>
              <w:t>10b.</w:t>
            </w:r>
            <w:r w:rsidRPr="001D0D64">
              <w:tab/>
            </w:r>
            <w:r w:rsidRPr="001D0D64">
              <w:rPr>
                <w:b/>
                <w:i/>
              </w:rPr>
              <w:t>Denounces the Israeli occupation and policies in the West Bank and East Jerusalem that exhibit core elements of apartheid and segregation, and breach Article 3 of the Convention on the Elimination of All Forms of Racial Discrimination, as found by the ICJ Advisory Opinion from July 2024; strongly condemns in this context Israel's death penalty law, a discriminatory regime of capital punishment targeting Palestinians, and calls for its immediate repeal due to its incompatibility with Israel's obligations under international human rights, notably the right to life and equality before the law; urges the EU and Member States and the international community to act in line with ICJ Advisory Opinions and dismantle its occupation of the Gaza Strip and the West Bank including East-Jerusalem;</w:t>
            </w:r>
          </w:p>
        </w:tc>
      </w:tr>
    </w:tbl>
    <w:p w:rsidR="00A27435" w:rsidRPr="00710B59" w:rsidP="00A27435" w14:paraId="4A35604E"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7CBC6EF8" w14:textId="77777777">
      <w:pPr>
        <w:rPr>
          <w:lang w:val="sv-SE"/>
        </w:rPr>
      </w:pPr>
      <w:r w:rsidRPr="00710B59">
        <w:rPr>
          <w:rStyle w:val="HideTWBExt"/>
          <w:lang w:val="sv-SE"/>
        </w:rPr>
        <w:t>&lt;/Amend&gt;</w:t>
      </w:r>
    </w:p>
    <w:p w:rsidR="00A27435" w:rsidRPr="00710B59" w:rsidP="00A27435" w14:paraId="53C10662"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334</w:t>
      </w:r>
      <w:r w:rsidRPr="00710B59">
        <w:rPr>
          <w:rStyle w:val="HideTWBExt"/>
          <w:b w:val="0"/>
          <w:lang w:val="sv-SE"/>
        </w:rPr>
        <w:t>&lt;/NumAm&gt;</w:t>
      </w:r>
    </w:p>
    <w:p w:rsidR="00A27435" w:rsidRPr="00710B59" w:rsidP="00A27435" w14:paraId="2F1EBA84" w14:textId="77777777">
      <w:pPr>
        <w:pStyle w:val="NormalBold"/>
        <w:rPr>
          <w:lang w:val="sv-SE"/>
        </w:rPr>
      </w:pPr>
      <w:r w:rsidRPr="00710B59">
        <w:rPr>
          <w:rStyle w:val="HideTWBExt"/>
          <w:b w:val="0"/>
          <w:lang w:val="sv-SE"/>
        </w:rPr>
        <w:t>&lt;RepeatBlock-By&gt;&lt;Members&gt;</w:t>
      </w:r>
      <w:r w:rsidRPr="00710B59">
        <w:rPr>
          <w:lang w:val="sv-SE"/>
        </w:rPr>
        <w:t>Marc Botenga, Merja Kyllönen</w:t>
      </w:r>
      <w:r w:rsidRPr="00710B59">
        <w:rPr>
          <w:rStyle w:val="HideTWBExt"/>
          <w:b w:val="0"/>
          <w:lang w:val="sv-SE"/>
        </w:rPr>
        <w:t>&lt;/Members&gt;</w:t>
      </w:r>
    </w:p>
    <w:p w:rsidR="00A27435" w:rsidRPr="00710B59" w:rsidP="00A27435" w14:paraId="48E6166C" w14:textId="77777777">
      <w:pPr>
        <w:pStyle w:val="NormalBold"/>
        <w:rPr>
          <w:lang w:val="sv-SE"/>
        </w:rPr>
      </w:pPr>
      <w:r w:rsidRPr="00710B59">
        <w:rPr>
          <w:rStyle w:val="HideTWBExt"/>
          <w:b w:val="0"/>
          <w:lang w:val="sv-SE"/>
        </w:rPr>
        <w:t>&lt;/RepeatBlock-By&gt;</w:t>
      </w:r>
    </w:p>
    <w:p w:rsidR="00A27435" w:rsidRPr="001D0D64" w:rsidP="00A27435" w14:paraId="3DF6F71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672F11F" w14:textId="77777777">
      <w:pPr>
        <w:pStyle w:val="NormalBold"/>
      </w:pPr>
      <w:r w:rsidRPr="001D0D64">
        <w:rPr>
          <w:rStyle w:val="HideTWBExt"/>
          <w:b w:val="0"/>
        </w:rPr>
        <w:t>&lt;Article&gt;</w:t>
      </w:r>
      <w:r w:rsidRPr="001D0D64">
        <w:t>Paragraph 10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B17BC9"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2990715" w14:textId="77777777"/>
        </w:tc>
      </w:tr>
      <w:tr w14:paraId="574D4833"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AE6889D"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913CA87" w14:textId="77777777">
            <w:pPr>
              <w:pStyle w:val="AmColumnHeading"/>
            </w:pPr>
            <w:r w:rsidRPr="001D0D64">
              <w:t>Amendment</w:t>
            </w:r>
          </w:p>
        </w:tc>
      </w:tr>
      <w:tr w14:paraId="1D1FEFB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AD7BE58" w14:textId="77777777">
            <w:pPr>
              <w:pStyle w:val="Normal6a"/>
            </w:pPr>
          </w:p>
        </w:tc>
        <w:tc>
          <w:tcPr>
            <w:tcW w:w="4876" w:type="dxa"/>
            <w:tcBorders>
              <w:top w:val="nil"/>
              <w:left w:val="nil"/>
              <w:bottom w:val="nil"/>
              <w:right w:val="nil"/>
            </w:tcBorders>
          </w:tcPr>
          <w:p w:rsidR="00A27435" w:rsidRPr="001D0D64" w:rsidP="00C74D6C" w14:paraId="51AE0C6F" w14:textId="77777777">
            <w:pPr>
              <w:pStyle w:val="Normal6a"/>
            </w:pPr>
            <w:r w:rsidRPr="001D0D64">
              <w:rPr>
                <w:b/>
                <w:i/>
              </w:rPr>
              <w:t>10b.</w:t>
            </w:r>
            <w:r w:rsidRPr="001D0D64">
              <w:tab/>
            </w:r>
            <w:r w:rsidRPr="001D0D64">
              <w:rPr>
                <w:b/>
                <w:i/>
              </w:rPr>
              <w:t>Considers, in light of ICJ Advisory Opinions of July 9</w:t>
            </w:r>
            <w:r w:rsidRPr="001D0D64">
              <w:rPr>
                <w:b/>
                <w:i/>
              </w:rPr>
              <w:t xml:space="preserve"> 2004</w:t>
            </w:r>
            <w:r w:rsidRPr="001D0D64">
              <w:rPr>
                <w:b/>
                <w:i/>
              </w:rPr>
              <w:t>, January 26</w:t>
            </w:r>
            <w:r w:rsidRPr="001D0D64">
              <w:rPr>
                <w:b/>
                <w:i/>
              </w:rPr>
              <w:t xml:space="preserve"> 2024</w:t>
            </w:r>
            <w:r w:rsidRPr="001D0D64">
              <w:rPr>
                <w:b/>
                <w:i/>
              </w:rPr>
              <w:t>, and July 19</w:t>
            </w:r>
            <w:r w:rsidRPr="001D0D64">
              <w:rPr>
                <w:b/>
                <w:i/>
              </w:rPr>
              <w:t xml:space="preserve"> 2024</w:t>
            </w:r>
            <w:r w:rsidRPr="001D0D64">
              <w:rPr>
                <w:b/>
                <w:i/>
              </w:rPr>
              <w:t>, that EU support for Israel constitutes complicity with illegal occupation, and genocide; calls therefore for a full military embargo on Israel, an effective ban on all trade supporting the illegal occupation, the immediate suspension of the EU-Israel Association Agreement and the full enforcement of ICC arrest warrants for Benjamin Netanyahu and Yoav Gallant;</w:t>
            </w:r>
          </w:p>
        </w:tc>
      </w:tr>
    </w:tbl>
    <w:p w:rsidR="00A27435" w:rsidRPr="00710B59" w:rsidP="00A27435" w14:paraId="6D3B2C52"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12202986" w14:textId="77777777">
      <w:pPr>
        <w:rPr>
          <w:lang w:val="fr-BE"/>
        </w:rPr>
      </w:pPr>
      <w:r w:rsidRPr="00710B59">
        <w:rPr>
          <w:rStyle w:val="HideTWBExt"/>
          <w:lang w:val="fr-BE"/>
        </w:rPr>
        <w:t>&lt;/Amend&gt;</w:t>
      </w:r>
    </w:p>
    <w:p w:rsidR="00A27435" w:rsidRPr="00710B59" w:rsidP="00A27435" w14:paraId="4909D8D5"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335</w:t>
      </w:r>
      <w:r w:rsidRPr="00710B59">
        <w:rPr>
          <w:rStyle w:val="HideTWBExt"/>
          <w:b w:val="0"/>
          <w:lang w:val="fr-BE"/>
        </w:rPr>
        <w:t>&lt;/NumAm&gt;</w:t>
      </w:r>
    </w:p>
    <w:p w:rsidR="00A27435" w:rsidRPr="00710B59" w:rsidP="00A27435" w14:paraId="19D03F52"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6519DB64" w14:textId="77777777">
      <w:pPr>
        <w:pStyle w:val="NormalBold"/>
        <w:rPr>
          <w:lang w:val="fr-BE"/>
        </w:rPr>
      </w:pPr>
      <w:r w:rsidRPr="00710B59">
        <w:rPr>
          <w:rStyle w:val="HideTWBExt"/>
          <w:b w:val="0"/>
          <w:lang w:val="fr-BE"/>
        </w:rPr>
        <w:t>&lt;/RepeatBlock-By&gt;</w:t>
      </w:r>
    </w:p>
    <w:p w:rsidR="00A27435" w:rsidRPr="001D0D64" w:rsidP="00A27435" w14:paraId="2C028AC8"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892F35E" w14:textId="77777777">
      <w:pPr>
        <w:pStyle w:val="NormalBold"/>
      </w:pPr>
      <w:r w:rsidRPr="001D0D64">
        <w:rPr>
          <w:rStyle w:val="HideTWBExt"/>
          <w:b w:val="0"/>
        </w:rPr>
        <w:t>&lt;Article&gt;</w:t>
      </w:r>
      <w:r w:rsidRPr="001D0D64">
        <w:t>Paragraph 10 c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59134D"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88F5FC0" w14:textId="77777777"/>
        </w:tc>
      </w:tr>
      <w:tr w14:paraId="1B9BB6E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74666E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2E6CEE2" w14:textId="77777777">
            <w:pPr>
              <w:pStyle w:val="AmColumnHeading"/>
            </w:pPr>
            <w:r w:rsidRPr="001D0D64">
              <w:t>Amendment</w:t>
            </w:r>
          </w:p>
        </w:tc>
      </w:tr>
      <w:tr w14:paraId="195A7C0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FC581A2" w14:textId="77777777">
            <w:pPr>
              <w:pStyle w:val="Normal6a"/>
            </w:pPr>
          </w:p>
        </w:tc>
        <w:tc>
          <w:tcPr>
            <w:tcW w:w="4876" w:type="dxa"/>
            <w:tcBorders>
              <w:top w:val="nil"/>
              <w:left w:val="nil"/>
              <w:bottom w:val="nil"/>
              <w:right w:val="nil"/>
            </w:tcBorders>
          </w:tcPr>
          <w:p w:rsidR="00A27435" w:rsidRPr="001D0D64" w:rsidP="00C74D6C" w14:paraId="170AEE09" w14:textId="77777777">
            <w:pPr>
              <w:pStyle w:val="Normal6a"/>
            </w:pPr>
            <w:r w:rsidRPr="001D0D64">
              <w:rPr>
                <w:b/>
                <w:i/>
              </w:rPr>
              <w:t>10c.</w:t>
            </w:r>
            <w:r w:rsidRPr="001D0D64">
              <w:tab/>
            </w:r>
            <w:r w:rsidRPr="001D0D64">
              <w:rPr>
                <w:b/>
                <w:i/>
              </w:rPr>
              <w:t xml:space="preserve">Condemns the relentless expansion of illegal Israeli settlements, notably the opening of the bidding for the E1 settlement, the unprecedented advancement of annexation policies and deliberate escalation of Israeli settler violence in the occupied West Bank, causing mass displacement and property destruction; highlights that the Israeli government explicitly seeks to advance the E1 settlement to “kill a Palestinian state” and hence, upend the two-state solution; </w:t>
            </w:r>
            <w:r w:rsidRPr="001D0D64">
              <w:rPr>
                <w:b/>
                <w:i/>
              </w:rPr>
              <w:t>calls therefore on the Council to employ the Global Human Rights Sanction Regime and impose restrictive measures on individuals and entities materially responsible for advancing the E1 settlement, violent settlers, as well as National Security Minister Itamar Ben Gvir and Finance Minister Bezalel Smotrich for inciting extremist violence against Palestinians;</w:t>
            </w:r>
          </w:p>
        </w:tc>
      </w:tr>
    </w:tbl>
    <w:p w:rsidR="00A27435" w:rsidRPr="00710B59" w:rsidP="00A27435" w14:paraId="3F53F6B3"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132BFDAF" w14:textId="77777777">
      <w:pPr>
        <w:rPr>
          <w:lang w:val="sv-SE"/>
        </w:rPr>
      </w:pPr>
      <w:r w:rsidRPr="00710B59">
        <w:rPr>
          <w:rStyle w:val="HideTWBExt"/>
          <w:lang w:val="sv-SE"/>
        </w:rPr>
        <w:t>&lt;/Amend&gt;</w:t>
      </w:r>
    </w:p>
    <w:p w:rsidR="00A27435" w:rsidRPr="00710B59" w:rsidP="00A27435" w14:paraId="356DF09C"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336</w:t>
      </w:r>
      <w:r w:rsidRPr="00710B59">
        <w:rPr>
          <w:rStyle w:val="HideTWBExt"/>
          <w:b w:val="0"/>
          <w:lang w:val="sv-SE"/>
        </w:rPr>
        <w:t>&lt;/NumAm&gt;</w:t>
      </w:r>
    </w:p>
    <w:p w:rsidR="00A27435" w:rsidRPr="00710B59" w:rsidP="00A27435" w14:paraId="55B45E85" w14:textId="77777777">
      <w:pPr>
        <w:pStyle w:val="NormalBold"/>
        <w:rPr>
          <w:lang w:val="sv-SE"/>
        </w:rPr>
      </w:pPr>
      <w:r w:rsidRPr="00710B59">
        <w:rPr>
          <w:rStyle w:val="HideTWBExt"/>
          <w:b w:val="0"/>
          <w:lang w:val="sv-SE"/>
        </w:rPr>
        <w:t>&lt;RepeatBlock-By&gt;&lt;Members&gt;</w:t>
      </w:r>
      <w:r w:rsidRPr="00710B59">
        <w:rPr>
          <w:lang w:val="sv-SE"/>
        </w:rPr>
        <w:t>Marc Botenga, Merja Kyllönen</w:t>
      </w:r>
      <w:r w:rsidRPr="00710B59">
        <w:rPr>
          <w:rStyle w:val="HideTWBExt"/>
          <w:b w:val="0"/>
          <w:lang w:val="sv-SE"/>
        </w:rPr>
        <w:t>&lt;/Members&gt;</w:t>
      </w:r>
    </w:p>
    <w:p w:rsidR="00A27435" w:rsidRPr="00710B59" w:rsidP="00A27435" w14:paraId="039B09F5" w14:textId="77777777">
      <w:pPr>
        <w:pStyle w:val="NormalBold"/>
        <w:rPr>
          <w:lang w:val="sv-SE"/>
        </w:rPr>
      </w:pPr>
      <w:r w:rsidRPr="00710B59">
        <w:rPr>
          <w:rStyle w:val="HideTWBExt"/>
          <w:b w:val="0"/>
          <w:lang w:val="sv-SE"/>
        </w:rPr>
        <w:t>&lt;/RepeatBlock-By&gt;</w:t>
      </w:r>
    </w:p>
    <w:p w:rsidR="00A27435" w:rsidRPr="001D0D64" w:rsidP="00A27435" w14:paraId="6DD9B639"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43087B7" w14:textId="77777777">
      <w:pPr>
        <w:pStyle w:val="NormalBold"/>
      </w:pPr>
      <w:r w:rsidRPr="001D0D64">
        <w:rPr>
          <w:rStyle w:val="HideTWBExt"/>
          <w:b w:val="0"/>
        </w:rPr>
        <w:t>&lt;Article&gt;</w:t>
      </w:r>
      <w:r w:rsidRPr="001D0D64">
        <w:t>Paragraph 10 c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BAF34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4D35D9B" w14:textId="77777777"/>
        </w:tc>
      </w:tr>
      <w:tr w14:paraId="38DBA929"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E12C65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14F4374" w14:textId="77777777">
            <w:pPr>
              <w:pStyle w:val="AmColumnHeading"/>
            </w:pPr>
            <w:r w:rsidRPr="001D0D64">
              <w:t>Amendment</w:t>
            </w:r>
          </w:p>
        </w:tc>
      </w:tr>
      <w:tr w14:paraId="3668EE8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DF55293" w14:textId="77777777">
            <w:pPr>
              <w:pStyle w:val="Normal6a"/>
            </w:pPr>
          </w:p>
        </w:tc>
        <w:tc>
          <w:tcPr>
            <w:tcW w:w="4876" w:type="dxa"/>
            <w:tcBorders>
              <w:top w:val="nil"/>
              <w:left w:val="nil"/>
              <w:bottom w:val="nil"/>
              <w:right w:val="nil"/>
            </w:tcBorders>
          </w:tcPr>
          <w:p w:rsidR="00A27435" w:rsidRPr="001D0D64" w:rsidP="00C74D6C" w14:paraId="276DB296" w14:textId="77777777">
            <w:pPr>
              <w:pStyle w:val="Normal6a"/>
            </w:pPr>
            <w:r w:rsidRPr="001D0D64">
              <w:rPr>
                <w:b/>
                <w:i/>
              </w:rPr>
              <w:t>10c.</w:t>
            </w:r>
            <w:r w:rsidRPr="001D0D64">
              <w:tab/>
            </w:r>
            <w:r w:rsidRPr="001D0D64">
              <w:rPr>
                <w:b/>
                <w:i/>
              </w:rPr>
              <w:t>Recalls that the Israeli occupation of, and settlements in, East-Jerusalem and the West Bank are also illegal under international law and that Israel has already exceeded the one-year deadline it was given to dismantle them pursuant to the ICJ Advisory Opinion and subsequent UNGA resolution; calls on the Commission and the Member-States to propose and implement sanctions on Israel;</w:t>
            </w:r>
          </w:p>
        </w:tc>
      </w:tr>
    </w:tbl>
    <w:p w:rsidR="00A27435" w:rsidRPr="00710B59" w:rsidP="00A27435" w14:paraId="72934FD6"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186AB7AF" w14:textId="77777777">
      <w:pPr>
        <w:rPr>
          <w:lang w:val="fr-BE"/>
        </w:rPr>
      </w:pPr>
      <w:r w:rsidRPr="00710B59">
        <w:rPr>
          <w:rStyle w:val="HideTWBExt"/>
          <w:lang w:val="fr-BE"/>
        </w:rPr>
        <w:t>&lt;/Amend&gt;</w:t>
      </w:r>
    </w:p>
    <w:p w:rsidR="00A27435" w:rsidRPr="00710B59" w:rsidP="00A27435" w14:paraId="43C0A484"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337</w:t>
      </w:r>
      <w:r w:rsidRPr="00710B59">
        <w:rPr>
          <w:rStyle w:val="HideTWBExt"/>
          <w:b w:val="0"/>
          <w:lang w:val="fr-BE"/>
        </w:rPr>
        <w:t>&lt;/NumAm&gt;</w:t>
      </w:r>
    </w:p>
    <w:p w:rsidR="00A27435" w:rsidRPr="00710B59" w:rsidP="00A27435" w14:paraId="507427B4"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132416BC" w14:textId="77777777">
      <w:pPr>
        <w:pStyle w:val="NormalBold"/>
        <w:rPr>
          <w:lang w:val="fr-BE"/>
        </w:rPr>
      </w:pPr>
      <w:r w:rsidRPr="00710B59">
        <w:rPr>
          <w:rStyle w:val="HideTWBExt"/>
          <w:b w:val="0"/>
          <w:lang w:val="fr-BE"/>
        </w:rPr>
        <w:t>&lt;/RepeatBlock-By&gt;</w:t>
      </w:r>
    </w:p>
    <w:p w:rsidR="00A27435" w:rsidRPr="001D0D64" w:rsidP="00A27435" w14:paraId="6A88E4D0"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0BEFA72" w14:textId="77777777">
      <w:pPr>
        <w:pStyle w:val="NormalBold"/>
      </w:pPr>
      <w:r w:rsidRPr="001D0D64">
        <w:rPr>
          <w:rStyle w:val="HideTWBExt"/>
          <w:b w:val="0"/>
        </w:rPr>
        <w:t>&lt;Article&gt;</w:t>
      </w:r>
      <w:r w:rsidRPr="001D0D64">
        <w:t>Paragraph 10 d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53B388"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99ABD0E" w14:textId="77777777"/>
        </w:tc>
      </w:tr>
      <w:tr w14:paraId="78DE1F19"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61B1C08"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90F3E84" w14:textId="77777777">
            <w:pPr>
              <w:pStyle w:val="AmColumnHeading"/>
            </w:pPr>
            <w:r w:rsidRPr="001D0D64">
              <w:t>Amendment</w:t>
            </w:r>
          </w:p>
        </w:tc>
      </w:tr>
      <w:tr w14:paraId="135D02DD"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C5BF76B" w14:textId="77777777">
            <w:pPr>
              <w:pStyle w:val="Normal6a"/>
            </w:pPr>
          </w:p>
        </w:tc>
        <w:tc>
          <w:tcPr>
            <w:tcW w:w="4876" w:type="dxa"/>
            <w:tcBorders>
              <w:top w:val="nil"/>
              <w:left w:val="nil"/>
              <w:bottom w:val="nil"/>
              <w:right w:val="nil"/>
            </w:tcBorders>
          </w:tcPr>
          <w:p w:rsidR="00A27435" w:rsidRPr="001D0D64" w:rsidP="00C74D6C" w14:paraId="6F2FAF17" w14:textId="77777777">
            <w:pPr>
              <w:pStyle w:val="Normal6a"/>
            </w:pPr>
            <w:r w:rsidRPr="001D0D64">
              <w:rPr>
                <w:b/>
                <w:i/>
              </w:rPr>
              <w:t>10d.</w:t>
            </w:r>
            <w:r w:rsidRPr="001D0D64">
              <w:tab/>
            </w:r>
            <w:r w:rsidRPr="001D0D64">
              <w:rPr>
                <w:b/>
                <w:i/>
              </w:rPr>
              <w:t xml:space="preserve">Highlights that many Member States, as well as Canada and the UK </w:t>
            </w:r>
            <w:r w:rsidRPr="001D0D64">
              <w:rPr>
                <w:b/>
                <w:i/>
              </w:rPr>
              <w:t>have taken national measures to ban trade with illegal Israeli settlements and have asked the European Commission to bring the European Union´s policies in line with international law in this regard; calls on the European Commission to table Member States a proposal for prohibiting the entry of products and services from illegal Israeli settlements to the EU market; condemns Israeli sanctions against EU Member States that have taken measures in reaction to Israeli violations of international law and calls on the European Commission to condemn these sanctions;</w:t>
            </w:r>
          </w:p>
        </w:tc>
      </w:tr>
    </w:tbl>
    <w:p w:rsidR="00A27435" w:rsidRPr="00710B59" w:rsidP="00A27435" w14:paraId="72439559"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25C578F6" w14:textId="77777777">
      <w:pPr>
        <w:rPr>
          <w:lang w:val="sv-SE"/>
        </w:rPr>
      </w:pPr>
      <w:r w:rsidRPr="00710B59">
        <w:rPr>
          <w:rStyle w:val="HideTWBExt"/>
          <w:lang w:val="sv-SE"/>
        </w:rPr>
        <w:t>&lt;/Amend&gt;</w:t>
      </w:r>
    </w:p>
    <w:p w:rsidR="00A27435" w:rsidRPr="00710B59" w:rsidP="00A27435" w14:paraId="7B1B8043"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338</w:t>
      </w:r>
      <w:r w:rsidRPr="00710B59">
        <w:rPr>
          <w:rStyle w:val="HideTWBExt"/>
          <w:b w:val="0"/>
          <w:lang w:val="sv-SE"/>
        </w:rPr>
        <w:t>&lt;/NumAm&gt;</w:t>
      </w:r>
    </w:p>
    <w:p w:rsidR="00A27435" w:rsidRPr="00710B59" w:rsidP="00A27435" w14:paraId="69148F8F" w14:textId="77777777">
      <w:pPr>
        <w:pStyle w:val="NormalBold"/>
        <w:rPr>
          <w:lang w:val="sv-SE"/>
        </w:rPr>
      </w:pPr>
      <w:r w:rsidRPr="00710B59">
        <w:rPr>
          <w:rStyle w:val="HideTWBExt"/>
          <w:b w:val="0"/>
          <w:lang w:val="sv-SE"/>
        </w:rPr>
        <w:t>&lt;RepeatBlock-By&gt;&lt;Members&gt;</w:t>
      </w:r>
      <w:r w:rsidRPr="00710B59">
        <w:rPr>
          <w:lang w:val="sv-SE"/>
        </w:rPr>
        <w:t>Marc Botenga, Merja Kyllönen</w:t>
      </w:r>
      <w:r w:rsidRPr="00710B59">
        <w:rPr>
          <w:rStyle w:val="HideTWBExt"/>
          <w:b w:val="0"/>
          <w:lang w:val="sv-SE"/>
        </w:rPr>
        <w:t>&lt;/Members&gt;</w:t>
      </w:r>
    </w:p>
    <w:p w:rsidR="00A27435" w:rsidRPr="00710B59" w:rsidP="00A27435" w14:paraId="54D45FA7" w14:textId="77777777">
      <w:pPr>
        <w:pStyle w:val="NormalBold"/>
        <w:rPr>
          <w:lang w:val="sv-SE"/>
        </w:rPr>
      </w:pPr>
      <w:r w:rsidRPr="00710B59">
        <w:rPr>
          <w:rStyle w:val="HideTWBExt"/>
          <w:b w:val="0"/>
          <w:lang w:val="sv-SE"/>
        </w:rPr>
        <w:t>&lt;/RepeatBlock-By&gt;</w:t>
      </w:r>
    </w:p>
    <w:p w:rsidR="00A27435" w:rsidRPr="001D0D64" w:rsidP="00A27435" w14:paraId="7266696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DE759AE" w14:textId="77777777">
      <w:pPr>
        <w:pStyle w:val="NormalBold"/>
      </w:pPr>
      <w:r w:rsidRPr="001D0D64">
        <w:rPr>
          <w:rStyle w:val="HideTWBExt"/>
          <w:b w:val="0"/>
        </w:rPr>
        <w:t>&lt;Article&gt;</w:t>
      </w:r>
      <w:r w:rsidRPr="001D0D64">
        <w:t>Paragraph 10 d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A05D08"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F685562" w14:textId="77777777"/>
        </w:tc>
      </w:tr>
      <w:tr w14:paraId="553E8383"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31DB9E0"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670822A" w14:textId="77777777">
            <w:pPr>
              <w:pStyle w:val="AmColumnHeading"/>
            </w:pPr>
            <w:r w:rsidRPr="001D0D64">
              <w:t>Amendment</w:t>
            </w:r>
          </w:p>
        </w:tc>
      </w:tr>
      <w:tr w14:paraId="79724B8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A4814FA" w14:textId="77777777">
            <w:pPr>
              <w:pStyle w:val="Normal6a"/>
            </w:pPr>
          </w:p>
        </w:tc>
        <w:tc>
          <w:tcPr>
            <w:tcW w:w="4876" w:type="dxa"/>
            <w:tcBorders>
              <w:top w:val="nil"/>
              <w:left w:val="nil"/>
              <w:bottom w:val="nil"/>
              <w:right w:val="nil"/>
            </w:tcBorders>
          </w:tcPr>
          <w:p w:rsidR="00A27435" w:rsidRPr="001D0D64" w:rsidP="00C74D6C" w14:paraId="1A59933D" w14:textId="77777777">
            <w:pPr>
              <w:pStyle w:val="Normal6a"/>
            </w:pPr>
            <w:r w:rsidRPr="001D0D64">
              <w:rPr>
                <w:b/>
                <w:i/>
              </w:rPr>
              <w:t>10d.</w:t>
            </w:r>
            <w:r w:rsidRPr="001D0D64">
              <w:tab/>
            </w:r>
            <w:r w:rsidRPr="001D0D64">
              <w:rPr>
                <w:b/>
                <w:i/>
              </w:rPr>
              <w:t xml:space="preserve">Condemns the surge in settler terrorism in the West Bank; recalls that the State of Israel actively supports this violence as part of a broader strategy by Israel to </w:t>
            </w:r>
            <w:r w:rsidRPr="001D0D64">
              <w:rPr>
                <w:b/>
                <w:i/>
              </w:rPr>
              <w:t>instill</w:t>
            </w:r>
            <w:r w:rsidRPr="001D0D64">
              <w:rPr>
                <w:b/>
                <w:i/>
              </w:rPr>
              <w:t xml:space="preserve"> fear in the Palestinian population and force them to abandon their land; calls on Israel to put an end to its apartheid system and to dismantle all its settlements;</w:t>
            </w:r>
          </w:p>
        </w:tc>
      </w:tr>
    </w:tbl>
    <w:p w:rsidR="00A27435" w:rsidRPr="00710B59" w:rsidP="00A27435" w14:paraId="30C82EA5" w14:textId="77777777">
      <w:pPr>
        <w:pStyle w:val="AmOrLang"/>
        <w:rPr>
          <w:lang w:val="es-ES"/>
        </w:rPr>
      </w:pPr>
      <w:r w:rsidRPr="00710B59">
        <w:rPr>
          <w:lang w:val="es-ES"/>
        </w:rPr>
        <w:t>Or</w:t>
      </w:r>
      <w:r w:rsidRPr="00710B59">
        <w:rPr>
          <w:lang w:val="es-ES"/>
        </w:rPr>
        <w:t xml:space="preserve">. </w:t>
      </w:r>
      <w:r w:rsidRPr="00710B59">
        <w:rPr>
          <w:rStyle w:val="HideTWBExt"/>
          <w:lang w:val="es-ES"/>
        </w:rPr>
        <w:t>&lt;Original&gt;</w:t>
      </w:r>
      <w:r w:rsidRPr="00710B59">
        <w:rPr>
          <w:rStyle w:val="HideTWBInt"/>
          <w:lang w:val="es-ES"/>
        </w:rPr>
        <w:t>{EN}</w:t>
      </w:r>
      <w:r w:rsidRPr="00710B59">
        <w:rPr>
          <w:lang w:val="es-ES"/>
        </w:rPr>
        <w:t>en</w:t>
      </w:r>
      <w:r w:rsidRPr="00710B59">
        <w:rPr>
          <w:rStyle w:val="HideTWBExt"/>
          <w:lang w:val="es-ES"/>
        </w:rPr>
        <w:t>&lt;/Original&gt;</w:t>
      </w:r>
    </w:p>
    <w:p w:rsidR="00A27435" w:rsidRPr="00710B59" w:rsidP="00A27435" w14:paraId="0AB23734" w14:textId="77777777">
      <w:pPr>
        <w:rPr>
          <w:lang w:val="es-ES"/>
        </w:rPr>
      </w:pPr>
      <w:r w:rsidRPr="00710B59">
        <w:rPr>
          <w:rStyle w:val="HideTWBExt"/>
          <w:lang w:val="es-ES"/>
        </w:rPr>
        <w:t>&lt;/Amend&gt;</w:t>
      </w:r>
    </w:p>
    <w:p w:rsidR="00A27435" w:rsidRPr="00710B59" w:rsidP="00A27435" w14:paraId="2A9BC1B2" w14:textId="77777777">
      <w:pPr>
        <w:pStyle w:val="AmNumberTabs"/>
        <w:rPr>
          <w:lang w:val="es-ES"/>
        </w:rPr>
      </w:pPr>
      <w:r w:rsidRPr="00710B59">
        <w:rPr>
          <w:rStyle w:val="HideTWBExt"/>
          <w:b w:val="0"/>
          <w:lang w:val="es-ES"/>
        </w:rPr>
        <w:t>&lt;Amend&gt;</w:t>
      </w:r>
      <w:r w:rsidRPr="00710B59">
        <w:rPr>
          <w:lang w:val="es-ES"/>
        </w:rPr>
        <w:t>Amendment</w:t>
      </w:r>
      <w:r w:rsidRPr="00710B59">
        <w:rPr>
          <w:lang w:val="es-ES"/>
        </w:rPr>
        <w:tab/>
      </w:r>
      <w:r w:rsidRPr="00710B59">
        <w:rPr>
          <w:lang w:val="es-ES"/>
        </w:rPr>
        <w:tab/>
      </w:r>
      <w:r w:rsidRPr="00710B59">
        <w:rPr>
          <w:rStyle w:val="HideTWBExt"/>
          <w:b w:val="0"/>
          <w:lang w:val="es-ES"/>
        </w:rPr>
        <w:t>&lt;NumAm&gt;</w:t>
      </w:r>
      <w:r w:rsidRPr="00710B59">
        <w:rPr>
          <w:lang w:val="es-ES"/>
        </w:rPr>
        <w:t>339</w:t>
      </w:r>
      <w:r w:rsidRPr="00710B59">
        <w:rPr>
          <w:rStyle w:val="HideTWBExt"/>
          <w:b w:val="0"/>
          <w:lang w:val="es-ES"/>
        </w:rPr>
        <w:t>&lt;/NumAm&gt;</w:t>
      </w:r>
    </w:p>
    <w:p w:rsidR="00A27435" w:rsidRPr="00710B59" w:rsidP="00A27435" w14:paraId="34629561" w14:textId="77777777">
      <w:pPr>
        <w:pStyle w:val="NormalBold"/>
        <w:rPr>
          <w:lang w:val="es-ES"/>
        </w:rPr>
      </w:pPr>
      <w:r w:rsidRPr="00710B59">
        <w:rPr>
          <w:rStyle w:val="HideTWBExt"/>
          <w:b w:val="0"/>
          <w:lang w:val="es-ES"/>
        </w:rPr>
        <w:t>&lt;RepeatBlock-By&gt;&lt;Members&gt;</w:t>
      </w:r>
      <w:r w:rsidRPr="00710B59">
        <w:rPr>
          <w:lang w:val="es-ES"/>
        </w:rPr>
        <w:t>Antonio López-Istúriz White</w:t>
      </w:r>
      <w:r w:rsidRPr="00710B59">
        <w:rPr>
          <w:rStyle w:val="HideTWBExt"/>
          <w:b w:val="0"/>
          <w:lang w:val="es-ES"/>
        </w:rPr>
        <w:t>&lt;/Members&gt;</w:t>
      </w:r>
    </w:p>
    <w:p w:rsidR="00A27435" w:rsidRPr="00710B59" w:rsidP="00A27435" w14:paraId="450985EA" w14:textId="77777777">
      <w:pPr>
        <w:pStyle w:val="NormalBold"/>
        <w:rPr>
          <w:lang w:val="es-ES"/>
        </w:rPr>
      </w:pPr>
      <w:r w:rsidRPr="00710B59">
        <w:rPr>
          <w:rStyle w:val="HideTWBExt"/>
          <w:b w:val="0"/>
          <w:lang w:val="es-ES"/>
        </w:rPr>
        <w:t>&lt;/RepeatBlock-By&gt;</w:t>
      </w:r>
    </w:p>
    <w:p w:rsidR="00A27435" w:rsidRPr="001D0D64" w:rsidP="00A27435" w14:paraId="196331C6"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D7926F0" w14:textId="77777777">
      <w:pPr>
        <w:pStyle w:val="NormalBold"/>
      </w:pPr>
      <w:r w:rsidRPr="001D0D64">
        <w:rPr>
          <w:rStyle w:val="HideTWBExt"/>
          <w:b w:val="0"/>
        </w:rPr>
        <w:t>&lt;Article&gt;</w:t>
      </w:r>
      <w:r w:rsidRPr="001D0D64">
        <w:t>Paragraph 10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45008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BD78CE4" w14:textId="77777777"/>
        </w:tc>
      </w:tr>
      <w:tr w14:paraId="44AD5D1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D317AD4"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E41FDAA" w14:textId="77777777">
            <w:pPr>
              <w:pStyle w:val="AmColumnHeading"/>
            </w:pPr>
            <w:r w:rsidRPr="001D0D64">
              <w:t>Amendment</w:t>
            </w:r>
          </w:p>
        </w:tc>
      </w:tr>
      <w:tr w14:paraId="28A8547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9DA1333" w14:textId="77777777">
            <w:pPr>
              <w:pStyle w:val="Normal6a"/>
            </w:pPr>
          </w:p>
        </w:tc>
        <w:tc>
          <w:tcPr>
            <w:tcW w:w="4876" w:type="dxa"/>
            <w:tcBorders>
              <w:top w:val="nil"/>
              <w:left w:val="nil"/>
              <w:bottom w:val="nil"/>
              <w:right w:val="nil"/>
            </w:tcBorders>
          </w:tcPr>
          <w:p w:rsidR="00A27435" w:rsidRPr="001D0D64" w:rsidP="00C74D6C" w14:paraId="4E1F7A6C" w14:textId="77777777">
            <w:pPr>
              <w:pStyle w:val="Normal6a"/>
            </w:pPr>
            <w:r w:rsidRPr="001D0D64">
              <w:rPr>
                <w:b/>
                <w:i/>
              </w:rPr>
              <w:t>10a.</w:t>
            </w:r>
            <w:r w:rsidRPr="001D0D64">
              <w:tab/>
            </w:r>
            <w:r w:rsidRPr="001D0D64">
              <w:rPr>
                <w:b/>
                <w:i/>
              </w:rPr>
              <w:t>Calls for a strong EU role in Gaza's reconstruction, with robust safeguards so that no EU funds benefit Hamas or other terrorist organisations; stresses that accountability under international law applies to all parties;</w:t>
            </w:r>
          </w:p>
        </w:tc>
      </w:tr>
    </w:tbl>
    <w:p w:rsidR="00A27435" w:rsidRPr="00710B59" w:rsidP="00A27435" w14:paraId="5CBDC4F4"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7739AF69" w14:textId="77777777">
      <w:pPr>
        <w:rPr>
          <w:lang w:val="sv-SE"/>
        </w:rPr>
      </w:pPr>
      <w:r w:rsidRPr="00710B59">
        <w:rPr>
          <w:rStyle w:val="HideTWBExt"/>
          <w:lang w:val="sv-SE"/>
        </w:rPr>
        <w:t>&lt;/Amend&gt;</w:t>
      </w:r>
    </w:p>
    <w:p w:rsidR="00A27435" w:rsidRPr="00710B59" w:rsidP="00A27435" w14:paraId="162CE785"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340</w:t>
      </w:r>
      <w:r w:rsidRPr="00710B59">
        <w:rPr>
          <w:rStyle w:val="HideTWBExt"/>
          <w:b w:val="0"/>
          <w:lang w:val="sv-SE"/>
        </w:rPr>
        <w:t>&lt;/NumAm&gt;</w:t>
      </w:r>
    </w:p>
    <w:p w:rsidR="00A27435" w:rsidRPr="00710B59" w:rsidP="00A27435" w14:paraId="53BA9E66" w14:textId="77777777">
      <w:pPr>
        <w:pStyle w:val="NormalBold"/>
        <w:rPr>
          <w:lang w:val="sv-SE"/>
        </w:rPr>
      </w:pPr>
      <w:r w:rsidRPr="00710B59">
        <w:rPr>
          <w:rStyle w:val="HideTWBExt"/>
          <w:b w:val="0"/>
          <w:lang w:val="sv-SE"/>
        </w:rPr>
        <w:t>&lt;RepeatBlock-By&gt;&lt;Members&gt;</w:t>
      </w:r>
      <w:r w:rsidRPr="00710B59">
        <w:rPr>
          <w:lang w:val="sv-SE"/>
        </w:rPr>
        <w:t>Marc Botenga, Merja Kyllönen</w:t>
      </w:r>
      <w:r w:rsidRPr="00710B59">
        <w:rPr>
          <w:rStyle w:val="HideTWBExt"/>
          <w:b w:val="0"/>
          <w:lang w:val="sv-SE"/>
        </w:rPr>
        <w:t>&lt;/Members&gt;</w:t>
      </w:r>
    </w:p>
    <w:p w:rsidR="00A27435" w:rsidRPr="00710B59" w:rsidP="00A27435" w14:paraId="395B9B07" w14:textId="77777777">
      <w:pPr>
        <w:pStyle w:val="NormalBold"/>
        <w:rPr>
          <w:lang w:val="sv-SE"/>
        </w:rPr>
      </w:pPr>
      <w:r w:rsidRPr="00710B59">
        <w:rPr>
          <w:rStyle w:val="HideTWBExt"/>
          <w:b w:val="0"/>
          <w:lang w:val="sv-SE"/>
        </w:rPr>
        <w:t>&lt;/RepeatBlock-By&gt;</w:t>
      </w:r>
    </w:p>
    <w:p w:rsidR="00A27435" w:rsidRPr="001D0D64" w:rsidP="00A27435" w14:paraId="0A572B92"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D2F3337" w14:textId="77777777">
      <w:pPr>
        <w:pStyle w:val="NormalBold"/>
      </w:pPr>
      <w:r w:rsidRPr="001D0D64">
        <w:rPr>
          <w:rStyle w:val="HideTWBExt"/>
          <w:b w:val="0"/>
        </w:rPr>
        <w:t>&lt;Article&gt;</w:t>
      </w:r>
      <w:r w:rsidRPr="001D0D64">
        <w:t>Paragraph 10 e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4ECBF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6CCA125" w14:textId="77777777"/>
        </w:tc>
      </w:tr>
      <w:tr w14:paraId="62028A9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0F31C5E"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9941BFD" w14:textId="77777777">
            <w:pPr>
              <w:pStyle w:val="AmColumnHeading"/>
            </w:pPr>
            <w:r w:rsidRPr="001D0D64">
              <w:t>Amendment</w:t>
            </w:r>
          </w:p>
        </w:tc>
      </w:tr>
      <w:tr w14:paraId="4FA1F33F"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68B4F85" w14:textId="77777777">
            <w:pPr>
              <w:pStyle w:val="Normal6a"/>
            </w:pPr>
          </w:p>
        </w:tc>
        <w:tc>
          <w:tcPr>
            <w:tcW w:w="4876" w:type="dxa"/>
            <w:tcBorders>
              <w:top w:val="nil"/>
              <w:left w:val="nil"/>
              <w:bottom w:val="nil"/>
              <w:right w:val="nil"/>
            </w:tcBorders>
          </w:tcPr>
          <w:p w:rsidR="00A27435" w:rsidRPr="001D0D64" w:rsidP="00C74D6C" w14:paraId="79766F8A" w14:textId="77777777">
            <w:pPr>
              <w:pStyle w:val="Normal6a"/>
            </w:pPr>
            <w:r w:rsidRPr="001D0D64">
              <w:rPr>
                <w:b/>
                <w:i/>
              </w:rPr>
              <w:t>10e.</w:t>
            </w:r>
            <w:r w:rsidRPr="001D0D64">
              <w:tab/>
            </w:r>
            <w:r w:rsidRPr="001D0D64">
              <w:rPr>
                <w:b/>
                <w:i/>
              </w:rPr>
              <w:t>Recalls that the right of the Palestinian people to return to their land is inalienable and enshrined in international law, notably in UNGA Resolutions 194 and 3236; calls on the Commission and the Member States to explicitly affirm their support for this right as an essential component of any just and lasting peace in Palestine;</w:t>
            </w:r>
          </w:p>
        </w:tc>
      </w:tr>
    </w:tbl>
    <w:p w:rsidR="00A27435" w:rsidRPr="00710B59" w:rsidP="00A27435" w14:paraId="12FDAA4E"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287B33D3" w14:textId="77777777">
      <w:pPr>
        <w:rPr>
          <w:lang w:val="fr-BE"/>
        </w:rPr>
      </w:pPr>
      <w:r w:rsidRPr="00710B59">
        <w:rPr>
          <w:rStyle w:val="HideTWBExt"/>
          <w:lang w:val="fr-BE"/>
        </w:rPr>
        <w:t>&lt;/Amend&gt;</w:t>
      </w:r>
    </w:p>
    <w:p w:rsidR="00A27435" w:rsidRPr="00710B59" w:rsidP="00A27435" w14:paraId="093D39E0"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341</w:t>
      </w:r>
      <w:r w:rsidRPr="00710B59">
        <w:rPr>
          <w:rStyle w:val="HideTWBExt"/>
          <w:b w:val="0"/>
          <w:lang w:val="fr-BE"/>
        </w:rPr>
        <w:t>&lt;/NumAm&gt;</w:t>
      </w:r>
    </w:p>
    <w:p w:rsidR="00A27435" w:rsidRPr="00710B59" w:rsidP="00A27435" w14:paraId="0CE1F283"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53213E8A" w14:textId="77777777">
      <w:pPr>
        <w:pStyle w:val="NormalBold"/>
        <w:rPr>
          <w:lang w:val="fr-BE"/>
        </w:rPr>
      </w:pPr>
      <w:r w:rsidRPr="00710B59">
        <w:rPr>
          <w:rStyle w:val="HideTWBExt"/>
          <w:b w:val="0"/>
          <w:lang w:val="fr-BE"/>
        </w:rPr>
        <w:t>&lt;/RepeatBlock-By&gt;</w:t>
      </w:r>
    </w:p>
    <w:p w:rsidR="00A27435" w:rsidRPr="001D0D64" w:rsidP="00A27435" w14:paraId="3D6921C1"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540B8FE" w14:textId="77777777">
      <w:pPr>
        <w:pStyle w:val="NormalBold"/>
      </w:pPr>
      <w:r w:rsidRPr="001D0D64">
        <w:rPr>
          <w:rStyle w:val="HideTWBExt"/>
          <w:b w:val="0"/>
        </w:rPr>
        <w:t>&lt;Article&gt;</w:t>
      </w:r>
      <w:r w:rsidRPr="001D0D64">
        <w:t>Paragraph 10 e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12BEF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F058D84" w14:textId="77777777"/>
        </w:tc>
      </w:tr>
      <w:tr w14:paraId="2232DE7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135FF65"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F93BFD3" w14:textId="77777777">
            <w:pPr>
              <w:pStyle w:val="AmColumnHeading"/>
            </w:pPr>
            <w:r w:rsidRPr="001D0D64">
              <w:t>Amendment</w:t>
            </w:r>
          </w:p>
        </w:tc>
      </w:tr>
      <w:tr w14:paraId="116C7D2D"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48E3D46" w14:textId="77777777">
            <w:pPr>
              <w:pStyle w:val="Normal6a"/>
            </w:pPr>
          </w:p>
        </w:tc>
        <w:tc>
          <w:tcPr>
            <w:tcW w:w="4876" w:type="dxa"/>
            <w:tcBorders>
              <w:top w:val="nil"/>
              <w:left w:val="nil"/>
              <w:bottom w:val="nil"/>
              <w:right w:val="nil"/>
            </w:tcBorders>
          </w:tcPr>
          <w:p w:rsidR="00A27435" w:rsidRPr="001D0D64" w:rsidP="00C74D6C" w14:paraId="2FD1746E" w14:textId="77777777">
            <w:pPr>
              <w:pStyle w:val="Normal6a"/>
            </w:pPr>
            <w:r w:rsidRPr="001D0D64">
              <w:rPr>
                <w:b/>
                <w:i/>
              </w:rPr>
              <w:t>10e.</w:t>
            </w:r>
            <w:r w:rsidRPr="001D0D64">
              <w:tab/>
            </w:r>
            <w:r w:rsidRPr="001D0D64">
              <w:rPr>
                <w:b/>
                <w:i/>
              </w:rPr>
              <w:t xml:space="preserve">Calls for an arms embargo on Israel with the sole exception for defensive weapons systems; demands a ban on the export of surveillance technologies used across the Occupied </w:t>
            </w:r>
            <w:r w:rsidRPr="001D0D64">
              <w:rPr>
                <w:b/>
                <w:i/>
              </w:rPr>
              <w:t>Palestinian Territories to monitor and spy on Palestinians;</w:t>
            </w:r>
          </w:p>
        </w:tc>
      </w:tr>
    </w:tbl>
    <w:p w:rsidR="00A27435" w:rsidRPr="00710B59" w:rsidP="00A27435" w14:paraId="0A0AD954" w14:textId="77777777">
      <w:pPr>
        <w:pStyle w:val="AmOrLang"/>
        <w:rPr>
          <w:lang w:val="es-ES"/>
        </w:rPr>
      </w:pPr>
      <w:r w:rsidRPr="00710B59">
        <w:rPr>
          <w:lang w:val="es-ES"/>
        </w:rPr>
        <w:t>Or</w:t>
      </w:r>
      <w:r w:rsidRPr="00710B59">
        <w:rPr>
          <w:lang w:val="es-ES"/>
        </w:rPr>
        <w:t xml:space="preserve">. </w:t>
      </w:r>
      <w:r w:rsidRPr="00710B59">
        <w:rPr>
          <w:rStyle w:val="HideTWBExt"/>
          <w:lang w:val="es-ES"/>
        </w:rPr>
        <w:t>&lt;Original&gt;</w:t>
      </w:r>
      <w:r w:rsidRPr="00710B59">
        <w:rPr>
          <w:rStyle w:val="HideTWBInt"/>
          <w:lang w:val="es-ES"/>
        </w:rPr>
        <w:t>{EN}</w:t>
      </w:r>
      <w:r w:rsidRPr="00710B59">
        <w:rPr>
          <w:lang w:val="es-ES"/>
        </w:rPr>
        <w:t>en</w:t>
      </w:r>
      <w:r w:rsidRPr="00710B59">
        <w:rPr>
          <w:rStyle w:val="HideTWBExt"/>
          <w:lang w:val="es-ES"/>
        </w:rPr>
        <w:t>&lt;/Original&gt;</w:t>
      </w:r>
    </w:p>
    <w:p w:rsidR="00A27435" w:rsidRPr="00710B59" w:rsidP="00A27435" w14:paraId="5D4024E9" w14:textId="77777777">
      <w:pPr>
        <w:rPr>
          <w:lang w:val="es-ES"/>
        </w:rPr>
      </w:pPr>
      <w:r w:rsidRPr="00710B59">
        <w:rPr>
          <w:rStyle w:val="HideTWBExt"/>
          <w:lang w:val="es-ES"/>
        </w:rPr>
        <w:t>&lt;/Amend&gt;</w:t>
      </w:r>
    </w:p>
    <w:p w:rsidR="00A27435" w:rsidRPr="00710B59" w:rsidP="00A27435" w14:paraId="4FDD0E5E" w14:textId="77777777">
      <w:pPr>
        <w:pStyle w:val="AmNumberTabs"/>
        <w:rPr>
          <w:lang w:val="es-ES"/>
        </w:rPr>
      </w:pPr>
      <w:r w:rsidRPr="00710B59">
        <w:rPr>
          <w:rStyle w:val="HideTWBExt"/>
          <w:b w:val="0"/>
          <w:lang w:val="es-ES"/>
        </w:rPr>
        <w:t>&lt;Amend&gt;</w:t>
      </w:r>
      <w:r w:rsidRPr="00710B59">
        <w:rPr>
          <w:lang w:val="es-ES"/>
        </w:rPr>
        <w:t>Amendment</w:t>
      </w:r>
      <w:r w:rsidRPr="00710B59">
        <w:rPr>
          <w:lang w:val="es-ES"/>
        </w:rPr>
        <w:tab/>
      </w:r>
      <w:r w:rsidRPr="00710B59">
        <w:rPr>
          <w:lang w:val="es-ES"/>
        </w:rPr>
        <w:tab/>
      </w:r>
      <w:r w:rsidRPr="00710B59">
        <w:rPr>
          <w:rStyle w:val="HideTWBExt"/>
          <w:b w:val="0"/>
          <w:lang w:val="es-ES"/>
        </w:rPr>
        <w:t>&lt;NumAm&gt;</w:t>
      </w:r>
      <w:r w:rsidRPr="00710B59">
        <w:rPr>
          <w:lang w:val="es-ES"/>
        </w:rPr>
        <w:t>342</w:t>
      </w:r>
      <w:r w:rsidRPr="00710B59">
        <w:rPr>
          <w:rStyle w:val="HideTWBExt"/>
          <w:b w:val="0"/>
          <w:lang w:val="es-ES"/>
        </w:rPr>
        <w:t>&lt;/NumAm&gt;</w:t>
      </w:r>
    </w:p>
    <w:p w:rsidR="00A27435" w:rsidRPr="00710B59" w:rsidP="00A27435" w14:paraId="6E7D0503" w14:textId="77777777">
      <w:pPr>
        <w:pStyle w:val="NormalBold"/>
        <w:rPr>
          <w:lang w:val="es-ES"/>
        </w:rPr>
      </w:pPr>
      <w:r w:rsidRPr="00710B59">
        <w:rPr>
          <w:rStyle w:val="HideTWBExt"/>
          <w:b w:val="0"/>
          <w:lang w:val="es-ES"/>
        </w:rPr>
        <w:t>&lt;RepeatBlock-By&gt;&lt;Members&gt;</w:t>
      </w:r>
      <w:r w:rsidRPr="00710B59">
        <w:rPr>
          <w:lang w:val="es-ES"/>
        </w:rPr>
        <w:t>Antonio López-Istúriz White</w:t>
      </w:r>
      <w:r w:rsidRPr="00710B59">
        <w:rPr>
          <w:rStyle w:val="HideTWBExt"/>
          <w:b w:val="0"/>
          <w:lang w:val="es-ES"/>
        </w:rPr>
        <w:t>&lt;/Members&gt;</w:t>
      </w:r>
    </w:p>
    <w:p w:rsidR="00A27435" w:rsidRPr="00710B59" w:rsidP="00A27435" w14:paraId="4D362E43" w14:textId="77777777">
      <w:pPr>
        <w:pStyle w:val="NormalBold"/>
        <w:rPr>
          <w:lang w:val="es-ES"/>
        </w:rPr>
      </w:pPr>
      <w:r w:rsidRPr="00710B59">
        <w:rPr>
          <w:rStyle w:val="HideTWBExt"/>
          <w:b w:val="0"/>
          <w:lang w:val="es-ES"/>
        </w:rPr>
        <w:t>&lt;/RepeatBlock-By&gt;</w:t>
      </w:r>
    </w:p>
    <w:p w:rsidR="00A27435" w:rsidRPr="001D0D64" w:rsidP="00A27435" w14:paraId="3299A904"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BF5CEC7" w14:textId="77777777">
      <w:pPr>
        <w:pStyle w:val="NormalBold"/>
      </w:pPr>
      <w:r w:rsidRPr="001D0D64">
        <w:rPr>
          <w:rStyle w:val="HideTWBExt"/>
          <w:b w:val="0"/>
        </w:rPr>
        <w:t>&lt;Article&gt;</w:t>
      </w:r>
      <w:r w:rsidRPr="001D0D64">
        <w:t>Paragraph 10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9136A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00A7758" w14:textId="77777777"/>
        </w:tc>
      </w:tr>
      <w:tr w14:paraId="5E0B155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9EA435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B253910" w14:textId="77777777">
            <w:pPr>
              <w:pStyle w:val="AmColumnHeading"/>
            </w:pPr>
            <w:r w:rsidRPr="001D0D64">
              <w:t>Amendment</w:t>
            </w:r>
          </w:p>
        </w:tc>
      </w:tr>
      <w:tr w14:paraId="416A7D29"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A3DC407" w14:textId="77777777">
            <w:pPr>
              <w:pStyle w:val="Normal6a"/>
            </w:pPr>
          </w:p>
        </w:tc>
        <w:tc>
          <w:tcPr>
            <w:tcW w:w="4876" w:type="dxa"/>
            <w:tcBorders>
              <w:top w:val="nil"/>
              <w:left w:val="nil"/>
              <w:bottom w:val="nil"/>
              <w:right w:val="nil"/>
            </w:tcBorders>
          </w:tcPr>
          <w:p w:rsidR="00A27435" w:rsidRPr="001D0D64" w:rsidP="00C74D6C" w14:paraId="5E962731" w14:textId="77777777">
            <w:pPr>
              <w:pStyle w:val="Normal6a"/>
            </w:pPr>
            <w:r w:rsidRPr="001D0D64">
              <w:rPr>
                <w:b/>
                <w:i/>
              </w:rPr>
              <w:t>10b.</w:t>
            </w:r>
            <w:r w:rsidRPr="001D0D64">
              <w:tab/>
            </w:r>
            <w:r w:rsidRPr="001D0D64">
              <w:rPr>
                <w:b/>
                <w:i/>
              </w:rPr>
              <w:t>Calls on the EU to make financial support to the Palestinian Authority conditional on the verified end of payments to perpetrators of terrorist attacks and their families through the so called "Martyrs fund";</w:t>
            </w:r>
          </w:p>
        </w:tc>
      </w:tr>
    </w:tbl>
    <w:p w:rsidR="00A27435" w:rsidRPr="001D0D64" w:rsidP="00A27435" w14:paraId="2D505920"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7E77E22F" w14:textId="77777777">
      <w:r w:rsidRPr="001D0D64">
        <w:rPr>
          <w:rStyle w:val="HideTWBExt"/>
        </w:rPr>
        <w:t>&lt;/Amend&gt;</w:t>
      </w:r>
    </w:p>
    <w:p w:rsidR="00A27435" w:rsidRPr="001D0D64" w:rsidP="00A27435" w14:paraId="097A14AB"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343</w:t>
      </w:r>
      <w:r w:rsidRPr="001D0D64">
        <w:rPr>
          <w:rStyle w:val="HideTWBExt"/>
          <w:b w:val="0"/>
        </w:rPr>
        <w:t>&lt;/NumAm&gt;</w:t>
      </w:r>
    </w:p>
    <w:p w:rsidR="00A27435" w:rsidRPr="001D0D64" w:rsidP="00A27435" w14:paraId="2B778970" w14:textId="77777777">
      <w:pPr>
        <w:pStyle w:val="NormalBold"/>
      </w:pPr>
      <w:r w:rsidRPr="001D0D64">
        <w:rPr>
          <w:rStyle w:val="HideTWBExt"/>
          <w:b w:val="0"/>
        </w:rPr>
        <w:t>&lt;RepeatBlock-By&gt;&lt;Members&gt;</w:t>
      </w:r>
      <w:r w:rsidRPr="001D0D64">
        <w:t>Thijs Reuten, Nacho Sánchez Amor, Chloé Ridel</w:t>
      </w:r>
      <w:r w:rsidRPr="001D0D64">
        <w:rPr>
          <w:rStyle w:val="HideTWBExt"/>
          <w:b w:val="0"/>
        </w:rPr>
        <w:t>&lt;/Members&gt;</w:t>
      </w:r>
    </w:p>
    <w:p w:rsidR="00A27435" w:rsidRPr="001D0D64" w:rsidP="00A27435" w14:paraId="23E052B3" w14:textId="77777777">
      <w:pPr>
        <w:pStyle w:val="NormalBold"/>
      </w:pPr>
      <w:r w:rsidRPr="001D0D64">
        <w:rPr>
          <w:rStyle w:val="HideTWBExt"/>
          <w:b w:val="0"/>
        </w:rPr>
        <w:t>&lt;/RepeatBlock-By&gt;</w:t>
      </w:r>
    </w:p>
    <w:p w:rsidR="00A27435" w:rsidRPr="001D0D64" w:rsidP="00A27435" w14:paraId="6FD15BAA"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DB68344" w14:textId="77777777">
      <w:pPr>
        <w:pStyle w:val="NormalBold"/>
      </w:pPr>
      <w:r w:rsidRPr="001D0D64">
        <w:rPr>
          <w:rStyle w:val="HideTWBExt"/>
          <w:b w:val="0"/>
        </w:rPr>
        <w:t>&lt;Article&gt;</w:t>
      </w:r>
      <w:r w:rsidRPr="001D0D64">
        <w:t>Paragraph 11</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E9243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DD6A0F1" w14:textId="77777777"/>
        </w:tc>
      </w:tr>
      <w:tr w14:paraId="4DF3370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41EB30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8C7396F" w14:textId="77777777">
            <w:pPr>
              <w:pStyle w:val="AmColumnHeading"/>
            </w:pPr>
            <w:r w:rsidRPr="001D0D64">
              <w:t>Amendment</w:t>
            </w:r>
          </w:p>
        </w:tc>
      </w:tr>
      <w:tr w14:paraId="5934713C"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6921FD9" w14:textId="77777777">
            <w:pPr>
              <w:pStyle w:val="Normal6a"/>
            </w:pPr>
            <w:r w:rsidRPr="001D0D64">
              <w:t>11.</w:t>
            </w:r>
            <w:r w:rsidRPr="001D0D64">
              <w:tab/>
              <w:t xml:space="preserve">Calls for a credible political process for a two-state solution within the 1967 borders with Jerusalem as a shared capital; </w:t>
            </w:r>
            <w:r w:rsidRPr="001D0D64">
              <w:rPr>
                <w:b/>
                <w:i/>
              </w:rPr>
              <w:t>remains concerned</w:t>
            </w:r>
            <w:r w:rsidRPr="001D0D64">
              <w:t xml:space="preserve"> by the humanitarian situation in Gaza and expansion of the illegal settlements in the West Bank;</w:t>
            </w:r>
          </w:p>
        </w:tc>
        <w:tc>
          <w:tcPr>
            <w:tcW w:w="4876" w:type="dxa"/>
            <w:tcBorders>
              <w:top w:val="nil"/>
              <w:left w:val="nil"/>
              <w:bottom w:val="nil"/>
              <w:right w:val="nil"/>
            </w:tcBorders>
          </w:tcPr>
          <w:p w:rsidR="00A27435" w:rsidRPr="001D0D64" w:rsidP="00C74D6C" w14:paraId="2EDC6C53" w14:textId="77777777">
            <w:pPr>
              <w:pStyle w:val="Normal6a"/>
            </w:pPr>
            <w:r w:rsidRPr="001D0D64">
              <w:t>11.</w:t>
            </w:r>
            <w:r w:rsidRPr="001D0D64">
              <w:tab/>
            </w:r>
            <w:r w:rsidRPr="001D0D64">
              <w:rPr>
                <w:b/>
                <w:i/>
              </w:rPr>
              <w:t xml:space="preserve">Recalls its unequivocal condemnation of the 7 October barbaric attacks by Hamas as a further deepening of a deeply engrained cycle of violence; strongly underlines that Israel’s had a right to defend itself in response to the 7 October attacks, but that its response is disproportionate and, based on reports by UN and other authoritative bodies, amount to gross violations of international humanitarian law, including war crimes, crimes against humanity and genocide; equally denounces attacks by Hezbollah, assisted by Iran, against Israelis; underlines that </w:t>
            </w:r>
            <w:r w:rsidRPr="001D0D64">
              <w:rPr>
                <w:b/>
                <w:i/>
              </w:rPr>
              <w:t>further Israeli escalations in the West Bank, Lebanon, Syria and Iran contribute to cycles of violence and escalation that undermine long-term security and stability in the region, including for Israel; denounces the double standards and lack of unity among Member States in the face of both violations of international law and actions that cause deep instability; strongly supports the EU and UN’s</w:t>
            </w:r>
            <w:r w:rsidRPr="001D0D64">
              <w:t xml:space="preserve"> calls for </w:t>
            </w:r>
            <w:r w:rsidRPr="001D0D64">
              <w:rPr>
                <w:b/>
                <w:i/>
              </w:rPr>
              <w:t>Israel to urgently withdraw from the Golan Heights and from the entire Gaza strip territory; supports the immediate resumption of</w:t>
            </w:r>
            <w:r w:rsidRPr="001D0D64">
              <w:t xml:space="preserve"> a credible political process for a two-state solution within the 1967 borders with Jerusalem as a shared capital; </w:t>
            </w:r>
            <w:r w:rsidRPr="001D0D64">
              <w:rPr>
                <w:b/>
                <w:i/>
              </w:rPr>
              <w:t>is appalled</w:t>
            </w:r>
            <w:r w:rsidRPr="001D0D64">
              <w:t xml:space="preserve"> by the humanitarian situation in Gaza</w:t>
            </w:r>
            <w:r w:rsidRPr="001D0D64">
              <w:rPr>
                <w:b/>
                <w:i/>
              </w:rPr>
              <w:t>, unlawful Israeli restrictions on aid and reconstruction,</w:t>
            </w:r>
            <w:r w:rsidRPr="001D0D64">
              <w:t xml:space="preserve"> and expansion of the illegal settlements in the West Bank; </w:t>
            </w:r>
            <w:r w:rsidRPr="001D0D64">
              <w:rPr>
                <w:b/>
                <w:i/>
              </w:rPr>
              <w:t>underlines that Israeli policies in the West Bank affect Palestinians all of ethnic and religious backgrounds and amount to apartheid; condemns the advancement of the E1 settlement project and rejects any attempt at annexation;</w:t>
            </w:r>
          </w:p>
        </w:tc>
      </w:tr>
    </w:tbl>
    <w:p w:rsidR="00A27435" w:rsidRPr="00710B59" w:rsidP="00A27435" w14:paraId="4BE8F6C5"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434FB397" w14:textId="77777777">
      <w:pPr>
        <w:rPr>
          <w:lang w:val="fr-BE"/>
        </w:rPr>
      </w:pPr>
      <w:r w:rsidRPr="00710B59">
        <w:rPr>
          <w:rStyle w:val="HideTWBExt"/>
          <w:lang w:val="fr-BE"/>
        </w:rPr>
        <w:t>&lt;/Amend&gt;</w:t>
      </w:r>
    </w:p>
    <w:p w:rsidR="00A27435" w:rsidRPr="00710B59" w:rsidP="00A27435" w14:paraId="3EAB68E2"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344</w:t>
      </w:r>
      <w:r w:rsidRPr="00710B59">
        <w:rPr>
          <w:rStyle w:val="HideTWBExt"/>
          <w:b w:val="0"/>
          <w:lang w:val="fr-BE"/>
        </w:rPr>
        <w:t>&lt;/NumAm&gt;</w:t>
      </w:r>
    </w:p>
    <w:p w:rsidR="00A27435" w:rsidRPr="00710B59" w:rsidP="00A27435" w14:paraId="50E37902"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41A62E39" w14:textId="77777777">
      <w:pPr>
        <w:pStyle w:val="NormalBold"/>
        <w:rPr>
          <w:lang w:val="fr-BE"/>
        </w:rPr>
      </w:pPr>
      <w:r w:rsidRPr="00710B59">
        <w:rPr>
          <w:rStyle w:val="HideTWBExt"/>
          <w:b w:val="0"/>
          <w:lang w:val="fr-BE"/>
        </w:rPr>
        <w:t>&lt;/RepeatBlock-By&gt;</w:t>
      </w:r>
    </w:p>
    <w:p w:rsidR="00A27435" w:rsidRPr="001D0D64" w:rsidP="00A27435" w14:paraId="1F481B26"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C463D80" w14:textId="77777777">
      <w:pPr>
        <w:pStyle w:val="NormalBold"/>
      </w:pPr>
      <w:r w:rsidRPr="001D0D64">
        <w:rPr>
          <w:rStyle w:val="HideTWBExt"/>
          <w:b w:val="0"/>
        </w:rPr>
        <w:t>&lt;Article&gt;</w:t>
      </w:r>
      <w:r w:rsidRPr="001D0D64">
        <w:t>Paragraph 11</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19A1F5"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DB20FEC" w14:textId="77777777"/>
        </w:tc>
      </w:tr>
      <w:tr w14:paraId="02D16128"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96709F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0F56FDE" w14:textId="77777777">
            <w:pPr>
              <w:pStyle w:val="AmColumnHeading"/>
            </w:pPr>
            <w:r w:rsidRPr="001D0D64">
              <w:t>Amendment</w:t>
            </w:r>
          </w:p>
        </w:tc>
      </w:tr>
      <w:tr w14:paraId="1BF8E5D8"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588F647" w14:textId="77777777">
            <w:pPr>
              <w:pStyle w:val="Normal6a"/>
            </w:pPr>
            <w:r w:rsidRPr="001D0D64">
              <w:t>11.</w:t>
            </w:r>
            <w:r w:rsidRPr="001D0D64">
              <w:tab/>
              <w:t xml:space="preserve">Calls for a credible political process for a two-state solution within the 1967 borders with Jerusalem as a shared capital; </w:t>
            </w:r>
            <w:r w:rsidRPr="001D0D64">
              <w:rPr>
                <w:b/>
                <w:i/>
              </w:rPr>
              <w:t>remains concerned by the humanitarian situation in Gaza and</w:t>
            </w:r>
            <w:r w:rsidRPr="001D0D64">
              <w:t xml:space="preserve"> expansion of the </w:t>
            </w:r>
            <w:r w:rsidRPr="001D0D64">
              <w:rPr>
                <w:b/>
                <w:i/>
              </w:rPr>
              <w:t>illegal settlements</w:t>
            </w:r>
            <w:r w:rsidRPr="001D0D64">
              <w:t xml:space="preserve"> in the </w:t>
            </w:r>
            <w:r w:rsidRPr="001D0D64">
              <w:rPr>
                <w:b/>
                <w:i/>
              </w:rPr>
              <w:t>West Bank</w:t>
            </w:r>
            <w:r w:rsidRPr="001D0D64">
              <w:t>;</w:t>
            </w:r>
          </w:p>
        </w:tc>
        <w:tc>
          <w:tcPr>
            <w:tcW w:w="4876" w:type="dxa"/>
            <w:tcBorders>
              <w:top w:val="nil"/>
              <w:left w:val="nil"/>
              <w:bottom w:val="nil"/>
              <w:right w:val="nil"/>
            </w:tcBorders>
          </w:tcPr>
          <w:p w:rsidR="00A27435" w:rsidRPr="001D0D64" w:rsidP="00C74D6C" w14:paraId="625CC4DB" w14:textId="77777777">
            <w:pPr>
              <w:pStyle w:val="Normal6a"/>
            </w:pPr>
            <w:r w:rsidRPr="001D0D64">
              <w:t>11.</w:t>
            </w:r>
            <w:r w:rsidRPr="001D0D64">
              <w:tab/>
              <w:t xml:space="preserve">Calls for a credible political process for a two-state solution within the 1967 borders with Jerusalem as a shared capital; </w:t>
            </w:r>
            <w:r w:rsidRPr="001D0D64">
              <w:rPr>
                <w:b/>
                <w:i/>
              </w:rPr>
              <w:t>recalls that the Israeli government is explicit about its intention to prevent a Palestinian state and the two-state solution and that Israeli military incursions, settlement</w:t>
            </w:r>
            <w:r w:rsidRPr="001D0D64">
              <w:t xml:space="preserve"> expansion </w:t>
            </w:r>
            <w:r w:rsidRPr="001D0D64">
              <w:rPr>
                <w:b/>
                <w:i/>
              </w:rPr>
              <w:t xml:space="preserve">and settler violence and the displacement of </w:t>
            </w:r>
            <w:r w:rsidRPr="001D0D64">
              <w:rPr>
                <w:b/>
                <w:i/>
              </w:rPr>
              <w:t>Palestinians are the means to achieve this goal; reiterates that unless the European Commission and Council take concrete actions, notably sanctions, to disincentivize Israeli annexation</w:t>
            </w:r>
            <w:r w:rsidRPr="001D0D64">
              <w:t xml:space="preserve"> of the </w:t>
            </w:r>
            <w:r w:rsidRPr="001D0D64">
              <w:rPr>
                <w:b/>
                <w:i/>
              </w:rPr>
              <w:t>occupied Palestinian territories it inevitably concedes to the end of the two-state solution, one of its historical, long-standing foreign policy goals; reminds that the Palestinian Authority remains a crucial partner for the EU in Palestine and takes note of the positive and tangible process the PA is making</w:t>
            </w:r>
            <w:r w:rsidRPr="001D0D64">
              <w:t xml:space="preserve"> in the </w:t>
            </w:r>
            <w:r w:rsidRPr="001D0D64">
              <w:rPr>
                <w:b/>
                <w:i/>
              </w:rPr>
              <w:t>reform matrix</w:t>
            </w:r>
            <w:r w:rsidRPr="001D0D64">
              <w:t xml:space="preserve">; </w:t>
            </w:r>
            <w:r w:rsidRPr="001D0D64">
              <w:rPr>
                <w:b/>
                <w:i/>
              </w:rPr>
              <w:t>encourages the EU and Member States to urge Israel to provide a security environment in the occupied Palestinian territory that allows for Palestinian elections to take place and for the Palestinian Authority to stick to its plans to hold its first elections in over 20 years in all of Palestine;</w:t>
            </w:r>
          </w:p>
        </w:tc>
      </w:tr>
    </w:tbl>
    <w:p w:rsidR="00A27435" w:rsidRPr="001D0D64" w:rsidP="00A27435" w14:paraId="3696529B"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3FEBD48F" w14:textId="77777777">
      <w:r w:rsidRPr="001D0D64">
        <w:rPr>
          <w:rStyle w:val="HideTWBExt"/>
        </w:rPr>
        <w:t>&lt;/Amend&gt;</w:t>
      </w:r>
    </w:p>
    <w:p w:rsidR="00A27435" w:rsidRPr="001D0D64" w:rsidP="00A27435" w14:paraId="0336AED1"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345</w:t>
      </w:r>
      <w:r w:rsidRPr="001D0D64">
        <w:rPr>
          <w:rStyle w:val="HideTWBExt"/>
          <w:b w:val="0"/>
        </w:rPr>
        <w:t>&lt;/NumAm&gt;</w:t>
      </w:r>
    </w:p>
    <w:p w:rsidR="00A27435" w:rsidRPr="001D0D64" w:rsidP="00A27435" w14:paraId="63DD3AA6" w14:textId="77777777">
      <w:pPr>
        <w:pStyle w:val="NormalBold"/>
      </w:pPr>
      <w:r w:rsidRPr="001D0D64">
        <w:rPr>
          <w:rStyle w:val="HideTWBExt"/>
          <w:b w:val="0"/>
        </w:rPr>
        <w:t>&lt;RepeatBlock-By&gt;&lt;Members&gt;</w:t>
      </w:r>
      <w:r w:rsidRPr="001D0D64">
        <w:t>David McAllister</w:t>
      </w:r>
      <w:r w:rsidRPr="001D0D64">
        <w:rPr>
          <w:rStyle w:val="HideTWBExt"/>
          <w:b w:val="0"/>
        </w:rPr>
        <w:t>&lt;/Members&gt;</w:t>
      </w:r>
    </w:p>
    <w:p w:rsidR="00A27435" w:rsidRPr="001D0D64" w:rsidP="00A27435" w14:paraId="391FF163" w14:textId="77777777">
      <w:pPr>
        <w:pStyle w:val="NormalBold"/>
      </w:pPr>
      <w:r w:rsidRPr="001D0D64">
        <w:rPr>
          <w:rStyle w:val="HideTWBExt"/>
          <w:b w:val="0"/>
        </w:rPr>
        <w:t>&lt;/RepeatBlock-By&gt;</w:t>
      </w:r>
    </w:p>
    <w:p w:rsidR="00A27435" w:rsidRPr="001D0D64" w:rsidP="00A27435" w14:paraId="197C2FD8"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C4432E1" w14:textId="77777777">
      <w:pPr>
        <w:pStyle w:val="NormalBold"/>
      </w:pPr>
      <w:r w:rsidRPr="001D0D64">
        <w:rPr>
          <w:rStyle w:val="HideTWBExt"/>
          <w:b w:val="0"/>
        </w:rPr>
        <w:t>&lt;Article&gt;</w:t>
      </w:r>
      <w:r w:rsidRPr="001D0D64">
        <w:t>Paragraph 11</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53288B"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F60D187" w14:textId="77777777"/>
        </w:tc>
      </w:tr>
      <w:tr w14:paraId="1AA5C768"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1474A1E"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6F330D8" w14:textId="77777777">
            <w:pPr>
              <w:pStyle w:val="AmColumnHeading"/>
            </w:pPr>
            <w:r w:rsidRPr="001D0D64">
              <w:t>Amendment</w:t>
            </w:r>
          </w:p>
        </w:tc>
      </w:tr>
      <w:tr w14:paraId="0CBA414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4DF9AB3" w14:textId="77777777">
            <w:pPr>
              <w:pStyle w:val="Normal6a"/>
            </w:pPr>
            <w:r w:rsidRPr="001D0D64">
              <w:t>11.</w:t>
            </w:r>
            <w:r w:rsidRPr="001D0D64">
              <w:tab/>
              <w:t xml:space="preserve">Calls for a credible political process for a two-state solution within the 1967 borders with Jerusalem as a shared capital; remains concerned by the humanitarian situation in Gaza </w:t>
            </w:r>
            <w:r w:rsidRPr="001D0D64">
              <w:rPr>
                <w:b/>
                <w:i/>
              </w:rPr>
              <w:t>and expansion of the illegal settlements</w:t>
            </w:r>
            <w:r w:rsidRPr="001D0D64">
              <w:t xml:space="preserve"> in the West Bank;</w:t>
            </w:r>
          </w:p>
        </w:tc>
        <w:tc>
          <w:tcPr>
            <w:tcW w:w="4876" w:type="dxa"/>
            <w:tcBorders>
              <w:top w:val="nil"/>
              <w:left w:val="nil"/>
              <w:bottom w:val="nil"/>
              <w:right w:val="nil"/>
            </w:tcBorders>
          </w:tcPr>
          <w:p w:rsidR="00A27435" w:rsidRPr="001D0D64" w:rsidP="00C74D6C" w14:paraId="713EAE86" w14:textId="77777777">
            <w:pPr>
              <w:pStyle w:val="Normal6a"/>
            </w:pPr>
            <w:r w:rsidRPr="001D0D64">
              <w:t>11.</w:t>
            </w:r>
            <w:r w:rsidRPr="001D0D64">
              <w:tab/>
              <w:t xml:space="preserve">Calls for a credible political process for a two-state solution within the 1967 borders with </w:t>
            </w:r>
            <w:r w:rsidRPr="001D0D64">
              <w:rPr>
                <w:b/>
                <w:i/>
              </w:rPr>
              <w:t>two sovereign, democratic states as peaceful neighbours and with</w:t>
            </w:r>
            <w:r w:rsidRPr="001D0D64">
              <w:t xml:space="preserve"> Jerusalem as a shared capital; remains concerned by the humanitarian situation in Gaza</w:t>
            </w:r>
            <w:r w:rsidRPr="001D0D64">
              <w:rPr>
                <w:b/>
                <w:i/>
              </w:rPr>
              <w:t>; condemns the unprecedented level of violence by settlers</w:t>
            </w:r>
            <w:r w:rsidRPr="001D0D64">
              <w:t xml:space="preserve"> in the West Bank </w:t>
            </w:r>
            <w:r w:rsidRPr="001D0D64">
              <w:rPr>
                <w:b/>
                <w:i/>
              </w:rPr>
              <w:t>and calls on Israel to halt the expansion of settlements</w:t>
            </w:r>
            <w:r w:rsidRPr="001D0D64">
              <w:t xml:space="preserve">; </w:t>
            </w:r>
            <w:r w:rsidRPr="001D0D64">
              <w:rPr>
                <w:b/>
                <w:i/>
              </w:rPr>
              <w:t xml:space="preserve">calls on the EU to support the Palestinian Authority and its reform agenda to pave a credible pathway to Palestinian statehood; calls on the EU to engage with international and regional stakeholders to contribute to the </w:t>
            </w:r>
            <w:r w:rsidRPr="001D0D64">
              <w:rPr>
                <w:b/>
                <w:i/>
              </w:rPr>
              <w:t>reconstruction and redevelopment of Gaza; reaffirms the EU’s commitment to the existence, security, and legitimate right to self-defence of the State of Israel; recalls that this right is enshrined in and constrained by international law; stresses that all military operations must fully comply with international humanitarian law, including proportionality and civilian protection obligations;</w:t>
            </w:r>
          </w:p>
        </w:tc>
      </w:tr>
    </w:tbl>
    <w:p w:rsidR="00A27435" w:rsidRPr="001D0D64" w:rsidP="00A27435" w14:paraId="6067A266"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02CE2030" w14:textId="77777777">
      <w:r w:rsidRPr="001D0D64">
        <w:rPr>
          <w:rStyle w:val="HideTWBExt"/>
        </w:rPr>
        <w:t>&lt;/Amend&gt;</w:t>
      </w:r>
    </w:p>
    <w:p w:rsidR="00A27435" w:rsidRPr="001D0D64" w:rsidP="00A27435" w14:paraId="1D4F5670"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346</w:t>
      </w:r>
      <w:r w:rsidRPr="001D0D64">
        <w:rPr>
          <w:rStyle w:val="HideTWBExt"/>
          <w:b w:val="0"/>
        </w:rPr>
        <w:t>&lt;/NumAm&gt;</w:t>
      </w:r>
    </w:p>
    <w:p w:rsidR="00A27435" w:rsidRPr="001D0D64" w:rsidP="00A27435" w14:paraId="07B3C748" w14:textId="77777777">
      <w:pPr>
        <w:pStyle w:val="NormalBold"/>
      </w:pPr>
      <w:r w:rsidRPr="001D0D64">
        <w:rPr>
          <w:rStyle w:val="HideTWBExt"/>
          <w:b w:val="0"/>
        </w:rPr>
        <w:t>&lt;RepeatBlock-By&gt;&lt;Members&gt;</w:t>
      </w:r>
      <w:r w:rsidRPr="001D0D64">
        <w:t>Alice Teodorescu Måwe</w:t>
      </w:r>
      <w:r w:rsidRPr="001D0D64">
        <w:rPr>
          <w:rStyle w:val="HideTWBExt"/>
          <w:b w:val="0"/>
        </w:rPr>
        <w:t>&lt;/Members&gt;</w:t>
      </w:r>
    </w:p>
    <w:p w:rsidR="00A27435" w:rsidRPr="001D0D64" w:rsidP="00A27435" w14:paraId="16F0B84D" w14:textId="77777777">
      <w:pPr>
        <w:pStyle w:val="NormalBold"/>
      </w:pPr>
      <w:r w:rsidRPr="001D0D64">
        <w:rPr>
          <w:rStyle w:val="HideTWBExt"/>
          <w:b w:val="0"/>
        </w:rPr>
        <w:t>&lt;/RepeatBlock-By&gt;</w:t>
      </w:r>
    </w:p>
    <w:p w:rsidR="00A27435" w:rsidRPr="001D0D64" w:rsidP="00A27435" w14:paraId="2BDB1CB8"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FE981E8" w14:textId="77777777">
      <w:pPr>
        <w:pStyle w:val="NormalBold"/>
      </w:pPr>
      <w:r w:rsidRPr="001D0D64">
        <w:rPr>
          <w:rStyle w:val="HideTWBExt"/>
          <w:b w:val="0"/>
        </w:rPr>
        <w:t>&lt;Article&gt;</w:t>
      </w:r>
      <w:r w:rsidRPr="001D0D64">
        <w:t>Paragraph 11</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E9E28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C296A91" w14:textId="77777777"/>
        </w:tc>
      </w:tr>
      <w:tr w14:paraId="61415F7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6A3B16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0D89E66" w14:textId="77777777">
            <w:pPr>
              <w:pStyle w:val="AmColumnHeading"/>
            </w:pPr>
            <w:r w:rsidRPr="001D0D64">
              <w:t>Amendment</w:t>
            </w:r>
          </w:p>
        </w:tc>
      </w:tr>
      <w:tr w14:paraId="604D8FF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3F7F262" w14:textId="77777777">
            <w:pPr>
              <w:pStyle w:val="Normal6a"/>
            </w:pPr>
            <w:r w:rsidRPr="001D0D64">
              <w:t>11.</w:t>
            </w:r>
            <w:r w:rsidRPr="001D0D64">
              <w:tab/>
              <w:t>Calls for a credible political process for a two-state solution within the 1967 borders with Jerusalem as a shared capital; remains concerned by the humanitarian situation in Gaza and expansion of the illegal settlements in the West Bank;</w:t>
            </w:r>
          </w:p>
        </w:tc>
        <w:tc>
          <w:tcPr>
            <w:tcW w:w="4876" w:type="dxa"/>
            <w:tcBorders>
              <w:top w:val="nil"/>
              <w:left w:val="nil"/>
              <w:bottom w:val="nil"/>
              <w:right w:val="nil"/>
            </w:tcBorders>
          </w:tcPr>
          <w:p w:rsidR="00A27435" w:rsidRPr="001D0D64" w:rsidP="00C74D6C" w14:paraId="7A1A5C22" w14:textId="77777777">
            <w:pPr>
              <w:pStyle w:val="Normal6a"/>
            </w:pPr>
            <w:r w:rsidRPr="001D0D64">
              <w:t>11.</w:t>
            </w:r>
            <w:r w:rsidRPr="001D0D64">
              <w:tab/>
              <w:t>Calls for a credible political process for a two-state solution within the 1967 borders with Jerusalem as a shared capital; remains concerned by the humanitarian situation in Gaza and expansion of the illegal settlements in the West Bank;</w:t>
            </w:r>
            <w:r w:rsidRPr="001D0D64">
              <w:rPr>
                <w:b/>
                <w:i/>
              </w:rPr>
              <w:t xml:space="preserve"> underlines that a two-state solution requires, inter alia, Hamas to be wound up and hand over its weapons; recalls that its continued existence in Gaza and on the West Bank constitutes an obstacle to a two-state solution; expresses deep concern over planned attacks against Jewish and Israeli targets in Europe, including through arms trafficking via Denmark, Austria and Germany; highlights in this regard the bomb attack on a synagogue in Liège and an arson attack on a vehicle in Antwerp in March 2026, which according to reports had links to Iran and was coordinated by a person who was arrested in Turkey; calls, therefore, on the Member States to implement further measures in order to effectively combat </w:t>
            </w:r>
            <w:r w:rsidRPr="001D0D64">
              <w:rPr>
                <w:b/>
                <w:i/>
              </w:rPr>
              <w:t>terrorist attacks, arms trafficking and foreign-sponsored terrorism;</w:t>
            </w:r>
          </w:p>
        </w:tc>
      </w:tr>
    </w:tbl>
    <w:p w:rsidR="00A27435" w:rsidRPr="00710B59" w:rsidP="00A27435" w14:paraId="1A97F9AE"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{SV}</w:t>
      </w:r>
      <w:r w:rsidRPr="00710B59">
        <w:rPr>
          <w:lang w:val="sv-SE"/>
        </w:rPr>
        <w:t>sv</w:t>
      </w:r>
      <w:r w:rsidRPr="00710B59">
        <w:rPr>
          <w:rStyle w:val="HideTWBExt"/>
          <w:lang w:val="sv-SE"/>
        </w:rPr>
        <w:t>&lt;/Original&gt;</w:t>
      </w:r>
    </w:p>
    <w:p w:rsidR="00A27435" w:rsidRPr="00710B59" w:rsidP="00A27435" w14:paraId="5352359E" w14:textId="77777777">
      <w:pPr>
        <w:rPr>
          <w:lang w:val="sv-SE"/>
        </w:rPr>
      </w:pPr>
      <w:r w:rsidRPr="00710B59">
        <w:rPr>
          <w:rStyle w:val="HideTWBExt"/>
          <w:lang w:val="sv-SE"/>
        </w:rPr>
        <w:t>&lt;/Amend&gt;</w:t>
      </w:r>
    </w:p>
    <w:p w:rsidR="00A27435" w:rsidRPr="00710B59" w:rsidP="00A27435" w14:paraId="1A0C5193"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347</w:t>
      </w:r>
      <w:r w:rsidRPr="00710B59">
        <w:rPr>
          <w:rStyle w:val="HideTWBExt"/>
          <w:b w:val="0"/>
          <w:lang w:val="sv-SE"/>
        </w:rPr>
        <w:t>&lt;/NumAm&gt;</w:t>
      </w:r>
    </w:p>
    <w:p w:rsidR="00A27435" w:rsidRPr="00710B59" w:rsidP="00A27435" w14:paraId="65A23810" w14:textId="77777777">
      <w:pPr>
        <w:pStyle w:val="NormalBold"/>
        <w:rPr>
          <w:lang w:val="sv-SE"/>
        </w:rPr>
      </w:pPr>
      <w:r w:rsidRPr="00710B59">
        <w:rPr>
          <w:rStyle w:val="HideTWBExt"/>
          <w:b w:val="0"/>
          <w:lang w:val="sv-SE"/>
        </w:rPr>
        <w:t>&lt;RepeatBlock-By&gt;&lt;Members&gt;</w:t>
      </w:r>
      <w:r w:rsidRPr="00710B59">
        <w:rPr>
          <w:lang w:val="sv-SE"/>
        </w:rPr>
        <w:t>Merja Kyllönen</w:t>
      </w:r>
      <w:r w:rsidRPr="00710B59">
        <w:rPr>
          <w:rStyle w:val="HideTWBExt"/>
          <w:b w:val="0"/>
          <w:lang w:val="sv-SE"/>
        </w:rPr>
        <w:t>&lt;/Members&gt;</w:t>
      </w:r>
    </w:p>
    <w:p w:rsidR="00A27435" w:rsidRPr="00710B59" w:rsidP="00A27435" w14:paraId="1B4D987A" w14:textId="77777777">
      <w:pPr>
        <w:pStyle w:val="NormalBold"/>
        <w:rPr>
          <w:lang w:val="sv-SE"/>
        </w:rPr>
      </w:pPr>
      <w:r w:rsidRPr="00710B59">
        <w:rPr>
          <w:rStyle w:val="HideTWBExt"/>
          <w:b w:val="0"/>
          <w:lang w:val="sv-SE"/>
        </w:rPr>
        <w:t>&lt;/RepeatBlock-By&gt;</w:t>
      </w:r>
    </w:p>
    <w:p w:rsidR="00A27435" w:rsidRPr="001D0D64" w:rsidP="00A27435" w14:paraId="0ADF51E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45676CB" w14:textId="77777777">
      <w:pPr>
        <w:pStyle w:val="NormalBold"/>
      </w:pPr>
      <w:r w:rsidRPr="001D0D64">
        <w:rPr>
          <w:rStyle w:val="HideTWBExt"/>
          <w:b w:val="0"/>
        </w:rPr>
        <w:t>&lt;Article&gt;</w:t>
      </w:r>
      <w:r w:rsidRPr="001D0D64">
        <w:t>Paragraph 11</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FA9018"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4181C17" w14:textId="77777777"/>
        </w:tc>
      </w:tr>
      <w:tr w14:paraId="31D3690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676DEBB"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94B8900" w14:textId="77777777">
            <w:pPr>
              <w:pStyle w:val="AmColumnHeading"/>
            </w:pPr>
            <w:r w:rsidRPr="001D0D64">
              <w:t>Amendment</w:t>
            </w:r>
          </w:p>
        </w:tc>
      </w:tr>
      <w:tr w14:paraId="62935C3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6718CA3" w14:textId="77777777">
            <w:pPr>
              <w:pStyle w:val="Normal6a"/>
            </w:pPr>
            <w:r w:rsidRPr="001D0D64">
              <w:t>11.</w:t>
            </w:r>
            <w:r w:rsidRPr="001D0D64">
              <w:tab/>
              <w:t xml:space="preserve">Calls for a credible political process for a two-state solution within the 1967 borders with Jerusalem as a shared capital; </w:t>
            </w:r>
            <w:r w:rsidRPr="001D0D64">
              <w:rPr>
                <w:b/>
                <w:i/>
              </w:rPr>
              <w:t>remains concerned</w:t>
            </w:r>
            <w:r w:rsidRPr="001D0D64">
              <w:t xml:space="preserve"> by the humanitarian situation in Gaza and expansion of the illegal settlements in the West Bank;</w:t>
            </w:r>
          </w:p>
        </w:tc>
        <w:tc>
          <w:tcPr>
            <w:tcW w:w="4876" w:type="dxa"/>
            <w:tcBorders>
              <w:top w:val="nil"/>
              <w:left w:val="nil"/>
              <w:bottom w:val="nil"/>
              <w:right w:val="nil"/>
            </w:tcBorders>
          </w:tcPr>
          <w:p w:rsidR="00A27435" w:rsidRPr="001D0D64" w:rsidP="00C74D6C" w14:paraId="1D2D0130" w14:textId="77777777">
            <w:pPr>
              <w:pStyle w:val="Normal6a"/>
            </w:pPr>
            <w:r w:rsidRPr="001D0D64">
              <w:t>11.</w:t>
            </w:r>
            <w:r w:rsidRPr="001D0D64">
              <w:tab/>
              <w:t xml:space="preserve">Calls for a credible political process for a two-state solution within the 1967 borders with Jerusalem as a shared capital; </w:t>
            </w:r>
            <w:r w:rsidRPr="001D0D64">
              <w:rPr>
                <w:b/>
                <w:i/>
              </w:rPr>
              <w:t>expresses grave concern over</w:t>
            </w:r>
            <w:r w:rsidRPr="001D0D64">
              <w:t xml:space="preserve"> by the humanitarian situation in Gaza and expansion of the illegal settlements in the West Bank; </w:t>
            </w:r>
            <w:r w:rsidRPr="001D0D64">
              <w:rPr>
                <w:b/>
                <w:i/>
              </w:rPr>
              <w:t>reaffirms the inalienable right of the Palestinian people to self-determination and to an independent, sovereign, democratic, contiguous and viable State of Palestine, with Gaza and the West Bank, including East Jerusalem, constituting a single Palestinian territory; stresses that the Israeli occupation of the Palestinian territory must end and rejects any attempt at annexation, forced displacement or demographic or territorial change; condemns the continued expansion of illegal Israeli settlements, demolitions and settler violence in the occupied West Bank, including East Jerusalem, and calls for accountability and effective EU measures against policies and actions that undermine the viability of a Palestinian state;</w:t>
            </w:r>
          </w:p>
        </w:tc>
      </w:tr>
    </w:tbl>
    <w:p w:rsidR="00A27435" w:rsidRPr="00710B59" w:rsidP="00A27435" w14:paraId="4A457249" w14:textId="77777777">
      <w:pPr>
        <w:pStyle w:val="AmOrLang"/>
        <w:rPr>
          <w:lang w:val="es-ES"/>
        </w:rPr>
      </w:pPr>
      <w:r w:rsidRPr="00710B59">
        <w:rPr>
          <w:lang w:val="es-ES"/>
        </w:rPr>
        <w:t>Or</w:t>
      </w:r>
      <w:r w:rsidRPr="00710B59">
        <w:rPr>
          <w:lang w:val="es-ES"/>
        </w:rPr>
        <w:t xml:space="preserve">. </w:t>
      </w:r>
      <w:r w:rsidRPr="00710B59">
        <w:rPr>
          <w:rStyle w:val="HideTWBExt"/>
          <w:lang w:val="es-ES"/>
        </w:rPr>
        <w:t>&lt;Original&gt;</w:t>
      </w:r>
      <w:r w:rsidRPr="00710B59">
        <w:rPr>
          <w:rStyle w:val="HideTWBInt"/>
          <w:lang w:val="es-ES"/>
        </w:rPr>
        <w:t>{EN}</w:t>
      </w:r>
      <w:r w:rsidRPr="00710B59">
        <w:rPr>
          <w:lang w:val="es-ES"/>
        </w:rPr>
        <w:t>en</w:t>
      </w:r>
      <w:r w:rsidRPr="00710B59">
        <w:rPr>
          <w:rStyle w:val="HideTWBExt"/>
          <w:lang w:val="es-ES"/>
        </w:rPr>
        <w:t>&lt;/Original&gt;</w:t>
      </w:r>
    </w:p>
    <w:p w:rsidR="00A27435" w:rsidRPr="00710B59" w:rsidP="00A27435" w14:paraId="653E3F39" w14:textId="77777777">
      <w:pPr>
        <w:rPr>
          <w:lang w:val="es-ES"/>
        </w:rPr>
      </w:pPr>
      <w:r w:rsidRPr="00710B59">
        <w:rPr>
          <w:rStyle w:val="HideTWBExt"/>
          <w:lang w:val="es-ES"/>
        </w:rPr>
        <w:t>&lt;/Amend&gt;</w:t>
      </w:r>
    </w:p>
    <w:p w:rsidR="00A27435" w:rsidRPr="00710B59" w:rsidP="00A27435" w14:paraId="01065C2E" w14:textId="77777777">
      <w:pPr>
        <w:pStyle w:val="AmNumberTabs"/>
        <w:rPr>
          <w:lang w:val="es-ES"/>
        </w:rPr>
      </w:pPr>
      <w:r w:rsidRPr="00710B59">
        <w:rPr>
          <w:rStyle w:val="HideTWBExt"/>
          <w:b w:val="0"/>
          <w:lang w:val="es-ES"/>
        </w:rPr>
        <w:t>&lt;Amend&gt;</w:t>
      </w:r>
      <w:r w:rsidRPr="00710B59">
        <w:rPr>
          <w:lang w:val="es-ES"/>
        </w:rPr>
        <w:t>Amendment</w:t>
      </w:r>
      <w:r w:rsidRPr="00710B59">
        <w:rPr>
          <w:lang w:val="es-ES"/>
        </w:rPr>
        <w:tab/>
      </w:r>
      <w:r w:rsidRPr="00710B59">
        <w:rPr>
          <w:lang w:val="es-ES"/>
        </w:rPr>
        <w:tab/>
      </w:r>
      <w:r w:rsidRPr="00710B59">
        <w:rPr>
          <w:rStyle w:val="HideTWBExt"/>
          <w:b w:val="0"/>
          <w:lang w:val="es-ES"/>
        </w:rPr>
        <w:t>&lt;NumAm&gt;</w:t>
      </w:r>
      <w:r w:rsidRPr="00710B59">
        <w:rPr>
          <w:lang w:val="es-ES"/>
        </w:rPr>
        <w:t>348</w:t>
      </w:r>
      <w:r w:rsidRPr="00710B59">
        <w:rPr>
          <w:rStyle w:val="HideTWBExt"/>
          <w:b w:val="0"/>
          <w:lang w:val="es-ES"/>
        </w:rPr>
        <w:t>&lt;/NumAm&gt;</w:t>
      </w:r>
    </w:p>
    <w:p w:rsidR="00A27435" w:rsidRPr="00710B59" w:rsidP="00A27435" w14:paraId="6C0AFEB7" w14:textId="77777777">
      <w:pPr>
        <w:pStyle w:val="NormalBold"/>
        <w:rPr>
          <w:lang w:val="es-ES"/>
        </w:rPr>
      </w:pPr>
      <w:r w:rsidRPr="00710B59">
        <w:rPr>
          <w:rStyle w:val="HideTWBExt"/>
          <w:b w:val="0"/>
          <w:lang w:val="es-ES"/>
        </w:rPr>
        <w:t>&lt;RepeatBlock-By&gt;&lt;Members&gt;</w:t>
      </w:r>
      <w:r w:rsidRPr="00710B59">
        <w:rPr>
          <w:lang w:val="es-ES"/>
        </w:rPr>
        <w:t>Marco Tarquinio, Cecilia Strada</w:t>
      </w:r>
      <w:r w:rsidRPr="00710B59">
        <w:rPr>
          <w:rStyle w:val="HideTWBExt"/>
          <w:b w:val="0"/>
          <w:lang w:val="es-ES"/>
        </w:rPr>
        <w:t>&lt;/Members&gt;</w:t>
      </w:r>
    </w:p>
    <w:p w:rsidR="00A27435" w:rsidRPr="00710B59" w:rsidP="00A27435" w14:paraId="7CDAA08C" w14:textId="77777777">
      <w:pPr>
        <w:pStyle w:val="NormalBold"/>
        <w:rPr>
          <w:lang w:val="es-ES"/>
        </w:rPr>
      </w:pPr>
      <w:r w:rsidRPr="00710B59">
        <w:rPr>
          <w:rStyle w:val="HideTWBExt"/>
          <w:b w:val="0"/>
          <w:lang w:val="es-ES"/>
        </w:rPr>
        <w:t>&lt;/RepeatBlock-By&gt;</w:t>
      </w:r>
    </w:p>
    <w:p w:rsidR="00A27435" w:rsidRPr="001D0D64" w:rsidP="00A27435" w14:paraId="6A4E2028"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2347DC4" w14:textId="77777777">
      <w:pPr>
        <w:pStyle w:val="NormalBold"/>
      </w:pPr>
      <w:r w:rsidRPr="001D0D64">
        <w:rPr>
          <w:rStyle w:val="HideTWBExt"/>
          <w:b w:val="0"/>
        </w:rPr>
        <w:t>&lt;Article&gt;</w:t>
      </w:r>
      <w:r w:rsidRPr="001D0D64">
        <w:t>Paragraph 11</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93FA97"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2C99CDF" w14:textId="77777777"/>
        </w:tc>
      </w:tr>
      <w:tr w14:paraId="4CA9FA38"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7015C0F"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A355FD3" w14:textId="77777777">
            <w:pPr>
              <w:pStyle w:val="AmColumnHeading"/>
            </w:pPr>
            <w:r w:rsidRPr="001D0D64">
              <w:t>Amendment</w:t>
            </w:r>
          </w:p>
        </w:tc>
      </w:tr>
      <w:tr w14:paraId="1AC2419E"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FF104A5" w14:textId="77777777">
            <w:pPr>
              <w:pStyle w:val="Normal6a"/>
            </w:pPr>
            <w:r w:rsidRPr="001D0D64">
              <w:t>11.</w:t>
            </w:r>
            <w:r w:rsidRPr="001D0D64">
              <w:tab/>
              <w:t xml:space="preserve">Calls for a credible political process for a two-state solution within the 1967 borders with Jerusalem as a shared capital; </w:t>
            </w:r>
            <w:r w:rsidRPr="001D0D64">
              <w:rPr>
                <w:b/>
                <w:i/>
              </w:rPr>
              <w:t>remains concerned</w:t>
            </w:r>
            <w:r w:rsidRPr="001D0D64">
              <w:t xml:space="preserve"> by the humanitarian situation in Gaza and expansion of the illegal settlements in the West Bank;</w:t>
            </w:r>
          </w:p>
        </w:tc>
        <w:tc>
          <w:tcPr>
            <w:tcW w:w="4876" w:type="dxa"/>
            <w:tcBorders>
              <w:top w:val="nil"/>
              <w:left w:val="nil"/>
              <w:bottom w:val="nil"/>
              <w:right w:val="nil"/>
            </w:tcBorders>
          </w:tcPr>
          <w:p w:rsidR="00A27435" w:rsidRPr="001D0D64" w:rsidP="00C74D6C" w14:paraId="4C4C00A9" w14:textId="77777777">
            <w:pPr>
              <w:pStyle w:val="Normal6a"/>
            </w:pPr>
            <w:r w:rsidRPr="001D0D64">
              <w:t>11.</w:t>
            </w:r>
            <w:r w:rsidRPr="001D0D64">
              <w:tab/>
              <w:t xml:space="preserve">Calls for a credible political process for a two-state solution within the 1967 borders with Jerusalem as a shared capital; </w:t>
            </w:r>
            <w:r w:rsidRPr="001D0D64">
              <w:rPr>
                <w:b/>
                <w:i/>
              </w:rPr>
              <w:t>is appalled</w:t>
            </w:r>
            <w:r w:rsidRPr="001D0D64">
              <w:t xml:space="preserve"> by the </w:t>
            </w:r>
            <w:r w:rsidRPr="001D0D64">
              <w:rPr>
                <w:b/>
                <w:i/>
              </w:rPr>
              <w:t>catastrophic</w:t>
            </w:r>
            <w:r w:rsidRPr="001D0D64">
              <w:t xml:space="preserve"> humanitarian situation in Gaza and </w:t>
            </w:r>
            <w:r w:rsidRPr="001D0D64">
              <w:rPr>
                <w:b/>
                <w:i/>
              </w:rPr>
              <w:t>demands full, safe and unhindered humanitarian access; strongly condemns the violence and the</w:t>
            </w:r>
            <w:r w:rsidRPr="001D0D64">
              <w:t xml:space="preserve"> expansion of the illegal settlements in the West Bank; </w:t>
            </w:r>
            <w:r w:rsidRPr="001D0D64">
              <w:rPr>
                <w:b/>
                <w:i/>
              </w:rPr>
              <w:t>highlights the responsibility of EU-based companies to apply the most stringent due diligence to any economic or financial activity in or with the illegal settlements; welcomes the fact that a growing number of Member States have adopted or announced national restrictions on trade in goods originating from these occupied territories; calls on the Commission to bring forward without further delay EU-wide legislation prohibiting the import into the Union of goods originating from illegal settlements in occupied territories, thereby ensuring legal coherence and a level playing field across the single market;</w:t>
            </w:r>
          </w:p>
        </w:tc>
      </w:tr>
    </w:tbl>
    <w:p w:rsidR="00A27435" w:rsidRPr="00710B59" w:rsidP="00A27435" w14:paraId="295C054B"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4A43DF3E" w14:textId="77777777">
      <w:pPr>
        <w:rPr>
          <w:lang w:val="sv-SE"/>
        </w:rPr>
      </w:pPr>
      <w:r w:rsidRPr="00710B59">
        <w:rPr>
          <w:rStyle w:val="HideTWBExt"/>
          <w:lang w:val="sv-SE"/>
        </w:rPr>
        <w:t>&lt;/Amend&gt;</w:t>
      </w:r>
    </w:p>
    <w:p w:rsidR="00A27435" w:rsidRPr="00710B59" w:rsidP="00A27435" w14:paraId="4A03DA75"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349</w:t>
      </w:r>
      <w:r w:rsidRPr="00710B59">
        <w:rPr>
          <w:rStyle w:val="HideTWBExt"/>
          <w:b w:val="0"/>
          <w:lang w:val="sv-SE"/>
        </w:rPr>
        <w:t>&lt;/NumAm&gt;</w:t>
      </w:r>
    </w:p>
    <w:p w:rsidR="00A27435" w:rsidRPr="00710B59" w:rsidP="00A27435" w14:paraId="10E09ADD" w14:textId="77777777">
      <w:pPr>
        <w:pStyle w:val="NormalBold"/>
        <w:rPr>
          <w:lang w:val="sv-SE"/>
        </w:rPr>
      </w:pPr>
      <w:r w:rsidRPr="00710B59">
        <w:rPr>
          <w:rStyle w:val="HideTWBExt"/>
          <w:b w:val="0"/>
          <w:lang w:val="sv-SE"/>
        </w:rPr>
        <w:t>&lt;RepeatBlock-By&gt;&lt;Members&gt;</w:t>
      </w:r>
      <w:r w:rsidRPr="00710B59">
        <w:rPr>
          <w:lang w:val="sv-SE"/>
        </w:rPr>
        <w:t>Kostas Papadakis</w:t>
      </w:r>
      <w:r w:rsidRPr="00710B59">
        <w:rPr>
          <w:rStyle w:val="HideTWBExt"/>
          <w:b w:val="0"/>
          <w:lang w:val="sv-SE"/>
        </w:rPr>
        <w:t>&lt;/Members&gt;</w:t>
      </w:r>
    </w:p>
    <w:p w:rsidR="00A27435" w:rsidRPr="00710B59" w:rsidP="00A27435" w14:paraId="13A1DA64" w14:textId="77777777">
      <w:pPr>
        <w:pStyle w:val="NormalBold"/>
        <w:rPr>
          <w:lang w:val="sv-SE"/>
        </w:rPr>
      </w:pPr>
      <w:r w:rsidRPr="00710B59">
        <w:rPr>
          <w:rStyle w:val="HideTWBExt"/>
          <w:b w:val="0"/>
          <w:lang w:val="sv-SE"/>
        </w:rPr>
        <w:t>&lt;/RepeatBlock-By&gt;</w:t>
      </w:r>
    </w:p>
    <w:p w:rsidR="00A27435" w:rsidRPr="001D0D64" w:rsidP="00A27435" w14:paraId="4343FA75"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1EC22F6" w14:textId="77777777">
      <w:pPr>
        <w:pStyle w:val="NormalBold"/>
      </w:pPr>
      <w:r w:rsidRPr="001D0D64">
        <w:rPr>
          <w:rStyle w:val="HideTWBExt"/>
          <w:b w:val="0"/>
        </w:rPr>
        <w:t>&lt;Article&gt;</w:t>
      </w:r>
      <w:r w:rsidRPr="001D0D64">
        <w:t>Paragraph 11</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C6A75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B0603A4" w14:textId="77777777"/>
        </w:tc>
      </w:tr>
      <w:tr w14:paraId="78E2D211"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00E525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07A24CE" w14:textId="77777777">
            <w:pPr>
              <w:pStyle w:val="AmColumnHeading"/>
            </w:pPr>
            <w:r w:rsidRPr="001D0D64">
              <w:t>Amendment</w:t>
            </w:r>
          </w:p>
        </w:tc>
      </w:tr>
      <w:tr w14:paraId="1E95B15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0A1D136" w14:textId="77777777">
            <w:pPr>
              <w:pStyle w:val="Normal6a"/>
            </w:pPr>
            <w:r w:rsidRPr="001D0D64">
              <w:t>11.</w:t>
            </w:r>
            <w:r w:rsidRPr="001D0D64">
              <w:tab/>
            </w:r>
            <w:r w:rsidRPr="001D0D64">
              <w:rPr>
                <w:b/>
                <w:i/>
              </w:rPr>
              <w:t xml:space="preserve">Calls for a credible political process for a two-state solution within the 1967 borders with Jerusalem as a shared capital; </w:t>
            </w:r>
            <w:r w:rsidRPr="001D0D64">
              <w:rPr>
                <w:b/>
                <w:bCs/>
                <w:i/>
                <w:iCs/>
              </w:rPr>
              <w:t>remains concerned by the humanitarian situation in Gaza and</w:t>
            </w:r>
            <w:r w:rsidRPr="001D0D64">
              <w:t xml:space="preserve"> </w:t>
            </w:r>
            <w:r w:rsidRPr="001D0D64">
              <w:t>expansion of</w:t>
            </w:r>
            <w:r w:rsidRPr="001D0D64">
              <w:rPr>
                <w:b/>
                <w:bCs/>
                <w:i/>
                <w:iCs/>
              </w:rPr>
              <w:t xml:space="preserve"> the illegal</w:t>
            </w:r>
            <w:r w:rsidRPr="001D0D64">
              <w:t xml:space="preserve"> settlements </w:t>
            </w:r>
            <w:r w:rsidRPr="001D0D64">
              <w:rPr>
                <w:b/>
                <w:bCs/>
                <w:i/>
                <w:iCs/>
              </w:rPr>
              <w:t>in the West Bank</w:t>
            </w:r>
            <w:r w:rsidRPr="001D0D64">
              <w:t>;</w:t>
            </w:r>
          </w:p>
        </w:tc>
        <w:tc>
          <w:tcPr>
            <w:tcW w:w="4876" w:type="dxa"/>
            <w:tcBorders>
              <w:top w:val="nil"/>
              <w:left w:val="nil"/>
              <w:bottom w:val="nil"/>
              <w:right w:val="nil"/>
            </w:tcBorders>
          </w:tcPr>
          <w:p w:rsidR="00A27435" w:rsidRPr="001D0D64" w:rsidP="00C74D6C" w14:paraId="4AE3C1FC" w14:textId="77777777">
            <w:pPr>
              <w:pStyle w:val="Normal6a"/>
            </w:pPr>
            <w:r w:rsidRPr="001D0D64">
              <w:t>11.</w:t>
            </w:r>
            <w:r w:rsidRPr="001D0D64">
              <w:tab/>
            </w:r>
            <w:r w:rsidRPr="001D0D64">
              <w:rPr>
                <w:b/>
                <w:bCs/>
                <w:i/>
                <w:iCs/>
              </w:rPr>
              <w:t>Condemns the continued Israeli occupation of the Palestinian territories, the</w:t>
            </w:r>
            <w:r w:rsidRPr="001D0D64">
              <w:t xml:space="preserve"> expansion of settlements </w:t>
            </w:r>
            <w:r w:rsidRPr="001D0D64">
              <w:rPr>
                <w:b/>
                <w:bCs/>
                <w:i/>
                <w:iCs/>
              </w:rPr>
              <w:t>and any plan to annex Palestinian territories;</w:t>
            </w:r>
            <w:r w:rsidRPr="001D0D64">
              <w:rPr>
                <w:b/>
                <w:i/>
              </w:rPr>
              <w:t xml:space="preserve"> supports the right of the Palestinian people to an independent, contiguous, viable and </w:t>
            </w:r>
            <w:r w:rsidRPr="001D0D64">
              <w:rPr>
                <w:b/>
                <w:i/>
              </w:rPr>
              <w:t xml:space="preserve">sovereign state, on the 1967 borders, with East Jerusalem as its capital; </w:t>
            </w:r>
            <w:r w:rsidRPr="001D0D64">
              <w:rPr>
                <w:b/>
                <w:bCs/>
                <w:i/>
                <w:iCs/>
              </w:rPr>
              <w:t>demands the immediate end of the Israeli occupation, the complete dismantling of settlements and the withdrawal of settlers, the lifting of any blockade of the Gaza Strip and the West Bank, as well as the guarantee of the right of return of Palestinian refugees to their homes;</w:t>
            </w:r>
            <w:r w:rsidRPr="001D0D64">
              <w:t xml:space="preserve"> </w:t>
            </w:r>
            <w:r w:rsidRPr="001D0D64">
              <w:rPr>
                <w:b/>
                <w:i/>
              </w:rPr>
              <w:t>calls for the immediate recognition of the State of Palestine and the full consolidation of its sovereignty, without foreign intervention and imperialist interference.</w:t>
            </w:r>
          </w:p>
        </w:tc>
      </w:tr>
    </w:tbl>
    <w:p w:rsidR="00A27435" w:rsidRPr="001D0D64" w:rsidP="00A27435" w14:paraId="6FC06948" w14:textId="77777777">
      <w:pPr>
        <w:pStyle w:val="AmOrLang"/>
      </w:pPr>
      <w:r w:rsidRPr="001D0D64">
        <w:t xml:space="preserve">Or. </w:t>
      </w:r>
      <w:r w:rsidRPr="001D0D64">
        <w:rPr>
          <w:rStyle w:val="HideTWBExt"/>
        </w:rPr>
        <w:t>&lt;Original&gt;</w:t>
      </w:r>
      <w:r w:rsidRPr="001D0D64">
        <w:rPr>
          <w:rStyle w:val="HideTWBInt"/>
        </w:rPr>
        <w:t>{EL}</w:t>
      </w:r>
      <w:r w:rsidRPr="001D0D64">
        <w:t>el</w:t>
      </w:r>
      <w:r w:rsidRPr="001D0D64">
        <w:rPr>
          <w:rStyle w:val="HideTWBExt"/>
        </w:rPr>
        <w:t>&lt;/Original&gt;</w:t>
      </w:r>
    </w:p>
    <w:p w:rsidR="00A27435" w:rsidRPr="001D0D64" w:rsidP="00A27435" w14:paraId="4393EED6" w14:textId="77777777">
      <w:r w:rsidRPr="001D0D64">
        <w:rPr>
          <w:rStyle w:val="HideTWBExt"/>
        </w:rPr>
        <w:t>&lt;/Amend&gt;</w:t>
      </w:r>
    </w:p>
    <w:p w:rsidR="00A27435" w:rsidRPr="001D0D64" w:rsidP="00A27435" w14:paraId="0270B923"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350</w:t>
      </w:r>
      <w:r w:rsidRPr="001D0D64">
        <w:rPr>
          <w:rStyle w:val="HideTWBExt"/>
          <w:b w:val="0"/>
        </w:rPr>
        <w:t>&lt;/NumAm&gt;</w:t>
      </w:r>
    </w:p>
    <w:p w:rsidR="00A27435" w:rsidRPr="001D0D64" w:rsidP="00A27435" w14:paraId="397B331B" w14:textId="77777777">
      <w:pPr>
        <w:pStyle w:val="NormalBold"/>
      </w:pPr>
      <w:r w:rsidRPr="001D0D64">
        <w:rPr>
          <w:rStyle w:val="HideTWBExt"/>
          <w:b w:val="0"/>
        </w:rPr>
        <w:t>&lt;RepeatBlock-By&gt;&lt;Members&gt;</w:t>
      </w:r>
      <w:r w:rsidRPr="001D0D64">
        <w:t>Adam Bielan</w:t>
      </w:r>
      <w:r w:rsidRPr="001D0D64">
        <w:rPr>
          <w:rStyle w:val="HideTWBExt"/>
          <w:b w:val="0"/>
        </w:rPr>
        <w:t>&lt;/Members&gt;</w:t>
      </w:r>
    </w:p>
    <w:p w:rsidR="00A27435" w:rsidRPr="001D0D64" w:rsidP="00A27435" w14:paraId="46645FE9" w14:textId="77777777">
      <w:pPr>
        <w:pStyle w:val="NormalBold"/>
      </w:pPr>
      <w:r w:rsidRPr="001D0D64">
        <w:rPr>
          <w:rStyle w:val="HideTWBExt"/>
          <w:b w:val="0"/>
        </w:rPr>
        <w:t>&lt;/RepeatBlock-By&gt;</w:t>
      </w:r>
    </w:p>
    <w:p w:rsidR="00A27435" w:rsidRPr="001D0D64" w:rsidP="00A27435" w14:paraId="13C05AF8"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56E9018" w14:textId="77777777">
      <w:pPr>
        <w:pStyle w:val="NormalBold"/>
      </w:pPr>
      <w:r w:rsidRPr="001D0D64">
        <w:rPr>
          <w:rStyle w:val="HideTWBExt"/>
          <w:b w:val="0"/>
        </w:rPr>
        <w:t>&lt;Article&gt;</w:t>
      </w:r>
      <w:r w:rsidRPr="001D0D64">
        <w:t>Paragraph 11</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7CF5B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D9AC4CF" w14:textId="77777777"/>
        </w:tc>
      </w:tr>
      <w:tr w14:paraId="482DEB83"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5EC4ADF"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5012679" w14:textId="77777777">
            <w:pPr>
              <w:pStyle w:val="AmColumnHeading"/>
            </w:pPr>
            <w:r w:rsidRPr="001D0D64">
              <w:t>Amendment</w:t>
            </w:r>
          </w:p>
        </w:tc>
      </w:tr>
      <w:tr w14:paraId="2248F1B9"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4B0EEA9" w14:textId="77777777">
            <w:pPr>
              <w:pStyle w:val="Normal6a"/>
            </w:pPr>
            <w:r w:rsidRPr="001D0D64">
              <w:t>11.</w:t>
            </w:r>
            <w:r w:rsidRPr="001D0D64">
              <w:tab/>
            </w:r>
            <w:r w:rsidRPr="001D0D64">
              <w:rPr>
                <w:b/>
                <w:i/>
              </w:rPr>
              <w:t>Calls for</w:t>
            </w:r>
            <w:r w:rsidRPr="001D0D64">
              <w:t xml:space="preserve"> a credible political process for a two-state solution within the 1967 </w:t>
            </w:r>
            <w:r w:rsidRPr="001D0D64">
              <w:rPr>
                <w:b/>
                <w:i/>
              </w:rPr>
              <w:t>borders</w:t>
            </w:r>
            <w:r w:rsidRPr="001D0D64">
              <w:t xml:space="preserve"> with Jerusalem as a shared capital; remains concerned by the humanitarian situation in Gaza and expansion of the illegal settlements in the West Bank;</w:t>
            </w:r>
          </w:p>
        </w:tc>
        <w:tc>
          <w:tcPr>
            <w:tcW w:w="4876" w:type="dxa"/>
            <w:tcBorders>
              <w:top w:val="nil"/>
              <w:left w:val="nil"/>
              <w:bottom w:val="nil"/>
              <w:right w:val="nil"/>
            </w:tcBorders>
          </w:tcPr>
          <w:p w:rsidR="00A27435" w:rsidRPr="001D0D64" w:rsidP="00C74D6C" w14:paraId="32C09CB7" w14:textId="77777777">
            <w:pPr>
              <w:pStyle w:val="Normal6a"/>
            </w:pPr>
            <w:r w:rsidRPr="001D0D64">
              <w:t>11.</w:t>
            </w:r>
            <w:r w:rsidRPr="001D0D64">
              <w:tab/>
            </w:r>
            <w:r w:rsidRPr="001D0D64">
              <w:rPr>
                <w:b/>
                <w:i/>
              </w:rPr>
              <w:t>In the absence of</w:t>
            </w:r>
            <w:r w:rsidRPr="001D0D64">
              <w:t xml:space="preserve"> a credible political process for a two-state solution within the 1967 </w:t>
            </w:r>
            <w:r w:rsidRPr="001D0D64">
              <w:rPr>
                <w:b/>
                <w:i/>
              </w:rPr>
              <w:t>lines</w:t>
            </w:r>
            <w:r w:rsidRPr="001D0D64">
              <w:t xml:space="preserve"> with Jerusalem as a shared capital</w:t>
            </w:r>
            <w:r w:rsidRPr="001D0D64">
              <w:rPr>
                <w:b/>
                <w:i/>
              </w:rPr>
              <w:t>, stresses the need for a lasting and sustainable political solution to the Israeli-Palestinian conflict, grounded in peaceful coexistence, mutual security and respect for the rights and dignity of all peoples; underlines the importance of creating the conditions necessary for such a solution, including by supporting efforts to counter radicalisation, promote dialogue and reconciliation, and foster education and civic initiatives conducive to peaceful coexistence</w:t>
            </w:r>
            <w:r w:rsidRPr="001D0D64">
              <w:t>; remains concerned by the humanitarian situation in Gaza and expansion of the illegal settlements in the West Bank;</w:t>
            </w:r>
          </w:p>
        </w:tc>
      </w:tr>
    </w:tbl>
    <w:p w:rsidR="00A27435" w:rsidRPr="001D0D64" w:rsidP="00A27435" w14:paraId="636E067E"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0EFC0A22" w14:textId="77777777">
      <w:r w:rsidRPr="001D0D64">
        <w:rPr>
          <w:rStyle w:val="HideTWBExt"/>
        </w:rPr>
        <w:t>&lt;/Amend&gt;</w:t>
      </w:r>
    </w:p>
    <w:p w:rsidR="00A27435" w:rsidRPr="001D0D64" w:rsidP="00A27435" w14:paraId="7AC7ABED"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351</w:t>
      </w:r>
      <w:r w:rsidRPr="001D0D64">
        <w:rPr>
          <w:rStyle w:val="HideTWBExt"/>
          <w:b w:val="0"/>
        </w:rPr>
        <w:t>&lt;/NumAm&gt;</w:t>
      </w:r>
    </w:p>
    <w:p w:rsidR="00A27435" w:rsidRPr="001D0D64" w:rsidP="00A27435" w14:paraId="591B9942" w14:textId="77777777">
      <w:pPr>
        <w:pStyle w:val="NormalBold"/>
      </w:pPr>
      <w:r w:rsidRPr="001D0D64">
        <w:rPr>
          <w:rStyle w:val="HideTWBExt"/>
          <w:b w:val="0"/>
        </w:rPr>
        <w:t>&lt;RepeatBlock-By&gt;&lt;Members&gt;</w:t>
      </w:r>
      <w:r w:rsidRPr="001D0D64">
        <w:t>Nacho Sánchez Amor, Thijs Reuten, Javi López, Hana Jalloul Muro</w:t>
      </w:r>
      <w:r w:rsidRPr="001D0D64">
        <w:rPr>
          <w:rStyle w:val="HideTWBExt"/>
          <w:b w:val="0"/>
        </w:rPr>
        <w:t>&lt;/Members&gt;</w:t>
      </w:r>
    </w:p>
    <w:p w:rsidR="00A27435" w:rsidRPr="001D0D64" w:rsidP="00A27435" w14:paraId="12D3640D" w14:textId="77777777">
      <w:pPr>
        <w:pStyle w:val="NormalBold"/>
      </w:pPr>
      <w:r w:rsidRPr="001D0D64">
        <w:rPr>
          <w:rStyle w:val="HideTWBExt"/>
          <w:b w:val="0"/>
        </w:rPr>
        <w:t>&lt;/RepeatBlock-By&gt;</w:t>
      </w:r>
    </w:p>
    <w:p w:rsidR="00A27435" w:rsidRPr="001D0D64" w:rsidP="00A27435" w14:paraId="52B20FDA"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41702D4" w14:textId="77777777">
      <w:pPr>
        <w:pStyle w:val="NormalBold"/>
      </w:pPr>
      <w:r w:rsidRPr="001D0D64">
        <w:rPr>
          <w:rStyle w:val="HideTWBExt"/>
          <w:b w:val="0"/>
        </w:rPr>
        <w:t>&lt;Article&gt;</w:t>
      </w:r>
      <w:r w:rsidRPr="001D0D64">
        <w:t>Paragraph 11</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4E813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1D43051" w14:textId="77777777"/>
        </w:tc>
      </w:tr>
      <w:tr w14:paraId="6D69D3DD"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2BF38F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CF9922E" w14:textId="77777777">
            <w:pPr>
              <w:pStyle w:val="AmColumnHeading"/>
            </w:pPr>
            <w:r w:rsidRPr="001D0D64">
              <w:t>Amendment</w:t>
            </w:r>
          </w:p>
        </w:tc>
      </w:tr>
      <w:tr w14:paraId="78297CD7"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FF1A75F" w14:textId="77777777">
            <w:pPr>
              <w:pStyle w:val="Normal6a"/>
            </w:pPr>
            <w:r w:rsidRPr="001D0D64">
              <w:t>11.</w:t>
            </w:r>
            <w:r w:rsidRPr="001D0D64">
              <w:tab/>
              <w:t xml:space="preserve">Calls for </w:t>
            </w:r>
            <w:r w:rsidRPr="001D0D64">
              <w:rPr>
                <w:b/>
                <w:i/>
              </w:rPr>
              <w:t>a credible</w:t>
            </w:r>
            <w:r w:rsidRPr="001D0D64">
              <w:t xml:space="preserve"> political process for </w:t>
            </w:r>
            <w:r w:rsidRPr="001D0D64">
              <w:rPr>
                <w:b/>
                <w:i/>
              </w:rPr>
              <w:t>a</w:t>
            </w:r>
            <w:r w:rsidRPr="001D0D64">
              <w:t xml:space="preserve"> two-state solution within the 1967 borders with Jerusalem as a shared capital; </w:t>
            </w:r>
            <w:r w:rsidRPr="001D0D64">
              <w:rPr>
                <w:b/>
                <w:i/>
              </w:rPr>
              <w:t>remains concerned</w:t>
            </w:r>
            <w:r w:rsidRPr="001D0D64">
              <w:t xml:space="preserve"> by the humanitarian situation in Gaza </w:t>
            </w:r>
            <w:r w:rsidRPr="001D0D64">
              <w:rPr>
                <w:b/>
                <w:i/>
              </w:rPr>
              <w:t>and</w:t>
            </w:r>
            <w:r w:rsidRPr="001D0D64">
              <w:t xml:space="preserve"> expansion of the illegal settlements in the West Bank;</w:t>
            </w:r>
          </w:p>
        </w:tc>
        <w:tc>
          <w:tcPr>
            <w:tcW w:w="4876" w:type="dxa"/>
            <w:tcBorders>
              <w:top w:val="nil"/>
              <w:left w:val="nil"/>
              <w:bottom w:val="nil"/>
              <w:right w:val="nil"/>
            </w:tcBorders>
          </w:tcPr>
          <w:p w:rsidR="00A27435" w:rsidRPr="001D0D64" w:rsidP="00C74D6C" w14:paraId="44AE9225" w14:textId="77777777">
            <w:pPr>
              <w:pStyle w:val="Normal6a"/>
            </w:pPr>
            <w:r w:rsidRPr="001D0D64">
              <w:t>11.</w:t>
            </w:r>
            <w:r w:rsidRPr="001D0D64">
              <w:tab/>
              <w:t xml:space="preserve">Calls for </w:t>
            </w:r>
            <w:r w:rsidRPr="001D0D64">
              <w:rPr>
                <w:b/>
                <w:i/>
              </w:rPr>
              <w:t>the EU to fully support a clearly defined</w:t>
            </w:r>
            <w:r w:rsidRPr="001D0D64">
              <w:t xml:space="preserve"> political process for </w:t>
            </w:r>
            <w:r w:rsidRPr="001D0D64">
              <w:rPr>
                <w:b/>
                <w:i/>
              </w:rPr>
              <w:t>the</w:t>
            </w:r>
            <w:r w:rsidRPr="001D0D64">
              <w:t xml:space="preserve"> two-state solution within the 1967 borders with Jerusalem as a shared capital; </w:t>
            </w:r>
            <w:r w:rsidRPr="001D0D64">
              <w:rPr>
                <w:b/>
                <w:i/>
              </w:rPr>
              <w:t>strongly condemns the obstruction of humanitarian aid to Gaza</w:t>
            </w:r>
            <w:r w:rsidRPr="001D0D64">
              <w:t xml:space="preserve"> by the </w:t>
            </w:r>
            <w:r w:rsidRPr="001D0D64">
              <w:rPr>
                <w:b/>
                <w:i/>
              </w:rPr>
              <w:t>Israeli Government, which aggravates the dire</w:t>
            </w:r>
            <w:r w:rsidRPr="001D0D64">
              <w:t xml:space="preserve"> humanitarian situation in Gaza</w:t>
            </w:r>
            <w:r w:rsidRPr="001D0D64">
              <w:rPr>
                <w:b/>
                <w:i/>
              </w:rPr>
              <w:t>, as well as unprecedented settler violence and the</w:t>
            </w:r>
            <w:r w:rsidRPr="001D0D64">
              <w:t xml:space="preserve"> expansion of the illegal settlements in the West Bank; </w:t>
            </w:r>
            <w:r w:rsidRPr="001D0D64">
              <w:rPr>
                <w:b/>
                <w:i/>
              </w:rPr>
              <w:t xml:space="preserve">calls for the European Commission to take action and to propose both the suspension of the Association Agreement, as well as banning trade with illegal </w:t>
            </w:r>
            <w:r w:rsidRPr="001D0D64">
              <w:rPr>
                <w:b/>
                <w:i/>
              </w:rPr>
              <w:t>israeli</w:t>
            </w:r>
            <w:r w:rsidRPr="001D0D64">
              <w:rPr>
                <w:b/>
                <w:i/>
              </w:rPr>
              <w:t xml:space="preserve"> settlements; calls for the Council to extend targeted measures against violent </w:t>
            </w:r>
            <w:r w:rsidRPr="001D0D64">
              <w:rPr>
                <w:b/>
                <w:i/>
              </w:rPr>
              <w:t>israeli</w:t>
            </w:r>
            <w:r w:rsidRPr="001D0D64">
              <w:rPr>
                <w:b/>
                <w:i/>
              </w:rPr>
              <w:t xml:space="preserve"> settlers and Israel extremist ministers;</w:t>
            </w:r>
          </w:p>
        </w:tc>
      </w:tr>
    </w:tbl>
    <w:p w:rsidR="00A27435" w:rsidRPr="001D0D64" w:rsidP="00A27435" w14:paraId="6AA7376B"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2C05F2B1" w14:textId="77777777">
      <w:r w:rsidRPr="001D0D64">
        <w:rPr>
          <w:rStyle w:val="HideTWBExt"/>
        </w:rPr>
        <w:t>&lt;/Amend&gt;</w:t>
      </w:r>
    </w:p>
    <w:p w:rsidR="00A27435" w:rsidRPr="001D0D64" w:rsidP="00A27435" w14:paraId="047E3D16"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352</w:t>
      </w:r>
      <w:r w:rsidRPr="001D0D64">
        <w:rPr>
          <w:rStyle w:val="HideTWBExt"/>
          <w:b w:val="0"/>
        </w:rPr>
        <w:t>&lt;/NumAm&gt;</w:t>
      </w:r>
    </w:p>
    <w:p w:rsidR="00A27435" w:rsidRPr="001D0D64" w:rsidP="00A27435" w14:paraId="79FA1EF3" w14:textId="77777777">
      <w:pPr>
        <w:pStyle w:val="NormalBold"/>
      </w:pPr>
      <w:r w:rsidRPr="001D0D64">
        <w:rPr>
          <w:rStyle w:val="HideTWBExt"/>
          <w:b w:val="0"/>
        </w:rPr>
        <w:t>&lt;RepeatBlock-By&gt;&lt;Members&gt;</w:t>
      </w:r>
      <w:r w:rsidRPr="001D0D64">
        <w:t>Jordan Bardella, Pierre-Romain Thionnet, Matthieu Valet, Julie Rechagneux</w:t>
      </w:r>
      <w:r w:rsidRPr="001D0D64">
        <w:rPr>
          <w:rStyle w:val="HideTWBExt"/>
          <w:b w:val="0"/>
        </w:rPr>
        <w:t>&lt;/Members&gt;</w:t>
      </w:r>
    </w:p>
    <w:p w:rsidR="00A27435" w:rsidRPr="001D0D64" w:rsidP="00A27435" w14:paraId="0B8245B2" w14:textId="77777777">
      <w:pPr>
        <w:pStyle w:val="NormalBold"/>
      </w:pPr>
      <w:r w:rsidRPr="001D0D64">
        <w:rPr>
          <w:rStyle w:val="HideTWBExt"/>
          <w:b w:val="0"/>
        </w:rPr>
        <w:t>&lt;/RepeatBlock-By&gt;</w:t>
      </w:r>
    </w:p>
    <w:p w:rsidR="00A27435" w:rsidRPr="001D0D64" w:rsidP="00A27435" w14:paraId="1FB8630E"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FBCDC0F" w14:textId="77777777">
      <w:pPr>
        <w:pStyle w:val="NormalBold"/>
      </w:pPr>
      <w:r w:rsidRPr="001D0D64">
        <w:rPr>
          <w:rStyle w:val="HideTWBExt"/>
          <w:b w:val="0"/>
        </w:rPr>
        <w:t>&lt;Article&gt;</w:t>
      </w:r>
      <w:r w:rsidRPr="001D0D64">
        <w:t>Paragraph 11</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CCAB4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B5332B3" w14:textId="77777777"/>
        </w:tc>
      </w:tr>
      <w:tr w14:paraId="38868800"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3D2DF96"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BD86ACF" w14:textId="77777777">
            <w:pPr>
              <w:pStyle w:val="AmColumnHeading"/>
            </w:pPr>
            <w:r w:rsidRPr="001D0D64">
              <w:t>Amendment</w:t>
            </w:r>
          </w:p>
        </w:tc>
      </w:tr>
      <w:tr w14:paraId="0124442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C1C4B22" w14:textId="77777777">
            <w:pPr>
              <w:pStyle w:val="Normal6a"/>
            </w:pPr>
            <w:r w:rsidRPr="001D0D64">
              <w:t>11.</w:t>
            </w:r>
            <w:r w:rsidRPr="001D0D64">
              <w:tab/>
              <w:t>Calls for a credible political process for a two-state solution within the 1967 borders with Jerusalem as a shared capital; remains concerned by the humanitarian situation in Gaza and expansion of the illegal settlements in the West Bank;</w:t>
            </w:r>
          </w:p>
        </w:tc>
        <w:tc>
          <w:tcPr>
            <w:tcW w:w="4876" w:type="dxa"/>
            <w:tcBorders>
              <w:top w:val="nil"/>
              <w:left w:val="nil"/>
              <w:bottom w:val="nil"/>
              <w:right w:val="nil"/>
            </w:tcBorders>
          </w:tcPr>
          <w:p w:rsidR="00A27435" w:rsidRPr="001D0D64" w:rsidP="00C74D6C" w14:paraId="047B16BF" w14:textId="77777777">
            <w:pPr>
              <w:pStyle w:val="Normal6a"/>
            </w:pPr>
            <w:r w:rsidRPr="001D0D64">
              <w:t>11.</w:t>
            </w:r>
            <w:r w:rsidRPr="001D0D64">
              <w:tab/>
              <w:t xml:space="preserve">Calls for a credible political process for a two-state solution within the 1967 borders with Jerusalem as a shared capital; remains concerned by the humanitarian situation in Gaza and expansion of the illegal settlements in the West Bank; </w:t>
            </w:r>
            <w:r w:rsidRPr="001D0D64">
              <w:rPr>
                <w:b/>
                <w:i/>
              </w:rPr>
              <w:t xml:space="preserve">condemns the acts of terrorism perpetrated by Hamas; calls for the immediate and unconditional release of all remaining hostages; emphasises that a </w:t>
            </w:r>
            <w:r w:rsidRPr="001D0D64">
              <w:rPr>
                <w:b/>
                <w:i/>
              </w:rPr>
              <w:t>long-term political solution must guarantee Israel’s security, Palestinians’ rights and governance of Gaza which excludes Hamas and other terrorist organisations;</w:t>
            </w:r>
          </w:p>
        </w:tc>
      </w:tr>
    </w:tbl>
    <w:p w:rsidR="00A27435" w:rsidRPr="001D0D64" w:rsidP="00A27435" w14:paraId="675655F1" w14:textId="77777777">
      <w:pPr>
        <w:pStyle w:val="AmOrLang"/>
      </w:pPr>
      <w:r w:rsidRPr="001D0D64">
        <w:t xml:space="preserve">Or. </w:t>
      </w:r>
      <w:r w:rsidRPr="001D0D64">
        <w:rPr>
          <w:rStyle w:val="HideTWBExt"/>
        </w:rPr>
        <w:t>&lt;Original&gt;</w:t>
      </w:r>
      <w:r w:rsidRPr="001D0D64">
        <w:rPr>
          <w:rStyle w:val="HideTWBInt"/>
        </w:rPr>
        <w:t>{FR}</w:t>
      </w:r>
      <w:r w:rsidRPr="001D0D64">
        <w:t>fr</w:t>
      </w:r>
      <w:r w:rsidRPr="001D0D64">
        <w:rPr>
          <w:rStyle w:val="HideTWBExt"/>
        </w:rPr>
        <w:t>&lt;/Original&gt;</w:t>
      </w:r>
    </w:p>
    <w:p w:rsidR="00A27435" w:rsidRPr="001D0D64" w:rsidP="00A27435" w14:paraId="762BE1FB" w14:textId="77777777">
      <w:r w:rsidRPr="001D0D64">
        <w:rPr>
          <w:rStyle w:val="HideTWBExt"/>
        </w:rPr>
        <w:t>&lt;/Amend&gt;</w:t>
      </w:r>
    </w:p>
    <w:p w:rsidR="00A27435" w:rsidRPr="001D0D64" w:rsidP="00A27435" w14:paraId="2A07C90E"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353</w:t>
      </w:r>
      <w:r w:rsidRPr="001D0D64">
        <w:rPr>
          <w:rStyle w:val="HideTWBExt"/>
          <w:b w:val="0"/>
        </w:rPr>
        <w:t>&lt;/NumAm&gt;</w:t>
      </w:r>
    </w:p>
    <w:p w:rsidR="00A27435" w:rsidRPr="001D0D64" w:rsidP="00A27435" w14:paraId="07B8E3A0" w14:textId="77777777">
      <w:pPr>
        <w:pStyle w:val="NormalBold"/>
      </w:pPr>
      <w:r w:rsidRPr="001D0D64">
        <w:rPr>
          <w:rStyle w:val="HideTWBExt"/>
          <w:b w:val="0"/>
        </w:rPr>
        <w:t>&lt;RepeatBlock-By&gt;&lt;Members&gt;</w:t>
      </w:r>
      <w:r w:rsidRPr="001D0D64">
        <w:t>Geadis Geadi, Emmanouil Fragkos</w:t>
      </w:r>
      <w:r w:rsidRPr="001D0D64">
        <w:rPr>
          <w:rStyle w:val="HideTWBExt"/>
          <w:b w:val="0"/>
        </w:rPr>
        <w:t>&lt;/Members&gt;</w:t>
      </w:r>
    </w:p>
    <w:p w:rsidR="00A27435" w:rsidRPr="001D0D64" w:rsidP="00A27435" w14:paraId="5B0113D1" w14:textId="77777777">
      <w:pPr>
        <w:pStyle w:val="NormalBold"/>
      </w:pPr>
      <w:r w:rsidRPr="001D0D64">
        <w:rPr>
          <w:rStyle w:val="HideTWBExt"/>
          <w:b w:val="0"/>
        </w:rPr>
        <w:t>&lt;/RepeatBlock-By&gt;</w:t>
      </w:r>
    </w:p>
    <w:p w:rsidR="00A27435" w:rsidRPr="001D0D64" w:rsidP="00A27435" w14:paraId="53621696"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5095447" w14:textId="77777777">
      <w:pPr>
        <w:pStyle w:val="NormalBold"/>
      </w:pPr>
      <w:r w:rsidRPr="001D0D64">
        <w:rPr>
          <w:rStyle w:val="HideTWBExt"/>
          <w:b w:val="0"/>
        </w:rPr>
        <w:t>&lt;Article&gt;</w:t>
      </w:r>
      <w:r w:rsidRPr="001D0D64">
        <w:t>Paragraph 11</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80B3C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1F31531" w14:textId="77777777"/>
        </w:tc>
      </w:tr>
      <w:tr w14:paraId="780EDD8F"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57D648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686AFB1" w14:textId="77777777">
            <w:pPr>
              <w:pStyle w:val="AmColumnHeading"/>
            </w:pPr>
            <w:r w:rsidRPr="001D0D64">
              <w:t>Amendment</w:t>
            </w:r>
          </w:p>
        </w:tc>
      </w:tr>
      <w:tr w14:paraId="3D43A0B9"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D56A2FE" w14:textId="77777777">
            <w:pPr>
              <w:pStyle w:val="Normal6a"/>
            </w:pPr>
            <w:r w:rsidRPr="001D0D64">
              <w:t>11.</w:t>
            </w:r>
            <w:r w:rsidRPr="001D0D64">
              <w:tab/>
              <w:t xml:space="preserve">Calls for a credible political </w:t>
            </w:r>
            <w:r w:rsidRPr="001D0D64">
              <w:rPr>
                <w:b/>
                <w:i/>
              </w:rPr>
              <w:t>process for a two-state</w:t>
            </w:r>
            <w:r w:rsidRPr="001D0D64">
              <w:t xml:space="preserve"> solution </w:t>
            </w:r>
            <w:r w:rsidRPr="001D0D64">
              <w:rPr>
                <w:b/>
                <w:i/>
              </w:rPr>
              <w:t>within the 1967 borders with Jerusalem as a shared capital; remains concerned by the</w:t>
            </w:r>
            <w:r w:rsidRPr="001D0D64">
              <w:t xml:space="preserve"> humanitarian </w:t>
            </w:r>
            <w:r w:rsidRPr="001D0D64">
              <w:rPr>
                <w:b/>
                <w:i/>
              </w:rPr>
              <w:t>situation in Gaza and expansion of the illegal settlements in the West Bank</w:t>
            </w:r>
            <w:r w:rsidRPr="001D0D64">
              <w:t>;</w:t>
            </w:r>
          </w:p>
        </w:tc>
        <w:tc>
          <w:tcPr>
            <w:tcW w:w="4876" w:type="dxa"/>
            <w:tcBorders>
              <w:top w:val="nil"/>
              <w:left w:val="nil"/>
              <w:bottom w:val="nil"/>
              <w:right w:val="nil"/>
            </w:tcBorders>
          </w:tcPr>
          <w:p w:rsidR="00A27435" w:rsidRPr="001D0D64" w:rsidP="00C74D6C" w14:paraId="2FB7E7C8" w14:textId="77777777">
            <w:pPr>
              <w:pStyle w:val="Normal6a"/>
            </w:pPr>
            <w:r w:rsidRPr="001D0D64">
              <w:t>11.</w:t>
            </w:r>
            <w:r w:rsidRPr="001D0D64">
              <w:tab/>
              <w:t xml:space="preserve">Calls for </w:t>
            </w:r>
            <w:r w:rsidRPr="001D0D64">
              <w:rPr>
                <w:b/>
                <w:i/>
              </w:rPr>
              <w:t>the promotion of</w:t>
            </w:r>
            <w:r w:rsidRPr="001D0D64">
              <w:t xml:space="preserve"> a credible </w:t>
            </w:r>
            <w:r w:rsidRPr="001D0D64">
              <w:rPr>
                <w:b/>
                <w:i/>
              </w:rPr>
              <w:t>and meaningful</w:t>
            </w:r>
            <w:r w:rsidRPr="001D0D64">
              <w:t xml:space="preserve"> political solution </w:t>
            </w:r>
            <w:r w:rsidRPr="001D0D64">
              <w:rPr>
                <w:b/>
                <w:i/>
              </w:rPr>
              <w:t>aimed at achieving lasting peace and stability in the Middle East, based on international law; stresses the need to ensure the security and protection of civilians; underlines the need for the unhindered and effective provision of</w:t>
            </w:r>
            <w:r w:rsidRPr="001D0D64">
              <w:t xml:space="preserve"> humanitarian </w:t>
            </w:r>
            <w:r w:rsidRPr="001D0D64">
              <w:rPr>
                <w:b/>
                <w:i/>
              </w:rPr>
              <w:t>assistance to those in need, including through mechanisms such as Cyprus’s “Amalthea” maritime humanitarian corridor, particularly in light of concerns that have arisen in a number of cases regarding the role of UNRWA</w:t>
            </w:r>
            <w:r w:rsidRPr="001D0D64">
              <w:t>;</w:t>
            </w:r>
          </w:p>
        </w:tc>
      </w:tr>
    </w:tbl>
    <w:p w:rsidR="00A27435" w:rsidRPr="00710B59" w:rsidP="00A27435" w14:paraId="6679B478"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660D4292" w14:textId="77777777">
      <w:pPr>
        <w:rPr>
          <w:lang w:val="sv-SE"/>
        </w:rPr>
      </w:pPr>
      <w:r w:rsidRPr="00710B59">
        <w:rPr>
          <w:rStyle w:val="HideTWBExt"/>
          <w:lang w:val="sv-SE"/>
        </w:rPr>
        <w:t>&lt;/Amend&gt;</w:t>
      </w:r>
    </w:p>
    <w:p w:rsidR="00A27435" w:rsidRPr="00710B59" w:rsidP="00A27435" w14:paraId="648A6B62"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354</w:t>
      </w:r>
      <w:r w:rsidRPr="00710B59">
        <w:rPr>
          <w:rStyle w:val="HideTWBExt"/>
          <w:b w:val="0"/>
          <w:lang w:val="sv-SE"/>
        </w:rPr>
        <w:t>&lt;/NumAm&gt;</w:t>
      </w:r>
    </w:p>
    <w:p w:rsidR="00A27435" w:rsidRPr="00710B59" w:rsidP="00A27435" w14:paraId="2D468271" w14:textId="77777777">
      <w:pPr>
        <w:pStyle w:val="NormalBold"/>
        <w:rPr>
          <w:lang w:val="sv-SE"/>
        </w:rPr>
      </w:pPr>
      <w:r w:rsidRPr="00710B59">
        <w:rPr>
          <w:rStyle w:val="HideTWBExt"/>
          <w:b w:val="0"/>
          <w:lang w:val="sv-SE"/>
        </w:rPr>
        <w:t>&lt;RepeatBlock-By&gt;&lt;Members&gt;</w:t>
      </w:r>
      <w:r w:rsidRPr="00710B59">
        <w:rPr>
          <w:lang w:val="sv-SE"/>
        </w:rPr>
        <w:t>Sebastian Tynkkynen</w:t>
      </w:r>
      <w:r w:rsidRPr="00710B59">
        <w:rPr>
          <w:rStyle w:val="HideTWBExt"/>
          <w:b w:val="0"/>
          <w:lang w:val="sv-SE"/>
        </w:rPr>
        <w:t>&lt;/Members&gt;</w:t>
      </w:r>
    </w:p>
    <w:p w:rsidR="00A27435" w:rsidRPr="00710B59" w:rsidP="00A27435" w14:paraId="0506FBDA" w14:textId="77777777">
      <w:pPr>
        <w:pStyle w:val="NormalBold"/>
        <w:rPr>
          <w:lang w:val="sv-SE"/>
        </w:rPr>
      </w:pPr>
      <w:r w:rsidRPr="00710B59">
        <w:rPr>
          <w:rStyle w:val="HideTWBExt"/>
          <w:b w:val="0"/>
          <w:lang w:val="sv-SE"/>
        </w:rPr>
        <w:t>&lt;/RepeatBlock-By&gt;</w:t>
      </w:r>
    </w:p>
    <w:p w:rsidR="00A27435" w:rsidRPr="001D0D64" w:rsidP="00A27435" w14:paraId="77F882A7"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3B9442C" w14:textId="77777777">
      <w:pPr>
        <w:pStyle w:val="NormalBold"/>
      </w:pPr>
      <w:r w:rsidRPr="001D0D64">
        <w:rPr>
          <w:rStyle w:val="HideTWBExt"/>
          <w:b w:val="0"/>
        </w:rPr>
        <w:t>&lt;Article&gt;</w:t>
      </w:r>
      <w:r w:rsidRPr="001D0D64">
        <w:t>Paragraph 11</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AB320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578F711" w14:textId="77777777"/>
        </w:tc>
      </w:tr>
      <w:tr w14:paraId="5A471EB4"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EAAEAC4"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DFD5232" w14:textId="77777777">
            <w:pPr>
              <w:pStyle w:val="AmColumnHeading"/>
            </w:pPr>
            <w:r w:rsidRPr="001D0D64">
              <w:t>Amendment</w:t>
            </w:r>
          </w:p>
        </w:tc>
      </w:tr>
      <w:tr w14:paraId="2DD6E4C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571D7B9" w14:textId="77777777">
            <w:pPr>
              <w:pStyle w:val="Normal6a"/>
            </w:pPr>
            <w:r w:rsidRPr="001D0D64">
              <w:t>11.</w:t>
            </w:r>
            <w:r w:rsidRPr="001D0D64">
              <w:tab/>
            </w:r>
            <w:r w:rsidRPr="001D0D64">
              <w:rPr>
                <w:b/>
                <w:bCs/>
                <w:i/>
                <w:iCs/>
              </w:rPr>
              <w:t>Calls for a credible political process for</w:t>
            </w:r>
            <w:r w:rsidRPr="001D0D64">
              <w:t xml:space="preserve"> a two-state solution </w:t>
            </w:r>
            <w:r w:rsidRPr="001D0D64">
              <w:rPr>
                <w:b/>
                <w:bCs/>
                <w:i/>
                <w:iCs/>
              </w:rPr>
              <w:t>within</w:t>
            </w:r>
            <w:r w:rsidRPr="001D0D64">
              <w:t xml:space="preserve"> the </w:t>
            </w:r>
            <w:r w:rsidRPr="001D0D64">
              <w:rPr>
                <w:b/>
                <w:bCs/>
                <w:i/>
                <w:iCs/>
              </w:rPr>
              <w:t xml:space="preserve">1967 borders with Jerusalem as a shared </w:t>
            </w:r>
            <w:r w:rsidRPr="001D0D64">
              <w:rPr>
                <w:b/>
                <w:bCs/>
                <w:i/>
                <w:iCs/>
              </w:rPr>
              <w:t>capital</w:t>
            </w:r>
            <w:r w:rsidRPr="001D0D64">
              <w:t xml:space="preserve">; remains concerned by the humanitarian situation in Gaza and </w:t>
            </w:r>
            <w:r w:rsidRPr="001D0D64">
              <w:rPr>
                <w:b/>
                <w:bCs/>
                <w:i/>
                <w:iCs/>
              </w:rPr>
              <w:t>expansion</w:t>
            </w:r>
            <w:r w:rsidRPr="001D0D64">
              <w:t xml:space="preserve"> of </w:t>
            </w:r>
            <w:r w:rsidRPr="001D0D64">
              <w:rPr>
                <w:b/>
                <w:bCs/>
                <w:i/>
                <w:iCs/>
              </w:rPr>
              <w:t>the illegal settlements in the West Bank</w:t>
            </w:r>
            <w:r w:rsidRPr="001D0D64">
              <w:t>;</w:t>
            </w:r>
          </w:p>
        </w:tc>
        <w:tc>
          <w:tcPr>
            <w:tcW w:w="4876" w:type="dxa"/>
            <w:tcBorders>
              <w:top w:val="nil"/>
              <w:left w:val="nil"/>
              <w:bottom w:val="nil"/>
              <w:right w:val="nil"/>
            </w:tcBorders>
          </w:tcPr>
          <w:p w:rsidR="00A27435" w:rsidRPr="001D0D64" w:rsidP="00C74D6C" w14:paraId="2B6DC979" w14:textId="77777777">
            <w:pPr>
              <w:pStyle w:val="Normal6a"/>
            </w:pPr>
            <w:r w:rsidRPr="001D0D64">
              <w:t>11.</w:t>
            </w:r>
            <w:r w:rsidRPr="001D0D64">
              <w:tab/>
            </w:r>
            <w:r w:rsidRPr="001D0D64">
              <w:rPr>
                <w:b/>
                <w:bCs/>
                <w:i/>
                <w:iCs/>
              </w:rPr>
              <w:t>Stresses that</w:t>
            </w:r>
            <w:r w:rsidRPr="001D0D64">
              <w:t xml:space="preserve"> a two-state solution </w:t>
            </w:r>
            <w:r w:rsidRPr="001D0D64">
              <w:rPr>
                <w:b/>
                <w:bCs/>
                <w:i/>
                <w:iCs/>
              </w:rPr>
              <w:t>is not possible while there are players in positions of significant power in</w:t>
            </w:r>
            <w:r w:rsidRPr="001D0D64">
              <w:t xml:space="preserve"> the </w:t>
            </w:r>
            <w:r w:rsidRPr="001D0D64">
              <w:rPr>
                <w:b/>
                <w:bCs/>
                <w:i/>
                <w:iCs/>
              </w:rPr>
              <w:t>region whose objective is to destroy the state of Israel and perpetrate violence against Jews</w:t>
            </w:r>
            <w:r w:rsidRPr="001D0D64">
              <w:t>; remains concerned by the humanitarian situation in Gaza</w:t>
            </w:r>
            <w:r w:rsidRPr="001D0D64">
              <w:rPr>
                <w:b/>
                <w:bCs/>
                <w:i/>
                <w:iCs/>
              </w:rPr>
              <w:t>;</w:t>
            </w:r>
            <w:r w:rsidRPr="001D0D64">
              <w:rPr>
                <w:b/>
                <w:i/>
              </w:rPr>
              <w:t xml:space="preserve"> </w:t>
            </w:r>
            <w:r w:rsidRPr="001D0D64">
              <w:rPr>
                <w:b/>
                <w:bCs/>
                <w:i/>
                <w:iCs/>
              </w:rPr>
              <w:t>highlights the fact that humanitarian aid is available</w:t>
            </w:r>
            <w:r w:rsidRPr="001D0D64">
              <w:t xml:space="preserve"> and </w:t>
            </w:r>
            <w:r w:rsidRPr="001D0D64">
              <w:rPr>
                <w:b/>
                <w:bCs/>
                <w:i/>
                <w:iCs/>
              </w:rPr>
              <w:t>abusing it to support the activity</w:t>
            </w:r>
            <w:r w:rsidRPr="001D0D64">
              <w:t xml:space="preserve"> of </w:t>
            </w:r>
            <w:r w:rsidRPr="001D0D64">
              <w:rPr>
                <w:b/>
                <w:bCs/>
                <w:i/>
                <w:iCs/>
              </w:rPr>
              <w:t>terrorist organisations must be prevented</w:t>
            </w:r>
            <w:r w:rsidRPr="001D0D64">
              <w:t>;</w:t>
            </w:r>
          </w:p>
        </w:tc>
      </w:tr>
    </w:tbl>
    <w:p w:rsidR="00A27435" w:rsidRPr="001D0D64" w:rsidP="00A27435" w14:paraId="28135427" w14:textId="77777777">
      <w:pPr>
        <w:pStyle w:val="AmOrLang"/>
      </w:pPr>
      <w:r w:rsidRPr="001D0D64">
        <w:t xml:space="preserve">Or. </w:t>
      </w:r>
      <w:r w:rsidRPr="001D0D64">
        <w:rPr>
          <w:rStyle w:val="HideTWBExt"/>
        </w:rPr>
        <w:t>&lt;Original&gt;</w:t>
      </w:r>
      <w:r w:rsidRPr="001D0D64">
        <w:rPr>
          <w:rStyle w:val="HideTWBInt"/>
        </w:rPr>
        <w:t>{FI}</w:t>
      </w:r>
      <w:r w:rsidRPr="001D0D64">
        <w:t>fi</w:t>
      </w:r>
      <w:r w:rsidRPr="001D0D64">
        <w:rPr>
          <w:rStyle w:val="HideTWBExt"/>
        </w:rPr>
        <w:t>&lt;/Original&gt;</w:t>
      </w:r>
    </w:p>
    <w:p w:rsidR="00A27435" w:rsidRPr="001D0D64" w:rsidP="00A27435" w14:paraId="089015F1" w14:textId="77777777">
      <w:r w:rsidRPr="001D0D64">
        <w:rPr>
          <w:rStyle w:val="HideTWBExt"/>
        </w:rPr>
        <w:t>&lt;/Amend&gt;</w:t>
      </w:r>
    </w:p>
    <w:p w:rsidR="00A27435" w:rsidRPr="001D0D64" w:rsidP="00A27435" w14:paraId="131D6279"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355</w:t>
      </w:r>
      <w:r w:rsidRPr="001D0D64">
        <w:rPr>
          <w:rStyle w:val="HideTWBExt"/>
          <w:b w:val="0"/>
        </w:rPr>
        <w:t>&lt;/NumAm&gt;</w:t>
      </w:r>
    </w:p>
    <w:p w:rsidR="00A27435" w:rsidRPr="001D0D64" w:rsidP="00A27435" w14:paraId="6957701B" w14:textId="77777777">
      <w:pPr>
        <w:pStyle w:val="NormalBold"/>
      </w:pPr>
      <w:r w:rsidRPr="001D0D64">
        <w:rPr>
          <w:rStyle w:val="HideTWBExt"/>
          <w:b w:val="0"/>
        </w:rPr>
        <w:t>&lt;RepeatBlock-By&gt;&lt;Members&gt;</w:t>
      </w:r>
      <w:r w:rsidRPr="001D0D64">
        <w:t>Cristian Terheş</w:t>
      </w:r>
      <w:r w:rsidRPr="001D0D64">
        <w:rPr>
          <w:rStyle w:val="HideTWBExt"/>
          <w:b w:val="0"/>
        </w:rPr>
        <w:t>&lt;/Members&gt;</w:t>
      </w:r>
    </w:p>
    <w:p w:rsidR="00A27435" w:rsidRPr="001D0D64" w:rsidP="00A27435" w14:paraId="5A74A5D5" w14:textId="77777777">
      <w:pPr>
        <w:pStyle w:val="NormalBold"/>
      </w:pPr>
      <w:r w:rsidRPr="001D0D64">
        <w:rPr>
          <w:rStyle w:val="HideTWBExt"/>
          <w:b w:val="0"/>
        </w:rPr>
        <w:t>&lt;/RepeatBlock-By&gt;</w:t>
      </w:r>
    </w:p>
    <w:p w:rsidR="00A27435" w:rsidRPr="001D0D64" w:rsidP="00A27435" w14:paraId="480AB70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E1CF297" w14:textId="77777777">
      <w:pPr>
        <w:pStyle w:val="NormalBold"/>
      </w:pPr>
      <w:r w:rsidRPr="001D0D64">
        <w:rPr>
          <w:rStyle w:val="HideTWBExt"/>
          <w:b w:val="0"/>
        </w:rPr>
        <w:t>&lt;Article&gt;</w:t>
      </w:r>
      <w:r w:rsidRPr="001D0D64">
        <w:t>Paragraph 11</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2DFCED"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79383A5" w14:textId="77777777"/>
        </w:tc>
      </w:tr>
      <w:tr w14:paraId="7DE89569"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C4CDB7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B8CA6D2" w14:textId="77777777">
            <w:pPr>
              <w:pStyle w:val="AmColumnHeading"/>
            </w:pPr>
            <w:r w:rsidRPr="001D0D64">
              <w:t>Amendment</w:t>
            </w:r>
          </w:p>
        </w:tc>
      </w:tr>
      <w:tr w14:paraId="3867371F"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EB8D627" w14:textId="77777777">
            <w:pPr>
              <w:pStyle w:val="Normal6a"/>
            </w:pPr>
            <w:r w:rsidRPr="001D0D64">
              <w:t>11.</w:t>
            </w:r>
            <w:r w:rsidRPr="001D0D64">
              <w:tab/>
              <w:t xml:space="preserve">Calls for a credible political process for a two-state solution within the 1967 borders with Jerusalem as a shared capital; </w:t>
            </w:r>
            <w:r w:rsidRPr="001D0D64">
              <w:rPr>
                <w:b/>
                <w:i/>
              </w:rPr>
              <w:t>remains concerned by the</w:t>
            </w:r>
            <w:r w:rsidRPr="001D0D64">
              <w:t xml:space="preserve"> humanitarian </w:t>
            </w:r>
            <w:r w:rsidRPr="001D0D64">
              <w:rPr>
                <w:b/>
                <w:i/>
              </w:rPr>
              <w:t>situation in Gaza and expansion of the illegal settlements in the West Bank</w:t>
            </w:r>
            <w:r w:rsidRPr="001D0D64">
              <w:t>;</w:t>
            </w:r>
          </w:p>
        </w:tc>
        <w:tc>
          <w:tcPr>
            <w:tcW w:w="4876" w:type="dxa"/>
            <w:tcBorders>
              <w:top w:val="nil"/>
              <w:left w:val="nil"/>
              <w:bottom w:val="nil"/>
              <w:right w:val="nil"/>
            </w:tcBorders>
          </w:tcPr>
          <w:p w:rsidR="00A27435" w:rsidRPr="001D0D64" w:rsidP="00C74D6C" w14:paraId="73FC7D7E" w14:textId="77777777">
            <w:pPr>
              <w:pStyle w:val="Normal6a"/>
            </w:pPr>
            <w:r w:rsidRPr="001D0D64">
              <w:t>11.</w:t>
            </w:r>
            <w:r w:rsidRPr="001D0D64">
              <w:tab/>
              <w:t xml:space="preserve">Calls for a credible political process for a two-state solution within the 1967 borders with Jerusalem as a shared capital; </w:t>
            </w:r>
            <w:r w:rsidRPr="001D0D64">
              <w:rPr>
                <w:b/>
                <w:i/>
              </w:rPr>
              <w:t>stresses that any process must ensure Israel’s security, the disarmament and exclusion from governance of Hamas and other internationally designated terrorist organisations, and robust monitoring and auditing of EU-funded</w:t>
            </w:r>
            <w:r w:rsidRPr="001D0D64">
              <w:t xml:space="preserve"> humanitarian </w:t>
            </w:r>
            <w:r w:rsidRPr="001D0D64">
              <w:rPr>
                <w:b/>
                <w:i/>
              </w:rPr>
              <w:t>and reconstruction assistance to prevent diversion to terrorist or violent activities</w:t>
            </w:r>
            <w:r w:rsidRPr="001D0D64">
              <w:t>;</w:t>
            </w:r>
          </w:p>
        </w:tc>
      </w:tr>
    </w:tbl>
    <w:p w:rsidR="00A27435" w:rsidRPr="001D0D64" w:rsidP="00A27435" w14:paraId="6ABA6CE9"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0CF11FE2" w14:textId="77777777">
      <w:r w:rsidRPr="001D0D64">
        <w:rPr>
          <w:rStyle w:val="HideTWBExt"/>
        </w:rPr>
        <w:t>&lt;/Amend&gt;</w:t>
      </w:r>
    </w:p>
    <w:p w:rsidR="00A27435" w:rsidRPr="001D0D64" w:rsidP="00A27435" w14:paraId="0396CA28"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356</w:t>
      </w:r>
      <w:r w:rsidRPr="001D0D64">
        <w:rPr>
          <w:rStyle w:val="HideTWBExt"/>
          <w:b w:val="0"/>
        </w:rPr>
        <w:t>&lt;/NumAm&gt;</w:t>
      </w:r>
    </w:p>
    <w:p w:rsidR="00A27435" w:rsidRPr="001D0D64" w:rsidP="00A27435" w14:paraId="4AD6132F" w14:textId="77777777">
      <w:pPr>
        <w:pStyle w:val="NormalBold"/>
      </w:pPr>
      <w:r w:rsidRPr="001D0D64">
        <w:rPr>
          <w:rStyle w:val="HideTWBExt"/>
          <w:b w:val="0"/>
        </w:rPr>
        <w:t>&lt;RepeatBlock-By&gt;&lt;Members&gt;</w:t>
      </w:r>
      <w:r w:rsidRPr="001D0D64">
        <w:t>Marie-Agnes Strack-Zimmermann, Dan Barna, Petras Auštrevičius, Engin Eroglu, Urmas Paet</w:t>
      </w:r>
      <w:r w:rsidRPr="001D0D64">
        <w:rPr>
          <w:rStyle w:val="HideTWBExt"/>
          <w:b w:val="0"/>
        </w:rPr>
        <w:t>&lt;/Members&gt;</w:t>
      </w:r>
    </w:p>
    <w:p w:rsidR="00A27435" w:rsidRPr="001D0D64" w:rsidP="00A27435" w14:paraId="11AAC3D3" w14:textId="77777777">
      <w:pPr>
        <w:pStyle w:val="NormalBold"/>
      </w:pPr>
      <w:r w:rsidRPr="001D0D64">
        <w:rPr>
          <w:rStyle w:val="HideTWBExt"/>
          <w:b w:val="0"/>
        </w:rPr>
        <w:t>&lt;/RepeatBlock-By&gt;</w:t>
      </w:r>
    </w:p>
    <w:p w:rsidR="00A27435" w:rsidRPr="001D0D64" w:rsidP="00A27435" w14:paraId="5F272FA5"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D5BBD68" w14:textId="77777777">
      <w:pPr>
        <w:pStyle w:val="NormalBold"/>
      </w:pPr>
      <w:r w:rsidRPr="001D0D64">
        <w:rPr>
          <w:rStyle w:val="HideTWBExt"/>
          <w:b w:val="0"/>
        </w:rPr>
        <w:t>&lt;Article&gt;</w:t>
      </w:r>
      <w:r w:rsidRPr="001D0D64">
        <w:t>Paragraph 11</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3512E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37E3146" w14:textId="77777777"/>
        </w:tc>
      </w:tr>
      <w:tr w14:paraId="464329E8"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E225ABF"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700016B" w14:textId="77777777">
            <w:pPr>
              <w:pStyle w:val="AmColumnHeading"/>
            </w:pPr>
            <w:r w:rsidRPr="001D0D64">
              <w:t>Amendment</w:t>
            </w:r>
          </w:p>
        </w:tc>
      </w:tr>
      <w:tr w14:paraId="0A867F27"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9AB806D" w14:textId="77777777">
            <w:pPr>
              <w:pStyle w:val="Normal6a"/>
            </w:pPr>
            <w:r w:rsidRPr="001D0D64">
              <w:t>11.</w:t>
            </w:r>
            <w:r w:rsidRPr="001D0D64">
              <w:tab/>
              <w:t>Calls for a credible political process for a two-state solution within the 1967 borders with Jerusalem as a shared capital</w:t>
            </w:r>
            <w:r w:rsidRPr="001D0D64">
              <w:rPr>
                <w:b/>
                <w:i/>
              </w:rPr>
              <w:t xml:space="preserve">; remains concerned by the humanitarian </w:t>
            </w:r>
            <w:r w:rsidRPr="001D0D64">
              <w:rPr>
                <w:b/>
                <w:i/>
              </w:rPr>
              <w:t>situation in Gaza and expansion of the illegal settlements in the West Bank</w:t>
            </w:r>
            <w:r w:rsidRPr="001D0D64">
              <w:t>;</w:t>
            </w:r>
          </w:p>
        </w:tc>
        <w:tc>
          <w:tcPr>
            <w:tcW w:w="4876" w:type="dxa"/>
            <w:tcBorders>
              <w:top w:val="nil"/>
              <w:left w:val="nil"/>
              <w:bottom w:val="nil"/>
              <w:right w:val="nil"/>
            </w:tcBorders>
          </w:tcPr>
          <w:p w:rsidR="00A27435" w:rsidRPr="001D0D64" w:rsidP="00C74D6C" w14:paraId="636A9296" w14:textId="77777777">
            <w:pPr>
              <w:pStyle w:val="Normal6a"/>
            </w:pPr>
            <w:r w:rsidRPr="001D0D64">
              <w:t>11.</w:t>
            </w:r>
            <w:r w:rsidRPr="001D0D64">
              <w:tab/>
              <w:t>Calls for a credible political process for a two-state solution within the 1967 borders with Jerusalem as a shared capital</w:t>
            </w:r>
            <w:r w:rsidRPr="001D0D64">
              <w:rPr>
                <w:b/>
                <w:i/>
              </w:rPr>
              <w:t xml:space="preserve">, which must begin with the unconditional </w:t>
            </w:r>
            <w:r w:rsidRPr="001D0D64">
              <w:rPr>
                <w:b/>
                <w:i/>
              </w:rPr>
              <w:t>recognition of Israel's right to exist; stresses that neither Hamas nor any other terrorist organisations can be allowed to retain any political or military control in a newly formed state of Palestine</w:t>
            </w:r>
            <w:r w:rsidRPr="001D0D64">
              <w:t>;</w:t>
            </w:r>
          </w:p>
        </w:tc>
      </w:tr>
    </w:tbl>
    <w:p w:rsidR="00A27435" w:rsidRPr="00710B59" w:rsidP="00A27435" w14:paraId="64C8BBE7"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03DD8ABA" w14:textId="77777777">
      <w:pPr>
        <w:rPr>
          <w:lang w:val="fr-BE"/>
        </w:rPr>
      </w:pPr>
      <w:r w:rsidRPr="00710B59">
        <w:rPr>
          <w:rStyle w:val="HideTWBExt"/>
          <w:lang w:val="fr-BE"/>
        </w:rPr>
        <w:t>&lt;/Amend&gt;</w:t>
      </w:r>
    </w:p>
    <w:p w:rsidR="00A27435" w:rsidRPr="00710B59" w:rsidP="00A27435" w14:paraId="0BC4D020"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357</w:t>
      </w:r>
      <w:r w:rsidRPr="00710B59">
        <w:rPr>
          <w:rStyle w:val="HideTWBExt"/>
          <w:b w:val="0"/>
          <w:lang w:val="fr-BE"/>
        </w:rPr>
        <w:t>&lt;/NumAm&gt;</w:t>
      </w:r>
    </w:p>
    <w:p w:rsidR="00A27435" w:rsidRPr="00710B59" w:rsidP="00A27435" w14:paraId="18711BB1" w14:textId="77777777">
      <w:pPr>
        <w:pStyle w:val="NormalBold"/>
        <w:rPr>
          <w:lang w:val="fr-BE"/>
        </w:rPr>
      </w:pPr>
      <w:r w:rsidRPr="00710B59">
        <w:rPr>
          <w:rStyle w:val="HideTWBExt"/>
          <w:b w:val="0"/>
          <w:lang w:val="fr-BE"/>
        </w:rPr>
        <w:t>&lt;RepeatBlock-By&gt;&lt;Members&gt;</w:t>
      </w:r>
      <w:r w:rsidRPr="00710B59">
        <w:rPr>
          <w:lang w:val="fr-BE"/>
        </w:rPr>
        <w:t>Emmanouil Fragkos, Geadis Geadi</w:t>
      </w:r>
      <w:r w:rsidRPr="00710B59">
        <w:rPr>
          <w:rStyle w:val="HideTWBExt"/>
          <w:b w:val="0"/>
          <w:lang w:val="fr-BE"/>
        </w:rPr>
        <w:t>&lt;/Members&gt;</w:t>
      </w:r>
    </w:p>
    <w:p w:rsidR="00A27435" w:rsidRPr="00710B59" w:rsidP="00A27435" w14:paraId="46401464" w14:textId="77777777">
      <w:pPr>
        <w:pStyle w:val="NormalBold"/>
        <w:rPr>
          <w:lang w:val="fr-BE"/>
        </w:rPr>
      </w:pPr>
      <w:r w:rsidRPr="00710B59">
        <w:rPr>
          <w:rStyle w:val="HideTWBExt"/>
          <w:b w:val="0"/>
          <w:lang w:val="fr-BE"/>
        </w:rPr>
        <w:t>&lt;/RepeatBlock-By&gt;</w:t>
      </w:r>
    </w:p>
    <w:p w:rsidR="00A27435" w:rsidRPr="001D0D64" w:rsidP="00A27435" w14:paraId="235B17E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8B1792B" w14:textId="77777777">
      <w:pPr>
        <w:pStyle w:val="NormalBold"/>
      </w:pPr>
      <w:r w:rsidRPr="001D0D64">
        <w:rPr>
          <w:rStyle w:val="HideTWBExt"/>
          <w:b w:val="0"/>
        </w:rPr>
        <w:t>&lt;Article&gt;</w:t>
      </w:r>
      <w:r w:rsidRPr="001D0D64">
        <w:t>Paragraph 11</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E5F06E"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B826EEA" w14:textId="77777777"/>
        </w:tc>
      </w:tr>
      <w:tr w14:paraId="18305204"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1459B9B"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66F5583" w14:textId="77777777">
            <w:pPr>
              <w:pStyle w:val="AmColumnHeading"/>
            </w:pPr>
            <w:r w:rsidRPr="001D0D64">
              <w:t>Amendment</w:t>
            </w:r>
          </w:p>
        </w:tc>
      </w:tr>
      <w:tr w14:paraId="238F6D9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0C72B9D" w14:textId="77777777">
            <w:pPr>
              <w:pStyle w:val="Normal6a"/>
            </w:pPr>
            <w:r w:rsidRPr="001D0D64">
              <w:t>11.</w:t>
            </w:r>
            <w:r w:rsidRPr="001D0D64">
              <w:tab/>
              <w:t>Calls for a credible political process for a two-state solution within the 1967 borders with Jerusalem as a shared capital; remains concerned by the humanitarian situation in Gaza and expansion of the illegal settlements in the West Bank;</w:t>
            </w:r>
          </w:p>
        </w:tc>
        <w:tc>
          <w:tcPr>
            <w:tcW w:w="4876" w:type="dxa"/>
            <w:tcBorders>
              <w:top w:val="nil"/>
              <w:left w:val="nil"/>
              <w:bottom w:val="nil"/>
              <w:right w:val="nil"/>
            </w:tcBorders>
          </w:tcPr>
          <w:p w:rsidR="00A27435" w:rsidRPr="001D0D64" w:rsidP="00C74D6C" w14:paraId="43E0D670" w14:textId="77777777">
            <w:pPr>
              <w:pStyle w:val="Normal6a"/>
            </w:pPr>
            <w:r w:rsidRPr="001D0D64">
              <w:t>11.</w:t>
            </w:r>
            <w:r w:rsidRPr="001D0D64">
              <w:tab/>
              <w:t>Calls for a credible political process for a two-state solution within the 1967 borders with Jerusalem as a shared capital; remains concerned by</w:t>
            </w:r>
            <w:r w:rsidRPr="001D0D64">
              <w:rPr>
                <w:b/>
                <w:bCs/>
                <w:i/>
                <w:iCs/>
              </w:rPr>
              <w:t xml:space="preserve"> Hamas's undemocratic imposition on Arabs in Israel, which is crucial to</w:t>
            </w:r>
            <w:r w:rsidRPr="001D0D64">
              <w:t xml:space="preserve"> the humanitarian situation in Gaza and the expansion of illegal settlements in the West Bank;</w:t>
            </w:r>
          </w:p>
        </w:tc>
      </w:tr>
    </w:tbl>
    <w:p w:rsidR="00A27435" w:rsidRPr="001D0D64" w:rsidP="00A27435" w14:paraId="506B1636" w14:textId="77777777">
      <w:pPr>
        <w:pStyle w:val="AmOrLang"/>
      </w:pPr>
      <w:r w:rsidRPr="001D0D64">
        <w:t xml:space="preserve">Or. </w:t>
      </w:r>
      <w:r w:rsidRPr="001D0D64">
        <w:rPr>
          <w:rStyle w:val="HideTWBExt"/>
        </w:rPr>
        <w:t>&lt;Original&gt;</w:t>
      </w:r>
      <w:r w:rsidRPr="001D0D64">
        <w:rPr>
          <w:rStyle w:val="HideTWBInt"/>
        </w:rPr>
        <w:t>{EL}</w:t>
      </w:r>
      <w:r w:rsidRPr="001D0D64">
        <w:t>el</w:t>
      </w:r>
      <w:r w:rsidRPr="001D0D64">
        <w:rPr>
          <w:rStyle w:val="HideTWBExt"/>
        </w:rPr>
        <w:t>&lt;/Original&gt;</w:t>
      </w:r>
    </w:p>
    <w:p w:rsidR="00A27435" w:rsidRPr="001D0D64" w:rsidP="00A27435" w14:paraId="373FFAD9" w14:textId="77777777">
      <w:r w:rsidRPr="001D0D64">
        <w:rPr>
          <w:rStyle w:val="HideTWBExt"/>
        </w:rPr>
        <w:t>&lt;/Amend&gt;</w:t>
      </w:r>
    </w:p>
    <w:p w:rsidR="00A27435" w:rsidRPr="001D0D64" w:rsidP="00A27435" w14:paraId="7AE3060E"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358</w:t>
      </w:r>
      <w:r w:rsidRPr="001D0D64">
        <w:rPr>
          <w:rStyle w:val="HideTWBExt"/>
          <w:b w:val="0"/>
        </w:rPr>
        <w:t>&lt;/NumAm&gt;</w:t>
      </w:r>
    </w:p>
    <w:p w:rsidR="00A27435" w:rsidRPr="001D0D64" w:rsidP="00A27435" w14:paraId="726C3EE5" w14:textId="77777777">
      <w:pPr>
        <w:pStyle w:val="NormalBold"/>
      </w:pPr>
      <w:r w:rsidRPr="001D0D64">
        <w:rPr>
          <w:rStyle w:val="HideTWBExt"/>
          <w:b w:val="0"/>
        </w:rPr>
        <w:t>&lt;RepeatBlock-By&gt;&lt;Members&gt;</w:t>
      </w:r>
      <w:r w:rsidRPr="001D0D64">
        <w:t>Rihards Kols</w:t>
      </w:r>
      <w:r w:rsidRPr="001D0D64">
        <w:rPr>
          <w:rStyle w:val="HideTWBExt"/>
          <w:b w:val="0"/>
        </w:rPr>
        <w:t>&lt;/Members&gt;</w:t>
      </w:r>
    </w:p>
    <w:p w:rsidR="00A27435" w:rsidRPr="001D0D64" w:rsidP="00A27435" w14:paraId="3DB5C21D" w14:textId="77777777">
      <w:pPr>
        <w:pStyle w:val="NormalBold"/>
      </w:pPr>
      <w:r w:rsidRPr="001D0D64">
        <w:rPr>
          <w:rStyle w:val="HideTWBExt"/>
          <w:b w:val="0"/>
        </w:rPr>
        <w:t>&lt;/RepeatBlock-By&gt;</w:t>
      </w:r>
    </w:p>
    <w:p w:rsidR="00A27435" w:rsidRPr="001D0D64" w:rsidP="00A27435" w14:paraId="00E4B42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0E0A318" w14:textId="77777777">
      <w:pPr>
        <w:pStyle w:val="NormalBold"/>
      </w:pPr>
      <w:r w:rsidRPr="001D0D64">
        <w:rPr>
          <w:rStyle w:val="HideTWBExt"/>
          <w:b w:val="0"/>
        </w:rPr>
        <w:t>&lt;Article&gt;</w:t>
      </w:r>
      <w:r w:rsidRPr="001D0D64">
        <w:t>Paragraph 11</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703A0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4DDC8E2" w14:textId="77777777"/>
        </w:tc>
      </w:tr>
      <w:tr w14:paraId="151FDCB6"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B6EF3A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A86816B" w14:textId="77777777">
            <w:pPr>
              <w:pStyle w:val="AmColumnHeading"/>
            </w:pPr>
            <w:r w:rsidRPr="001D0D64">
              <w:t>Amendment</w:t>
            </w:r>
          </w:p>
        </w:tc>
      </w:tr>
      <w:tr w14:paraId="717E3C68"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262E8E5" w14:textId="77777777">
            <w:pPr>
              <w:pStyle w:val="Normal6a"/>
            </w:pPr>
            <w:r w:rsidRPr="001D0D64">
              <w:t>11.</w:t>
            </w:r>
            <w:r w:rsidRPr="001D0D64">
              <w:tab/>
              <w:t xml:space="preserve">Calls for a credible political process </w:t>
            </w:r>
            <w:r w:rsidRPr="001D0D64">
              <w:rPr>
                <w:b/>
                <w:i/>
              </w:rPr>
              <w:t>for a</w:t>
            </w:r>
            <w:r w:rsidRPr="001D0D64">
              <w:t xml:space="preserve"> two-state solution </w:t>
            </w:r>
            <w:r w:rsidRPr="001D0D64">
              <w:rPr>
                <w:b/>
                <w:i/>
              </w:rPr>
              <w:t>within</w:t>
            </w:r>
            <w:r w:rsidRPr="001D0D64">
              <w:t xml:space="preserve"> the 1967 </w:t>
            </w:r>
            <w:r w:rsidRPr="001D0D64">
              <w:rPr>
                <w:b/>
                <w:i/>
              </w:rPr>
              <w:t>borders with</w:t>
            </w:r>
            <w:r w:rsidRPr="001D0D64">
              <w:t xml:space="preserve"> Jerusalem </w:t>
            </w:r>
            <w:r w:rsidRPr="001D0D64">
              <w:rPr>
                <w:b/>
                <w:i/>
              </w:rPr>
              <w:t>as a shared capital; remains concerned by the humanitarian situation in Gaza and expansion of the illegal settlements in the West Bank;</w:t>
            </w:r>
          </w:p>
        </w:tc>
        <w:tc>
          <w:tcPr>
            <w:tcW w:w="4876" w:type="dxa"/>
            <w:tcBorders>
              <w:top w:val="nil"/>
              <w:left w:val="nil"/>
              <w:bottom w:val="nil"/>
              <w:right w:val="nil"/>
            </w:tcBorders>
          </w:tcPr>
          <w:p w:rsidR="00A27435" w:rsidRPr="001D0D64" w:rsidP="00C74D6C" w14:paraId="278D4434" w14:textId="77777777">
            <w:pPr>
              <w:pStyle w:val="Normal6a"/>
            </w:pPr>
            <w:r w:rsidRPr="001D0D64">
              <w:t>11.</w:t>
            </w:r>
            <w:r w:rsidRPr="001D0D64">
              <w:tab/>
              <w:t xml:space="preserve">Calls for a credible political process </w:t>
            </w:r>
            <w:r w:rsidRPr="001D0D64">
              <w:rPr>
                <w:b/>
                <w:i/>
              </w:rPr>
              <w:t>towards a negotiated</w:t>
            </w:r>
            <w:r w:rsidRPr="001D0D64">
              <w:t xml:space="preserve"> two-state solution</w:t>
            </w:r>
            <w:r w:rsidRPr="001D0D64">
              <w:rPr>
                <w:b/>
                <w:i/>
              </w:rPr>
              <w:t>, based on</w:t>
            </w:r>
            <w:r w:rsidRPr="001D0D64">
              <w:t xml:space="preserve"> the 1967 </w:t>
            </w:r>
            <w:r w:rsidRPr="001D0D64">
              <w:rPr>
                <w:b/>
                <w:i/>
              </w:rPr>
              <w:t>lines with mutually agreed land swaps and a negotiated settlement on</w:t>
            </w:r>
            <w:r w:rsidRPr="001D0D64">
              <w:t xml:space="preserve"> Jerusalem</w:t>
            </w:r>
            <w:r w:rsidRPr="001D0D64">
              <w:rPr>
                <w:b/>
                <w:i/>
              </w:rPr>
              <w:t>, enabling Israel and a viable, democratic Palestinian state to live side by side in peace and security; </w:t>
            </w:r>
          </w:p>
        </w:tc>
      </w:tr>
    </w:tbl>
    <w:p w:rsidR="00A27435" w:rsidRPr="001D0D64" w:rsidP="00A27435" w14:paraId="12E0577F"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3896466" w14:textId="77777777">
      <w:r w:rsidRPr="001D0D64">
        <w:rPr>
          <w:rStyle w:val="HideTWBExt"/>
        </w:rPr>
        <w:t>&lt;/Amend&gt;</w:t>
      </w:r>
    </w:p>
    <w:p w:rsidR="00A27435" w:rsidRPr="001D0D64" w:rsidP="00A27435" w14:paraId="18EC2846"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359</w:t>
      </w:r>
      <w:r w:rsidRPr="001D0D64">
        <w:rPr>
          <w:rStyle w:val="HideTWBExt"/>
          <w:b w:val="0"/>
        </w:rPr>
        <w:t>&lt;/NumAm&gt;</w:t>
      </w:r>
    </w:p>
    <w:p w:rsidR="00A27435" w:rsidRPr="001D0D64" w:rsidP="00A27435" w14:paraId="36D1D05C" w14:textId="77777777">
      <w:pPr>
        <w:pStyle w:val="NormalBold"/>
      </w:pPr>
      <w:r w:rsidRPr="001D0D64">
        <w:rPr>
          <w:rStyle w:val="HideTWBExt"/>
          <w:b w:val="0"/>
        </w:rPr>
        <w:t>&lt;RepeatBlock-By&gt;&lt;Members&gt;</w:t>
      </w:r>
      <w:r w:rsidRPr="001D0D64">
        <w:t>Thijs Reuten, Nacho Sánchez Amor, Chloé Ridel</w:t>
      </w:r>
      <w:r w:rsidRPr="001D0D64">
        <w:rPr>
          <w:rStyle w:val="HideTWBExt"/>
          <w:b w:val="0"/>
        </w:rPr>
        <w:t>&lt;/Members&gt;</w:t>
      </w:r>
    </w:p>
    <w:p w:rsidR="00A27435" w:rsidRPr="001D0D64" w:rsidP="00A27435" w14:paraId="2A33257A" w14:textId="77777777">
      <w:pPr>
        <w:pStyle w:val="NormalBold"/>
      </w:pPr>
      <w:r w:rsidRPr="001D0D64">
        <w:rPr>
          <w:rStyle w:val="HideTWBExt"/>
          <w:b w:val="0"/>
        </w:rPr>
        <w:t>&lt;/RepeatBlock-By&gt;</w:t>
      </w:r>
    </w:p>
    <w:p w:rsidR="00A27435" w:rsidRPr="001D0D64" w:rsidP="00A27435" w14:paraId="07317AD0"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041279A" w14:textId="77777777">
      <w:pPr>
        <w:pStyle w:val="NormalBold"/>
      </w:pPr>
      <w:r w:rsidRPr="001D0D64">
        <w:rPr>
          <w:rStyle w:val="HideTWBExt"/>
          <w:b w:val="0"/>
        </w:rPr>
        <w:t>&lt;Article&gt;</w:t>
      </w:r>
      <w:r w:rsidRPr="001D0D64">
        <w:t>Paragraph 11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06518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E98EE9A" w14:textId="77777777"/>
        </w:tc>
      </w:tr>
      <w:tr w14:paraId="0630C50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971873F"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35E5D5E" w14:textId="77777777">
            <w:pPr>
              <w:pStyle w:val="AmColumnHeading"/>
            </w:pPr>
            <w:r w:rsidRPr="001D0D64">
              <w:t>Amendment</w:t>
            </w:r>
          </w:p>
        </w:tc>
      </w:tr>
      <w:tr w14:paraId="6D2BF12F"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8045EC3" w14:textId="77777777">
            <w:pPr>
              <w:pStyle w:val="Normal6a"/>
            </w:pPr>
          </w:p>
        </w:tc>
        <w:tc>
          <w:tcPr>
            <w:tcW w:w="4876" w:type="dxa"/>
            <w:tcBorders>
              <w:top w:val="nil"/>
              <w:left w:val="nil"/>
              <w:bottom w:val="nil"/>
              <w:right w:val="nil"/>
            </w:tcBorders>
          </w:tcPr>
          <w:p w:rsidR="00A27435" w:rsidRPr="001D0D64" w:rsidP="00C74D6C" w14:paraId="7AB42CE9" w14:textId="77777777">
            <w:pPr>
              <w:pStyle w:val="Normal6a"/>
            </w:pPr>
            <w:r w:rsidRPr="001D0D64">
              <w:rPr>
                <w:b/>
                <w:i/>
              </w:rPr>
              <w:t>11a.</w:t>
            </w:r>
            <w:r w:rsidRPr="001D0D64">
              <w:tab/>
            </w:r>
            <w:r w:rsidRPr="001D0D64">
              <w:rPr>
                <w:b/>
                <w:i/>
              </w:rPr>
              <w:t>Calls for the full implementation of the Gaza ceasefire, unhindered humanitarian access, including through UNRWA, and reconstruction of Gaza paid for by Israel; calls for the immediate suspension of the EU-Israel Association Agreement and regrets that the Council has so far failed to do that; urges the Commission to exercise its competences to the fullest extent to avoid Union complicity in the continued humanitarian disaster in Gaza; welcomes the sanctions on violent settlers and calls for their extension to Israeli ministers inciting violence and for an EU-wide ban on trade with illegal settlements; calls on all Member States to recognise the State of Palestine; supports free Palestinian elections on 28 November 2026 and a reformed Palestinian Authority; calls on all EU Member States and the State parties to the Rome Statute to respect their legal obligations in relation to the implementation of ICC decisions and arrest warrants, including against Benjamin Netanyahu;</w:t>
            </w:r>
          </w:p>
        </w:tc>
      </w:tr>
    </w:tbl>
    <w:p w:rsidR="00A27435" w:rsidRPr="001D0D64" w:rsidP="00A27435" w14:paraId="49D092BB"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6199F71C" w14:textId="77777777">
      <w:r w:rsidRPr="001D0D64">
        <w:rPr>
          <w:rStyle w:val="HideTWBExt"/>
        </w:rPr>
        <w:t>&lt;/Amend&gt;</w:t>
      </w:r>
    </w:p>
    <w:p w:rsidR="00A27435" w:rsidRPr="001D0D64" w:rsidP="00A27435" w14:paraId="2D1241A8"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360</w:t>
      </w:r>
      <w:r w:rsidRPr="001D0D64">
        <w:rPr>
          <w:rStyle w:val="HideTWBExt"/>
          <w:b w:val="0"/>
        </w:rPr>
        <w:t>&lt;/NumAm&gt;</w:t>
      </w:r>
    </w:p>
    <w:p w:rsidR="00A27435" w:rsidRPr="001D0D64" w:rsidP="00A27435" w14:paraId="306DA36C" w14:textId="77777777">
      <w:pPr>
        <w:pStyle w:val="NormalBold"/>
      </w:pPr>
      <w:r w:rsidRPr="001D0D64">
        <w:rPr>
          <w:rStyle w:val="HideTWBExt"/>
          <w:b w:val="0"/>
        </w:rPr>
        <w:t>&lt;RepeatBlock-By&gt;&lt;Members&gt;</w:t>
      </w:r>
      <w:r w:rsidRPr="001D0D64">
        <w:t>Nacho Sánchez Amor, Thijs Reuten, Javi López, Hana Jalloul Muro</w:t>
      </w:r>
      <w:r w:rsidRPr="001D0D64">
        <w:rPr>
          <w:rStyle w:val="HideTWBExt"/>
          <w:b w:val="0"/>
        </w:rPr>
        <w:t>&lt;/Members&gt;</w:t>
      </w:r>
    </w:p>
    <w:p w:rsidR="00A27435" w:rsidRPr="001D0D64" w:rsidP="00A27435" w14:paraId="79233475" w14:textId="77777777">
      <w:pPr>
        <w:pStyle w:val="NormalBold"/>
      </w:pPr>
      <w:r w:rsidRPr="001D0D64">
        <w:rPr>
          <w:rStyle w:val="HideTWBExt"/>
          <w:b w:val="0"/>
        </w:rPr>
        <w:t>&lt;/RepeatBlock-By&gt;</w:t>
      </w:r>
    </w:p>
    <w:p w:rsidR="00A27435" w:rsidRPr="001D0D64" w:rsidP="00A27435" w14:paraId="56A05E9E"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15AC5D0" w14:textId="77777777">
      <w:pPr>
        <w:pStyle w:val="NormalBold"/>
      </w:pPr>
      <w:r w:rsidRPr="001D0D64">
        <w:rPr>
          <w:rStyle w:val="HideTWBExt"/>
          <w:b w:val="0"/>
        </w:rPr>
        <w:t>&lt;Article&gt;</w:t>
      </w:r>
      <w:r w:rsidRPr="001D0D64">
        <w:t>Paragraph 11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A746E7"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263A469" w14:textId="77777777"/>
        </w:tc>
      </w:tr>
      <w:tr w14:paraId="034C25A1"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358085F"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346197A" w14:textId="77777777">
            <w:pPr>
              <w:pStyle w:val="AmColumnHeading"/>
            </w:pPr>
            <w:r w:rsidRPr="001D0D64">
              <w:t>Amendment</w:t>
            </w:r>
          </w:p>
        </w:tc>
      </w:tr>
      <w:tr w14:paraId="50CC1EF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B4C4FD5" w14:textId="77777777">
            <w:pPr>
              <w:pStyle w:val="Normal6a"/>
            </w:pPr>
          </w:p>
        </w:tc>
        <w:tc>
          <w:tcPr>
            <w:tcW w:w="4876" w:type="dxa"/>
            <w:tcBorders>
              <w:top w:val="nil"/>
              <w:left w:val="nil"/>
              <w:bottom w:val="nil"/>
              <w:right w:val="nil"/>
            </w:tcBorders>
          </w:tcPr>
          <w:p w:rsidR="00A27435" w:rsidRPr="001D0D64" w:rsidP="00C74D6C" w14:paraId="599F56A7" w14:textId="77777777">
            <w:pPr>
              <w:pStyle w:val="Normal6a"/>
            </w:pPr>
            <w:r w:rsidRPr="001D0D64">
              <w:rPr>
                <w:b/>
                <w:i/>
              </w:rPr>
              <w:t>11a.</w:t>
            </w:r>
            <w:r w:rsidRPr="001D0D64">
              <w:tab/>
            </w:r>
            <w:r w:rsidRPr="001D0D64">
              <w:rPr>
                <w:b/>
                <w:i/>
              </w:rPr>
              <w:t xml:space="preserve">Calls to include in the new MFF an EU Facility for the reconstruction of Gaza as a key contribution for the two-state solution and the long-term stability and security in the region; welcomes the work of the Commission´s Palestine Donors Group, and calls for an enhanced involvement of international and regional stakeholders, especially from the Global South, to provide the vital of €13.3bn estimated in immediate support; calls for Commission and Council to maintain its stable, timely and adequate support for the work of the UN and UNRWA; further calls for the Council, the Commission and the EEAS to work </w:t>
            </w:r>
            <w:r w:rsidRPr="001D0D64">
              <w:rPr>
                <w:b/>
                <w:i/>
              </w:rPr>
              <w:t>paralelly</w:t>
            </w:r>
            <w:r w:rsidRPr="001D0D64">
              <w:rPr>
                <w:b/>
                <w:i/>
              </w:rPr>
              <w:t xml:space="preserve"> to ensure that Israel is held accountable for its </w:t>
            </w:r>
            <w:r w:rsidRPr="001D0D64">
              <w:rPr>
                <w:b/>
                <w:i/>
              </w:rPr>
              <w:t>responsability</w:t>
            </w:r>
            <w:r w:rsidRPr="001D0D64">
              <w:rPr>
                <w:b/>
                <w:i/>
              </w:rPr>
              <w:t xml:space="preserve"> in the destruction of Gaza and the West Bank under international law, namely by demanding its financial contribution to the reconstruction, as well as to resuming the disbursements on tax and clearance revenues owed to the Palestinian Authority;</w:t>
            </w:r>
          </w:p>
        </w:tc>
      </w:tr>
    </w:tbl>
    <w:p w:rsidR="00A27435" w:rsidRPr="00710B59" w:rsidP="00A27435" w14:paraId="41CC721F"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5B42F649" w14:textId="77777777">
      <w:pPr>
        <w:rPr>
          <w:lang w:val="sv-SE"/>
        </w:rPr>
      </w:pPr>
      <w:r w:rsidRPr="00710B59">
        <w:rPr>
          <w:rStyle w:val="HideTWBExt"/>
          <w:lang w:val="sv-SE"/>
        </w:rPr>
        <w:t>&lt;/Amend&gt;</w:t>
      </w:r>
    </w:p>
    <w:p w:rsidR="00A27435" w:rsidRPr="00710B59" w:rsidP="00A27435" w14:paraId="08583D68"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361</w:t>
      </w:r>
      <w:r w:rsidRPr="00710B59">
        <w:rPr>
          <w:rStyle w:val="HideTWBExt"/>
          <w:b w:val="0"/>
          <w:lang w:val="sv-SE"/>
        </w:rPr>
        <w:t>&lt;/NumAm&gt;</w:t>
      </w:r>
    </w:p>
    <w:p w:rsidR="00A27435" w:rsidRPr="00710B59" w:rsidP="00A27435" w14:paraId="3C3869DE" w14:textId="77777777">
      <w:pPr>
        <w:pStyle w:val="NormalBold"/>
        <w:rPr>
          <w:lang w:val="sv-SE"/>
        </w:rPr>
      </w:pPr>
      <w:r w:rsidRPr="00710B59">
        <w:rPr>
          <w:rStyle w:val="HideTWBExt"/>
          <w:b w:val="0"/>
          <w:lang w:val="sv-SE"/>
        </w:rPr>
        <w:t>&lt;RepeatBlock-By&gt;&lt;Members&gt;</w:t>
      </w:r>
      <w:r w:rsidRPr="00710B59">
        <w:rPr>
          <w:lang w:val="sv-SE"/>
        </w:rPr>
        <w:t>Merja Kyllönen, Marc Botenga</w:t>
      </w:r>
      <w:r w:rsidRPr="00710B59">
        <w:rPr>
          <w:rStyle w:val="HideTWBExt"/>
          <w:b w:val="0"/>
          <w:lang w:val="sv-SE"/>
        </w:rPr>
        <w:t>&lt;/Members&gt;</w:t>
      </w:r>
    </w:p>
    <w:p w:rsidR="00A27435" w:rsidRPr="001D0D64" w:rsidP="00A27435" w14:paraId="5B422E22" w14:textId="77777777">
      <w:r w:rsidRPr="001D0D64">
        <w:rPr>
          <w:rStyle w:val="HideTWBExt"/>
        </w:rPr>
        <w:t>&lt;AuNomDe&gt;</w:t>
      </w:r>
      <w:r w:rsidRPr="001D0D64">
        <w:rPr>
          <w:rStyle w:val="HideTWBInt"/>
        </w:rPr>
        <w:t>{The Left}</w:t>
      </w:r>
      <w:r w:rsidRPr="001D0D64">
        <w:t>on behalf of The Left Group</w:t>
      </w:r>
      <w:r w:rsidRPr="001D0D64">
        <w:rPr>
          <w:rStyle w:val="HideTWBExt"/>
        </w:rPr>
        <w:t>&lt;/AuNomDe&gt;</w:t>
      </w:r>
    </w:p>
    <w:p w:rsidR="00A27435" w:rsidRPr="001D0D64" w:rsidP="00A27435" w14:paraId="14F0A8F1" w14:textId="77777777">
      <w:pPr>
        <w:pStyle w:val="NormalBold"/>
      </w:pPr>
      <w:r w:rsidRPr="001D0D64">
        <w:rPr>
          <w:rStyle w:val="HideTWBExt"/>
          <w:b w:val="0"/>
        </w:rPr>
        <w:t>&lt;/RepeatBlock-By&gt;</w:t>
      </w:r>
    </w:p>
    <w:p w:rsidR="00A27435" w:rsidRPr="001D0D64" w:rsidP="00A27435" w14:paraId="6F8DF02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343EB41" w14:textId="77777777">
      <w:pPr>
        <w:pStyle w:val="NormalBold"/>
      </w:pPr>
      <w:r w:rsidRPr="001D0D64">
        <w:rPr>
          <w:rStyle w:val="HideTWBExt"/>
          <w:b w:val="0"/>
        </w:rPr>
        <w:t>&lt;Article&gt;</w:t>
      </w:r>
      <w:r w:rsidRPr="001D0D64">
        <w:t>Paragraph 11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649F4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FA4EEA9" w14:textId="77777777"/>
        </w:tc>
      </w:tr>
      <w:tr w14:paraId="3C52B10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03EAD54"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F8C16C6" w14:textId="77777777">
            <w:pPr>
              <w:pStyle w:val="AmColumnHeading"/>
            </w:pPr>
            <w:r w:rsidRPr="001D0D64">
              <w:t>Amendment</w:t>
            </w:r>
          </w:p>
        </w:tc>
      </w:tr>
      <w:tr w14:paraId="3D3DC5D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B5E2E96" w14:textId="77777777">
            <w:pPr>
              <w:pStyle w:val="Normal6a"/>
            </w:pPr>
          </w:p>
        </w:tc>
        <w:tc>
          <w:tcPr>
            <w:tcW w:w="4876" w:type="dxa"/>
            <w:tcBorders>
              <w:top w:val="nil"/>
              <w:left w:val="nil"/>
              <w:bottom w:val="nil"/>
              <w:right w:val="nil"/>
            </w:tcBorders>
          </w:tcPr>
          <w:p w:rsidR="00A27435" w:rsidRPr="001D0D64" w:rsidP="00C74D6C" w14:paraId="772E108C" w14:textId="77777777">
            <w:pPr>
              <w:pStyle w:val="Normal6a"/>
            </w:pPr>
            <w:r w:rsidRPr="001D0D64">
              <w:rPr>
                <w:b/>
                <w:i/>
              </w:rPr>
              <w:t>11a.</w:t>
            </w:r>
            <w:r w:rsidRPr="001D0D64">
              <w:tab/>
            </w:r>
            <w:r w:rsidRPr="001D0D64">
              <w:rPr>
                <w:b/>
                <w:i/>
              </w:rPr>
              <w:t xml:space="preserve">Calls on Israel, as the occupying power, to comply fully with its obligations under international law and international humanitarian law, including by protecting the civilian population and ensuring immediate, safe, sustained and unimpeded humanitarian access at scale; notes with great concern the growing threat of settler violence to humanitarian access; stresses the indispensable role of the UN and its agencies, including UNRWA, and calls </w:t>
            </w:r>
            <w:r w:rsidRPr="001D0D64">
              <w:rPr>
                <w:b/>
                <w:i/>
              </w:rPr>
              <w:t>for the protection of humanitarian space and the independent and impartial operation of humanitarian organisations; reaffirms its unequivocal support for UNRWA’s mandate and calls on the EU and its Member States to defend and strengthen the Agency through increased political and financial support, in recognition of its vital role in advancing human development and safeguarding the rights and dignity of Palestinian refugees;</w:t>
            </w:r>
          </w:p>
        </w:tc>
      </w:tr>
    </w:tbl>
    <w:p w:rsidR="00A27435" w:rsidRPr="00710B59" w:rsidP="00A27435" w14:paraId="05DABF9E"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33F5B7F6" w14:textId="77777777">
      <w:pPr>
        <w:rPr>
          <w:lang w:val="fr-BE"/>
        </w:rPr>
      </w:pPr>
      <w:r w:rsidRPr="00710B59">
        <w:rPr>
          <w:rStyle w:val="HideTWBExt"/>
          <w:lang w:val="fr-BE"/>
        </w:rPr>
        <w:t>&lt;/Amend&gt;</w:t>
      </w:r>
    </w:p>
    <w:p w:rsidR="00A27435" w:rsidRPr="00710B59" w:rsidP="00A27435" w14:paraId="2430CE6D"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362</w:t>
      </w:r>
      <w:r w:rsidRPr="00710B59">
        <w:rPr>
          <w:rStyle w:val="HideTWBExt"/>
          <w:b w:val="0"/>
          <w:lang w:val="fr-BE"/>
        </w:rPr>
        <w:t>&lt;/NumAm&gt;</w:t>
      </w:r>
    </w:p>
    <w:p w:rsidR="00A27435" w:rsidRPr="00710B59" w:rsidP="00A27435" w14:paraId="7F6BFFE3"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6D44B4ED" w14:textId="77777777">
      <w:pPr>
        <w:pStyle w:val="NormalBold"/>
        <w:rPr>
          <w:lang w:val="fr-BE"/>
        </w:rPr>
      </w:pPr>
      <w:r w:rsidRPr="00710B59">
        <w:rPr>
          <w:rStyle w:val="HideTWBExt"/>
          <w:b w:val="0"/>
          <w:lang w:val="fr-BE"/>
        </w:rPr>
        <w:t>&lt;/RepeatBlock-By&gt;</w:t>
      </w:r>
    </w:p>
    <w:p w:rsidR="00A27435" w:rsidRPr="001D0D64" w:rsidP="00A27435" w14:paraId="7FDDE5E6"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EC9A7DB" w14:textId="77777777">
      <w:pPr>
        <w:pStyle w:val="NormalBold"/>
      </w:pPr>
      <w:r w:rsidRPr="001D0D64">
        <w:rPr>
          <w:rStyle w:val="HideTWBExt"/>
          <w:b w:val="0"/>
        </w:rPr>
        <w:t>&lt;Article&gt;</w:t>
      </w:r>
      <w:r w:rsidRPr="001D0D64">
        <w:t>Paragraph 11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35307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9396DC7" w14:textId="77777777"/>
        </w:tc>
      </w:tr>
      <w:tr w14:paraId="70F9AD4C"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2909EB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125C4C0" w14:textId="77777777">
            <w:pPr>
              <w:pStyle w:val="AmColumnHeading"/>
            </w:pPr>
            <w:r w:rsidRPr="001D0D64">
              <w:t>Amendment</w:t>
            </w:r>
          </w:p>
        </w:tc>
      </w:tr>
      <w:tr w14:paraId="1C801DCF"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57A3B9D" w14:textId="77777777">
            <w:pPr>
              <w:pStyle w:val="Normal6a"/>
            </w:pPr>
          </w:p>
        </w:tc>
        <w:tc>
          <w:tcPr>
            <w:tcW w:w="4876" w:type="dxa"/>
            <w:tcBorders>
              <w:top w:val="nil"/>
              <w:left w:val="nil"/>
              <w:bottom w:val="nil"/>
              <w:right w:val="nil"/>
            </w:tcBorders>
          </w:tcPr>
          <w:p w:rsidR="00A27435" w:rsidRPr="001D0D64" w:rsidP="00C74D6C" w14:paraId="2D4DCB61" w14:textId="77777777">
            <w:pPr>
              <w:pStyle w:val="Normal6a"/>
            </w:pPr>
            <w:r w:rsidRPr="001D0D64">
              <w:rPr>
                <w:b/>
                <w:i/>
              </w:rPr>
              <w:t>11a.</w:t>
            </w:r>
            <w:r w:rsidRPr="001D0D64">
              <w:tab/>
            </w:r>
            <w:r w:rsidRPr="001D0D64">
              <w:rPr>
                <w:b/>
                <w:i/>
              </w:rPr>
              <w:t>Welcomes the Commission’s continued political and financial support for UNRWA in 2026 recognising its established presence in Gaza and the wider region and its vital role in providing essential services; condemns attempts to obstruct the operations of the United Nations, including the demolition of UNRWA’s East Jerusalem compound and the forcible seizure of its Kalandia Training Centre; recalls, in this regard, the International Court of Justice’s advisory opinion on the obligations concerning the presence and activities of the United Nations in the Occupied Palestinian Territory;</w:t>
            </w:r>
          </w:p>
        </w:tc>
      </w:tr>
    </w:tbl>
    <w:p w:rsidR="00A27435" w:rsidRPr="001D0D64" w:rsidP="00A27435" w14:paraId="7A04524E"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12D67ED0" w14:textId="77777777">
      <w:r w:rsidRPr="001D0D64">
        <w:rPr>
          <w:rStyle w:val="HideTWBExt"/>
        </w:rPr>
        <w:t>&lt;/Amend&gt;</w:t>
      </w:r>
    </w:p>
    <w:p w:rsidR="00A27435" w:rsidRPr="001D0D64" w:rsidP="00A27435" w14:paraId="4E09406A"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363</w:t>
      </w:r>
      <w:r w:rsidRPr="001D0D64">
        <w:rPr>
          <w:rStyle w:val="HideTWBExt"/>
          <w:b w:val="0"/>
        </w:rPr>
        <w:t>&lt;/NumAm&gt;</w:t>
      </w:r>
    </w:p>
    <w:p w:rsidR="00A27435" w:rsidRPr="001D0D64" w:rsidP="00A27435" w14:paraId="53F90AE2" w14:textId="77777777">
      <w:pPr>
        <w:pStyle w:val="NormalBold"/>
      </w:pPr>
      <w:r w:rsidRPr="001D0D64">
        <w:rPr>
          <w:rStyle w:val="HideTWBExt"/>
          <w:b w:val="0"/>
        </w:rPr>
        <w:t>&lt;RepeatBlock-By&gt;&lt;Members&gt;</w:t>
      </w:r>
      <w:r w:rsidRPr="001D0D64">
        <w:t>Thijs Reuten, Nacho Sánchez Amor, Chloé Ridel</w:t>
      </w:r>
      <w:r w:rsidRPr="001D0D64">
        <w:rPr>
          <w:rStyle w:val="HideTWBExt"/>
          <w:b w:val="0"/>
        </w:rPr>
        <w:t>&lt;/Members&gt;</w:t>
      </w:r>
    </w:p>
    <w:p w:rsidR="00A27435" w:rsidRPr="001D0D64" w:rsidP="00A27435" w14:paraId="14235AEB" w14:textId="77777777">
      <w:pPr>
        <w:pStyle w:val="NormalBold"/>
      </w:pPr>
      <w:r w:rsidRPr="001D0D64">
        <w:rPr>
          <w:rStyle w:val="HideTWBExt"/>
          <w:b w:val="0"/>
        </w:rPr>
        <w:t>&lt;/RepeatBlock-By&gt;</w:t>
      </w:r>
    </w:p>
    <w:p w:rsidR="00A27435" w:rsidRPr="001D0D64" w:rsidP="00A27435" w14:paraId="2B63A28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85F78AD" w14:textId="77777777">
      <w:pPr>
        <w:pStyle w:val="NormalBold"/>
      </w:pPr>
      <w:r w:rsidRPr="001D0D64">
        <w:rPr>
          <w:rStyle w:val="HideTWBExt"/>
          <w:b w:val="0"/>
        </w:rPr>
        <w:t>&lt;Article&gt;</w:t>
      </w:r>
      <w:r w:rsidRPr="001D0D64">
        <w:t>Paragraph 11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2BA33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1A557F1" w14:textId="77777777"/>
        </w:tc>
      </w:tr>
      <w:tr w14:paraId="4AE6951F"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8229AE6"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29D62DD" w14:textId="77777777">
            <w:pPr>
              <w:pStyle w:val="AmColumnHeading"/>
            </w:pPr>
            <w:r w:rsidRPr="001D0D64">
              <w:t>Amendment</w:t>
            </w:r>
          </w:p>
        </w:tc>
      </w:tr>
      <w:tr w14:paraId="63239E5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AF3A221" w14:textId="77777777">
            <w:pPr>
              <w:pStyle w:val="Normal6a"/>
            </w:pPr>
          </w:p>
        </w:tc>
        <w:tc>
          <w:tcPr>
            <w:tcW w:w="4876" w:type="dxa"/>
            <w:tcBorders>
              <w:top w:val="nil"/>
              <w:left w:val="nil"/>
              <w:bottom w:val="nil"/>
              <w:right w:val="nil"/>
            </w:tcBorders>
          </w:tcPr>
          <w:p w:rsidR="00A27435" w:rsidRPr="001D0D64" w:rsidP="00C74D6C" w14:paraId="3F9F73A0" w14:textId="77777777">
            <w:pPr>
              <w:pStyle w:val="Normal6a"/>
            </w:pPr>
            <w:r w:rsidRPr="001D0D64">
              <w:rPr>
                <w:b/>
                <w:i/>
              </w:rPr>
              <w:t>11b.</w:t>
            </w:r>
            <w:r w:rsidRPr="001D0D64">
              <w:tab/>
            </w:r>
            <w:r w:rsidRPr="001D0D64">
              <w:rPr>
                <w:b/>
                <w:i/>
              </w:rPr>
              <w:t>Underscores that, against a backdrop of unacceptable obstacles to its work, UNRWA plays a key role in providing essential services and humanitarian aid, including key contributions to early recovery, under onerous circumstances; reiterates its call for continued political and financial support for UNRWA, including through the MFF; recalls the Colonna recommendations to bolster the Agency’s neutrality framework and welcomes the continued progress being made;</w:t>
            </w:r>
          </w:p>
        </w:tc>
      </w:tr>
    </w:tbl>
    <w:p w:rsidR="00A27435" w:rsidRPr="001D0D64" w:rsidP="00A27435" w14:paraId="687E2195"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9DB30E3" w14:textId="77777777">
      <w:r w:rsidRPr="001D0D64">
        <w:rPr>
          <w:rStyle w:val="HideTWBExt"/>
        </w:rPr>
        <w:t>&lt;/Amend&gt;</w:t>
      </w:r>
    </w:p>
    <w:p w:rsidR="00A27435" w:rsidRPr="001D0D64" w:rsidP="00A27435" w14:paraId="364FAE3C"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364</w:t>
      </w:r>
      <w:r w:rsidRPr="001D0D64">
        <w:rPr>
          <w:rStyle w:val="HideTWBExt"/>
          <w:b w:val="0"/>
        </w:rPr>
        <w:t>&lt;/NumAm&gt;</w:t>
      </w:r>
    </w:p>
    <w:p w:rsidR="00A27435" w:rsidRPr="001D0D64" w:rsidP="00A27435" w14:paraId="29DC0399" w14:textId="77777777">
      <w:pPr>
        <w:pStyle w:val="NormalBold"/>
      </w:pPr>
      <w:r w:rsidRPr="001D0D64">
        <w:rPr>
          <w:rStyle w:val="HideTWBExt"/>
          <w:b w:val="0"/>
        </w:rPr>
        <w:t>&lt;RepeatBlock-By&gt;&lt;Members&gt;</w:t>
      </w:r>
      <w:r w:rsidRPr="001D0D64">
        <w:t>Cristian Terheş</w:t>
      </w:r>
      <w:r w:rsidRPr="001D0D64">
        <w:rPr>
          <w:rStyle w:val="HideTWBExt"/>
          <w:b w:val="0"/>
        </w:rPr>
        <w:t>&lt;/Members&gt;</w:t>
      </w:r>
    </w:p>
    <w:p w:rsidR="00A27435" w:rsidRPr="001D0D64" w:rsidP="00A27435" w14:paraId="7882C937" w14:textId="77777777">
      <w:pPr>
        <w:pStyle w:val="NormalBold"/>
      </w:pPr>
      <w:r w:rsidRPr="001D0D64">
        <w:rPr>
          <w:rStyle w:val="HideTWBExt"/>
          <w:b w:val="0"/>
        </w:rPr>
        <w:t>&lt;/RepeatBlock-By&gt;</w:t>
      </w:r>
    </w:p>
    <w:p w:rsidR="00A27435" w:rsidRPr="001D0D64" w:rsidP="00A27435" w14:paraId="4C6E2B81"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987DCB0" w14:textId="77777777">
      <w:pPr>
        <w:pStyle w:val="NormalBold"/>
      </w:pPr>
      <w:r w:rsidRPr="001D0D64">
        <w:rPr>
          <w:rStyle w:val="HideTWBExt"/>
          <w:b w:val="0"/>
        </w:rPr>
        <w:t>&lt;Article&gt;</w:t>
      </w:r>
      <w:r w:rsidRPr="001D0D64">
        <w:t>Paragraph 11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A1AD55"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C2A2A33" w14:textId="77777777"/>
        </w:tc>
      </w:tr>
      <w:tr w14:paraId="6F61D9E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D8388AC"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A1EEC73" w14:textId="77777777">
            <w:pPr>
              <w:pStyle w:val="AmColumnHeading"/>
            </w:pPr>
            <w:r w:rsidRPr="001D0D64">
              <w:t>Amendment</w:t>
            </w:r>
          </w:p>
        </w:tc>
      </w:tr>
      <w:tr w14:paraId="0A2D6A1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7F27DB8" w14:textId="77777777">
            <w:pPr>
              <w:pStyle w:val="Normal6a"/>
            </w:pPr>
          </w:p>
        </w:tc>
        <w:tc>
          <w:tcPr>
            <w:tcW w:w="4876" w:type="dxa"/>
            <w:tcBorders>
              <w:top w:val="nil"/>
              <w:left w:val="nil"/>
              <w:bottom w:val="nil"/>
              <w:right w:val="nil"/>
            </w:tcBorders>
          </w:tcPr>
          <w:p w:rsidR="00A27435" w:rsidRPr="001D0D64" w:rsidP="00C74D6C" w14:paraId="4CCDB1DE" w14:textId="77777777">
            <w:pPr>
              <w:pStyle w:val="Normal6a"/>
            </w:pPr>
            <w:r w:rsidRPr="001D0D64">
              <w:rPr>
                <w:b/>
                <w:i/>
              </w:rPr>
              <w:t>11a.</w:t>
            </w:r>
            <w:r w:rsidRPr="001D0D64">
              <w:tab/>
            </w:r>
            <w:r w:rsidRPr="001D0D64">
              <w:rPr>
                <w:b/>
                <w:i/>
              </w:rPr>
              <w:t>Reaffirms Israel's right to exist and to defend itself against terrorism, in line with international law; condemns Hamas and all terrorist organisations that reject Israel's existence and use civilians as human shields; stresses that any EU contribution to the reconstruction of Gaza must be strictly conditional on guarantees that no funds, materials or dual-use goods are diverted to Hamas or any other terrorist organisation, and on robust monitoring, auditing and traceability mechanisms, with the suspension of funding in the event of misuse; </w:t>
            </w:r>
          </w:p>
        </w:tc>
      </w:tr>
    </w:tbl>
    <w:p w:rsidR="00A27435" w:rsidRPr="001D0D64" w:rsidP="00A27435" w14:paraId="0B4ACE8B"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FE25F18" w14:textId="77777777">
      <w:r w:rsidRPr="001D0D64">
        <w:rPr>
          <w:rStyle w:val="HideTWBExt"/>
        </w:rPr>
        <w:t>&lt;/Amend&gt;</w:t>
      </w:r>
    </w:p>
    <w:p w:rsidR="00A27435" w:rsidRPr="001D0D64" w:rsidP="00A27435" w14:paraId="4917458F"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365</w:t>
      </w:r>
      <w:r w:rsidRPr="001D0D64">
        <w:rPr>
          <w:rStyle w:val="HideTWBExt"/>
          <w:b w:val="0"/>
        </w:rPr>
        <w:t>&lt;/NumAm&gt;</w:t>
      </w:r>
    </w:p>
    <w:p w:rsidR="00A27435" w:rsidRPr="001D0D64" w:rsidP="00A27435" w14:paraId="1CD45618" w14:textId="77777777">
      <w:pPr>
        <w:pStyle w:val="NormalBold"/>
      </w:pPr>
      <w:r w:rsidRPr="001D0D64">
        <w:rPr>
          <w:rStyle w:val="HideTWBExt"/>
          <w:b w:val="0"/>
        </w:rPr>
        <w:t>&lt;RepeatBlock-By&gt;&lt;Members&gt;</w:t>
      </w:r>
      <w:r w:rsidRPr="001D0D64">
        <w:t>Marie-Agnes Strack-Zimmermann, Dan Barna, Petras Auštrevičius, Engin Eroglu, Malik Azmani</w:t>
      </w:r>
      <w:r w:rsidRPr="001D0D64">
        <w:rPr>
          <w:rStyle w:val="HideTWBExt"/>
          <w:b w:val="0"/>
        </w:rPr>
        <w:t>&lt;/Members&gt;</w:t>
      </w:r>
    </w:p>
    <w:p w:rsidR="00A27435" w:rsidRPr="001D0D64" w:rsidP="00A27435" w14:paraId="18F793B7" w14:textId="77777777">
      <w:pPr>
        <w:pStyle w:val="NormalBold"/>
      </w:pPr>
      <w:r w:rsidRPr="001D0D64">
        <w:rPr>
          <w:rStyle w:val="HideTWBExt"/>
          <w:b w:val="0"/>
        </w:rPr>
        <w:t>&lt;/RepeatBlock-By&gt;</w:t>
      </w:r>
    </w:p>
    <w:p w:rsidR="00A27435" w:rsidRPr="001D0D64" w:rsidP="00A27435" w14:paraId="6CEA8169"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B73803E" w14:textId="77777777">
      <w:pPr>
        <w:pStyle w:val="NormalBold"/>
      </w:pPr>
      <w:r w:rsidRPr="001D0D64">
        <w:rPr>
          <w:rStyle w:val="HideTWBExt"/>
          <w:b w:val="0"/>
        </w:rPr>
        <w:t>&lt;Article&gt;</w:t>
      </w:r>
      <w:r w:rsidRPr="001D0D64">
        <w:t>Paragraph 11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11177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90BC855" w14:textId="77777777"/>
        </w:tc>
      </w:tr>
      <w:tr w14:paraId="24FCCAB0"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EBDAE48"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DD3E4C9" w14:textId="77777777">
            <w:pPr>
              <w:pStyle w:val="AmColumnHeading"/>
            </w:pPr>
            <w:r w:rsidRPr="001D0D64">
              <w:t>Amendment</w:t>
            </w:r>
          </w:p>
        </w:tc>
      </w:tr>
      <w:tr w14:paraId="58D80604"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0F88959" w14:textId="77777777">
            <w:pPr>
              <w:pStyle w:val="Normal6a"/>
            </w:pPr>
          </w:p>
        </w:tc>
        <w:tc>
          <w:tcPr>
            <w:tcW w:w="4876" w:type="dxa"/>
            <w:tcBorders>
              <w:top w:val="nil"/>
              <w:left w:val="nil"/>
              <w:bottom w:val="nil"/>
              <w:right w:val="nil"/>
            </w:tcBorders>
          </w:tcPr>
          <w:p w:rsidR="00A27435" w:rsidRPr="001D0D64" w:rsidP="00C74D6C" w14:paraId="29B9D2C8" w14:textId="77777777">
            <w:pPr>
              <w:pStyle w:val="Normal6a"/>
            </w:pPr>
            <w:r w:rsidRPr="001D0D64">
              <w:rPr>
                <w:b/>
                <w:i/>
              </w:rPr>
              <w:t>11a.</w:t>
            </w:r>
            <w:r w:rsidRPr="001D0D64">
              <w:tab/>
            </w:r>
            <w:r w:rsidRPr="001D0D64">
              <w:rPr>
                <w:b/>
                <w:i/>
              </w:rPr>
              <w:t>Condemns in the strongest possible terms the terrorist attack perpetrated by Hamas against Israel on 7 October 2023; stresses, however, that Israel’s right to self-defence must be exercised in accordance with international law and does not justify indiscriminate military action; remains concerned by the humanitarian situation in Gaza and expansion of the illegal settlements in the West Bank;</w:t>
            </w:r>
          </w:p>
        </w:tc>
      </w:tr>
    </w:tbl>
    <w:p w:rsidR="00A27435" w:rsidRPr="001D0D64" w:rsidP="00A27435" w14:paraId="726BAC9B"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27C99864" w14:textId="77777777">
      <w:r w:rsidRPr="001D0D64">
        <w:rPr>
          <w:rStyle w:val="HideTWBExt"/>
        </w:rPr>
        <w:t>&lt;/Amend&gt;</w:t>
      </w:r>
    </w:p>
    <w:p w:rsidR="00A27435" w:rsidRPr="001D0D64" w:rsidP="00A27435" w14:paraId="50DD5FAE"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366</w:t>
      </w:r>
      <w:r w:rsidRPr="001D0D64">
        <w:rPr>
          <w:rStyle w:val="HideTWBExt"/>
          <w:b w:val="0"/>
        </w:rPr>
        <w:t>&lt;/NumAm&gt;</w:t>
      </w:r>
    </w:p>
    <w:p w:rsidR="00A27435" w:rsidRPr="001D0D64" w:rsidP="00A27435" w14:paraId="57AC6BB4" w14:textId="77777777">
      <w:pPr>
        <w:pStyle w:val="NormalBold"/>
      </w:pPr>
      <w:r w:rsidRPr="001D0D64">
        <w:rPr>
          <w:rStyle w:val="HideTWBExt"/>
          <w:b w:val="0"/>
        </w:rPr>
        <w:t>&lt;RepeatBlock-By&gt;&lt;Members&gt;</w:t>
      </w:r>
      <w:r w:rsidRPr="001D0D64">
        <w:t>Jordan Bardella, Pierre-Romain Thionnet, Matthieu Valet, Julie Rechagneux</w:t>
      </w:r>
      <w:r w:rsidRPr="001D0D64">
        <w:rPr>
          <w:rStyle w:val="HideTWBExt"/>
          <w:b w:val="0"/>
        </w:rPr>
        <w:t>&lt;/Members&gt;</w:t>
      </w:r>
    </w:p>
    <w:p w:rsidR="00A27435" w:rsidRPr="001D0D64" w:rsidP="00A27435" w14:paraId="0CACBBE6" w14:textId="77777777">
      <w:pPr>
        <w:pStyle w:val="NormalBold"/>
      </w:pPr>
      <w:r w:rsidRPr="001D0D64">
        <w:rPr>
          <w:rStyle w:val="HideTWBExt"/>
          <w:b w:val="0"/>
        </w:rPr>
        <w:t>&lt;/RepeatBlock-By&gt;</w:t>
      </w:r>
    </w:p>
    <w:p w:rsidR="00A27435" w:rsidRPr="001D0D64" w:rsidP="00A27435" w14:paraId="59B1226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B826817" w14:textId="77777777">
      <w:pPr>
        <w:pStyle w:val="NormalBold"/>
      </w:pPr>
      <w:r w:rsidRPr="001D0D64">
        <w:rPr>
          <w:rStyle w:val="HideTWBExt"/>
          <w:b w:val="0"/>
        </w:rPr>
        <w:t>&lt;Article&gt;</w:t>
      </w:r>
      <w:r w:rsidRPr="001D0D64">
        <w:t>Paragraph 11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F4148B"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4E038E9" w14:textId="77777777"/>
        </w:tc>
      </w:tr>
      <w:tr w14:paraId="15CD7488"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6C4E06E"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9E29DD3" w14:textId="77777777">
            <w:pPr>
              <w:pStyle w:val="AmColumnHeading"/>
            </w:pPr>
            <w:r w:rsidRPr="001D0D64">
              <w:t>Amendment</w:t>
            </w:r>
          </w:p>
        </w:tc>
      </w:tr>
      <w:tr w14:paraId="38A2FFFC"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5FC46D3" w14:textId="77777777">
            <w:pPr>
              <w:pStyle w:val="Normal6a"/>
            </w:pPr>
          </w:p>
        </w:tc>
        <w:tc>
          <w:tcPr>
            <w:tcW w:w="4876" w:type="dxa"/>
            <w:tcBorders>
              <w:top w:val="nil"/>
              <w:left w:val="nil"/>
              <w:bottom w:val="nil"/>
              <w:right w:val="nil"/>
            </w:tcBorders>
          </w:tcPr>
          <w:p w:rsidR="00A27435" w:rsidRPr="001D0D64" w:rsidP="00C74D6C" w14:paraId="3A35AFB8" w14:textId="77777777">
            <w:pPr>
              <w:pStyle w:val="Normal6a"/>
            </w:pPr>
            <w:r w:rsidRPr="001D0D64">
              <w:rPr>
                <w:b/>
                <w:i/>
              </w:rPr>
              <w:t>11a.</w:t>
            </w:r>
            <w:r w:rsidRPr="001D0D64">
              <w:tab/>
            </w:r>
            <w:r w:rsidRPr="001D0D64">
              <w:rPr>
                <w:b/>
                <w:i/>
              </w:rPr>
              <w:t>Calls for secure and unimpeded humanitarian access to the civilian population as well as independent traceability mechanisms for European aid; calls for any misappropriation which benefits terrorist organisations to be the subject of investigations and targeted corrective action, without any disruption to essential assistance for civilians;</w:t>
            </w:r>
          </w:p>
        </w:tc>
      </w:tr>
    </w:tbl>
    <w:p w:rsidR="00A27435" w:rsidRPr="001D0D64" w:rsidP="00A27435" w14:paraId="60432DBA" w14:textId="77777777">
      <w:pPr>
        <w:pStyle w:val="AmOrLang"/>
      </w:pPr>
      <w:r w:rsidRPr="001D0D64">
        <w:t xml:space="preserve">Or. </w:t>
      </w:r>
      <w:r w:rsidRPr="001D0D64">
        <w:rPr>
          <w:rStyle w:val="HideTWBExt"/>
        </w:rPr>
        <w:t>&lt;Original&gt;</w:t>
      </w:r>
      <w:r w:rsidRPr="001D0D64">
        <w:rPr>
          <w:rStyle w:val="HideTWBInt"/>
        </w:rPr>
        <w:t>{FR}</w:t>
      </w:r>
      <w:r w:rsidRPr="001D0D64">
        <w:t>fr</w:t>
      </w:r>
      <w:r w:rsidRPr="001D0D64">
        <w:rPr>
          <w:rStyle w:val="HideTWBExt"/>
        </w:rPr>
        <w:t>&lt;/Original&gt;</w:t>
      </w:r>
    </w:p>
    <w:p w:rsidR="00A27435" w:rsidRPr="001D0D64" w:rsidP="00A27435" w14:paraId="0C3E27D8" w14:textId="77777777">
      <w:r w:rsidRPr="001D0D64">
        <w:rPr>
          <w:rStyle w:val="HideTWBExt"/>
        </w:rPr>
        <w:t>&lt;/Amend&gt;</w:t>
      </w:r>
    </w:p>
    <w:p w:rsidR="00A27435" w:rsidRPr="001D0D64" w:rsidP="00A27435" w14:paraId="7CFD84C3"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367</w:t>
      </w:r>
      <w:r w:rsidRPr="001D0D64">
        <w:rPr>
          <w:rStyle w:val="HideTWBExt"/>
          <w:b w:val="0"/>
        </w:rPr>
        <w:t>&lt;/NumAm&gt;</w:t>
      </w:r>
    </w:p>
    <w:p w:rsidR="00A27435" w:rsidRPr="001D0D64" w:rsidP="00A27435" w14:paraId="24DB2C8F" w14:textId="77777777">
      <w:pPr>
        <w:pStyle w:val="NormalBold"/>
      </w:pPr>
      <w:r w:rsidRPr="001D0D64">
        <w:rPr>
          <w:rStyle w:val="HideTWBExt"/>
          <w:b w:val="0"/>
        </w:rPr>
        <w:t>&lt;RepeatBlock-By&gt;&lt;Members&gt;</w:t>
      </w:r>
      <w:r w:rsidRPr="001D0D64">
        <w:t>Marco Tarquinio, Cecilia Strada</w:t>
      </w:r>
      <w:r w:rsidRPr="001D0D64">
        <w:rPr>
          <w:rStyle w:val="HideTWBExt"/>
          <w:b w:val="0"/>
        </w:rPr>
        <w:t>&lt;/Members&gt;</w:t>
      </w:r>
    </w:p>
    <w:p w:rsidR="00A27435" w:rsidRPr="001D0D64" w:rsidP="00A27435" w14:paraId="074921A0" w14:textId="77777777">
      <w:pPr>
        <w:pStyle w:val="NormalBold"/>
      </w:pPr>
      <w:r w:rsidRPr="001D0D64">
        <w:rPr>
          <w:rStyle w:val="HideTWBExt"/>
          <w:b w:val="0"/>
        </w:rPr>
        <w:t>&lt;/RepeatBlock-By&gt;</w:t>
      </w:r>
    </w:p>
    <w:p w:rsidR="00A27435" w:rsidRPr="001D0D64" w:rsidP="00A27435" w14:paraId="1B9BA908"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DB04A55" w14:textId="77777777">
      <w:pPr>
        <w:pStyle w:val="NormalBold"/>
      </w:pPr>
      <w:r w:rsidRPr="001D0D64">
        <w:rPr>
          <w:rStyle w:val="HideTWBExt"/>
          <w:b w:val="0"/>
        </w:rPr>
        <w:t>&lt;Article&gt;</w:t>
      </w:r>
      <w:r w:rsidRPr="001D0D64">
        <w:t>Paragraph 11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2B4C5A"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F208216" w14:textId="77777777"/>
        </w:tc>
      </w:tr>
      <w:tr w14:paraId="19F20E0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11CE1AD"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C0A808A" w14:textId="77777777">
            <w:pPr>
              <w:pStyle w:val="AmColumnHeading"/>
            </w:pPr>
            <w:r w:rsidRPr="001D0D64">
              <w:t>Amendment</w:t>
            </w:r>
          </w:p>
        </w:tc>
      </w:tr>
      <w:tr w14:paraId="37824C0A"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61182A7" w14:textId="77777777">
            <w:pPr>
              <w:pStyle w:val="Normal6a"/>
            </w:pPr>
          </w:p>
        </w:tc>
        <w:tc>
          <w:tcPr>
            <w:tcW w:w="4876" w:type="dxa"/>
            <w:tcBorders>
              <w:top w:val="nil"/>
              <w:left w:val="nil"/>
              <w:bottom w:val="nil"/>
              <w:right w:val="nil"/>
            </w:tcBorders>
          </w:tcPr>
          <w:p w:rsidR="00A27435" w:rsidRPr="001D0D64" w:rsidP="00C74D6C" w14:paraId="18CE2586" w14:textId="77777777">
            <w:pPr>
              <w:pStyle w:val="Normal6a"/>
            </w:pPr>
            <w:r w:rsidRPr="001D0D64">
              <w:rPr>
                <w:b/>
                <w:i/>
              </w:rPr>
              <w:t>11a.</w:t>
            </w:r>
            <w:r w:rsidRPr="001D0D64">
              <w:tab/>
            </w:r>
            <w:r w:rsidRPr="001D0D64">
              <w:rPr>
                <w:b/>
                <w:i/>
              </w:rPr>
              <w:t>Calls for the immediate suspension of the EU-Israel Association Agreement, given Israel’s serious and persistent violations of human rights and international humanitarian law in breach of Article 2 thereof;</w:t>
            </w:r>
          </w:p>
        </w:tc>
      </w:tr>
    </w:tbl>
    <w:p w:rsidR="00A27435" w:rsidRPr="00710B59" w:rsidP="00A27435" w14:paraId="1CABE49E"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096E31BB" w14:textId="77777777">
      <w:pPr>
        <w:rPr>
          <w:lang w:val="sv-SE"/>
        </w:rPr>
      </w:pPr>
      <w:r w:rsidRPr="00710B59">
        <w:rPr>
          <w:rStyle w:val="HideTWBExt"/>
          <w:lang w:val="sv-SE"/>
        </w:rPr>
        <w:t>&lt;/Amend&gt;</w:t>
      </w:r>
    </w:p>
    <w:p w:rsidR="00A27435" w:rsidRPr="00710B59" w:rsidP="00A27435" w14:paraId="4F2937A6"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368</w:t>
      </w:r>
      <w:r w:rsidRPr="00710B59">
        <w:rPr>
          <w:rStyle w:val="HideTWBExt"/>
          <w:b w:val="0"/>
          <w:lang w:val="sv-SE"/>
        </w:rPr>
        <w:t>&lt;/NumAm&gt;</w:t>
      </w:r>
    </w:p>
    <w:p w:rsidR="00A27435" w:rsidRPr="00710B59" w:rsidP="00A27435" w14:paraId="7B48B3DE" w14:textId="77777777">
      <w:pPr>
        <w:pStyle w:val="NormalBold"/>
        <w:rPr>
          <w:lang w:val="sv-SE"/>
        </w:rPr>
      </w:pPr>
      <w:r w:rsidRPr="00710B59">
        <w:rPr>
          <w:rStyle w:val="HideTWBExt"/>
          <w:b w:val="0"/>
          <w:lang w:val="sv-SE"/>
        </w:rPr>
        <w:t>&lt;RepeatBlock-By&gt;&lt;Members&gt;</w:t>
      </w:r>
      <w:r w:rsidRPr="00710B59">
        <w:rPr>
          <w:lang w:val="sv-SE"/>
        </w:rPr>
        <w:t>Merja Kyllönen, Marc Botenga</w:t>
      </w:r>
      <w:r w:rsidRPr="00710B59">
        <w:rPr>
          <w:rStyle w:val="HideTWBExt"/>
          <w:b w:val="0"/>
          <w:lang w:val="sv-SE"/>
        </w:rPr>
        <w:t>&lt;/Members&gt;</w:t>
      </w:r>
    </w:p>
    <w:p w:rsidR="00A27435" w:rsidRPr="001D0D64" w:rsidP="00A27435" w14:paraId="2F294050" w14:textId="77777777">
      <w:r w:rsidRPr="001D0D64">
        <w:rPr>
          <w:rStyle w:val="HideTWBExt"/>
        </w:rPr>
        <w:t>&lt;AuNomDe&gt;</w:t>
      </w:r>
      <w:r w:rsidRPr="001D0D64">
        <w:rPr>
          <w:rStyle w:val="HideTWBInt"/>
        </w:rPr>
        <w:t>{The Left}</w:t>
      </w:r>
      <w:r w:rsidRPr="001D0D64">
        <w:t>on behalf of The Left Group</w:t>
      </w:r>
      <w:r w:rsidRPr="001D0D64">
        <w:rPr>
          <w:rStyle w:val="HideTWBExt"/>
        </w:rPr>
        <w:t>&lt;/AuNomDe&gt;</w:t>
      </w:r>
    </w:p>
    <w:p w:rsidR="00A27435" w:rsidRPr="001D0D64" w:rsidP="00A27435" w14:paraId="5C950FDB" w14:textId="77777777">
      <w:pPr>
        <w:pStyle w:val="NormalBold"/>
      </w:pPr>
      <w:r w:rsidRPr="001D0D64">
        <w:rPr>
          <w:rStyle w:val="HideTWBExt"/>
          <w:b w:val="0"/>
        </w:rPr>
        <w:t>&lt;/RepeatBlock-By&gt;</w:t>
      </w:r>
    </w:p>
    <w:p w:rsidR="00A27435" w:rsidRPr="001D0D64" w:rsidP="00A27435" w14:paraId="5D8E39BF"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44A3186" w14:textId="77777777">
      <w:pPr>
        <w:pStyle w:val="NormalBold"/>
      </w:pPr>
      <w:r w:rsidRPr="001D0D64">
        <w:rPr>
          <w:rStyle w:val="HideTWBExt"/>
          <w:b w:val="0"/>
        </w:rPr>
        <w:t>&lt;Article&gt;</w:t>
      </w:r>
      <w:r w:rsidRPr="001D0D64">
        <w:t>Paragraph 11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93DD9A"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D5AB30E" w14:textId="77777777"/>
        </w:tc>
      </w:tr>
      <w:tr w14:paraId="56FAD89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2A93BA8"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162664A" w14:textId="77777777">
            <w:pPr>
              <w:pStyle w:val="AmColumnHeading"/>
            </w:pPr>
            <w:r w:rsidRPr="001D0D64">
              <w:t>Amendment</w:t>
            </w:r>
          </w:p>
        </w:tc>
      </w:tr>
      <w:tr w14:paraId="2FD4460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053B2B4" w14:textId="77777777">
            <w:pPr>
              <w:pStyle w:val="Normal6a"/>
            </w:pPr>
          </w:p>
        </w:tc>
        <w:tc>
          <w:tcPr>
            <w:tcW w:w="4876" w:type="dxa"/>
            <w:tcBorders>
              <w:top w:val="nil"/>
              <w:left w:val="nil"/>
              <w:bottom w:val="nil"/>
              <w:right w:val="nil"/>
            </w:tcBorders>
          </w:tcPr>
          <w:p w:rsidR="00A27435" w:rsidRPr="001D0D64" w:rsidP="00C74D6C" w14:paraId="55FB96C7" w14:textId="77777777">
            <w:pPr>
              <w:pStyle w:val="Normal6a"/>
            </w:pPr>
            <w:r w:rsidRPr="001D0D64">
              <w:rPr>
                <w:b/>
                <w:i/>
              </w:rPr>
              <w:t>11b.</w:t>
            </w:r>
            <w:r w:rsidRPr="001D0D64">
              <w:tab/>
            </w:r>
            <w:r w:rsidRPr="001D0D64">
              <w:rPr>
                <w:b/>
                <w:i/>
              </w:rPr>
              <w:t>Recalls that respect for human rights and democratic principles constitutes an essential element of the EU-Israel Association Agreement under its Article 2; notes that the review of Israel’s compliance with Article 2 found indications of breaches of its human rights obligations; deplores the failure of the Council to take effective measures in response and calls for the suspension of the EU-Israel Association Agreement until Israel complies with its obligations under international law and international humanitarian law;</w:t>
            </w:r>
          </w:p>
        </w:tc>
      </w:tr>
    </w:tbl>
    <w:p w:rsidR="00A27435" w:rsidRPr="00710B59" w:rsidP="00A27435" w14:paraId="7D8E7BE9"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5E349AE5" w14:textId="77777777">
      <w:pPr>
        <w:rPr>
          <w:lang w:val="sv-SE"/>
        </w:rPr>
      </w:pPr>
      <w:r w:rsidRPr="00710B59">
        <w:rPr>
          <w:rStyle w:val="HideTWBExt"/>
          <w:lang w:val="sv-SE"/>
        </w:rPr>
        <w:t>&lt;/Amend&gt;</w:t>
      </w:r>
    </w:p>
    <w:p w:rsidR="00A27435" w:rsidRPr="00710B59" w:rsidP="00A27435" w14:paraId="4E2BBB1C"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369</w:t>
      </w:r>
      <w:r w:rsidRPr="00710B59">
        <w:rPr>
          <w:rStyle w:val="HideTWBExt"/>
          <w:b w:val="0"/>
          <w:lang w:val="sv-SE"/>
        </w:rPr>
        <w:t>&lt;/NumAm&gt;</w:t>
      </w:r>
    </w:p>
    <w:p w:rsidR="00A27435" w:rsidRPr="00710B59" w:rsidP="00A27435" w14:paraId="7EB6069F" w14:textId="77777777">
      <w:pPr>
        <w:pStyle w:val="NormalBold"/>
        <w:rPr>
          <w:lang w:val="sv-SE"/>
        </w:rPr>
      </w:pPr>
      <w:r w:rsidRPr="00710B59">
        <w:rPr>
          <w:rStyle w:val="HideTWBExt"/>
          <w:b w:val="0"/>
          <w:lang w:val="sv-SE"/>
        </w:rPr>
        <w:t>&lt;RepeatBlock-By&gt;&lt;Members&gt;</w:t>
      </w:r>
      <w:r w:rsidRPr="00710B59">
        <w:rPr>
          <w:lang w:val="sv-SE"/>
        </w:rPr>
        <w:t>Merja Kyllönen, Marc Botenga</w:t>
      </w:r>
      <w:r w:rsidRPr="00710B59">
        <w:rPr>
          <w:rStyle w:val="HideTWBExt"/>
          <w:b w:val="0"/>
          <w:lang w:val="sv-SE"/>
        </w:rPr>
        <w:t>&lt;/Members&gt;</w:t>
      </w:r>
    </w:p>
    <w:p w:rsidR="00A27435" w:rsidRPr="001D0D64" w:rsidP="00A27435" w14:paraId="2828FFB8" w14:textId="77777777">
      <w:r w:rsidRPr="001D0D64">
        <w:rPr>
          <w:rStyle w:val="HideTWBExt"/>
        </w:rPr>
        <w:t>&lt;AuNomDe&gt;</w:t>
      </w:r>
      <w:r w:rsidRPr="001D0D64">
        <w:rPr>
          <w:rStyle w:val="HideTWBInt"/>
        </w:rPr>
        <w:t>{The Left}</w:t>
      </w:r>
      <w:r w:rsidRPr="001D0D64">
        <w:t>on behalf of The Left Group</w:t>
      </w:r>
      <w:r w:rsidRPr="001D0D64">
        <w:rPr>
          <w:rStyle w:val="HideTWBExt"/>
        </w:rPr>
        <w:t>&lt;/AuNomDe&gt;</w:t>
      </w:r>
    </w:p>
    <w:p w:rsidR="00A27435" w:rsidRPr="001D0D64" w:rsidP="00A27435" w14:paraId="47E6F65B" w14:textId="77777777">
      <w:pPr>
        <w:pStyle w:val="NormalBold"/>
      </w:pPr>
      <w:r w:rsidRPr="001D0D64">
        <w:rPr>
          <w:rStyle w:val="HideTWBExt"/>
          <w:b w:val="0"/>
        </w:rPr>
        <w:t>&lt;/RepeatBlock-By&gt;</w:t>
      </w:r>
    </w:p>
    <w:p w:rsidR="00A27435" w:rsidRPr="001D0D64" w:rsidP="00A27435" w14:paraId="0285E9F6"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66D413B" w14:textId="77777777">
      <w:pPr>
        <w:pStyle w:val="NormalBold"/>
      </w:pPr>
      <w:r w:rsidRPr="001D0D64">
        <w:rPr>
          <w:rStyle w:val="HideTWBExt"/>
          <w:b w:val="0"/>
        </w:rPr>
        <w:t>&lt;Article&gt;</w:t>
      </w:r>
      <w:r w:rsidRPr="001D0D64">
        <w:t>Paragraph 11 c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4B41DA"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86C5D7D" w14:textId="77777777"/>
        </w:tc>
      </w:tr>
      <w:tr w14:paraId="460D5600"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22A1FF0"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5180890" w14:textId="77777777">
            <w:pPr>
              <w:pStyle w:val="AmColumnHeading"/>
            </w:pPr>
            <w:r w:rsidRPr="001D0D64">
              <w:t>Amendment</w:t>
            </w:r>
          </w:p>
        </w:tc>
      </w:tr>
      <w:tr w14:paraId="6F4AC1F4"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8A9281A" w14:textId="77777777">
            <w:pPr>
              <w:pStyle w:val="Normal6a"/>
            </w:pPr>
          </w:p>
        </w:tc>
        <w:tc>
          <w:tcPr>
            <w:tcW w:w="4876" w:type="dxa"/>
            <w:tcBorders>
              <w:top w:val="nil"/>
              <w:left w:val="nil"/>
              <w:bottom w:val="nil"/>
              <w:right w:val="nil"/>
            </w:tcBorders>
          </w:tcPr>
          <w:p w:rsidR="00A27435" w:rsidRPr="001D0D64" w:rsidP="00C74D6C" w14:paraId="5C7428B6" w14:textId="77777777">
            <w:pPr>
              <w:pStyle w:val="Normal6a"/>
            </w:pPr>
            <w:r w:rsidRPr="001D0D64">
              <w:rPr>
                <w:b/>
                <w:i/>
              </w:rPr>
              <w:t>11c.</w:t>
            </w:r>
            <w:r w:rsidRPr="001D0D64">
              <w:tab/>
            </w:r>
            <w:r w:rsidRPr="001D0D64">
              <w:rPr>
                <w:b/>
                <w:i/>
              </w:rPr>
              <w:t>Welcome the decision of some Member States to recognise the state of Palestine; recalls that the recognition of the State of Palestine should be a first step toward the full respect for the inalienable rights of the Palestinian people, including the right to self-determination;</w:t>
            </w:r>
          </w:p>
        </w:tc>
      </w:tr>
    </w:tbl>
    <w:p w:rsidR="00A27435" w:rsidRPr="00710B59" w:rsidP="00A27435" w14:paraId="21FFA6CD"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67AED55F" w14:textId="77777777">
      <w:pPr>
        <w:rPr>
          <w:lang w:val="sv-SE"/>
        </w:rPr>
      </w:pPr>
      <w:r w:rsidRPr="00710B59">
        <w:rPr>
          <w:rStyle w:val="HideTWBExt"/>
          <w:lang w:val="sv-SE"/>
        </w:rPr>
        <w:t>&lt;/Amend&gt;</w:t>
      </w:r>
    </w:p>
    <w:p w:rsidR="00A27435" w:rsidRPr="00710B59" w:rsidP="00A27435" w14:paraId="773C01D5"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370</w:t>
      </w:r>
      <w:r w:rsidRPr="00710B59">
        <w:rPr>
          <w:rStyle w:val="HideTWBExt"/>
          <w:b w:val="0"/>
          <w:lang w:val="sv-SE"/>
        </w:rPr>
        <w:t>&lt;/NumAm&gt;</w:t>
      </w:r>
    </w:p>
    <w:p w:rsidR="00A27435" w:rsidRPr="00710B59" w:rsidP="00A27435" w14:paraId="541F2DE8" w14:textId="77777777">
      <w:pPr>
        <w:pStyle w:val="NormalBold"/>
        <w:rPr>
          <w:lang w:val="sv-SE"/>
        </w:rPr>
      </w:pPr>
      <w:r w:rsidRPr="00710B59">
        <w:rPr>
          <w:rStyle w:val="HideTWBExt"/>
          <w:b w:val="0"/>
          <w:lang w:val="sv-SE"/>
        </w:rPr>
        <w:t>&lt;RepeatBlock-By&gt;&lt;Members&gt;</w:t>
      </w:r>
      <w:r w:rsidRPr="00710B59">
        <w:rPr>
          <w:lang w:val="sv-SE"/>
        </w:rPr>
        <w:t>Merja Kyllönen, Marc Botenga</w:t>
      </w:r>
      <w:r w:rsidRPr="00710B59">
        <w:rPr>
          <w:rStyle w:val="HideTWBExt"/>
          <w:b w:val="0"/>
          <w:lang w:val="sv-SE"/>
        </w:rPr>
        <w:t>&lt;/Members&gt;</w:t>
      </w:r>
    </w:p>
    <w:p w:rsidR="00A27435" w:rsidRPr="001D0D64" w:rsidP="00A27435" w14:paraId="4B30FBEA" w14:textId="77777777">
      <w:r w:rsidRPr="001D0D64">
        <w:rPr>
          <w:rStyle w:val="HideTWBExt"/>
        </w:rPr>
        <w:t>&lt;AuNomDe&gt;</w:t>
      </w:r>
      <w:r w:rsidRPr="001D0D64">
        <w:rPr>
          <w:rStyle w:val="HideTWBInt"/>
        </w:rPr>
        <w:t>{The Left}</w:t>
      </w:r>
      <w:r w:rsidRPr="001D0D64">
        <w:t>on behalf of The Left Group</w:t>
      </w:r>
      <w:r w:rsidRPr="001D0D64">
        <w:rPr>
          <w:rStyle w:val="HideTWBExt"/>
        </w:rPr>
        <w:t>&lt;/AuNomDe&gt;</w:t>
      </w:r>
    </w:p>
    <w:p w:rsidR="00A27435" w:rsidRPr="001D0D64" w:rsidP="00A27435" w14:paraId="313D29A8" w14:textId="77777777">
      <w:pPr>
        <w:pStyle w:val="NormalBold"/>
      </w:pPr>
      <w:r w:rsidRPr="001D0D64">
        <w:rPr>
          <w:rStyle w:val="HideTWBExt"/>
          <w:b w:val="0"/>
        </w:rPr>
        <w:t>&lt;/RepeatBlock-By&gt;</w:t>
      </w:r>
    </w:p>
    <w:p w:rsidR="00A27435" w:rsidRPr="001D0D64" w:rsidP="00A27435" w14:paraId="1273F038"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4D35430" w14:textId="77777777">
      <w:pPr>
        <w:pStyle w:val="NormalBold"/>
      </w:pPr>
      <w:r w:rsidRPr="001D0D64">
        <w:rPr>
          <w:rStyle w:val="HideTWBExt"/>
          <w:b w:val="0"/>
        </w:rPr>
        <w:t>&lt;Article&gt;</w:t>
      </w:r>
      <w:r w:rsidRPr="001D0D64">
        <w:t>Paragraph 11 d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CE3AB7"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A515F9F" w14:textId="77777777"/>
        </w:tc>
      </w:tr>
      <w:tr w14:paraId="4A58C9F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8AF642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BA23F06" w14:textId="77777777">
            <w:pPr>
              <w:pStyle w:val="AmColumnHeading"/>
            </w:pPr>
            <w:r w:rsidRPr="001D0D64">
              <w:t>Amendment</w:t>
            </w:r>
          </w:p>
        </w:tc>
      </w:tr>
      <w:tr w14:paraId="43ACA607"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B498550" w14:textId="77777777">
            <w:pPr>
              <w:pStyle w:val="Normal6a"/>
            </w:pPr>
          </w:p>
        </w:tc>
        <w:tc>
          <w:tcPr>
            <w:tcW w:w="4876" w:type="dxa"/>
            <w:tcBorders>
              <w:top w:val="nil"/>
              <w:left w:val="nil"/>
              <w:bottom w:val="nil"/>
              <w:right w:val="nil"/>
            </w:tcBorders>
          </w:tcPr>
          <w:p w:rsidR="00A27435" w:rsidRPr="001D0D64" w:rsidP="00C74D6C" w14:paraId="5E8C33D0" w14:textId="77777777">
            <w:pPr>
              <w:pStyle w:val="Normal6a"/>
            </w:pPr>
            <w:r w:rsidRPr="001D0D64">
              <w:rPr>
                <w:b/>
                <w:i/>
              </w:rPr>
              <w:t>11d.</w:t>
            </w:r>
            <w:r w:rsidRPr="001D0D64">
              <w:tab/>
            </w:r>
            <w:r w:rsidRPr="001D0D64">
              <w:rPr>
                <w:b/>
                <w:i/>
              </w:rPr>
              <w:t>Demands the immediate imposition of a binding and unconditional military embargo against Israel, encompassing the prohibition of weapons, ammunition, dual-use goods and surveillance technologies, applicable across all Member States, including a ban on the transfer and transit of arms and the exclusion of entities owned or controlled by Israeli corporations from any funding under the European Defence Fund;</w:t>
            </w:r>
          </w:p>
        </w:tc>
      </w:tr>
    </w:tbl>
    <w:p w:rsidR="00A27435" w:rsidRPr="001D0D64" w:rsidP="00A27435" w14:paraId="516A30DC"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71E14B59" w14:textId="77777777">
      <w:r w:rsidRPr="001D0D64">
        <w:rPr>
          <w:rStyle w:val="HideTWBExt"/>
        </w:rPr>
        <w:t>&lt;/Amend&gt;</w:t>
      </w:r>
    </w:p>
    <w:p w:rsidR="00A27435" w:rsidRPr="001D0D64" w:rsidP="00A27435" w14:paraId="06789FE9"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371</w:t>
      </w:r>
      <w:r w:rsidRPr="001D0D64">
        <w:rPr>
          <w:rStyle w:val="HideTWBExt"/>
          <w:b w:val="0"/>
        </w:rPr>
        <w:t>&lt;/NumAm&gt;</w:t>
      </w:r>
    </w:p>
    <w:p w:rsidR="00A27435" w:rsidRPr="001D0D64" w:rsidP="00A27435" w14:paraId="5C9B5E0C" w14:textId="77777777">
      <w:pPr>
        <w:pStyle w:val="NormalBold"/>
      </w:pPr>
      <w:r w:rsidRPr="001D0D64">
        <w:rPr>
          <w:rStyle w:val="HideTWBExt"/>
          <w:b w:val="0"/>
        </w:rPr>
        <w:t>&lt;RepeatBlock-By&gt;&lt;Members&gt;</w:t>
      </w:r>
      <w:r w:rsidRPr="001D0D64">
        <w:t>Cristian Terheş</w:t>
      </w:r>
      <w:r w:rsidRPr="001D0D64">
        <w:rPr>
          <w:rStyle w:val="HideTWBExt"/>
          <w:b w:val="0"/>
        </w:rPr>
        <w:t>&lt;/Members&gt;</w:t>
      </w:r>
    </w:p>
    <w:p w:rsidR="00A27435" w:rsidRPr="001D0D64" w:rsidP="00A27435" w14:paraId="4F73D93C" w14:textId="77777777">
      <w:pPr>
        <w:pStyle w:val="NormalBold"/>
      </w:pPr>
      <w:r w:rsidRPr="001D0D64">
        <w:rPr>
          <w:rStyle w:val="HideTWBExt"/>
          <w:b w:val="0"/>
        </w:rPr>
        <w:t>&lt;/RepeatBlock-By&gt;</w:t>
      </w:r>
    </w:p>
    <w:p w:rsidR="00A27435" w:rsidRPr="001D0D64" w:rsidP="00A27435" w14:paraId="2A61BBB3"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26A80E5" w14:textId="77777777">
      <w:pPr>
        <w:pStyle w:val="NormalBold"/>
      </w:pPr>
      <w:r w:rsidRPr="001D0D64">
        <w:rPr>
          <w:rStyle w:val="HideTWBExt"/>
          <w:b w:val="0"/>
        </w:rPr>
        <w:t>&lt;Article&gt;</w:t>
      </w:r>
      <w:r w:rsidRPr="001D0D64">
        <w:t>Paragraph 11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38EB8A"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ADF93E1" w14:textId="77777777"/>
        </w:tc>
      </w:tr>
      <w:tr w14:paraId="220F0F84"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8B104F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A177C79" w14:textId="77777777">
            <w:pPr>
              <w:pStyle w:val="AmColumnHeading"/>
            </w:pPr>
            <w:r w:rsidRPr="001D0D64">
              <w:t>Amendment</w:t>
            </w:r>
          </w:p>
        </w:tc>
      </w:tr>
      <w:tr w14:paraId="0F680779"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6D30176" w14:textId="77777777">
            <w:pPr>
              <w:pStyle w:val="Normal6a"/>
            </w:pPr>
          </w:p>
        </w:tc>
        <w:tc>
          <w:tcPr>
            <w:tcW w:w="4876" w:type="dxa"/>
            <w:tcBorders>
              <w:top w:val="nil"/>
              <w:left w:val="nil"/>
              <w:bottom w:val="nil"/>
              <w:right w:val="nil"/>
            </w:tcBorders>
          </w:tcPr>
          <w:p w:rsidR="00A27435" w:rsidRPr="001D0D64" w:rsidP="00C74D6C" w14:paraId="57EBE2C8" w14:textId="77777777">
            <w:pPr>
              <w:pStyle w:val="Normal6a"/>
            </w:pPr>
            <w:r w:rsidRPr="001D0D64">
              <w:rPr>
                <w:b/>
                <w:i/>
              </w:rPr>
              <w:t>11b.</w:t>
            </w:r>
            <w:r w:rsidRPr="001D0D64">
              <w:tab/>
            </w:r>
            <w:r w:rsidRPr="001D0D64">
              <w:rPr>
                <w:b/>
                <w:i/>
              </w:rPr>
              <w:t>Insists that the Commission must guarantee that EU funds are not allocated or linked to any form of terrorism and/or religious and political radicalisation; reiterates its position that all schoolbooks and school materials supported by Union funds must be in line with UNESCO standards of peace, tolerance, coexistence, and non-violence; is concerned about the antisemitism, hate speech and incitement to jihad and violence taught in Palestinian school textbooks, indirectly funded by the EU;</w:t>
            </w:r>
          </w:p>
        </w:tc>
      </w:tr>
    </w:tbl>
    <w:p w:rsidR="00A27435" w:rsidRPr="001D0D64" w:rsidP="00A27435" w14:paraId="24F36741"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28CCE83B" w14:textId="77777777">
      <w:r w:rsidRPr="001D0D64">
        <w:rPr>
          <w:rStyle w:val="HideTWBExt"/>
        </w:rPr>
        <w:t>&lt;/Amend&gt;</w:t>
      </w:r>
    </w:p>
    <w:p w:rsidR="00A27435" w:rsidRPr="001D0D64" w:rsidP="00A27435" w14:paraId="3CBAF770"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372</w:t>
      </w:r>
      <w:r w:rsidRPr="001D0D64">
        <w:rPr>
          <w:rStyle w:val="HideTWBExt"/>
          <w:b w:val="0"/>
        </w:rPr>
        <w:t>&lt;/NumAm&gt;</w:t>
      </w:r>
    </w:p>
    <w:p w:rsidR="00A27435" w:rsidRPr="001D0D64" w:rsidP="00A27435" w14:paraId="6BB35E59" w14:textId="77777777">
      <w:pPr>
        <w:pStyle w:val="NormalBold"/>
      </w:pPr>
      <w:r w:rsidRPr="001D0D64">
        <w:rPr>
          <w:rStyle w:val="HideTWBExt"/>
          <w:b w:val="0"/>
        </w:rPr>
        <w:t>&lt;RepeatBlock-By&gt;&lt;Members&gt;</w:t>
      </w:r>
      <w:r w:rsidRPr="001D0D64">
        <w:t>Nacho Sánchez Amor, Thijs Reuten, Javi López, Hana Jalloul Muro</w:t>
      </w:r>
      <w:r w:rsidRPr="001D0D64">
        <w:rPr>
          <w:rStyle w:val="HideTWBExt"/>
          <w:b w:val="0"/>
        </w:rPr>
        <w:t>&lt;/Members&gt;</w:t>
      </w:r>
    </w:p>
    <w:p w:rsidR="00A27435" w:rsidRPr="001D0D64" w:rsidP="00A27435" w14:paraId="5B37744A" w14:textId="77777777">
      <w:pPr>
        <w:pStyle w:val="NormalBold"/>
      </w:pPr>
      <w:r w:rsidRPr="001D0D64">
        <w:rPr>
          <w:rStyle w:val="HideTWBExt"/>
          <w:b w:val="0"/>
        </w:rPr>
        <w:t>&lt;/RepeatBlock-By&gt;</w:t>
      </w:r>
    </w:p>
    <w:p w:rsidR="00A27435" w:rsidRPr="001D0D64" w:rsidP="00A27435" w14:paraId="797533B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04ED957" w14:textId="77777777">
      <w:pPr>
        <w:pStyle w:val="NormalBold"/>
      </w:pPr>
      <w:r w:rsidRPr="001D0D64">
        <w:rPr>
          <w:rStyle w:val="HideTWBExt"/>
          <w:b w:val="0"/>
        </w:rPr>
        <w:t>&lt;Article&gt;</w:t>
      </w:r>
      <w:r w:rsidRPr="001D0D64">
        <w:t>Paragraph 12</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8BDF29"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BF4A5DE" w14:textId="77777777"/>
        </w:tc>
      </w:tr>
      <w:tr w14:paraId="64C41E41"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7FCF37F"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E16338A" w14:textId="77777777">
            <w:pPr>
              <w:pStyle w:val="AmColumnHeading"/>
            </w:pPr>
            <w:r w:rsidRPr="001D0D64">
              <w:t>Amendment</w:t>
            </w:r>
          </w:p>
        </w:tc>
      </w:tr>
      <w:tr w14:paraId="0C0561B9"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2C99DD2" w14:textId="77777777">
            <w:pPr>
              <w:pStyle w:val="Normal6a"/>
            </w:pPr>
            <w:r w:rsidRPr="001D0D64">
              <w:t>12.</w:t>
            </w:r>
            <w:r w:rsidRPr="001D0D64">
              <w:tab/>
            </w:r>
            <w:r w:rsidRPr="001D0D64">
              <w:rPr>
                <w:b/>
                <w:i/>
              </w:rPr>
              <w:t>Expresses concern about</w:t>
            </w:r>
            <w:r w:rsidRPr="001D0D64">
              <w:t xml:space="preserve"> the impact of hostilities in Lebanon </w:t>
            </w:r>
            <w:r w:rsidRPr="001D0D64">
              <w:rPr>
                <w:b/>
                <w:i/>
              </w:rPr>
              <w:t>on civilians</w:t>
            </w:r>
            <w:r w:rsidRPr="001D0D64">
              <w:t>; demands respect for Lebanon’s sovereignty and territorial integrity;</w:t>
            </w:r>
          </w:p>
        </w:tc>
        <w:tc>
          <w:tcPr>
            <w:tcW w:w="4876" w:type="dxa"/>
            <w:tcBorders>
              <w:top w:val="nil"/>
              <w:left w:val="nil"/>
              <w:bottom w:val="nil"/>
              <w:right w:val="nil"/>
            </w:tcBorders>
          </w:tcPr>
          <w:p w:rsidR="00A27435" w:rsidRPr="001D0D64" w:rsidP="00C74D6C" w14:paraId="1BB864F2" w14:textId="77777777">
            <w:pPr>
              <w:pStyle w:val="Normal6a"/>
            </w:pPr>
            <w:r w:rsidRPr="001D0D64">
              <w:t>12.</w:t>
            </w:r>
            <w:r w:rsidRPr="001D0D64">
              <w:tab/>
            </w:r>
            <w:r w:rsidRPr="001D0D64">
              <w:rPr>
                <w:b/>
                <w:i/>
              </w:rPr>
              <w:t>Condemns</w:t>
            </w:r>
            <w:r w:rsidRPr="001D0D64">
              <w:t xml:space="preserve"> the impact of hostilities in Lebanon </w:t>
            </w:r>
            <w:r w:rsidRPr="001D0D64">
              <w:rPr>
                <w:b/>
                <w:i/>
              </w:rPr>
              <w:t>and the unbearable toll they have extracted on civilians, including violations of human rights and humanitarian law committed by both the IDF and Hezbollah, among which attacks on UNIFIL that resulted in casualties of EU citizens, as well as massive displacement of population; calls on Israel to immediately cease its ongoing military operations, to strictly enforce the ceasefire, to withdraw from occupied Lebanese territory, and to genuinely engage in the diplomatic process</w:t>
            </w:r>
            <w:r w:rsidRPr="001D0D64">
              <w:t>; demands respect for Lebanon’s sovereignty and territorial integrity;</w:t>
            </w:r>
          </w:p>
        </w:tc>
      </w:tr>
    </w:tbl>
    <w:p w:rsidR="00A27435" w:rsidRPr="00710B59" w:rsidP="00A27435" w14:paraId="4582A676"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4038D5CF" w14:textId="77777777">
      <w:pPr>
        <w:rPr>
          <w:lang w:val="fr-BE"/>
        </w:rPr>
      </w:pPr>
      <w:r w:rsidRPr="00710B59">
        <w:rPr>
          <w:rStyle w:val="HideTWBExt"/>
          <w:lang w:val="fr-BE"/>
        </w:rPr>
        <w:t>&lt;/Amend&gt;</w:t>
      </w:r>
    </w:p>
    <w:p w:rsidR="00A27435" w:rsidRPr="00710B59" w:rsidP="00A27435" w14:paraId="70559575"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373</w:t>
      </w:r>
      <w:r w:rsidRPr="00710B59">
        <w:rPr>
          <w:rStyle w:val="HideTWBExt"/>
          <w:b w:val="0"/>
          <w:lang w:val="fr-BE"/>
        </w:rPr>
        <w:t>&lt;/NumAm&gt;</w:t>
      </w:r>
    </w:p>
    <w:p w:rsidR="00A27435" w:rsidRPr="00710B59" w:rsidP="00A27435" w14:paraId="1E539AA6"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08609093" w14:textId="77777777">
      <w:pPr>
        <w:pStyle w:val="NormalBold"/>
        <w:rPr>
          <w:lang w:val="fr-BE"/>
        </w:rPr>
      </w:pPr>
      <w:r w:rsidRPr="00710B59">
        <w:rPr>
          <w:rStyle w:val="HideTWBExt"/>
          <w:b w:val="0"/>
          <w:lang w:val="fr-BE"/>
        </w:rPr>
        <w:t>&lt;/RepeatBlock-By&gt;</w:t>
      </w:r>
    </w:p>
    <w:p w:rsidR="00A27435" w:rsidRPr="001D0D64" w:rsidP="00A27435" w14:paraId="7B9708B4"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C35CF29" w14:textId="77777777">
      <w:pPr>
        <w:pStyle w:val="NormalBold"/>
      </w:pPr>
      <w:r w:rsidRPr="001D0D64">
        <w:rPr>
          <w:rStyle w:val="HideTWBExt"/>
          <w:b w:val="0"/>
        </w:rPr>
        <w:t>&lt;Article&gt;</w:t>
      </w:r>
      <w:r w:rsidRPr="001D0D64">
        <w:t>Paragraph 12</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71040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75935C7" w14:textId="77777777"/>
        </w:tc>
      </w:tr>
      <w:tr w14:paraId="01E24B51"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EB59B7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819691C" w14:textId="77777777">
            <w:pPr>
              <w:pStyle w:val="AmColumnHeading"/>
            </w:pPr>
            <w:r w:rsidRPr="001D0D64">
              <w:t>Amendment</w:t>
            </w:r>
          </w:p>
        </w:tc>
      </w:tr>
      <w:tr w14:paraId="018A6A9E"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1700484" w14:textId="77777777">
            <w:pPr>
              <w:pStyle w:val="Normal6a"/>
            </w:pPr>
            <w:r w:rsidRPr="001D0D64">
              <w:t>12.</w:t>
            </w:r>
            <w:r w:rsidRPr="001D0D64">
              <w:tab/>
              <w:t xml:space="preserve">Expresses concern about the impact of </w:t>
            </w:r>
            <w:r w:rsidRPr="001D0D64">
              <w:rPr>
                <w:b/>
                <w:i/>
              </w:rPr>
              <w:t>hostilities in</w:t>
            </w:r>
            <w:r w:rsidRPr="001D0D64">
              <w:t xml:space="preserve"> Lebanon on civilians; demands respect for Lebanon’s sovereignty and territorial integrity;</w:t>
            </w:r>
          </w:p>
        </w:tc>
        <w:tc>
          <w:tcPr>
            <w:tcW w:w="4876" w:type="dxa"/>
            <w:tcBorders>
              <w:top w:val="nil"/>
              <w:left w:val="nil"/>
              <w:bottom w:val="nil"/>
              <w:right w:val="nil"/>
            </w:tcBorders>
          </w:tcPr>
          <w:p w:rsidR="00A27435" w:rsidRPr="001D0D64" w:rsidP="00C74D6C" w14:paraId="216A2E99" w14:textId="77777777">
            <w:pPr>
              <w:pStyle w:val="Normal6a"/>
            </w:pPr>
            <w:r w:rsidRPr="001D0D64">
              <w:t>12.</w:t>
            </w:r>
            <w:r w:rsidRPr="001D0D64">
              <w:tab/>
            </w:r>
            <w:r w:rsidRPr="001D0D64">
              <w:rPr>
                <w:b/>
                <w:i/>
              </w:rPr>
              <w:t>Condemns the escalation of Israeli military operations in Lebanon, notably in the south of the country, and the mounting civilian casualties, including women and children killed and injured in the intensifying attacks;</w:t>
            </w:r>
            <w:r w:rsidRPr="001D0D64">
              <w:t xml:space="preserve"> expresses concern about the impact of </w:t>
            </w:r>
            <w:r w:rsidRPr="001D0D64">
              <w:rPr>
                <w:b/>
                <w:i/>
              </w:rPr>
              <w:t>attacks on</w:t>
            </w:r>
            <w:r w:rsidRPr="001D0D64">
              <w:t xml:space="preserve"> Lebanon on civilians</w:t>
            </w:r>
            <w:r w:rsidRPr="001D0D64">
              <w:rPr>
                <w:b/>
                <w:i/>
              </w:rPr>
              <w:t>, notably the distress and displacement caused by the evacuation orders and the intentional, massive and partially irreversible destruction and devastation</w:t>
            </w:r>
            <w:r w:rsidRPr="001D0D64">
              <w:t xml:space="preserve">; demands respect for Lebanon’s sovereignty and territorial integrity </w:t>
            </w:r>
            <w:r w:rsidRPr="001D0D64">
              <w:rPr>
                <w:b/>
                <w:i/>
              </w:rPr>
              <w:t>and for the perpetrators of war crimes and human rights violations to be held to account</w:t>
            </w:r>
            <w:r w:rsidRPr="001D0D64">
              <w:t>;</w:t>
            </w:r>
          </w:p>
        </w:tc>
      </w:tr>
    </w:tbl>
    <w:p w:rsidR="00A27435" w:rsidRPr="001D0D64" w:rsidP="00A27435" w14:paraId="3628EA5E"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AB3F01D" w14:textId="77777777">
      <w:r w:rsidRPr="001D0D64">
        <w:rPr>
          <w:rStyle w:val="HideTWBExt"/>
        </w:rPr>
        <w:t>&lt;/Amend&gt;</w:t>
      </w:r>
    </w:p>
    <w:p w:rsidR="00A27435" w:rsidRPr="001D0D64" w:rsidP="00A27435" w14:paraId="79D5935D"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374</w:t>
      </w:r>
      <w:r w:rsidRPr="001D0D64">
        <w:rPr>
          <w:rStyle w:val="HideTWBExt"/>
          <w:b w:val="0"/>
        </w:rPr>
        <w:t>&lt;/NumAm&gt;</w:t>
      </w:r>
    </w:p>
    <w:p w:rsidR="00A27435" w:rsidRPr="001D0D64" w:rsidP="00A27435" w14:paraId="11836095" w14:textId="77777777">
      <w:pPr>
        <w:pStyle w:val="NormalBold"/>
      </w:pPr>
      <w:r w:rsidRPr="001D0D64">
        <w:rPr>
          <w:rStyle w:val="HideTWBExt"/>
          <w:b w:val="0"/>
        </w:rPr>
        <w:t>&lt;RepeatBlock-By&gt;&lt;Members&gt;</w:t>
      </w:r>
      <w:r w:rsidRPr="001D0D64">
        <w:t>Jordan Bardella, Pierre-Romain Thionnet, Matthieu Valet, Julie Rechagneux</w:t>
      </w:r>
      <w:r w:rsidRPr="001D0D64">
        <w:rPr>
          <w:rStyle w:val="HideTWBExt"/>
          <w:b w:val="0"/>
        </w:rPr>
        <w:t>&lt;/Members&gt;</w:t>
      </w:r>
    </w:p>
    <w:p w:rsidR="00A27435" w:rsidRPr="001D0D64" w:rsidP="00A27435" w14:paraId="781CE91A" w14:textId="77777777">
      <w:pPr>
        <w:pStyle w:val="NormalBold"/>
      </w:pPr>
      <w:r w:rsidRPr="001D0D64">
        <w:rPr>
          <w:rStyle w:val="HideTWBExt"/>
          <w:b w:val="0"/>
        </w:rPr>
        <w:t>&lt;/RepeatBlock-By&gt;</w:t>
      </w:r>
    </w:p>
    <w:p w:rsidR="00A27435" w:rsidRPr="001D0D64" w:rsidP="00A27435" w14:paraId="08277466"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CA91A89" w14:textId="77777777">
      <w:pPr>
        <w:pStyle w:val="NormalBold"/>
      </w:pPr>
      <w:r w:rsidRPr="001D0D64">
        <w:rPr>
          <w:rStyle w:val="HideTWBExt"/>
          <w:b w:val="0"/>
        </w:rPr>
        <w:t>&lt;Article&gt;</w:t>
      </w:r>
      <w:r w:rsidRPr="001D0D64">
        <w:t>Paragraph 12</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1A688C"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E6BDD6D" w14:textId="77777777"/>
        </w:tc>
      </w:tr>
      <w:tr w14:paraId="34EC6A8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F29CDC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1C81C24" w14:textId="77777777">
            <w:pPr>
              <w:pStyle w:val="AmColumnHeading"/>
            </w:pPr>
            <w:r w:rsidRPr="001D0D64">
              <w:t>Amendment</w:t>
            </w:r>
          </w:p>
        </w:tc>
      </w:tr>
      <w:tr w14:paraId="2586592E"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CC02BB0" w14:textId="77777777">
            <w:pPr>
              <w:pStyle w:val="Normal6a"/>
            </w:pPr>
            <w:r w:rsidRPr="001D0D64">
              <w:t>12.</w:t>
            </w:r>
            <w:r w:rsidRPr="001D0D64">
              <w:tab/>
              <w:t>Expresses concern about the impact of hostilities in Lebanon on civilians; demands respect for Lebanon’s sovereignty and territorial integrity;</w:t>
            </w:r>
          </w:p>
        </w:tc>
        <w:tc>
          <w:tcPr>
            <w:tcW w:w="4876" w:type="dxa"/>
            <w:tcBorders>
              <w:top w:val="nil"/>
              <w:left w:val="nil"/>
              <w:bottom w:val="nil"/>
              <w:right w:val="nil"/>
            </w:tcBorders>
          </w:tcPr>
          <w:p w:rsidR="00A27435" w:rsidRPr="001D0D64" w:rsidP="00C74D6C" w14:paraId="2358ECEF" w14:textId="77777777">
            <w:pPr>
              <w:pStyle w:val="Normal6a"/>
            </w:pPr>
            <w:r w:rsidRPr="001D0D64">
              <w:t>12.</w:t>
            </w:r>
            <w:r w:rsidRPr="001D0D64">
              <w:tab/>
              <w:t xml:space="preserve">Expresses concern about the impact of hostilities in Lebanon on civilians; demands respect for Lebanon’s sovereignty and territorial integrity; </w:t>
            </w:r>
            <w:r w:rsidRPr="001D0D64">
              <w:rPr>
                <w:b/>
                <w:i/>
              </w:rPr>
              <w:t xml:space="preserve">supports the strengthening of Lebanon’s armed forces and the consolidation of state authority over the entire territory of the country; calls for the disarmament of non-state armed groups, in particular Hezbollah, in accordance with the relevant resolutions adopted by the United Nations Security Council; underlines the need to protect </w:t>
            </w:r>
            <w:r w:rsidRPr="001D0D64">
              <w:rPr>
                <w:b/>
                <w:i/>
              </w:rPr>
              <w:t>the civilian population and uphold religious pluralism in Lebanon;</w:t>
            </w:r>
          </w:p>
        </w:tc>
      </w:tr>
    </w:tbl>
    <w:p w:rsidR="00A27435" w:rsidRPr="001D0D64" w:rsidP="00A27435" w14:paraId="2E17F0B6" w14:textId="77777777">
      <w:pPr>
        <w:pStyle w:val="AmOrLang"/>
      </w:pPr>
      <w:r w:rsidRPr="001D0D64">
        <w:t xml:space="preserve">Or. </w:t>
      </w:r>
      <w:r w:rsidRPr="001D0D64">
        <w:rPr>
          <w:rStyle w:val="HideTWBExt"/>
        </w:rPr>
        <w:t>&lt;Original&gt;</w:t>
      </w:r>
      <w:r w:rsidRPr="001D0D64">
        <w:rPr>
          <w:rStyle w:val="HideTWBInt"/>
        </w:rPr>
        <w:t>{FR}</w:t>
      </w:r>
      <w:r w:rsidRPr="001D0D64">
        <w:t>fr</w:t>
      </w:r>
      <w:r w:rsidRPr="001D0D64">
        <w:rPr>
          <w:rStyle w:val="HideTWBExt"/>
        </w:rPr>
        <w:t>&lt;/Original&gt;</w:t>
      </w:r>
    </w:p>
    <w:p w:rsidR="00A27435" w:rsidRPr="001D0D64" w:rsidP="00A27435" w14:paraId="677A3607" w14:textId="77777777">
      <w:r w:rsidRPr="001D0D64">
        <w:rPr>
          <w:rStyle w:val="HideTWBExt"/>
        </w:rPr>
        <w:t>&lt;/Amend&gt;</w:t>
      </w:r>
    </w:p>
    <w:p w:rsidR="00A27435" w:rsidRPr="001D0D64" w:rsidP="00A27435" w14:paraId="62C9ABFF"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375</w:t>
      </w:r>
      <w:r w:rsidRPr="001D0D64">
        <w:rPr>
          <w:rStyle w:val="HideTWBExt"/>
          <w:b w:val="0"/>
        </w:rPr>
        <w:t>&lt;/NumAm&gt;</w:t>
      </w:r>
    </w:p>
    <w:p w:rsidR="00A27435" w:rsidRPr="001D0D64" w:rsidP="00A27435" w14:paraId="6DD83744" w14:textId="77777777">
      <w:pPr>
        <w:pStyle w:val="NormalBold"/>
      </w:pPr>
      <w:r w:rsidRPr="001D0D64">
        <w:rPr>
          <w:rStyle w:val="HideTWBExt"/>
          <w:b w:val="0"/>
        </w:rPr>
        <w:t>&lt;RepeatBlock-By&gt;&lt;Members&gt;</w:t>
      </w:r>
      <w:r w:rsidRPr="001D0D64">
        <w:t>Alice Teodorescu Måwe</w:t>
      </w:r>
      <w:r w:rsidRPr="001D0D64">
        <w:rPr>
          <w:rStyle w:val="HideTWBExt"/>
          <w:b w:val="0"/>
        </w:rPr>
        <w:t>&lt;/Members&gt;</w:t>
      </w:r>
    </w:p>
    <w:p w:rsidR="00A27435" w:rsidRPr="001D0D64" w:rsidP="00A27435" w14:paraId="1ACD1F8B" w14:textId="77777777">
      <w:pPr>
        <w:pStyle w:val="NormalBold"/>
      </w:pPr>
      <w:r w:rsidRPr="001D0D64">
        <w:rPr>
          <w:rStyle w:val="HideTWBExt"/>
          <w:b w:val="0"/>
        </w:rPr>
        <w:t>&lt;/RepeatBlock-By&gt;</w:t>
      </w:r>
    </w:p>
    <w:p w:rsidR="00A27435" w:rsidRPr="001D0D64" w:rsidP="00A27435" w14:paraId="4A3FEA71"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111CDD1" w14:textId="77777777">
      <w:pPr>
        <w:pStyle w:val="NormalBold"/>
      </w:pPr>
      <w:r w:rsidRPr="001D0D64">
        <w:rPr>
          <w:rStyle w:val="HideTWBExt"/>
          <w:b w:val="0"/>
        </w:rPr>
        <w:t>&lt;Article&gt;</w:t>
      </w:r>
      <w:r w:rsidRPr="001D0D64">
        <w:t>Paragraph 12</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6D4FA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3117974" w14:textId="77777777"/>
        </w:tc>
      </w:tr>
      <w:tr w14:paraId="0E6076FA"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C9489F5"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97D7E3A" w14:textId="77777777">
            <w:pPr>
              <w:pStyle w:val="AmColumnHeading"/>
            </w:pPr>
            <w:r w:rsidRPr="001D0D64">
              <w:t>Amendment</w:t>
            </w:r>
          </w:p>
        </w:tc>
      </w:tr>
      <w:tr w14:paraId="04BEFF29"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5C10A9F" w14:textId="77777777">
            <w:pPr>
              <w:pStyle w:val="Normal6a"/>
            </w:pPr>
            <w:r w:rsidRPr="001D0D64">
              <w:t>12.</w:t>
            </w:r>
            <w:r w:rsidRPr="001D0D64">
              <w:tab/>
              <w:t>Expresses concern about the impact of hostilities in Lebanon on civilians; demands respect for Lebanon’s sovereignty and territorial integrity;</w:t>
            </w:r>
          </w:p>
        </w:tc>
        <w:tc>
          <w:tcPr>
            <w:tcW w:w="4876" w:type="dxa"/>
            <w:tcBorders>
              <w:top w:val="nil"/>
              <w:left w:val="nil"/>
              <w:bottom w:val="nil"/>
              <w:right w:val="nil"/>
            </w:tcBorders>
          </w:tcPr>
          <w:p w:rsidR="00A27435" w:rsidRPr="001D0D64" w:rsidP="00C74D6C" w14:paraId="79C13945" w14:textId="77777777">
            <w:pPr>
              <w:pStyle w:val="Normal6a"/>
            </w:pPr>
            <w:r w:rsidRPr="001D0D64">
              <w:t>12.</w:t>
            </w:r>
            <w:r w:rsidRPr="001D0D64">
              <w:tab/>
              <w:t>Expresses concern about the impact of hostilities in Lebanon on civilians; demands respect for Lebanon’s sovereignty and territorial integrity;</w:t>
            </w:r>
            <w:r w:rsidRPr="001D0D64">
              <w:rPr>
                <w:b/>
                <w:i/>
              </w:rPr>
              <w:t> underlines that Hezbollah’s continuing military capabilities constitute a serious threat to Lebanon’s sovereignty, Israel’s security and the regional stability, and that the organisation must be wound down; underlines Iran’s central role in the funding and arming of Hezbollah; demands that Hezbollah be wound down;</w:t>
            </w:r>
          </w:p>
        </w:tc>
      </w:tr>
    </w:tbl>
    <w:p w:rsidR="00A27435" w:rsidRPr="001D0D64" w:rsidP="00A27435" w14:paraId="2E4F7B5F" w14:textId="77777777">
      <w:pPr>
        <w:pStyle w:val="AmOrLang"/>
      </w:pPr>
      <w:r w:rsidRPr="001D0D64">
        <w:t xml:space="preserve">Or. </w:t>
      </w:r>
      <w:r w:rsidRPr="001D0D64">
        <w:rPr>
          <w:rStyle w:val="HideTWBExt"/>
        </w:rPr>
        <w:t>&lt;Original&gt;</w:t>
      </w:r>
      <w:r w:rsidRPr="001D0D64">
        <w:rPr>
          <w:rStyle w:val="HideTWBInt"/>
        </w:rPr>
        <w:t>{SV}</w:t>
      </w:r>
      <w:r w:rsidRPr="001D0D64">
        <w:t>sv</w:t>
      </w:r>
      <w:r w:rsidRPr="001D0D64">
        <w:rPr>
          <w:rStyle w:val="HideTWBExt"/>
        </w:rPr>
        <w:t>&lt;/Original&gt;</w:t>
      </w:r>
    </w:p>
    <w:p w:rsidR="00A27435" w:rsidRPr="001D0D64" w:rsidP="00A27435" w14:paraId="3A3CBD2F" w14:textId="77777777">
      <w:r w:rsidRPr="001D0D64">
        <w:rPr>
          <w:rStyle w:val="HideTWBExt"/>
        </w:rPr>
        <w:t>&lt;/Amend&gt;</w:t>
      </w:r>
    </w:p>
    <w:p w:rsidR="00A27435" w:rsidRPr="001D0D64" w:rsidP="00A27435" w14:paraId="63833F2A"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376</w:t>
      </w:r>
      <w:r w:rsidRPr="001D0D64">
        <w:rPr>
          <w:rStyle w:val="HideTWBExt"/>
          <w:b w:val="0"/>
        </w:rPr>
        <w:t>&lt;/NumAm&gt;</w:t>
      </w:r>
    </w:p>
    <w:p w:rsidR="00A27435" w:rsidRPr="001D0D64" w:rsidP="00A27435" w14:paraId="3D1B08B2" w14:textId="77777777">
      <w:pPr>
        <w:pStyle w:val="NormalBold"/>
      </w:pPr>
      <w:r w:rsidRPr="001D0D64">
        <w:rPr>
          <w:rStyle w:val="HideTWBExt"/>
          <w:b w:val="0"/>
        </w:rPr>
        <w:t>&lt;RepeatBlock-By&gt;&lt;Members&gt;</w:t>
      </w:r>
      <w:r w:rsidRPr="001D0D64">
        <w:t>Geadis Geadi, Emmanouil Fragkos</w:t>
      </w:r>
      <w:r w:rsidRPr="001D0D64">
        <w:rPr>
          <w:rStyle w:val="HideTWBExt"/>
          <w:b w:val="0"/>
        </w:rPr>
        <w:t>&lt;/Members&gt;</w:t>
      </w:r>
    </w:p>
    <w:p w:rsidR="00A27435" w:rsidRPr="001D0D64" w:rsidP="00A27435" w14:paraId="512977B8" w14:textId="77777777">
      <w:pPr>
        <w:pStyle w:val="NormalBold"/>
      </w:pPr>
      <w:r w:rsidRPr="001D0D64">
        <w:rPr>
          <w:rStyle w:val="HideTWBExt"/>
          <w:b w:val="0"/>
        </w:rPr>
        <w:t>&lt;/RepeatBlock-By&gt;</w:t>
      </w:r>
    </w:p>
    <w:p w:rsidR="00A27435" w:rsidRPr="001D0D64" w:rsidP="00A27435" w14:paraId="3EE2ACA1"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9056DB7" w14:textId="77777777">
      <w:pPr>
        <w:pStyle w:val="NormalBold"/>
      </w:pPr>
      <w:r w:rsidRPr="001D0D64">
        <w:rPr>
          <w:rStyle w:val="HideTWBExt"/>
          <w:b w:val="0"/>
        </w:rPr>
        <w:t>&lt;Article&gt;</w:t>
      </w:r>
      <w:r w:rsidRPr="001D0D64">
        <w:t>Paragraph 12</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84E76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04EB510" w14:textId="77777777"/>
        </w:tc>
      </w:tr>
      <w:tr w14:paraId="47A009B3"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3AE23ED"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AA5043B" w14:textId="77777777">
            <w:pPr>
              <w:pStyle w:val="AmColumnHeading"/>
            </w:pPr>
            <w:r w:rsidRPr="001D0D64">
              <w:t>Amendment</w:t>
            </w:r>
          </w:p>
        </w:tc>
      </w:tr>
      <w:tr w14:paraId="1C6B5B5A"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1A0EFB1" w14:textId="77777777">
            <w:pPr>
              <w:pStyle w:val="Normal6a"/>
            </w:pPr>
            <w:r w:rsidRPr="001D0D64">
              <w:t>12.</w:t>
            </w:r>
            <w:r w:rsidRPr="001D0D64">
              <w:tab/>
              <w:t>Expresses concern about the impact of hostilities in Lebanon on civilians; demands respect for Lebanon’s sovereignty and territorial integrity;</w:t>
            </w:r>
          </w:p>
        </w:tc>
        <w:tc>
          <w:tcPr>
            <w:tcW w:w="4876" w:type="dxa"/>
            <w:tcBorders>
              <w:top w:val="nil"/>
              <w:left w:val="nil"/>
              <w:bottom w:val="nil"/>
              <w:right w:val="nil"/>
            </w:tcBorders>
          </w:tcPr>
          <w:p w:rsidR="00A27435" w:rsidRPr="001D0D64" w:rsidP="00C74D6C" w14:paraId="76184711" w14:textId="77777777">
            <w:pPr>
              <w:pStyle w:val="Normal6a"/>
            </w:pPr>
            <w:r w:rsidRPr="001D0D64">
              <w:t>12.</w:t>
            </w:r>
            <w:r w:rsidRPr="001D0D64">
              <w:tab/>
              <w:t xml:space="preserve">Expresses concern about the impact of hostilities in Lebanon on civilians; demands respect for Lebanon’s sovereignty and territorial integrity; </w:t>
            </w:r>
            <w:r w:rsidRPr="001D0D64">
              <w:rPr>
                <w:b/>
                <w:i/>
              </w:rPr>
              <w:t>condemns Hezbollah’s armed activities and attacks, calls for its full disarmament and for the restoration of the Lebanese State’s exclusive authority and monopoly over arms throughout its territory;</w:t>
            </w:r>
          </w:p>
        </w:tc>
      </w:tr>
    </w:tbl>
    <w:p w:rsidR="00A27435" w:rsidRPr="001D0D64" w:rsidP="00A27435" w14:paraId="5D9C4F0E"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091B13D" w14:textId="77777777">
      <w:r w:rsidRPr="001D0D64">
        <w:rPr>
          <w:rStyle w:val="HideTWBExt"/>
        </w:rPr>
        <w:t>&lt;/Amend&gt;</w:t>
      </w:r>
    </w:p>
    <w:p w:rsidR="00A27435" w:rsidRPr="001D0D64" w:rsidP="00A27435" w14:paraId="03A4F8BC"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377</w:t>
      </w:r>
      <w:r w:rsidRPr="001D0D64">
        <w:rPr>
          <w:rStyle w:val="HideTWBExt"/>
          <w:b w:val="0"/>
        </w:rPr>
        <w:t>&lt;/NumAm&gt;</w:t>
      </w:r>
    </w:p>
    <w:p w:rsidR="00A27435" w:rsidRPr="001D0D64" w:rsidP="00A27435" w14:paraId="6AE6F107" w14:textId="77777777">
      <w:pPr>
        <w:pStyle w:val="NormalBold"/>
      </w:pPr>
      <w:r w:rsidRPr="001D0D64">
        <w:rPr>
          <w:rStyle w:val="HideTWBExt"/>
          <w:b w:val="0"/>
        </w:rPr>
        <w:t>&lt;RepeatBlock-By&gt;&lt;Members&gt;</w:t>
      </w:r>
      <w:r w:rsidRPr="001D0D64">
        <w:t>Rihards Kols</w:t>
      </w:r>
      <w:r w:rsidRPr="001D0D64">
        <w:rPr>
          <w:rStyle w:val="HideTWBExt"/>
          <w:b w:val="0"/>
        </w:rPr>
        <w:t>&lt;/Members&gt;</w:t>
      </w:r>
    </w:p>
    <w:p w:rsidR="00A27435" w:rsidRPr="001D0D64" w:rsidP="00A27435" w14:paraId="38B9843E" w14:textId="77777777">
      <w:pPr>
        <w:pStyle w:val="NormalBold"/>
      </w:pPr>
      <w:r w:rsidRPr="001D0D64">
        <w:rPr>
          <w:rStyle w:val="HideTWBExt"/>
          <w:b w:val="0"/>
        </w:rPr>
        <w:t>&lt;/RepeatBlock-By&gt;</w:t>
      </w:r>
    </w:p>
    <w:p w:rsidR="00A27435" w:rsidRPr="001D0D64" w:rsidP="00A27435" w14:paraId="40130B2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5A09038" w14:textId="77777777">
      <w:pPr>
        <w:pStyle w:val="NormalBold"/>
      </w:pPr>
      <w:r w:rsidRPr="001D0D64">
        <w:rPr>
          <w:rStyle w:val="HideTWBExt"/>
          <w:b w:val="0"/>
        </w:rPr>
        <w:t>&lt;Article&gt;</w:t>
      </w:r>
      <w:r w:rsidRPr="001D0D64">
        <w:t>Paragraph 12</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C539BB"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BC98A22" w14:textId="77777777"/>
        </w:tc>
      </w:tr>
      <w:tr w14:paraId="1788DE26"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2448CAF"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AD5CF92" w14:textId="77777777">
            <w:pPr>
              <w:pStyle w:val="AmColumnHeading"/>
            </w:pPr>
            <w:r w:rsidRPr="001D0D64">
              <w:t>Amendment</w:t>
            </w:r>
          </w:p>
        </w:tc>
      </w:tr>
      <w:tr w14:paraId="6BFBDAFF"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8BF1492" w14:textId="77777777">
            <w:pPr>
              <w:pStyle w:val="Normal6a"/>
            </w:pPr>
            <w:r w:rsidRPr="001D0D64">
              <w:t>12.</w:t>
            </w:r>
            <w:r w:rsidRPr="001D0D64">
              <w:tab/>
              <w:t>Expresses concern about the impact of hostilities in Lebanon on civilians; demands respect for Lebanon’s sovereignty and territorial integrity;</w:t>
            </w:r>
          </w:p>
        </w:tc>
        <w:tc>
          <w:tcPr>
            <w:tcW w:w="4876" w:type="dxa"/>
            <w:tcBorders>
              <w:top w:val="nil"/>
              <w:left w:val="nil"/>
              <w:bottom w:val="nil"/>
              <w:right w:val="nil"/>
            </w:tcBorders>
          </w:tcPr>
          <w:p w:rsidR="00A27435" w:rsidRPr="001D0D64" w:rsidP="00C74D6C" w14:paraId="55850ACA" w14:textId="77777777">
            <w:pPr>
              <w:pStyle w:val="Normal6a"/>
            </w:pPr>
            <w:r w:rsidRPr="001D0D64">
              <w:t>12.</w:t>
            </w:r>
            <w:r w:rsidRPr="001D0D64">
              <w:tab/>
              <w:t xml:space="preserve">Expresses concern about the impact of hostilities in Lebanon on civilians; demands respect for Lebanon’s sovereignty and territorial integrity; </w:t>
            </w:r>
            <w:r w:rsidRPr="001D0D64">
              <w:rPr>
                <w:b/>
                <w:i/>
              </w:rPr>
              <w:t>supports the authority of the Lebanese state and its armed forces throughout its territory and the full implementation of relevant UN Security Council resolutions, including Resolution 1701;</w:t>
            </w:r>
          </w:p>
        </w:tc>
      </w:tr>
    </w:tbl>
    <w:p w:rsidR="00A27435" w:rsidRPr="001D0D64" w:rsidP="00A27435" w14:paraId="380D4CE4"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714BA22A" w14:textId="77777777">
      <w:r w:rsidRPr="001D0D64">
        <w:rPr>
          <w:rStyle w:val="HideTWBExt"/>
        </w:rPr>
        <w:t>&lt;/Amend&gt;</w:t>
      </w:r>
    </w:p>
    <w:p w:rsidR="00A27435" w:rsidRPr="001D0D64" w:rsidP="00A27435" w14:paraId="22B7F285"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378</w:t>
      </w:r>
      <w:r w:rsidRPr="001D0D64">
        <w:rPr>
          <w:rStyle w:val="HideTWBExt"/>
          <w:b w:val="0"/>
        </w:rPr>
        <w:t>&lt;/NumAm&gt;</w:t>
      </w:r>
    </w:p>
    <w:p w:rsidR="00A27435" w:rsidRPr="001D0D64" w:rsidP="00A27435" w14:paraId="05DF93AA" w14:textId="77777777">
      <w:pPr>
        <w:pStyle w:val="NormalBold"/>
      </w:pPr>
      <w:r w:rsidRPr="001D0D64">
        <w:rPr>
          <w:rStyle w:val="HideTWBExt"/>
          <w:b w:val="0"/>
        </w:rPr>
        <w:t>&lt;RepeatBlock-By&gt;&lt;Members&gt;</w:t>
      </w:r>
      <w:r w:rsidRPr="001D0D64">
        <w:t>Thijs Reuten, Nacho Sánchez Amor, Chloé Ridel</w:t>
      </w:r>
      <w:r w:rsidRPr="001D0D64">
        <w:rPr>
          <w:rStyle w:val="HideTWBExt"/>
          <w:b w:val="0"/>
        </w:rPr>
        <w:t>&lt;/Members&gt;</w:t>
      </w:r>
    </w:p>
    <w:p w:rsidR="00A27435" w:rsidRPr="001D0D64" w:rsidP="00A27435" w14:paraId="6D308ED6" w14:textId="77777777">
      <w:pPr>
        <w:pStyle w:val="NormalBold"/>
      </w:pPr>
      <w:r w:rsidRPr="001D0D64">
        <w:rPr>
          <w:rStyle w:val="HideTWBExt"/>
          <w:b w:val="0"/>
        </w:rPr>
        <w:t>&lt;/RepeatBlock-By&gt;</w:t>
      </w:r>
    </w:p>
    <w:p w:rsidR="00A27435" w:rsidRPr="001D0D64" w:rsidP="00A27435" w14:paraId="7AE49CC7"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F5F7402" w14:textId="77777777">
      <w:pPr>
        <w:pStyle w:val="NormalBold"/>
      </w:pPr>
      <w:r w:rsidRPr="001D0D64">
        <w:rPr>
          <w:rStyle w:val="HideTWBExt"/>
          <w:b w:val="0"/>
        </w:rPr>
        <w:t>&lt;Article&gt;</w:t>
      </w:r>
      <w:r w:rsidRPr="001D0D64">
        <w:t>Paragraph 12</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7498C5"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BF231FC" w14:textId="77777777"/>
        </w:tc>
      </w:tr>
      <w:tr w14:paraId="5E3C68D3"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51579BC"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3EBF5AB" w14:textId="77777777">
            <w:pPr>
              <w:pStyle w:val="AmColumnHeading"/>
            </w:pPr>
            <w:r w:rsidRPr="001D0D64">
              <w:t>Amendment</w:t>
            </w:r>
          </w:p>
        </w:tc>
      </w:tr>
      <w:tr w14:paraId="300A015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E8E6056" w14:textId="77777777">
            <w:pPr>
              <w:pStyle w:val="Normal6a"/>
            </w:pPr>
            <w:r w:rsidRPr="001D0D64">
              <w:t>12.</w:t>
            </w:r>
            <w:r w:rsidRPr="001D0D64">
              <w:tab/>
              <w:t>Expresses concern about the impact of hostilities in Lebanon on civilians; demands respect for Lebanon’s sovereignty and territorial integrity;</w:t>
            </w:r>
          </w:p>
        </w:tc>
        <w:tc>
          <w:tcPr>
            <w:tcW w:w="4876" w:type="dxa"/>
            <w:tcBorders>
              <w:top w:val="nil"/>
              <w:left w:val="nil"/>
              <w:bottom w:val="nil"/>
              <w:right w:val="nil"/>
            </w:tcBorders>
          </w:tcPr>
          <w:p w:rsidR="00A27435" w:rsidRPr="001D0D64" w:rsidP="00C74D6C" w14:paraId="47129C7B" w14:textId="77777777">
            <w:pPr>
              <w:pStyle w:val="Normal6a"/>
            </w:pPr>
            <w:r w:rsidRPr="001D0D64">
              <w:t>12.</w:t>
            </w:r>
            <w:r w:rsidRPr="001D0D64">
              <w:tab/>
              <w:t xml:space="preserve">Expresses concern about the impact of hostilities in Lebanon on civilians; demands respect for Lebanon’s sovereignty and territorial integrity; </w:t>
            </w:r>
            <w:r w:rsidRPr="001D0D64">
              <w:rPr>
                <w:b/>
                <w:i/>
              </w:rPr>
              <w:t>underlines that the longstanding nature of the conflict between Hezbollah and Israel means that current Israeli actions in Lebanon are regrettably likely to fuel future conflict;</w:t>
            </w:r>
          </w:p>
        </w:tc>
      </w:tr>
    </w:tbl>
    <w:p w:rsidR="00A27435" w:rsidRPr="00710B59" w:rsidP="00A27435" w14:paraId="0AE2143E"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1E2F3364" w14:textId="77777777">
      <w:pPr>
        <w:rPr>
          <w:lang w:val="fr-BE"/>
        </w:rPr>
      </w:pPr>
      <w:r w:rsidRPr="00710B59">
        <w:rPr>
          <w:rStyle w:val="HideTWBExt"/>
          <w:lang w:val="fr-BE"/>
        </w:rPr>
        <w:t>&lt;/Amend&gt;</w:t>
      </w:r>
    </w:p>
    <w:p w:rsidR="00A27435" w:rsidRPr="00710B59" w:rsidP="00A27435" w14:paraId="46190A49"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379</w:t>
      </w:r>
      <w:r w:rsidRPr="00710B59">
        <w:rPr>
          <w:rStyle w:val="HideTWBExt"/>
          <w:b w:val="0"/>
          <w:lang w:val="fr-BE"/>
        </w:rPr>
        <w:t>&lt;/NumAm&gt;</w:t>
      </w:r>
    </w:p>
    <w:p w:rsidR="00A27435" w:rsidRPr="00710B59" w:rsidP="00A27435" w14:paraId="49AC7A12" w14:textId="77777777">
      <w:pPr>
        <w:pStyle w:val="NormalBold"/>
        <w:rPr>
          <w:lang w:val="fr-BE"/>
        </w:rPr>
      </w:pPr>
      <w:r w:rsidRPr="00710B59">
        <w:rPr>
          <w:rStyle w:val="HideTWBExt"/>
          <w:b w:val="0"/>
          <w:lang w:val="fr-BE"/>
        </w:rPr>
        <w:t>&lt;RepeatBlock-By&gt;&lt;Members&gt;</w:t>
      </w:r>
      <w:r w:rsidRPr="00710B59">
        <w:rPr>
          <w:lang w:val="fr-BE"/>
        </w:rPr>
        <w:t>Emmanouil Fragkos, Geadis Geadi</w:t>
      </w:r>
      <w:r w:rsidRPr="00710B59">
        <w:rPr>
          <w:rStyle w:val="HideTWBExt"/>
          <w:b w:val="0"/>
          <w:lang w:val="fr-BE"/>
        </w:rPr>
        <w:t>&lt;/Members&gt;</w:t>
      </w:r>
    </w:p>
    <w:p w:rsidR="00A27435" w:rsidRPr="00710B59" w:rsidP="00A27435" w14:paraId="78D3DF6D" w14:textId="77777777">
      <w:pPr>
        <w:pStyle w:val="NormalBold"/>
        <w:rPr>
          <w:lang w:val="fr-BE"/>
        </w:rPr>
      </w:pPr>
      <w:r w:rsidRPr="00710B59">
        <w:rPr>
          <w:rStyle w:val="HideTWBExt"/>
          <w:b w:val="0"/>
          <w:lang w:val="fr-BE"/>
        </w:rPr>
        <w:t>&lt;/RepeatBlock-By&gt;</w:t>
      </w:r>
    </w:p>
    <w:p w:rsidR="00A27435" w:rsidRPr="001D0D64" w:rsidP="00A27435" w14:paraId="732F3F19"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6948E80" w14:textId="77777777">
      <w:pPr>
        <w:pStyle w:val="NormalBold"/>
      </w:pPr>
      <w:r w:rsidRPr="001D0D64">
        <w:rPr>
          <w:rStyle w:val="HideTWBExt"/>
          <w:b w:val="0"/>
        </w:rPr>
        <w:t>&lt;Article&gt;</w:t>
      </w:r>
      <w:r w:rsidRPr="001D0D64">
        <w:t>Paragraph 12</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3489F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C2BBE69" w14:textId="77777777"/>
        </w:tc>
      </w:tr>
      <w:tr w14:paraId="033FB6A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B9F034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E4CCC20" w14:textId="77777777">
            <w:pPr>
              <w:pStyle w:val="AmColumnHeading"/>
            </w:pPr>
            <w:r w:rsidRPr="001D0D64">
              <w:t>Amendment</w:t>
            </w:r>
          </w:p>
        </w:tc>
      </w:tr>
      <w:tr w14:paraId="63B8F4BA"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E4FD687" w14:textId="77777777">
            <w:pPr>
              <w:pStyle w:val="Normal6a"/>
            </w:pPr>
            <w:r w:rsidRPr="001D0D64">
              <w:t>12.</w:t>
            </w:r>
            <w:r w:rsidRPr="001D0D64">
              <w:tab/>
              <w:t xml:space="preserve">Expresses concern about the impact of </w:t>
            </w:r>
            <w:r w:rsidRPr="001D0D64">
              <w:rPr>
                <w:b/>
                <w:bCs/>
                <w:i/>
                <w:iCs/>
              </w:rPr>
              <w:t>hostilities</w:t>
            </w:r>
            <w:r w:rsidRPr="001D0D64">
              <w:t xml:space="preserve"> in Lebanon on civilians; demands respect for Lebanon’s sovereignty and territorial integrity;</w:t>
            </w:r>
          </w:p>
        </w:tc>
        <w:tc>
          <w:tcPr>
            <w:tcW w:w="4876" w:type="dxa"/>
            <w:tcBorders>
              <w:top w:val="nil"/>
              <w:left w:val="nil"/>
              <w:bottom w:val="nil"/>
              <w:right w:val="nil"/>
            </w:tcBorders>
          </w:tcPr>
          <w:p w:rsidR="00A27435" w:rsidRPr="001D0D64" w:rsidP="00C74D6C" w14:paraId="17E5BE0F" w14:textId="77777777">
            <w:pPr>
              <w:pStyle w:val="Normal6a"/>
            </w:pPr>
            <w:r w:rsidRPr="001D0D64">
              <w:t>12.</w:t>
            </w:r>
            <w:r w:rsidRPr="001D0D64">
              <w:tab/>
              <w:t xml:space="preserve">Expresses concern about the impact of </w:t>
            </w:r>
            <w:r w:rsidRPr="001D0D64">
              <w:rPr>
                <w:b/>
                <w:bCs/>
                <w:i/>
                <w:iCs/>
              </w:rPr>
              <w:t>the actions of Islamist terrorist organisations</w:t>
            </w:r>
            <w:r w:rsidRPr="001D0D64">
              <w:t xml:space="preserve"> in Lebanon on civilians; demands respect for </w:t>
            </w:r>
            <w:r w:rsidRPr="001D0D64">
              <w:rPr>
                <w:b/>
                <w:bCs/>
                <w:i/>
                <w:iCs/>
              </w:rPr>
              <w:t xml:space="preserve">and active support of </w:t>
            </w:r>
            <w:r w:rsidRPr="001D0D64">
              <w:t>Lebanon’s sovereignty and territorial integrity</w:t>
            </w:r>
            <w:r w:rsidRPr="001D0D64">
              <w:rPr>
                <w:b/>
                <w:bCs/>
                <w:i/>
                <w:iCs/>
              </w:rPr>
              <w:t>, through substantive European support for the authorities of the State of Lebanon</w:t>
            </w:r>
            <w:r w:rsidRPr="001D0D64">
              <w:t>;</w:t>
            </w:r>
          </w:p>
        </w:tc>
      </w:tr>
    </w:tbl>
    <w:p w:rsidR="00A27435" w:rsidRPr="001D0D64" w:rsidP="00A27435" w14:paraId="49917503" w14:textId="77777777">
      <w:pPr>
        <w:pStyle w:val="AmOrLang"/>
      </w:pPr>
      <w:r w:rsidRPr="001D0D64">
        <w:t xml:space="preserve">Or. </w:t>
      </w:r>
      <w:r w:rsidRPr="001D0D64">
        <w:rPr>
          <w:rStyle w:val="HideTWBExt"/>
        </w:rPr>
        <w:t>&lt;Original&gt;</w:t>
      </w:r>
      <w:r w:rsidRPr="001D0D64">
        <w:rPr>
          <w:rStyle w:val="HideTWBInt"/>
        </w:rPr>
        <w:t>{EL}</w:t>
      </w:r>
      <w:r w:rsidRPr="001D0D64">
        <w:t>el</w:t>
      </w:r>
      <w:r w:rsidRPr="001D0D64">
        <w:rPr>
          <w:rStyle w:val="HideTWBExt"/>
        </w:rPr>
        <w:t>&lt;/Original&gt;</w:t>
      </w:r>
    </w:p>
    <w:p w:rsidR="00A27435" w:rsidRPr="001D0D64" w:rsidP="00A27435" w14:paraId="6C42CE14" w14:textId="77777777">
      <w:r w:rsidRPr="001D0D64">
        <w:rPr>
          <w:rStyle w:val="HideTWBExt"/>
        </w:rPr>
        <w:t>&lt;/Amend&gt;</w:t>
      </w:r>
    </w:p>
    <w:p w:rsidR="00A27435" w:rsidRPr="001D0D64" w:rsidP="00A27435" w14:paraId="238D5F12"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380</w:t>
      </w:r>
      <w:r w:rsidRPr="001D0D64">
        <w:rPr>
          <w:rStyle w:val="HideTWBExt"/>
          <w:b w:val="0"/>
        </w:rPr>
        <w:t>&lt;/NumAm&gt;</w:t>
      </w:r>
    </w:p>
    <w:p w:rsidR="00A27435" w:rsidRPr="001D0D64" w:rsidP="00A27435" w14:paraId="0184F71B" w14:textId="77777777">
      <w:pPr>
        <w:pStyle w:val="NormalBold"/>
      </w:pPr>
      <w:r w:rsidRPr="001D0D64">
        <w:rPr>
          <w:rStyle w:val="HideTWBExt"/>
          <w:b w:val="0"/>
        </w:rPr>
        <w:t>&lt;RepeatBlock-By&gt;&lt;Members&gt;</w:t>
      </w:r>
      <w:r w:rsidRPr="001D0D64">
        <w:t>Sebastian Tynkkynen</w:t>
      </w:r>
      <w:r w:rsidRPr="001D0D64">
        <w:rPr>
          <w:rStyle w:val="HideTWBExt"/>
          <w:b w:val="0"/>
        </w:rPr>
        <w:t>&lt;/Members&gt;</w:t>
      </w:r>
    </w:p>
    <w:p w:rsidR="00A27435" w:rsidRPr="001D0D64" w:rsidP="00A27435" w14:paraId="650877CF" w14:textId="77777777">
      <w:pPr>
        <w:pStyle w:val="NormalBold"/>
      </w:pPr>
      <w:r w:rsidRPr="001D0D64">
        <w:rPr>
          <w:rStyle w:val="HideTWBExt"/>
          <w:b w:val="0"/>
        </w:rPr>
        <w:t>&lt;/RepeatBlock-By&gt;</w:t>
      </w:r>
    </w:p>
    <w:p w:rsidR="00A27435" w:rsidRPr="001D0D64" w:rsidP="00A27435" w14:paraId="10E93877"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E27DA43" w14:textId="77777777">
      <w:pPr>
        <w:pStyle w:val="NormalBold"/>
      </w:pPr>
      <w:r w:rsidRPr="001D0D64">
        <w:rPr>
          <w:rStyle w:val="HideTWBExt"/>
          <w:b w:val="0"/>
        </w:rPr>
        <w:t>&lt;Article&gt;</w:t>
      </w:r>
      <w:r w:rsidRPr="001D0D64">
        <w:t>Paragraph 12</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6D096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9ED1C8C" w14:textId="77777777"/>
        </w:tc>
      </w:tr>
      <w:tr w14:paraId="2EF76E9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A0E15B2"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9633BBC" w14:textId="77777777">
            <w:pPr>
              <w:pStyle w:val="AmColumnHeading"/>
            </w:pPr>
            <w:r w:rsidRPr="001D0D64">
              <w:t>Amendment</w:t>
            </w:r>
          </w:p>
        </w:tc>
      </w:tr>
      <w:tr w14:paraId="256F9BA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55B7CA3" w14:textId="77777777">
            <w:pPr>
              <w:pStyle w:val="Normal6a"/>
            </w:pPr>
            <w:r w:rsidRPr="001D0D64">
              <w:t>12.</w:t>
            </w:r>
            <w:r w:rsidRPr="001D0D64">
              <w:tab/>
              <w:t xml:space="preserve">Expresses concern about the impact of hostilities in Lebanon on civilians; </w:t>
            </w:r>
            <w:r w:rsidRPr="001D0D64">
              <w:rPr>
                <w:b/>
                <w:bCs/>
                <w:i/>
                <w:iCs/>
              </w:rPr>
              <w:t>demands respect for Lebanon’s sovereignty</w:t>
            </w:r>
            <w:r w:rsidRPr="001D0D64">
              <w:t xml:space="preserve"> and </w:t>
            </w:r>
            <w:r w:rsidRPr="001D0D64">
              <w:rPr>
                <w:b/>
                <w:bCs/>
                <w:i/>
                <w:iCs/>
              </w:rPr>
              <w:t>territorial integrity</w:t>
            </w:r>
            <w:r w:rsidRPr="001D0D64">
              <w:t>;</w:t>
            </w:r>
          </w:p>
        </w:tc>
        <w:tc>
          <w:tcPr>
            <w:tcW w:w="4876" w:type="dxa"/>
            <w:tcBorders>
              <w:top w:val="nil"/>
              <w:left w:val="nil"/>
              <w:bottom w:val="nil"/>
              <w:right w:val="nil"/>
            </w:tcBorders>
          </w:tcPr>
          <w:p w:rsidR="00A27435" w:rsidRPr="001D0D64" w:rsidP="00C74D6C" w14:paraId="01C95FDF" w14:textId="77777777">
            <w:pPr>
              <w:pStyle w:val="Normal6a"/>
            </w:pPr>
            <w:r w:rsidRPr="001D0D64">
              <w:t>12.</w:t>
            </w:r>
            <w:r w:rsidRPr="001D0D64">
              <w:tab/>
              <w:t xml:space="preserve">Expresses concern about the impact of hostilities in Lebanon on civilians; </w:t>
            </w:r>
            <w:r w:rsidRPr="001D0D64">
              <w:rPr>
                <w:b/>
                <w:bCs/>
                <w:i/>
                <w:iCs/>
              </w:rPr>
              <w:t>strongly condemns Hezbollah’s terrorist activities</w:t>
            </w:r>
            <w:r w:rsidRPr="001D0D64">
              <w:t xml:space="preserve"> and </w:t>
            </w:r>
            <w:r w:rsidRPr="001D0D64">
              <w:rPr>
                <w:b/>
                <w:bCs/>
                <w:i/>
                <w:iCs/>
              </w:rPr>
              <w:t>supports Israel’s action to reinforce stability and security in the region</w:t>
            </w:r>
            <w:r w:rsidRPr="001D0D64">
              <w:t>;</w:t>
            </w:r>
          </w:p>
        </w:tc>
      </w:tr>
    </w:tbl>
    <w:p w:rsidR="00A27435" w:rsidRPr="001D0D64" w:rsidP="00A27435" w14:paraId="45B2D42C" w14:textId="77777777">
      <w:pPr>
        <w:pStyle w:val="AmOrLang"/>
      </w:pPr>
      <w:r w:rsidRPr="001D0D64">
        <w:t xml:space="preserve">Or. </w:t>
      </w:r>
      <w:r w:rsidRPr="001D0D64">
        <w:rPr>
          <w:rStyle w:val="HideTWBExt"/>
        </w:rPr>
        <w:t>&lt;Original&gt;</w:t>
      </w:r>
      <w:r w:rsidRPr="001D0D64">
        <w:rPr>
          <w:rStyle w:val="HideTWBInt"/>
        </w:rPr>
        <w:t>{FI}</w:t>
      </w:r>
      <w:r w:rsidRPr="001D0D64">
        <w:t>fi</w:t>
      </w:r>
      <w:r w:rsidRPr="001D0D64">
        <w:rPr>
          <w:rStyle w:val="HideTWBExt"/>
        </w:rPr>
        <w:t>&lt;/Original&gt;</w:t>
      </w:r>
    </w:p>
    <w:p w:rsidR="00A27435" w:rsidRPr="001D0D64" w:rsidP="00A27435" w14:paraId="7882748C" w14:textId="77777777">
      <w:r w:rsidRPr="001D0D64">
        <w:rPr>
          <w:rStyle w:val="HideTWBExt"/>
        </w:rPr>
        <w:t>&lt;/Amend&gt;</w:t>
      </w:r>
    </w:p>
    <w:p w:rsidR="00A27435" w:rsidRPr="001D0D64" w:rsidP="00A27435" w14:paraId="5F0CDB2C"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381</w:t>
      </w:r>
      <w:r w:rsidRPr="001D0D64">
        <w:rPr>
          <w:rStyle w:val="HideTWBExt"/>
          <w:b w:val="0"/>
        </w:rPr>
        <w:t>&lt;/NumAm&gt;</w:t>
      </w:r>
    </w:p>
    <w:p w:rsidR="00A27435" w:rsidRPr="001D0D64" w:rsidP="00A27435" w14:paraId="0B41229F" w14:textId="77777777">
      <w:pPr>
        <w:pStyle w:val="NormalBold"/>
      </w:pPr>
      <w:r w:rsidRPr="001D0D64">
        <w:rPr>
          <w:rStyle w:val="HideTWBExt"/>
          <w:b w:val="0"/>
        </w:rPr>
        <w:t>&lt;RepeatBlock-By&gt;&lt;Members&gt;</w:t>
      </w:r>
      <w:r w:rsidRPr="001D0D64">
        <w:t>Nela Riehl</w:t>
      </w:r>
      <w:r w:rsidRPr="001D0D64">
        <w:rPr>
          <w:rStyle w:val="HideTWBExt"/>
          <w:b w:val="0"/>
        </w:rPr>
        <w:t>&lt;/Members&gt;</w:t>
      </w:r>
    </w:p>
    <w:p w:rsidR="00A27435" w:rsidRPr="001D0D64" w:rsidP="00A27435" w14:paraId="5CD9D5FF" w14:textId="77777777">
      <w:pPr>
        <w:pStyle w:val="NormalBold"/>
      </w:pPr>
      <w:r w:rsidRPr="001D0D64">
        <w:rPr>
          <w:rStyle w:val="HideTWBExt"/>
          <w:b w:val="0"/>
        </w:rPr>
        <w:t>&lt;/RepeatBlock-By&gt;</w:t>
      </w:r>
    </w:p>
    <w:p w:rsidR="00A27435" w:rsidRPr="001D0D64" w:rsidP="00A27435" w14:paraId="2BF3863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871632B" w14:textId="77777777">
      <w:pPr>
        <w:pStyle w:val="NormalBold"/>
      </w:pPr>
      <w:r w:rsidRPr="001D0D64">
        <w:rPr>
          <w:rStyle w:val="HideTWBExt"/>
          <w:b w:val="0"/>
        </w:rPr>
        <w:t>&lt;Article&gt;</w:t>
      </w:r>
      <w:r w:rsidRPr="001D0D64">
        <w:t>Paragraph 12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B68B2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0F64B60" w14:textId="77777777"/>
        </w:tc>
      </w:tr>
      <w:tr w14:paraId="0AE891D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D051295"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6A6DFE8" w14:textId="77777777">
            <w:pPr>
              <w:pStyle w:val="AmColumnHeading"/>
            </w:pPr>
            <w:r w:rsidRPr="001D0D64">
              <w:t>Amendment</w:t>
            </w:r>
          </w:p>
        </w:tc>
      </w:tr>
      <w:tr w14:paraId="6A55AFD7"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72F8E52" w14:textId="77777777">
            <w:pPr>
              <w:pStyle w:val="Normal6a"/>
            </w:pPr>
          </w:p>
        </w:tc>
        <w:tc>
          <w:tcPr>
            <w:tcW w:w="4876" w:type="dxa"/>
            <w:tcBorders>
              <w:top w:val="nil"/>
              <w:left w:val="nil"/>
              <w:bottom w:val="nil"/>
              <w:right w:val="nil"/>
            </w:tcBorders>
          </w:tcPr>
          <w:p w:rsidR="00A27435" w:rsidRPr="001D0D64" w:rsidP="00C74D6C" w14:paraId="16738F85" w14:textId="77777777">
            <w:pPr>
              <w:pStyle w:val="Normal6a"/>
            </w:pPr>
            <w:r w:rsidRPr="001D0D64">
              <w:rPr>
                <w:b/>
                <w:i/>
              </w:rPr>
              <w:t>12a.</w:t>
            </w:r>
            <w:r w:rsidRPr="001D0D64">
              <w:tab/>
            </w:r>
            <w:r w:rsidRPr="001D0D64">
              <w:rPr>
                <w:b/>
                <w:i/>
              </w:rPr>
              <w:t xml:space="preserve">Deplores the expiry of the mandate of the UN Interim Forces in Lebanon (UNIFIL) at the end of 2026; welcomes </w:t>
            </w:r>
            <w:r w:rsidRPr="001D0D64">
              <w:rPr>
                <w:b/>
                <w:i/>
              </w:rPr>
              <w:t>the proposal by three EU Member States to launch an EU mission to preserve the international commitment in Lebanon, and strengthen the Lebanese Armed Forces and the Lebanese state’s capacity;</w:t>
            </w:r>
          </w:p>
        </w:tc>
      </w:tr>
    </w:tbl>
    <w:p w:rsidR="00A27435" w:rsidRPr="00710B59" w:rsidP="00A27435" w14:paraId="7447B2BA"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7DA091C9" w14:textId="77777777">
      <w:pPr>
        <w:rPr>
          <w:lang w:val="sv-SE"/>
        </w:rPr>
      </w:pPr>
      <w:r w:rsidRPr="00710B59">
        <w:rPr>
          <w:rStyle w:val="HideTWBExt"/>
          <w:lang w:val="sv-SE"/>
        </w:rPr>
        <w:t>&lt;/Amend&gt;</w:t>
      </w:r>
    </w:p>
    <w:p w:rsidR="00A27435" w:rsidRPr="00710B59" w:rsidP="00A27435" w14:paraId="55F1B57E"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382</w:t>
      </w:r>
      <w:r w:rsidRPr="00710B59">
        <w:rPr>
          <w:rStyle w:val="HideTWBExt"/>
          <w:b w:val="0"/>
          <w:lang w:val="sv-SE"/>
        </w:rPr>
        <w:t>&lt;/NumAm&gt;</w:t>
      </w:r>
    </w:p>
    <w:p w:rsidR="00A27435" w:rsidRPr="00710B59" w:rsidP="00A27435" w14:paraId="34CC93D7" w14:textId="77777777">
      <w:pPr>
        <w:pStyle w:val="NormalBold"/>
        <w:rPr>
          <w:lang w:val="sv-SE"/>
        </w:rPr>
      </w:pPr>
      <w:r w:rsidRPr="00710B59">
        <w:rPr>
          <w:rStyle w:val="HideTWBExt"/>
          <w:b w:val="0"/>
          <w:lang w:val="sv-SE"/>
        </w:rPr>
        <w:t>&lt;RepeatBlock-By&gt;&lt;Members&gt;</w:t>
      </w:r>
      <w:r w:rsidRPr="00710B59">
        <w:rPr>
          <w:lang w:val="sv-SE"/>
        </w:rPr>
        <w:t>Marc Botenga, Merja Kyllönen</w:t>
      </w:r>
      <w:r w:rsidRPr="00710B59">
        <w:rPr>
          <w:rStyle w:val="HideTWBExt"/>
          <w:b w:val="0"/>
          <w:lang w:val="sv-SE"/>
        </w:rPr>
        <w:t>&lt;/Members&gt;</w:t>
      </w:r>
    </w:p>
    <w:p w:rsidR="00A27435" w:rsidRPr="00710B59" w:rsidP="00A27435" w14:paraId="27507C9E" w14:textId="77777777">
      <w:pPr>
        <w:pStyle w:val="NormalBold"/>
        <w:rPr>
          <w:lang w:val="sv-SE"/>
        </w:rPr>
      </w:pPr>
      <w:r w:rsidRPr="00710B59">
        <w:rPr>
          <w:rStyle w:val="HideTWBExt"/>
          <w:b w:val="0"/>
          <w:lang w:val="sv-SE"/>
        </w:rPr>
        <w:t>&lt;/RepeatBlock-By&gt;</w:t>
      </w:r>
    </w:p>
    <w:p w:rsidR="00A27435" w:rsidRPr="001D0D64" w:rsidP="00A27435" w14:paraId="55C9873F"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F567187" w14:textId="77777777">
      <w:pPr>
        <w:pStyle w:val="NormalBold"/>
      </w:pPr>
      <w:r w:rsidRPr="001D0D64">
        <w:rPr>
          <w:rStyle w:val="HideTWBExt"/>
          <w:b w:val="0"/>
        </w:rPr>
        <w:t>&lt;Article&gt;</w:t>
      </w:r>
      <w:r w:rsidRPr="001D0D64">
        <w:t>Paragraph 12 f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B9A35A"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24E0244" w14:textId="77777777"/>
        </w:tc>
      </w:tr>
      <w:tr w14:paraId="01DCE07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DBC7375"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1A63F73" w14:textId="77777777">
            <w:pPr>
              <w:pStyle w:val="AmColumnHeading"/>
            </w:pPr>
            <w:r w:rsidRPr="001D0D64">
              <w:t>Amendment</w:t>
            </w:r>
          </w:p>
        </w:tc>
      </w:tr>
      <w:tr w14:paraId="2DF6BC6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19D00B7" w14:textId="77777777">
            <w:pPr>
              <w:pStyle w:val="Normal6a"/>
            </w:pPr>
          </w:p>
        </w:tc>
        <w:tc>
          <w:tcPr>
            <w:tcW w:w="4876" w:type="dxa"/>
            <w:tcBorders>
              <w:top w:val="nil"/>
              <w:left w:val="nil"/>
              <w:bottom w:val="nil"/>
              <w:right w:val="nil"/>
            </w:tcBorders>
          </w:tcPr>
          <w:p w:rsidR="00A27435" w:rsidRPr="001D0D64" w:rsidP="00C74D6C" w14:paraId="4F313623" w14:textId="77777777">
            <w:pPr>
              <w:pStyle w:val="Normal6a"/>
            </w:pPr>
            <w:r w:rsidRPr="001D0D64">
              <w:rPr>
                <w:b/>
                <w:i/>
              </w:rPr>
              <w:t>12f.</w:t>
            </w:r>
            <w:r w:rsidRPr="001D0D64">
              <w:tab/>
            </w:r>
            <w:r w:rsidRPr="001D0D64">
              <w:rPr>
                <w:b/>
                <w:i/>
              </w:rPr>
              <w:t>Condemns Israel's occupation of the south of Lebanon and the Golan Heights; condemns Israel's violation of the ceasefire in Lebanon through daily military exactions, bombing, or assault against the Lebanese people;</w:t>
            </w:r>
          </w:p>
        </w:tc>
      </w:tr>
    </w:tbl>
    <w:p w:rsidR="00A27435" w:rsidRPr="00710B59" w:rsidP="00A27435" w14:paraId="6DA66D2B" w14:textId="77777777">
      <w:pPr>
        <w:pStyle w:val="AmOrLang"/>
        <w:rPr>
          <w:lang w:val="es-ES"/>
        </w:rPr>
      </w:pPr>
      <w:r w:rsidRPr="00710B59">
        <w:rPr>
          <w:lang w:val="es-ES"/>
        </w:rPr>
        <w:t>Or</w:t>
      </w:r>
      <w:r w:rsidRPr="00710B59">
        <w:rPr>
          <w:lang w:val="es-ES"/>
        </w:rPr>
        <w:t xml:space="preserve">. </w:t>
      </w:r>
      <w:r w:rsidRPr="00710B59">
        <w:rPr>
          <w:rStyle w:val="HideTWBExt"/>
          <w:lang w:val="es-ES"/>
        </w:rPr>
        <w:t>&lt;Original&gt;</w:t>
      </w:r>
      <w:r w:rsidRPr="00710B59">
        <w:rPr>
          <w:rStyle w:val="HideTWBInt"/>
          <w:lang w:val="es-ES"/>
        </w:rPr>
        <w:t>{EN}</w:t>
      </w:r>
      <w:r w:rsidRPr="00710B59">
        <w:rPr>
          <w:lang w:val="es-ES"/>
        </w:rPr>
        <w:t>en</w:t>
      </w:r>
      <w:r w:rsidRPr="00710B59">
        <w:rPr>
          <w:rStyle w:val="HideTWBExt"/>
          <w:lang w:val="es-ES"/>
        </w:rPr>
        <w:t>&lt;/Original&gt;</w:t>
      </w:r>
    </w:p>
    <w:p w:rsidR="00A27435" w:rsidRPr="00710B59" w:rsidP="00A27435" w14:paraId="24B6FBD7" w14:textId="77777777">
      <w:pPr>
        <w:rPr>
          <w:lang w:val="es-ES"/>
        </w:rPr>
      </w:pPr>
      <w:r w:rsidRPr="00710B59">
        <w:rPr>
          <w:rStyle w:val="HideTWBExt"/>
          <w:lang w:val="es-ES"/>
        </w:rPr>
        <w:t>&lt;/Amend&gt;</w:t>
      </w:r>
    </w:p>
    <w:p w:rsidR="00A27435" w:rsidRPr="00710B59" w:rsidP="00A27435" w14:paraId="3DCDF43E" w14:textId="77777777">
      <w:pPr>
        <w:pStyle w:val="AmNumberTabs"/>
        <w:rPr>
          <w:lang w:val="es-ES"/>
        </w:rPr>
      </w:pPr>
      <w:r w:rsidRPr="00710B59">
        <w:rPr>
          <w:rStyle w:val="HideTWBExt"/>
          <w:b w:val="0"/>
          <w:lang w:val="es-ES"/>
        </w:rPr>
        <w:t>&lt;Amend&gt;</w:t>
      </w:r>
      <w:r w:rsidRPr="00710B59">
        <w:rPr>
          <w:lang w:val="es-ES"/>
        </w:rPr>
        <w:t>Amendment</w:t>
      </w:r>
      <w:r w:rsidRPr="00710B59">
        <w:rPr>
          <w:lang w:val="es-ES"/>
        </w:rPr>
        <w:tab/>
      </w:r>
      <w:r w:rsidRPr="00710B59">
        <w:rPr>
          <w:lang w:val="es-ES"/>
        </w:rPr>
        <w:tab/>
      </w:r>
      <w:r w:rsidRPr="00710B59">
        <w:rPr>
          <w:rStyle w:val="HideTWBExt"/>
          <w:b w:val="0"/>
          <w:lang w:val="es-ES"/>
        </w:rPr>
        <w:t>&lt;NumAm&gt;</w:t>
      </w:r>
      <w:r w:rsidRPr="00710B59">
        <w:rPr>
          <w:lang w:val="es-ES"/>
        </w:rPr>
        <w:t>383</w:t>
      </w:r>
      <w:r w:rsidRPr="00710B59">
        <w:rPr>
          <w:rStyle w:val="HideTWBExt"/>
          <w:b w:val="0"/>
          <w:lang w:val="es-ES"/>
        </w:rPr>
        <w:t>&lt;/NumAm&gt;</w:t>
      </w:r>
    </w:p>
    <w:p w:rsidR="00A27435" w:rsidRPr="00710B59" w:rsidP="00A27435" w14:paraId="211FC824" w14:textId="77777777">
      <w:pPr>
        <w:pStyle w:val="NormalBold"/>
        <w:rPr>
          <w:lang w:val="es-ES"/>
        </w:rPr>
      </w:pPr>
      <w:r w:rsidRPr="00710B59">
        <w:rPr>
          <w:rStyle w:val="HideTWBExt"/>
          <w:b w:val="0"/>
          <w:lang w:val="es-ES"/>
        </w:rPr>
        <w:t>&lt;RepeatBlock-By&gt;&lt;Members&gt;</w:t>
      </w:r>
      <w:r w:rsidRPr="00710B59">
        <w:rPr>
          <w:lang w:val="es-ES"/>
        </w:rPr>
        <w:t>Antonio López-Istúriz White</w:t>
      </w:r>
      <w:r w:rsidRPr="00710B59">
        <w:rPr>
          <w:rStyle w:val="HideTWBExt"/>
          <w:b w:val="0"/>
          <w:lang w:val="es-ES"/>
        </w:rPr>
        <w:t>&lt;/Members&gt;</w:t>
      </w:r>
    </w:p>
    <w:p w:rsidR="00A27435" w:rsidRPr="00710B59" w:rsidP="00A27435" w14:paraId="5B4DC9D8" w14:textId="77777777">
      <w:pPr>
        <w:pStyle w:val="NormalBold"/>
        <w:rPr>
          <w:lang w:val="es-ES"/>
        </w:rPr>
      </w:pPr>
      <w:r w:rsidRPr="00710B59">
        <w:rPr>
          <w:rStyle w:val="HideTWBExt"/>
          <w:b w:val="0"/>
          <w:lang w:val="es-ES"/>
        </w:rPr>
        <w:t>&lt;/RepeatBlock-By&gt;</w:t>
      </w:r>
    </w:p>
    <w:p w:rsidR="00A27435" w:rsidRPr="001D0D64" w:rsidP="00A27435" w14:paraId="52454938"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716DCCF" w14:textId="77777777">
      <w:pPr>
        <w:pStyle w:val="NormalBold"/>
      </w:pPr>
      <w:r w:rsidRPr="001D0D64">
        <w:rPr>
          <w:rStyle w:val="HideTWBExt"/>
          <w:b w:val="0"/>
        </w:rPr>
        <w:t>&lt;Article&gt;</w:t>
      </w:r>
      <w:r w:rsidRPr="001D0D64">
        <w:t>Paragraph 12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EFF66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321C784" w14:textId="77777777"/>
        </w:tc>
      </w:tr>
      <w:tr w14:paraId="36548D98"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DCBE8DC"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2B14945" w14:textId="77777777">
            <w:pPr>
              <w:pStyle w:val="AmColumnHeading"/>
            </w:pPr>
            <w:r w:rsidRPr="001D0D64">
              <w:t>Amendment</w:t>
            </w:r>
          </w:p>
        </w:tc>
      </w:tr>
      <w:tr w14:paraId="73C97C0A"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4C8DC87" w14:textId="77777777">
            <w:pPr>
              <w:pStyle w:val="Normal6a"/>
            </w:pPr>
          </w:p>
        </w:tc>
        <w:tc>
          <w:tcPr>
            <w:tcW w:w="4876" w:type="dxa"/>
            <w:tcBorders>
              <w:top w:val="nil"/>
              <w:left w:val="nil"/>
              <w:bottom w:val="nil"/>
              <w:right w:val="nil"/>
            </w:tcBorders>
          </w:tcPr>
          <w:p w:rsidR="00A27435" w:rsidRPr="001D0D64" w:rsidP="00C74D6C" w14:paraId="08C11EDB" w14:textId="77777777">
            <w:pPr>
              <w:pStyle w:val="Normal6a"/>
            </w:pPr>
            <w:r w:rsidRPr="001D0D64">
              <w:rPr>
                <w:b/>
                <w:i/>
              </w:rPr>
              <w:t>12a.</w:t>
            </w:r>
            <w:r w:rsidRPr="001D0D64">
              <w:tab/>
            </w:r>
            <w:r w:rsidRPr="001D0D64">
              <w:rPr>
                <w:b/>
                <w:i/>
              </w:rPr>
              <w:t>Welcomes the Lebanese government's steps against Hezbollah; calls for increased EU support to the Lebanese government and armed forces in their effort to disarm Hezbollah;</w:t>
            </w:r>
          </w:p>
        </w:tc>
      </w:tr>
    </w:tbl>
    <w:p w:rsidR="00A27435" w:rsidRPr="00710B59" w:rsidP="00A27435" w14:paraId="13A88C96" w14:textId="77777777">
      <w:pPr>
        <w:pStyle w:val="AmOrLang"/>
        <w:rPr>
          <w:lang w:val="es-ES"/>
        </w:rPr>
      </w:pPr>
      <w:r w:rsidRPr="00710B59">
        <w:rPr>
          <w:lang w:val="es-ES"/>
        </w:rPr>
        <w:t>Or</w:t>
      </w:r>
      <w:r w:rsidRPr="00710B59">
        <w:rPr>
          <w:lang w:val="es-ES"/>
        </w:rPr>
        <w:t xml:space="preserve">. </w:t>
      </w:r>
      <w:r w:rsidRPr="00710B59">
        <w:rPr>
          <w:rStyle w:val="HideTWBExt"/>
          <w:lang w:val="es-ES"/>
        </w:rPr>
        <w:t>&lt;Original&gt;</w:t>
      </w:r>
      <w:r w:rsidRPr="00710B59">
        <w:rPr>
          <w:rStyle w:val="HideTWBInt"/>
          <w:lang w:val="es-ES"/>
        </w:rPr>
        <w:t>{EN}</w:t>
      </w:r>
      <w:r w:rsidRPr="00710B59">
        <w:rPr>
          <w:lang w:val="es-ES"/>
        </w:rPr>
        <w:t>en</w:t>
      </w:r>
      <w:r w:rsidRPr="00710B59">
        <w:rPr>
          <w:rStyle w:val="HideTWBExt"/>
          <w:lang w:val="es-ES"/>
        </w:rPr>
        <w:t>&lt;/Original&gt;</w:t>
      </w:r>
    </w:p>
    <w:p w:rsidR="00A27435" w:rsidRPr="00710B59" w:rsidP="00A27435" w14:paraId="44262132" w14:textId="77777777">
      <w:pPr>
        <w:rPr>
          <w:lang w:val="es-ES"/>
        </w:rPr>
      </w:pPr>
      <w:r w:rsidRPr="00710B59">
        <w:rPr>
          <w:rStyle w:val="HideTWBExt"/>
          <w:lang w:val="es-ES"/>
        </w:rPr>
        <w:t>&lt;/Amend&gt;</w:t>
      </w:r>
    </w:p>
    <w:p w:rsidR="00A27435" w:rsidRPr="00710B59" w:rsidP="00A27435" w14:paraId="7133A17A" w14:textId="77777777">
      <w:pPr>
        <w:pStyle w:val="AmNumberTabs"/>
        <w:rPr>
          <w:lang w:val="es-ES"/>
        </w:rPr>
      </w:pPr>
      <w:r w:rsidRPr="00710B59">
        <w:rPr>
          <w:rStyle w:val="HideTWBExt"/>
          <w:b w:val="0"/>
          <w:lang w:val="es-ES"/>
        </w:rPr>
        <w:t>&lt;Amend&gt;</w:t>
      </w:r>
      <w:r w:rsidRPr="00710B59">
        <w:rPr>
          <w:lang w:val="es-ES"/>
        </w:rPr>
        <w:t>Amendment</w:t>
      </w:r>
      <w:r w:rsidRPr="00710B59">
        <w:rPr>
          <w:lang w:val="es-ES"/>
        </w:rPr>
        <w:tab/>
      </w:r>
      <w:r w:rsidRPr="00710B59">
        <w:rPr>
          <w:lang w:val="es-ES"/>
        </w:rPr>
        <w:tab/>
      </w:r>
      <w:r w:rsidRPr="00710B59">
        <w:rPr>
          <w:rStyle w:val="HideTWBExt"/>
          <w:b w:val="0"/>
          <w:lang w:val="es-ES"/>
        </w:rPr>
        <w:t>&lt;NumAm&gt;</w:t>
      </w:r>
      <w:r w:rsidRPr="00710B59">
        <w:rPr>
          <w:lang w:val="es-ES"/>
        </w:rPr>
        <w:t>384</w:t>
      </w:r>
      <w:r w:rsidRPr="00710B59">
        <w:rPr>
          <w:rStyle w:val="HideTWBExt"/>
          <w:b w:val="0"/>
          <w:lang w:val="es-ES"/>
        </w:rPr>
        <w:t>&lt;/NumAm&gt;</w:t>
      </w:r>
    </w:p>
    <w:p w:rsidR="00A27435" w:rsidRPr="00710B59" w:rsidP="00A27435" w14:paraId="64C6AB5F" w14:textId="77777777">
      <w:pPr>
        <w:pStyle w:val="NormalBold"/>
        <w:rPr>
          <w:lang w:val="es-ES"/>
        </w:rPr>
      </w:pPr>
      <w:r w:rsidRPr="00710B59">
        <w:rPr>
          <w:rStyle w:val="HideTWBExt"/>
          <w:b w:val="0"/>
          <w:lang w:val="es-ES"/>
        </w:rPr>
        <w:t>&lt;RepeatBlock-By&gt;&lt;Members&gt;</w:t>
      </w:r>
      <w:r w:rsidRPr="00710B59">
        <w:rPr>
          <w:lang w:val="es-ES"/>
        </w:rPr>
        <w:t>Antonio López-Istúriz White</w:t>
      </w:r>
      <w:r w:rsidRPr="00710B59">
        <w:rPr>
          <w:rStyle w:val="HideTWBExt"/>
          <w:b w:val="0"/>
          <w:lang w:val="es-ES"/>
        </w:rPr>
        <w:t>&lt;/Members&gt;</w:t>
      </w:r>
    </w:p>
    <w:p w:rsidR="00A27435" w:rsidRPr="00710B59" w:rsidP="00A27435" w14:paraId="34A944A3" w14:textId="77777777">
      <w:pPr>
        <w:pStyle w:val="NormalBold"/>
        <w:rPr>
          <w:lang w:val="es-ES"/>
        </w:rPr>
      </w:pPr>
      <w:r w:rsidRPr="00710B59">
        <w:rPr>
          <w:rStyle w:val="HideTWBExt"/>
          <w:b w:val="0"/>
          <w:lang w:val="es-ES"/>
        </w:rPr>
        <w:t>&lt;/RepeatBlock-By&gt;</w:t>
      </w:r>
    </w:p>
    <w:p w:rsidR="00A27435" w:rsidRPr="001D0D64" w:rsidP="00A27435" w14:paraId="5CBAF4F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B55443D" w14:textId="77777777">
      <w:pPr>
        <w:pStyle w:val="NormalBold"/>
      </w:pPr>
      <w:r w:rsidRPr="001D0D64">
        <w:rPr>
          <w:rStyle w:val="HideTWBExt"/>
          <w:b w:val="0"/>
        </w:rPr>
        <w:t>&lt;Article&gt;</w:t>
      </w:r>
      <w:r w:rsidRPr="001D0D64">
        <w:t>Paragraph 12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5BB27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1277FB8" w14:textId="77777777"/>
        </w:tc>
      </w:tr>
      <w:tr w14:paraId="4AC6201A"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FD9C23D"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FFD7D8B" w14:textId="77777777">
            <w:pPr>
              <w:pStyle w:val="AmColumnHeading"/>
            </w:pPr>
            <w:r w:rsidRPr="001D0D64">
              <w:t>Amendment</w:t>
            </w:r>
          </w:p>
        </w:tc>
      </w:tr>
      <w:tr w14:paraId="5409880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DCA60C9" w14:textId="77777777">
            <w:pPr>
              <w:pStyle w:val="Normal6a"/>
            </w:pPr>
          </w:p>
        </w:tc>
        <w:tc>
          <w:tcPr>
            <w:tcW w:w="4876" w:type="dxa"/>
            <w:tcBorders>
              <w:top w:val="nil"/>
              <w:left w:val="nil"/>
              <w:bottom w:val="nil"/>
              <w:right w:val="nil"/>
            </w:tcBorders>
          </w:tcPr>
          <w:p w:rsidR="00A27435" w:rsidRPr="001D0D64" w:rsidP="00C74D6C" w14:paraId="47EFC29B" w14:textId="77777777">
            <w:pPr>
              <w:pStyle w:val="Normal6a"/>
            </w:pPr>
            <w:r w:rsidRPr="001D0D64">
              <w:rPr>
                <w:b/>
                <w:i/>
              </w:rPr>
              <w:t>12b.</w:t>
            </w:r>
            <w:r w:rsidRPr="001D0D64">
              <w:tab/>
            </w:r>
            <w:r w:rsidRPr="001D0D64">
              <w:rPr>
                <w:b/>
                <w:i/>
              </w:rPr>
              <w:t>Calls for EU reconstruction support for Lebanon to go to the Lebanese people and institutions, with safeguards so that no funds reach Hezbollah;</w:t>
            </w:r>
          </w:p>
        </w:tc>
      </w:tr>
    </w:tbl>
    <w:p w:rsidR="00A27435" w:rsidRPr="00710B59" w:rsidP="00A27435" w14:paraId="0CB36416"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59134BAD" w14:textId="77777777">
      <w:pPr>
        <w:rPr>
          <w:lang w:val="sv-SE"/>
        </w:rPr>
      </w:pPr>
      <w:r w:rsidRPr="00710B59">
        <w:rPr>
          <w:rStyle w:val="HideTWBExt"/>
          <w:lang w:val="sv-SE"/>
        </w:rPr>
        <w:t>&lt;/Amend&gt;</w:t>
      </w:r>
    </w:p>
    <w:p w:rsidR="00A27435" w:rsidRPr="00710B59" w:rsidP="00A27435" w14:paraId="46EE66CD"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385</w:t>
      </w:r>
      <w:r w:rsidRPr="00710B59">
        <w:rPr>
          <w:rStyle w:val="HideTWBExt"/>
          <w:b w:val="0"/>
          <w:lang w:val="sv-SE"/>
        </w:rPr>
        <w:t>&lt;/NumAm&gt;</w:t>
      </w:r>
    </w:p>
    <w:p w:rsidR="00A27435" w:rsidRPr="00710B59" w:rsidP="00A27435" w14:paraId="42EAA8B4" w14:textId="77777777">
      <w:pPr>
        <w:pStyle w:val="NormalBold"/>
        <w:rPr>
          <w:lang w:val="sv-SE"/>
        </w:rPr>
      </w:pPr>
      <w:r w:rsidRPr="00710B59">
        <w:rPr>
          <w:rStyle w:val="HideTWBExt"/>
          <w:b w:val="0"/>
          <w:lang w:val="sv-SE"/>
        </w:rPr>
        <w:t>&lt;RepeatBlock-By&gt;&lt;Members&gt;</w:t>
      </w:r>
      <w:r w:rsidRPr="00710B59">
        <w:rPr>
          <w:lang w:val="sv-SE"/>
        </w:rPr>
        <w:t>Marc Botenga, Merja Kyllönen</w:t>
      </w:r>
      <w:r w:rsidRPr="00710B59">
        <w:rPr>
          <w:rStyle w:val="HideTWBExt"/>
          <w:b w:val="0"/>
          <w:lang w:val="sv-SE"/>
        </w:rPr>
        <w:t>&lt;/Members&gt;</w:t>
      </w:r>
    </w:p>
    <w:p w:rsidR="00A27435" w:rsidRPr="00710B59" w:rsidP="00A27435" w14:paraId="3F56E040" w14:textId="77777777">
      <w:pPr>
        <w:pStyle w:val="NormalBold"/>
        <w:rPr>
          <w:lang w:val="sv-SE"/>
        </w:rPr>
      </w:pPr>
      <w:r w:rsidRPr="00710B59">
        <w:rPr>
          <w:rStyle w:val="HideTWBExt"/>
          <w:b w:val="0"/>
          <w:lang w:val="sv-SE"/>
        </w:rPr>
        <w:t>&lt;/RepeatBlock-By&gt;</w:t>
      </w:r>
    </w:p>
    <w:p w:rsidR="00A27435" w:rsidRPr="001D0D64" w:rsidP="00A27435" w14:paraId="02E5CF72"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553F3DF" w14:textId="77777777">
      <w:pPr>
        <w:pStyle w:val="NormalBold"/>
      </w:pPr>
      <w:r w:rsidRPr="001D0D64">
        <w:rPr>
          <w:rStyle w:val="HideTWBExt"/>
          <w:b w:val="0"/>
        </w:rPr>
        <w:t>&lt;Article&gt;</w:t>
      </w:r>
      <w:r w:rsidRPr="001D0D64">
        <w:t>Paragraph 12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6A7B98"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0BF9957" w14:textId="77777777"/>
        </w:tc>
      </w:tr>
      <w:tr w14:paraId="03D5CE59"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D1439A8"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BF4A7CA" w14:textId="77777777">
            <w:pPr>
              <w:pStyle w:val="AmColumnHeading"/>
            </w:pPr>
            <w:r w:rsidRPr="001D0D64">
              <w:t>Amendment</w:t>
            </w:r>
          </w:p>
        </w:tc>
      </w:tr>
      <w:tr w14:paraId="7DB6F1DD"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C59D744" w14:textId="77777777">
            <w:pPr>
              <w:pStyle w:val="Normal6a"/>
            </w:pPr>
          </w:p>
        </w:tc>
        <w:tc>
          <w:tcPr>
            <w:tcW w:w="4876" w:type="dxa"/>
            <w:tcBorders>
              <w:top w:val="nil"/>
              <w:left w:val="nil"/>
              <w:bottom w:val="nil"/>
              <w:right w:val="nil"/>
            </w:tcBorders>
          </w:tcPr>
          <w:p w:rsidR="00A27435" w:rsidRPr="001D0D64" w:rsidP="00C74D6C" w14:paraId="5DA4289D" w14:textId="77777777">
            <w:pPr>
              <w:pStyle w:val="Normal6a"/>
            </w:pPr>
            <w:r w:rsidRPr="001D0D64">
              <w:rPr>
                <w:b/>
                <w:i/>
              </w:rPr>
              <w:t>12a.</w:t>
            </w:r>
            <w:r w:rsidRPr="001D0D64">
              <w:tab/>
            </w:r>
            <w:r w:rsidRPr="001D0D64">
              <w:rPr>
                <w:b/>
                <w:i/>
              </w:rPr>
              <w:t>Condemns the US-Israeli illegal attacks on Iran;</w:t>
            </w:r>
          </w:p>
        </w:tc>
      </w:tr>
    </w:tbl>
    <w:p w:rsidR="00A27435" w:rsidRPr="001D0D64" w:rsidP="00A27435" w14:paraId="6E699B86"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648067C7" w14:textId="77777777">
      <w:r w:rsidRPr="001D0D64">
        <w:rPr>
          <w:rStyle w:val="HideTWBExt"/>
        </w:rPr>
        <w:t>&lt;/Amend&gt;</w:t>
      </w:r>
    </w:p>
    <w:p w:rsidR="00A27435" w:rsidRPr="001D0D64" w:rsidP="00A27435" w14:paraId="336BDB97"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386</w:t>
      </w:r>
      <w:r w:rsidRPr="001D0D64">
        <w:rPr>
          <w:rStyle w:val="HideTWBExt"/>
          <w:b w:val="0"/>
        </w:rPr>
        <w:t>&lt;/NumAm&gt;</w:t>
      </w:r>
    </w:p>
    <w:p w:rsidR="00A27435" w:rsidRPr="001D0D64" w:rsidP="00A27435" w14:paraId="4BD4008E" w14:textId="77777777">
      <w:pPr>
        <w:pStyle w:val="NormalBold"/>
      </w:pPr>
      <w:r w:rsidRPr="001D0D64">
        <w:rPr>
          <w:rStyle w:val="HideTWBExt"/>
          <w:b w:val="0"/>
        </w:rPr>
        <w:t>&lt;RepeatBlock-By&gt;&lt;Members&gt;</w:t>
      </w:r>
      <w:r w:rsidRPr="001D0D64">
        <w:t>Cristian Terheş</w:t>
      </w:r>
      <w:r w:rsidRPr="001D0D64">
        <w:rPr>
          <w:rStyle w:val="HideTWBExt"/>
          <w:b w:val="0"/>
        </w:rPr>
        <w:t>&lt;/Members&gt;</w:t>
      </w:r>
    </w:p>
    <w:p w:rsidR="00A27435" w:rsidRPr="001D0D64" w:rsidP="00A27435" w14:paraId="1F26131E" w14:textId="77777777">
      <w:pPr>
        <w:pStyle w:val="NormalBold"/>
      </w:pPr>
      <w:r w:rsidRPr="001D0D64">
        <w:rPr>
          <w:rStyle w:val="HideTWBExt"/>
          <w:b w:val="0"/>
        </w:rPr>
        <w:t>&lt;/RepeatBlock-By&gt;</w:t>
      </w:r>
    </w:p>
    <w:p w:rsidR="00A27435" w:rsidRPr="001D0D64" w:rsidP="00A27435" w14:paraId="12B81CF9"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C3C4357" w14:textId="77777777">
      <w:pPr>
        <w:pStyle w:val="NormalBold"/>
      </w:pPr>
      <w:r w:rsidRPr="001D0D64">
        <w:rPr>
          <w:rStyle w:val="HideTWBExt"/>
          <w:b w:val="0"/>
        </w:rPr>
        <w:t>&lt;Article&gt;</w:t>
      </w:r>
      <w:r w:rsidRPr="001D0D64">
        <w:t>Paragraph 12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07C43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EF03400" w14:textId="77777777"/>
        </w:tc>
      </w:tr>
      <w:tr w14:paraId="572F8A09"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4FF07C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6DA7E64" w14:textId="77777777">
            <w:pPr>
              <w:pStyle w:val="AmColumnHeading"/>
            </w:pPr>
            <w:r w:rsidRPr="001D0D64">
              <w:t>Amendment</w:t>
            </w:r>
          </w:p>
        </w:tc>
      </w:tr>
      <w:tr w14:paraId="596A0F5F"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5CF4E97" w14:textId="77777777">
            <w:pPr>
              <w:pStyle w:val="Normal6a"/>
            </w:pPr>
          </w:p>
        </w:tc>
        <w:tc>
          <w:tcPr>
            <w:tcW w:w="4876" w:type="dxa"/>
            <w:tcBorders>
              <w:top w:val="nil"/>
              <w:left w:val="nil"/>
              <w:bottom w:val="nil"/>
              <w:right w:val="nil"/>
            </w:tcBorders>
          </w:tcPr>
          <w:p w:rsidR="00A27435" w:rsidRPr="001D0D64" w:rsidP="00C74D6C" w14:paraId="0D06D019" w14:textId="77777777">
            <w:pPr>
              <w:pStyle w:val="Normal6a"/>
            </w:pPr>
            <w:r w:rsidRPr="001D0D64">
              <w:rPr>
                <w:b/>
                <w:i/>
              </w:rPr>
              <w:t>12a.</w:t>
            </w:r>
            <w:r w:rsidRPr="001D0D64">
              <w:tab/>
            </w:r>
            <w:r w:rsidRPr="001D0D64">
              <w:rPr>
                <w:b/>
                <w:i/>
              </w:rPr>
              <w:t xml:space="preserve">Expresses its full solidarity with the United Arab Emirates in the face of Iranian attacks and the resulting threats to its security and stability; considers that these attacks are not only a violation of the UAE's sovereignty but carry a deliberate symbolic and strategic dimension, targeting a state that embodies an alternative regional model built on peaceful coexistence, religious tolerance and openness, which brings together more </w:t>
            </w:r>
            <w:r w:rsidRPr="001D0D64">
              <w:rPr>
                <w:b/>
                <w:i/>
              </w:rPr>
              <w:t>than 200 nationalities; stresses that undermining this model would weaken a key pillar of stability in the Gulf and the wider Middle East, with direct consequences for European security, energy supply, trade routes and the safety of EU citizens in the region; underlines that the UAE's commitment to dialogue and coexistence is a strategic asset that the European Union should actively support;</w:t>
            </w:r>
          </w:p>
        </w:tc>
      </w:tr>
    </w:tbl>
    <w:p w:rsidR="00A27435" w:rsidRPr="00710B59" w:rsidP="00A27435" w14:paraId="54DC8381"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2AADDD75" w14:textId="77777777">
      <w:pPr>
        <w:rPr>
          <w:lang w:val="sv-SE"/>
        </w:rPr>
      </w:pPr>
      <w:r w:rsidRPr="00710B59">
        <w:rPr>
          <w:rStyle w:val="HideTWBExt"/>
          <w:lang w:val="sv-SE"/>
        </w:rPr>
        <w:t>&lt;/Amend&gt;</w:t>
      </w:r>
    </w:p>
    <w:p w:rsidR="00A27435" w:rsidRPr="00710B59" w:rsidP="00A27435" w14:paraId="79BA8F1B"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387</w:t>
      </w:r>
      <w:r w:rsidRPr="00710B59">
        <w:rPr>
          <w:rStyle w:val="HideTWBExt"/>
          <w:b w:val="0"/>
          <w:lang w:val="sv-SE"/>
        </w:rPr>
        <w:t>&lt;/NumAm&gt;</w:t>
      </w:r>
    </w:p>
    <w:p w:rsidR="00A27435" w:rsidRPr="00710B59" w:rsidP="00A27435" w14:paraId="0510FAE5" w14:textId="77777777">
      <w:pPr>
        <w:pStyle w:val="NormalBold"/>
        <w:rPr>
          <w:lang w:val="sv-SE"/>
        </w:rPr>
      </w:pPr>
      <w:r w:rsidRPr="00710B59">
        <w:rPr>
          <w:rStyle w:val="HideTWBExt"/>
          <w:b w:val="0"/>
          <w:lang w:val="sv-SE"/>
        </w:rPr>
        <w:t>&lt;RepeatBlock-By&gt;&lt;Members&gt;</w:t>
      </w:r>
      <w:r w:rsidRPr="00710B59">
        <w:rPr>
          <w:lang w:val="sv-SE"/>
        </w:rPr>
        <w:t>Marc Botenga, Merja Kyllönen</w:t>
      </w:r>
      <w:r w:rsidRPr="00710B59">
        <w:rPr>
          <w:rStyle w:val="HideTWBExt"/>
          <w:b w:val="0"/>
          <w:lang w:val="sv-SE"/>
        </w:rPr>
        <w:t>&lt;/Members&gt;</w:t>
      </w:r>
    </w:p>
    <w:p w:rsidR="00A27435" w:rsidRPr="00710B59" w:rsidP="00A27435" w14:paraId="7775CEDF" w14:textId="77777777">
      <w:pPr>
        <w:pStyle w:val="NormalBold"/>
        <w:rPr>
          <w:lang w:val="sv-SE"/>
        </w:rPr>
      </w:pPr>
      <w:r w:rsidRPr="00710B59">
        <w:rPr>
          <w:rStyle w:val="HideTWBExt"/>
          <w:b w:val="0"/>
          <w:lang w:val="sv-SE"/>
        </w:rPr>
        <w:t>&lt;/RepeatBlock-By&gt;</w:t>
      </w:r>
    </w:p>
    <w:p w:rsidR="00A27435" w:rsidRPr="001D0D64" w:rsidP="00A27435" w14:paraId="7D8E3D3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4D053A8" w14:textId="77777777">
      <w:pPr>
        <w:pStyle w:val="NormalBold"/>
      </w:pPr>
      <w:r w:rsidRPr="001D0D64">
        <w:rPr>
          <w:rStyle w:val="HideTWBExt"/>
          <w:b w:val="0"/>
        </w:rPr>
        <w:t>&lt;Article&gt;</w:t>
      </w:r>
      <w:r w:rsidRPr="001D0D64">
        <w:t>Paragraph 12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FF929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7262FAB" w14:textId="77777777"/>
        </w:tc>
      </w:tr>
      <w:tr w14:paraId="556B8B7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DA7215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FB6DDE5" w14:textId="77777777">
            <w:pPr>
              <w:pStyle w:val="AmColumnHeading"/>
            </w:pPr>
            <w:r w:rsidRPr="001D0D64">
              <w:t>Amendment</w:t>
            </w:r>
          </w:p>
        </w:tc>
      </w:tr>
      <w:tr w14:paraId="7ED2CF38"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9D2E01A" w14:textId="77777777">
            <w:pPr>
              <w:pStyle w:val="Normal6a"/>
            </w:pPr>
          </w:p>
        </w:tc>
        <w:tc>
          <w:tcPr>
            <w:tcW w:w="4876" w:type="dxa"/>
            <w:tcBorders>
              <w:top w:val="nil"/>
              <w:left w:val="nil"/>
              <w:bottom w:val="nil"/>
              <w:right w:val="nil"/>
            </w:tcBorders>
          </w:tcPr>
          <w:p w:rsidR="00A27435" w:rsidRPr="001D0D64" w:rsidP="00C74D6C" w14:paraId="49EC06EF" w14:textId="77777777">
            <w:pPr>
              <w:pStyle w:val="Normal6a"/>
            </w:pPr>
            <w:r w:rsidRPr="001D0D64">
              <w:rPr>
                <w:b/>
                <w:i/>
              </w:rPr>
              <w:t>12b.</w:t>
            </w:r>
            <w:r w:rsidRPr="001D0D64">
              <w:tab/>
            </w:r>
            <w:r w:rsidRPr="001D0D64">
              <w:rPr>
                <w:b/>
                <w:i/>
              </w:rPr>
              <w:t>Recalls that this aggression led to the closing of the strait of Hormuz; recalls that the closing of the strait has led to a surge in price of oil, gas and fertilizers;</w:t>
            </w:r>
          </w:p>
        </w:tc>
      </w:tr>
    </w:tbl>
    <w:p w:rsidR="00A27435" w:rsidRPr="00710B59" w:rsidP="00A27435" w14:paraId="786493B9"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45840E20" w14:textId="77777777">
      <w:pPr>
        <w:rPr>
          <w:lang w:val="sv-SE"/>
        </w:rPr>
      </w:pPr>
      <w:r w:rsidRPr="00710B59">
        <w:rPr>
          <w:rStyle w:val="HideTWBExt"/>
          <w:lang w:val="sv-SE"/>
        </w:rPr>
        <w:t>&lt;/Amend&gt;</w:t>
      </w:r>
    </w:p>
    <w:p w:rsidR="00A27435" w:rsidRPr="00710B59" w:rsidP="00A27435" w14:paraId="1A8B97E0"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388</w:t>
      </w:r>
      <w:r w:rsidRPr="00710B59">
        <w:rPr>
          <w:rStyle w:val="HideTWBExt"/>
          <w:b w:val="0"/>
          <w:lang w:val="sv-SE"/>
        </w:rPr>
        <w:t>&lt;/NumAm&gt;</w:t>
      </w:r>
    </w:p>
    <w:p w:rsidR="00A27435" w:rsidRPr="00710B59" w:rsidP="00A27435" w14:paraId="784E337B" w14:textId="77777777">
      <w:pPr>
        <w:pStyle w:val="NormalBold"/>
        <w:rPr>
          <w:lang w:val="sv-SE"/>
        </w:rPr>
      </w:pPr>
      <w:r w:rsidRPr="00710B59">
        <w:rPr>
          <w:rStyle w:val="HideTWBExt"/>
          <w:b w:val="0"/>
          <w:lang w:val="sv-SE"/>
        </w:rPr>
        <w:t>&lt;RepeatBlock-By&gt;&lt;Members&gt;</w:t>
      </w:r>
      <w:r w:rsidRPr="00710B59">
        <w:rPr>
          <w:lang w:val="sv-SE"/>
        </w:rPr>
        <w:t>Marc Botenga, Merja Kyllönen</w:t>
      </w:r>
      <w:r w:rsidRPr="00710B59">
        <w:rPr>
          <w:rStyle w:val="HideTWBExt"/>
          <w:b w:val="0"/>
          <w:lang w:val="sv-SE"/>
        </w:rPr>
        <w:t>&lt;/Members&gt;</w:t>
      </w:r>
    </w:p>
    <w:p w:rsidR="00A27435" w:rsidRPr="00710B59" w:rsidP="00A27435" w14:paraId="6B19E97C" w14:textId="77777777">
      <w:pPr>
        <w:pStyle w:val="NormalBold"/>
        <w:rPr>
          <w:lang w:val="sv-SE"/>
        </w:rPr>
      </w:pPr>
      <w:r w:rsidRPr="00710B59">
        <w:rPr>
          <w:rStyle w:val="HideTWBExt"/>
          <w:b w:val="0"/>
          <w:lang w:val="sv-SE"/>
        </w:rPr>
        <w:t>&lt;/RepeatBlock-By&gt;</w:t>
      </w:r>
    </w:p>
    <w:p w:rsidR="00A27435" w:rsidRPr="001D0D64" w:rsidP="00A27435" w14:paraId="5C1F1C94"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0982E36" w14:textId="77777777">
      <w:pPr>
        <w:pStyle w:val="NormalBold"/>
      </w:pPr>
      <w:r w:rsidRPr="001D0D64">
        <w:rPr>
          <w:rStyle w:val="HideTWBExt"/>
          <w:b w:val="0"/>
        </w:rPr>
        <w:t>&lt;Article&gt;</w:t>
      </w:r>
      <w:r w:rsidRPr="001D0D64">
        <w:t>Paragraph 12 c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45B87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9319C4A" w14:textId="77777777"/>
        </w:tc>
      </w:tr>
      <w:tr w14:paraId="31C0BE3D"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0C1C708"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4FD3AAC" w14:textId="77777777">
            <w:pPr>
              <w:pStyle w:val="AmColumnHeading"/>
            </w:pPr>
            <w:r w:rsidRPr="001D0D64">
              <w:t>Amendment</w:t>
            </w:r>
          </w:p>
        </w:tc>
      </w:tr>
      <w:tr w14:paraId="219D333F"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A4EF769" w14:textId="77777777">
            <w:pPr>
              <w:pStyle w:val="Normal6a"/>
            </w:pPr>
          </w:p>
        </w:tc>
        <w:tc>
          <w:tcPr>
            <w:tcW w:w="4876" w:type="dxa"/>
            <w:tcBorders>
              <w:top w:val="nil"/>
              <w:left w:val="nil"/>
              <w:bottom w:val="nil"/>
              <w:right w:val="nil"/>
            </w:tcBorders>
          </w:tcPr>
          <w:p w:rsidR="00A27435" w:rsidRPr="001D0D64" w:rsidP="00C74D6C" w14:paraId="52765B66" w14:textId="77777777">
            <w:pPr>
              <w:pStyle w:val="Normal6a"/>
            </w:pPr>
            <w:r w:rsidRPr="001D0D64">
              <w:rPr>
                <w:b/>
                <w:i/>
              </w:rPr>
              <w:t>12c.</w:t>
            </w:r>
            <w:r w:rsidRPr="001D0D64">
              <w:tab/>
            </w:r>
            <w:r w:rsidRPr="001D0D64">
              <w:rPr>
                <w:b/>
                <w:i/>
              </w:rPr>
              <w:t>Recalls that the European industry and working class are severely affected by this price surge with accelerate the ongoing de-industrialisation in Europe;</w:t>
            </w:r>
          </w:p>
        </w:tc>
      </w:tr>
    </w:tbl>
    <w:p w:rsidR="00A27435" w:rsidRPr="00710B59" w:rsidP="00A27435" w14:paraId="26C3AD8A"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3BE53CB5" w14:textId="77777777">
      <w:pPr>
        <w:rPr>
          <w:lang w:val="sv-SE"/>
        </w:rPr>
      </w:pPr>
      <w:r w:rsidRPr="00710B59">
        <w:rPr>
          <w:rStyle w:val="HideTWBExt"/>
          <w:lang w:val="sv-SE"/>
        </w:rPr>
        <w:t>&lt;/Amend&gt;</w:t>
      </w:r>
    </w:p>
    <w:p w:rsidR="00A27435" w:rsidRPr="00710B59" w:rsidP="00A27435" w14:paraId="34908F4C"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389</w:t>
      </w:r>
      <w:r w:rsidRPr="00710B59">
        <w:rPr>
          <w:rStyle w:val="HideTWBExt"/>
          <w:b w:val="0"/>
          <w:lang w:val="sv-SE"/>
        </w:rPr>
        <w:t>&lt;/NumAm&gt;</w:t>
      </w:r>
    </w:p>
    <w:p w:rsidR="00A27435" w:rsidRPr="00710B59" w:rsidP="00A27435" w14:paraId="28D6273C" w14:textId="77777777">
      <w:pPr>
        <w:pStyle w:val="NormalBold"/>
        <w:rPr>
          <w:lang w:val="sv-SE"/>
        </w:rPr>
      </w:pPr>
      <w:r w:rsidRPr="00710B59">
        <w:rPr>
          <w:rStyle w:val="HideTWBExt"/>
          <w:b w:val="0"/>
          <w:lang w:val="sv-SE"/>
        </w:rPr>
        <w:t>&lt;RepeatBlock-By&gt;&lt;Members&gt;</w:t>
      </w:r>
      <w:r w:rsidRPr="00710B59">
        <w:rPr>
          <w:lang w:val="sv-SE"/>
        </w:rPr>
        <w:t>Marc Botenga, Merja Kyllönen</w:t>
      </w:r>
      <w:r w:rsidRPr="00710B59">
        <w:rPr>
          <w:rStyle w:val="HideTWBExt"/>
          <w:b w:val="0"/>
          <w:lang w:val="sv-SE"/>
        </w:rPr>
        <w:t>&lt;/Members&gt;</w:t>
      </w:r>
    </w:p>
    <w:p w:rsidR="00A27435" w:rsidRPr="00710B59" w:rsidP="00A27435" w14:paraId="3AABED5B" w14:textId="77777777">
      <w:pPr>
        <w:pStyle w:val="NormalBold"/>
        <w:rPr>
          <w:lang w:val="sv-SE"/>
        </w:rPr>
      </w:pPr>
      <w:r w:rsidRPr="00710B59">
        <w:rPr>
          <w:rStyle w:val="HideTWBExt"/>
          <w:b w:val="0"/>
          <w:lang w:val="sv-SE"/>
        </w:rPr>
        <w:t>&lt;/RepeatBlock-By&gt;</w:t>
      </w:r>
    </w:p>
    <w:p w:rsidR="00A27435" w:rsidRPr="001D0D64" w:rsidP="00A27435" w14:paraId="70BD9D9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5547CE8" w14:textId="77777777">
      <w:pPr>
        <w:pStyle w:val="NormalBold"/>
      </w:pPr>
      <w:r w:rsidRPr="001D0D64">
        <w:rPr>
          <w:rStyle w:val="HideTWBExt"/>
          <w:b w:val="0"/>
        </w:rPr>
        <w:t>&lt;Article&gt;</w:t>
      </w:r>
      <w:r w:rsidRPr="001D0D64">
        <w:t>Paragraph 12 d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45FDD9"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548A747" w14:textId="77777777"/>
        </w:tc>
      </w:tr>
      <w:tr w14:paraId="6C99B2F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B284A5E"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3B9DE80" w14:textId="77777777">
            <w:pPr>
              <w:pStyle w:val="AmColumnHeading"/>
            </w:pPr>
            <w:r w:rsidRPr="001D0D64">
              <w:t>Amendment</w:t>
            </w:r>
          </w:p>
        </w:tc>
      </w:tr>
      <w:tr w14:paraId="179207E0"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F744942" w14:textId="77777777">
            <w:pPr>
              <w:pStyle w:val="Normal6a"/>
            </w:pPr>
          </w:p>
        </w:tc>
        <w:tc>
          <w:tcPr>
            <w:tcW w:w="4876" w:type="dxa"/>
            <w:tcBorders>
              <w:top w:val="nil"/>
              <w:left w:val="nil"/>
              <w:bottom w:val="nil"/>
              <w:right w:val="nil"/>
            </w:tcBorders>
          </w:tcPr>
          <w:p w:rsidR="00A27435" w:rsidRPr="001D0D64" w:rsidP="00C74D6C" w14:paraId="0B2B4F68" w14:textId="77777777">
            <w:pPr>
              <w:pStyle w:val="Normal6a"/>
            </w:pPr>
            <w:r w:rsidRPr="001D0D64">
              <w:rPr>
                <w:b/>
                <w:i/>
              </w:rPr>
              <w:t>12d.</w:t>
            </w:r>
            <w:r w:rsidRPr="001D0D64">
              <w:tab/>
            </w:r>
            <w:r w:rsidRPr="001D0D64">
              <w:rPr>
                <w:b/>
                <w:i/>
              </w:rPr>
              <w:t>Calls on the Member States to stop their logistical assistance to the US-Israeli aggression against Iran;</w:t>
            </w:r>
          </w:p>
        </w:tc>
      </w:tr>
    </w:tbl>
    <w:p w:rsidR="00A27435" w:rsidRPr="00710B59" w:rsidP="00A27435" w14:paraId="5844CD9A"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629073BF" w14:textId="77777777">
      <w:pPr>
        <w:rPr>
          <w:lang w:val="sv-SE"/>
        </w:rPr>
      </w:pPr>
      <w:r w:rsidRPr="00710B59">
        <w:rPr>
          <w:rStyle w:val="HideTWBExt"/>
          <w:lang w:val="sv-SE"/>
        </w:rPr>
        <w:t>&lt;/Amend&gt;</w:t>
      </w:r>
    </w:p>
    <w:p w:rsidR="00A27435" w:rsidRPr="00710B59" w:rsidP="00A27435" w14:paraId="3509BAA1"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390</w:t>
      </w:r>
      <w:r w:rsidRPr="00710B59">
        <w:rPr>
          <w:rStyle w:val="HideTWBExt"/>
          <w:b w:val="0"/>
          <w:lang w:val="sv-SE"/>
        </w:rPr>
        <w:t>&lt;/NumAm&gt;</w:t>
      </w:r>
    </w:p>
    <w:p w:rsidR="00A27435" w:rsidRPr="00710B59" w:rsidP="00A27435" w14:paraId="514989B4" w14:textId="77777777">
      <w:pPr>
        <w:pStyle w:val="NormalBold"/>
        <w:rPr>
          <w:lang w:val="sv-SE"/>
        </w:rPr>
      </w:pPr>
      <w:r w:rsidRPr="00710B59">
        <w:rPr>
          <w:rStyle w:val="HideTWBExt"/>
          <w:b w:val="0"/>
          <w:lang w:val="sv-SE"/>
        </w:rPr>
        <w:t>&lt;RepeatBlock-By&gt;&lt;Members&gt;</w:t>
      </w:r>
      <w:r w:rsidRPr="00710B59">
        <w:rPr>
          <w:lang w:val="sv-SE"/>
        </w:rPr>
        <w:t>Marc Botenga, Merja Kyllönen</w:t>
      </w:r>
      <w:r w:rsidRPr="00710B59">
        <w:rPr>
          <w:rStyle w:val="HideTWBExt"/>
          <w:b w:val="0"/>
          <w:lang w:val="sv-SE"/>
        </w:rPr>
        <w:t>&lt;/Members&gt;</w:t>
      </w:r>
    </w:p>
    <w:p w:rsidR="00A27435" w:rsidRPr="00710B59" w:rsidP="00A27435" w14:paraId="0D34A8B8" w14:textId="77777777">
      <w:pPr>
        <w:pStyle w:val="NormalBold"/>
        <w:rPr>
          <w:lang w:val="sv-SE"/>
        </w:rPr>
      </w:pPr>
      <w:r w:rsidRPr="00710B59">
        <w:rPr>
          <w:rStyle w:val="HideTWBExt"/>
          <w:b w:val="0"/>
          <w:lang w:val="sv-SE"/>
        </w:rPr>
        <w:t>&lt;/RepeatBlock-By&gt;</w:t>
      </w:r>
    </w:p>
    <w:p w:rsidR="00A27435" w:rsidRPr="001D0D64" w:rsidP="00A27435" w14:paraId="383944A8"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80BA226" w14:textId="77777777">
      <w:pPr>
        <w:pStyle w:val="NormalBold"/>
      </w:pPr>
      <w:r w:rsidRPr="001D0D64">
        <w:rPr>
          <w:rStyle w:val="HideTWBExt"/>
          <w:b w:val="0"/>
        </w:rPr>
        <w:t>&lt;Article&gt;</w:t>
      </w:r>
      <w:r w:rsidRPr="001D0D64">
        <w:t>Paragraph 12 e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9D690B"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158395D" w14:textId="77777777"/>
        </w:tc>
      </w:tr>
      <w:tr w14:paraId="3C393A1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1D3B70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221F824" w14:textId="77777777">
            <w:pPr>
              <w:pStyle w:val="AmColumnHeading"/>
            </w:pPr>
            <w:r w:rsidRPr="001D0D64">
              <w:t>Amendment</w:t>
            </w:r>
          </w:p>
        </w:tc>
      </w:tr>
      <w:tr w14:paraId="011FE82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A7598D5" w14:textId="77777777">
            <w:pPr>
              <w:pStyle w:val="Normal6a"/>
            </w:pPr>
          </w:p>
        </w:tc>
        <w:tc>
          <w:tcPr>
            <w:tcW w:w="4876" w:type="dxa"/>
            <w:tcBorders>
              <w:top w:val="nil"/>
              <w:left w:val="nil"/>
              <w:bottom w:val="nil"/>
              <w:right w:val="nil"/>
            </w:tcBorders>
          </w:tcPr>
          <w:p w:rsidR="00A27435" w:rsidRPr="001D0D64" w:rsidP="00C74D6C" w14:paraId="0C750A7C" w14:textId="77777777">
            <w:pPr>
              <w:pStyle w:val="Normal6a"/>
            </w:pPr>
            <w:r w:rsidRPr="001D0D64">
              <w:rPr>
                <w:b/>
                <w:i/>
              </w:rPr>
              <w:t>12e.</w:t>
            </w:r>
            <w:r w:rsidRPr="001D0D64">
              <w:tab/>
            </w:r>
            <w:r w:rsidRPr="001D0D64">
              <w:rPr>
                <w:b/>
                <w:i/>
              </w:rPr>
              <w:t>Calls on the Commission to launch a diplomatic initiative aimed at putting an end to the war in Iran, a precondition to the lasting reopening of the Strait of Hormuz;</w:t>
            </w:r>
          </w:p>
        </w:tc>
      </w:tr>
    </w:tbl>
    <w:p w:rsidR="00A27435" w:rsidRPr="00710B59" w:rsidP="00A27435" w14:paraId="4018EC7E"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17356196" w14:textId="77777777">
      <w:pPr>
        <w:rPr>
          <w:lang w:val="fr-BE"/>
        </w:rPr>
      </w:pPr>
      <w:r w:rsidRPr="00710B59">
        <w:rPr>
          <w:rStyle w:val="HideTWBExt"/>
          <w:lang w:val="fr-BE"/>
        </w:rPr>
        <w:t>&lt;/Amend&gt;</w:t>
      </w:r>
    </w:p>
    <w:p w:rsidR="00A27435" w:rsidRPr="00710B59" w:rsidP="00A27435" w14:paraId="44E57A3B"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391</w:t>
      </w:r>
      <w:r w:rsidRPr="00710B59">
        <w:rPr>
          <w:rStyle w:val="HideTWBExt"/>
          <w:b w:val="0"/>
          <w:lang w:val="fr-BE"/>
        </w:rPr>
        <w:t>&lt;/NumAm&gt;</w:t>
      </w:r>
    </w:p>
    <w:p w:rsidR="00A27435" w:rsidRPr="00710B59" w:rsidP="00A27435" w14:paraId="328F0F30"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3546718A" w14:textId="77777777">
      <w:pPr>
        <w:pStyle w:val="NormalBold"/>
        <w:rPr>
          <w:lang w:val="fr-BE"/>
        </w:rPr>
      </w:pPr>
      <w:r w:rsidRPr="00710B59">
        <w:rPr>
          <w:rStyle w:val="HideTWBExt"/>
          <w:b w:val="0"/>
          <w:lang w:val="fr-BE"/>
        </w:rPr>
        <w:t>&lt;/RepeatBlock-By&gt;</w:t>
      </w:r>
    </w:p>
    <w:p w:rsidR="00A27435" w:rsidRPr="001D0D64" w:rsidP="00A27435" w14:paraId="6A7E9173"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49ECC36" w14:textId="77777777">
      <w:pPr>
        <w:pStyle w:val="NormalBold"/>
      </w:pPr>
      <w:r w:rsidRPr="001D0D64">
        <w:rPr>
          <w:rStyle w:val="HideTWBExt"/>
          <w:b w:val="0"/>
        </w:rPr>
        <w:t>&lt;Article&gt;</w:t>
      </w:r>
      <w:r w:rsidRPr="001D0D64">
        <w:t>Paragraph 13</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40F2E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B0CE885" w14:textId="77777777"/>
        </w:tc>
      </w:tr>
      <w:tr w14:paraId="23C79D4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BB492A4"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96A72ED" w14:textId="77777777">
            <w:pPr>
              <w:pStyle w:val="AmColumnHeading"/>
            </w:pPr>
            <w:r w:rsidRPr="001D0D64">
              <w:t>Amendment</w:t>
            </w:r>
          </w:p>
        </w:tc>
      </w:tr>
      <w:tr w14:paraId="53795FEA"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BEA7D72" w14:textId="77777777">
            <w:pPr>
              <w:pStyle w:val="Normal6a"/>
            </w:pPr>
            <w:r w:rsidRPr="001D0D64">
              <w:t>13.</w:t>
            </w:r>
            <w:r w:rsidRPr="001D0D64">
              <w:tab/>
              <w:t>Voices concern over attacks in the Gulf region</w:t>
            </w:r>
            <w:r w:rsidRPr="001D0D64">
              <w:rPr>
                <w:b/>
                <w:i/>
              </w:rPr>
              <w:t>, welcomes close coordination with Gulf partners</w:t>
            </w:r>
            <w:r w:rsidRPr="001D0D64">
              <w:t xml:space="preserve">; calls on Iran to </w:t>
            </w:r>
            <w:r w:rsidRPr="001D0D64">
              <w:rPr>
                <w:b/>
                <w:i/>
              </w:rPr>
              <w:t>fully respect</w:t>
            </w:r>
            <w:r w:rsidRPr="001D0D64">
              <w:t xml:space="preserve"> freedom of navigation in the Strait of Hormuz;</w:t>
            </w:r>
          </w:p>
        </w:tc>
        <w:tc>
          <w:tcPr>
            <w:tcW w:w="4876" w:type="dxa"/>
            <w:tcBorders>
              <w:top w:val="nil"/>
              <w:left w:val="nil"/>
              <w:bottom w:val="nil"/>
              <w:right w:val="nil"/>
            </w:tcBorders>
          </w:tcPr>
          <w:p w:rsidR="00A27435" w:rsidRPr="001D0D64" w:rsidP="00C74D6C" w14:paraId="2DDB5C87" w14:textId="77777777">
            <w:pPr>
              <w:pStyle w:val="Normal6a"/>
            </w:pPr>
            <w:r w:rsidRPr="001D0D64">
              <w:t>13.</w:t>
            </w:r>
            <w:r w:rsidRPr="001D0D64">
              <w:tab/>
              <w:t>Voices concern over attacks in the Gulf region</w:t>
            </w:r>
            <w:r w:rsidRPr="001D0D64">
              <w:rPr>
                <w:b/>
                <w:i/>
              </w:rPr>
              <w:t xml:space="preserve">; deplores that both the unlawful attacks by the United States and Israel against Iran, as well as Iran's unlawful military actions and proxy activities, play a highly destabilising role, cause civilian casualties, mass destruction </w:t>
            </w:r>
            <w:r w:rsidRPr="001D0D64">
              <w:rPr>
                <w:b/>
                <w:i/>
              </w:rPr>
              <w:t>and violate the freedom of navigation</w:t>
            </w:r>
            <w:r w:rsidRPr="001D0D64">
              <w:t xml:space="preserve">; calls on </w:t>
            </w:r>
            <w:r w:rsidRPr="001D0D64">
              <w:rPr>
                <w:b/>
                <w:i/>
              </w:rPr>
              <w:t>the EU to step up diplomatic efforts to press the United States and</w:t>
            </w:r>
            <w:r w:rsidRPr="001D0D64">
              <w:t xml:space="preserve"> Iran to </w:t>
            </w:r>
            <w:r w:rsidRPr="001D0D64">
              <w:rPr>
                <w:b/>
                <w:i/>
              </w:rPr>
              <w:t>establish a lasting, mutual ceasefire, and seek closer cooperation with the GCC countries to promote de-escalation, reconstruction, meaningful dialogue and sustainable regional stability in accordance with international law and UN principles; highlights that any EU contribution to guaranteeing the</w:t>
            </w:r>
            <w:r w:rsidRPr="001D0D64">
              <w:t xml:space="preserve"> freedom of navigation in the Strait of Hormuz </w:t>
            </w:r>
            <w:r w:rsidRPr="001D0D64">
              <w:rPr>
                <w:b/>
                <w:i/>
              </w:rPr>
              <w:t>is conditional upon a stable ceasefire agreed between the conflicting parties</w:t>
            </w:r>
            <w:r w:rsidRPr="001D0D64">
              <w:t xml:space="preserve">; </w:t>
            </w:r>
            <w:r w:rsidRPr="001D0D64">
              <w:rPr>
                <w:b/>
                <w:i/>
              </w:rPr>
              <w:t>fully supports the United Nations Task Force for the Strait of Hormuz and its technical mechanisms specifically designed to meet humanitarian needs in the Strait of Hormuz; calls on the EU and Member States in collaboration with its allies in the UN to use all diplomatic means available to obtain an endorsement for this mechanism by the United States and Iran to avert the looming famines in countries highly dependent on fertilizers;</w:t>
            </w:r>
          </w:p>
        </w:tc>
      </w:tr>
    </w:tbl>
    <w:p w:rsidR="00A27435" w:rsidRPr="001D0D64" w:rsidP="00A27435" w14:paraId="726168AD"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1DF9986E" w14:textId="77777777">
      <w:r w:rsidRPr="001D0D64">
        <w:rPr>
          <w:rStyle w:val="HideTWBExt"/>
        </w:rPr>
        <w:t>&lt;/Amend&gt;</w:t>
      </w:r>
    </w:p>
    <w:p w:rsidR="00A27435" w:rsidRPr="001D0D64" w:rsidP="00A27435" w14:paraId="3F691DC1"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392</w:t>
      </w:r>
      <w:r w:rsidRPr="001D0D64">
        <w:rPr>
          <w:rStyle w:val="HideTWBExt"/>
          <w:b w:val="0"/>
        </w:rPr>
        <w:t>&lt;/NumAm&gt;</w:t>
      </w:r>
    </w:p>
    <w:p w:rsidR="00A27435" w:rsidRPr="001D0D64" w:rsidP="00A27435" w14:paraId="3EA73FE4" w14:textId="77777777">
      <w:pPr>
        <w:pStyle w:val="NormalBold"/>
      </w:pPr>
      <w:r w:rsidRPr="001D0D64">
        <w:rPr>
          <w:rStyle w:val="HideTWBExt"/>
          <w:b w:val="0"/>
        </w:rPr>
        <w:t>&lt;RepeatBlock-By&gt;&lt;Members&gt;</w:t>
      </w:r>
      <w:r w:rsidRPr="001D0D64">
        <w:t>Merja Kyllönen</w:t>
      </w:r>
      <w:r w:rsidRPr="001D0D64">
        <w:rPr>
          <w:rStyle w:val="HideTWBExt"/>
          <w:b w:val="0"/>
        </w:rPr>
        <w:t>&lt;/Members&gt;</w:t>
      </w:r>
    </w:p>
    <w:p w:rsidR="00A27435" w:rsidRPr="001D0D64" w:rsidP="00A27435" w14:paraId="314AF24F" w14:textId="77777777">
      <w:pPr>
        <w:pStyle w:val="NormalBold"/>
      </w:pPr>
      <w:r w:rsidRPr="001D0D64">
        <w:rPr>
          <w:rStyle w:val="HideTWBExt"/>
          <w:b w:val="0"/>
        </w:rPr>
        <w:t>&lt;/RepeatBlock-By&gt;</w:t>
      </w:r>
    </w:p>
    <w:p w:rsidR="00A27435" w:rsidRPr="001D0D64" w:rsidP="00A27435" w14:paraId="233E8A6E"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1516D9C" w14:textId="77777777">
      <w:pPr>
        <w:pStyle w:val="NormalBold"/>
      </w:pPr>
      <w:r w:rsidRPr="001D0D64">
        <w:rPr>
          <w:rStyle w:val="HideTWBExt"/>
          <w:b w:val="0"/>
        </w:rPr>
        <w:t>&lt;Article&gt;</w:t>
      </w:r>
      <w:r w:rsidRPr="001D0D64">
        <w:t>Paragraph 13</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C8B4B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BE6D6BC" w14:textId="77777777"/>
        </w:tc>
      </w:tr>
      <w:tr w14:paraId="5DC4F58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BC91F08"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DB82DE1" w14:textId="77777777">
            <w:pPr>
              <w:pStyle w:val="AmColumnHeading"/>
            </w:pPr>
            <w:r w:rsidRPr="001D0D64">
              <w:t>Amendment</w:t>
            </w:r>
          </w:p>
        </w:tc>
      </w:tr>
      <w:tr w14:paraId="32073C5D"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80B528B" w14:textId="77777777">
            <w:pPr>
              <w:pStyle w:val="Normal6a"/>
            </w:pPr>
            <w:r w:rsidRPr="001D0D64">
              <w:t>13.</w:t>
            </w:r>
            <w:r w:rsidRPr="001D0D64">
              <w:tab/>
            </w:r>
            <w:r w:rsidRPr="001D0D64">
              <w:rPr>
                <w:b/>
                <w:i/>
              </w:rPr>
              <w:t>Voices</w:t>
            </w:r>
            <w:r w:rsidRPr="001D0D64">
              <w:t xml:space="preserve"> concern over </w:t>
            </w:r>
            <w:r w:rsidRPr="001D0D64">
              <w:rPr>
                <w:b/>
                <w:i/>
              </w:rPr>
              <w:t>attacks in the Gulf region</w:t>
            </w:r>
            <w:r w:rsidRPr="001D0D64">
              <w:t>, welcomes close coordination with Gulf partners; calls on Iran to fully respect freedom of navigation in the Strait of Hormuz;</w:t>
            </w:r>
          </w:p>
        </w:tc>
        <w:tc>
          <w:tcPr>
            <w:tcW w:w="4876" w:type="dxa"/>
            <w:tcBorders>
              <w:top w:val="nil"/>
              <w:left w:val="nil"/>
              <w:bottom w:val="nil"/>
              <w:right w:val="nil"/>
            </w:tcBorders>
          </w:tcPr>
          <w:p w:rsidR="00A27435" w:rsidRPr="001D0D64" w:rsidP="00C74D6C" w14:paraId="156A81EE" w14:textId="77777777">
            <w:pPr>
              <w:pStyle w:val="Normal6a"/>
            </w:pPr>
            <w:r w:rsidRPr="001D0D64">
              <w:t>13.</w:t>
            </w:r>
            <w:r w:rsidRPr="001D0D64">
              <w:tab/>
            </w:r>
            <w:r w:rsidRPr="001D0D64">
              <w:rPr>
                <w:b/>
                <w:i/>
              </w:rPr>
              <w:t>Expresses deep</w:t>
            </w:r>
            <w:r w:rsidRPr="001D0D64">
              <w:t xml:space="preserve"> concern over </w:t>
            </w:r>
            <w:r w:rsidRPr="001D0D64">
              <w:rPr>
                <w:b/>
                <w:i/>
              </w:rPr>
              <w:t>the military escalation between the United States and Iran and its consequences for civilian populations</w:t>
            </w:r>
            <w:r w:rsidRPr="001D0D64">
              <w:t xml:space="preserve">, </w:t>
            </w:r>
            <w:r w:rsidRPr="001D0D64">
              <w:rPr>
                <w:b/>
                <w:i/>
              </w:rPr>
              <w:t xml:space="preserve">regional security and global economic stability and European interests; strongly criticises the United States’ resort to military force and unilateral action and stresses that further military escalation cannot provide a sustainable solution to the longstanding disputes with Iran; stresses the strategic </w:t>
            </w:r>
            <w:r w:rsidRPr="001D0D64">
              <w:rPr>
                <w:b/>
                <w:i/>
              </w:rPr>
              <w:t>importance of safeguarding freedom of navigation and safe passage through the Strait of Hormuz in accordance with international law;</w:t>
            </w:r>
            <w:r w:rsidRPr="001D0D64">
              <w:t xml:space="preserve"> welcomes close coordination with Gulf partners; calls on Iran to fully respect freedom of navigation in the Strait of Hormuz; </w:t>
            </w:r>
            <w:r w:rsidRPr="001D0D64">
              <w:rPr>
                <w:b/>
                <w:i/>
              </w:rPr>
              <w:t>condemns actions by Iran that impede lawful transit through the Strait; calls on all parties, including the United States and Iran, to exercise restraint, refrain from further military escalation and engage constructively in diplomatic efforts towards a comprehensive and lasting settlement; stresses the need for the EU to pursue an autonomous diplomatic role aimed at de-escalation and regional security;</w:t>
            </w:r>
          </w:p>
        </w:tc>
      </w:tr>
    </w:tbl>
    <w:p w:rsidR="00A27435" w:rsidRPr="001D0D64" w:rsidP="00A27435" w14:paraId="5AA37867"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C4EDF3C" w14:textId="77777777">
      <w:r w:rsidRPr="001D0D64">
        <w:rPr>
          <w:rStyle w:val="HideTWBExt"/>
        </w:rPr>
        <w:t>&lt;/Amend&gt;</w:t>
      </w:r>
    </w:p>
    <w:p w:rsidR="00A27435" w:rsidRPr="001D0D64" w:rsidP="00A27435" w14:paraId="3C11B69A"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393</w:t>
      </w:r>
      <w:r w:rsidRPr="001D0D64">
        <w:rPr>
          <w:rStyle w:val="HideTWBExt"/>
          <w:b w:val="0"/>
        </w:rPr>
        <w:t>&lt;/NumAm&gt;</w:t>
      </w:r>
    </w:p>
    <w:p w:rsidR="00A27435" w:rsidRPr="001D0D64" w:rsidP="00A27435" w14:paraId="0E96F995" w14:textId="77777777">
      <w:pPr>
        <w:pStyle w:val="NormalBold"/>
      </w:pPr>
      <w:r w:rsidRPr="001D0D64">
        <w:rPr>
          <w:rStyle w:val="HideTWBExt"/>
          <w:b w:val="0"/>
        </w:rPr>
        <w:t>&lt;RepeatBlock-By&gt;&lt;Members&gt;</w:t>
      </w:r>
      <w:r w:rsidRPr="001D0D64">
        <w:t>Željana Zovko</w:t>
      </w:r>
      <w:r w:rsidRPr="001D0D64">
        <w:rPr>
          <w:rStyle w:val="HideTWBExt"/>
          <w:b w:val="0"/>
        </w:rPr>
        <w:t>&lt;/Members&gt;</w:t>
      </w:r>
    </w:p>
    <w:p w:rsidR="00A27435" w:rsidRPr="001D0D64" w:rsidP="00A27435" w14:paraId="50F16F1E" w14:textId="77777777">
      <w:pPr>
        <w:pStyle w:val="NormalBold"/>
      </w:pPr>
      <w:r w:rsidRPr="001D0D64">
        <w:rPr>
          <w:rStyle w:val="HideTWBExt"/>
          <w:b w:val="0"/>
        </w:rPr>
        <w:t>&lt;/RepeatBlock-By&gt;</w:t>
      </w:r>
    </w:p>
    <w:p w:rsidR="00A27435" w:rsidRPr="001D0D64" w:rsidP="00A27435" w14:paraId="5940AF42"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1905D42" w14:textId="77777777">
      <w:pPr>
        <w:pStyle w:val="NormalBold"/>
      </w:pPr>
      <w:r w:rsidRPr="001D0D64">
        <w:rPr>
          <w:rStyle w:val="HideTWBExt"/>
          <w:b w:val="0"/>
        </w:rPr>
        <w:t>&lt;Article&gt;</w:t>
      </w:r>
      <w:r w:rsidRPr="001D0D64">
        <w:t>Paragraph 13</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65F7D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A565E21" w14:textId="77777777"/>
        </w:tc>
      </w:tr>
      <w:tr w14:paraId="5CADA4F6"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8E1195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E960794" w14:textId="77777777">
            <w:pPr>
              <w:pStyle w:val="AmColumnHeading"/>
            </w:pPr>
            <w:r w:rsidRPr="001D0D64">
              <w:t>Amendment</w:t>
            </w:r>
          </w:p>
        </w:tc>
      </w:tr>
      <w:tr w14:paraId="01E3F24F"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C9E564D" w14:textId="77777777">
            <w:pPr>
              <w:pStyle w:val="Normal6a"/>
            </w:pPr>
            <w:r w:rsidRPr="001D0D64">
              <w:t>13.</w:t>
            </w:r>
            <w:r w:rsidRPr="001D0D64">
              <w:tab/>
              <w:t>Voices concern over attacks in the Gulf region, welcomes close coordination with Gulf partners; calls on Iran to fully respect freedom of navigation in the Strait of Hormuz;</w:t>
            </w:r>
          </w:p>
        </w:tc>
        <w:tc>
          <w:tcPr>
            <w:tcW w:w="4876" w:type="dxa"/>
            <w:tcBorders>
              <w:top w:val="nil"/>
              <w:left w:val="nil"/>
              <w:bottom w:val="nil"/>
              <w:right w:val="nil"/>
            </w:tcBorders>
          </w:tcPr>
          <w:p w:rsidR="00A27435" w:rsidRPr="001D0D64" w:rsidP="00C74D6C" w14:paraId="31616EC9" w14:textId="77777777">
            <w:pPr>
              <w:pStyle w:val="Normal6a"/>
            </w:pPr>
            <w:r w:rsidRPr="001D0D64">
              <w:t>13.</w:t>
            </w:r>
            <w:r w:rsidRPr="001D0D64">
              <w:tab/>
              <w:t xml:space="preserve">Voices concern over attacks in the Gulf region, welcomes close coordination with Gulf partners; calls on Iran to fully respect freedom of navigation in the Strait of Hormuz; </w:t>
            </w:r>
            <w:r w:rsidRPr="001D0D64">
              <w:rPr>
                <w:b/>
                <w:i/>
              </w:rPr>
              <w:t xml:space="preserve">stresses that freedom of navigation, maritime security and strict adherence to the United Nations Convention on the Law of the Sea are in the interest of all; underlines that restoring and safeguarding maritime routes is essential to energy security, stable food and fertiliser supplies, and the protection of vulnerable populations; condemns Houthi attacks and threats against civilian shipping in the Red Sea and expresses deep concern over threats to navigation through the strategically vital Bab el-Mandeb Strait; calls on Member States to strengthen their </w:t>
            </w:r>
            <w:r w:rsidRPr="001D0D64">
              <w:rPr>
                <w:b/>
                <w:i/>
              </w:rPr>
              <w:t>contributions to the EU’s defensive Operation ASPIDES to protect vessels and crews and help keep these vital trade routes open;</w:t>
            </w:r>
          </w:p>
        </w:tc>
      </w:tr>
    </w:tbl>
    <w:p w:rsidR="00A27435" w:rsidRPr="001D0D64" w:rsidP="00A27435" w14:paraId="20D379A6"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6BEE8A94" w14:textId="77777777">
      <w:r w:rsidRPr="001D0D64">
        <w:rPr>
          <w:rStyle w:val="HideTWBExt"/>
        </w:rPr>
        <w:t>&lt;/Amend&gt;</w:t>
      </w:r>
    </w:p>
    <w:p w:rsidR="00A27435" w:rsidRPr="001D0D64" w:rsidP="00A27435" w14:paraId="68E2BA8F"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394</w:t>
      </w:r>
      <w:r w:rsidRPr="001D0D64">
        <w:rPr>
          <w:rStyle w:val="HideTWBExt"/>
          <w:b w:val="0"/>
        </w:rPr>
        <w:t>&lt;/NumAm&gt;</w:t>
      </w:r>
    </w:p>
    <w:p w:rsidR="00A27435" w:rsidRPr="001D0D64" w:rsidP="00A27435" w14:paraId="5D1BE148" w14:textId="77777777">
      <w:pPr>
        <w:pStyle w:val="NormalBold"/>
      </w:pPr>
      <w:r w:rsidRPr="001D0D64">
        <w:rPr>
          <w:rStyle w:val="HideTWBExt"/>
          <w:b w:val="0"/>
        </w:rPr>
        <w:t>&lt;RepeatBlock-By&gt;&lt;Members&gt;</w:t>
      </w:r>
      <w:r w:rsidRPr="001D0D64">
        <w:t>Rihards Kols</w:t>
      </w:r>
      <w:r w:rsidRPr="001D0D64">
        <w:rPr>
          <w:rStyle w:val="HideTWBExt"/>
          <w:b w:val="0"/>
        </w:rPr>
        <w:t>&lt;/Members&gt;</w:t>
      </w:r>
    </w:p>
    <w:p w:rsidR="00A27435" w:rsidRPr="001D0D64" w:rsidP="00A27435" w14:paraId="119E5F20" w14:textId="77777777">
      <w:pPr>
        <w:pStyle w:val="NormalBold"/>
      </w:pPr>
      <w:r w:rsidRPr="001D0D64">
        <w:rPr>
          <w:rStyle w:val="HideTWBExt"/>
          <w:b w:val="0"/>
        </w:rPr>
        <w:t>&lt;/RepeatBlock-By&gt;</w:t>
      </w:r>
    </w:p>
    <w:p w:rsidR="00A27435" w:rsidRPr="001D0D64" w:rsidP="00A27435" w14:paraId="03B40B8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D2BA0D3" w14:textId="77777777">
      <w:pPr>
        <w:pStyle w:val="NormalBold"/>
      </w:pPr>
      <w:r w:rsidRPr="001D0D64">
        <w:rPr>
          <w:rStyle w:val="HideTWBExt"/>
          <w:b w:val="0"/>
        </w:rPr>
        <w:t>&lt;Article&gt;</w:t>
      </w:r>
      <w:r w:rsidRPr="001D0D64">
        <w:t>Paragraph 13</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530FA9"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DC58382" w14:textId="77777777"/>
        </w:tc>
      </w:tr>
      <w:tr w14:paraId="0A61C408"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68C7C92"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693AD08" w14:textId="77777777">
            <w:pPr>
              <w:pStyle w:val="AmColumnHeading"/>
            </w:pPr>
            <w:r w:rsidRPr="001D0D64">
              <w:t>Amendment</w:t>
            </w:r>
          </w:p>
        </w:tc>
      </w:tr>
      <w:tr w14:paraId="09DBF517"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3AA1C41" w14:textId="77777777">
            <w:pPr>
              <w:pStyle w:val="Normal6a"/>
            </w:pPr>
            <w:r w:rsidRPr="001D0D64">
              <w:t>13.</w:t>
            </w:r>
            <w:r w:rsidRPr="001D0D64">
              <w:tab/>
              <w:t>Voices concern over attacks in the Gulf region, welcomes close coordination with Gulf partners; calls on Iran to fully respect freedom of navigation in the Strait of Hormuz;</w:t>
            </w:r>
          </w:p>
        </w:tc>
        <w:tc>
          <w:tcPr>
            <w:tcW w:w="4876" w:type="dxa"/>
            <w:tcBorders>
              <w:top w:val="nil"/>
              <w:left w:val="nil"/>
              <w:bottom w:val="nil"/>
              <w:right w:val="nil"/>
            </w:tcBorders>
          </w:tcPr>
          <w:p w:rsidR="00A27435" w:rsidRPr="001D0D64" w:rsidP="00C74D6C" w14:paraId="100AD00B" w14:textId="77777777">
            <w:pPr>
              <w:pStyle w:val="Normal6a"/>
            </w:pPr>
            <w:r w:rsidRPr="001D0D64">
              <w:t>13.</w:t>
            </w:r>
            <w:r w:rsidRPr="001D0D64">
              <w:tab/>
              <w:t xml:space="preserve">Voices concern over attacks in the Gulf region, welcomes close coordination with Gulf partners; calls on Iran to fully respect freedom of navigation </w:t>
            </w:r>
            <w:r w:rsidRPr="001D0D64">
              <w:rPr>
                <w:b/>
                <w:i/>
              </w:rPr>
              <w:t>and lawful transit passage</w:t>
            </w:r>
            <w:r w:rsidRPr="001D0D64">
              <w:t xml:space="preserve"> in the Strait of Hormuz; </w:t>
            </w:r>
            <w:r w:rsidRPr="001D0D64">
              <w:rPr>
                <w:b/>
                <w:i/>
              </w:rPr>
              <w:t>calls for the effective implementation of restrictive measures against those responsible for obstructing navigation and of the EU terrorist listing of the Islamic Revolutionary Guard Corps; urges the EU to play an active role in supporting and expanding the Abraham Accords, in cooperation with the United States and regional partners, including through concrete diplomatic, economic and security initiatives that advance normalisation, regional cooperation and lasting peace;</w:t>
            </w:r>
          </w:p>
        </w:tc>
      </w:tr>
    </w:tbl>
    <w:p w:rsidR="00A27435" w:rsidRPr="001D0D64" w:rsidP="00A27435" w14:paraId="56562495"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1C64EEE" w14:textId="77777777">
      <w:r w:rsidRPr="001D0D64">
        <w:rPr>
          <w:rStyle w:val="HideTWBExt"/>
        </w:rPr>
        <w:t>&lt;/Amend&gt;</w:t>
      </w:r>
    </w:p>
    <w:p w:rsidR="00A27435" w:rsidRPr="001D0D64" w:rsidP="00A27435" w14:paraId="00CBD040"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395</w:t>
      </w:r>
      <w:r w:rsidRPr="001D0D64">
        <w:rPr>
          <w:rStyle w:val="HideTWBExt"/>
          <w:b w:val="0"/>
        </w:rPr>
        <w:t>&lt;/NumAm&gt;</w:t>
      </w:r>
    </w:p>
    <w:p w:rsidR="00A27435" w:rsidRPr="001D0D64" w:rsidP="00A27435" w14:paraId="2600E225" w14:textId="77777777">
      <w:pPr>
        <w:pStyle w:val="NormalBold"/>
      </w:pPr>
      <w:r w:rsidRPr="001D0D64">
        <w:rPr>
          <w:rStyle w:val="HideTWBExt"/>
          <w:b w:val="0"/>
        </w:rPr>
        <w:t>&lt;RepeatBlock-By&gt;&lt;Members&gt;</w:t>
      </w:r>
      <w:r w:rsidRPr="001D0D64">
        <w:t>Hana Jalloul Muro</w:t>
      </w:r>
      <w:r w:rsidRPr="001D0D64">
        <w:rPr>
          <w:rStyle w:val="HideTWBExt"/>
          <w:b w:val="0"/>
        </w:rPr>
        <w:t>&lt;/Members&gt;</w:t>
      </w:r>
    </w:p>
    <w:p w:rsidR="00A27435" w:rsidRPr="001D0D64" w:rsidP="00A27435" w14:paraId="0AF07672" w14:textId="77777777">
      <w:pPr>
        <w:pStyle w:val="NormalBold"/>
      </w:pPr>
      <w:r w:rsidRPr="001D0D64">
        <w:rPr>
          <w:rStyle w:val="HideTWBExt"/>
          <w:b w:val="0"/>
        </w:rPr>
        <w:t>&lt;/RepeatBlock-By&gt;</w:t>
      </w:r>
    </w:p>
    <w:p w:rsidR="00A27435" w:rsidRPr="001D0D64" w:rsidP="00A27435" w14:paraId="45FC9997"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69D1176" w14:textId="77777777">
      <w:pPr>
        <w:pStyle w:val="NormalBold"/>
      </w:pPr>
      <w:r w:rsidRPr="001D0D64">
        <w:rPr>
          <w:rStyle w:val="HideTWBExt"/>
          <w:b w:val="0"/>
        </w:rPr>
        <w:t>&lt;Article&gt;</w:t>
      </w:r>
      <w:r w:rsidRPr="001D0D64">
        <w:t>Paragraph 13</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0271F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2B37E55" w14:textId="77777777"/>
        </w:tc>
      </w:tr>
      <w:tr w14:paraId="59F9C4C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7DC2BC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488AA4B" w14:textId="77777777">
            <w:pPr>
              <w:pStyle w:val="AmColumnHeading"/>
            </w:pPr>
            <w:r w:rsidRPr="001D0D64">
              <w:t>Amendment</w:t>
            </w:r>
          </w:p>
        </w:tc>
      </w:tr>
      <w:tr w14:paraId="4100C21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DFEF5B6" w14:textId="77777777">
            <w:pPr>
              <w:pStyle w:val="Normal6a"/>
            </w:pPr>
            <w:r w:rsidRPr="001D0D64">
              <w:t>13.</w:t>
            </w:r>
            <w:r w:rsidRPr="001D0D64">
              <w:tab/>
              <w:t>Voices concern over attacks in the Gulf region, welcomes close coordination with Gulf partners; calls on Iran to fully respect freedom of navigation in the Strait of Hormuz;</w:t>
            </w:r>
          </w:p>
        </w:tc>
        <w:tc>
          <w:tcPr>
            <w:tcW w:w="4876" w:type="dxa"/>
            <w:tcBorders>
              <w:top w:val="nil"/>
              <w:left w:val="nil"/>
              <w:bottom w:val="nil"/>
              <w:right w:val="nil"/>
            </w:tcBorders>
          </w:tcPr>
          <w:p w:rsidR="00A27435" w:rsidRPr="001D0D64" w:rsidP="00C74D6C" w14:paraId="192524C8" w14:textId="77777777">
            <w:pPr>
              <w:pStyle w:val="Normal6a"/>
            </w:pPr>
            <w:r w:rsidRPr="001D0D64">
              <w:t>13.</w:t>
            </w:r>
            <w:r w:rsidRPr="001D0D64">
              <w:tab/>
              <w:t xml:space="preserve">Voices concern over attacks in the Gulf region, welcomes close coordination with Gulf partners; calls on Iran to fully respect freedom of navigation in the Strait of Hormuz; </w:t>
            </w:r>
            <w:r w:rsidRPr="001D0D64">
              <w:rPr>
                <w:b/>
                <w:i/>
              </w:rPr>
              <w:t>condemns the escalation of violence and the attacks perpetrated by Iran and the Houthis as its proxy; highlights the risks posed by a potential disruption or blockade of the Bab el-Mandeb Strait by the Houthis, an alternative route to the Strait of Hormuz, and the potential consequences this could have for global trade and food security; welcomes the inclusion of the Islamic Revolutionary Guard Corps (IRGC) on the EU terrorist list and calls for the Houthis to be similarly designated.</w:t>
            </w:r>
          </w:p>
        </w:tc>
      </w:tr>
    </w:tbl>
    <w:p w:rsidR="00A27435" w:rsidRPr="00710B59" w:rsidP="00A27435" w14:paraId="552266A9"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23C942BA" w14:textId="77777777">
      <w:pPr>
        <w:rPr>
          <w:lang w:val="sv-SE"/>
        </w:rPr>
      </w:pPr>
      <w:r w:rsidRPr="00710B59">
        <w:rPr>
          <w:rStyle w:val="HideTWBExt"/>
          <w:lang w:val="sv-SE"/>
        </w:rPr>
        <w:t>&lt;/Amend&gt;</w:t>
      </w:r>
    </w:p>
    <w:p w:rsidR="00A27435" w:rsidRPr="00710B59" w:rsidP="00A27435" w14:paraId="7DC9211E"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396</w:t>
      </w:r>
      <w:r w:rsidRPr="00710B59">
        <w:rPr>
          <w:rStyle w:val="HideTWBExt"/>
          <w:b w:val="0"/>
          <w:lang w:val="sv-SE"/>
        </w:rPr>
        <w:t>&lt;/NumAm&gt;</w:t>
      </w:r>
    </w:p>
    <w:p w:rsidR="00A27435" w:rsidRPr="00710B59" w:rsidP="00A27435" w14:paraId="28088A0A" w14:textId="77777777">
      <w:pPr>
        <w:pStyle w:val="NormalBold"/>
        <w:rPr>
          <w:lang w:val="sv-SE"/>
        </w:rPr>
      </w:pPr>
      <w:r w:rsidRPr="00710B59">
        <w:rPr>
          <w:rStyle w:val="HideTWBExt"/>
          <w:b w:val="0"/>
          <w:lang w:val="sv-SE"/>
        </w:rPr>
        <w:t>&lt;RepeatBlock-By&gt;&lt;Members&gt;</w:t>
      </w:r>
      <w:r w:rsidRPr="00710B59">
        <w:rPr>
          <w:lang w:val="sv-SE"/>
        </w:rPr>
        <w:t>Kostas Papadakis</w:t>
      </w:r>
      <w:r w:rsidRPr="00710B59">
        <w:rPr>
          <w:rStyle w:val="HideTWBExt"/>
          <w:b w:val="0"/>
          <w:lang w:val="sv-SE"/>
        </w:rPr>
        <w:t>&lt;/Members&gt;</w:t>
      </w:r>
    </w:p>
    <w:p w:rsidR="00A27435" w:rsidRPr="00710B59" w:rsidP="00A27435" w14:paraId="6AA46B23" w14:textId="77777777">
      <w:pPr>
        <w:pStyle w:val="NormalBold"/>
        <w:rPr>
          <w:lang w:val="sv-SE"/>
        </w:rPr>
      </w:pPr>
      <w:r w:rsidRPr="00710B59">
        <w:rPr>
          <w:rStyle w:val="HideTWBExt"/>
          <w:b w:val="0"/>
          <w:lang w:val="sv-SE"/>
        </w:rPr>
        <w:t>&lt;/RepeatBlock-By&gt;</w:t>
      </w:r>
    </w:p>
    <w:p w:rsidR="00A27435" w:rsidRPr="001D0D64" w:rsidP="00A27435" w14:paraId="40AEFED2"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472A7B7" w14:textId="77777777">
      <w:pPr>
        <w:pStyle w:val="NormalBold"/>
      </w:pPr>
      <w:r w:rsidRPr="001D0D64">
        <w:rPr>
          <w:rStyle w:val="HideTWBExt"/>
          <w:b w:val="0"/>
        </w:rPr>
        <w:t>&lt;Article&gt;</w:t>
      </w:r>
      <w:r w:rsidRPr="001D0D64">
        <w:t>Paragraph 13</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F3650B"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D98E0C4" w14:textId="77777777"/>
        </w:tc>
      </w:tr>
      <w:tr w14:paraId="0DAF6419"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078266B"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C66C563" w14:textId="77777777">
            <w:pPr>
              <w:pStyle w:val="AmColumnHeading"/>
            </w:pPr>
            <w:r w:rsidRPr="001D0D64">
              <w:t>Amendment</w:t>
            </w:r>
          </w:p>
        </w:tc>
      </w:tr>
      <w:tr w14:paraId="04F8D2E9"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C9FD3BF" w14:textId="77777777">
            <w:pPr>
              <w:pStyle w:val="Normal6a"/>
            </w:pPr>
            <w:r w:rsidRPr="001D0D64">
              <w:t>13.</w:t>
            </w:r>
            <w:r w:rsidRPr="001D0D64">
              <w:tab/>
            </w:r>
            <w:r w:rsidRPr="001D0D64">
              <w:rPr>
                <w:b/>
                <w:bCs/>
                <w:i/>
                <w:iCs/>
              </w:rPr>
              <w:t>Voices concern over</w:t>
            </w:r>
            <w:r w:rsidRPr="001D0D64">
              <w:t xml:space="preserve"> attacks in the Gulf region, </w:t>
            </w:r>
            <w:r w:rsidRPr="001D0D64">
              <w:rPr>
                <w:b/>
                <w:bCs/>
                <w:i/>
                <w:iCs/>
              </w:rPr>
              <w:t>welcomes close coordination with Gulf partners</w:t>
            </w:r>
            <w:r w:rsidRPr="001D0D64">
              <w:t>;</w:t>
            </w:r>
            <w:r w:rsidRPr="001D0D64">
              <w:rPr>
                <w:b/>
                <w:i/>
              </w:rPr>
              <w:t xml:space="preserve"> </w:t>
            </w:r>
            <w:r w:rsidRPr="001D0D64">
              <w:rPr>
                <w:b/>
                <w:bCs/>
                <w:i/>
                <w:iCs/>
              </w:rPr>
              <w:t>calls on Iran to fully respect freedom of navigation in the Strait of Hormuz;</w:t>
            </w:r>
          </w:p>
        </w:tc>
        <w:tc>
          <w:tcPr>
            <w:tcW w:w="4876" w:type="dxa"/>
            <w:tcBorders>
              <w:top w:val="nil"/>
              <w:left w:val="nil"/>
              <w:bottom w:val="nil"/>
              <w:right w:val="nil"/>
            </w:tcBorders>
          </w:tcPr>
          <w:p w:rsidR="00A27435" w:rsidRPr="001D0D64" w:rsidP="00C74D6C" w14:paraId="3A8B16DC" w14:textId="77777777">
            <w:pPr>
              <w:pStyle w:val="Normal6a"/>
            </w:pPr>
            <w:r w:rsidRPr="001D0D64">
              <w:t>13.</w:t>
            </w:r>
            <w:r w:rsidRPr="001D0D64">
              <w:tab/>
            </w:r>
            <w:r w:rsidRPr="001D0D64">
              <w:rPr>
                <w:b/>
                <w:bCs/>
                <w:i/>
                <w:iCs/>
              </w:rPr>
              <w:t xml:space="preserve">Condemns the imperialist war, military </w:t>
            </w:r>
            <w:r w:rsidRPr="001D0D64">
              <w:t>attacks</w:t>
            </w:r>
            <w:r w:rsidRPr="001D0D64">
              <w:rPr>
                <w:b/>
                <w:bCs/>
                <w:i/>
                <w:iCs/>
              </w:rPr>
              <w:t>, threats by the US and Israel against Iran and any military intervention</w:t>
            </w:r>
            <w:r w:rsidRPr="001D0D64">
              <w:t xml:space="preserve"> in the Gulf region</w:t>
            </w:r>
            <w:r w:rsidRPr="001D0D64">
              <w:rPr>
                <w:b/>
                <w:bCs/>
                <w:i/>
                <w:iCs/>
              </w:rPr>
              <w:t>, which exacerbate antagonisms and increase the risk of generalisation of war</w:t>
            </w:r>
            <w:r w:rsidRPr="001D0D64">
              <w:t>;</w:t>
            </w:r>
            <w:r w:rsidRPr="001D0D64">
              <w:rPr>
                <w:b/>
                <w:i/>
              </w:rPr>
              <w:t xml:space="preserve"> </w:t>
            </w:r>
            <w:r w:rsidRPr="001D0D64">
              <w:rPr>
                <w:b/>
                <w:bCs/>
                <w:i/>
                <w:iCs/>
              </w:rPr>
              <w:t>condemns the strengthening of the military presence and military involvement of the EU and its Member States in the region in coordination with NATO, the US, Israel and the reactionary regimes in the region;</w:t>
            </w:r>
            <w:r w:rsidRPr="001D0D64">
              <w:rPr>
                <w:b/>
                <w:i/>
              </w:rPr>
              <w:t xml:space="preserve"> </w:t>
            </w:r>
            <w:r w:rsidRPr="001D0D64">
              <w:rPr>
                <w:b/>
                <w:bCs/>
                <w:i/>
                <w:iCs/>
              </w:rPr>
              <w:t>demands the immediate disengagement and termination of military intervention and the removal of foreign military forces;</w:t>
            </w:r>
          </w:p>
        </w:tc>
      </w:tr>
    </w:tbl>
    <w:p w:rsidR="00A27435" w:rsidRPr="001D0D64" w:rsidP="00A27435" w14:paraId="58BFF814" w14:textId="77777777">
      <w:pPr>
        <w:pStyle w:val="AmOrLang"/>
      </w:pPr>
      <w:r w:rsidRPr="001D0D64">
        <w:t xml:space="preserve">Or. </w:t>
      </w:r>
      <w:r w:rsidRPr="001D0D64">
        <w:rPr>
          <w:rStyle w:val="HideTWBExt"/>
        </w:rPr>
        <w:t>&lt;Original&gt;</w:t>
      </w:r>
      <w:r w:rsidRPr="001D0D64">
        <w:rPr>
          <w:rStyle w:val="HideTWBInt"/>
        </w:rPr>
        <w:t>{EL}</w:t>
      </w:r>
      <w:r w:rsidRPr="001D0D64">
        <w:t>el</w:t>
      </w:r>
      <w:r w:rsidRPr="001D0D64">
        <w:rPr>
          <w:rStyle w:val="HideTWBExt"/>
        </w:rPr>
        <w:t>&lt;/Original&gt;</w:t>
      </w:r>
    </w:p>
    <w:p w:rsidR="00A27435" w:rsidRPr="001D0D64" w:rsidP="00A27435" w14:paraId="579D0363" w14:textId="77777777">
      <w:r w:rsidRPr="001D0D64">
        <w:rPr>
          <w:rStyle w:val="HideTWBExt"/>
        </w:rPr>
        <w:t>&lt;/Amend&gt;</w:t>
      </w:r>
    </w:p>
    <w:p w:rsidR="00A27435" w:rsidRPr="001D0D64" w:rsidP="00A27435" w14:paraId="7A83413A"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397</w:t>
      </w:r>
      <w:r w:rsidRPr="001D0D64">
        <w:rPr>
          <w:rStyle w:val="HideTWBExt"/>
          <w:b w:val="0"/>
        </w:rPr>
        <w:t>&lt;/NumAm&gt;</w:t>
      </w:r>
    </w:p>
    <w:p w:rsidR="00A27435" w:rsidRPr="001D0D64" w:rsidP="00A27435" w14:paraId="186A49DB" w14:textId="77777777">
      <w:pPr>
        <w:pStyle w:val="NormalBold"/>
      </w:pPr>
      <w:r w:rsidRPr="001D0D64">
        <w:rPr>
          <w:rStyle w:val="HideTWBExt"/>
          <w:b w:val="0"/>
        </w:rPr>
        <w:t>&lt;RepeatBlock-By&gt;&lt;Members&gt;</w:t>
      </w:r>
      <w:r w:rsidRPr="001D0D64">
        <w:t>Jordan Bardella, Pierre-Romain Thionnet, Matthieu Valet, Julie Rechagneux</w:t>
      </w:r>
      <w:r w:rsidRPr="001D0D64">
        <w:rPr>
          <w:rStyle w:val="HideTWBExt"/>
          <w:b w:val="0"/>
        </w:rPr>
        <w:t>&lt;/Members&gt;</w:t>
      </w:r>
    </w:p>
    <w:p w:rsidR="00A27435" w:rsidRPr="001D0D64" w:rsidP="00A27435" w14:paraId="40A00CBB" w14:textId="77777777">
      <w:pPr>
        <w:pStyle w:val="NormalBold"/>
      </w:pPr>
      <w:r w:rsidRPr="001D0D64">
        <w:rPr>
          <w:rStyle w:val="HideTWBExt"/>
          <w:b w:val="0"/>
        </w:rPr>
        <w:t>&lt;/RepeatBlock-By&gt;</w:t>
      </w:r>
    </w:p>
    <w:p w:rsidR="00A27435" w:rsidRPr="001D0D64" w:rsidP="00A27435" w14:paraId="57154849"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682F701" w14:textId="77777777">
      <w:pPr>
        <w:pStyle w:val="NormalBold"/>
      </w:pPr>
      <w:r w:rsidRPr="001D0D64">
        <w:rPr>
          <w:rStyle w:val="HideTWBExt"/>
          <w:b w:val="0"/>
        </w:rPr>
        <w:t>&lt;Article&gt;</w:t>
      </w:r>
      <w:r w:rsidRPr="001D0D64">
        <w:t>Paragraph 13</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44685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94ABD13" w14:textId="77777777"/>
        </w:tc>
      </w:tr>
      <w:tr w14:paraId="0DDE186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26343F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53358B0" w14:textId="77777777">
            <w:pPr>
              <w:pStyle w:val="AmColumnHeading"/>
            </w:pPr>
            <w:r w:rsidRPr="001D0D64">
              <w:t>Amendment</w:t>
            </w:r>
          </w:p>
        </w:tc>
      </w:tr>
      <w:tr w14:paraId="6DCF742E"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C5A13D0" w14:textId="77777777">
            <w:pPr>
              <w:pStyle w:val="Normal6a"/>
            </w:pPr>
            <w:r w:rsidRPr="001D0D64">
              <w:t>13.</w:t>
            </w:r>
            <w:r w:rsidRPr="001D0D64">
              <w:tab/>
              <w:t>Voices concern over attacks in the Gulf region, welcomes close coordination with Gulf partners; calls on Iran to fully respect freedom of navigation in the Strait of Hormuz;</w:t>
            </w:r>
          </w:p>
        </w:tc>
        <w:tc>
          <w:tcPr>
            <w:tcW w:w="4876" w:type="dxa"/>
            <w:tcBorders>
              <w:top w:val="nil"/>
              <w:left w:val="nil"/>
              <w:bottom w:val="nil"/>
              <w:right w:val="nil"/>
            </w:tcBorders>
          </w:tcPr>
          <w:p w:rsidR="00A27435" w:rsidRPr="001D0D64" w:rsidP="00C74D6C" w14:paraId="46B6CC7B" w14:textId="77777777">
            <w:pPr>
              <w:pStyle w:val="Normal6a"/>
            </w:pPr>
            <w:r w:rsidRPr="001D0D64">
              <w:t>13.</w:t>
            </w:r>
            <w:r w:rsidRPr="001D0D64">
              <w:tab/>
              <w:t xml:space="preserve">Voices concern over attacks in the Gulf region, welcomes close coordination with Gulf partners; calls on Iran to fully respect freedom of navigation in the Strait of Hormuz; </w:t>
            </w:r>
            <w:r w:rsidRPr="001D0D64">
              <w:rPr>
                <w:b/>
                <w:i/>
              </w:rPr>
              <w:t>stresses the need to prevent Iran from acquiring nuclear weapons and to guarantee full and verifiable cooperation with the International Atomic Energy Agency; calls for coordinated action against transfers of weapons to groups which are destabilising the region, and against threats to commercial shipping;</w:t>
            </w:r>
          </w:p>
        </w:tc>
      </w:tr>
    </w:tbl>
    <w:p w:rsidR="00A27435" w:rsidRPr="001D0D64" w:rsidP="00A27435" w14:paraId="4AA8FF52" w14:textId="77777777">
      <w:pPr>
        <w:pStyle w:val="AmOrLang"/>
      </w:pPr>
      <w:r w:rsidRPr="001D0D64">
        <w:t xml:space="preserve">Or. </w:t>
      </w:r>
      <w:r w:rsidRPr="001D0D64">
        <w:rPr>
          <w:rStyle w:val="HideTWBExt"/>
        </w:rPr>
        <w:t>&lt;Original&gt;</w:t>
      </w:r>
      <w:r w:rsidRPr="001D0D64">
        <w:rPr>
          <w:rStyle w:val="HideTWBInt"/>
        </w:rPr>
        <w:t>{FR}</w:t>
      </w:r>
      <w:r w:rsidRPr="001D0D64">
        <w:t>fr</w:t>
      </w:r>
      <w:r w:rsidRPr="001D0D64">
        <w:rPr>
          <w:rStyle w:val="HideTWBExt"/>
        </w:rPr>
        <w:t>&lt;/Original&gt;</w:t>
      </w:r>
    </w:p>
    <w:p w:rsidR="00A27435" w:rsidRPr="001D0D64" w:rsidP="00A27435" w14:paraId="5057DB4F" w14:textId="77777777">
      <w:r w:rsidRPr="001D0D64">
        <w:rPr>
          <w:rStyle w:val="HideTWBExt"/>
        </w:rPr>
        <w:t>&lt;/Amend&gt;</w:t>
      </w:r>
    </w:p>
    <w:p w:rsidR="00A27435" w:rsidRPr="001D0D64" w:rsidP="00A27435" w14:paraId="7E6619A1"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398</w:t>
      </w:r>
      <w:r w:rsidRPr="001D0D64">
        <w:rPr>
          <w:rStyle w:val="HideTWBExt"/>
          <w:b w:val="0"/>
        </w:rPr>
        <w:t>&lt;/NumAm&gt;</w:t>
      </w:r>
    </w:p>
    <w:p w:rsidR="00A27435" w:rsidRPr="001D0D64" w:rsidP="00A27435" w14:paraId="2DF23D1C" w14:textId="77777777">
      <w:pPr>
        <w:pStyle w:val="NormalBold"/>
      </w:pPr>
      <w:r w:rsidRPr="001D0D64">
        <w:rPr>
          <w:rStyle w:val="HideTWBExt"/>
          <w:b w:val="0"/>
        </w:rPr>
        <w:t>&lt;RepeatBlock-By&gt;&lt;Members&gt;</w:t>
      </w:r>
      <w:r w:rsidRPr="001D0D64">
        <w:t>Geadis Geadi, Emmanouil Fragkos</w:t>
      </w:r>
      <w:r w:rsidRPr="001D0D64">
        <w:rPr>
          <w:rStyle w:val="HideTWBExt"/>
          <w:b w:val="0"/>
        </w:rPr>
        <w:t>&lt;/Members&gt;</w:t>
      </w:r>
    </w:p>
    <w:p w:rsidR="00A27435" w:rsidRPr="001D0D64" w:rsidP="00A27435" w14:paraId="411F2C52" w14:textId="77777777">
      <w:pPr>
        <w:pStyle w:val="NormalBold"/>
      </w:pPr>
      <w:r w:rsidRPr="001D0D64">
        <w:rPr>
          <w:rStyle w:val="HideTWBExt"/>
          <w:b w:val="0"/>
        </w:rPr>
        <w:t>&lt;/RepeatBlock-By&gt;</w:t>
      </w:r>
    </w:p>
    <w:p w:rsidR="00A27435" w:rsidRPr="001D0D64" w:rsidP="00A27435" w14:paraId="63F414C3"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5CD67EA" w14:textId="77777777">
      <w:pPr>
        <w:pStyle w:val="NormalBold"/>
      </w:pPr>
      <w:r w:rsidRPr="001D0D64">
        <w:rPr>
          <w:rStyle w:val="HideTWBExt"/>
          <w:b w:val="0"/>
        </w:rPr>
        <w:t>&lt;Article&gt;</w:t>
      </w:r>
      <w:r w:rsidRPr="001D0D64">
        <w:t>Paragraph 13</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213458"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4184523" w14:textId="77777777"/>
        </w:tc>
      </w:tr>
      <w:tr w14:paraId="4C41189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EE1EBA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C1993A0" w14:textId="77777777">
            <w:pPr>
              <w:pStyle w:val="AmColumnHeading"/>
            </w:pPr>
            <w:r w:rsidRPr="001D0D64">
              <w:t>Amendment</w:t>
            </w:r>
          </w:p>
        </w:tc>
      </w:tr>
      <w:tr w14:paraId="0D458D8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85882C3" w14:textId="77777777">
            <w:pPr>
              <w:pStyle w:val="Normal6a"/>
            </w:pPr>
            <w:r w:rsidRPr="001D0D64">
              <w:t>13.</w:t>
            </w:r>
            <w:r w:rsidRPr="001D0D64">
              <w:tab/>
            </w:r>
            <w:r w:rsidRPr="001D0D64">
              <w:rPr>
                <w:b/>
                <w:i/>
              </w:rPr>
              <w:t>Voices</w:t>
            </w:r>
            <w:r w:rsidRPr="001D0D64">
              <w:t xml:space="preserve"> concern </w:t>
            </w:r>
            <w:r w:rsidRPr="001D0D64">
              <w:rPr>
                <w:b/>
                <w:i/>
              </w:rPr>
              <w:t>over</w:t>
            </w:r>
            <w:r w:rsidRPr="001D0D64">
              <w:t xml:space="preserve"> attacks in the Gulf region</w:t>
            </w:r>
            <w:r w:rsidRPr="001D0D64">
              <w:rPr>
                <w:b/>
                <w:i/>
              </w:rPr>
              <w:t>,</w:t>
            </w:r>
            <w:r w:rsidRPr="001D0D64">
              <w:t xml:space="preserve"> welcomes close coordination with Gulf partners; calls on Iran to fully respect freedom of navigation in the Strait of Hormuz;</w:t>
            </w:r>
          </w:p>
        </w:tc>
        <w:tc>
          <w:tcPr>
            <w:tcW w:w="4876" w:type="dxa"/>
            <w:tcBorders>
              <w:top w:val="nil"/>
              <w:left w:val="nil"/>
              <w:bottom w:val="nil"/>
              <w:right w:val="nil"/>
            </w:tcBorders>
          </w:tcPr>
          <w:p w:rsidR="00A27435" w:rsidRPr="001D0D64" w:rsidP="00C74D6C" w14:paraId="769D57FD" w14:textId="77777777">
            <w:pPr>
              <w:pStyle w:val="Normal6a"/>
            </w:pPr>
            <w:r w:rsidRPr="001D0D64">
              <w:t>13.</w:t>
            </w:r>
            <w:r w:rsidRPr="001D0D64">
              <w:tab/>
            </w:r>
            <w:r w:rsidRPr="001D0D64">
              <w:rPr>
                <w:b/>
                <w:i/>
              </w:rPr>
              <w:t>Strongly condemns the continued repression by the Iranian regime, including arbitrary arrests, persecution, violence against protesters, the use of the death penalty as a tool of repression, restrictions on women’s freedom, and the financing of terrorist extremist Islamist organisations across the wider Middle East; expresses</w:t>
            </w:r>
            <w:r w:rsidRPr="001D0D64">
              <w:t xml:space="preserve"> concern </w:t>
            </w:r>
            <w:r w:rsidRPr="001D0D64">
              <w:rPr>
                <w:b/>
                <w:i/>
              </w:rPr>
              <w:t>about</w:t>
            </w:r>
            <w:r w:rsidRPr="001D0D64">
              <w:t xml:space="preserve"> attacks in the </w:t>
            </w:r>
            <w:r w:rsidRPr="001D0D64">
              <w:rPr>
                <w:b/>
                <w:i/>
              </w:rPr>
              <w:t>Persian</w:t>
            </w:r>
            <w:r w:rsidRPr="001D0D64">
              <w:t xml:space="preserve"> Gulf region </w:t>
            </w:r>
            <w:r w:rsidRPr="001D0D64">
              <w:rPr>
                <w:b/>
                <w:i/>
              </w:rPr>
              <w:t>and</w:t>
            </w:r>
            <w:r w:rsidRPr="001D0D64">
              <w:t xml:space="preserve"> welcomes close coordination with Gulf partners; calls on Iran to fully respect freedom of navigation in the Strait of Hormuz;</w:t>
            </w:r>
          </w:p>
        </w:tc>
      </w:tr>
    </w:tbl>
    <w:p w:rsidR="00A27435" w:rsidRPr="001D0D64" w:rsidP="00A27435" w14:paraId="40526CCC"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3524AD45" w14:textId="77777777">
      <w:r w:rsidRPr="001D0D64">
        <w:rPr>
          <w:rStyle w:val="HideTWBExt"/>
        </w:rPr>
        <w:t>&lt;/Amend&gt;</w:t>
      </w:r>
    </w:p>
    <w:p w:rsidR="00A27435" w:rsidRPr="001D0D64" w:rsidP="00A27435" w14:paraId="05AA1371"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399</w:t>
      </w:r>
      <w:r w:rsidRPr="001D0D64">
        <w:rPr>
          <w:rStyle w:val="HideTWBExt"/>
          <w:b w:val="0"/>
        </w:rPr>
        <w:t>&lt;/NumAm&gt;</w:t>
      </w:r>
    </w:p>
    <w:p w:rsidR="00A27435" w:rsidRPr="001D0D64" w:rsidP="00A27435" w14:paraId="68B89B6F" w14:textId="77777777">
      <w:pPr>
        <w:pStyle w:val="NormalBold"/>
      </w:pPr>
      <w:r w:rsidRPr="001D0D64">
        <w:rPr>
          <w:rStyle w:val="HideTWBExt"/>
          <w:b w:val="0"/>
        </w:rPr>
        <w:t>&lt;RepeatBlock-By&gt;&lt;Members&gt;</w:t>
      </w:r>
      <w:r w:rsidRPr="001D0D64">
        <w:t>David McAllister</w:t>
      </w:r>
      <w:r w:rsidRPr="001D0D64">
        <w:rPr>
          <w:rStyle w:val="HideTWBExt"/>
          <w:b w:val="0"/>
        </w:rPr>
        <w:t>&lt;/Members&gt;</w:t>
      </w:r>
    </w:p>
    <w:p w:rsidR="00A27435" w:rsidRPr="001D0D64" w:rsidP="00A27435" w14:paraId="0D2FD2CF" w14:textId="77777777">
      <w:pPr>
        <w:pStyle w:val="NormalBold"/>
      </w:pPr>
      <w:r w:rsidRPr="001D0D64">
        <w:rPr>
          <w:rStyle w:val="HideTWBExt"/>
          <w:b w:val="0"/>
        </w:rPr>
        <w:t>&lt;/RepeatBlock-By&gt;</w:t>
      </w:r>
    </w:p>
    <w:p w:rsidR="00A27435" w:rsidRPr="001D0D64" w:rsidP="00A27435" w14:paraId="7EB70EB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FBD43B3" w14:textId="77777777">
      <w:pPr>
        <w:pStyle w:val="NormalBold"/>
      </w:pPr>
      <w:r w:rsidRPr="001D0D64">
        <w:rPr>
          <w:rStyle w:val="HideTWBExt"/>
          <w:b w:val="0"/>
        </w:rPr>
        <w:t>&lt;Article&gt;</w:t>
      </w:r>
      <w:r w:rsidRPr="001D0D64">
        <w:t>Paragraph 13</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6FC17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ADAF82E" w14:textId="77777777"/>
        </w:tc>
      </w:tr>
      <w:tr w14:paraId="6C6D8B60"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35EF53C"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CF2DF4E" w14:textId="77777777">
            <w:pPr>
              <w:pStyle w:val="AmColumnHeading"/>
            </w:pPr>
            <w:r w:rsidRPr="001D0D64">
              <w:t>Amendment</w:t>
            </w:r>
          </w:p>
        </w:tc>
      </w:tr>
      <w:tr w14:paraId="3391605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188CC20" w14:textId="77777777">
            <w:pPr>
              <w:pStyle w:val="Normal6a"/>
            </w:pPr>
            <w:r w:rsidRPr="001D0D64">
              <w:t>13.</w:t>
            </w:r>
            <w:r w:rsidRPr="001D0D64">
              <w:tab/>
              <w:t>Voices concern over attacks in the Gulf region, welcomes close coordination with Gulf partners; calls on Iran to fully respect freedom of navigation in the Strait of Hormuz;</w:t>
            </w:r>
          </w:p>
        </w:tc>
        <w:tc>
          <w:tcPr>
            <w:tcW w:w="4876" w:type="dxa"/>
            <w:tcBorders>
              <w:top w:val="nil"/>
              <w:left w:val="nil"/>
              <w:bottom w:val="nil"/>
              <w:right w:val="nil"/>
            </w:tcBorders>
          </w:tcPr>
          <w:p w:rsidR="00A27435" w:rsidRPr="001D0D64" w:rsidP="00C74D6C" w14:paraId="380BB0FB" w14:textId="77777777">
            <w:pPr>
              <w:pStyle w:val="Normal6a"/>
            </w:pPr>
            <w:r w:rsidRPr="001D0D64">
              <w:t>13.</w:t>
            </w:r>
            <w:r w:rsidRPr="001D0D64">
              <w:tab/>
              <w:t xml:space="preserve">Voices concern over attacks in the Gulf region, welcomes close coordination with Gulf partners; calls on Iran to fully respect freedom of navigation in the Strait of Hormuz; </w:t>
            </w:r>
            <w:r w:rsidRPr="001D0D64">
              <w:rPr>
                <w:b/>
                <w:i/>
              </w:rPr>
              <w:t>stresses the need for an effective implementation of the EU’s Gulf strategy through tailored strategic partnerships with each Gulf country; underlines that enhanced cooperation should prioritise migration, digital transformation, security and the green transition;</w:t>
            </w:r>
          </w:p>
        </w:tc>
      </w:tr>
    </w:tbl>
    <w:p w:rsidR="00A27435" w:rsidRPr="00710B59" w:rsidP="00A27435" w14:paraId="6B2A4E5C"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510D0E51" w14:textId="77777777">
      <w:pPr>
        <w:rPr>
          <w:lang w:val="sv-SE"/>
        </w:rPr>
      </w:pPr>
      <w:r w:rsidRPr="00710B59">
        <w:rPr>
          <w:rStyle w:val="HideTWBExt"/>
          <w:lang w:val="sv-SE"/>
        </w:rPr>
        <w:t>&lt;/Amend&gt;</w:t>
      </w:r>
    </w:p>
    <w:p w:rsidR="00A27435" w:rsidRPr="00710B59" w:rsidP="00A27435" w14:paraId="19D00589"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400</w:t>
      </w:r>
      <w:r w:rsidRPr="00710B59">
        <w:rPr>
          <w:rStyle w:val="HideTWBExt"/>
          <w:b w:val="0"/>
          <w:lang w:val="sv-SE"/>
        </w:rPr>
        <w:t>&lt;/NumAm&gt;</w:t>
      </w:r>
    </w:p>
    <w:p w:rsidR="00A27435" w:rsidRPr="00710B59" w:rsidP="00A27435" w14:paraId="5C712A4A" w14:textId="77777777">
      <w:pPr>
        <w:pStyle w:val="NormalBold"/>
        <w:rPr>
          <w:lang w:val="sv-SE"/>
        </w:rPr>
      </w:pPr>
      <w:r w:rsidRPr="00710B59">
        <w:rPr>
          <w:rStyle w:val="HideTWBExt"/>
          <w:b w:val="0"/>
          <w:lang w:val="sv-SE"/>
        </w:rPr>
        <w:t>&lt;RepeatBlock-By&gt;&lt;Members&gt;</w:t>
      </w:r>
      <w:r w:rsidRPr="00710B59">
        <w:rPr>
          <w:lang w:val="sv-SE"/>
        </w:rPr>
        <w:t>Sebastian Tynkkynen</w:t>
      </w:r>
      <w:r w:rsidRPr="00710B59">
        <w:rPr>
          <w:rStyle w:val="HideTWBExt"/>
          <w:b w:val="0"/>
          <w:lang w:val="sv-SE"/>
        </w:rPr>
        <w:t>&lt;/Members&gt;</w:t>
      </w:r>
    </w:p>
    <w:p w:rsidR="00A27435" w:rsidRPr="00710B59" w:rsidP="00A27435" w14:paraId="7C704AB2" w14:textId="77777777">
      <w:pPr>
        <w:pStyle w:val="NormalBold"/>
        <w:rPr>
          <w:lang w:val="sv-SE"/>
        </w:rPr>
      </w:pPr>
      <w:r w:rsidRPr="00710B59">
        <w:rPr>
          <w:rStyle w:val="HideTWBExt"/>
          <w:b w:val="0"/>
          <w:lang w:val="sv-SE"/>
        </w:rPr>
        <w:t>&lt;/RepeatBlock-By&gt;</w:t>
      </w:r>
    </w:p>
    <w:p w:rsidR="00A27435" w:rsidRPr="001D0D64" w:rsidP="00A27435" w14:paraId="7AEE8B7E"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C6A524B" w14:textId="77777777">
      <w:pPr>
        <w:pStyle w:val="NormalBold"/>
      </w:pPr>
      <w:r w:rsidRPr="001D0D64">
        <w:rPr>
          <w:rStyle w:val="HideTWBExt"/>
          <w:b w:val="0"/>
        </w:rPr>
        <w:t>&lt;Article&gt;</w:t>
      </w:r>
      <w:r w:rsidRPr="001D0D64">
        <w:t>Paragraph 13</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931078"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5E3C1EB" w14:textId="77777777"/>
        </w:tc>
      </w:tr>
      <w:tr w14:paraId="1750F229"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DEB72A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C997CAE" w14:textId="77777777">
            <w:pPr>
              <w:pStyle w:val="AmColumnHeading"/>
            </w:pPr>
            <w:r w:rsidRPr="001D0D64">
              <w:t>Amendment</w:t>
            </w:r>
          </w:p>
        </w:tc>
      </w:tr>
      <w:tr w14:paraId="3F9E6E33"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766C54C" w14:textId="77777777">
            <w:pPr>
              <w:pStyle w:val="Normal6a"/>
            </w:pPr>
            <w:r w:rsidRPr="001D0D64">
              <w:t>13.</w:t>
            </w:r>
            <w:r w:rsidRPr="001D0D64">
              <w:tab/>
            </w:r>
            <w:r w:rsidRPr="001D0D64">
              <w:rPr>
                <w:b/>
                <w:bCs/>
                <w:i/>
                <w:iCs/>
              </w:rPr>
              <w:t>Voices concern over</w:t>
            </w:r>
            <w:r w:rsidRPr="001D0D64">
              <w:t xml:space="preserve"> attacks in the Gulf region</w:t>
            </w:r>
            <w:r w:rsidRPr="001D0D64">
              <w:rPr>
                <w:b/>
                <w:bCs/>
                <w:i/>
                <w:iCs/>
              </w:rPr>
              <w:t>, welcomes</w:t>
            </w:r>
            <w:r w:rsidRPr="001D0D64">
              <w:t xml:space="preserve"> close </w:t>
            </w:r>
            <w:r w:rsidRPr="001D0D64">
              <w:rPr>
                <w:b/>
                <w:bCs/>
                <w:i/>
                <w:iCs/>
              </w:rPr>
              <w:t>coordination</w:t>
            </w:r>
            <w:r w:rsidRPr="001D0D64">
              <w:t xml:space="preserve"> with Gulf </w:t>
            </w:r>
            <w:r w:rsidRPr="001D0D64">
              <w:rPr>
                <w:b/>
                <w:bCs/>
                <w:i/>
                <w:iCs/>
              </w:rPr>
              <w:t>partners</w:t>
            </w:r>
            <w:r w:rsidRPr="001D0D64">
              <w:t>;</w:t>
            </w:r>
            <w:r w:rsidRPr="001D0D64">
              <w:rPr>
                <w:b/>
                <w:i/>
              </w:rPr>
              <w:t xml:space="preserve"> </w:t>
            </w:r>
            <w:r w:rsidRPr="001D0D64">
              <w:rPr>
                <w:b/>
                <w:bCs/>
                <w:i/>
                <w:iCs/>
              </w:rPr>
              <w:t>calls on</w:t>
            </w:r>
            <w:r w:rsidRPr="001D0D64">
              <w:t xml:space="preserve"> Iran </w:t>
            </w:r>
            <w:r w:rsidRPr="001D0D64">
              <w:rPr>
                <w:b/>
                <w:bCs/>
                <w:i/>
                <w:iCs/>
              </w:rPr>
              <w:t xml:space="preserve">to </w:t>
            </w:r>
            <w:r w:rsidRPr="001D0D64">
              <w:t>fully respect freedom of navigation in the Strait of Hormuz;</w:t>
            </w:r>
          </w:p>
        </w:tc>
        <w:tc>
          <w:tcPr>
            <w:tcW w:w="4876" w:type="dxa"/>
            <w:tcBorders>
              <w:top w:val="nil"/>
              <w:left w:val="nil"/>
              <w:bottom w:val="nil"/>
              <w:right w:val="nil"/>
            </w:tcBorders>
          </w:tcPr>
          <w:p w:rsidR="00A27435" w:rsidRPr="001D0D64" w:rsidP="00C74D6C" w14:paraId="5CABA323" w14:textId="77777777">
            <w:pPr>
              <w:pStyle w:val="Normal6a"/>
            </w:pPr>
            <w:r w:rsidRPr="001D0D64">
              <w:t>13.</w:t>
            </w:r>
            <w:r w:rsidRPr="001D0D64">
              <w:tab/>
            </w:r>
            <w:r w:rsidRPr="001D0D64">
              <w:rPr>
                <w:b/>
                <w:i/>
              </w:rPr>
              <w:t xml:space="preserve">Demands that the EU support action by the United States against the Islamic Republic of Iran; recalls that the terrorist government of Iran is a significant threat to regional and international security; </w:t>
            </w:r>
            <w:r w:rsidRPr="001D0D64">
              <w:rPr>
                <w:b/>
                <w:bCs/>
                <w:i/>
                <w:iCs/>
              </w:rPr>
              <w:t>condemns Iran’s</w:t>
            </w:r>
            <w:r w:rsidRPr="001D0D64">
              <w:t xml:space="preserve"> attacks in the Gulf region</w:t>
            </w:r>
            <w:r w:rsidRPr="001D0D64">
              <w:rPr>
                <w:b/>
                <w:bCs/>
                <w:i/>
                <w:iCs/>
              </w:rPr>
              <w:t xml:space="preserve"> and supports</w:t>
            </w:r>
            <w:r w:rsidRPr="001D0D64">
              <w:t xml:space="preserve"> close </w:t>
            </w:r>
            <w:r w:rsidRPr="001D0D64">
              <w:rPr>
                <w:b/>
                <w:bCs/>
                <w:i/>
                <w:iCs/>
              </w:rPr>
              <w:t>cooperation</w:t>
            </w:r>
            <w:r w:rsidRPr="001D0D64">
              <w:t xml:space="preserve"> with </w:t>
            </w:r>
            <w:r w:rsidRPr="001D0D64">
              <w:rPr>
                <w:b/>
                <w:bCs/>
                <w:i/>
                <w:iCs/>
              </w:rPr>
              <w:t xml:space="preserve">the United States and partner countries in the </w:t>
            </w:r>
            <w:r w:rsidRPr="001D0D64">
              <w:t xml:space="preserve">Gulf </w:t>
            </w:r>
            <w:r w:rsidRPr="001D0D64">
              <w:rPr>
                <w:b/>
                <w:bCs/>
                <w:i/>
                <w:iCs/>
              </w:rPr>
              <w:t>to reinforce regional security</w:t>
            </w:r>
            <w:r w:rsidRPr="001D0D64">
              <w:t>;</w:t>
            </w:r>
            <w:r w:rsidRPr="001D0D64">
              <w:rPr>
                <w:b/>
                <w:i/>
              </w:rPr>
              <w:t xml:space="preserve"> </w:t>
            </w:r>
            <w:r w:rsidRPr="001D0D64">
              <w:rPr>
                <w:b/>
                <w:bCs/>
                <w:i/>
                <w:iCs/>
              </w:rPr>
              <w:t>demands that</w:t>
            </w:r>
            <w:r w:rsidRPr="001D0D64">
              <w:t xml:space="preserve"> Iran fully respect freedom of navigation in the Strait of Hormuz;</w:t>
            </w:r>
          </w:p>
        </w:tc>
      </w:tr>
    </w:tbl>
    <w:p w:rsidR="00A27435" w:rsidRPr="001D0D64" w:rsidP="00A27435" w14:paraId="3BF6775D" w14:textId="77777777">
      <w:pPr>
        <w:pStyle w:val="AmOrLang"/>
      </w:pPr>
      <w:r w:rsidRPr="001D0D64">
        <w:t xml:space="preserve">Or. </w:t>
      </w:r>
      <w:r w:rsidRPr="001D0D64">
        <w:rPr>
          <w:rStyle w:val="HideTWBExt"/>
        </w:rPr>
        <w:t>&lt;Original&gt;</w:t>
      </w:r>
      <w:r w:rsidRPr="001D0D64">
        <w:rPr>
          <w:rStyle w:val="HideTWBInt"/>
        </w:rPr>
        <w:t>{FI}</w:t>
      </w:r>
      <w:r w:rsidRPr="001D0D64">
        <w:t>fi</w:t>
      </w:r>
      <w:r w:rsidRPr="001D0D64">
        <w:rPr>
          <w:rStyle w:val="HideTWBExt"/>
        </w:rPr>
        <w:t>&lt;/Original&gt;</w:t>
      </w:r>
    </w:p>
    <w:p w:rsidR="00A27435" w:rsidRPr="001D0D64" w:rsidP="00A27435" w14:paraId="794E06A5" w14:textId="77777777">
      <w:r w:rsidRPr="001D0D64">
        <w:rPr>
          <w:rStyle w:val="HideTWBExt"/>
        </w:rPr>
        <w:t>&lt;/Amend&gt;</w:t>
      </w:r>
    </w:p>
    <w:p w:rsidR="00A27435" w:rsidRPr="001D0D64" w:rsidP="00A27435" w14:paraId="7779E163"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401</w:t>
      </w:r>
      <w:r w:rsidRPr="001D0D64">
        <w:rPr>
          <w:rStyle w:val="HideTWBExt"/>
          <w:b w:val="0"/>
        </w:rPr>
        <w:t>&lt;/NumAm&gt;</w:t>
      </w:r>
    </w:p>
    <w:p w:rsidR="00A27435" w:rsidRPr="001D0D64" w:rsidP="00A27435" w14:paraId="19C883BC" w14:textId="77777777">
      <w:pPr>
        <w:pStyle w:val="NormalBold"/>
      </w:pPr>
      <w:r w:rsidRPr="001D0D64">
        <w:rPr>
          <w:rStyle w:val="HideTWBExt"/>
          <w:b w:val="0"/>
        </w:rPr>
        <w:t>&lt;RepeatBlock-By&gt;&lt;Members&gt;</w:t>
      </w:r>
      <w:r w:rsidRPr="001D0D64">
        <w:t>Thijs Reuten, Nacho Sánchez Amor, Chloé Ridel</w:t>
      </w:r>
      <w:r w:rsidRPr="001D0D64">
        <w:rPr>
          <w:rStyle w:val="HideTWBExt"/>
          <w:b w:val="0"/>
        </w:rPr>
        <w:t>&lt;/Members&gt;</w:t>
      </w:r>
    </w:p>
    <w:p w:rsidR="00A27435" w:rsidRPr="001D0D64" w:rsidP="00A27435" w14:paraId="3C728502" w14:textId="77777777">
      <w:pPr>
        <w:pStyle w:val="NormalBold"/>
      </w:pPr>
      <w:r w:rsidRPr="001D0D64">
        <w:rPr>
          <w:rStyle w:val="HideTWBExt"/>
          <w:b w:val="0"/>
        </w:rPr>
        <w:t>&lt;/RepeatBlock-By&gt;</w:t>
      </w:r>
    </w:p>
    <w:p w:rsidR="00A27435" w:rsidRPr="001D0D64" w:rsidP="00A27435" w14:paraId="10658308"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1609390" w14:textId="77777777">
      <w:pPr>
        <w:pStyle w:val="NormalBold"/>
      </w:pPr>
      <w:r w:rsidRPr="001D0D64">
        <w:rPr>
          <w:rStyle w:val="HideTWBExt"/>
          <w:b w:val="0"/>
        </w:rPr>
        <w:t>&lt;Article&gt;</w:t>
      </w:r>
      <w:r w:rsidRPr="001D0D64">
        <w:t>Paragraph 13</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B0C875"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109C3FF" w14:textId="77777777"/>
        </w:tc>
      </w:tr>
      <w:tr w14:paraId="709D5D09"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F06FA8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9C61EED" w14:textId="77777777">
            <w:pPr>
              <w:pStyle w:val="AmColumnHeading"/>
            </w:pPr>
            <w:r w:rsidRPr="001D0D64">
              <w:t>Amendment</w:t>
            </w:r>
          </w:p>
        </w:tc>
      </w:tr>
      <w:tr w14:paraId="7602E31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0071489" w14:textId="77777777">
            <w:pPr>
              <w:pStyle w:val="Normal6a"/>
            </w:pPr>
            <w:r w:rsidRPr="001D0D64">
              <w:t>13.</w:t>
            </w:r>
            <w:r w:rsidRPr="001D0D64">
              <w:tab/>
              <w:t xml:space="preserve">Voices concern over attacks in the Gulf region, welcomes close coordination with Gulf partners; calls on </w:t>
            </w:r>
            <w:r w:rsidRPr="001D0D64">
              <w:rPr>
                <w:b/>
                <w:i/>
              </w:rPr>
              <w:t>Iran</w:t>
            </w:r>
            <w:r w:rsidRPr="001D0D64">
              <w:t xml:space="preserve"> to fully respect freedom of navigation in the Strait of Hormuz;</w:t>
            </w:r>
          </w:p>
        </w:tc>
        <w:tc>
          <w:tcPr>
            <w:tcW w:w="4876" w:type="dxa"/>
            <w:tcBorders>
              <w:top w:val="nil"/>
              <w:left w:val="nil"/>
              <w:bottom w:val="nil"/>
              <w:right w:val="nil"/>
            </w:tcBorders>
          </w:tcPr>
          <w:p w:rsidR="00A27435" w:rsidRPr="001D0D64" w:rsidP="00C74D6C" w14:paraId="0AABA5C3" w14:textId="77777777">
            <w:pPr>
              <w:pStyle w:val="Normal6a"/>
            </w:pPr>
            <w:r w:rsidRPr="001D0D64">
              <w:t>13.</w:t>
            </w:r>
            <w:r w:rsidRPr="001D0D64">
              <w:tab/>
              <w:t xml:space="preserve">Voices concern over attacks in the Gulf region, welcomes close coordination with Gulf partners; </w:t>
            </w:r>
            <w:r w:rsidRPr="001D0D64">
              <w:rPr>
                <w:b/>
                <w:i/>
              </w:rPr>
              <w:t>underlines the need to resume diplomatic efforts and multilateral pressure to avoid the proliferation of nuclear weapons, especially to non-democratic regimes such as that of the Islamic Republic of Iran,</w:t>
            </w:r>
            <w:r w:rsidRPr="001D0D64">
              <w:t xml:space="preserve"> calls on </w:t>
            </w:r>
            <w:r w:rsidRPr="001D0D64">
              <w:rPr>
                <w:b/>
                <w:i/>
              </w:rPr>
              <w:t>all parties</w:t>
            </w:r>
            <w:r w:rsidRPr="001D0D64">
              <w:t xml:space="preserve"> to fully respect </w:t>
            </w:r>
            <w:r w:rsidRPr="001D0D64">
              <w:rPr>
                <w:b/>
                <w:i/>
              </w:rPr>
              <w:t>and ensure</w:t>
            </w:r>
            <w:r w:rsidRPr="001D0D64">
              <w:t xml:space="preserve"> freedom of navigation in the Strait of Hormuz;</w:t>
            </w:r>
          </w:p>
        </w:tc>
      </w:tr>
    </w:tbl>
    <w:p w:rsidR="00A27435" w:rsidRPr="001D0D64" w:rsidP="00A27435" w14:paraId="67CE9423"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7B15F820" w14:textId="77777777">
      <w:r w:rsidRPr="001D0D64">
        <w:rPr>
          <w:rStyle w:val="HideTWBExt"/>
        </w:rPr>
        <w:t>&lt;/Amend&gt;</w:t>
      </w:r>
    </w:p>
    <w:p w:rsidR="00A27435" w:rsidRPr="001D0D64" w:rsidP="00A27435" w14:paraId="2CE18991"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402</w:t>
      </w:r>
      <w:r w:rsidRPr="001D0D64">
        <w:rPr>
          <w:rStyle w:val="HideTWBExt"/>
          <w:b w:val="0"/>
        </w:rPr>
        <w:t>&lt;/NumAm&gt;</w:t>
      </w:r>
    </w:p>
    <w:p w:rsidR="00A27435" w:rsidRPr="001D0D64" w:rsidP="00A27435" w14:paraId="63673F96" w14:textId="77777777">
      <w:pPr>
        <w:pStyle w:val="NormalBold"/>
      </w:pPr>
      <w:r w:rsidRPr="001D0D64">
        <w:rPr>
          <w:rStyle w:val="HideTWBExt"/>
          <w:b w:val="0"/>
        </w:rPr>
        <w:t>&lt;RepeatBlock-By&gt;&lt;Members&gt;</w:t>
      </w:r>
      <w:r w:rsidRPr="001D0D64">
        <w:t>Cristian Terheş</w:t>
      </w:r>
      <w:r w:rsidRPr="001D0D64">
        <w:rPr>
          <w:rStyle w:val="HideTWBExt"/>
          <w:b w:val="0"/>
        </w:rPr>
        <w:t>&lt;/Members&gt;</w:t>
      </w:r>
    </w:p>
    <w:p w:rsidR="00A27435" w:rsidRPr="001D0D64" w:rsidP="00A27435" w14:paraId="0AFF5B60" w14:textId="77777777">
      <w:pPr>
        <w:pStyle w:val="NormalBold"/>
      </w:pPr>
      <w:r w:rsidRPr="001D0D64">
        <w:rPr>
          <w:rStyle w:val="HideTWBExt"/>
          <w:b w:val="0"/>
        </w:rPr>
        <w:t>&lt;/RepeatBlock-By&gt;</w:t>
      </w:r>
    </w:p>
    <w:p w:rsidR="00A27435" w:rsidRPr="001D0D64" w:rsidP="00A27435" w14:paraId="01612B59"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7C8B506" w14:textId="77777777">
      <w:pPr>
        <w:pStyle w:val="NormalBold"/>
      </w:pPr>
      <w:r w:rsidRPr="001D0D64">
        <w:rPr>
          <w:rStyle w:val="HideTWBExt"/>
          <w:b w:val="0"/>
        </w:rPr>
        <w:t>&lt;Article&gt;</w:t>
      </w:r>
      <w:r w:rsidRPr="001D0D64">
        <w:t>Paragraph 13</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486215"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9D569CB" w14:textId="77777777"/>
        </w:tc>
      </w:tr>
      <w:tr w14:paraId="5605BC9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2E78CCE"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811981E" w14:textId="77777777">
            <w:pPr>
              <w:pStyle w:val="AmColumnHeading"/>
            </w:pPr>
            <w:r w:rsidRPr="001D0D64">
              <w:t>Amendment</w:t>
            </w:r>
          </w:p>
        </w:tc>
      </w:tr>
      <w:tr w14:paraId="0E86FDEA"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52008AD" w14:textId="77777777">
            <w:pPr>
              <w:pStyle w:val="Normal6a"/>
            </w:pPr>
            <w:r w:rsidRPr="001D0D64">
              <w:t>13.</w:t>
            </w:r>
            <w:r w:rsidRPr="001D0D64">
              <w:tab/>
              <w:t>Voices concern over attacks in the Gulf region, welcomes close coordination with Gulf partners; calls on Iran to fully respect freedom of navigation in the Strait of Hormuz;</w:t>
            </w:r>
          </w:p>
        </w:tc>
        <w:tc>
          <w:tcPr>
            <w:tcW w:w="4876" w:type="dxa"/>
            <w:tcBorders>
              <w:top w:val="nil"/>
              <w:left w:val="nil"/>
              <w:bottom w:val="nil"/>
              <w:right w:val="nil"/>
            </w:tcBorders>
          </w:tcPr>
          <w:p w:rsidR="00A27435" w:rsidRPr="001D0D64" w:rsidP="00C74D6C" w14:paraId="28F9B44F" w14:textId="77777777">
            <w:pPr>
              <w:pStyle w:val="Normal6a"/>
            </w:pPr>
            <w:r w:rsidRPr="001D0D64">
              <w:t>13.</w:t>
            </w:r>
            <w:r w:rsidRPr="001D0D64">
              <w:tab/>
              <w:t xml:space="preserve">Voices concern over attacks in the Gulf region, welcomes close coordination with Gulf partners; calls on Iran to fully respect freedom of navigation in the Strait of Hormuz; </w:t>
            </w:r>
            <w:r w:rsidRPr="001D0D64">
              <w:rPr>
                <w:b/>
                <w:i/>
              </w:rPr>
              <w:t>condemns Iran’s destabilising activities, including support for terrorist and proxy organisations and the development of nuclear and ballistic missile capabilities;</w:t>
            </w:r>
          </w:p>
        </w:tc>
      </w:tr>
    </w:tbl>
    <w:p w:rsidR="00A27435" w:rsidRPr="001D0D64" w:rsidP="00A27435" w14:paraId="6BC7AADC"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65F2A43E" w14:textId="77777777">
      <w:r w:rsidRPr="001D0D64">
        <w:rPr>
          <w:rStyle w:val="HideTWBExt"/>
        </w:rPr>
        <w:t>&lt;/Amend&gt;</w:t>
      </w:r>
    </w:p>
    <w:p w:rsidR="00A27435" w:rsidRPr="001D0D64" w:rsidP="00A27435" w14:paraId="3D3FECDC"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403</w:t>
      </w:r>
      <w:r w:rsidRPr="001D0D64">
        <w:rPr>
          <w:rStyle w:val="HideTWBExt"/>
          <w:b w:val="0"/>
        </w:rPr>
        <w:t>&lt;/NumAm&gt;</w:t>
      </w:r>
    </w:p>
    <w:p w:rsidR="00A27435" w:rsidRPr="001D0D64" w:rsidP="00A27435" w14:paraId="586E7DF3" w14:textId="77777777">
      <w:pPr>
        <w:pStyle w:val="NormalBold"/>
      </w:pPr>
      <w:r w:rsidRPr="001D0D64">
        <w:rPr>
          <w:rStyle w:val="HideTWBExt"/>
          <w:b w:val="0"/>
        </w:rPr>
        <w:t>&lt;RepeatBlock-By&gt;&lt;Members&gt;</w:t>
      </w:r>
      <w:r w:rsidRPr="001D0D64">
        <w:t>Marta Temido, Thijs Reuten</w:t>
      </w:r>
      <w:r w:rsidRPr="001D0D64">
        <w:rPr>
          <w:rStyle w:val="HideTWBExt"/>
          <w:b w:val="0"/>
        </w:rPr>
        <w:t>&lt;/Members&gt;</w:t>
      </w:r>
    </w:p>
    <w:p w:rsidR="00A27435" w:rsidRPr="001D0D64" w:rsidP="00A27435" w14:paraId="21E2BECD" w14:textId="77777777">
      <w:pPr>
        <w:pStyle w:val="NormalBold"/>
      </w:pPr>
      <w:r w:rsidRPr="001D0D64">
        <w:rPr>
          <w:rStyle w:val="HideTWBExt"/>
          <w:b w:val="0"/>
        </w:rPr>
        <w:t>&lt;/RepeatBlock-By&gt;</w:t>
      </w:r>
    </w:p>
    <w:p w:rsidR="00A27435" w:rsidRPr="001D0D64" w:rsidP="00A27435" w14:paraId="12BE8B0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2E93DA0" w14:textId="77777777">
      <w:pPr>
        <w:pStyle w:val="NormalBold"/>
      </w:pPr>
      <w:r w:rsidRPr="001D0D64">
        <w:rPr>
          <w:rStyle w:val="HideTWBExt"/>
          <w:b w:val="0"/>
        </w:rPr>
        <w:t>&lt;Article&gt;</w:t>
      </w:r>
      <w:r w:rsidRPr="001D0D64">
        <w:t>Paragraph 13</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114147"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8EDFD0A" w14:textId="77777777"/>
        </w:tc>
      </w:tr>
      <w:tr w14:paraId="24680CB9"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A01EFB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75574A0" w14:textId="77777777">
            <w:pPr>
              <w:pStyle w:val="AmColumnHeading"/>
            </w:pPr>
            <w:r w:rsidRPr="001D0D64">
              <w:t>Amendment</w:t>
            </w:r>
          </w:p>
        </w:tc>
      </w:tr>
      <w:tr w14:paraId="4C15D397"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6BCCC94" w14:textId="77777777">
            <w:pPr>
              <w:pStyle w:val="Normal6a"/>
            </w:pPr>
            <w:r w:rsidRPr="001D0D64">
              <w:t>13.</w:t>
            </w:r>
            <w:r w:rsidRPr="001D0D64">
              <w:tab/>
              <w:t xml:space="preserve">Voices concern over </w:t>
            </w:r>
            <w:r w:rsidRPr="001D0D64">
              <w:rPr>
                <w:b/>
                <w:i/>
              </w:rPr>
              <w:t>attacks</w:t>
            </w:r>
            <w:r w:rsidRPr="001D0D64">
              <w:t xml:space="preserve"> in the </w:t>
            </w:r>
            <w:r w:rsidRPr="001D0D64">
              <w:rPr>
                <w:b/>
                <w:i/>
              </w:rPr>
              <w:t>Gulf region,</w:t>
            </w:r>
            <w:r w:rsidRPr="001D0D64">
              <w:t xml:space="preserve"> welcomes close coordination with Gulf partners; calls on Iran to fully respect freedom of navigation in the Strait of Hormuz;</w:t>
            </w:r>
          </w:p>
        </w:tc>
        <w:tc>
          <w:tcPr>
            <w:tcW w:w="4876" w:type="dxa"/>
            <w:tcBorders>
              <w:top w:val="nil"/>
              <w:left w:val="nil"/>
              <w:bottom w:val="nil"/>
              <w:right w:val="nil"/>
            </w:tcBorders>
          </w:tcPr>
          <w:p w:rsidR="00A27435" w:rsidRPr="001D0D64" w:rsidP="00C74D6C" w14:paraId="54012C85" w14:textId="77777777">
            <w:pPr>
              <w:pStyle w:val="Normal6a"/>
            </w:pPr>
            <w:r w:rsidRPr="001D0D64">
              <w:t>13.</w:t>
            </w:r>
            <w:r w:rsidRPr="001D0D64">
              <w:tab/>
              <w:t xml:space="preserve">Voices concern over </w:t>
            </w:r>
            <w:r w:rsidRPr="001D0D64">
              <w:rPr>
                <w:b/>
                <w:i/>
              </w:rPr>
              <w:t>the growing threats to maritime security and freedom of navigation</w:t>
            </w:r>
            <w:r w:rsidRPr="001D0D64">
              <w:t xml:space="preserve"> in the </w:t>
            </w:r>
            <w:r w:rsidRPr="001D0D64">
              <w:rPr>
                <w:b/>
                <w:i/>
              </w:rPr>
              <w:t>Strait of Hormuz and the Bab al-Mandab and wider regional instability;</w:t>
            </w:r>
            <w:r w:rsidRPr="001D0D64">
              <w:t xml:space="preserve"> welcomes close coordination with Gulf partners; calls on Iran to fully respect freedom of navigation in the Strait of Hormuz;</w:t>
            </w:r>
          </w:p>
        </w:tc>
      </w:tr>
    </w:tbl>
    <w:p w:rsidR="00A27435" w:rsidRPr="001D0D64" w:rsidP="00A27435" w14:paraId="7C63298F"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033E4DC3" w14:textId="77777777">
      <w:r w:rsidRPr="001D0D64">
        <w:rPr>
          <w:rStyle w:val="HideTWBExt"/>
        </w:rPr>
        <w:t>&lt;/Amend&gt;</w:t>
      </w:r>
    </w:p>
    <w:p w:rsidR="00A27435" w:rsidRPr="001D0D64" w:rsidP="00A27435" w14:paraId="3C289EFD"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404</w:t>
      </w:r>
      <w:r w:rsidRPr="001D0D64">
        <w:rPr>
          <w:rStyle w:val="HideTWBExt"/>
          <w:b w:val="0"/>
        </w:rPr>
        <w:t>&lt;/NumAm&gt;</w:t>
      </w:r>
    </w:p>
    <w:p w:rsidR="00A27435" w:rsidRPr="001D0D64" w:rsidP="00A27435" w14:paraId="7D6834D6" w14:textId="77777777">
      <w:pPr>
        <w:pStyle w:val="NormalBold"/>
      </w:pPr>
      <w:r w:rsidRPr="001D0D64">
        <w:rPr>
          <w:rStyle w:val="HideTWBExt"/>
          <w:b w:val="0"/>
        </w:rPr>
        <w:t>&lt;RepeatBlock-By&gt;&lt;Members&gt;</w:t>
      </w:r>
      <w:r w:rsidRPr="001D0D64">
        <w:t>Adam Bielan</w:t>
      </w:r>
      <w:r w:rsidRPr="001D0D64">
        <w:rPr>
          <w:rStyle w:val="HideTWBExt"/>
          <w:b w:val="0"/>
        </w:rPr>
        <w:t>&lt;/Members&gt;</w:t>
      </w:r>
    </w:p>
    <w:p w:rsidR="00A27435" w:rsidRPr="001D0D64" w:rsidP="00A27435" w14:paraId="21BFE949" w14:textId="77777777">
      <w:pPr>
        <w:pStyle w:val="NormalBold"/>
      </w:pPr>
      <w:r w:rsidRPr="001D0D64">
        <w:rPr>
          <w:rStyle w:val="HideTWBExt"/>
          <w:b w:val="0"/>
        </w:rPr>
        <w:t>&lt;/RepeatBlock-By&gt;</w:t>
      </w:r>
    </w:p>
    <w:p w:rsidR="00A27435" w:rsidRPr="001D0D64" w:rsidP="00A27435" w14:paraId="5A654C97"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B382A19" w14:textId="77777777">
      <w:pPr>
        <w:pStyle w:val="NormalBold"/>
      </w:pPr>
      <w:r w:rsidRPr="001D0D64">
        <w:rPr>
          <w:rStyle w:val="HideTWBExt"/>
          <w:b w:val="0"/>
        </w:rPr>
        <w:t>&lt;Article&gt;</w:t>
      </w:r>
      <w:r w:rsidRPr="001D0D64">
        <w:t>Paragraph 13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AAEA6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4B3FAD7" w14:textId="77777777"/>
        </w:tc>
      </w:tr>
      <w:tr w14:paraId="02B1B0D8"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2EEC176"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C80C27A" w14:textId="77777777">
            <w:pPr>
              <w:pStyle w:val="AmColumnHeading"/>
            </w:pPr>
            <w:r w:rsidRPr="001D0D64">
              <w:t>Amendment</w:t>
            </w:r>
          </w:p>
        </w:tc>
      </w:tr>
      <w:tr w14:paraId="55B6DF5E"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5D9FEDF" w14:textId="77777777">
            <w:pPr>
              <w:pStyle w:val="Normal6a"/>
            </w:pPr>
          </w:p>
        </w:tc>
        <w:tc>
          <w:tcPr>
            <w:tcW w:w="4876" w:type="dxa"/>
            <w:tcBorders>
              <w:top w:val="nil"/>
              <w:left w:val="nil"/>
              <w:bottom w:val="nil"/>
              <w:right w:val="nil"/>
            </w:tcBorders>
          </w:tcPr>
          <w:p w:rsidR="00A27435" w:rsidRPr="001D0D64" w:rsidP="00C74D6C" w14:paraId="471397E4" w14:textId="77777777">
            <w:pPr>
              <w:pStyle w:val="Normal6a"/>
            </w:pPr>
            <w:r w:rsidRPr="001D0D64">
              <w:rPr>
                <w:b/>
                <w:i/>
              </w:rPr>
              <w:t>13a.</w:t>
            </w:r>
            <w:r w:rsidRPr="001D0D64">
              <w:tab/>
            </w:r>
            <w:r w:rsidRPr="001D0D64">
              <w:rPr>
                <w:b/>
                <w:i/>
              </w:rPr>
              <w:t>Encourages the EU and the Member States, in cooperation with Europol, to continue to dismantle all online propaganda networks linked to the Islamic Revolutionary Guard Corps and commends the efforts taken so far;</w:t>
            </w:r>
          </w:p>
        </w:tc>
      </w:tr>
    </w:tbl>
    <w:p w:rsidR="00A27435" w:rsidRPr="00710B59" w:rsidP="00A27435" w14:paraId="63A3F54F" w14:textId="77777777">
      <w:pPr>
        <w:pStyle w:val="AmOrLang"/>
        <w:rPr>
          <w:lang w:val="es-ES"/>
        </w:rPr>
      </w:pPr>
      <w:r w:rsidRPr="00710B59">
        <w:rPr>
          <w:lang w:val="es-ES"/>
        </w:rPr>
        <w:t>Or</w:t>
      </w:r>
      <w:r w:rsidRPr="00710B59">
        <w:rPr>
          <w:lang w:val="es-ES"/>
        </w:rPr>
        <w:t xml:space="preserve">. </w:t>
      </w:r>
      <w:r w:rsidRPr="00710B59">
        <w:rPr>
          <w:rStyle w:val="HideTWBExt"/>
          <w:lang w:val="es-ES"/>
        </w:rPr>
        <w:t>&lt;Original&gt;</w:t>
      </w:r>
      <w:r w:rsidRPr="00710B59">
        <w:rPr>
          <w:rStyle w:val="HideTWBInt"/>
          <w:lang w:val="es-ES"/>
        </w:rPr>
        <w:t>{EN}</w:t>
      </w:r>
      <w:r w:rsidRPr="00710B59">
        <w:rPr>
          <w:lang w:val="es-ES"/>
        </w:rPr>
        <w:t>en</w:t>
      </w:r>
      <w:r w:rsidRPr="00710B59">
        <w:rPr>
          <w:rStyle w:val="HideTWBExt"/>
          <w:lang w:val="es-ES"/>
        </w:rPr>
        <w:t>&lt;/Original&gt;</w:t>
      </w:r>
    </w:p>
    <w:p w:rsidR="00A27435" w:rsidRPr="00710B59" w:rsidP="00A27435" w14:paraId="2406C193" w14:textId="77777777">
      <w:pPr>
        <w:rPr>
          <w:lang w:val="es-ES"/>
        </w:rPr>
      </w:pPr>
      <w:r w:rsidRPr="00710B59">
        <w:rPr>
          <w:rStyle w:val="HideTWBExt"/>
          <w:lang w:val="es-ES"/>
        </w:rPr>
        <w:t>&lt;/Amend&gt;</w:t>
      </w:r>
    </w:p>
    <w:p w:rsidR="00A27435" w:rsidRPr="00710B59" w:rsidP="00A27435" w14:paraId="38EF916A" w14:textId="77777777">
      <w:pPr>
        <w:pStyle w:val="AmNumberTabs"/>
        <w:rPr>
          <w:lang w:val="es-ES"/>
        </w:rPr>
      </w:pPr>
      <w:r w:rsidRPr="00710B59">
        <w:rPr>
          <w:rStyle w:val="HideTWBExt"/>
          <w:b w:val="0"/>
          <w:lang w:val="es-ES"/>
        </w:rPr>
        <w:t>&lt;Amend&gt;</w:t>
      </w:r>
      <w:r w:rsidRPr="00710B59">
        <w:rPr>
          <w:lang w:val="es-ES"/>
        </w:rPr>
        <w:t>Amendment</w:t>
      </w:r>
      <w:r w:rsidRPr="00710B59">
        <w:rPr>
          <w:lang w:val="es-ES"/>
        </w:rPr>
        <w:tab/>
      </w:r>
      <w:r w:rsidRPr="00710B59">
        <w:rPr>
          <w:lang w:val="es-ES"/>
        </w:rPr>
        <w:tab/>
      </w:r>
      <w:r w:rsidRPr="00710B59">
        <w:rPr>
          <w:rStyle w:val="HideTWBExt"/>
          <w:b w:val="0"/>
          <w:lang w:val="es-ES"/>
        </w:rPr>
        <w:t>&lt;NumAm&gt;</w:t>
      </w:r>
      <w:r w:rsidRPr="00710B59">
        <w:rPr>
          <w:lang w:val="es-ES"/>
        </w:rPr>
        <w:t>405</w:t>
      </w:r>
      <w:r w:rsidRPr="00710B59">
        <w:rPr>
          <w:rStyle w:val="HideTWBExt"/>
          <w:b w:val="0"/>
          <w:lang w:val="es-ES"/>
        </w:rPr>
        <w:t>&lt;/NumAm&gt;</w:t>
      </w:r>
    </w:p>
    <w:p w:rsidR="00A27435" w:rsidRPr="00710B59" w:rsidP="00A27435" w14:paraId="59AA64ED" w14:textId="77777777">
      <w:pPr>
        <w:pStyle w:val="NormalBold"/>
        <w:rPr>
          <w:lang w:val="es-ES"/>
        </w:rPr>
      </w:pPr>
      <w:r w:rsidRPr="00710B59">
        <w:rPr>
          <w:rStyle w:val="HideTWBExt"/>
          <w:b w:val="0"/>
          <w:lang w:val="es-ES"/>
        </w:rPr>
        <w:t>&lt;RepeatBlock-By&gt;&lt;Members&gt;</w:t>
      </w:r>
      <w:r w:rsidRPr="00710B59">
        <w:rPr>
          <w:lang w:val="es-ES"/>
        </w:rPr>
        <w:t>Antonio López-Istúriz White</w:t>
      </w:r>
      <w:r w:rsidRPr="00710B59">
        <w:rPr>
          <w:rStyle w:val="HideTWBExt"/>
          <w:b w:val="0"/>
          <w:lang w:val="es-ES"/>
        </w:rPr>
        <w:t>&lt;/Members&gt;</w:t>
      </w:r>
    </w:p>
    <w:p w:rsidR="00A27435" w:rsidRPr="00710B59" w:rsidP="00A27435" w14:paraId="78EEB4A2" w14:textId="77777777">
      <w:pPr>
        <w:pStyle w:val="NormalBold"/>
        <w:rPr>
          <w:lang w:val="es-ES"/>
        </w:rPr>
      </w:pPr>
      <w:r w:rsidRPr="00710B59">
        <w:rPr>
          <w:rStyle w:val="HideTWBExt"/>
          <w:b w:val="0"/>
          <w:lang w:val="es-ES"/>
        </w:rPr>
        <w:t>&lt;/RepeatBlock-By&gt;</w:t>
      </w:r>
    </w:p>
    <w:p w:rsidR="00A27435" w:rsidRPr="001D0D64" w:rsidP="00A27435" w14:paraId="78949133"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6935686" w14:textId="77777777">
      <w:pPr>
        <w:pStyle w:val="NormalBold"/>
      </w:pPr>
      <w:r w:rsidRPr="001D0D64">
        <w:rPr>
          <w:rStyle w:val="HideTWBExt"/>
          <w:b w:val="0"/>
        </w:rPr>
        <w:t>&lt;Article&gt;</w:t>
      </w:r>
      <w:r w:rsidRPr="001D0D64">
        <w:t>Paragraph 13 e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F920A5"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D6B3C68" w14:textId="77777777"/>
        </w:tc>
      </w:tr>
      <w:tr w14:paraId="7F5BD4B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16642FE"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B24D713" w14:textId="77777777">
            <w:pPr>
              <w:pStyle w:val="AmColumnHeading"/>
            </w:pPr>
            <w:r w:rsidRPr="001D0D64">
              <w:t>Amendment</w:t>
            </w:r>
          </w:p>
        </w:tc>
      </w:tr>
      <w:tr w14:paraId="3A0AB30A"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0FC17AC" w14:textId="77777777">
            <w:pPr>
              <w:pStyle w:val="Normal6a"/>
            </w:pPr>
          </w:p>
        </w:tc>
        <w:tc>
          <w:tcPr>
            <w:tcW w:w="4876" w:type="dxa"/>
            <w:tcBorders>
              <w:top w:val="nil"/>
              <w:left w:val="nil"/>
              <w:bottom w:val="nil"/>
              <w:right w:val="nil"/>
            </w:tcBorders>
          </w:tcPr>
          <w:p w:rsidR="00A27435" w:rsidRPr="001D0D64" w:rsidP="00C74D6C" w14:paraId="6224D4F5" w14:textId="77777777">
            <w:pPr>
              <w:pStyle w:val="Normal6a"/>
            </w:pPr>
            <w:r w:rsidRPr="001D0D64">
              <w:rPr>
                <w:b/>
                <w:i/>
              </w:rPr>
              <w:t>13e.</w:t>
            </w:r>
            <w:r w:rsidRPr="001D0D64">
              <w:tab/>
            </w:r>
            <w:r w:rsidRPr="001D0D64">
              <w:rPr>
                <w:b/>
                <w:i/>
              </w:rPr>
              <w:t>Commends the EU's listing of the Islamic Revolutionary Guard Corps (IRGC) as a terrorist organisation;</w:t>
            </w:r>
          </w:p>
        </w:tc>
      </w:tr>
    </w:tbl>
    <w:p w:rsidR="00A27435" w:rsidRPr="00710B59" w:rsidP="00A27435" w14:paraId="47836B7C" w14:textId="77777777">
      <w:pPr>
        <w:pStyle w:val="AmOrLang"/>
        <w:rPr>
          <w:lang w:val="es-ES"/>
        </w:rPr>
      </w:pPr>
      <w:r w:rsidRPr="00710B59">
        <w:rPr>
          <w:lang w:val="es-ES"/>
        </w:rPr>
        <w:t>Or</w:t>
      </w:r>
      <w:r w:rsidRPr="00710B59">
        <w:rPr>
          <w:lang w:val="es-ES"/>
        </w:rPr>
        <w:t xml:space="preserve">. </w:t>
      </w:r>
      <w:r w:rsidRPr="00710B59">
        <w:rPr>
          <w:rStyle w:val="HideTWBExt"/>
          <w:lang w:val="es-ES"/>
        </w:rPr>
        <w:t>&lt;Original&gt;</w:t>
      </w:r>
      <w:r w:rsidRPr="00710B59">
        <w:rPr>
          <w:rStyle w:val="HideTWBInt"/>
          <w:lang w:val="es-ES"/>
        </w:rPr>
        <w:t>{EN}</w:t>
      </w:r>
      <w:r w:rsidRPr="00710B59">
        <w:rPr>
          <w:lang w:val="es-ES"/>
        </w:rPr>
        <w:t>en</w:t>
      </w:r>
      <w:r w:rsidRPr="00710B59">
        <w:rPr>
          <w:rStyle w:val="HideTWBExt"/>
          <w:lang w:val="es-ES"/>
        </w:rPr>
        <w:t>&lt;/Original&gt;</w:t>
      </w:r>
    </w:p>
    <w:p w:rsidR="00A27435" w:rsidRPr="00710B59" w:rsidP="00A27435" w14:paraId="17BF609F" w14:textId="77777777">
      <w:pPr>
        <w:rPr>
          <w:lang w:val="es-ES"/>
        </w:rPr>
      </w:pPr>
      <w:r w:rsidRPr="00710B59">
        <w:rPr>
          <w:rStyle w:val="HideTWBExt"/>
          <w:lang w:val="es-ES"/>
        </w:rPr>
        <w:t>&lt;/Amend&gt;</w:t>
      </w:r>
    </w:p>
    <w:p w:rsidR="00A27435" w:rsidRPr="00710B59" w:rsidP="00A27435" w14:paraId="11F37283" w14:textId="77777777">
      <w:pPr>
        <w:pStyle w:val="AmNumberTabs"/>
        <w:rPr>
          <w:lang w:val="es-ES"/>
        </w:rPr>
      </w:pPr>
      <w:r w:rsidRPr="00710B59">
        <w:rPr>
          <w:rStyle w:val="HideTWBExt"/>
          <w:b w:val="0"/>
          <w:lang w:val="es-ES"/>
        </w:rPr>
        <w:t>&lt;Amend&gt;</w:t>
      </w:r>
      <w:r w:rsidRPr="00710B59">
        <w:rPr>
          <w:lang w:val="es-ES"/>
        </w:rPr>
        <w:t>Amendment</w:t>
      </w:r>
      <w:r w:rsidRPr="00710B59">
        <w:rPr>
          <w:lang w:val="es-ES"/>
        </w:rPr>
        <w:tab/>
      </w:r>
      <w:r w:rsidRPr="00710B59">
        <w:rPr>
          <w:lang w:val="es-ES"/>
        </w:rPr>
        <w:tab/>
      </w:r>
      <w:r w:rsidRPr="00710B59">
        <w:rPr>
          <w:rStyle w:val="HideTWBExt"/>
          <w:b w:val="0"/>
          <w:lang w:val="es-ES"/>
        </w:rPr>
        <w:t>&lt;NumAm&gt;</w:t>
      </w:r>
      <w:r w:rsidRPr="00710B59">
        <w:rPr>
          <w:lang w:val="es-ES"/>
        </w:rPr>
        <w:t>406</w:t>
      </w:r>
      <w:r w:rsidRPr="00710B59">
        <w:rPr>
          <w:rStyle w:val="HideTWBExt"/>
          <w:b w:val="0"/>
          <w:lang w:val="es-ES"/>
        </w:rPr>
        <w:t>&lt;/NumAm&gt;</w:t>
      </w:r>
    </w:p>
    <w:p w:rsidR="00A27435" w:rsidRPr="00710B59" w:rsidP="00A27435" w14:paraId="437CD04D" w14:textId="77777777">
      <w:pPr>
        <w:pStyle w:val="NormalBold"/>
        <w:rPr>
          <w:lang w:val="es-ES"/>
        </w:rPr>
      </w:pPr>
      <w:r w:rsidRPr="00710B59">
        <w:rPr>
          <w:rStyle w:val="HideTWBExt"/>
          <w:b w:val="0"/>
          <w:lang w:val="es-ES"/>
        </w:rPr>
        <w:t>&lt;RepeatBlock-By&gt;&lt;Members&gt;</w:t>
      </w:r>
      <w:r w:rsidRPr="00710B59">
        <w:rPr>
          <w:lang w:val="es-ES"/>
        </w:rPr>
        <w:t>Antonio López-Istúriz White</w:t>
      </w:r>
      <w:r w:rsidRPr="00710B59">
        <w:rPr>
          <w:rStyle w:val="HideTWBExt"/>
          <w:b w:val="0"/>
          <w:lang w:val="es-ES"/>
        </w:rPr>
        <w:t>&lt;/Members&gt;</w:t>
      </w:r>
    </w:p>
    <w:p w:rsidR="00A27435" w:rsidRPr="00710B59" w:rsidP="00A27435" w14:paraId="264FE31B" w14:textId="77777777">
      <w:pPr>
        <w:pStyle w:val="NormalBold"/>
        <w:rPr>
          <w:lang w:val="es-ES"/>
        </w:rPr>
      </w:pPr>
      <w:r w:rsidRPr="00710B59">
        <w:rPr>
          <w:rStyle w:val="HideTWBExt"/>
          <w:b w:val="0"/>
          <w:lang w:val="es-ES"/>
        </w:rPr>
        <w:t>&lt;/RepeatBlock-By&gt;</w:t>
      </w:r>
    </w:p>
    <w:p w:rsidR="00A27435" w:rsidRPr="001D0D64" w:rsidP="00A27435" w14:paraId="61C84113"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A754D91" w14:textId="77777777">
      <w:pPr>
        <w:pStyle w:val="NormalBold"/>
      </w:pPr>
      <w:r w:rsidRPr="001D0D64">
        <w:rPr>
          <w:rStyle w:val="HideTWBExt"/>
          <w:b w:val="0"/>
        </w:rPr>
        <w:t>&lt;Article&gt;</w:t>
      </w:r>
      <w:r w:rsidRPr="001D0D64">
        <w:t>Paragraph 13 i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97703A"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12DA172" w14:textId="77777777"/>
        </w:tc>
      </w:tr>
      <w:tr w14:paraId="0014BB9F"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2B9246F"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3B7751E" w14:textId="77777777">
            <w:pPr>
              <w:pStyle w:val="AmColumnHeading"/>
            </w:pPr>
            <w:r w:rsidRPr="001D0D64">
              <w:t>Amendment</w:t>
            </w:r>
          </w:p>
        </w:tc>
      </w:tr>
      <w:tr w14:paraId="04133CD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66E8453" w14:textId="77777777">
            <w:pPr>
              <w:pStyle w:val="Normal6a"/>
            </w:pPr>
          </w:p>
        </w:tc>
        <w:tc>
          <w:tcPr>
            <w:tcW w:w="4876" w:type="dxa"/>
            <w:tcBorders>
              <w:top w:val="nil"/>
              <w:left w:val="nil"/>
              <w:bottom w:val="nil"/>
              <w:right w:val="nil"/>
            </w:tcBorders>
          </w:tcPr>
          <w:p w:rsidR="00A27435" w:rsidRPr="001D0D64" w:rsidP="00C74D6C" w14:paraId="48D73B85" w14:textId="77777777">
            <w:pPr>
              <w:pStyle w:val="Normal6a"/>
            </w:pPr>
            <w:r w:rsidRPr="001D0D64">
              <w:rPr>
                <w:b/>
                <w:i/>
              </w:rPr>
              <w:t>13i.</w:t>
            </w:r>
            <w:r w:rsidRPr="001D0D64">
              <w:tab/>
            </w:r>
            <w:r w:rsidRPr="001D0D64">
              <w:rPr>
                <w:b/>
                <w:i/>
              </w:rPr>
              <w:t>Condemns Iran's destabilising actions in the region, ranging from the continued support of regional armed groups to direct and unprovoked attacks on its neighbours; calls for the EU to strengthen its restrictive measures against Iran and its proxies in the region;</w:t>
            </w:r>
          </w:p>
        </w:tc>
      </w:tr>
    </w:tbl>
    <w:p w:rsidR="00A27435" w:rsidRPr="00710B59" w:rsidP="00A27435" w14:paraId="7112415F" w14:textId="77777777">
      <w:pPr>
        <w:pStyle w:val="AmOrLang"/>
        <w:rPr>
          <w:lang w:val="es-ES"/>
        </w:rPr>
      </w:pPr>
      <w:r w:rsidRPr="00710B59">
        <w:rPr>
          <w:lang w:val="es-ES"/>
        </w:rPr>
        <w:t>Or</w:t>
      </w:r>
      <w:r w:rsidRPr="00710B59">
        <w:rPr>
          <w:lang w:val="es-ES"/>
        </w:rPr>
        <w:t xml:space="preserve">. </w:t>
      </w:r>
      <w:r w:rsidRPr="00710B59">
        <w:rPr>
          <w:rStyle w:val="HideTWBExt"/>
          <w:lang w:val="es-ES"/>
        </w:rPr>
        <w:t>&lt;Original&gt;</w:t>
      </w:r>
      <w:r w:rsidRPr="00710B59">
        <w:rPr>
          <w:rStyle w:val="HideTWBInt"/>
          <w:lang w:val="es-ES"/>
        </w:rPr>
        <w:t>{EN}</w:t>
      </w:r>
      <w:r w:rsidRPr="00710B59">
        <w:rPr>
          <w:lang w:val="es-ES"/>
        </w:rPr>
        <w:t>en</w:t>
      </w:r>
      <w:r w:rsidRPr="00710B59">
        <w:rPr>
          <w:rStyle w:val="HideTWBExt"/>
          <w:lang w:val="es-ES"/>
        </w:rPr>
        <w:t>&lt;/Original&gt;</w:t>
      </w:r>
    </w:p>
    <w:p w:rsidR="00A27435" w:rsidRPr="00710B59" w:rsidP="00A27435" w14:paraId="6462D2F8" w14:textId="77777777">
      <w:pPr>
        <w:rPr>
          <w:lang w:val="es-ES"/>
        </w:rPr>
      </w:pPr>
      <w:r w:rsidRPr="00710B59">
        <w:rPr>
          <w:rStyle w:val="HideTWBExt"/>
          <w:lang w:val="es-ES"/>
        </w:rPr>
        <w:t>&lt;/Amend&gt;</w:t>
      </w:r>
    </w:p>
    <w:p w:rsidR="00A27435" w:rsidRPr="00710B59" w:rsidP="00A27435" w14:paraId="6A4347CC" w14:textId="77777777">
      <w:pPr>
        <w:pStyle w:val="AmNumberTabs"/>
        <w:rPr>
          <w:lang w:val="es-ES"/>
        </w:rPr>
      </w:pPr>
      <w:r w:rsidRPr="00710B59">
        <w:rPr>
          <w:rStyle w:val="HideTWBExt"/>
          <w:b w:val="0"/>
          <w:lang w:val="es-ES"/>
        </w:rPr>
        <w:t>&lt;Amend&gt;</w:t>
      </w:r>
      <w:r w:rsidRPr="00710B59">
        <w:rPr>
          <w:lang w:val="es-ES"/>
        </w:rPr>
        <w:t>Amendment</w:t>
      </w:r>
      <w:r w:rsidRPr="00710B59">
        <w:rPr>
          <w:lang w:val="es-ES"/>
        </w:rPr>
        <w:tab/>
      </w:r>
      <w:r w:rsidRPr="00710B59">
        <w:rPr>
          <w:lang w:val="es-ES"/>
        </w:rPr>
        <w:tab/>
      </w:r>
      <w:r w:rsidRPr="00710B59">
        <w:rPr>
          <w:rStyle w:val="HideTWBExt"/>
          <w:b w:val="0"/>
          <w:lang w:val="es-ES"/>
        </w:rPr>
        <w:t>&lt;NumAm&gt;</w:t>
      </w:r>
      <w:r w:rsidRPr="00710B59">
        <w:rPr>
          <w:lang w:val="es-ES"/>
        </w:rPr>
        <w:t>407</w:t>
      </w:r>
      <w:r w:rsidRPr="00710B59">
        <w:rPr>
          <w:rStyle w:val="HideTWBExt"/>
          <w:b w:val="0"/>
          <w:lang w:val="es-ES"/>
        </w:rPr>
        <w:t>&lt;/NumAm&gt;</w:t>
      </w:r>
    </w:p>
    <w:p w:rsidR="00A27435" w:rsidRPr="00710B59" w:rsidP="00A27435" w14:paraId="32264BEE" w14:textId="77777777">
      <w:pPr>
        <w:pStyle w:val="NormalBold"/>
        <w:rPr>
          <w:lang w:val="es-ES"/>
        </w:rPr>
      </w:pPr>
      <w:r w:rsidRPr="00710B59">
        <w:rPr>
          <w:rStyle w:val="HideTWBExt"/>
          <w:b w:val="0"/>
          <w:lang w:val="es-ES"/>
        </w:rPr>
        <w:t>&lt;RepeatBlock-By&gt;&lt;Members&gt;</w:t>
      </w:r>
      <w:r w:rsidRPr="00710B59">
        <w:rPr>
          <w:lang w:val="es-ES"/>
        </w:rPr>
        <w:t>Antonio López-Istúriz White</w:t>
      </w:r>
      <w:r w:rsidRPr="00710B59">
        <w:rPr>
          <w:rStyle w:val="HideTWBExt"/>
          <w:b w:val="0"/>
          <w:lang w:val="es-ES"/>
        </w:rPr>
        <w:t>&lt;/Members&gt;</w:t>
      </w:r>
    </w:p>
    <w:p w:rsidR="00A27435" w:rsidRPr="00710B59" w:rsidP="00A27435" w14:paraId="023BB5BE" w14:textId="77777777">
      <w:pPr>
        <w:pStyle w:val="NormalBold"/>
        <w:rPr>
          <w:lang w:val="es-ES"/>
        </w:rPr>
      </w:pPr>
      <w:r w:rsidRPr="00710B59">
        <w:rPr>
          <w:rStyle w:val="HideTWBExt"/>
          <w:b w:val="0"/>
          <w:lang w:val="es-ES"/>
        </w:rPr>
        <w:t>&lt;/RepeatBlock-By&gt;</w:t>
      </w:r>
    </w:p>
    <w:p w:rsidR="00A27435" w:rsidRPr="001D0D64" w:rsidP="00A27435" w14:paraId="47B7EA0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59ADF1F" w14:textId="77777777">
      <w:pPr>
        <w:pStyle w:val="NormalBold"/>
      </w:pPr>
      <w:r w:rsidRPr="001D0D64">
        <w:rPr>
          <w:rStyle w:val="HideTWBExt"/>
          <w:b w:val="0"/>
        </w:rPr>
        <w:t>&lt;Article&gt;</w:t>
      </w:r>
      <w:r w:rsidRPr="001D0D64">
        <w:t>Paragraph 13 f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8CEE39"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16E9668" w14:textId="77777777"/>
        </w:tc>
      </w:tr>
      <w:tr w14:paraId="5D019954"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B9BBD6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0BDD0D8" w14:textId="77777777">
            <w:pPr>
              <w:pStyle w:val="AmColumnHeading"/>
            </w:pPr>
            <w:r w:rsidRPr="001D0D64">
              <w:t>Amendment</w:t>
            </w:r>
          </w:p>
        </w:tc>
      </w:tr>
      <w:tr w14:paraId="44E86E0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1640176" w14:textId="77777777">
            <w:pPr>
              <w:pStyle w:val="Normal6a"/>
            </w:pPr>
          </w:p>
        </w:tc>
        <w:tc>
          <w:tcPr>
            <w:tcW w:w="4876" w:type="dxa"/>
            <w:tcBorders>
              <w:top w:val="nil"/>
              <w:left w:val="nil"/>
              <w:bottom w:val="nil"/>
              <w:right w:val="nil"/>
            </w:tcBorders>
          </w:tcPr>
          <w:p w:rsidR="00A27435" w:rsidRPr="001D0D64" w:rsidP="00C74D6C" w14:paraId="1498CC75" w14:textId="77777777">
            <w:pPr>
              <w:pStyle w:val="Normal6a"/>
            </w:pPr>
            <w:r w:rsidRPr="001D0D64">
              <w:rPr>
                <w:b/>
                <w:i/>
              </w:rPr>
              <w:t>13f.</w:t>
            </w:r>
            <w:r w:rsidRPr="001D0D64">
              <w:tab/>
            </w:r>
            <w:r w:rsidRPr="001D0D64">
              <w:rPr>
                <w:b/>
                <w:i/>
              </w:rPr>
              <w:t>Deplores the Iranian regime's widespread repression of its population, its inhumane treatment of prisoners and execution of innocent demonstrators;</w:t>
            </w:r>
          </w:p>
        </w:tc>
      </w:tr>
    </w:tbl>
    <w:p w:rsidR="00A27435" w:rsidRPr="00710B59" w:rsidP="00A27435" w14:paraId="23D123D6" w14:textId="77777777">
      <w:pPr>
        <w:pStyle w:val="AmOrLang"/>
        <w:rPr>
          <w:lang w:val="es-ES"/>
        </w:rPr>
      </w:pPr>
      <w:r w:rsidRPr="00710B59">
        <w:rPr>
          <w:lang w:val="es-ES"/>
        </w:rPr>
        <w:t>Or</w:t>
      </w:r>
      <w:r w:rsidRPr="00710B59">
        <w:rPr>
          <w:lang w:val="es-ES"/>
        </w:rPr>
        <w:t xml:space="preserve">. </w:t>
      </w:r>
      <w:r w:rsidRPr="00710B59">
        <w:rPr>
          <w:rStyle w:val="HideTWBExt"/>
          <w:lang w:val="es-ES"/>
        </w:rPr>
        <w:t>&lt;Original&gt;</w:t>
      </w:r>
      <w:r w:rsidRPr="00710B59">
        <w:rPr>
          <w:rStyle w:val="HideTWBInt"/>
          <w:lang w:val="es-ES"/>
        </w:rPr>
        <w:t>{EN}</w:t>
      </w:r>
      <w:r w:rsidRPr="00710B59">
        <w:rPr>
          <w:lang w:val="es-ES"/>
        </w:rPr>
        <w:t>en</w:t>
      </w:r>
      <w:r w:rsidRPr="00710B59">
        <w:rPr>
          <w:rStyle w:val="HideTWBExt"/>
          <w:lang w:val="es-ES"/>
        </w:rPr>
        <w:t>&lt;/Original&gt;</w:t>
      </w:r>
    </w:p>
    <w:p w:rsidR="00A27435" w:rsidRPr="00710B59" w:rsidP="00A27435" w14:paraId="29588BCE" w14:textId="77777777">
      <w:pPr>
        <w:rPr>
          <w:lang w:val="es-ES"/>
        </w:rPr>
      </w:pPr>
      <w:r w:rsidRPr="00710B59">
        <w:rPr>
          <w:rStyle w:val="HideTWBExt"/>
          <w:lang w:val="es-ES"/>
        </w:rPr>
        <w:t>&lt;/Amend&gt;</w:t>
      </w:r>
    </w:p>
    <w:p w:rsidR="00A27435" w:rsidRPr="00710B59" w:rsidP="00A27435" w14:paraId="6576B46A" w14:textId="77777777">
      <w:pPr>
        <w:pStyle w:val="AmNumberTabs"/>
        <w:rPr>
          <w:lang w:val="es-ES"/>
        </w:rPr>
      </w:pPr>
      <w:r w:rsidRPr="00710B59">
        <w:rPr>
          <w:rStyle w:val="HideTWBExt"/>
          <w:b w:val="0"/>
          <w:lang w:val="es-ES"/>
        </w:rPr>
        <w:t>&lt;Amend&gt;</w:t>
      </w:r>
      <w:r w:rsidRPr="00710B59">
        <w:rPr>
          <w:lang w:val="es-ES"/>
        </w:rPr>
        <w:t>Amendment</w:t>
      </w:r>
      <w:r w:rsidRPr="00710B59">
        <w:rPr>
          <w:lang w:val="es-ES"/>
        </w:rPr>
        <w:tab/>
      </w:r>
      <w:r w:rsidRPr="00710B59">
        <w:rPr>
          <w:lang w:val="es-ES"/>
        </w:rPr>
        <w:tab/>
      </w:r>
      <w:r w:rsidRPr="00710B59">
        <w:rPr>
          <w:rStyle w:val="HideTWBExt"/>
          <w:b w:val="0"/>
          <w:lang w:val="es-ES"/>
        </w:rPr>
        <w:t>&lt;NumAm&gt;</w:t>
      </w:r>
      <w:r w:rsidRPr="00710B59">
        <w:rPr>
          <w:lang w:val="es-ES"/>
        </w:rPr>
        <w:t>408</w:t>
      </w:r>
      <w:r w:rsidRPr="00710B59">
        <w:rPr>
          <w:rStyle w:val="HideTWBExt"/>
          <w:b w:val="0"/>
          <w:lang w:val="es-ES"/>
        </w:rPr>
        <w:t>&lt;/NumAm&gt;</w:t>
      </w:r>
    </w:p>
    <w:p w:rsidR="00A27435" w:rsidRPr="00710B59" w:rsidP="00A27435" w14:paraId="15F42884" w14:textId="77777777">
      <w:pPr>
        <w:pStyle w:val="NormalBold"/>
        <w:rPr>
          <w:lang w:val="es-ES"/>
        </w:rPr>
      </w:pPr>
      <w:r w:rsidRPr="00710B59">
        <w:rPr>
          <w:rStyle w:val="HideTWBExt"/>
          <w:b w:val="0"/>
          <w:lang w:val="es-ES"/>
        </w:rPr>
        <w:t>&lt;RepeatBlock-By&gt;&lt;Members&gt;</w:t>
      </w:r>
      <w:r w:rsidRPr="00710B59">
        <w:rPr>
          <w:lang w:val="es-ES"/>
        </w:rPr>
        <w:t>Antonio López-Istúriz White</w:t>
      </w:r>
      <w:r w:rsidRPr="00710B59">
        <w:rPr>
          <w:rStyle w:val="HideTWBExt"/>
          <w:b w:val="0"/>
          <w:lang w:val="es-ES"/>
        </w:rPr>
        <w:t>&lt;/Members&gt;</w:t>
      </w:r>
    </w:p>
    <w:p w:rsidR="00A27435" w:rsidRPr="00710B59" w:rsidP="00A27435" w14:paraId="52C319E8" w14:textId="77777777">
      <w:pPr>
        <w:pStyle w:val="NormalBold"/>
        <w:rPr>
          <w:lang w:val="es-ES"/>
        </w:rPr>
      </w:pPr>
      <w:r w:rsidRPr="00710B59">
        <w:rPr>
          <w:rStyle w:val="HideTWBExt"/>
          <w:b w:val="0"/>
          <w:lang w:val="es-ES"/>
        </w:rPr>
        <w:t>&lt;/RepeatBlock-By&gt;</w:t>
      </w:r>
    </w:p>
    <w:p w:rsidR="00A27435" w:rsidRPr="001D0D64" w:rsidP="00A27435" w14:paraId="21C5BDD6"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A108B71" w14:textId="77777777">
      <w:pPr>
        <w:pStyle w:val="NormalBold"/>
      </w:pPr>
      <w:r w:rsidRPr="001D0D64">
        <w:rPr>
          <w:rStyle w:val="HideTWBExt"/>
          <w:b w:val="0"/>
        </w:rPr>
        <w:t>&lt;Article&gt;</w:t>
      </w:r>
      <w:r w:rsidRPr="001D0D64">
        <w:t>Paragraph 13 g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27C03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7C23995" w14:textId="77777777"/>
        </w:tc>
      </w:tr>
      <w:tr w14:paraId="1D5D0C5D"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D0551C6"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01EEC53" w14:textId="77777777">
            <w:pPr>
              <w:pStyle w:val="AmColumnHeading"/>
            </w:pPr>
            <w:r w:rsidRPr="001D0D64">
              <w:t>Amendment</w:t>
            </w:r>
          </w:p>
        </w:tc>
      </w:tr>
      <w:tr w14:paraId="065D6ACD"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5B007F5" w14:textId="77777777">
            <w:pPr>
              <w:pStyle w:val="Normal6a"/>
            </w:pPr>
          </w:p>
        </w:tc>
        <w:tc>
          <w:tcPr>
            <w:tcW w:w="4876" w:type="dxa"/>
            <w:tcBorders>
              <w:top w:val="nil"/>
              <w:left w:val="nil"/>
              <w:bottom w:val="nil"/>
              <w:right w:val="nil"/>
            </w:tcBorders>
          </w:tcPr>
          <w:p w:rsidR="00A27435" w:rsidRPr="001D0D64" w:rsidP="00C74D6C" w14:paraId="1D2DF003" w14:textId="77777777">
            <w:pPr>
              <w:pStyle w:val="Normal6a"/>
            </w:pPr>
            <w:r w:rsidRPr="001D0D64">
              <w:rPr>
                <w:b/>
                <w:i/>
              </w:rPr>
              <w:t>13g.</w:t>
            </w:r>
            <w:r w:rsidRPr="001D0D64">
              <w:tab/>
            </w:r>
            <w:r w:rsidRPr="001D0D64">
              <w:rPr>
                <w:b/>
                <w:i/>
              </w:rPr>
              <w:t>Condemns the systematic repression and the growing use of the death penalty in Iran; calls for EU human rights sanctions on those responsible to be maintained and extended;</w:t>
            </w:r>
          </w:p>
        </w:tc>
      </w:tr>
    </w:tbl>
    <w:p w:rsidR="00A27435" w:rsidRPr="00710B59" w:rsidP="00A27435" w14:paraId="48D6E76E" w14:textId="77777777">
      <w:pPr>
        <w:pStyle w:val="AmOrLang"/>
        <w:rPr>
          <w:lang w:val="es-ES"/>
        </w:rPr>
      </w:pPr>
      <w:r w:rsidRPr="00710B59">
        <w:rPr>
          <w:lang w:val="es-ES"/>
        </w:rPr>
        <w:t>Or</w:t>
      </w:r>
      <w:r w:rsidRPr="00710B59">
        <w:rPr>
          <w:lang w:val="es-ES"/>
        </w:rPr>
        <w:t xml:space="preserve">. </w:t>
      </w:r>
      <w:r w:rsidRPr="00710B59">
        <w:rPr>
          <w:rStyle w:val="HideTWBExt"/>
          <w:lang w:val="es-ES"/>
        </w:rPr>
        <w:t>&lt;Original&gt;</w:t>
      </w:r>
      <w:r w:rsidRPr="00710B59">
        <w:rPr>
          <w:rStyle w:val="HideTWBInt"/>
          <w:lang w:val="es-ES"/>
        </w:rPr>
        <w:t>{EN}</w:t>
      </w:r>
      <w:r w:rsidRPr="00710B59">
        <w:rPr>
          <w:lang w:val="es-ES"/>
        </w:rPr>
        <w:t>en</w:t>
      </w:r>
      <w:r w:rsidRPr="00710B59">
        <w:rPr>
          <w:rStyle w:val="HideTWBExt"/>
          <w:lang w:val="es-ES"/>
        </w:rPr>
        <w:t>&lt;/Original&gt;</w:t>
      </w:r>
    </w:p>
    <w:p w:rsidR="00A27435" w:rsidRPr="00710B59" w:rsidP="00A27435" w14:paraId="77794033" w14:textId="77777777">
      <w:pPr>
        <w:rPr>
          <w:lang w:val="es-ES"/>
        </w:rPr>
      </w:pPr>
      <w:r w:rsidRPr="00710B59">
        <w:rPr>
          <w:rStyle w:val="HideTWBExt"/>
          <w:lang w:val="es-ES"/>
        </w:rPr>
        <w:t>&lt;/Amend&gt;</w:t>
      </w:r>
    </w:p>
    <w:p w:rsidR="00A27435" w:rsidRPr="00710B59" w:rsidP="00A27435" w14:paraId="0AFCB071" w14:textId="77777777">
      <w:pPr>
        <w:pStyle w:val="AmNumberTabs"/>
        <w:rPr>
          <w:lang w:val="es-ES"/>
        </w:rPr>
      </w:pPr>
      <w:r w:rsidRPr="00710B59">
        <w:rPr>
          <w:rStyle w:val="HideTWBExt"/>
          <w:b w:val="0"/>
          <w:lang w:val="es-ES"/>
        </w:rPr>
        <w:t>&lt;Amend&gt;</w:t>
      </w:r>
      <w:r w:rsidRPr="00710B59">
        <w:rPr>
          <w:lang w:val="es-ES"/>
        </w:rPr>
        <w:t>Amendment</w:t>
      </w:r>
      <w:r w:rsidRPr="00710B59">
        <w:rPr>
          <w:lang w:val="es-ES"/>
        </w:rPr>
        <w:tab/>
      </w:r>
      <w:r w:rsidRPr="00710B59">
        <w:rPr>
          <w:lang w:val="es-ES"/>
        </w:rPr>
        <w:tab/>
      </w:r>
      <w:r w:rsidRPr="00710B59">
        <w:rPr>
          <w:rStyle w:val="HideTWBExt"/>
          <w:b w:val="0"/>
          <w:lang w:val="es-ES"/>
        </w:rPr>
        <w:t>&lt;NumAm&gt;</w:t>
      </w:r>
      <w:r w:rsidRPr="00710B59">
        <w:rPr>
          <w:lang w:val="es-ES"/>
        </w:rPr>
        <w:t>409</w:t>
      </w:r>
      <w:r w:rsidRPr="00710B59">
        <w:rPr>
          <w:rStyle w:val="HideTWBExt"/>
          <w:b w:val="0"/>
          <w:lang w:val="es-ES"/>
        </w:rPr>
        <w:t>&lt;/NumAm&gt;</w:t>
      </w:r>
    </w:p>
    <w:p w:rsidR="00A27435" w:rsidRPr="00710B59" w:rsidP="00A27435" w14:paraId="1B098C63" w14:textId="77777777">
      <w:pPr>
        <w:pStyle w:val="NormalBold"/>
        <w:rPr>
          <w:lang w:val="es-ES"/>
        </w:rPr>
      </w:pPr>
      <w:r w:rsidRPr="00710B59">
        <w:rPr>
          <w:rStyle w:val="HideTWBExt"/>
          <w:b w:val="0"/>
          <w:lang w:val="es-ES"/>
        </w:rPr>
        <w:t>&lt;RepeatBlock-By&gt;&lt;Members&gt;</w:t>
      </w:r>
      <w:r w:rsidRPr="00710B59">
        <w:rPr>
          <w:lang w:val="es-ES"/>
        </w:rPr>
        <w:t>Antonio López-Istúriz White</w:t>
      </w:r>
      <w:r w:rsidRPr="00710B59">
        <w:rPr>
          <w:rStyle w:val="HideTWBExt"/>
          <w:b w:val="0"/>
          <w:lang w:val="es-ES"/>
        </w:rPr>
        <w:t>&lt;/Members&gt;</w:t>
      </w:r>
    </w:p>
    <w:p w:rsidR="00A27435" w:rsidRPr="00710B59" w:rsidP="00A27435" w14:paraId="585B6152" w14:textId="77777777">
      <w:pPr>
        <w:pStyle w:val="NormalBold"/>
        <w:rPr>
          <w:lang w:val="es-ES"/>
        </w:rPr>
      </w:pPr>
      <w:r w:rsidRPr="00710B59">
        <w:rPr>
          <w:rStyle w:val="HideTWBExt"/>
          <w:b w:val="0"/>
          <w:lang w:val="es-ES"/>
        </w:rPr>
        <w:t>&lt;/RepeatBlock-By&gt;</w:t>
      </w:r>
    </w:p>
    <w:p w:rsidR="00A27435" w:rsidRPr="001D0D64" w:rsidP="00A27435" w14:paraId="44B158D6"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2A9DF9C" w14:textId="77777777">
      <w:pPr>
        <w:pStyle w:val="NormalBold"/>
      </w:pPr>
      <w:r w:rsidRPr="001D0D64">
        <w:rPr>
          <w:rStyle w:val="HideTWBExt"/>
          <w:b w:val="0"/>
        </w:rPr>
        <w:t>&lt;Article&gt;</w:t>
      </w:r>
      <w:r w:rsidRPr="001D0D64">
        <w:t>Paragraph 13 h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D451A9"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9F443A8" w14:textId="77777777"/>
        </w:tc>
      </w:tr>
      <w:tr w14:paraId="7EDF37E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E4D7AC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D6B77C9" w14:textId="77777777">
            <w:pPr>
              <w:pStyle w:val="AmColumnHeading"/>
            </w:pPr>
            <w:r w:rsidRPr="001D0D64">
              <w:t>Amendment</w:t>
            </w:r>
          </w:p>
        </w:tc>
      </w:tr>
      <w:tr w14:paraId="717A09D8"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470899C" w14:textId="77777777">
            <w:pPr>
              <w:pStyle w:val="Normal6a"/>
            </w:pPr>
          </w:p>
        </w:tc>
        <w:tc>
          <w:tcPr>
            <w:tcW w:w="4876" w:type="dxa"/>
            <w:tcBorders>
              <w:top w:val="nil"/>
              <w:left w:val="nil"/>
              <w:bottom w:val="nil"/>
              <w:right w:val="nil"/>
            </w:tcBorders>
          </w:tcPr>
          <w:p w:rsidR="00A27435" w:rsidRPr="001D0D64" w:rsidP="00C74D6C" w14:paraId="7C5C06B3" w14:textId="77777777">
            <w:pPr>
              <w:pStyle w:val="Normal6a"/>
            </w:pPr>
            <w:r w:rsidRPr="001D0D64">
              <w:rPr>
                <w:b/>
                <w:i/>
              </w:rPr>
              <w:t>13h.</w:t>
            </w:r>
            <w:r w:rsidRPr="001D0D64">
              <w:tab/>
            </w:r>
            <w:r w:rsidRPr="001D0D64">
              <w:rPr>
                <w:b/>
                <w:i/>
              </w:rPr>
              <w:t>Commends the Abraham accords as a proven method to foster cooperation, mutual recognition, and shared prosperity between Israel and its neighbours thus contributing to regional peace and stability;</w:t>
            </w:r>
          </w:p>
        </w:tc>
      </w:tr>
    </w:tbl>
    <w:p w:rsidR="00A27435" w:rsidRPr="00710B59" w:rsidP="00A27435" w14:paraId="71D89761"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1D346471" w14:textId="77777777">
      <w:pPr>
        <w:rPr>
          <w:lang w:val="fr-BE"/>
        </w:rPr>
      </w:pPr>
      <w:r w:rsidRPr="00710B59">
        <w:rPr>
          <w:rStyle w:val="HideTWBExt"/>
          <w:lang w:val="fr-BE"/>
        </w:rPr>
        <w:t>&lt;/Amend&gt;</w:t>
      </w:r>
    </w:p>
    <w:p w:rsidR="00A27435" w:rsidRPr="00710B59" w:rsidP="00A27435" w14:paraId="12FFCEF2"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410</w:t>
      </w:r>
      <w:r w:rsidRPr="00710B59">
        <w:rPr>
          <w:rStyle w:val="HideTWBExt"/>
          <w:b w:val="0"/>
          <w:lang w:val="fr-BE"/>
        </w:rPr>
        <w:t>&lt;/NumAm&gt;</w:t>
      </w:r>
    </w:p>
    <w:p w:rsidR="00A27435" w:rsidRPr="00710B59" w:rsidP="00A27435" w14:paraId="7AB2E73D" w14:textId="77777777">
      <w:pPr>
        <w:pStyle w:val="NormalBold"/>
        <w:rPr>
          <w:lang w:val="fr-BE"/>
        </w:rPr>
      </w:pPr>
      <w:r w:rsidRPr="00710B59">
        <w:rPr>
          <w:rStyle w:val="HideTWBExt"/>
          <w:b w:val="0"/>
          <w:lang w:val="fr-BE"/>
        </w:rPr>
        <w:t>&lt;RepeatBlock-By&gt;&lt;Members&gt;</w:t>
      </w:r>
      <w:r w:rsidRPr="00710B59">
        <w:rPr>
          <w:lang w:val="fr-BE"/>
        </w:rPr>
        <w:t>Emmanouil Fragkos, Geadis Geadi</w:t>
      </w:r>
      <w:r w:rsidRPr="00710B59">
        <w:rPr>
          <w:rStyle w:val="HideTWBExt"/>
          <w:b w:val="0"/>
          <w:lang w:val="fr-BE"/>
        </w:rPr>
        <w:t>&lt;/Members&gt;</w:t>
      </w:r>
    </w:p>
    <w:p w:rsidR="00A27435" w:rsidRPr="00710B59" w:rsidP="00A27435" w14:paraId="3C5DFA62" w14:textId="77777777">
      <w:pPr>
        <w:pStyle w:val="NormalBold"/>
        <w:rPr>
          <w:lang w:val="fr-BE"/>
        </w:rPr>
      </w:pPr>
      <w:r w:rsidRPr="00710B59">
        <w:rPr>
          <w:rStyle w:val="HideTWBExt"/>
          <w:b w:val="0"/>
          <w:lang w:val="fr-BE"/>
        </w:rPr>
        <w:t>&lt;/RepeatBlock-By&gt;</w:t>
      </w:r>
    </w:p>
    <w:p w:rsidR="00A27435" w:rsidRPr="001D0D64" w:rsidP="00A27435" w14:paraId="7C5B58B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7685461" w14:textId="77777777">
      <w:pPr>
        <w:pStyle w:val="NormalBold"/>
      </w:pPr>
      <w:r w:rsidRPr="001D0D64">
        <w:rPr>
          <w:rStyle w:val="HideTWBExt"/>
          <w:b w:val="0"/>
        </w:rPr>
        <w:t>&lt;Article&gt;</w:t>
      </w:r>
      <w:r w:rsidRPr="001D0D64">
        <w:t>Paragraph 13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D3C53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879E1AE" w14:textId="77777777"/>
        </w:tc>
      </w:tr>
      <w:tr w14:paraId="57166F7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542F774"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51BD064" w14:textId="77777777">
            <w:pPr>
              <w:pStyle w:val="AmColumnHeading"/>
            </w:pPr>
            <w:r w:rsidRPr="001D0D64">
              <w:t>Amendment</w:t>
            </w:r>
          </w:p>
        </w:tc>
      </w:tr>
      <w:tr w14:paraId="5BD6AB9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2BEC142" w14:textId="77777777">
            <w:pPr>
              <w:pStyle w:val="Normal6a"/>
            </w:pPr>
          </w:p>
        </w:tc>
        <w:tc>
          <w:tcPr>
            <w:tcW w:w="4876" w:type="dxa"/>
            <w:tcBorders>
              <w:top w:val="nil"/>
              <w:left w:val="nil"/>
              <w:bottom w:val="nil"/>
              <w:right w:val="nil"/>
            </w:tcBorders>
          </w:tcPr>
          <w:p w:rsidR="00A27435" w:rsidRPr="001D0D64" w:rsidP="00C74D6C" w14:paraId="3B08CE14" w14:textId="77777777">
            <w:pPr>
              <w:pStyle w:val="Normal6a"/>
            </w:pPr>
            <w:r w:rsidRPr="001D0D64">
              <w:rPr>
                <w:b/>
                <w:i/>
              </w:rPr>
              <w:t>13a.</w:t>
            </w:r>
            <w:r w:rsidRPr="001D0D64">
              <w:tab/>
            </w:r>
            <w:r w:rsidRPr="001D0D64">
              <w:rPr>
                <w:b/>
                <w:i/>
              </w:rPr>
              <w:t xml:space="preserve">Calls for the building of a broad international coalition to permanently and comprehensively confront the threat posed by the Houthis, protect freedom and security of navigation in the Red Sea and the Bab el-Mandeb and prevent the rebuilding of their military capabilities; calls on the EU to combine this effort with a long-term international initiative to pacify, stabilise and reconstruct Yemen, restore effective state institutions and create conditions for sustainable </w:t>
            </w:r>
            <w:r w:rsidRPr="001D0D64">
              <w:rPr>
                <w:b/>
                <w:i/>
              </w:rPr>
              <w:t>economic development, with full respect for the country's sovereignty, unity and territorial integrity;</w:t>
            </w:r>
          </w:p>
        </w:tc>
      </w:tr>
    </w:tbl>
    <w:p w:rsidR="00A27435" w:rsidRPr="001D0D64" w:rsidP="00A27435" w14:paraId="5581568F" w14:textId="77777777">
      <w:pPr>
        <w:pStyle w:val="AmOrLang"/>
      </w:pPr>
      <w:r w:rsidRPr="001D0D64">
        <w:t xml:space="preserve">Or. </w:t>
      </w:r>
      <w:r w:rsidRPr="001D0D64">
        <w:rPr>
          <w:rStyle w:val="HideTWBExt"/>
        </w:rPr>
        <w:t>&lt;Original&gt;</w:t>
      </w:r>
      <w:r w:rsidRPr="001D0D64">
        <w:rPr>
          <w:rStyle w:val="HideTWBInt"/>
        </w:rPr>
        <w:t>{EL}</w:t>
      </w:r>
      <w:r w:rsidRPr="001D0D64">
        <w:t>el</w:t>
      </w:r>
      <w:r w:rsidRPr="001D0D64">
        <w:rPr>
          <w:rStyle w:val="HideTWBExt"/>
        </w:rPr>
        <w:t>&lt;/Original&gt;</w:t>
      </w:r>
    </w:p>
    <w:p w:rsidR="00A27435" w:rsidRPr="001D0D64" w:rsidP="00A27435" w14:paraId="5DE28736" w14:textId="77777777">
      <w:r w:rsidRPr="001D0D64">
        <w:rPr>
          <w:rStyle w:val="HideTWBExt"/>
        </w:rPr>
        <w:t>&lt;/Amend&gt;</w:t>
      </w:r>
    </w:p>
    <w:p w:rsidR="00A27435" w:rsidRPr="001D0D64" w:rsidP="00A27435" w14:paraId="06DF9CFD"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411</w:t>
      </w:r>
      <w:r w:rsidRPr="001D0D64">
        <w:rPr>
          <w:rStyle w:val="HideTWBExt"/>
          <w:b w:val="0"/>
        </w:rPr>
        <w:t>&lt;/NumAm&gt;</w:t>
      </w:r>
    </w:p>
    <w:p w:rsidR="00A27435" w:rsidRPr="001D0D64" w:rsidP="00A27435" w14:paraId="4B96408B" w14:textId="77777777">
      <w:pPr>
        <w:pStyle w:val="NormalBold"/>
      </w:pPr>
      <w:r w:rsidRPr="001D0D64">
        <w:rPr>
          <w:rStyle w:val="HideTWBExt"/>
          <w:b w:val="0"/>
        </w:rPr>
        <w:t>&lt;RepeatBlock-By&gt;&lt;Members&gt;</w:t>
      </w:r>
      <w:r w:rsidRPr="001D0D64">
        <w:t>Marie-Agnes Strack-Zimmermann, Dan Barna, Helmut Brandstätter, Petras Auštrevičius, Engin Eroglu, Lucia Yar, Malik Azmani</w:t>
      </w:r>
      <w:r w:rsidRPr="001D0D64">
        <w:rPr>
          <w:rStyle w:val="HideTWBExt"/>
          <w:b w:val="0"/>
        </w:rPr>
        <w:t>&lt;/Members&gt;</w:t>
      </w:r>
    </w:p>
    <w:p w:rsidR="00A27435" w:rsidRPr="001D0D64" w:rsidP="00A27435" w14:paraId="5E36FBE5" w14:textId="77777777">
      <w:pPr>
        <w:pStyle w:val="NormalBold"/>
      </w:pPr>
      <w:r w:rsidRPr="001D0D64">
        <w:rPr>
          <w:rStyle w:val="HideTWBExt"/>
          <w:b w:val="0"/>
        </w:rPr>
        <w:t>&lt;/RepeatBlock-By&gt;</w:t>
      </w:r>
    </w:p>
    <w:p w:rsidR="00A27435" w:rsidRPr="001D0D64" w:rsidP="00A27435" w14:paraId="7E6A7381"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4DE0A9B" w14:textId="77777777">
      <w:pPr>
        <w:pStyle w:val="NormalBold"/>
      </w:pPr>
      <w:r w:rsidRPr="001D0D64">
        <w:rPr>
          <w:rStyle w:val="HideTWBExt"/>
          <w:b w:val="0"/>
        </w:rPr>
        <w:t>&lt;Article&gt;</w:t>
      </w:r>
      <w:r w:rsidRPr="001D0D64">
        <w:t>Paragraph 13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8F8270"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549C821" w14:textId="77777777"/>
        </w:tc>
      </w:tr>
      <w:tr w14:paraId="18553648"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E8BE478"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7C8AB01" w14:textId="77777777">
            <w:pPr>
              <w:pStyle w:val="AmColumnHeading"/>
            </w:pPr>
            <w:r w:rsidRPr="001D0D64">
              <w:t>Amendment</w:t>
            </w:r>
          </w:p>
        </w:tc>
      </w:tr>
      <w:tr w14:paraId="6FE3F61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81037BC" w14:textId="77777777">
            <w:pPr>
              <w:pStyle w:val="Normal6a"/>
            </w:pPr>
          </w:p>
        </w:tc>
        <w:tc>
          <w:tcPr>
            <w:tcW w:w="4876" w:type="dxa"/>
            <w:tcBorders>
              <w:top w:val="nil"/>
              <w:left w:val="nil"/>
              <w:bottom w:val="nil"/>
              <w:right w:val="nil"/>
            </w:tcBorders>
          </w:tcPr>
          <w:p w:rsidR="00A27435" w:rsidRPr="001D0D64" w:rsidP="00C74D6C" w14:paraId="4136D707" w14:textId="77777777">
            <w:pPr>
              <w:pStyle w:val="Normal6a"/>
            </w:pPr>
            <w:r w:rsidRPr="001D0D64">
              <w:rPr>
                <w:b/>
                <w:i/>
              </w:rPr>
              <w:t>13a.</w:t>
            </w:r>
            <w:r w:rsidRPr="001D0D64">
              <w:tab/>
            </w:r>
            <w:r w:rsidRPr="001D0D64">
              <w:rPr>
                <w:b/>
                <w:i/>
              </w:rPr>
              <w:t>Expresses deep concern about the situation in Iran and the wider regional consequences of the ongoing war with the United States and Israel; calls for the protection of civilians and civilian infrastructure and full respect for international humanitarian law; stresses the need for the EU to support the Iranian civilian population through humanitarian assistance and by strengthening support for civil society and independent actors; reaffirms its solidarity with the Iranian people and their legitimate aspirations for freedom, dignity and fundamental rights;</w:t>
            </w:r>
          </w:p>
        </w:tc>
      </w:tr>
    </w:tbl>
    <w:p w:rsidR="00A27435" w:rsidRPr="001D0D64" w:rsidP="00A27435" w14:paraId="1763D1CE"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6B748767" w14:textId="77777777">
      <w:r w:rsidRPr="001D0D64">
        <w:rPr>
          <w:rStyle w:val="HideTWBExt"/>
        </w:rPr>
        <w:t>&lt;/Amend&gt;</w:t>
      </w:r>
    </w:p>
    <w:p w:rsidR="00A27435" w:rsidRPr="001D0D64" w:rsidP="00A27435" w14:paraId="4B6C814C"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412</w:t>
      </w:r>
      <w:r w:rsidRPr="001D0D64">
        <w:rPr>
          <w:rStyle w:val="HideTWBExt"/>
          <w:b w:val="0"/>
        </w:rPr>
        <w:t>&lt;/NumAm&gt;</w:t>
      </w:r>
    </w:p>
    <w:p w:rsidR="00A27435" w:rsidRPr="001D0D64" w:rsidP="00A27435" w14:paraId="1CA90E16" w14:textId="77777777">
      <w:pPr>
        <w:pStyle w:val="NormalBold"/>
      </w:pPr>
      <w:r w:rsidRPr="001D0D64">
        <w:rPr>
          <w:rStyle w:val="HideTWBExt"/>
          <w:b w:val="0"/>
        </w:rPr>
        <w:t>&lt;RepeatBlock-By&gt;&lt;Members&gt;</w:t>
      </w:r>
      <w:r w:rsidRPr="001D0D64">
        <w:t>Malik Azmani, Dan Barna, Hilde Vautmans, Engin Eroglu, Lucia Yar, Urmas Paet, Petras Auštrevičius, Marie-Agnes Strack-Zimmermann</w:t>
      </w:r>
      <w:r w:rsidRPr="001D0D64">
        <w:rPr>
          <w:rStyle w:val="HideTWBExt"/>
          <w:b w:val="0"/>
        </w:rPr>
        <w:t>&lt;/Members&gt;</w:t>
      </w:r>
    </w:p>
    <w:p w:rsidR="00A27435" w:rsidRPr="001D0D64" w:rsidP="00A27435" w14:paraId="1C8E34CA" w14:textId="77777777">
      <w:pPr>
        <w:pStyle w:val="NormalBold"/>
      </w:pPr>
      <w:r w:rsidRPr="001D0D64">
        <w:rPr>
          <w:rStyle w:val="HideTWBExt"/>
          <w:b w:val="0"/>
        </w:rPr>
        <w:t>&lt;/RepeatBlock-By&gt;</w:t>
      </w:r>
    </w:p>
    <w:p w:rsidR="00A27435" w:rsidRPr="001D0D64" w:rsidP="00A27435" w14:paraId="168BF836"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2BDE665" w14:textId="77777777">
      <w:pPr>
        <w:pStyle w:val="NormalBold"/>
      </w:pPr>
      <w:r w:rsidRPr="001D0D64">
        <w:rPr>
          <w:rStyle w:val="HideTWBExt"/>
          <w:b w:val="0"/>
        </w:rPr>
        <w:t>&lt;Article&gt;</w:t>
      </w:r>
      <w:r w:rsidRPr="001D0D64">
        <w:t>Paragraph 13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96C5E9"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A3C5BB4" w14:textId="77777777"/>
        </w:tc>
      </w:tr>
      <w:tr w14:paraId="0DD0522F"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B3333FD"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65E6187" w14:textId="77777777">
            <w:pPr>
              <w:pStyle w:val="AmColumnHeading"/>
            </w:pPr>
            <w:r w:rsidRPr="001D0D64">
              <w:t>Amendment</w:t>
            </w:r>
          </w:p>
        </w:tc>
      </w:tr>
      <w:tr w14:paraId="7DAEA5D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BED9C42" w14:textId="77777777">
            <w:pPr>
              <w:pStyle w:val="Normal6a"/>
            </w:pPr>
          </w:p>
        </w:tc>
        <w:tc>
          <w:tcPr>
            <w:tcW w:w="4876" w:type="dxa"/>
            <w:tcBorders>
              <w:top w:val="nil"/>
              <w:left w:val="nil"/>
              <w:bottom w:val="nil"/>
              <w:right w:val="nil"/>
            </w:tcBorders>
          </w:tcPr>
          <w:p w:rsidR="00A27435" w:rsidRPr="001D0D64" w:rsidP="00C74D6C" w14:paraId="359058E2" w14:textId="77777777">
            <w:pPr>
              <w:pStyle w:val="Normal6a"/>
            </w:pPr>
            <w:r w:rsidRPr="001D0D64">
              <w:rPr>
                <w:b/>
                <w:i/>
              </w:rPr>
              <w:t>13a.</w:t>
            </w:r>
            <w:r w:rsidRPr="001D0D64">
              <w:tab/>
            </w:r>
            <w:r w:rsidRPr="001D0D64">
              <w:rPr>
                <w:b/>
                <w:i/>
              </w:rPr>
              <w:t xml:space="preserve">Takes note of Amnesty International's report 'Architects of Atrocities', which concludes that the Iranian authorities committed crimes </w:t>
            </w:r>
            <w:r w:rsidRPr="001D0D64">
              <w:rPr>
                <w:b/>
                <w:i/>
              </w:rPr>
              <w:t>against humanity in crushing the 2022 'Woman, Life, Freedom' uprising and identifies 87 officials who should be criminally investigated; calls on the Council to impose restrictive measures on all identified officials still in office who are not yet listed; calls on Member States to investigate and prosecute those responsible under universal jurisdiction;</w:t>
            </w:r>
          </w:p>
        </w:tc>
      </w:tr>
    </w:tbl>
    <w:p w:rsidR="00A27435" w:rsidRPr="001D0D64" w:rsidP="00A27435" w14:paraId="301C73AF"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E8EC6EE" w14:textId="77777777">
      <w:r w:rsidRPr="001D0D64">
        <w:rPr>
          <w:rStyle w:val="HideTWBExt"/>
        </w:rPr>
        <w:t>&lt;/Amend&gt;</w:t>
      </w:r>
    </w:p>
    <w:p w:rsidR="00A27435" w:rsidRPr="001D0D64" w:rsidP="00A27435" w14:paraId="06A9EF13"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413</w:t>
      </w:r>
      <w:r w:rsidRPr="001D0D64">
        <w:rPr>
          <w:rStyle w:val="HideTWBExt"/>
          <w:b w:val="0"/>
        </w:rPr>
        <w:t>&lt;/NumAm&gt;</w:t>
      </w:r>
    </w:p>
    <w:p w:rsidR="00A27435" w:rsidRPr="001D0D64" w:rsidP="00A27435" w14:paraId="40456021" w14:textId="77777777">
      <w:pPr>
        <w:pStyle w:val="NormalBold"/>
      </w:pPr>
      <w:r w:rsidRPr="001D0D64">
        <w:rPr>
          <w:rStyle w:val="HideTWBExt"/>
          <w:b w:val="0"/>
        </w:rPr>
        <w:t>&lt;RepeatBlock-By&gt;&lt;Members&gt;</w:t>
      </w:r>
      <w:r w:rsidRPr="001D0D64">
        <w:t>David McAllister</w:t>
      </w:r>
      <w:r w:rsidRPr="001D0D64">
        <w:rPr>
          <w:rStyle w:val="HideTWBExt"/>
          <w:b w:val="0"/>
        </w:rPr>
        <w:t>&lt;/Members&gt;</w:t>
      </w:r>
    </w:p>
    <w:p w:rsidR="00A27435" w:rsidRPr="001D0D64" w:rsidP="00A27435" w14:paraId="40859C9E" w14:textId="77777777">
      <w:pPr>
        <w:pStyle w:val="NormalBold"/>
      </w:pPr>
      <w:r w:rsidRPr="001D0D64">
        <w:rPr>
          <w:rStyle w:val="HideTWBExt"/>
          <w:b w:val="0"/>
        </w:rPr>
        <w:t>&lt;/RepeatBlock-By&gt;</w:t>
      </w:r>
    </w:p>
    <w:p w:rsidR="00A27435" w:rsidRPr="001D0D64" w:rsidP="00A27435" w14:paraId="60D62FF0"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3FA0286" w14:textId="77777777">
      <w:pPr>
        <w:pStyle w:val="NormalBold"/>
      </w:pPr>
      <w:r w:rsidRPr="001D0D64">
        <w:rPr>
          <w:rStyle w:val="HideTWBExt"/>
          <w:b w:val="0"/>
        </w:rPr>
        <w:t>&lt;Article&gt;</w:t>
      </w:r>
      <w:r w:rsidRPr="001D0D64">
        <w:t>Paragraph 13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8D1AD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93F9D93" w14:textId="77777777"/>
        </w:tc>
      </w:tr>
      <w:tr w14:paraId="3D7F928F"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84CAA42"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02CB098" w14:textId="77777777">
            <w:pPr>
              <w:pStyle w:val="AmColumnHeading"/>
            </w:pPr>
            <w:r w:rsidRPr="001D0D64">
              <w:t>Amendment</w:t>
            </w:r>
          </w:p>
        </w:tc>
      </w:tr>
      <w:tr w14:paraId="38520CF3"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2263B88" w14:textId="77777777">
            <w:pPr>
              <w:pStyle w:val="Normal6a"/>
            </w:pPr>
          </w:p>
        </w:tc>
        <w:tc>
          <w:tcPr>
            <w:tcW w:w="4876" w:type="dxa"/>
            <w:tcBorders>
              <w:top w:val="nil"/>
              <w:left w:val="nil"/>
              <w:bottom w:val="nil"/>
              <w:right w:val="nil"/>
            </w:tcBorders>
          </w:tcPr>
          <w:p w:rsidR="00A27435" w:rsidRPr="001D0D64" w:rsidP="00C74D6C" w14:paraId="6FC6CA76" w14:textId="77777777">
            <w:pPr>
              <w:pStyle w:val="Normal6a"/>
            </w:pPr>
            <w:r w:rsidRPr="001D0D64">
              <w:rPr>
                <w:b/>
                <w:i/>
              </w:rPr>
              <w:t>13a.</w:t>
            </w:r>
            <w:r w:rsidRPr="001D0D64">
              <w:tab/>
            </w:r>
            <w:r w:rsidRPr="001D0D64">
              <w:rPr>
                <w:b/>
                <w:i/>
              </w:rPr>
              <w:t>Takes note of the establishment of the Mecca Joint Defence Agreement between Saudi Arabia, Türkiye and Pakistan on 7 August 2026; stresses the need for any emerging regional security arrangement to contribute to de-escalation, regional stability and respect for international law; calls on the EU to intensify its political dialogue with the parties to the agreement and to assess its implications for the regional security architecture, including for the Gulf, the Red Sea and the wider Middle East;</w:t>
            </w:r>
          </w:p>
        </w:tc>
      </w:tr>
    </w:tbl>
    <w:p w:rsidR="00A27435" w:rsidRPr="001D0D64" w:rsidP="00A27435" w14:paraId="3EC79853"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0A2B7E06" w14:textId="77777777">
      <w:r w:rsidRPr="001D0D64">
        <w:rPr>
          <w:rStyle w:val="HideTWBExt"/>
        </w:rPr>
        <w:t>&lt;/Amend&gt;</w:t>
      </w:r>
    </w:p>
    <w:p w:rsidR="00A27435" w:rsidRPr="001D0D64" w:rsidP="00A27435" w14:paraId="7407072E"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414</w:t>
      </w:r>
      <w:r w:rsidRPr="001D0D64">
        <w:rPr>
          <w:rStyle w:val="HideTWBExt"/>
          <w:b w:val="0"/>
        </w:rPr>
        <w:t>&lt;/NumAm&gt;</w:t>
      </w:r>
    </w:p>
    <w:p w:rsidR="00A27435" w:rsidRPr="001D0D64" w:rsidP="00A27435" w14:paraId="4CAB5F0E" w14:textId="77777777">
      <w:pPr>
        <w:pStyle w:val="NormalBold"/>
      </w:pPr>
      <w:r w:rsidRPr="001D0D64">
        <w:rPr>
          <w:rStyle w:val="HideTWBExt"/>
          <w:b w:val="0"/>
        </w:rPr>
        <w:t>&lt;RepeatBlock-By&gt;&lt;Members&gt;</w:t>
      </w:r>
      <w:r w:rsidRPr="001D0D64">
        <w:t>Cristian Terheş</w:t>
      </w:r>
      <w:r w:rsidRPr="001D0D64">
        <w:rPr>
          <w:rStyle w:val="HideTWBExt"/>
          <w:b w:val="0"/>
        </w:rPr>
        <w:t>&lt;/Members&gt;</w:t>
      </w:r>
    </w:p>
    <w:p w:rsidR="00A27435" w:rsidRPr="001D0D64" w:rsidP="00A27435" w14:paraId="656A72ED" w14:textId="77777777">
      <w:pPr>
        <w:pStyle w:val="NormalBold"/>
      </w:pPr>
      <w:r w:rsidRPr="001D0D64">
        <w:rPr>
          <w:rStyle w:val="HideTWBExt"/>
          <w:b w:val="0"/>
        </w:rPr>
        <w:t>&lt;/RepeatBlock-By&gt;</w:t>
      </w:r>
    </w:p>
    <w:p w:rsidR="00A27435" w:rsidRPr="001D0D64" w:rsidP="00A27435" w14:paraId="3FC7DBF1"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14D9154" w14:textId="77777777">
      <w:pPr>
        <w:pStyle w:val="NormalBold"/>
      </w:pPr>
      <w:r w:rsidRPr="001D0D64">
        <w:rPr>
          <w:rStyle w:val="HideTWBExt"/>
          <w:b w:val="0"/>
        </w:rPr>
        <w:t>&lt;Article&gt;</w:t>
      </w:r>
      <w:r w:rsidRPr="001D0D64">
        <w:t>Paragraph 13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AF496E"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7CD291E" w14:textId="77777777"/>
        </w:tc>
      </w:tr>
      <w:tr w14:paraId="371CF800"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3A0B928"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7EC1635" w14:textId="77777777">
            <w:pPr>
              <w:pStyle w:val="AmColumnHeading"/>
            </w:pPr>
            <w:r w:rsidRPr="001D0D64">
              <w:t>Amendment</w:t>
            </w:r>
          </w:p>
        </w:tc>
      </w:tr>
      <w:tr w14:paraId="448271E4"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D62DE81" w14:textId="77777777">
            <w:pPr>
              <w:pStyle w:val="Normal6a"/>
            </w:pPr>
          </w:p>
        </w:tc>
        <w:tc>
          <w:tcPr>
            <w:tcW w:w="4876" w:type="dxa"/>
            <w:tcBorders>
              <w:top w:val="nil"/>
              <w:left w:val="nil"/>
              <w:bottom w:val="nil"/>
              <w:right w:val="nil"/>
            </w:tcBorders>
          </w:tcPr>
          <w:p w:rsidR="00A27435" w:rsidRPr="001D0D64" w:rsidP="00C74D6C" w14:paraId="04FEF826" w14:textId="77777777">
            <w:pPr>
              <w:pStyle w:val="Normal6a"/>
            </w:pPr>
            <w:r w:rsidRPr="001D0D64">
              <w:rPr>
                <w:b/>
                <w:i/>
              </w:rPr>
              <w:t>13a.</w:t>
            </w:r>
            <w:r w:rsidRPr="001D0D64">
              <w:tab/>
            </w:r>
            <w:r w:rsidRPr="001D0D64">
              <w:rPr>
                <w:b/>
                <w:i/>
              </w:rPr>
              <w:t>Highlights the important diplomatic role of Saudi Arabia, notably in supporting de-escalation in Yemen, strengthening maritime security in the Red Sea, hosting talks on Ukraine, and facilitating dialogue on Sudan, thereby contributing constructively to regional and international stability; calls for deeper EU engagement with Saudi Arabia in order to foster cooperation in the diplomatic resolution of conflicts and to promote sustainable peace and security in the wider region;</w:t>
            </w:r>
          </w:p>
        </w:tc>
      </w:tr>
    </w:tbl>
    <w:p w:rsidR="00A27435" w:rsidRPr="00710B59" w:rsidP="00A27435" w14:paraId="5B58187C"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5DB03306" w14:textId="77777777">
      <w:pPr>
        <w:rPr>
          <w:lang w:val="fr-BE"/>
        </w:rPr>
      </w:pPr>
      <w:r w:rsidRPr="00710B59">
        <w:rPr>
          <w:rStyle w:val="HideTWBExt"/>
          <w:lang w:val="fr-BE"/>
        </w:rPr>
        <w:t>&lt;/Amend&gt;</w:t>
      </w:r>
    </w:p>
    <w:p w:rsidR="00A27435" w:rsidRPr="00710B59" w:rsidP="00A27435" w14:paraId="423C78C7"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415</w:t>
      </w:r>
      <w:r w:rsidRPr="00710B59">
        <w:rPr>
          <w:rStyle w:val="HideTWBExt"/>
          <w:b w:val="0"/>
          <w:lang w:val="fr-BE"/>
        </w:rPr>
        <w:t>&lt;/NumAm&gt;</w:t>
      </w:r>
    </w:p>
    <w:p w:rsidR="00A27435" w:rsidRPr="00710B59" w:rsidP="00A27435" w14:paraId="24F22FAE" w14:textId="77777777">
      <w:pPr>
        <w:pStyle w:val="NormalBold"/>
        <w:rPr>
          <w:lang w:val="fr-BE"/>
        </w:rPr>
      </w:pPr>
      <w:r w:rsidRPr="00710B59">
        <w:rPr>
          <w:rStyle w:val="HideTWBExt"/>
          <w:b w:val="0"/>
          <w:lang w:val="fr-BE"/>
        </w:rPr>
        <w:t>&lt;RepeatBlock-By&gt;&lt;Members&gt;</w:t>
      </w:r>
      <w:r w:rsidRPr="00710B59">
        <w:rPr>
          <w:lang w:val="fr-BE"/>
        </w:rPr>
        <w:t>Geadis Geadi, Emmanouil Fragkos</w:t>
      </w:r>
      <w:r w:rsidRPr="00710B59">
        <w:rPr>
          <w:rStyle w:val="HideTWBExt"/>
          <w:b w:val="0"/>
          <w:lang w:val="fr-BE"/>
        </w:rPr>
        <w:t>&lt;/Members&gt;</w:t>
      </w:r>
    </w:p>
    <w:p w:rsidR="00A27435" w:rsidRPr="00710B59" w:rsidP="00A27435" w14:paraId="7A1BE153" w14:textId="77777777">
      <w:pPr>
        <w:pStyle w:val="NormalBold"/>
        <w:rPr>
          <w:lang w:val="fr-BE"/>
        </w:rPr>
      </w:pPr>
      <w:r w:rsidRPr="00710B59">
        <w:rPr>
          <w:rStyle w:val="HideTWBExt"/>
          <w:b w:val="0"/>
          <w:lang w:val="fr-BE"/>
        </w:rPr>
        <w:t>&lt;/RepeatBlock-By&gt;</w:t>
      </w:r>
    </w:p>
    <w:p w:rsidR="00A27435" w:rsidRPr="001D0D64" w:rsidP="00A27435" w14:paraId="1AA0396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FC798EA" w14:textId="77777777">
      <w:pPr>
        <w:pStyle w:val="NormalBold"/>
      </w:pPr>
      <w:r w:rsidRPr="001D0D64">
        <w:rPr>
          <w:rStyle w:val="HideTWBExt"/>
          <w:b w:val="0"/>
        </w:rPr>
        <w:t>&lt;Article&gt;</w:t>
      </w:r>
      <w:r w:rsidRPr="001D0D64">
        <w:t>Paragraph 13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BCA70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741F0B7" w14:textId="77777777"/>
        </w:tc>
      </w:tr>
      <w:tr w14:paraId="54EBA8E4"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B60657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C21BA10" w14:textId="77777777">
            <w:pPr>
              <w:pStyle w:val="AmColumnHeading"/>
            </w:pPr>
            <w:r w:rsidRPr="001D0D64">
              <w:t>Amendment</w:t>
            </w:r>
          </w:p>
        </w:tc>
      </w:tr>
      <w:tr w14:paraId="590D5DA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FBB0BB1" w14:textId="77777777">
            <w:pPr>
              <w:pStyle w:val="Normal6a"/>
            </w:pPr>
          </w:p>
        </w:tc>
        <w:tc>
          <w:tcPr>
            <w:tcW w:w="4876" w:type="dxa"/>
            <w:tcBorders>
              <w:top w:val="nil"/>
              <w:left w:val="nil"/>
              <w:bottom w:val="nil"/>
              <w:right w:val="nil"/>
            </w:tcBorders>
          </w:tcPr>
          <w:p w:rsidR="00A27435" w:rsidRPr="001D0D64" w:rsidP="00C74D6C" w14:paraId="75BC6F79" w14:textId="77777777">
            <w:pPr>
              <w:pStyle w:val="Normal6a"/>
            </w:pPr>
            <w:r w:rsidRPr="001D0D64">
              <w:rPr>
                <w:b/>
                <w:i/>
              </w:rPr>
              <w:t>13a.</w:t>
            </w:r>
            <w:r w:rsidRPr="001D0D64">
              <w:tab/>
            </w:r>
            <w:r w:rsidRPr="001D0D64">
              <w:rPr>
                <w:b/>
                <w:i/>
              </w:rPr>
              <w:t>Strongly condemns the continued Houthi attacks against international commercial shipping in the Red Sea and surrounding waters, which threaten freedom of navigation, regional security, global trade and Europe’s economic and energy security; calls for the protection of strategic maritime routes, including the Bab el-Mandab Strait; stresses the need to hold accountable those responsible for such attacks and those providing them with material or military support;</w:t>
            </w:r>
          </w:p>
        </w:tc>
      </w:tr>
    </w:tbl>
    <w:p w:rsidR="00A27435" w:rsidRPr="00710B59" w:rsidP="00A27435" w14:paraId="70CDE03F"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2520CD45" w14:textId="77777777">
      <w:pPr>
        <w:rPr>
          <w:lang w:val="fr-BE"/>
        </w:rPr>
      </w:pPr>
      <w:r w:rsidRPr="00710B59">
        <w:rPr>
          <w:rStyle w:val="HideTWBExt"/>
          <w:lang w:val="fr-BE"/>
        </w:rPr>
        <w:t>&lt;/Amend&gt;</w:t>
      </w:r>
    </w:p>
    <w:p w:rsidR="00A27435" w:rsidRPr="00710B59" w:rsidP="00A27435" w14:paraId="68A0D675"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416</w:t>
      </w:r>
      <w:r w:rsidRPr="00710B59">
        <w:rPr>
          <w:rStyle w:val="HideTWBExt"/>
          <w:b w:val="0"/>
          <w:lang w:val="fr-BE"/>
        </w:rPr>
        <w:t>&lt;/NumAm&gt;</w:t>
      </w:r>
    </w:p>
    <w:p w:rsidR="00A27435" w:rsidRPr="00710B59" w:rsidP="00A27435" w14:paraId="7D503219"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089EE2FE" w14:textId="77777777">
      <w:pPr>
        <w:pStyle w:val="NormalBold"/>
        <w:rPr>
          <w:lang w:val="fr-BE"/>
        </w:rPr>
      </w:pPr>
      <w:r w:rsidRPr="00710B59">
        <w:rPr>
          <w:rStyle w:val="HideTWBExt"/>
          <w:b w:val="0"/>
          <w:lang w:val="fr-BE"/>
        </w:rPr>
        <w:t>&lt;/RepeatBlock-By&gt;</w:t>
      </w:r>
    </w:p>
    <w:p w:rsidR="00A27435" w:rsidRPr="001D0D64" w:rsidP="00A27435" w14:paraId="5276F221"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833BD3F" w14:textId="77777777">
      <w:pPr>
        <w:pStyle w:val="NormalBold"/>
      </w:pPr>
      <w:r w:rsidRPr="001D0D64">
        <w:rPr>
          <w:rStyle w:val="HideTWBExt"/>
          <w:b w:val="0"/>
        </w:rPr>
        <w:t>&lt;Article&gt;</w:t>
      </w:r>
      <w:r w:rsidRPr="001D0D64">
        <w:t>Paragraph 13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12C78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3EFEAE3" w14:textId="77777777"/>
        </w:tc>
      </w:tr>
      <w:tr w14:paraId="4866DA0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97C6CD0"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567564E" w14:textId="77777777">
            <w:pPr>
              <w:pStyle w:val="AmColumnHeading"/>
            </w:pPr>
            <w:r w:rsidRPr="001D0D64">
              <w:t>Amendment</w:t>
            </w:r>
          </w:p>
        </w:tc>
      </w:tr>
      <w:tr w14:paraId="369BDCBD"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CC6593E" w14:textId="77777777">
            <w:pPr>
              <w:pStyle w:val="Normal6a"/>
            </w:pPr>
          </w:p>
        </w:tc>
        <w:tc>
          <w:tcPr>
            <w:tcW w:w="4876" w:type="dxa"/>
            <w:tcBorders>
              <w:top w:val="nil"/>
              <w:left w:val="nil"/>
              <w:bottom w:val="nil"/>
              <w:right w:val="nil"/>
            </w:tcBorders>
          </w:tcPr>
          <w:p w:rsidR="00A27435" w:rsidRPr="001D0D64" w:rsidP="00C74D6C" w14:paraId="505A632F" w14:textId="77777777">
            <w:pPr>
              <w:pStyle w:val="Normal6a"/>
            </w:pPr>
            <w:r w:rsidRPr="001D0D64">
              <w:rPr>
                <w:b/>
                <w:i/>
              </w:rPr>
              <w:t>13a.</w:t>
            </w:r>
            <w:r w:rsidRPr="001D0D64">
              <w:tab/>
            </w:r>
            <w:r w:rsidRPr="001D0D64">
              <w:rPr>
                <w:b/>
                <w:i/>
              </w:rPr>
              <w:t xml:space="preserve">Expresses full solidarity with and support for the people of Iran, strongly condemns the Iranian regime for the violent repression of peaceful protests, mass killings, arbitrary detentions and executions and calls for the establishment of and full cooperation with an independent UN fact-finding mission with a view to ensuring </w:t>
            </w:r>
            <w:r w:rsidRPr="001D0D64">
              <w:rPr>
                <w:b/>
                <w:i/>
              </w:rPr>
              <w:t>accountability</w:t>
            </w:r>
            <w:r w:rsidRPr="001D0D64">
              <w:rPr>
                <w:b/>
                <w:i/>
              </w:rPr>
              <w:t xml:space="preserve"> for all serious violations of international human rights law and international humanitarian law;</w:t>
            </w:r>
          </w:p>
        </w:tc>
      </w:tr>
    </w:tbl>
    <w:p w:rsidR="00A27435" w:rsidRPr="001D0D64" w:rsidP="00A27435" w14:paraId="14701043"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2A2C8666" w14:textId="77777777">
      <w:r w:rsidRPr="001D0D64">
        <w:rPr>
          <w:rStyle w:val="HideTWBExt"/>
        </w:rPr>
        <w:t>&lt;/Amend&gt;</w:t>
      </w:r>
    </w:p>
    <w:p w:rsidR="00A27435" w:rsidRPr="001D0D64" w:rsidP="00A27435" w14:paraId="582E53D2"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417</w:t>
      </w:r>
      <w:r w:rsidRPr="001D0D64">
        <w:rPr>
          <w:rStyle w:val="HideTWBExt"/>
          <w:b w:val="0"/>
        </w:rPr>
        <w:t>&lt;/NumAm&gt;</w:t>
      </w:r>
    </w:p>
    <w:p w:rsidR="00A27435" w:rsidRPr="001D0D64" w:rsidP="00A27435" w14:paraId="045274A3" w14:textId="77777777">
      <w:pPr>
        <w:pStyle w:val="NormalBold"/>
      </w:pPr>
      <w:r w:rsidRPr="001D0D64">
        <w:rPr>
          <w:rStyle w:val="HideTWBExt"/>
          <w:b w:val="0"/>
        </w:rPr>
        <w:t>&lt;RepeatBlock-By&gt;&lt;Members&gt;</w:t>
      </w:r>
      <w:r w:rsidRPr="001D0D64">
        <w:t>Thijs Reuten, Nacho Sánchez Amor, Chloé Ridel</w:t>
      </w:r>
      <w:r w:rsidRPr="001D0D64">
        <w:rPr>
          <w:rStyle w:val="HideTWBExt"/>
          <w:b w:val="0"/>
        </w:rPr>
        <w:t>&lt;/Members&gt;</w:t>
      </w:r>
    </w:p>
    <w:p w:rsidR="00A27435" w:rsidRPr="001D0D64" w:rsidP="00A27435" w14:paraId="6A51406B" w14:textId="77777777">
      <w:pPr>
        <w:pStyle w:val="NormalBold"/>
      </w:pPr>
      <w:r w:rsidRPr="001D0D64">
        <w:rPr>
          <w:rStyle w:val="HideTWBExt"/>
          <w:b w:val="0"/>
        </w:rPr>
        <w:t>&lt;/RepeatBlock-By&gt;</w:t>
      </w:r>
    </w:p>
    <w:p w:rsidR="00A27435" w:rsidRPr="001D0D64" w:rsidP="00A27435" w14:paraId="4A213358"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6BB9513" w14:textId="77777777">
      <w:pPr>
        <w:pStyle w:val="NormalBold"/>
      </w:pPr>
      <w:r w:rsidRPr="001D0D64">
        <w:rPr>
          <w:rStyle w:val="HideTWBExt"/>
          <w:b w:val="0"/>
        </w:rPr>
        <w:t>&lt;Article&gt;</w:t>
      </w:r>
      <w:r w:rsidRPr="001D0D64">
        <w:t>Paragraph 13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20A63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552FF81" w14:textId="77777777"/>
        </w:tc>
      </w:tr>
      <w:tr w14:paraId="251C3E9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B96831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82F2E9E" w14:textId="77777777">
            <w:pPr>
              <w:pStyle w:val="AmColumnHeading"/>
            </w:pPr>
            <w:r w:rsidRPr="001D0D64">
              <w:t>Amendment</w:t>
            </w:r>
          </w:p>
        </w:tc>
      </w:tr>
      <w:tr w14:paraId="3036B97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799DC81" w14:textId="77777777">
            <w:pPr>
              <w:pStyle w:val="Normal6a"/>
            </w:pPr>
          </w:p>
        </w:tc>
        <w:tc>
          <w:tcPr>
            <w:tcW w:w="4876" w:type="dxa"/>
            <w:tcBorders>
              <w:top w:val="nil"/>
              <w:left w:val="nil"/>
              <w:bottom w:val="nil"/>
              <w:right w:val="nil"/>
            </w:tcBorders>
          </w:tcPr>
          <w:p w:rsidR="00A27435" w:rsidRPr="001D0D64" w:rsidP="00C74D6C" w14:paraId="74AD1CCC" w14:textId="77777777">
            <w:pPr>
              <w:pStyle w:val="Normal6a"/>
            </w:pPr>
            <w:r w:rsidRPr="001D0D64">
              <w:rPr>
                <w:b/>
                <w:i/>
              </w:rPr>
              <w:t>13a.</w:t>
            </w:r>
            <w:r w:rsidRPr="001D0D64">
              <w:tab/>
            </w:r>
            <w:r w:rsidRPr="001D0D64">
              <w:rPr>
                <w:b/>
                <w:i/>
              </w:rPr>
              <w:t>Recognises Israel's right to defend its population against attacks by Iran and its proxies, in full compliance with international law including the principle of proportionality; underlines however that Israel, through its uncompromising, disproportionate and escalatory approaches has completely upended regional stability, with global consequences;</w:t>
            </w:r>
          </w:p>
        </w:tc>
      </w:tr>
    </w:tbl>
    <w:p w:rsidR="00A27435" w:rsidRPr="001D0D64" w:rsidP="00A27435" w14:paraId="3E74FD4A"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2925E689" w14:textId="77777777">
      <w:r w:rsidRPr="001D0D64">
        <w:rPr>
          <w:rStyle w:val="HideTWBExt"/>
        </w:rPr>
        <w:t>&lt;/Amend&gt;</w:t>
      </w:r>
    </w:p>
    <w:p w:rsidR="00A27435" w:rsidRPr="001D0D64" w:rsidP="00A27435" w14:paraId="2D7533AE"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418</w:t>
      </w:r>
      <w:r w:rsidRPr="001D0D64">
        <w:rPr>
          <w:rStyle w:val="HideTWBExt"/>
          <w:b w:val="0"/>
        </w:rPr>
        <w:t>&lt;/NumAm&gt;</w:t>
      </w:r>
    </w:p>
    <w:p w:rsidR="00A27435" w:rsidRPr="001D0D64" w:rsidP="00A27435" w14:paraId="044C53B0" w14:textId="77777777">
      <w:pPr>
        <w:pStyle w:val="NormalBold"/>
      </w:pPr>
      <w:r w:rsidRPr="001D0D64">
        <w:rPr>
          <w:rStyle w:val="HideTWBExt"/>
          <w:b w:val="0"/>
        </w:rPr>
        <w:t>&lt;RepeatBlock-By&gt;&lt;Members&gt;</w:t>
      </w:r>
      <w:r w:rsidRPr="001D0D64">
        <w:t>Jordan Bardella, Pierre-Romain Thionnet, Matthieu Valet, Julie Rechagneux</w:t>
      </w:r>
      <w:r w:rsidRPr="001D0D64">
        <w:rPr>
          <w:rStyle w:val="HideTWBExt"/>
          <w:b w:val="0"/>
        </w:rPr>
        <w:t>&lt;/Members&gt;</w:t>
      </w:r>
    </w:p>
    <w:p w:rsidR="00A27435" w:rsidRPr="001D0D64" w:rsidP="00A27435" w14:paraId="7F332BC3" w14:textId="77777777">
      <w:pPr>
        <w:pStyle w:val="NormalBold"/>
      </w:pPr>
      <w:r w:rsidRPr="001D0D64">
        <w:rPr>
          <w:rStyle w:val="HideTWBExt"/>
          <w:b w:val="0"/>
        </w:rPr>
        <w:t>&lt;/RepeatBlock-By&gt;</w:t>
      </w:r>
    </w:p>
    <w:p w:rsidR="00A27435" w:rsidRPr="001D0D64" w:rsidP="00A27435" w14:paraId="6922CF76"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77DCE96" w14:textId="77777777">
      <w:pPr>
        <w:pStyle w:val="NormalBold"/>
      </w:pPr>
      <w:r w:rsidRPr="001D0D64">
        <w:rPr>
          <w:rStyle w:val="HideTWBExt"/>
          <w:b w:val="0"/>
        </w:rPr>
        <w:t>&lt;Article&gt;</w:t>
      </w:r>
      <w:r w:rsidRPr="001D0D64">
        <w:t>Paragraph 13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7CCB9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06B3FD6" w14:textId="77777777"/>
        </w:tc>
      </w:tr>
      <w:tr w14:paraId="27E4246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79B00F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081353C" w14:textId="77777777">
            <w:pPr>
              <w:pStyle w:val="AmColumnHeading"/>
            </w:pPr>
            <w:r w:rsidRPr="001D0D64">
              <w:t>Amendment</w:t>
            </w:r>
          </w:p>
        </w:tc>
      </w:tr>
      <w:tr w14:paraId="49073EC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6554294" w14:textId="77777777">
            <w:pPr>
              <w:pStyle w:val="Normal6a"/>
            </w:pPr>
          </w:p>
        </w:tc>
        <w:tc>
          <w:tcPr>
            <w:tcW w:w="4876" w:type="dxa"/>
            <w:tcBorders>
              <w:top w:val="nil"/>
              <w:left w:val="nil"/>
              <w:bottom w:val="nil"/>
              <w:right w:val="nil"/>
            </w:tcBorders>
          </w:tcPr>
          <w:p w:rsidR="00A27435" w:rsidRPr="001D0D64" w:rsidP="00C74D6C" w14:paraId="3FE82CB0" w14:textId="77777777">
            <w:pPr>
              <w:pStyle w:val="Normal6a"/>
            </w:pPr>
            <w:r w:rsidRPr="001D0D64">
              <w:rPr>
                <w:b/>
                <w:i/>
              </w:rPr>
              <w:t>13a.</w:t>
            </w:r>
            <w:r w:rsidRPr="001D0D64">
              <w:tab/>
            </w:r>
            <w:r w:rsidRPr="001D0D64">
              <w:rPr>
                <w:b/>
                <w:i/>
              </w:rPr>
              <w:t>Condemns the attacks on merchant vessels in the Red Sea and the Gulf of Aden; supports efforts to safeguard shipping and crews, in compliance with international law; calls for enhanced cooperation with coastal states to prevent attacks and the arms trafficking which fuels these attacks;</w:t>
            </w:r>
          </w:p>
        </w:tc>
      </w:tr>
    </w:tbl>
    <w:p w:rsidR="00A27435" w:rsidRPr="001D0D64" w:rsidP="00A27435" w14:paraId="35FFD572" w14:textId="77777777">
      <w:pPr>
        <w:pStyle w:val="AmOrLang"/>
      </w:pPr>
      <w:r w:rsidRPr="001D0D64">
        <w:t xml:space="preserve">Or. </w:t>
      </w:r>
      <w:r w:rsidRPr="001D0D64">
        <w:rPr>
          <w:rStyle w:val="HideTWBExt"/>
        </w:rPr>
        <w:t>&lt;Original&gt;</w:t>
      </w:r>
      <w:r w:rsidRPr="001D0D64">
        <w:rPr>
          <w:rStyle w:val="HideTWBInt"/>
        </w:rPr>
        <w:t>{FR}</w:t>
      </w:r>
      <w:r w:rsidRPr="001D0D64">
        <w:t>fr</w:t>
      </w:r>
      <w:r w:rsidRPr="001D0D64">
        <w:rPr>
          <w:rStyle w:val="HideTWBExt"/>
        </w:rPr>
        <w:t>&lt;/Original&gt;</w:t>
      </w:r>
    </w:p>
    <w:p w:rsidR="00A27435" w:rsidRPr="001D0D64" w:rsidP="00A27435" w14:paraId="32AC5400" w14:textId="77777777">
      <w:r w:rsidRPr="001D0D64">
        <w:rPr>
          <w:rStyle w:val="HideTWBExt"/>
        </w:rPr>
        <w:t>&lt;/Amend&gt;</w:t>
      </w:r>
    </w:p>
    <w:p w:rsidR="00A27435" w:rsidRPr="001D0D64" w:rsidP="00A27435" w14:paraId="51EF5F18"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419</w:t>
      </w:r>
      <w:r w:rsidRPr="001D0D64">
        <w:rPr>
          <w:rStyle w:val="HideTWBExt"/>
          <w:b w:val="0"/>
        </w:rPr>
        <w:t>&lt;/NumAm&gt;</w:t>
      </w:r>
    </w:p>
    <w:p w:rsidR="00A27435" w:rsidRPr="001D0D64" w:rsidP="00A27435" w14:paraId="672005E4" w14:textId="77777777">
      <w:pPr>
        <w:pStyle w:val="NormalBold"/>
      </w:pPr>
      <w:r w:rsidRPr="001D0D64">
        <w:rPr>
          <w:rStyle w:val="HideTWBExt"/>
          <w:b w:val="0"/>
        </w:rPr>
        <w:t>&lt;RepeatBlock-By&gt;&lt;Members&gt;</w:t>
      </w:r>
      <w:r w:rsidRPr="001D0D64">
        <w:t>Michael Gahler</w:t>
      </w:r>
      <w:r w:rsidRPr="001D0D64">
        <w:rPr>
          <w:rStyle w:val="HideTWBExt"/>
          <w:b w:val="0"/>
        </w:rPr>
        <w:t>&lt;/Members&gt;</w:t>
      </w:r>
    </w:p>
    <w:p w:rsidR="00A27435" w:rsidRPr="001D0D64" w:rsidP="00A27435" w14:paraId="528EE46D" w14:textId="77777777">
      <w:pPr>
        <w:pStyle w:val="NormalBold"/>
      </w:pPr>
      <w:r w:rsidRPr="001D0D64">
        <w:rPr>
          <w:rStyle w:val="HideTWBExt"/>
          <w:b w:val="0"/>
        </w:rPr>
        <w:t>&lt;/RepeatBlock-By&gt;</w:t>
      </w:r>
    </w:p>
    <w:p w:rsidR="00A27435" w:rsidRPr="001D0D64" w:rsidP="00A27435" w14:paraId="4EDE1951"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97E0B99" w14:textId="77777777">
      <w:pPr>
        <w:pStyle w:val="NormalBold"/>
      </w:pPr>
      <w:r w:rsidRPr="001D0D64">
        <w:rPr>
          <w:rStyle w:val="HideTWBExt"/>
          <w:b w:val="0"/>
        </w:rPr>
        <w:t>&lt;Article&gt;</w:t>
      </w:r>
      <w:r w:rsidRPr="001D0D64">
        <w:t>Paragraph 13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8E47F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38FB7E3" w14:textId="77777777"/>
        </w:tc>
      </w:tr>
      <w:tr w14:paraId="2F278B49"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C6CD4E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62FB45F" w14:textId="77777777">
            <w:pPr>
              <w:pStyle w:val="AmColumnHeading"/>
            </w:pPr>
            <w:r w:rsidRPr="001D0D64">
              <w:t>Amendment</w:t>
            </w:r>
          </w:p>
        </w:tc>
      </w:tr>
      <w:tr w14:paraId="1315BD30"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B174324" w14:textId="77777777">
            <w:pPr>
              <w:pStyle w:val="Normal6a"/>
            </w:pPr>
          </w:p>
        </w:tc>
        <w:tc>
          <w:tcPr>
            <w:tcW w:w="4876" w:type="dxa"/>
            <w:tcBorders>
              <w:top w:val="nil"/>
              <w:left w:val="nil"/>
              <w:bottom w:val="nil"/>
              <w:right w:val="nil"/>
            </w:tcBorders>
          </w:tcPr>
          <w:p w:rsidR="00A27435" w:rsidRPr="001D0D64" w:rsidP="00C74D6C" w14:paraId="66778AD3" w14:textId="77777777">
            <w:pPr>
              <w:pStyle w:val="Normal6a"/>
            </w:pPr>
            <w:r w:rsidRPr="001D0D64">
              <w:rPr>
                <w:b/>
                <w:i/>
              </w:rPr>
              <w:t>13a.</w:t>
            </w:r>
            <w:r w:rsidRPr="001D0D64">
              <w:tab/>
            </w:r>
            <w:r w:rsidRPr="001D0D64">
              <w:rPr>
                <w:b/>
                <w:i/>
              </w:rPr>
              <w:t>Expresses concern about the growing military presence of Houthi forces along the Red Sea coast of Yemen, threatening freedom of navigation in the Bab al-Mandab Strait and placing further strain on global supply chains and energy security;</w:t>
            </w:r>
          </w:p>
        </w:tc>
      </w:tr>
    </w:tbl>
    <w:p w:rsidR="00A27435" w:rsidRPr="00710B59" w:rsidP="00A27435" w14:paraId="44078991" w14:textId="77777777">
      <w:pPr>
        <w:pStyle w:val="AmOrLang"/>
        <w:rPr>
          <w:lang w:val="es-ES"/>
        </w:rPr>
      </w:pPr>
      <w:r w:rsidRPr="00710B59">
        <w:rPr>
          <w:lang w:val="es-ES"/>
        </w:rPr>
        <w:t>Or</w:t>
      </w:r>
      <w:r w:rsidRPr="00710B59">
        <w:rPr>
          <w:lang w:val="es-ES"/>
        </w:rPr>
        <w:t xml:space="preserve">. </w:t>
      </w:r>
      <w:r w:rsidRPr="00710B59">
        <w:rPr>
          <w:rStyle w:val="HideTWBExt"/>
          <w:lang w:val="es-ES"/>
        </w:rPr>
        <w:t>&lt;Original&gt;</w:t>
      </w:r>
      <w:r w:rsidRPr="00710B59">
        <w:rPr>
          <w:rStyle w:val="HideTWBInt"/>
          <w:lang w:val="es-ES"/>
        </w:rPr>
        <w:t>{EN}</w:t>
      </w:r>
      <w:r w:rsidRPr="00710B59">
        <w:rPr>
          <w:lang w:val="es-ES"/>
        </w:rPr>
        <w:t>en</w:t>
      </w:r>
      <w:r w:rsidRPr="00710B59">
        <w:rPr>
          <w:rStyle w:val="HideTWBExt"/>
          <w:lang w:val="es-ES"/>
        </w:rPr>
        <w:t>&lt;/Original&gt;</w:t>
      </w:r>
    </w:p>
    <w:p w:rsidR="00A27435" w:rsidRPr="00710B59" w:rsidP="00A27435" w14:paraId="7035632E" w14:textId="77777777">
      <w:pPr>
        <w:rPr>
          <w:lang w:val="es-ES"/>
        </w:rPr>
      </w:pPr>
      <w:r w:rsidRPr="00710B59">
        <w:rPr>
          <w:rStyle w:val="HideTWBExt"/>
          <w:lang w:val="es-ES"/>
        </w:rPr>
        <w:t>&lt;/Amend&gt;</w:t>
      </w:r>
    </w:p>
    <w:p w:rsidR="00A27435" w:rsidRPr="00710B59" w:rsidP="00A27435" w14:paraId="5A2F36E6" w14:textId="77777777">
      <w:pPr>
        <w:pStyle w:val="AmNumberTabs"/>
        <w:rPr>
          <w:lang w:val="es-ES"/>
        </w:rPr>
      </w:pPr>
      <w:r w:rsidRPr="00710B59">
        <w:rPr>
          <w:rStyle w:val="HideTWBExt"/>
          <w:b w:val="0"/>
          <w:lang w:val="es-ES"/>
        </w:rPr>
        <w:t>&lt;Amend&gt;</w:t>
      </w:r>
      <w:r w:rsidRPr="00710B59">
        <w:rPr>
          <w:lang w:val="es-ES"/>
        </w:rPr>
        <w:t>Amendment</w:t>
      </w:r>
      <w:r w:rsidRPr="00710B59">
        <w:rPr>
          <w:lang w:val="es-ES"/>
        </w:rPr>
        <w:tab/>
      </w:r>
      <w:r w:rsidRPr="00710B59">
        <w:rPr>
          <w:lang w:val="es-ES"/>
        </w:rPr>
        <w:tab/>
      </w:r>
      <w:r w:rsidRPr="00710B59">
        <w:rPr>
          <w:rStyle w:val="HideTWBExt"/>
          <w:b w:val="0"/>
          <w:lang w:val="es-ES"/>
        </w:rPr>
        <w:t>&lt;NumAm&gt;</w:t>
      </w:r>
      <w:r w:rsidRPr="00710B59">
        <w:rPr>
          <w:lang w:val="es-ES"/>
        </w:rPr>
        <w:t>420</w:t>
      </w:r>
      <w:r w:rsidRPr="00710B59">
        <w:rPr>
          <w:rStyle w:val="HideTWBExt"/>
          <w:b w:val="0"/>
          <w:lang w:val="es-ES"/>
        </w:rPr>
        <w:t>&lt;/NumAm&gt;</w:t>
      </w:r>
    </w:p>
    <w:p w:rsidR="00A27435" w:rsidRPr="00710B59" w:rsidP="00A27435" w14:paraId="6059F9A8" w14:textId="77777777">
      <w:pPr>
        <w:pStyle w:val="NormalBold"/>
        <w:rPr>
          <w:lang w:val="es-ES"/>
        </w:rPr>
      </w:pPr>
      <w:r w:rsidRPr="00710B59">
        <w:rPr>
          <w:rStyle w:val="HideTWBExt"/>
          <w:b w:val="0"/>
          <w:lang w:val="es-ES"/>
        </w:rPr>
        <w:t>&lt;RepeatBlock-By&gt;&lt;Members&gt;</w:t>
      </w:r>
      <w:r w:rsidRPr="00710B59">
        <w:rPr>
          <w:lang w:val="es-ES"/>
        </w:rPr>
        <w:t>Antonio López-Istúriz White</w:t>
      </w:r>
      <w:r w:rsidRPr="00710B59">
        <w:rPr>
          <w:rStyle w:val="HideTWBExt"/>
          <w:b w:val="0"/>
          <w:lang w:val="es-ES"/>
        </w:rPr>
        <w:t>&lt;/Members&gt;</w:t>
      </w:r>
    </w:p>
    <w:p w:rsidR="00A27435" w:rsidRPr="00710B59" w:rsidP="00A27435" w14:paraId="76CB95A5" w14:textId="77777777">
      <w:pPr>
        <w:pStyle w:val="NormalBold"/>
        <w:rPr>
          <w:lang w:val="es-ES"/>
        </w:rPr>
      </w:pPr>
      <w:r w:rsidRPr="00710B59">
        <w:rPr>
          <w:rStyle w:val="HideTWBExt"/>
          <w:b w:val="0"/>
          <w:lang w:val="es-ES"/>
        </w:rPr>
        <w:t>&lt;/RepeatBlock-By&gt;</w:t>
      </w:r>
    </w:p>
    <w:p w:rsidR="00A27435" w:rsidRPr="001D0D64" w:rsidP="00A27435" w14:paraId="7B38BF31"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B0BBC80" w14:textId="77777777">
      <w:pPr>
        <w:pStyle w:val="NormalBold"/>
      </w:pPr>
      <w:r w:rsidRPr="001D0D64">
        <w:rPr>
          <w:rStyle w:val="HideTWBExt"/>
          <w:b w:val="0"/>
        </w:rPr>
        <w:t>&lt;Article&gt;</w:t>
      </w:r>
      <w:r w:rsidRPr="001D0D64">
        <w:t>Paragraph 13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5C4359"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C4B6487" w14:textId="77777777"/>
        </w:tc>
      </w:tr>
      <w:tr w14:paraId="7ED8E26D"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590589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DA28519" w14:textId="77777777">
            <w:pPr>
              <w:pStyle w:val="AmColumnHeading"/>
            </w:pPr>
            <w:r w:rsidRPr="001D0D64">
              <w:t>Amendment</w:t>
            </w:r>
          </w:p>
        </w:tc>
      </w:tr>
      <w:tr w14:paraId="5AE498AC"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1736156" w14:textId="77777777">
            <w:pPr>
              <w:pStyle w:val="Normal6a"/>
            </w:pPr>
          </w:p>
        </w:tc>
        <w:tc>
          <w:tcPr>
            <w:tcW w:w="4876" w:type="dxa"/>
            <w:tcBorders>
              <w:top w:val="nil"/>
              <w:left w:val="nil"/>
              <w:bottom w:val="nil"/>
              <w:right w:val="nil"/>
            </w:tcBorders>
          </w:tcPr>
          <w:p w:rsidR="00A27435" w:rsidRPr="001D0D64" w:rsidP="00C74D6C" w14:paraId="226A1642" w14:textId="77777777">
            <w:pPr>
              <w:pStyle w:val="Normal6a"/>
            </w:pPr>
            <w:r w:rsidRPr="001D0D64">
              <w:rPr>
                <w:b/>
                <w:i/>
              </w:rPr>
              <w:t>13a.</w:t>
            </w:r>
            <w:r w:rsidRPr="001D0D64">
              <w:tab/>
            </w:r>
            <w:r w:rsidRPr="001D0D64">
              <w:rPr>
                <w:b/>
                <w:i/>
              </w:rPr>
              <w:t xml:space="preserve">Is alarmed by the continued presence of the Houthis on Yemen's west coast and the resulting capability of the group to harass international shipping in the </w:t>
            </w:r>
            <w:r w:rsidRPr="001D0D64">
              <w:rPr>
                <w:b/>
                <w:i/>
              </w:rPr>
              <w:t>Red</w:t>
            </w:r>
            <w:r w:rsidRPr="001D0D64">
              <w:rPr>
                <w:b/>
                <w:i/>
              </w:rPr>
              <w:t xml:space="preserve"> sea; calls for the Houthis to be included in the EU terrorist list;</w:t>
            </w:r>
          </w:p>
        </w:tc>
      </w:tr>
    </w:tbl>
    <w:p w:rsidR="00A27435" w:rsidRPr="00710B59" w:rsidP="00A27435" w14:paraId="0EC1EF41"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41045240" w14:textId="77777777">
      <w:pPr>
        <w:rPr>
          <w:lang w:val="fr-BE"/>
        </w:rPr>
      </w:pPr>
      <w:r w:rsidRPr="00710B59">
        <w:rPr>
          <w:rStyle w:val="HideTWBExt"/>
          <w:lang w:val="fr-BE"/>
        </w:rPr>
        <w:t>&lt;/Amend&gt;</w:t>
      </w:r>
    </w:p>
    <w:p w:rsidR="00A27435" w:rsidRPr="00710B59" w:rsidP="00A27435" w14:paraId="6E6362FE"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421</w:t>
      </w:r>
      <w:r w:rsidRPr="00710B59">
        <w:rPr>
          <w:rStyle w:val="HideTWBExt"/>
          <w:b w:val="0"/>
          <w:lang w:val="fr-BE"/>
        </w:rPr>
        <w:t>&lt;/NumAm&gt;</w:t>
      </w:r>
    </w:p>
    <w:p w:rsidR="00A27435" w:rsidRPr="00710B59" w:rsidP="00A27435" w14:paraId="75D9A860" w14:textId="77777777">
      <w:pPr>
        <w:pStyle w:val="NormalBold"/>
        <w:rPr>
          <w:lang w:val="fr-BE"/>
        </w:rPr>
      </w:pPr>
      <w:r w:rsidRPr="00710B59">
        <w:rPr>
          <w:rStyle w:val="HideTWBExt"/>
          <w:b w:val="0"/>
          <w:lang w:val="fr-BE"/>
        </w:rPr>
        <w:t>&lt;RepeatBlock-By&gt;&lt;Members&gt;</w:t>
      </w:r>
      <w:r w:rsidRPr="00710B59">
        <w:rPr>
          <w:lang w:val="fr-BE"/>
        </w:rPr>
        <w:t>Emmanouil Fragkos, Geadis Geadi</w:t>
      </w:r>
      <w:r w:rsidRPr="00710B59">
        <w:rPr>
          <w:rStyle w:val="HideTWBExt"/>
          <w:b w:val="0"/>
          <w:lang w:val="fr-BE"/>
        </w:rPr>
        <w:t>&lt;/Members&gt;</w:t>
      </w:r>
    </w:p>
    <w:p w:rsidR="00A27435" w:rsidRPr="00710B59" w:rsidP="00A27435" w14:paraId="3A1D5FB0" w14:textId="77777777">
      <w:pPr>
        <w:pStyle w:val="NormalBold"/>
        <w:rPr>
          <w:lang w:val="fr-BE"/>
        </w:rPr>
      </w:pPr>
      <w:r w:rsidRPr="00710B59">
        <w:rPr>
          <w:rStyle w:val="HideTWBExt"/>
          <w:b w:val="0"/>
          <w:lang w:val="fr-BE"/>
        </w:rPr>
        <w:t>&lt;/RepeatBlock-By&gt;</w:t>
      </w:r>
    </w:p>
    <w:p w:rsidR="00A27435" w:rsidRPr="001D0D64" w:rsidP="00A27435" w14:paraId="13ECC3A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D1B6410" w14:textId="77777777">
      <w:pPr>
        <w:pStyle w:val="NormalBold"/>
      </w:pPr>
      <w:r w:rsidRPr="001D0D64">
        <w:rPr>
          <w:rStyle w:val="HideTWBExt"/>
          <w:b w:val="0"/>
        </w:rPr>
        <w:t>&lt;Article&gt;</w:t>
      </w:r>
      <w:r w:rsidRPr="001D0D64">
        <w:t>Paragraph 13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BA3637"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EDABE10" w14:textId="77777777"/>
        </w:tc>
      </w:tr>
      <w:tr w14:paraId="5D77861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ABEC3FC"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3715284" w14:textId="77777777">
            <w:pPr>
              <w:pStyle w:val="AmColumnHeading"/>
            </w:pPr>
            <w:r w:rsidRPr="001D0D64">
              <w:t>Amendment</w:t>
            </w:r>
          </w:p>
        </w:tc>
      </w:tr>
      <w:tr w14:paraId="3438B98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D600F2D" w14:textId="77777777">
            <w:pPr>
              <w:pStyle w:val="Normal6a"/>
            </w:pPr>
          </w:p>
        </w:tc>
        <w:tc>
          <w:tcPr>
            <w:tcW w:w="4876" w:type="dxa"/>
            <w:tcBorders>
              <w:top w:val="nil"/>
              <w:left w:val="nil"/>
              <w:bottom w:val="nil"/>
              <w:right w:val="nil"/>
            </w:tcBorders>
          </w:tcPr>
          <w:p w:rsidR="00A27435" w:rsidRPr="001D0D64" w:rsidP="00C74D6C" w14:paraId="7932FD9F" w14:textId="77777777">
            <w:pPr>
              <w:pStyle w:val="Normal6a"/>
            </w:pPr>
            <w:r w:rsidRPr="001D0D64">
              <w:rPr>
                <w:b/>
                <w:i/>
              </w:rPr>
              <w:t>13b.</w:t>
            </w:r>
            <w:r w:rsidRPr="001D0D64">
              <w:tab/>
            </w:r>
            <w:r w:rsidRPr="001D0D64">
              <w:rPr>
                <w:b/>
                <w:i/>
              </w:rPr>
              <w:t>Stresses that the security and stability of the Gulf are directly linked to European security and the Union's strategic interests; underlines the importance of protecting freedom of navigation and legitimate passage through international straits in accordance with international law; condemns any attack or threat against merchant ships and any attempt to obstruct international navigation in the Straits of Hormuz and Bab el-Mandeb; calls for enhanced EU cooperation with the GCC states in the field of maritime security and the protection of critical sea lanes.</w:t>
            </w:r>
          </w:p>
        </w:tc>
      </w:tr>
    </w:tbl>
    <w:p w:rsidR="00A27435" w:rsidRPr="001D0D64" w:rsidP="00A27435" w14:paraId="7F31E76C" w14:textId="77777777">
      <w:pPr>
        <w:pStyle w:val="AmOrLang"/>
      </w:pPr>
      <w:r w:rsidRPr="001D0D64">
        <w:t xml:space="preserve">Or. </w:t>
      </w:r>
      <w:r w:rsidRPr="001D0D64">
        <w:rPr>
          <w:rStyle w:val="HideTWBExt"/>
        </w:rPr>
        <w:t>&lt;Original&gt;</w:t>
      </w:r>
      <w:r w:rsidRPr="001D0D64">
        <w:rPr>
          <w:rStyle w:val="HideTWBInt"/>
        </w:rPr>
        <w:t>{EL}</w:t>
      </w:r>
      <w:r w:rsidRPr="001D0D64">
        <w:t>el</w:t>
      </w:r>
      <w:r w:rsidRPr="001D0D64">
        <w:rPr>
          <w:rStyle w:val="HideTWBExt"/>
        </w:rPr>
        <w:t>&lt;/Original&gt;</w:t>
      </w:r>
    </w:p>
    <w:p w:rsidR="00A27435" w:rsidRPr="001D0D64" w:rsidP="00A27435" w14:paraId="38881EB5" w14:textId="77777777">
      <w:r w:rsidRPr="001D0D64">
        <w:rPr>
          <w:rStyle w:val="HideTWBExt"/>
        </w:rPr>
        <w:t>&lt;/Amend&gt;</w:t>
      </w:r>
    </w:p>
    <w:p w:rsidR="00A27435" w:rsidRPr="001D0D64" w:rsidP="00A27435" w14:paraId="6F25DFB4"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422</w:t>
      </w:r>
      <w:r w:rsidRPr="001D0D64">
        <w:rPr>
          <w:rStyle w:val="HideTWBExt"/>
          <w:b w:val="0"/>
        </w:rPr>
        <w:t>&lt;/NumAm&gt;</w:t>
      </w:r>
    </w:p>
    <w:p w:rsidR="00A27435" w:rsidRPr="001D0D64" w:rsidP="00A27435" w14:paraId="1B03E48B" w14:textId="77777777">
      <w:pPr>
        <w:pStyle w:val="NormalBold"/>
      </w:pPr>
      <w:r w:rsidRPr="001D0D64">
        <w:rPr>
          <w:rStyle w:val="HideTWBExt"/>
          <w:b w:val="0"/>
        </w:rPr>
        <w:t>&lt;RepeatBlock-By&gt;&lt;Members&gt;</w:t>
      </w:r>
      <w:r w:rsidRPr="001D0D64">
        <w:t>Thijs Reuten, Nacho Sánchez Amor, Chloé Ridel</w:t>
      </w:r>
      <w:r w:rsidRPr="001D0D64">
        <w:rPr>
          <w:rStyle w:val="HideTWBExt"/>
          <w:b w:val="0"/>
        </w:rPr>
        <w:t>&lt;/Members&gt;</w:t>
      </w:r>
    </w:p>
    <w:p w:rsidR="00A27435" w:rsidRPr="001D0D64" w:rsidP="00A27435" w14:paraId="7F636E8D" w14:textId="77777777">
      <w:pPr>
        <w:pStyle w:val="NormalBold"/>
      </w:pPr>
      <w:r w:rsidRPr="001D0D64">
        <w:rPr>
          <w:rStyle w:val="HideTWBExt"/>
          <w:b w:val="0"/>
        </w:rPr>
        <w:t>&lt;/RepeatBlock-By&gt;</w:t>
      </w:r>
    </w:p>
    <w:p w:rsidR="00A27435" w:rsidRPr="001D0D64" w:rsidP="00A27435" w14:paraId="2495110F"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5BC2D6A" w14:textId="77777777">
      <w:pPr>
        <w:pStyle w:val="NormalBold"/>
      </w:pPr>
      <w:r w:rsidRPr="001D0D64">
        <w:rPr>
          <w:rStyle w:val="HideTWBExt"/>
          <w:b w:val="0"/>
        </w:rPr>
        <w:t>&lt;Article&gt;</w:t>
      </w:r>
      <w:r w:rsidRPr="001D0D64">
        <w:t>Paragraph 13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710B47"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F27017E" w14:textId="77777777"/>
        </w:tc>
      </w:tr>
      <w:tr w14:paraId="1BF49A94"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9CA67BB"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4FA289B" w14:textId="77777777">
            <w:pPr>
              <w:pStyle w:val="AmColumnHeading"/>
            </w:pPr>
            <w:r w:rsidRPr="001D0D64">
              <w:t>Amendment</w:t>
            </w:r>
          </w:p>
        </w:tc>
      </w:tr>
      <w:tr w14:paraId="3201641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1DAD232" w14:textId="77777777">
            <w:pPr>
              <w:pStyle w:val="Normal6a"/>
            </w:pPr>
          </w:p>
        </w:tc>
        <w:tc>
          <w:tcPr>
            <w:tcW w:w="4876" w:type="dxa"/>
            <w:tcBorders>
              <w:top w:val="nil"/>
              <w:left w:val="nil"/>
              <w:bottom w:val="nil"/>
              <w:right w:val="nil"/>
            </w:tcBorders>
          </w:tcPr>
          <w:p w:rsidR="00A27435" w:rsidRPr="001D0D64" w:rsidP="00C74D6C" w14:paraId="12BE8502" w14:textId="77777777">
            <w:pPr>
              <w:pStyle w:val="Normal6a"/>
            </w:pPr>
            <w:r w:rsidRPr="001D0D64">
              <w:rPr>
                <w:b/>
                <w:i/>
              </w:rPr>
              <w:t>13b.</w:t>
            </w:r>
            <w:r w:rsidRPr="001D0D64">
              <w:tab/>
            </w:r>
            <w:r w:rsidRPr="001D0D64">
              <w:rPr>
                <w:b/>
                <w:i/>
              </w:rPr>
              <w:t xml:space="preserve">Regrets that the fragmented and hesitant reaction of the Union and its Member States has weakened its credibility and left European citizens and businesses exposed to the war's economic consequences; considers moreover that the Union must assert itself to ensure that it restore a key role in conflict prevention, </w:t>
            </w:r>
            <w:r w:rsidRPr="001D0D64">
              <w:rPr>
                <w:b/>
                <w:i/>
              </w:rPr>
              <w:t>mediation and diplomacy, fully guided and in line with the UN Charter; underlines that unanimity decision-making in foreign policy, security and defence against the backdrop of geopolitical developments is contributing to Europe’s weakened international position;</w:t>
            </w:r>
          </w:p>
        </w:tc>
      </w:tr>
    </w:tbl>
    <w:p w:rsidR="00A27435" w:rsidRPr="001D0D64" w:rsidP="00A27435" w14:paraId="7A6968F8"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38ECEF26" w14:textId="77777777">
      <w:r w:rsidRPr="001D0D64">
        <w:rPr>
          <w:rStyle w:val="HideTWBExt"/>
        </w:rPr>
        <w:t>&lt;/Amend&gt;</w:t>
      </w:r>
    </w:p>
    <w:p w:rsidR="00A27435" w:rsidRPr="001D0D64" w:rsidP="00A27435" w14:paraId="0DD01F70"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423</w:t>
      </w:r>
      <w:r w:rsidRPr="001D0D64">
        <w:rPr>
          <w:rStyle w:val="HideTWBExt"/>
          <w:b w:val="0"/>
        </w:rPr>
        <w:t>&lt;/NumAm&gt;</w:t>
      </w:r>
    </w:p>
    <w:p w:rsidR="00A27435" w:rsidRPr="001D0D64" w:rsidP="00A27435" w14:paraId="0452CDDA" w14:textId="77777777">
      <w:pPr>
        <w:pStyle w:val="NormalBold"/>
      </w:pPr>
      <w:r w:rsidRPr="001D0D64">
        <w:rPr>
          <w:rStyle w:val="HideTWBExt"/>
          <w:b w:val="0"/>
        </w:rPr>
        <w:t>&lt;RepeatBlock-By&gt;&lt;Members&gt;</w:t>
      </w:r>
      <w:r w:rsidRPr="001D0D64">
        <w:t>Cristian Terheş</w:t>
      </w:r>
      <w:r w:rsidRPr="001D0D64">
        <w:rPr>
          <w:rStyle w:val="HideTWBExt"/>
          <w:b w:val="0"/>
        </w:rPr>
        <w:t>&lt;/Members&gt;</w:t>
      </w:r>
    </w:p>
    <w:p w:rsidR="00A27435" w:rsidRPr="001D0D64" w:rsidP="00A27435" w14:paraId="77AFE694" w14:textId="77777777">
      <w:pPr>
        <w:pStyle w:val="NormalBold"/>
      </w:pPr>
      <w:r w:rsidRPr="001D0D64">
        <w:rPr>
          <w:rStyle w:val="HideTWBExt"/>
          <w:b w:val="0"/>
        </w:rPr>
        <w:t>&lt;/RepeatBlock-By&gt;</w:t>
      </w:r>
    </w:p>
    <w:p w:rsidR="00A27435" w:rsidRPr="001D0D64" w:rsidP="00A27435" w14:paraId="322DB96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F2F2F3D" w14:textId="77777777">
      <w:pPr>
        <w:pStyle w:val="NormalBold"/>
      </w:pPr>
      <w:r w:rsidRPr="001D0D64">
        <w:rPr>
          <w:rStyle w:val="HideTWBExt"/>
          <w:b w:val="0"/>
        </w:rPr>
        <w:t>&lt;Article&gt;</w:t>
      </w:r>
      <w:r w:rsidRPr="001D0D64">
        <w:t>Paragraph 13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776A7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0340A2E" w14:textId="77777777"/>
        </w:tc>
      </w:tr>
      <w:tr w14:paraId="60C70B0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B3B41E6"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B5BEE06" w14:textId="77777777">
            <w:pPr>
              <w:pStyle w:val="AmColumnHeading"/>
            </w:pPr>
            <w:r w:rsidRPr="001D0D64">
              <w:t>Amendment</w:t>
            </w:r>
          </w:p>
        </w:tc>
      </w:tr>
      <w:tr w14:paraId="39485D50"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EFE39B9" w14:textId="77777777">
            <w:pPr>
              <w:pStyle w:val="Normal6a"/>
            </w:pPr>
          </w:p>
        </w:tc>
        <w:tc>
          <w:tcPr>
            <w:tcW w:w="4876" w:type="dxa"/>
            <w:tcBorders>
              <w:top w:val="nil"/>
              <w:left w:val="nil"/>
              <w:bottom w:val="nil"/>
              <w:right w:val="nil"/>
            </w:tcBorders>
          </w:tcPr>
          <w:p w:rsidR="00A27435" w:rsidRPr="001D0D64" w:rsidP="00C74D6C" w14:paraId="09F93A90" w14:textId="77777777">
            <w:pPr>
              <w:pStyle w:val="Normal6a"/>
            </w:pPr>
            <w:r w:rsidRPr="001D0D64">
              <w:rPr>
                <w:b/>
                <w:i/>
              </w:rPr>
              <w:t>13b.</w:t>
            </w:r>
            <w:r w:rsidRPr="001D0D64">
              <w:tab/>
            </w:r>
            <w:r w:rsidRPr="001D0D64">
              <w:rPr>
                <w:b/>
                <w:i/>
              </w:rPr>
              <w:t>Stresses the importance of European solidarity with the Gulf States in the face of the recent attacks on Iran and the resulting regional security challenges, recognising that the security of the Gulf region is closely linked to the security and stability of Europe; underlines the support provided by Gulf partners to Ukraine and their contribution to European energy security, economic resilience and regional stability, and calls for strengthened EU–Gulf cooperation based on mutual solidarity, shared security interests and respect for international law;</w:t>
            </w:r>
          </w:p>
        </w:tc>
      </w:tr>
    </w:tbl>
    <w:p w:rsidR="00A27435" w:rsidRPr="00710B59" w:rsidP="00A27435" w14:paraId="283085FA" w14:textId="77777777">
      <w:pPr>
        <w:pStyle w:val="AmOrLang"/>
        <w:rPr>
          <w:lang w:val="es-ES"/>
        </w:rPr>
      </w:pPr>
      <w:r w:rsidRPr="00710B59">
        <w:rPr>
          <w:lang w:val="es-ES"/>
        </w:rPr>
        <w:t>Or</w:t>
      </w:r>
      <w:r w:rsidRPr="00710B59">
        <w:rPr>
          <w:lang w:val="es-ES"/>
        </w:rPr>
        <w:t xml:space="preserve">. </w:t>
      </w:r>
      <w:r w:rsidRPr="00710B59">
        <w:rPr>
          <w:rStyle w:val="HideTWBExt"/>
          <w:lang w:val="es-ES"/>
        </w:rPr>
        <w:t>&lt;Original&gt;</w:t>
      </w:r>
      <w:r w:rsidRPr="00710B59">
        <w:rPr>
          <w:rStyle w:val="HideTWBInt"/>
          <w:lang w:val="es-ES"/>
        </w:rPr>
        <w:t>{EN}</w:t>
      </w:r>
      <w:r w:rsidRPr="00710B59">
        <w:rPr>
          <w:lang w:val="es-ES"/>
        </w:rPr>
        <w:t>en</w:t>
      </w:r>
      <w:r w:rsidRPr="00710B59">
        <w:rPr>
          <w:rStyle w:val="HideTWBExt"/>
          <w:lang w:val="es-ES"/>
        </w:rPr>
        <w:t>&lt;/Original&gt;</w:t>
      </w:r>
    </w:p>
    <w:p w:rsidR="00A27435" w:rsidRPr="00710B59" w:rsidP="00A27435" w14:paraId="68909F56" w14:textId="77777777">
      <w:pPr>
        <w:rPr>
          <w:lang w:val="es-ES"/>
        </w:rPr>
      </w:pPr>
      <w:r w:rsidRPr="00710B59">
        <w:rPr>
          <w:rStyle w:val="HideTWBExt"/>
          <w:lang w:val="es-ES"/>
        </w:rPr>
        <w:t>&lt;/Amend&gt;</w:t>
      </w:r>
    </w:p>
    <w:p w:rsidR="00A27435" w:rsidRPr="00710B59" w:rsidP="00A27435" w14:paraId="58F20966" w14:textId="77777777">
      <w:pPr>
        <w:pStyle w:val="AmNumberTabs"/>
        <w:rPr>
          <w:lang w:val="es-ES"/>
        </w:rPr>
      </w:pPr>
      <w:r w:rsidRPr="00710B59">
        <w:rPr>
          <w:rStyle w:val="HideTWBExt"/>
          <w:b w:val="0"/>
          <w:lang w:val="es-ES"/>
        </w:rPr>
        <w:t>&lt;Amend&gt;</w:t>
      </w:r>
      <w:r w:rsidRPr="00710B59">
        <w:rPr>
          <w:lang w:val="es-ES"/>
        </w:rPr>
        <w:t>Amendment</w:t>
      </w:r>
      <w:r w:rsidRPr="00710B59">
        <w:rPr>
          <w:lang w:val="es-ES"/>
        </w:rPr>
        <w:tab/>
      </w:r>
      <w:r w:rsidRPr="00710B59">
        <w:rPr>
          <w:lang w:val="es-ES"/>
        </w:rPr>
        <w:tab/>
      </w:r>
      <w:r w:rsidRPr="00710B59">
        <w:rPr>
          <w:rStyle w:val="HideTWBExt"/>
          <w:b w:val="0"/>
          <w:lang w:val="es-ES"/>
        </w:rPr>
        <w:t>&lt;NumAm&gt;</w:t>
      </w:r>
      <w:r w:rsidRPr="00710B59">
        <w:rPr>
          <w:lang w:val="es-ES"/>
        </w:rPr>
        <w:t>424</w:t>
      </w:r>
      <w:r w:rsidRPr="00710B59">
        <w:rPr>
          <w:rStyle w:val="HideTWBExt"/>
          <w:b w:val="0"/>
          <w:lang w:val="es-ES"/>
        </w:rPr>
        <w:t>&lt;/NumAm&gt;</w:t>
      </w:r>
    </w:p>
    <w:p w:rsidR="00A27435" w:rsidRPr="00710B59" w:rsidP="00A27435" w14:paraId="585F777A" w14:textId="77777777">
      <w:pPr>
        <w:pStyle w:val="NormalBold"/>
        <w:rPr>
          <w:lang w:val="es-ES"/>
        </w:rPr>
      </w:pPr>
      <w:r w:rsidRPr="00710B59">
        <w:rPr>
          <w:rStyle w:val="HideTWBExt"/>
          <w:b w:val="0"/>
          <w:lang w:val="es-ES"/>
        </w:rPr>
        <w:t>&lt;RepeatBlock-By&gt;&lt;Members&gt;</w:t>
      </w:r>
      <w:r w:rsidRPr="00710B59">
        <w:rPr>
          <w:lang w:val="es-ES"/>
        </w:rPr>
        <w:t>Antonio López-Istúriz White</w:t>
      </w:r>
      <w:r w:rsidRPr="00710B59">
        <w:rPr>
          <w:rStyle w:val="HideTWBExt"/>
          <w:b w:val="0"/>
          <w:lang w:val="es-ES"/>
        </w:rPr>
        <w:t>&lt;/Members&gt;</w:t>
      </w:r>
    </w:p>
    <w:p w:rsidR="00A27435" w:rsidRPr="00710B59" w:rsidP="00A27435" w14:paraId="617772F6" w14:textId="77777777">
      <w:pPr>
        <w:pStyle w:val="NormalBold"/>
        <w:rPr>
          <w:lang w:val="es-ES"/>
        </w:rPr>
      </w:pPr>
      <w:r w:rsidRPr="00710B59">
        <w:rPr>
          <w:rStyle w:val="HideTWBExt"/>
          <w:b w:val="0"/>
          <w:lang w:val="es-ES"/>
        </w:rPr>
        <w:t>&lt;/RepeatBlock-By&gt;</w:t>
      </w:r>
    </w:p>
    <w:p w:rsidR="00A27435" w:rsidRPr="001D0D64" w:rsidP="00A27435" w14:paraId="3E8239EF"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4F55540" w14:textId="77777777">
      <w:pPr>
        <w:pStyle w:val="NormalBold"/>
      </w:pPr>
      <w:r w:rsidRPr="001D0D64">
        <w:rPr>
          <w:rStyle w:val="HideTWBExt"/>
          <w:b w:val="0"/>
        </w:rPr>
        <w:t>&lt;Article&gt;</w:t>
      </w:r>
      <w:r w:rsidRPr="001D0D64">
        <w:t>Paragraph 13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B7AC8C"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2D44067" w14:textId="77777777"/>
        </w:tc>
      </w:tr>
      <w:tr w14:paraId="0358DD2D"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8635DE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7159DF1" w14:textId="77777777">
            <w:pPr>
              <w:pStyle w:val="AmColumnHeading"/>
            </w:pPr>
            <w:r w:rsidRPr="001D0D64">
              <w:t>Amendment</w:t>
            </w:r>
          </w:p>
        </w:tc>
      </w:tr>
      <w:tr w14:paraId="63891E4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329CACA" w14:textId="77777777">
            <w:pPr>
              <w:pStyle w:val="Normal6a"/>
            </w:pPr>
          </w:p>
        </w:tc>
        <w:tc>
          <w:tcPr>
            <w:tcW w:w="4876" w:type="dxa"/>
            <w:tcBorders>
              <w:top w:val="nil"/>
              <w:left w:val="nil"/>
              <w:bottom w:val="nil"/>
              <w:right w:val="nil"/>
            </w:tcBorders>
          </w:tcPr>
          <w:p w:rsidR="00A27435" w:rsidRPr="001D0D64" w:rsidP="00C74D6C" w14:paraId="755546C6" w14:textId="77777777">
            <w:pPr>
              <w:pStyle w:val="Normal6a"/>
            </w:pPr>
            <w:r w:rsidRPr="001D0D64">
              <w:rPr>
                <w:b/>
                <w:i/>
              </w:rPr>
              <w:t>13b.</w:t>
            </w:r>
            <w:r w:rsidRPr="001D0D64">
              <w:tab/>
            </w:r>
            <w:r w:rsidRPr="001D0D64">
              <w:rPr>
                <w:b/>
                <w:i/>
              </w:rPr>
              <w:t>Recommends that the EUNAVFOR ASPIDES mission's mandate be extended beyond February 2027 and its capabilities reinforced by member states to respond to the growing threat to freedom of navigation around the Bab al-Mandab strait;</w:t>
            </w:r>
          </w:p>
        </w:tc>
      </w:tr>
    </w:tbl>
    <w:p w:rsidR="00A27435" w:rsidRPr="001D0D64" w:rsidP="00A27435" w14:paraId="1E5A8BFE"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12B943BA" w14:textId="77777777">
      <w:r w:rsidRPr="001D0D64">
        <w:rPr>
          <w:rStyle w:val="HideTWBExt"/>
        </w:rPr>
        <w:t>&lt;/Amend&gt;</w:t>
      </w:r>
    </w:p>
    <w:p w:rsidR="00A27435" w:rsidRPr="001D0D64" w:rsidP="00A27435" w14:paraId="1995431A"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425</w:t>
      </w:r>
      <w:r w:rsidRPr="001D0D64">
        <w:rPr>
          <w:rStyle w:val="HideTWBExt"/>
          <w:b w:val="0"/>
        </w:rPr>
        <w:t>&lt;/NumAm&gt;</w:t>
      </w:r>
    </w:p>
    <w:p w:rsidR="00A27435" w:rsidRPr="001D0D64" w:rsidP="00A27435" w14:paraId="0E3BFE89" w14:textId="77777777">
      <w:pPr>
        <w:pStyle w:val="NormalBold"/>
      </w:pPr>
      <w:r w:rsidRPr="001D0D64">
        <w:rPr>
          <w:rStyle w:val="HideTWBExt"/>
          <w:b w:val="0"/>
        </w:rPr>
        <w:t>&lt;RepeatBlock-By&gt;&lt;Members&gt;</w:t>
      </w:r>
      <w:r w:rsidRPr="001D0D64">
        <w:t>Cristian Terheş</w:t>
      </w:r>
      <w:r w:rsidRPr="001D0D64">
        <w:rPr>
          <w:rStyle w:val="HideTWBExt"/>
          <w:b w:val="0"/>
        </w:rPr>
        <w:t>&lt;/Members&gt;</w:t>
      </w:r>
    </w:p>
    <w:p w:rsidR="00A27435" w:rsidRPr="001D0D64" w:rsidP="00A27435" w14:paraId="2EA08930" w14:textId="77777777">
      <w:pPr>
        <w:pStyle w:val="NormalBold"/>
      </w:pPr>
      <w:r w:rsidRPr="001D0D64">
        <w:rPr>
          <w:rStyle w:val="HideTWBExt"/>
          <w:b w:val="0"/>
        </w:rPr>
        <w:t>&lt;/RepeatBlock-By&gt;</w:t>
      </w:r>
    </w:p>
    <w:p w:rsidR="00A27435" w:rsidRPr="001D0D64" w:rsidP="00A27435" w14:paraId="5FBBD1D9"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36E62C0" w14:textId="77777777">
      <w:pPr>
        <w:pStyle w:val="NormalBold"/>
      </w:pPr>
      <w:r w:rsidRPr="001D0D64">
        <w:rPr>
          <w:rStyle w:val="HideTWBExt"/>
          <w:b w:val="0"/>
        </w:rPr>
        <w:t>&lt;Article&gt;</w:t>
      </w:r>
      <w:r w:rsidRPr="001D0D64">
        <w:t>Paragraph 13 c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57593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CCF2F52" w14:textId="77777777"/>
        </w:tc>
      </w:tr>
      <w:tr w14:paraId="6E413C50"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907947D"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2D847A3" w14:textId="77777777">
            <w:pPr>
              <w:pStyle w:val="AmColumnHeading"/>
            </w:pPr>
            <w:r w:rsidRPr="001D0D64">
              <w:t>Amendment</w:t>
            </w:r>
          </w:p>
        </w:tc>
      </w:tr>
      <w:tr w14:paraId="0F818200"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7B3ABE4" w14:textId="77777777">
            <w:pPr>
              <w:pStyle w:val="Normal6a"/>
            </w:pPr>
          </w:p>
        </w:tc>
        <w:tc>
          <w:tcPr>
            <w:tcW w:w="4876" w:type="dxa"/>
            <w:tcBorders>
              <w:top w:val="nil"/>
              <w:left w:val="nil"/>
              <w:bottom w:val="nil"/>
              <w:right w:val="nil"/>
            </w:tcBorders>
          </w:tcPr>
          <w:p w:rsidR="00A27435" w:rsidRPr="001D0D64" w:rsidP="00C74D6C" w14:paraId="22D63A26" w14:textId="77777777">
            <w:pPr>
              <w:pStyle w:val="Normal6a"/>
            </w:pPr>
            <w:r w:rsidRPr="001D0D64">
              <w:rPr>
                <w:b/>
                <w:i/>
              </w:rPr>
              <w:t>13c.</w:t>
            </w:r>
            <w:r w:rsidRPr="001D0D64">
              <w:tab/>
            </w:r>
            <w:r w:rsidRPr="001D0D64">
              <w:rPr>
                <w:b/>
                <w:i/>
              </w:rPr>
              <w:t>Calls for enhanced coordination and cooperation with the United States and other relevant international partners on safeguarding freedom of navigation and the security of maritime routes in the Strait of Hormuz and the Red Sea, including through the exchange of information, situational awareness and, where appropriate, coordinated efforts to ensure the safe and uninterrupted passage of commercial and civilian vessels, in accordance with international law;</w:t>
            </w:r>
          </w:p>
        </w:tc>
      </w:tr>
    </w:tbl>
    <w:p w:rsidR="00A27435" w:rsidRPr="00710B59" w:rsidP="00A27435" w14:paraId="7664E455"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179882C6" w14:textId="77777777">
      <w:pPr>
        <w:rPr>
          <w:lang w:val="fr-BE"/>
        </w:rPr>
      </w:pPr>
      <w:r w:rsidRPr="00710B59">
        <w:rPr>
          <w:rStyle w:val="HideTWBExt"/>
          <w:lang w:val="fr-BE"/>
        </w:rPr>
        <w:t>&lt;/Amend&gt;</w:t>
      </w:r>
    </w:p>
    <w:p w:rsidR="00A27435" w:rsidRPr="00710B59" w:rsidP="00A27435" w14:paraId="796023D8"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426</w:t>
      </w:r>
      <w:r w:rsidRPr="00710B59">
        <w:rPr>
          <w:rStyle w:val="HideTWBExt"/>
          <w:b w:val="0"/>
          <w:lang w:val="fr-BE"/>
        </w:rPr>
        <w:t>&lt;/NumAm&gt;</w:t>
      </w:r>
    </w:p>
    <w:p w:rsidR="00A27435" w:rsidRPr="00710B59" w:rsidP="00A27435" w14:paraId="784BFFCA"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16A0DEFF" w14:textId="77777777">
      <w:pPr>
        <w:pStyle w:val="NormalBold"/>
        <w:rPr>
          <w:lang w:val="fr-BE"/>
        </w:rPr>
      </w:pPr>
      <w:r w:rsidRPr="00710B59">
        <w:rPr>
          <w:rStyle w:val="HideTWBExt"/>
          <w:b w:val="0"/>
          <w:lang w:val="fr-BE"/>
        </w:rPr>
        <w:t>&lt;/RepeatBlock-By&gt;</w:t>
      </w:r>
    </w:p>
    <w:p w:rsidR="00A27435" w:rsidRPr="001D0D64" w:rsidP="00A27435" w14:paraId="3497A4C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899D684" w14:textId="77777777">
      <w:pPr>
        <w:pStyle w:val="NormalBold"/>
      </w:pPr>
      <w:r w:rsidRPr="001D0D64">
        <w:rPr>
          <w:rStyle w:val="HideTWBExt"/>
          <w:b w:val="0"/>
        </w:rPr>
        <w:t>&lt;Article&gt;</w:t>
      </w:r>
      <w:r w:rsidRPr="001D0D64">
        <w:t>Paragraph 13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E72C2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0C74678" w14:textId="77777777"/>
        </w:tc>
      </w:tr>
      <w:tr w14:paraId="22E561BD"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A94D33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A77D9A5" w14:textId="77777777">
            <w:pPr>
              <w:pStyle w:val="AmColumnHeading"/>
            </w:pPr>
            <w:r w:rsidRPr="001D0D64">
              <w:t>Amendment</w:t>
            </w:r>
          </w:p>
        </w:tc>
      </w:tr>
      <w:tr w14:paraId="4557147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4E35E7C" w14:textId="77777777">
            <w:pPr>
              <w:pStyle w:val="Normal6a"/>
            </w:pPr>
          </w:p>
        </w:tc>
        <w:tc>
          <w:tcPr>
            <w:tcW w:w="4876" w:type="dxa"/>
            <w:tcBorders>
              <w:top w:val="nil"/>
              <w:left w:val="nil"/>
              <w:bottom w:val="nil"/>
              <w:right w:val="nil"/>
            </w:tcBorders>
          </w:tcPr>
          <w:p w:rsidR="00A27435" w:rsidRPr="001D0D64" w:rsidP="00C74D6C" w14:paraId="31AC982F" w14:textId="77777777">
            <w:pPr>
              <w:pStyle w:val="Normal6a"/>
            </w:pPr>
            <w:r w:rsidRPr="001D0D64">
              <w:rPr>
                <w:b/>
                <w:i/>
              </w:rPr>
              <w:t>13b.</w:t>
            </w:r>
            <w:r w:rsidRPr="001D0D64">
              <w:tab/>
            </w:r>
            <w:r w:rsidRPr="001D0D64">
              <w:rPr>
                <w:b/>
                <w:i/>
              </w:rPr>
              <w:t>Urges the swift adoption of the EU Middle East strategy;</w:t>
            </w:r>
          </w:p>
        </w:tc>
      </w:tr>
    </w:tbl>
    <w:p w:rsidR="00A27435" w:rsidRPr="00710B59" w:rsidP="00A27435" w14:paraId="38B83D4B"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0F1444F5" w14:textId="77777777">
      <w:pPr>
        <w:rPr>
          <w:lang w:val="fr-BE"/>
        </w:rPr>
      </w:pPr>
      <w:r w:rsidRPr="00710B59">
        <w:rPr>
          <w:rStyle w:val="HideTWBExt"/>
          <w:lang w:val="fr-BE"/>
        </w:rPr>
        <w:t>&lt;/Amend&gt;</w:t>
      </w:r>
    </w:p>
    <w:p w:rsidR="00A27435" w:rsidRPr="00710B59" w:rsidP="00A27435" w14:paraId="3328AAC1"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427</w:t>
      </w:r>
      <w:r w:rsidRPr="00710B59">
        <w:rPr>
          <w:rStyle w:val="HideTWBExt"/>
          <w:b w:val="0"/>
          <w:lang w:val="fr-BE"/>
        </w:rPr>
        <w:t>&lt;/NumAm&gt;</w:t>
      </w:r>
    </w:p>
    <w:p w:rsidR="00A27435" w:rsidRPr="00710B59" w:rsidP="00A27435" w14:paraId="3A2B749F" w14:textId="77777777">
      <w:pPr>
        <w:pStyle w:val="NormalBold"/>
        <w:rPr>
          <w:lang w:val="fr-BE"/>
        </w:rPr>
      </w:pPr>
      <w:r w:rsidRPr="00710B59">
        <w:rPr>
          <w:rStyle w:val="HideTWBExt"/>
          <w:b w:val="0"/>
          <w:lang w:val="fr-BE"/>
        </w:rPr>
        <w:t>&lt;RepeatBlock-By&gt;&lt;Members&gt;</w:t>
      </w:r>
      <w:r w:rsidRPr="00710B59">
        <w:rPr>
          <w:lang w:val="fr-BE"/>
        </w:rPr>
        <w:t>Emmanouil Fragkos, Geadis Geadi</w:t>
      </w:r>
      <w:r w:rsidRPr="00710B59">
        <w:rPr>
          <w:rStyle w:val="HideTWBExt"/>
          <w:b w:val="0"/>
          <w:lang w:val="fr-BE"/>
        </w:rPr>
        <w:t>&lt;/Members&gt;</w:t>
      </w:r>
    </w:p>
    <w:p w:rsidR="00A27435" w:rsidRPr="00710B59" w:rsidP="00A27435" w14:paraId="3025CEAE" w14:textId="77777777">
      <w:pPr>
        <w:pStyle w:val="NormalBold"/>
        <w:rPr>
          <w:lang w:val="fr-BE"/>
        </w:rPr>
      </w:pPr>
      <w:r w:rsidRPr="00710B59">
        <w:rPr>
          <w:rStyle w:val="HideTWBExt"/>
          <w:b w:val="0"/>
          <w:lang w:val="fr-BE"/>
        </w:rPr>
        <w:t>&lt;/RepeatBlock-By&gt;</w:t>
      </w:r>
    </w:p>
    <w:p w:rsidR="00A27435" w:rsidRPr="001D0D64" w:rsidP="00A27435" w14:paraId="3576B7A9"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670AF0E" w14:textId="77777777">
      <w:pPr>
        <w:pStyle w:val="NormalBold"/>
      </w:pPr>
      <w:r w:rsidRPr="001D0D64">
        <w:rPr>
          <w:rStyle w:val="HideTWBExt"/>
          <w:b w:val="0"/>
        </w:rPr>
        <w:t>&lt;Article&gt;</w:t>
      </w:r>
      <w:r w:rsidRPr="001D0D64">
        <w:t>Paragraph 13 c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489409"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BF86BB3" w14:textId="77777777"/>
        </w:tc>
      </w:tr>
      <w:tr w14:paraId="00558D0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F63E73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6AA5A42" w14:textId="77777777">
            <w:pPr>
              <w:pStyle w:val="AmColumnHeading"/>
            </w:pPr>
            <w:r w:rsidRPr="001D0D64">
              <w:t>Amendment</w:t>
            </w:r>
          </w:p>
        </w:tc>
      </w:tr>
      <w:tr w14:paraId="00FF5A0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D10843C" w14:textId="77777777">
            <w:pPr>
              <w:pStyle w:val="Normal6a"/>
            </w:pPr>
          </w:p>
        </w:tc>
        <w:tc>
          <w:tcPr>
            <w:tcW w:w="4876" w:type="dxa"/>
            <w:tcBorders>
              <w:top w:val="nil"/>
              <w:left w:val="nil"/>
              <w:bottom w:val="nil"/>
              <w:right w:val="nil"/>
            </w:tcBorders>
          </w:tcPr>
          <w:p w:rsidR="00A27435" w:rsidRPr="001D0D64" w:rsidP="00C74D6C" w14:paraId="2DADD634" w14:textId="77777777">
            <w:pPr>
              <w:pStyle w:val="Normal6a"/>
            </w:pPr>
            <w:r w:rsidRPr="001D0D64">
              <w:rPr>
                <w:b/>
                <w:i/>
              </w:rPr>
              <w:t>13c.</w:t>
            </w:r>
            <w:r w:rsidRPr="001D0D64">
              <w:tab/>
            </w:r>
            <w:r w:rsidRPr="001D0D64">
              <w:rPr>
                <w:b/>
                <w:i/>
              </w:rPr>
              <w:t>Expresses serious concern about the growing threats to critical energy, water, transport and other civilian infrastructure in the Gulf region; calls for the deepening of EU-GCC cooperation on the protection of critical infrastructure and resilience against missile attacks and unmanned aerial systems (UAS); notes in particular the risks to civil aviation and shipping from jamming and spoofing of satellite navigation signals and calls for enhanced coordination for their early detection and response.</w:t>
            </w:r>
          </w:p>
        </w:tc>
      </w:tr>
    </w:tbl>
    <w:p w:rsidR="00A27435" w:rsidRPr="00710B59" w:rsidP="00A27435" w14:paraId="5F2E009B" w14:textId="77777777">
      <w:pPr>
        <w:pStyle w:val="AmOrLang"/>
        <w:rPr>
          <w:lang w:val="es-ES"/>
        </w:rPr>
      </w:pPr>
      <w:r w:rsidRPr="00710B59">
        <w:rPr>
          <w:lang w:val="es-ES"/>
        </w:rPr>
        <w:t>Or</w:t>
      </w:r>
      <w:r w:rsidRPr="00710B59">
        <w:rPr>
          <w:lang w:val="es-ES"/>
        </w:rPr>
        <w:t xml:space="preserve">. </w:t>
      </w:r>
      <w:r w:rsidRPr="00710B59">
        <w:rPr>
          <w:rStyle w:val="HideTWBExt"/>
          <w:lang w:val="es-ES"/>
        </w:rPr>
        <w:t>&lt;Original&gt;</w:t>
      </w:r>
      <w:r w:rsidRPr="00710B59">
        <w:rPr>
          <w:rStyle w:val="HideTWBInt"/>
          <w:lang w:val="es-ES"/>
        </w:rPr>
        <w:t>{EL}</w:t>
      </w:r>
      <w:r w:rsidRPr="00710B59">
        <w:rPr>
          <w:lang w:val="es-ES"/>
        </w:rPr>
        <w:t>el</w:t>
      </w:r>
      <w:r w:rsidRPr="00710B59">
        <w:rPr>
          <w:rStyle w:val="HideTWBExt"/>
          <w:lang w:val="es-ES"/>
        </w:rPr>
        <w:t>&lt;/Original&gt;</w:t>
      </w:r>
    </w:p>
    <w:p w:rsidR="00A27435" w:rsidRPr="00710B59" w:rsidP="00A27435" w14:paraId="02DA2563" w14:textId="77777777">
      <w:pPr>
        <w:rPr>
          <w:lang w:val="es-ES"/>
        </w:rPr>
      </w:pPr>
      <w:r w:rsidRPr="00710B59">
        <w:rPr>
          <w:rStyle w:val="HideTWBExt"/>
          <w:lang w:val="es-ES"/>
        </w:rPr>
        <w:t>&lt;/Amend&gt;</w:t>
      </w:r>
    </w:p>
    <w:p w:rsidR="00A27435" w:rsidRPr="00710B59" w:rsidP="00A27435" w14:paraId="06FF3506" w14:textId="77777777">
      <w:pPr>
        <w:pStyle w:val="AmNumberTabs"/>
        <w:rPr>
          <w:lang w:val="es-ES"/>
        </w:rPr>
      </w:pPr>
      <w:r w:rsidRPr="00710B59">
        <w:rPr>
          <w:rStyle w:val="HideTWBExt"/>
          <w:b w:val="0"/>
          <w:lang w:val="es-ES"/>
        </w:rPr>
        <w:t>&lt;Amend&gt;</w:t>
      </w:r>
      <w:r w:rsidRPr="00710B59">
        <w:rPr>
          <w:lang w:val="es-ES"/>
        </w:rPr>
        <w:t>Amendment</w:t>
      </w:r>
      <w:r w:rsidRPr="00710B59">
        <w:rPr>
          <w:lang w:val="es-ES"/>
        </w:rPr>
        <w:tab/>
      </w:r>
      <w:r w:rsidRPr="00710B59">
        <w:rPr>
          <w:lang w:val="es-ES"/>
        </w:rPr>
        <w:tab/>
      </w:r>
      <w:r w:rsidRPr="00710B59">
        <w:rPr>
          <w:rStyle w:val="HideTWBExt"/>
          <w:b w:val="0"/>
          <w:lang w:val="es-ES"/>
        </w:rPr>
        <w:t>&lt;NumAm&gt;</w:t>
      </w:r>
      <w:r w:rsidRPr="00710B59">
        <w:rPr>
          <w:lang w:val="es-ES"/>
        </w:rPr>
        <w:t>428</w:t>
      </w:r>
      <w:r w:rsidRPr="00710B59">
        <w:rPr>
          <w:rStyle w:val="HideTWBExt"/>
          <w:b w:val="0"/>
          <w:lang w:val="es-ES"/>
        </w:rPr>
        <w:t>&lt;/NumAm&gt;</w:t>
      </w:r>
    </w:p>
    <w:p w:rsidR="00A27435" w:rsidRPr="00710B59" w:rsidP="00A27435" w14:paraId="07A1CD06" w14:textId="77777777">
      <w:pPr>
        <w:pStyle w:val="NormalBold"/>
        <w:rPr>
          <w:lang w:val="es-ES"/>
        </w:rPr>
      </w:pPr>
      <w:r w:rsidRPr="00710B59">
        <w:rPr>
          <w:rStyle w:val="HideTWBExt"/>
          <w:b w:val="0"/>
          <w:lang w:val="es-ES"/>
        </w:rPr>
        <w:t>&lt;RepeatBlock-By&gt;&lt;Members&gt;</w:t>
      </w:r>
      <w:r w:rsidRPr="00710B59">
        <w:rPr>
          <w:lang w:val="es-ES"/>
        </w:rPr>
        <w:t>Antonio López-Istúriz White</w:t>
      </w:r>
      <w:r w:rsidRPr="00710B59">
        <w:rPr>
          <w:rStyle w:val="HideTWBExt"/>
          <w:b w:val="0"/>
          <w:lang w:val="es-ES"/>
        </w:rPr>
        <w:t>&lt;/Members&gt;</w:t>
      </w:r>
    </w:p>
    <w:p w:rsidR="00A27435" w:rsidRPr="00710B59" w:rsidP="00A27435" w14:paraId="6543083D" w14:textId="77777777">
      <w:pPr>
        <w:pStyle w:val="NormalBold"/>
        <w:rPr>
          <w:lang w:val="es-ES"/>
        </w:rPr>
      </w:pPr>
      <w:r w:rsidRPr="00710B59">
        <w:rPr>
          <w:rStyle w:val="HideTWBExt"/>
          <w:b w:val="0"/>
          <w:lang w:val="es-ES"/>
        </w:rPr>
        <w:t>&lt;/RepeatBlock-By&gt;</w:t>
      </w:r>
    </w:p>
    <w:p w:rsidR="00A27435" w:rsidRPr="001D0D64" w:rsidP="00A27435" w14:paraId="579FFAAE"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F60BBFB" w14:textId="77777777">
      <w:pPr>
        <w:pStyle w:val="NormalBold"/>
      </w:pPr>
      <w:r w:rsidRPr="001D0D64">
        <w:rPr>
          <w:rStyle w:val="HideTWBExt"/>
          <w:b w:val="0"/>
        </w:rPr>
        <w:t>&lt;Article&gt;</w:t>
      </w:r>
      <w:r w:rsidRPr="001D0D64">
        <w:t>Paragraph 13 c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43319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D184CB3" w14:textId="77777777"/>
        </w:tc>
      </w:tr>
      <w:tr w14:paraId="55AFA8E0"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4D1468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B8C052F" w14:textId="77777777">
            <w:pPr>
              <w:pStyle w:val="AmColumnHeading"/>
            </w:pPr>
            <w:r w:rsidRPr="001D0D64">
              <w:t>Amendment</w:t>
            </w:r>
          </w:p>
        </w:tc>
      </w:tr>
      <w:tr w14:paraId="72BA15E3"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EEE7A2F" w14:textId="77777777">
            <w:pPr>
              <w:pStyle w:val="Normal6a"/>
            </w:pPr>
          </w:p>
        </w:tc>
        <w:tc>
          <w:tcPr>
            <w:tcW w:w="4876" w:type="dxa"/>
            <w:tcBorders>
              <w:top w:val="nil"/>
              <w:left w:val="nil"/>
              <w:bottom w:val="nil"/>
              <w:right w:val="nil"/>
            </w:tcBorders>
          </w:tcPr>
          <w:p w:rsidR="00A27435" w:rsidRPr="001D0D64" w:rsidP="00C74D6C" w14:paraId="2DD22AA0" w14:textId="77777777">
            <w:pPr>
              <w:pStyle w:val="Normal6a"/>
            </w:pPr>
            <w:r w:rsidRPr="001D0D64">
              <w:rPr>
                <w:b/>
                <w:i/>
              </w:rPr>
              <w:t>13c.</w:t>
            </w:r>
            <w:r w:rsidRPr="001D0D64">
              <w:tab/>
            </w:r>
            <w:r w:rsidRPr="001D0D64">
              <w:rPr>
                <w:b/>
                <w:i/>
              </w:rPr>
              <w:t xml:space="preserve">Recommends that the EU strengthen its cooperation with Gulf partners </w:t>
            </w:r>
            <w:r w:rsidRPr="001D0D64">
              <w:rPr>
                <w:b/>
                <w:i/>
              </w:rPr>
              <w:t>in an effort to</w:t>
            </w:r>
            <w:r w:rsidRPr="001D0D64">
              <w:rPr>
                <w:b/>
                <w:i/>
              </w:rPr>
              <w:t xml:space="preserve"> ensure regional stability, economic development and the freedom of navigation in the region;</w:t>
            </w:r>
          </w:p>
        </w:tc>
      </w:tr>
    </w:tbl>
    <w:p w:rsidR="00A27435" w:rsidRPr="001D0D64" w:rsidP="00A27435" w14:paraId="67E69688"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1429BCFF" w14:textId="77777777">
      <w:r w:rsidRPr="001D0D64">
        <w:rPr>
          <w:rStyle w:val="HideTWBExt"/>
        </w:rPr>
        <w:t>&lt;/Amend&gt;</w:t>
      </w:r>
    </w:p>
    <w:p w:rsidR="00A27435" w:rsidRPr="001D0D64" w:rsidP="00A27435" w14:paraId="346F0DDD"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429</w:t>
      </w:r>
      <w:r w:rsidRPr="001D0D64">
        <w:rPr>
          <w:rStyle w:val="HideTWBExt"/>
          <w:b w:val="0"/>
        </w:rPr>
        <w:t>&lt;/NumAm&gt;</w:t>
      </w:r>
    </w:p>
    <w:p w:rsidR="00A27435" w:rsidRPr="001D0D64" w:rsidP="00A27435" w14:paraId="23739660" w14:textId="77777777">
      <w:pPr>
        <w:pStyle w:val="NormalBold"/>
      </w:pPr>
      <w:r w:rsidRPr="001D0D64">
        <w:rPr>
          <w:rStyle w:val="HideTWBExt"/>
          <w:b w:val="0"/>
        </w:rPr>
        <w:t>&lt;RepeatBlock-By&gt;&lt;Members&gt;</w:t>
      </w:r>
      <w:r w:rsidRPr="001D0D64">
        <w:t>Thijs Reuten, Nacho Sánchez Amor, Chloé Ridel</w:t>
      </w:r>
      <w:r w:rsidRPr="001D0D64">
        <w:rPr>
          <w:rStyle w:val="HideTWBExt"/>
          <w:b w:val="0"/>
        </w:rPr>
        <w:t>&lt;/Members&gt;</w:t>
      </w:r>
    </w:p>
    <w:p w:rsidR="00A27435" w:rsidRPr="001D0D64" w:rsidP="00A27435" w14:paraId="245CB878" w14:textId="77777777">
      <w:pPr>
        <w:pStyle w:val="NormalBold"/>
      </w:pPr>
      <w:r w:rsidRPr="001D0D64">
        <w:rPr>
          <w:rStyle w:val="HideTWBExt"/>
          <w:b w:val="0"/>
        </w:rPr>
        <w:t>&lt;/RepeatBlock-By&gt;</w:t>
      </w:r>
    </w:p>
    <w:p w:rsidR="00A27435" w:rsidRPr="001D0D64" w:rsidP="00A27435" w14:paraId="141D9409"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DC4D8D6" w14:textId="77777777">
      <w:pPr>
        <w:pStyle w:val="NormalBold"/>
      </w:pPr>
      <w:r w:rsidRPr="001D0D64">
        <w:rPr>
          <w:rStyle w:val="HideTWBExt"/>
          <w:b w:val="0"/>
        </w:rPr>
        <w:t>&lt;Article&gt;</w:t>
      </w:r>
      <w:r w:rsidRPr="001D0D64">
        <w:t>Paragraph 13 c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AF2208"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3BF7318" w14:textId="77777777"/>
        </w:tc>
      </w:tr>
      <w:tr w14:paraId="51D3B3B9"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3B95D3C"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93A6F7B" w14:textId="77777777">
            <w:pPr>
              <w:pStyle w:val="AmColumnHeading"/>
            </w:pPr>
            <w:r w:rsidRPr="001D0D64">
              <w:t>Amendment</w:t>
            </w:r>
          </w:p>
        </w:tc>
      </w:tr>
      <w:tr w14:paraId="3E17FA7E"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1A2ABBB" w14:textId="77777777">
            <w:pPr>
              <w:pStyle w:val="Normal6a"/>
            </w:pPr>
          </w:p>
        </w:tc>
        <w:tc>
          <w:tcPr>
            <w:tcW w:w="4876" w:type="dxa"/>
            <w:tcBorders>
              <w:top w:val="nil"/>
              <w:left w:val="nil"/>
              <w:bottom w:val="nil"/>
              <w:right w:val="nil"/>
            </w:tcBorders>
          </w:tcPr>
          <w:p w:rsidR="00A27435" w:rsidRPr="001D0D64" w:rsidP="00C74D6C" w14:paraId="18A2F183" w14:textId="77777777">
            <w:pPr>
              <w:pStyle w:val="Normal6a"/>
            </w:pPr>
            <w:r w:rsidRPr="001D0D64">
              <w:rPr>
                <w:b/>
                <w:i/>
              </w:rPr>
              <w:t>13c.</w:t>
            </w:r>
            <w:r w:rsidRPr="001D0D64">
              <w:tab/>
            </w:r>
            <w:r w:rsidRPr="001D0D64">
              <w:rPr>
                <w:b/>
                <w:i/>
              </w:rPr>
              <w:t>Stresses at the same time that the war launched on 28 February 2026 by the United States and Israel against Iran constitutes a breach of the Charter of the United Nations, and that such unilateral military action does not resolve the threat posed by the Iranian regime but only perpetuates the cycle of violence, escalation and retaliation in the region, to the detriment of civilian populations, regional stability and the prospects for a durable diplomatic solution; condemns further escalation of this war, including attacks against Gulf states, attacks on commercial shipping and civilian energy infrastructure, and the de facto closure of the Strait of Hormuz, which constitute grave violations of international law, endanger civilian lives, threaten global energy security and freedom of navigation, and are in defiance of UN Security Council Resolutions;</w:t>
            </w:r>
          </w:p>
        </w:tc>
      </w:tr>
    </w:tbl>
    <w:p w:rsidR="00A27435" w:rsidRPr="001D0D64" w:rsidP="00A27435" w14:paraId="38F18DB0"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25D57194" w14:textId="77777777">
      <w:r w:rsidRPr="001D0D64">
        <w:rPr>
          <w:rStyle w:val="HideTWBExt"/>
        </w:rPr>
        <w:t>&lt;/Amend&gt;</w:t>
      </w:r>
    </w:p>
    <w:p w:rsidR="00A27435" w:rsidRPr="001D0D64" w:rsidP="00A27435" w14:paraId="04A2CF26"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430</w:t>
      </w:r>
      <w:r w:rsidRPr="001D0D64">
        <w:rPr>
          <w:rStyle w:val="HideTWBExt"/>
          <w:b w:val="0"/>
        </w:rPr>
        <w:t>&lt;/NumAm&gt;</w:t>
      </w:r>
    </w:p>
    <w:p w:rsidR="00A27435" w:rsidRPr="001D0D64" w:rsidP="00A27435" w14:paraId="74F193EF" w14:textId="77777777">
      <w:pPr>
        <w:pStyle w:val="NormalBold"/>
      </w:pPr>
      <w:r w:rsidRPr="001D0D64">
        <w:rPr>
          <w:rStyle w:val="HideTWBExt"/>
          <w:b w:val="0"/>
        </w:rPr>
        <w:t>&lt;RepeatBlock-By&gt;&lt;Members&gt;</w:t>
      </w:r>
      <w:r w:rsidRPr="001D0D64">
        <w:t>Thijs Reuten, Nacho Sánchez Amor, Chloé Ridel</w:t>
      </w:r>
      <w:r w:rsidRPr="001D0D64">
        <w:rPr>
          <w:rStyle w:val="HideTWBExt"/>
          <w:b w:val="0"/>
        </w:rPr>
        <w:t>&lt;/Members&gt;</w:t>
      </w:r>
    </w:p>
    <w:p w:rsidR="00A27435" w:rsidRPr="001D0D64" w:rsidP="00A27435" w14:paraId="72C51B54" w14:textId="77777777">
      <w:pPr>
        <w:pStyle w:val="NormalBold"/>
      </w:pPr>
      <w:r w:rsidRPr="001D0D64">
        <w:rPr>
          <w:rStyle w:val="HideTWBExt"/>
          <w:b w:val="0"/>
        </w:rPr>
        <w:t>&lt;/RepeatBlock-By&gt;</w:t>
      </w:r>
    </w:p>
    <w:p w:rsidR="00A27435" w:rsidRPr="001D0D64" w:rsidP="00A27435" w14:paraId="0EB647C0"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1EB4953" w14:textId="77777777">
      <w:pPr>
        <w:pStyle w:val="NormalBold"/>
      </w:pPr>
      <w:r w:rsidRPr="001D0D64">
        <w:rPr>
          <w:rStyle w:val="HideTWBExt"/>
          <w:b w:val="0"/>
        </w:rPr>
        <w:t>&lt;Article&gt;</w:t>
      </w:r>
      <w:r w:rsidRPr="001D0D64">
        <w:t>Paragraph 13 d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E610FB"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A68ADF3" w14:textId="77777777"/>
        </w:tc>
      </w:tr>
      <w:tr w14:paraId="7D4B78C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126458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4460570" w14:textId="77777777">
            <w:pPr>
              <w:pStyle w:val="AmColumnHeading"/>
            </w:pPr>
            <w:r w:rsidRPr="001D0D64">
              <w:t>Amendment</w:t>
            </w:r>
          </w:p>
        </w:tc>
      </w:tr>
      <w:tr w14:paraId="4D44D19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365162A" w14:textId="77777777">
            <w:pPr>
              <w:pStyle w:val="Normal6a"/>
            </w:pPr>
          </w:p>
        </w:tc>
        <w:tc>
          <w:tcPr>
            <w:tcW w:w="4876" w:type="dxa"/>
            <w:tcBorders>
              <w:top w:val="nil"/>
              <w:left w:val="nil"/>
              <w:bottom w:val="nil"/>
              <w:right w:val="nil"/>
            </w:tcBorders>
          </w:tcPr>
          <w:p w:rsidR="00A27435" w:rsidRPr="001D0D64" w:rsidP="00C74D6C" w14:paraId="68101D66" w14:textId="77777777">
            <w:pPr>
              <w:pStyle w:val="Normal6a"/>
            </w:pPr>
            <w:r w:rsidRPr="001D0D64">
              <w:rPr>
                <w:b/>
                <w:i/>
              </w:rPr>
              <w:t>13d.</w:t>
            </w:r>
            <w:r w:rsidRPr="001D0D64">
              <w:tab/>
            </w:r>
            <w:r w:rsidRPr="001D0D64">
              <w:rPr>
                <w:b/>
                <w:i/>
              </w:rPr>
              <w:t xml:space="preserve">Condemns the regime's transnational repression and hostile activities on European soil, including threats and attacks against Iranian dissidents and European citizens; welcomes the designation of the IRGC as a terrorist organisation and calls for its full and rigorous implementation, as well as for further targeted sanctions against </w:t>
            </w:r>
            <w:r w:rsidRPr="001D0D64">
              <w:rPr>
                <w:b/>
                <w:i/>
              </w:rPr>
              <w:t>all individuals and entities responsible for repression, terrorism and proliferation;</w:t>
            </w:r>
          </w:p>
        </w:tc>
      </w:tr>
    </w:tbl>
    <w:p w:rsidR="00A27435" w:rsidRPr="001D0D64" w:rsidP="00A27435" w14:paraId="642920CF"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18DCA3AE" w14:textId="77777777">
      <w:r w:rsidRPr="001D0D64">
        <w:rPr>
          <w:rStyle w:val="HideTWBExt"/>
        </w:rPr>
        <w:t>&lt;/Amend&gt;</w:t>
      </w:r>
    </w:p>
    <w:p w:rsidR="00A27435" w:rsidRPr="001D0D64" w:rsidP="00A27435" w14:paraId="1FB40542"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431</w:t>
      </w:r>
      <w:r w:rsidRPr="001D0D64">
        <w:rPr>
          <w:rStyle w:val="HideTWBExt"/>
          <w:b w:val="0"/>
        </w:rPr>
        <w:t>&lt;/NumAm&gt;</w:t>
      </w:r>
    </w:p>
    <w:p w:rsidR="00A27435" w:rsidRPr="001D0D64" w:rsidP="00A27435" w14:paraId="583A660E" w14:textId="77777777">
      <w:pPr>
        <w:pStyle w:val="NormalBold"/>
      </w:pPr>
      <w:r w:rsidRPr="001D0D64">
        <w:rPr>
          <w:rStyle w:val="HideTWBExt"/>
          <w:b w:val="0"/>
        </w:rPr>
        <w:t>&lt;RepeatBlock-By&gt;&lt;Members&gt;</w:t>
      </w:r>
      <w:r w:rsidRPr="001D0D64">
        <w:t>Thijs Reuten, Nacho Sánchez Amor, Chloé Ridel</w:t>
      </w:r>
      <w:r w:rsidRPr="001D0D64">
        <w:rPr>
          <w:rStyle w:val="HideTWBExt"/>
          <w:b w:val="0"/>
        </w:rPr>
        <w:t>&lt;/Members&gt;</w:t>
      </w:r>
    </w:p>
    <w:p w:rsidR="00A27435" w:rsidRPr="001D0D64" w:rsidP="00A27435" w14:paraId="5369FFF3" w14:textId="77777777">
      <w:pPr>
        <w:pStyle w:val="NormalBold"/>
      </w:pPr>
      <w:r w:rsidRPr="001D0D64">
        <w:rPr>
          <w:rStyle w:val="HideTWBExt"/>
          <w:b w:val="0"/>
        </w:rPr>
        <w:t>&lt;/RepeatBlock-By&gt;</w:t>
      </w:r>
    </w:p>
    <w:p w:rsidR="00A27435" w:rsidRPr="001D0D64" w:rsidP="00A27435" w14:paraId="248CF774"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EFDDF60" w14:textId="77777777">
      <w:pPr>
        <w:pStyle w:val="NormalBold"/>
      </w:pPr>
      <w:r w:rsidRPr="001D0D64">
        <w:rPr>
          <w:rStyle w:val="HideTWBExt"/>
          <w:b w:val="0"/>
        </w:rPr>
        <w:t>&lt;Article&gt;</w:t>
      </w:r>
      <w:r w:rsidRPr="001D0D64">
        <w:t>Paragraph 13 e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337B6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C6F5597" w14:textId="77777777"/>
        </w:tc>
      </w:tr>
      <w:tr w14:paraId="602C6FA0"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01176C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906AD21" w14:textId="77777777">
            <w:pPr>
              <w:pStyle w:val="AmColumnHeading"/>
            </w:pPr>
            <w:r w:rsidRPr="001D0D64">
              <w:t>Amendment</w:t>
            </w:r>
          </w:p>
        </w:tc>
      </w:tr>
      <w:tr w14:paraId="3CE7A3C7"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3C34683" w14:textId="77777777">
            <w:pPr>
              <w:pStyle w:val="Normal6a"/>
            </w:pPr>
          </w:p>
        </w:tc>
        <w:tc>
          <w:tcPr>
            <w:tcW w:w="4876" w:type="dxa"/>
            <w:tcBorders>
              <w:top w:val="nil"/>
              <w:left w:val="nil"/>
              <w:bottom w:val="nil"/>
              <w:right w:val="nil"/>
            </w:tcBorders>
          </w:tcPr>
          <w:p w:rsidR="00A27435" w:rsidRPr="001D0D64" w:rsidP="00C74D6C" w14:paraId="1574CCF6" w14:textId="77777777">
            <w:pPr>
              <w:pStyle w:val="Normal6a"/>
            </w:pPr>
            <w:r w:rsidRPr="001D0D64">
              <w:rPr>
                <w:b/>
                <w:i/>
              </w:rPr>
              <w:t>13e.</w:t>
            </w:r>
            <w:r w:rsidRPr="001D0D64">
              <w:tab/>
            </w:r>
            <w:r w:rsidRPr="001D0D64">
              <w:rPr>
                <w:b/>
                <w:i/>
              </w:rPr>
              <w:t>Reaffirms that Iran must never acquire a nuclear weapon, condemns its persistent failure to comply with its obligations under the NPT and its Comprehensive Safeguards Agreement, and demands the immediate and full restoration of IAEA access and verification; underlines that the 2015 Joint Comprehensive Plan of Action (JCPOA) provided a strong diplomatic basis for the above, despite Iran gradually exceeding enrichment limits; underscores that international law provides no basis to reject Iranian access to civilian nuclear energy but Iran’s enrichment programme has consistently gone beyond any civil or commercial application; while recognizing the limits of international law and diplomatic tools to ensure that Iran does not develop nuclear weapons; equally underscores that a durable solution can only be achieved through diplomacy and calls on the Union to actively support a return to negotiations towards a new, verifiable agreement;</w:t>
            </w:r>
          </w:p>
        </w:tc>
      </w:tr>
    </w:tbl>
    <w:p w:rsidR="00A27435" w:rsidRPr="001D0D64" w:rsidP="00A27435" w14:paraId="1D82DBCB"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036ADB3" w14:textId="77777777">
      <w:r w:rsidRPr="001D0D64">
        <w:rPr>
          <w:rStyle w:val="HideTWBExt"/>
        </w:rPr>
        <w:t>&lt;/Amend&gt;</w:t>
      </w:r>
    </w:p>
    <w:p w:rsidR="00A27435" w:rsidRPr="001D0D64" w:rsidP="00A27435" w14:paraId="1B1570C7"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432</w:t>
      </w:r>
      <w:r w:rsidRPr="001D0D64">
        <w:rPr>
          <w:rStyle w:val="HideTWBExt"/>
          <w:b w:val="0"/>
        </w:rPr>
        <w:t>&lt;/NumAm&gt;</w:t>
      </w:r>
    </w:p>
    <w:p w:rsidR="00A27435" w:rsidRPr="001D0D64" w:rsidP="00A27435" w14:paraId="209450D2" w14:textId="77777777">
      <w:pPr>
        <w:pStyle w:val="NormalBold"/>
      </w:pPr>
      <w:r w:rsidRPr="001D0D64">
        <w:rPr>
          <w:rStyle w:val="HideTWBExt"/>
          <w:b w:val="0"/>
        </w:rPr>
        <w:t>&lt;RepeatBlock-By&gt;&lt;Members&gt;</w:t>
      </w:r>
      <w:r w:rsidRPr="001D0D64">
        <w:t>Thijs Reuten, Nacho Sánchez Amor, Chloé Ridel</w:t>
      </w:r>
      <w:r w:rsidRPr="001D0D64">
        <w:rPr>
          <w:rStyle w:val="HideTWBExt"/>
          <w:b w:val="0"/>
        </w:rPr>
        <w:t>&lt;/Members&gt;</w:t>
      </w:r>
    </w:p>
    <w:p w:rsidR="00A27435" w:rsidRPr="001D0D64" w:rsidP="00A27435" w14:paraId="74ED498C" w14:textId="77777777">
      <w:pPr>
        <w:pStyle w:val="NormalBold"/>
      </w:pPr>
      <w:r w:rsidRPr="001D0D64">
        <w:rPr>
          <w:rStyle w:val="HideTWBExt"/>
          <w:b w:val="0"/>
        </w:rPr>
        <w:t>&lt;/RepeatBlock-By&gt;</w:t>
      </w:r>
    </w:p>
    <w:p w:rsidR="00A27435" w:rsidRPr="001D0D64" w:rsidP="00A27435" w14:paraId="4E2B8814"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71049CB" w14:textId="77777777">
      <w:pPr>
        <w:pStyle w:val="NormalBold"/>
      </w:pPr>
      <w:r w:rsidRPr="001D0D64">
        <w:rPr>
          <w:rStyle w:val="HideTWBExt"/>
          <w:b w:val="0"/>
        </w:rPr>
        <w:t>&lt;Article&gt;</w:t>
      </w:r>
      <w:r w:rsidRPr="001D0D64">
        <w:t>Paragraph 13 f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B5958A"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6EBEB7B" w14:textId="77777777"/>
        </w:tc>
      </w:tr>
      <w:tr w14:paraId="7781008D"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836B064"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519BD53" w14:textId="77777777">
            <w:pPr>
              <w:pStyle w:val="AmColumnHeading"/>
            </w:pPr>
            <w:r w:rsidRPr="001D0D64">
              <w:t>Amendment</w:t>
            </w:r>
          </w:p>
        </w:tc>
      </w:tr>
      <w:tr w14:paraId="6DD9FF2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AFF148A" w14:textId="77777777">
            <w:pPr>
              <w:pStyle w:val="Normal6a"/>
            </w:pPr>
          </w:p>
        </w:tc>
        <w:tc>
          <w:tcPr>
            <w:tcW w:w="4876" w:type="dxa"/>
            <w:tcBorders>
              <w:top w:val="nil"/>
              <w:left w:val="nil"/>
              <w:bottom w:val="nil"/>
              <w:right w:val="nil"/>
            </w:tcBorders>
          </w:tcPr>
          <w:p w:rsidR="00A27435" w:rsidRPr="001D0D64" w:rsidP="00C74D6C" w14:paraId="16C3BA97" w14:textId="77777777">
            <w:pPr>
              <w:pStyle w:val="Normal6a"/>
            </w:pPr>
            <w:r w:rsidRPr="001D0D64">
              <w:rPr>
                <w:b/>
                <w:i/>
              </w:rPr>
              <w:t>13f.</w:t>
            </w:r>
            <w:r w:rsidRPr="001D0D64">
              <w:tab/>
            </w:r>
            <w:r w:rsidRPr="001D0D64">
              <w:rPr>
                <w:b/>
                <w:i/>
              </w:rPr>
              <w:t>Reiterates its condemnation of the Islamic Republic of Iran's destabilizing actions in the Middle East, including the regime's long-standing strategy of regional destabilisation through the Islamic Revolutionary Guard Corps (IRGC) and its network of proxies, including Hezbollah in Lebanon, armed militias in Iraq and Syria and the Houthis in Yemen, as well as its supply of drones and missiles to Russia for use in its war of aggression against Ukraine, as well as including missile and drone attacks against Israel;</w:t>
            </w:r>
          </w:p>
        </w:tc>
      </w:tr>
    </w:tbl>
    <w:p w:rsidR="00A27435" w:rsidRPr="00710B59" w:rsidP="00A27435" w14:paraId="5F1D91BE" w14:textId="77777777">
      <w:pPr>
        <w:pStyle w:val="AmOrLang"/>
        <w:rPr>
          <w:lang w:val="es-ES"/>
        </w:rPr>
      </w:pPr>
      <w:r w:rsidRPr="00710B59">
        <w:rPr>
          <w:lang w:val="es-ES"/>
        </w:rPr>
        <w:t>Or</w:t>
      </w:r>
      <w:r w:rsidRPr="00710B59">
        <w:rPr>
          <w:lang w:val="es-ES"/>
        </w:rPr>
        <w:t xml:space="preserve">. </w:t>
      </w:r>
      <w:r w:rsidRPr="00710B59">
        <w:rPr>
          <w:rStyle w:val="HideTWBExt"/>
          <w:lang w:val="es-ES"/>
        </w:rPr>
        <w:t>&lt;Original&gt;</w:t>
      </w:r>
      <w:r w:rsidRPr="00710B59">
        <w:rPr>
          <w:rStyle w:val="HideTWBInt"/>
          <w:lang w:val="es-ES"/>
        </w:rPr>
        <w:t>{EN}</w:t>
      </w:r>
      <w:r w:rsidRPr="00710B59">
        <w:rPr>
          <w:lang w:val="es-ES"/>
        </w:rPr>
        <w:t>en</w:t>
      </w:r>
      <w:r w:rsidRPr="00710B59">
        <w:rPr>
          <w:rStyle w:val="HideTWBExt"/>
          <w:lang w:val="es-ES"/>
        </w:rPr>
        <w:t>&lt;/Original&gt;</w:t>
      </w:r>
    </w:p>
    <w:p w:rsidR="00A27435" w:rsidRPr="00710B59" w:rsidP="00A27435" w14:paraId="0C6D1080" w14:textId="77777777">
      <w:pPr>
        <w:rPr>
          <w:lang w:val="es-ES"/>
        </w:rPr>
      </w:pPr>
      <w:r w:rsidRPr="00710B59">
        <w:rPr>
          <w:rStyle w:val="HideTWBExt"/>
          <w:lang w:val="es-ES"/>
        </w:rPr>
        <w:t>&lt;/Amend&gt;</w:t>
      </w:r>
    </w:p>
    <w:p w:rsidR="00A27435" w:rsidRPr="00710B59" w:rsidP="00A27435" w14:paraId="43A9BEBF" w14:textId="77777777">
      <w:pPr>
        <w:pStyle w:val="AmNumberTabs"/>
        <w:rPr>
          <w:lang w:val="es-ES"/>
        </w:rPr>
      </w:pPr>
      <w:r w:rsidRPr="00710B59">
        <w:rPr>
          <w:rStyle w:val="HideTWBExt"/>
          <w:b w:val="0"/>
          <w:lang w:val="es-ES"/>
        </w:rPr>
        <w:t>&lt;Amend&gt;</w:t>
      </w:r>
      <w:r w:rsidRPr="00710B59">
        <w:rPr>
          <w:lang w:val="es-ES"/>
        </w:rPr>
        <w:t>Amendment</w:t>
      </w:r>
      <w:r w:rsidRPr="00710B59">
        <w:rPr>
          <w:lang w:val="es-ES"/>
        </w:rPr>
        <w:tab/>
      </w:r>
      <w:r w:rsidRPr="00710B59">
        <w:rPr>
          <w:lang w:val="es-ES"/>
        </w:rPr>
        <w:tab/>
      </w:r>
      <w:r w:rsidRPr="00710B59">
        <w:rPr>
          <w:rStyle w:val="HideTWBExt"/>
          <w:b w:val="0"/>
          <w:lang w:val="es-ES"/>
        </w:rPr>
        <w:t>&lt;NumAm&gt;</w:t>
      </w:r>
      <w:r w:rsidRPr="00710B59">
        <w:rPr>
          <w:lang w:val="es-ES"/>
        </w:rPr>
        <w:t>433</w:t>
      </w:r>
      <w:r w:rsidRPr="00710B59">
        <w:rPr>
          <w:rStyle w:val="HideTWBExt"/>
          <w:b w:val="0"/>
          <w:lang w:val="es-ES"/>
        </w:rPr>
        <w:t>&lt;/NumAm&gt;</w:t>
      </w:r>
    </w:p>
    <w:p w:rsidR="00A27435" w:rsidRPr="00710B59" w:rsidP="00A27435" w14:paraId="62078A50" w14:textId="77777777">
      <w:pPr>
        <w:pStyle w:val="NormalBold"/>
        <w:rPr>
          <w:lang w:val="es-ES"/>
        </w:rPr>
      </w:pPr>
      <w:r w:rsidRPr="00710B59">
        <w:rPr>
          <w:rStyle w:val="HideTWBExt"/>
          <w:b w:val="0"/>
          <w:lang w:val="es-ES"/>
        </w:rPr>
        <w:t>&lt;RepeatBlock-By&gt;&lt;Members&gt;</w:t>
      </w:r>
      <w:r w:rsidRPr="00710B59">
        <w:rPr>
          <w:lang w:val="es-ES"/>
        </w:rPr>
        <w:t>Antonio López-Istúriz White</w:t>
      </w:r>
      <w:r w:rsidRPr="00710B59">
        <w:rPr>
          <w:rStyle w:val="HideTWBExt"/>
          <w:b w:val="0"/>
          <w:lang w:val="es-ES"/>
        </w:rPr>
        <w:t>&lt;/Members&gt;</w:t>
      </w:r>
    </w:p>
    <w:p w:rsidR="00A27435" w:rsidRPr="00710B59" w:rsidP="00A27435" w14:paraId="5652129A" w14:textId="77777777">
      <w:pPr>
        <w:pStyle w:val="NormalBold"/>
        <w:rPr>
          <w:lang w:val="es-ES"/>
        </w:rPr>
      </w:pPr>
      <w:r w:rsidRPr="00710B59">
        <w:rPr>
          <w:rStyle w:val="HideTWBExt"/>
          <w:b w:val="0"/>
          <w:lang w:val="es-ES"/>
        </w:rPr>
        <w:t>&lt;/RepeatBlock-By&gt;</w:t>
      </w:r>
    </w:p>
    <w:p w:rsidR="00A27435" w:rsidRPr="001D0D64" w:rsidP="00A27435" w14:paraId="25A07B3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8A465BF" w14:textId="77777777">
      <w:pPr>
        <w:pStyle w:val="NormalBold"/>
      </w:pPr>
      <w:r w:rsidRPr="001D0D64">
        <w:rPr>
          <w:rStyle w:val="HideTWBExt"/>
          <w:b w:val="0"/>
        </w:rPr>
        <w:t>&lt;Article&gt;</w:t>
      </w:r>
      <w:r w:rsidRPr="001D0D64">
        <w:t>Paragraph 13 d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4603DB"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5E005A8" w14:textId="77777777"/>
        </w:tc>
      </w:tr>
      <w:tr w14:paraId="1B8665C3"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F0EABEB"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0E63B87" w14:textId="77777777">
            <w:pPr>
              <w:pStyle w:val="AmColumnHeading"/>
            </w:pPr>
            <w:r w:rsidRPr="001D0D64">
              <w:t>Amendment</w:t>
            </w:r>
          </w:p>
        </w:tc>
      </w:tr>
      <w:tr w14:paraId="15FFA9A7"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DFABAC4" w14:textId="77777777">
            <w:pPr>
              <w:pStyle w:val="Normal6a"/>
            </w:pPr>
          </w:p>
        </w:tc>
        <w:tc>
          <w:tcPr>
            <w:tcW w:w="4876" w:type="dxa"/>
            <w:tcBorders>
              <w:top w:val="nil"/>
              <w:left w:val="nil"/>
              <w:bottom w:val="nil"/>
              <w:right w:val="nil"/>
            </w:tcBorders>
          </w:tcPr>
          <w:p w:rsidR="00A27435" w:rsidRPr="001D0D64" w:rsidP="00C74D6C" w14:paraId="66DBB6C6" w14:textId="77777777">
            <w:pPr>
              <w:pStyle w:val="Normal6a"/>
            </w:pPr>
            <w:r w:rsidRPr="001D0D64">
              <w:rPr>
                <w:b/>
                <w:i/>
              </w:rPr>
              <w:t>13d.</w:t>
            </w:r>
            <w:r w:rsidRPr="001D0D64">
              <w:tab/>
            </w:r>
            <w:r w:rsidRPr="001D0D64">
              <w:rPr>
                <w:b/>
                <w:i/>
              </w:rPr>
              <w:t>Welcomes the growing regional security cooperation among Gulf and Arab partners; Calls on the HR/VP to further develop structured security and defence dialogues with the GCC and Jordan;</w:t>
            </w:r>
          </w:p>
        </w:tc>
      </w:tr>
    </w:tbl>
    <w:p w:rsidR="00A27435" w:rsidRPr="001D0D64" w:rsidP="00A27435" w14:paraId="0C1C340D"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31059C08" w14:textId="77777777">
      <w:r w:rsidRPr="001D0D64">
        <w:rPr>
          <w:rStyle w:val="HideTWBExt"/>
        </w:rPr>
        <w:t>&lt;/Amend&gt;</w:t>
      </w:r>
    </w:p>
    <w:p w:rsidR="00A27435" w:rsidRPr="001D0D64" w:rsidP="00A27435" w14:paraId="64CA384E"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434</w:t>
      </w:r>
      <w:r w:rsidRPr="001D0D64">
        <w:rPr>
          <w:rStyle w:val="HideTWBExt"/>
          <w:b w:val="0"/>
        </w:rPr>
        <w:t>&lt;/NumAm&gt;</w:t>
      </w:r>
    </w:p>
    <w:p w:rsidR="00A27435" w:rsidRPr="001D0D64" w:rsidP="00A27435" w14:paraId="3CDEE240" w14:textId="77777777">
      <w:pPr>
        <w:pStyle w:val="NormalBold"/>
      </w:pPr>
      <w:r w:rsidRPr="001D0D64">
        <w:rPr>
          <w:rStyle w:val="HideTWBExt"/>
          <w:b w:val="0"/>
        </w:rPr>
        <w:t>&lt;RepeatBlock-By&gt;&lt;Members&gt;</w:t>
      </w:r>
      <w:r w:rsidRPr="001D0D64">
        <w:t>Alice Teodorescu Måwe</w:t>
      </w:r>
      <w:r w:rsidRPr="001D0D64">
        <w:rPr>
          <w:rStyle w:val="HideTWBExt"/>
          <w:b w:val="0"/>
        </w:rPr>
        <w:t>&lt;/Members&gt;</w:t>
      </w:r>
    </w:p>
    <w:p w:rsidR="00A27435" w:rsidRPr="001D0D64" w:rsidP="00A27435" w14:paraId="4D9A89E4" w14:textId="77777777">
      <w:pPr>
        <w:pStyle w:val="NormalBold"/>
      </w:pPr>
      <w:r w:rsidRPr="001D0D64">
        <w:rPr>
          <w:rStyle w:val="HideTWBExt"/>
          <w:b w:val="0"/>
        </w:rPr>
        <w:t>&lt;/RepeatBlock-By&gt;</w:t>
      </w:r>
    </w:p>
    <w:p w:rsidR="00A27435" w:rsidRPr="001D0D64" w:rsidP="00A27435" w14:paraId="3CA8C519"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19E1EAF" w14:textId="77777777">
      <w:pPr>
        <w:pStyle w:val="NormalBold"/>
      </w:pPr>
      <w:r w:rsidRPr="001D0D64">
        <w:rPr>
          <w:rStyle w:val="HideTWBExt"/>
          <w:b w:val="0"/>
        </w:rPr>
        <w:t>&lt;Article&gt;</w:t>
      </w:r>
      <w:r w:rsidRPr="001D0D64">
        <w:t>Paragraph 14</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C8A79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A0BE7CF" w14:textId="77777777"/>
        </w:tc>
      </w:tr>
      <w:tr w14:paraId="720EE08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DD16ECC"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6944B05" w14:textId="77777777">
            <w:pPr>
              <w:pStyle w:val="AmColumnHeading"/>
            </w:pPr>
            <w:r w:rsidRPr="001D0D64">
              <w:t>Amendment</w:t>
            </w:r>
          </w:p>
        </w:tc>
      </w:tr>
      <w:tr w14:paraId="76827C0A"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FC84920" w14:textId="77777777">
            <w:pPr>
              <w:pStyle w:val="Normal6a"/>
            </w:pPr>
            <w:r w:rsidRPr="001D0D64">
              <w:t>14.</w:t>
            </w:r>
            <w:r w:rsidRPr="001D0D64">
              <w:tab/>
              <w:t>Reiterates its call for a stand-alone EU strategy on Syria;</w:t>
            </w:r>
          </w:p>
        </w:tc>
        <w:tc>
          <w:tcPr>
            <w:tcW w:w="4876" w:type="dxa"/>
            <w:tcBorders>
              <w:top w:val="nil"/>
              <w:left w:val="nil"/>
              <w:bottom w:val="nil"/>
              <w:right w:val="nil"/>
            </w:tcBorders>
          </w:tcPr>
          <w:p w:rsidR="00A27435" w:rsidRPr="001D0D64" w:rsidP="00C74D6C" w14:paraId="01AA1F61" w14:textId="77777777">
            <w:pPr>
              <w:pStyle w:val="Normal6a"/>
            </w:pPr>
            <w:r w:rsidRPr="001D0D64">
              <w:t>14.</w:t>
            </w:r>
            <w:r w:rsidRPr="001D0D64">
              <w:tab/>
              <w:t>Reiterates its call for a stand-alone EU strategy on Syria;</w:t>
            </w:r>
            <w:r w:rsidRPr="001D0D64">
              <w:rPr>
                <w:b/>
                <w:i/>
              </w:rPr>
              <w:t xml:space="preserve"> welcomes the fall of the Assad regime and the resultant opportunity for Syria to develop in the direction of greater stability, democratic rule and respect for the principles of the rule of law; stresses at the same time that the EU’s engagement must be conditional and cautious to ensure that European support does not make room for a new dictatorship ruled by de facto president Al-Sharaa, or finance or enable terrorist organisations; calls for caution and clear conditions for all EU support; condemns all violence against minority groups in Syria by both the de facto authorities and guerilla and terrorist groups, not least the recent attacks against civilians in the Christian city of Al-</w:t>
            </w:r>
            <w:r w:rsidRPr="001D0D64">
              <w:rPr>
                <w:b/>
                <w:i/>
              </w:rPr>
              <w:t>Suqaylabiyah</w:t>
            </w:r>
            <w:r w:rsidRPr="001D0D64">
              <w:rPr>
                <w:b/>
                <w:i/>
              </w:rPr>
              <w:t>;</w:t>
            </w:r>
          </w:p>
        </w:tc>
      </w:tr>
    </w:tbl>
    <w:p w:rsidR="00A27435" w:rsidRPr="001D0D64" w:rsidP="00A27435" w14:paraId="06DD877F" w14:textId="77777777">
      <w:pPr>
        <w:pStyle w:val="AmOrLang"/>
      </w:pPr>
      <w:r w:rsidRPr="001D0D64">
        <w:t xml:space="preserve">Or. </w:t>
      </w:r>
      <w:r w:rsidRPr="001D0D64">
        <w:rPr>
          <w:rStyle w:val="HideTWBExt"/>
        </w:rPr>
        <w:t>&lt;Original&gt;</w:t>
      </w:r>
      <w:r w:rsidRPr="001D0D64">
        <w:rPr>
          <w:rStyle w:val="HideTWBInt"/>
        </w:rPr>
        <w:t>{SV}</w:t>
      </w:r>
      <w:r w:rsidRPr="001D0D64">
        <w:t>sv</w:t>
      </w:r>
      <w:r w:rsidRPr="001D0D64">
        <w:rPr>
          <w:rStyle w:val="HideTWBExt"/>
        </w:rPr>
        <w:t>&lt;/Original&gt;</w:t>
      </w:r>
    </w:p>
    <w:p w:rsidR="00A27435" w:rsidRPr="001D0D64" w:rsidP="00A27435" w14:paraId="7BA3B587" w14:textId="77777777">
      <w:r w:rsidRPr="001D0D64">
        <w:rPr>
          <w:rStyle w:val="HideTWBExt"/>
        </w:rPr>
        <w:t>&lt;/Amend&gt;</w:t>
      </w:r>
    </w:p>
    <w:p w:rsidR="00A27435" w:rsidRPr="001D0D64" w:rsidP="00A27435" w14:paraId="74402FB7"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435</w:t>
      </w:r>
      <w:r w:rsidRPr="001D0D64">
        <w:rPr>
          <w:rStyle w:val="HideTWBExt"/>
          <w:b w:val="0"/>
        </w:rPr>
        <w:t>&lt;/NumAm&gt;</w:t>
      </w:r>
    </w:p>
    <w:p w:rsidR="00A27435" w:rsidRPr="001D0D64" w:rsidP="00A27435" w14:paraId="5D737FAE" w14:textId="77777777">
      <w:pPr>
        <w:pStyle w:val="NormalBold"/>
      </w:pPr>
      <w:r w:rsidRPr="001D0D64">
        <w:rPr>
          <w:rStyle w:val="HideTWBExt"/>
          <w:b w:val="0"/>
        </w:rPr>
        <w:t>&lt;RepeatBlock-By&gt;&lt;Members&gt;</w:t>
      </w:r>
      <w:r w:rsidRPr="001D0D64">
        <w:t>Geadis Geadi, Emmanouil Fragkos</w:t>
      </w:r>
      <w:r w:rsidRPr="001D0D64">
        <w:rPr>
          <w:rStyle w:val="HideTWBExt"/>
          <w:b w:val="0"/>
        </w:rPr>
        <w:t>&lt;/Members&gt;</w:t>
      </w:r>
    </w:p>
    <w:p w:rsidR="00A27435" w:rsidRPr="001D0D64" w:rsidP="00A27435" w14:paraId="32F62E52" w14:textId="77777777">
      <w:pPr>
        <w:pStyle w:val="NormalBold"/>
      </w:pPr>
      <w:r w:rsidRPr="001D0D64">
        <w:rPr>
          <w:rStyle w:val="HideTWBExt"/>
          <w:b w:val="0"/>
        </w:rPr>
        <w:t>&lt;/RepeatBlock-By&gt;</w:t>
      </w:r>
    </w:p>
    <w:p w:rsidR="00A27435" w:rsidRPr="001D0D64" w:rsidP="00A27435" w14:paraId="295BE026"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4B2DBE9" w14:textId="77777777">
      <w:pPr>
        <w:pStyle w:val="NormalBold"/>
      </w:pPr>
      <w:r w:rsidRPr="001D0D64">
        <w:rPr>
          <w:rStyle w:val="HideTWBExt"/>
          <w:b w:val="0"/>
        </w:rPr>
        <w:t>&lt;Article&gt;</w:t>
      </w:r>
      <w:r w:rsidRPr="001D0D64">
        <w:t>Paragraph 14</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A0856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CAB45C6" w14:textId="77777777"/>
        </w:tc>
      </w:tr>
      <w:tr w14:paraId="0756262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629F33E"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2656812" w14:textId="77777777">
            <w:pPr>
              <w:pStyle w:val="AmColumnHeading"/>
            </w:pPr>
            <w:r w:rsidRPr="001D0D64">
              <w:t>Amendment</w:t>
            </w:r>
          </w:p>
        </w:tc>
      </w:tr>
      <w:tr w14:paraId="154078B7"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F024EB6" w14:textId="77777777">
            <w:pPr>
              <w:pStyle w:val="Normal6a"/>
            </w:pPr>
            <w:r w:rsidRPr="001D0D64">
              <w:t>14.</w:t>
            </w:r>
            <w:r w:rsidRPr="001D0D64">
              <w:tab/>
              <w:t>Reiterates its call for a stand-alone EU strategy on Syria;</w:t>
            </w:r>
          </w:p>
        </w:tc>
        <w:tc>
          <w:tcPr>
            <w:tcW w:w="4876" w:type="dxa"/>
            <w:tcBorders>
              <w:top w:val="nil"/>
              <w:left w:val="nil"/>
              <w:bottom w:val="nil"/>
              <w:right w:val="nil"/>
            </w:tcBorders>
          </w:tcPr>
          <w:p w:rsidR="00A27435" w:rsidRPr="001D0D64" w:rsidP="00C74D6C" w14:paraId="66924A7D" w14:textId="77777777">
            <w:pPr>
              <w:pStyle w:val="Normal6a"/>
            </w:pPr>
            <w:r w:rsidRPr="001D0D64">
              <w:t>14.</w:t>
            </w:r>
            <w:r w:rsidRPr="001D0D64">
              <w:tab/>
              <w:t xml:space="preserve">Reiterates its call for a stand-alone EU strategy on Syria </w:t>
            </w:r>
            <w:r w:rsidRPr="001D0D64">
              <w:rPr>
                <w:b/>
                <w:i/>
              </w:rPr>
              <w:t>and condemns Türkiye’s illegal occupation of territories and its continued military presence on Syrian territory</w:t>
            </w:r>
            <w:r w:rsidRPr="001D0D64">
              <w:t xml:space="preserve">; </w:t>
            </w:r>
            <w:r w:rsidRPr="001D0D64">
              <w:rPr>
                <w:b/>
                <w:i/>
              </w:rPr>
              <w:t>stresses that any EU political engagement, financial assistance and support for reconstruction should be conditional on tangible and verifiable progress in protecting Christians and other religious and ethnic minorities, guaranteeing their security, fundamental rights, freedom of religion or belief, and full participation in the political and social life of the country;</w:t>
            </w:r>
          </w:p>
        </w:tc>
      </w:tr>
    </w:tbl>
    <w:p w:rsidR="00A27435" w:rsidRPr="001D0D64" w:rsidP="00A27435" w14:paraId="6563B16F"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3C9AEEED" w14:textId="77777777">
      <w:r w:rsidRPr="001D0D64">
        <w:rPr>
          <w:rStyle w:val="HideTWBExt"/>
        </w:rPr>
        <w:t>&lt;/Amend&gt;</w:t>
      </w:r>
    </w:p>
    <w:p w:rsidR="00A27435" w:rsidRPr="001D0D64" w:rsidP="00A27435" w14:paraId="7D6DE422"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436</w:t>
      </w:r>
      <w:r w:rsidRPr="001D0D64">
        <w:rPr>
          <w:rStyle w:val="HideTWBExt"/>
          <w:b w:val="0"/>
        </w:rPr>
        <w:t>&lt;/NumAm&gt;</w:t>
      </w:r>
    </w:p>
    <w:p w:rsidR="00A27435" w:rsidRPr="001D0D64" w:rsidP="00A27435" w14:paraId="7BD5D7F2" w14:textId="77777777">
      <w:pPr>
        <w:pStyle w:val="NormalBold"/>
      </w:pPr>
      <w:r w:rsidRPr="001D0D64">
        <w:rPr>
          <w:rStyle w:val="HideTWBExt"/>
          <w:b w:val="0"/>
        </w:rPr>
        <w:t>&lt;RepeatBlock-By&gt;&lt;Members&gt;</w:t>
      </w:r>
      <w:r w:rsidRPr="001D0D64">
        <w:t>Thijs Reuten, Nacho Sánchez Amor, Chloé Ridel</w:t>
      </w:r>
      <w:r w:rsidRPr="001D0D64">
        <w:rPr>
          <w:rStyle w:val="HideTWBExt"/>
          <w:b w:val="0"/>
        </w:rPr>
        <w:t>&lt;/Members&gt;</w:t>
      </w:r>
    </w:p>
    <w:p w:rsidR="00A27435" w:rsidRPr="001D0D64" w:rsidP="00A27435" w14:paraId="55CA58D2" w14:textId="77777777">
      <w:pPr>
        <w:pStyle w:val="NormalBold"/>
      </w:pPr>
      <w:r w:rsidRPr="001D0D64">
        <w:rPr>
          <w:rStyle w:val="HideTWBExt"/>
          <w:b w:val="0"/>
        </w:rPr>
        <w:t>&lt;/RepeatBlock-By&gt;</w:t>
      </w:r>
    </w:p>
    <w:p w:rsidR="00A27435" w:rsidRPr="001D0D64" w:rsidP="00A27435" w14:paraId="4EBE5E82"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83C827B" w14:textId="77777777">
      <w:pPr>
        <w:pStyle w:val="NormalBold"/>
      </w:pPr>
      <w:r w:rsidRPr="001D0D64">
        <w:rPr>
          <w:rStyle w:val="HideTWBExt"/>
          <w:b w:val="0"/>
        </w:rPr>
        <w:t>&lt;Article&gt;</w:t>
      </w:r>
      <w:r w:rsidRPr="001D0D64">
        <w:t>Paragraph 14</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16AD79"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466A00B" w14:textId="77777777"/>
        </w:tc>
      </w:tr>
      <w:tr w14:paraId="11208FC3"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109CEE0"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0525200" w14:textId="77777777">
            <w:pPr>
              <w:pStyle w:val="AmColumnHeading"/>
            </w:pPr>
            <w:r w:rsidRPr="001D0D64">
              <w:t>Amendment</w:t>
            </w:r>
          </w:p>
        </w:tc>
      </w:tr>
      <w:tr w14:paraId="5621707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937E370" w14:textId="77777777">
            <w:pPr>
              <w:pStyle w:val="Normal6a"/>
            </w:pPr>
            <w:r w:rsidRPr="001D0D64">
              <w:t>14.</w:t>
            </w:r>
            <w:r w:rsidRPr="001D0D64">
              <w:tab/>
              <w:t>Reiterates its call for a stand-alone EU strategy on Syria;</w:t>
            </w:r>
          </w:p>
        </w:tc>
        <w:tc>
          <w:tcPr>
            <w:tcW w:w="4876" w:type="dxa"/>
            <w:tcBorders>
              <w:top w:val="nil"/>
              <w:left w:val="nil"/>
              <w:bottom w:val="nil"/>
              <w:right w:val="nil"/>
            </w:tcBorders>
          </w:tcPr>
          <w:p w:rsidR="00A27435" w:rsidRPr="001D0D64" w:rsidP="00C74D6C" w14:paraId="601D10FC" w14:textId="77777777">
            <w:pPr>
              <w:pStyle w:val="Normal6a"/>
            </w:pPr>
            <w:r w:rsidRPr="001D0D64">
              <w:t>14.</w:t>
            </w:r>
            <w:r w:rsidRPr="001D0D64">
              <w:tab/>
              <w:t xml:space="preserve">Reiterates its call for a stand-alone EU strategy on Syria </w:t>
            </w:r>
            <w:r w:rsidRPr="001D0D64">
              <w:rPr>
                <w:b/>
                <w:i/>
              </w:rPr>
              <w:t>that support transitional justice in the broadest sense, assists in Syria’s reconstruction, protects minorities and the effective exercise of fundamental human rights, and underpins Syria’s democratic and economic transition</w:t>
            </w:r>
            <w:r w:rsidRPr="001D0D64">
              <w:t xml:space="preserve">; </w:t>
            </w:r>
            <w:r w:rsidRPr="001D0D64">
              <w:rPr>
                <w:b/>
                <w:i/>
              </w:rPr>
              <w:t>urges Israel to fully respect Syria’s territorial integrity; calls for concrete steps towards Syria’s reintegration at the international level conditioned by safeguarding fundamental human rights and protection of all minorities;</w:t>
            </w:r>
          </w:p>
        </w:tc>
      </w:tr>
    </w:tbl>
    <w:p w:rsidR="00A27435" w:rsidRPr="001D0D64" w:rsidP="00A27435" w14:paraId="5BE41B55"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8F97C1F" w14:textId="77777777">
      <w:r w:rsidRPr="001D0D64">
        <w:rPr>
          <w:rStyle w:val="HideTWBExt"/>
        </w:rPr>
        <w:t>&lt;/Amend&gt;</w:t>
      </w:r>
    </w:p>
    <w:p w:rsidR="00A27435" w:rsidRPr="001D0D64" w:rsidP="00A27435" w14:paraId="214CDF32"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437</w:t>
      </w:r>
      <w:r w:rsidRPr="001D0D64">
        <w:rPr>
          <w:rStyle w:val="HideTWBExt"/>
          <w:b w:val="0"/>
        </w:rPr>
        <w:t>&lt;/NumAm&gt;</w:t>
      </w:r>
    </w:p>
    <w:p w:rsidR="00A27435" w:rsidRPr="001D0D64" w:rsidP="00A27435" w14:paraId="1D1B53BD" w14:textId="77777777">
      <w:pPr>
        <w:pStyle w:val="NormalBold"/>
      </w:pPr>
      <w:r w:rsidRPr="001D0D64">
        <w:rPr>
          <w:rStyle w:val="HideTWBExt"/>
          <w:b w:val="0"/>
        </w:rPr>
        <w:t>&lt;RepeatBlock-By&gt;&lt;Members&gt;</w:t>
      </w:r>
      <w:r w:rsidRPr="001D0D64">
        <w:t>Jordan Bardella, Pierre-Romain Thionnet, Matthieu Valet, Julie Rechagneux</w:t>
      </w:r>
      <w:r w:rsidRPr="001D0D64">
        <w:rPr>
          <w:rStyle w:val="HideTWBExt"/>
          <w:b w:val="0"/>
        </w:rPr>
        <w:t>&lt;/Members&gt;</w:t>
      </w:r>
    </w:p>
    <w:p w:rsidR="00A27435" w:rsidRPr="001D0D64" w:rsidP="00A27435" w14:paraId="3C683395" w14:textId="77777777">
      <w:pPr>
        <w:pStyle w:val="NormalBold"/>
      </w:pPr>
      <w:r w:rsidRPr="001D0D64">
        <w:rPr>
          <w:rStyle w:val="HideTWBExt"/>
          <w:b w:val="0"/>
        </w:rPr>
        <w:t>&lt;/RepeatBlock-By&gt;</w:t>
      </w:r>
    </w:p>
    <w:p w:rsidR="00A27435" w:rsidRPr="001D0D64" w:rsidP="00A27435" w14:paraId="048F9E45"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4B766F4" w14:textId="77777777">
      <w:pPr>
        <w:pStyle w:val="NormalBold"/>
      </w:pPr>
      <w:r w:rsidRPr="001D0D64">
        <w:rPr>
          <w:rStyle w:val="HideTWBExt"/>
          <w:b w:val="0"/>
        </w:rPr>
        <w:t>&lt;Article&gt;</w:t>
      </w:r>
      <w:r w:rsidRPr="001D0D64">
        <w:t>Paragraph 14</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72970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AF566B8" w14:textId="77777777"/>
        </w:tc>
      </w:tr>
      <w:tr w14:paraId="582DC5AA"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E17EC5D"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6D36DF2" w14:textId="77777777">
            <w:pPr>
              <w:pStyle w:val="AmColumnHeading"/>
            </w:pPr>
            <w:r w:rsidRPr="001D0D64">
              <w:t>Amendment</w:t>
            </w:r>
          </w:p>
        </w:tc>
      </w:tr>
      <w:tr w14:paraId="033DEDB9"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F04E20C" w14:textId="77777777">
            <w:pPr>
              <w:pStyle w:val="Normal6a"/>
            </w:pPr>
            <w:r w:rsidRPr="001D0D64">
              <w:t>14.</w:t>
            </w:r>
            <w:r w:rsidRPr="001D0D64">
              <w:tab/>
              <w:t>Reiterates its call for a stand-alone EU strategy on Syria;</w:t>
            </w:r>
          </w:p>
        </w:tc>
        <w:tc>
          <w:tcPr>
            <w:tcW w:w="4876" w:type="dxa"/>
            <w:tcBorders>
              <w:top w:val="nil"/>
              <w:left w:val="nil"/>
              <w:bottom w:val="nil"/>
              <w:right w:val="nil"/>
            </w:tcBorders>
          </w:tcPr>
          <w:p w:rsidR="00A27435" w:rsidRPr="001D0D64" w:rsidP="00C74D6C" w14:paraId="2960D7A7" w14:textId="77777777">
            <w:pPr>
              <w:pStyle w:val="Normal6a"/>
            </w:pPr>
            <w:r w:rsidRPr="001D0D64">
              <w:t>14.</w:t>
            </w:r>
            <w:r w:rsidRPr="001D0D64">
              <w:tab/>
              <w:t xml:space="preserve">Reiterates its call for a stand-alone EU strategy on Syria; </w:t>
            </w:r>
            <w:r w:rsidRPr="001D0D64">
              <w:rPr>
                <w:b/>
                <w:i/>
              </w:rPr>
              <w:t xml:space="preserve">calls for any political normalisation and any reconstruction aid passing via the Syrian authorities to be contingent upon verifiable progress as regards the protection of all communities, in particular Christian, Druze, Alawite and Kurdish communities, the fight against terrorist organisations and the search for </w:t>
            </w:r>
            <w:r w:rsidRPr="001D0D64">
              <w:rPr>
                <w:b/>
                <w:i/>
              </w:rPr>
              <w:t>missing persons; notes that these conditions should be viewed as separate from local humanitarian assistance;</w:t>
            </w:r>
          </w:p>
        </w:tc>
      </w:tr>
    </w:tbl>
    <w:p w:rsidR="00A27435" w:rsidRPr="001D0D64" w:rsidP="00A27435" w14:paraId="79D593B1" w14:textId="77777777">
      <w:pPr>
        <w:pStyle w:val="AmOrLang"/>
      </w:pPr>
      <w:r w:rsidRPr="001D0D64">
        <w:t xml:space="preserve">Or. </w:t>
      </w:r>
      <w:r w:rsidRPr="001D0D64">
        <w:rPr>
          <w:rStyle w:val="HideTWBExt"/>
        </w:rPr>
        <w:t>&lt;Original&gt;</w:t>
      </w:r>
      <w:r w:rsidRPr="001D0D64">
        <w:rPr>
          <w:rStyle w:val="HideTWBInt"/>
        </w:rPr>
        <w:t>{FR}</w:t>
      </w:r>
      <w:r w:rsidRPr="001D0D64">
        <w:t>fr</w:t>
      </w:r>
      <w:r w:rsidRPr="001D0D64">
        <w:rPr>
          <w:rStyle w:val="HideTWBExt"/>
        </w:rPr>
        <w:t>&lt;/Original&gt;</w:t>
      </w:r>
    </w:p>
    <w:p w:rsidR="00A27435" w:rsidRPr="001D0D64" w:rsidP="00A27435" w14:paraId="118FE411" w14:textId="77777777">
      <w:r w:rsidRPr="001D0D64">
        <w:rPr>
          <w:rStyle w:val="HideTWBExt"/>
        </w:rPr>
        <w:t>&lt;/Amend&gt;</w:t>
      </w:r>
    </w:p>
    <w:p w:rsidR="00A27435" w:rsidRPr="001D0D64" w:rsidP="00A27435" w14:paraId="3D344F54"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438</w:t>
      </w:r>
      <w:r w:rsidRPr="001D0D64">
        <w:rPr>
          <w:rStyle w:val="HideTWBExt"/>
          <w:b w:val="0"/>
        </w:rPr>
        <w:t>&lt;/NumAm&gt;</w:t>
      </w:r>
    </w:p>
    <w:p w:rsidR="00A27435" w:rsidRPr="001D0D64" w:rsidP="00A27435" w14:paraId="1AD41259" w14:textId="77777777">
      <w:pPr>
        <w:pStyle w:val="NormalBold"/>
      </w:pPr>
      <w:r w:rsidRPr="001D0D64">
        <w:rPr>
          <w:rStyle w:val="HideTWBExt"/>
          <w:b w:val="0"/>
        </w:rPr>
        <w:t>&lt;RepeatBlock-By&gt;&lt;Members&gt;</w:t>
      </w:r>
      <w:r w:rsidRPr="001D0D64">
        <w:t>Rihards Kols</w:t>
      </w:r>
      <w:r w:rsidRPr="001D0D64">
        <w:rPr>
          <w:rStyle w:val="HideTWBExt"/>
          <w:b w:val="0"/>
        </w:rPr>
        <w:t>&lt;/Members&gt;</w:t>
      </w:r>
    </w:p>
    <w:p w:rsidR="00A27435" w:rsidRPr="001D0D64" w:rsidP="00A27435" w14:paraId="54D0A916" w14:textId="77777777">
      <w:pPr>
        <w:pStyle w:val="NormalBold"/>
      </w:pPr>
      <w:r w:rsidRPr="001D0D64">
        <w:rPr>
          <w:rStyle w:val="HideTWBExt"/>
          <w:b w:val="0"/>
        </w:rPr>
        <w:t>&lt;/RepeatBlock-By&gt;</w:t>
      </w:r>
    </w:p>
    <w:p w:rsidR="00A27435" w:rsidRPr="001D0D64" w:rsidP="00A27435" w14:paraId="63F39924"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346E65A" w14:textId="77777777">
      <w:pPr>
        <w:pStyle w:val="NormalBold"/>
      </w:pPr>
      <w:r w:rsidRPr="001D0D64">
        <w:rPr>
          <w:rStyle w:val="HideTWBExt"/>
          <w:b w:val="0"/>
        </w:rPr>
        <w:t>&lt;Article&gt;</w:t>
      </w:r>
      <w:r w:rsidRPr="001D0D64">
        <w:t>Paragraph 14</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E4307C"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1FFD03B" w14:textId="77777777"/>
        </w:tc>
      </w:tr>
      <w:tr w14:paraId="0092C44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6250912"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5D9D37A" w14:textId="77777777">
            <w:pPr>
              <w:pStyle w:val="AmColumnHeading"/>
            </w:pPr>
            <w:r w:rsidRPr="001D0D64">
              <w:t>Amendment</w:t>
            </w:r>
          </w:p>
        </w:tc>
      </w:tr>
      <w:tr w14:paraId="689DDFB8"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98123FA" w14:textId="77777777">
            <w:pPr>
              <w:pStyle w:val="Normal6a"/>
            </w:pPr>
            <w:r w:rsidRPr="001D0D64">
              <w:t>14.</w:t>
            </w:r>
            <w:r w:rsidRPr="001D0D64">
              <w:tab/>
            </w:r>
            <w:r w:rsidRPr="001D0D64">
              <w:rPr>
                <w:b/>
                <w:i/>
              </w:rPr>
              <w:t>Reiterates its call for a</w:t>
            </w:r>
            <w:r w:rsidRPr="001D0D64">
              <w:t xml:space="preserve"> stand-alone EU strategy on Syria;</w:t>
            </w:r>
          </w:p>
        </w:tc>
        <w:tc>
          <w:tcPr>
            <w:tcW w:w="4876" w:type="dxa"/>
            <w:tcBorders>
              <w:top w:val="nil"/>
              <w:left w:val="nil"/>
              <w:bottom w:val="nil"/>
              <w:right w:val="nil"/>
            </w:tcBorders>
          </w:tcPr>
          <w:p w:rsidR="00A27435" w:rsidRPr="001D0D64" w:rsidP="00C74D6C" w14:paraId="0A4DE02D" w14:textId="77777777">
            <w:pPr>
              <w:pStyle w:val="Normal6a"/>
            </w:pPr>
            <w:r w:rsidRPr="001D0D64">
              <w:t>14.</w:t>
            </w:r>
            <w:r w:rsidRPr="001D0D64">
              <w:tab/>
            </w:r>
            <w:r w:rsidRPr="001D0D64">
              <w:rPr>
                <w:b/>
                <w:i/>
              </w:rPr>
              <w:t>Calls for an updated, coherent and</w:t>
            </w:r>
            <w:r w:rsidRPr="001D0D64">
              <w:t xml:space="preserve"> stand-alone EU strategy on Syria</w:t>
            </w:r>
            <w:r w:rsidRPr="001D0D64">
              <w:rPr>
                <w:b/>
                <w:i/>
              </w:rPr>
              <w:t>, building on the Council’s conclusions and current engagement, with measurable conditions for political and non-humanitarian financial support</w:t>
            </w:r>
            <w:r w:rsidRPr="001D0D64">
              <w:t xml:space="preserve">; </w:t>
            </w:r>
            <w:r w:rsidRPr="001D0D64">
              <w:rPr>
                <w:b/>
                <w:i/>
              </w:rPr>
              <w:t>stresses that such conditions must include an inclusive political transition, protection of all communities, including Christians, Druze, Alawites and Kurds, accountability for international crimes, and action against terrorism and foreign interference; </w:t>
            </w:r>
          </w:p>
        </w:tc>
      </w:tr>
    </w:tbl>
    <w:p w:rsidR="00A27435" w:rsidRPr="00710B59" w:rsidP="00A27435" w14:paraId="0B9C9556"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1119CD3A" w14:textId="77777777">
      <w:pPr>
        <w:rPr>
          <w:lang w:val="fr-BE"/>
        </w:rPr>
      </w:pPr>
      <w:r w:rsidRPr="00710B59">
        <w:rPr>
          <w:rStyle w:val="HideTWBExt"/>
          <w:lang w:val="fr-BE"/>
        </w:rPr>
        <w:t>&lt;/Amend&gt;</w:t>
      </w:r>
    </w:p>
    <w:p w:rsidR="00A27435" w:rsidRPr="00710B59" w:rsidP="00A27435" w14:paraId="17081C52"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439</w:t>
      </w:r>
      <w:r w:rsidRPr="00710B59">
        <w:rPr>
          <w:rStyle w:val="HideTWBExt"/>
          <w:b w:val="0"/>
          <w:lang w:val="fr-BE"/>
        </w:rPr>
        <w:t>&lt;/NumAm&gt;</w:t>
      </w:r>
    </w:p>
    <w:p w:rsidR="00A27435" w:rsidRPr="00710B59" w:rsidP="00A27435" w14:paraId="2D333FBF"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22214094" w14:textId="77777777">
      <w:pPr>
        <w:pStyle w:val="NormalBold"/>
        <w:rPr>
          <w:lang w:val="fr-BE"/>
        </w:rPr>
      </w:pPr>
      <w:r w:rsidRPr="00710B59">
        <w:rPr>
          <w:rStyle w:val="HideTWBExt"/>
          <w:b w:val="0"/>
          <w:lang w:val="fr-BE"/>
        </w:rPr>
        <w:t>&lt;/RepeatBlock-By&gt;</w:t>
      </w:r>
    </w:p>
    <w:p w:rsidR="00A27435" w:rsidRPr="001D0D64" w:rsidP="00A27435" w14:paraId="70B73E76"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0E426C2" w14:textId="77777777">
      <w:pPr>
        <w:pStyle w:val="NormalBold"/>
      </w:pPr>
      <w:r w:rsidRPr="001D0D64">
        <w:rPr>
          <w:rStyle w:val="HideTWBExt"/>
          <w:b w:val="0"/>
        </w:rPr>
        <w:t>&lt;Article&gt;</w:t>
      </w:r>
      <w:r w:rsidRPr="001D0D64">
        <w:t>Paragraph 14</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1580E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BAFBDEA" w14:textId="77777777"/>
        </w:tc>
      </w:tr>
      <w:tr w14:paraId="278D4369"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3FE7E3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53D30FD" w14:textId="77777777">
            <w:pPr>
              <w:pStyle w:val="AmColumnHeading"/>
            </w:pPr>
            <w:r w:rsidRPr="001D0D64">
              <w:t>Amendment</w:t>
            </w:r>
          </w:p>
        </w:tc>
      </w:tr>
      <w:tr w14:paraId="44EAB8E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15FE364" w14:textId="77777777">
            <w:pPr>
              <w:pStyle w:val="Normal6a"/>
            </w:pPr>
            <w:r w:rsidRPr="001D0D64">
              <w:t>14.</w:t>
            </w:r>
            <w:r w:rsidRPr="001D0D64">
              <w:tab/>
              <w:t>Reiterates its call for a stand-alone EU strategy on Syria;</w:t>
            </w:r>
          </w:p>
        </w:tc>
        <w:tc>
          <w:tcPr>
            <w:tcW w:w="4876" w:type="dxa"/>
            <w:tcBorders>
              <w:top w:val="nil"/>
              <w:left w:val="nil"/>
              <w:bottom w:val="nil"/>
              <w:right w:val="nil"/>
            </w:tcBorders>
          </w:tcPr>
          <w:p w:rsidR="00A27435" w:rsidRPr="001D0D64" w:rsidP="00C74D6C" w14:paraId="06A361C7" w14:textId="77777777">
            <w:pPr>
              <w:pStyle w:val="Normal6a"/>
            </w:pPr>
            <w:r w:rsidRPr="001D0D64">
              <w:t>14.</w:t>
            </w:r>
            <w:r w:rsidRPr="001D0D64">
              <w:tab/>
              <w:t xml:space="preserve">Reiterates its call for a stand-alone EU strategy on Syria; </w:t>
            </w:r>
            <w:r w:rsidRPr="001D0D64">
              <w:rPr>
                <w:b/>
                <w:i/>
              </w:rPr>
              <w:t xml:space="preserve">reiterates its support for a Syrian-led and Syrian-owned inclusive political process; reaffirms the fundamental role of Syrian civil society, particularly women-led initiatives, for a successful political transition and calls on </w:t>
            </w:r>
            <w:r w:rsidRPr="001D0D64">
              <w:rPr>
                <w:b/>
                <w:i/>
              </w:rPr>
              <w:t>the European Commission to strengthen Syrian civil society throughout all its Syria programming;</w:t>
            </w:r>
          </w:p>
        </w:tc>
      </w:tr>
    </w:tbl>
    <w:p w:rsidR="00A27435" w:rsidRPr="00710B59" w:rsidP="00A27435" w14:paraId="7BC3624E"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119F50FC" w14:textId="77777777">
      <w:pPr>
        <w:rPr>
          <w:lang w:val="fr-BE"/>
        </w:rPr>
      </w:pPr>
      <w:r w:rsidRPr="00710B59">
        <w:rPr>
          <w:rStyle w:val="HideTWBExt"/>
          <w:lang w:val="fr-BE"/>
        </w:rPr>
        <w:t>&lt;/Amend&gt;</w:t>
      </w:r>
    </w:p>
    <w:p w:rsidR="00A27435" w:rsidRPr="00710B59" w:rsidP="00A27435" w14:paraId="4A460A62"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440</w:t>
      </w:r>
      <w:r w:rsidRPr="00710B59">
        <w:rPr>
          <w:rStyle w:val="HideTWBExt"/>
          <w:b w:val="0"/>
          <w:lang w:val="fr-BE"/>
        </w:rPr>
        <w:t>&lt;/NumAm&gt;</w:t>
      </w:r>
    </w:p>
    <w:p w:rsidR="00A27435" w:rsidRPr="00710B59" w:rsidP="00A27435" w14:paraId="7C092465" w14:textId="77777777">
      <w:pPr>
        <w:pStyle w:val="NormalBold"/>
        <w:rPr>
          <w:lang w:val="fr-BE"/>
        </w:rPr>
      </w:pPr>
      <w:r w:rsidRPr="00710B59">
        <w:rPr>
          <w:rStyle w:val="HideTWBExt"/>
          <w:b w:val="0"/>
          <w:lang w:val="fr-BE"/>
        </w:rPr>
        <w:t>&lt;RepeatBlock-By&gt;&lt;Members&gt;</w:t>
      </w:r>
      <w:r w:rsidRPr="00710B59">
        <w:rPr>
          <w:lang w:val="fr-BE"/>
        </w:rPr>
        <w:t>Nathalie Loiseau</w:t>
      </w:r>
      <w:r w:rsidRPr="00710B59">
        <w:rPr>
          <w:rStyle w:val="HideTWBExt"/>
          <w:b w:val="0"/>
          <w:lang w:val="fr-BE"/>
        </w:rPr>
        <w:t>&lt;/Members&gt;</w:t>
      </w:r>
    </w:p>
    <w:p w:rsidR="00A27435" w:rsidRPr="00710B59" w:rsidP="00A27435" w14:paraId="05C62BE2" w14:textId="77777777">
      <w:pPr>
        <w:pStyle w:val="NormalBold"/>
        <w:rPr>
          <w:lang w:val="fr-BE"/>
        </w:rPr>
      </w:pPr>
      <w:r w:rsidRPr="00710B59">
        <w:rPr>
          <w:rStyle w:val="HideTWBExt"/>
          <w:b w:val="0"/>
          <w:lang w:val="fr-BE"/>
        </w:rPr>
        <w:t>&lt;/RepeatBlock-By&gt;</w:t>
      </w:r>
    </w:p>
    <w:p w:rsidR="00A27435" w:rsidRPr="001D0D64" w:rsidP="00A27435" w14:paraId="1E8E33E0"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068E9BF" w14:textId="77777777">
      <w:pPr>
        <w:pStyle w:val="NormalBold"/>
      </w:pPr>
      <w:r w:rsidRPr="001D0D64">
        <w:rPr>
          <w:rStyle w:val="HideTWBExt"/>
          <w:b w:val="0"/>
        </w:rPr>
        <w:t>&lt;Article&gt;</w:t>
      </w:r>
      <w:r w:rsidRPr="001D0D64">
        <w:t>Paragraph 14</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01976A"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3DC2844" w14:textId="77777777"/>
        </w:tc>
      </w:tr>
      <w:tr w14:paraId="03A30D80"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81A87C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CD71DE8" w14:textId="77777777">
            <w:pPr>
              <w:pStyle w:val="AmColumnHeading"/>
            </w:pPr>
            <w:r w:rsidRPr="001D0D64">
              <w:t>Amendment</w:t>
            </w:r>
          </w:p>
        </w:tc>
      </w:tr>
      <w:tr w14:paraId="298711DC"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1498E2A" w14:textId="77777777">
            <w:pPr>
              <w:pStyle w:val="Normal6a"/>
            </w:pPr>
            <w:r w:rsidRPr="001D0D64">
              <w:t>14.</w:t>
            </w:r>
            <w:r w:rsidRPr="001D0D64">
              <w:tab/>
              <w:t>Reiterates its call for a stand-alone EU strategy on Syria;</w:t>
            </w:r>
          </w:p>
        </w:tc>
        <w:tc>
          <w:tcPr>
            <w:tcW w:w="4876" w:type="dxa"/>
            <w:tcBorders>
              <w:top w:val="nil"/>
              <w:left w:val="nil"/>
              <w:bottom w:val="nil"/>
              <w:right w:val="nil"/>
            </w:tcBorders>
          </w:tcPr>
          <w:p w:rsidR="00A27435" w:rsidRPr="001D0D64" w:rsidP="00C74D6C" w14:paraId="1DDFB09C" w14:textId="77777777">
            <w:pPr>
              <w:pStyle w:val="Normal6a"/>
            </w:pPr>
            <w:r w:rsidRPr="001D0D64">
              <w:t>14.</w:t>
            </w:r>
            <w:r w:rsidRPr="001D0D64">
              <w:tab/>
            </w:r>
            <w:r w:rsidRPr="001D0D64">
              <w:rPr>
                <w:b/>
                <w:i/>
              </w:rPr>
              <w:t>Welcomes the announcement by the presidents of the Commission and the European Council in January 2026 of a new political partnership with Syria;</w:t>
            </w:r>
            <w:r w:rsidRPr="001D0D64">
              <w:t xml:space="preserve"> reiterates its call for a stand-alone EU strategy on Syria;</w:t>
            </w:r>
            <w:r w:rsidRPr="001D0D64">
              <w:rPr>
                <w:b/>
                <w:i/>
              </w:rPr>
              <w:t> calls on the EU to support a Syrian-led political transition, including institutional consolidation, without which there can be no lasting stability;</w:t>
            </w:r>
          </w:p>
        </w:tc>
      </w:tr>
    </w:tbl>
    <w:p w:rsidR="00A27435" w:rsidRPr="001D0D64" w:rsidP="00A27435" w14:paraId="3DC4FFCF"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9968EB3" w14:textId="77777777">
      <w:r w:rsidRPr="001D0D64">
        <w:rPr>
          <w:rStyle w:val="HideTWBExt"/>
        </w:rPr>
        <w:t>&lt;/Amend&gt;</w:t>
      </w:r>
    </w:p>
    <w:p w:rsidR="00A27435" w:rsidRPr="001D0D64" w:rsidP="00A27435" w14:paraId="06AF34A6"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441</w:t>
      </w:r>
      <w:r w:rsidRPr="001D0D64">
        <w:rPr>
          <w:rStyle w:val="HideTWBExt"/>
          <w:b w:val="0"/>
        </w:rPr>
        <w:t>&lt;/NumAm&gt;</w:t>
      </w:r>
    </w:p>
    <w:p w:rsidR="00A27435" w:rsidRPr="001D0D64" w:rsidP="00A27435" w14:paraId="0A838220" w14:textId="77777777">
      <w:pPr>
        <w:pStyle w:val="NormalBold"/>
      </w:pPr>
      <w:r w:rsidRPr="001D0D64">
        <w:rPr>
          <w:rStyle w:val="HideTWBExt"/>
          <w:b w:val="0"/>
        </w:rPr>
        <w:t>&lt;RepeatBlock-By&gt;&lt;Members&gt;</w:t>
      </w:r>
      <w:r w:rsidRPr="001D0D64">
        <w:t>David McAllister</w:t>
      </w:r>
      <w:r w:rsidRPr="001D0D64">
        <w:rPr>
          <w:rStyle w:val="HideTWBExt"/>
          <w:b w:val="0"/>
        </w:rPr>
        <w:t>&lt;/Members&gt;</w:t>
      </w:r>
    </w:p>
    <w:p w:rsidR="00A27435" w:rsidRPr="001D0D64" w:rsidP="00A27435" w14:paraId="7223B37A" w14:textId="77777777">
      <w:pPr>
        <w:pStyle w:val="NormalBold"/>
      </w:pPr>
      <w:r w:rsidRPr="001D0D64">
        <w:rPr>
          <w:rStyle w:val="HideTWBExt"/>
          <w:b w:val="0"/>
        </w:rPr>
        <w:t>&lt;/RepeatBlock-By&gt;</w:t>
      </w:r>
    </w:p>
    <w:p w:rsidR="00A27435" w:rsidRPr="001D0D64" w:rsidP="00A27435" w14:paraId="5EA955D1"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14E0E91" w14:textId="77777777">
      <w:pPr>
        <w:pStyle w:val="NormalBold"/>
      </w:pPr>
      <w:r w:rsidRPr="001D0D64">
        <w:rPr>
          <w:rStyle w:val="HideTWBExt"/>
          <w:b w:val="0"/>
        </w:rPr>
        <w:t>&lt;Article&gt;</w:t>
      </w:r>
      <w:r w:rsidRPr="001D0D64">
        <w:t>Paragraph 14</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5F342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A9189C5" w14:textId="77777777"/>
        </w:tc>
      </w:tr>
      <w:tr w14:paraId="3ECBFC4A"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B60204B"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1C3C792" w14:textId="77777777">
            <w:pPr>
              <w:pStyle w:val="AmColumnHeading"/>
            </w:pPr>
            <w:r w:rsidRPr="001D0D64">
              <w:t>Amendment</w:t>
            </w:r>
          </w:p>
        </w:tc>
      </w:tr>
      <w:tr w14:paraId="330C070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29A6AF7" w14:textId="77777777">
            <w:pPr>
              <w:pStyle w:val="Normal6a"/>
            </w:pPr>
            <w:r w:rsidRPr="001D0D64">
              <w:t>14.</w:t>
            </w:r>
            <w:r w:rsidRPr="001D0D64">
              <w:tab/>
              <w:t>Reiterates its call for a stand-alone EU strategy on Syria;</w:t>
            </w:r>
          </w:p>
        </w:tc>
        <w:tc>
          <w:tcPr>
            <w:tcW w:w="4876" w:type="dxa"/>
            <w:tcBorders>
              <w:top w:val="nil"/>
              <w:left w:val="nil"/>
              <w:bottom w:val="nil"/>
              <w:right w:val="nil"/>
            </w:tcBorders>
          </w:tcPr>
          <w:p w:rsidR="00A27435" w:rsidRPr="001D0D64" w:rsidP="00C74D6C" w14:paraId="69065587" w14:textId="77777777">
            <w:pPr>
              <w:pStyle w:val="Normal6a"/>
            </w:pPr>
            <w:r w:rsidRPr="001D0D64">
              <w:t>14.</w:t>
            </w:r>
            <w:r w:rsidRPr="001D0D64">
              <w:tab/>
              <w:t xml:space="preserve">Reiterates its call for a stand-alone EU strategy on Syria </w:t>
            </w:r>
            <w:r w:rsidRPr="001D0D64">
              <w:rPr>
                <w:b/>
                <w:i/>
              </w:rPr>
              <w:t>and to ensure that Syrian civil society and diaspora communities are meaningfully consulted</w:t>
            </w:r>
            <w:r w:rsidRPr="001D0D64">
              <w:t xml:space="preserve">; </w:t>
            </w:r>
            <w:r w:rsidRPr="001D0D64">
              <w:rPr>
                <w:b/>
                <w:i/>
              </w:rPr>
              <w:t>stresses the need to respect its territorial integrity; calls for the EU, its Member States and like-minded countries to step up their efforts to combat any resurgence of Daesh;</w:t>
            </w:r>
          </w:p>
        </w:tc>
      </w:tr>
    </w:tbl>
    <w:p w:rsidR="00A27435" w:rsidRPr="001D0D64" w:rsidP="00A27435" w14:paraId="6F76F328"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15B2E48" w14:textId="77777777">
      <w:r w:rsidRPr="001D0D64">
        <w:rPr>
          <w:rStyle w:val="HideTWBExt"/>
        </w:rPr>
        <w:t>&lt;/Amend&gt;</w:t>
      </w:r>
    </w:p>
    <w:p w:rsidR="00A27435" w:rsidRPr="001D0D64" w:rsidP="00A27435" w14:paraId="2D2181C4"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442</w:t>
      </w:r>
      <w:r w:rsidRPr="001D0D64">
        <w:rPr>
          <w:rStyle w:val="HideTWBExt"/>
          <w:b w:val="0"/>
        </w:rPr>
        <w:t>&lt;/NumAm&gt;</w:t>
      </w:r>
    </w:p>
    <w:p w:rsidR="00A27435" w:rsidRPr="001D0D64" w:rsidP="00A27435" w14:paraId="797C03AE" w14:textId="77777777">
      <w:pPr>
        <w:pStyle w:val="NormalBold"/>
      </w:pPr>
      <w:r w:rsidRPr="001D0D64">
        <w:rPr>
          <w:rStyle w:val="HideTWBExt"/>
          <w:b w:val="0"/>
        </w:rPr>
        <w:t>&lt;RepeatBlock-By&gt;&lt;Members&gt;</w:t>
      </w:r>
      <w:r w:rsidRPr="001D0D64">
        <w:t>Malik Azmani, Dan Barna, Hilde Vautmans, Engin Eroglu, Lucia Yar, Urmas Paet, Petras Auštrevičius</w:t>
      </w:r>
      <w:r w:rsidRPr="001D0D64">
        <w:rPr>
          <w:rStyle w:val="HideTWBExt"/>
          <w:b w:val="0"/>
        </w:rPr>
        <w:t>&lt;/Members&gt;</w:t>
      </w:r>
    </w:p>
    <w:p w:rsidR="00A27435" w:rsidRPr="001D0D64" w:rsidP="00A27435" w14:paraId="25A6355B" w14:textId="77777777">
      <w:pPr>
        <w:pStyle w:val="NormalBold"/>
      </w:pPr>
      <w:r w:rsidRPr="001D0D64">
        <w:rPr>
          <w:rStyle w:val="HideTWBExt"/>
          <w:b w:val="0"/>
        </w:rPr>
        <w:t>&lt;/RepeatBlock-By&gt;</w:t>
      </w:r>
    </w:p>
    <w:p w:rsidR="00A27435" w:rsidRPr="001D0D64" w:rsidP="00A27435" w14:paraId="7459A35F"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DDD6002" w14:textId="77777777">
      <w:pPr>
        <w:pStyle w:val="NormalBold"/>
      </w:pPr>
      <w:r w:rsidRPr="001D0D64">
        <w:rPr>
          <w:rStyle w:val="HideTWBExt"/>
          <w:b w:val="0"/>
        </w:rPr>
        <w:t>&lt;Article&gt;</w:t>
      </w:r>
      <w:r w:rsidRPr="001D0D64">
        <w:t>Paragraph 14</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54B94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0B9072B" w14:textId="77777777"/>
        </w:tc>
      </w:tr>
      <w:tr w14:paraId="30B09CE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E5610D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6D12621" w14:textId="77777777">
            <w:pPr>
              <w:pStyle w:val="AmColumnHeading"/>
            </w:pPr>
            <w:r w:rsidRPr="001D0D64">
              <w:t>Amendment</w:t>
            </w:r>
          </w:p>
        </w:tc>
      </w:tr>
      <w:tr w14:paraId="02C2B510"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2800664" w14:textId="77777777">
            <w:pPr>
              <w:pStyle w:val="Normal6a"/>
            </w:pPr>
            <w:r w:rsidRPr="001D0D64">
              <w:t>14.</w:t>
            </w:r>
            <w:r w:rsidRPr="001D0D64">
              <w:tab/>
              <w:t>Reiterates its call for a stand-alone EU strategy on Syria;</w:t>
            </w:r>
          </w:p>
        </w:tc>
        <w:tc>
          <w:tcPr>
            <w:tcW w:w="4876" w:type="dxa"/>
            <w:tcBorders>
              <w:top w:val="nil"/>
              <w:left w:val="nil"/>
              <w:bottom w:val="nil"/>
              <w:right w:val="nil"/>
            </w:tcBorders>
          </w:tcPr>
          <w:p w:rsidR="00A27435" w:rsidRPr="001D0D64" w:rsidP="00C74D6C" w14:paraId="0481CDD9" w14:textId="77777777">
            <w:pPr>
              <w:pStyle w:val="Normal6a"/>
            </w:pPr>
            <w:r w:rsidRPr="001D0D64">
              <w:t>14.</w:t>
            </w:r>
            <w:r w:rsidRPr="001D0D64">
              <w:tab/>
              <w:t xml:space="preserve">Reiterates its call for a stand-alone EU strategy on Syria; </w:t>
            </w:r>
            <w:r w:rsidRPr="001D0D64">
              <w:rPr>
                <w:b/>
                <w:i/>
              </w:rPr>
              <w:t>notes that the Jordan-Syria border is being used for arms and drug trafficking; emphasises the need for the EU to further support Jordan in securing its border and as a key partner for regional stability;</w:t>
            </w:r>
          </w:p>
        </w:tc>
      </w:tr>
    </w:tbl>
    <w:p w:rsidR="00A27435" w:rsidRPr="00710B59" w:rsidP="00A27435" w14:paraId="02A8C5E7" w14:textId="77777777">
      <w:pPr>
        <w:pStyle w:val="AmOrLang"/>
        <w:rPr>
          <w:lang w:val="es-ES"/>
        </w:rPr>
      </w:pPr>
      <w:r w:rsidRPr="00710B59">
        <w:rPr>
          <w:lang w:val="es-ES"/>
        </w:rPr>
        <w:t>Or</w:t>
      </w:r>
      <w:r w:rsidRPr="00710B59">
        <w:rPr>
          <w:lang w:val="es-ES"/>
        </w:rPr>
        <w:t xml:space="preserve">. </w:t>
      </w:r>
      <w:r w:rsidRPr="00710B59">
        <w:rPr>
          <w:rStyle w:val="HideTWBExt"/>
          <w:lang w:val="es-ES"/>
        </w:rPr>
        <w:t>&lt;Original&gt;</w:t>
      </w:r>
      <w:r w:rsidRPr="00710B59">
        <w:rPr>
          <w:rStyle w:val="HideTWBInt"/>
          <w:lang w:val="es-ES"/>
        </w:rPr>
        <w:t>{EN}</w:t>
      </w:r>
      <w:r w:rsidRPr="00710B59">
        <w:rPr>
          <w:lang w:val="es-ES"/>
        </w:rPr>
        <w:t>en</w:t>
      </w:r>
      <w:r w:rsidRPr="00710B59">
        <w:rPr>
          <w:rStyle w:val="HideTWBExt"/>
          <w:lang w:val="es-ES"/>
        </w:rPr>
        <w:t>&lt;/Original&gt;</w:t>
      </w:r>
    </w:p>
    <w:p w:rsidR="00A27435" w:rsidRPr="00710B59" w:rsidP="00A27435" w14:paraId="1FBCE1C1" w14:textId="77777777">
      <w:pPr>
        <w:rPr>
          <w:lang w:val="es-ES"/>
        </w:rPr>
      </w:pPr>
      <w:r w:rsidRPr="00710B59">
        <w:rPr>
          <w:rStyle w:val="HideTWBExt"/>
          <w:lang w:val="es-ES"/>
        </w:rPr>
        <w:t>&lt;/Amend&gt;</w:t>
      </w:r>
    </w:p>
    <w:p w:rsidR="00A27435" w:rsidRPr="00710B59" w:rsidP="00A27435" w14:paraId="1B73A0C4" w14:textId="77777777">
      <w:pPr>
        <w:pStyle w:val="AmNumberTabs"/>
        <w:rPr>
          <w:lang w:val="es-ES"/>
        </w:rPr>
      </w:pPr>
      <w:r w:rsidRPr="00710B59">
        <w:rPr>
          <w:rStyle w:val="HideTWBExt"/>
          <w:b w:val="0"/>
          <w:lang w:val="es-ES"/>
        </w:rPr>
        <w:t>&lt;Amend&gt;</w:t>
      </w:r>
      <w:r w:rsidRPr="00710B59">
        <w:rPr>
          <w:lang w:val="es-ES"/>
        </w:rPr>
        <w:t>Amendment</w:t>
      </w:r>
      <w:r w:rsidRPr="00710B59">
        <w:rPr>
          <w:lang w:val="es-ES"/>
        </w:rPr>
        <w:tab/>
      </w:r>
      <w:r w:rsidRPr="00710B59">
        <w:rPr>
          <w:lang w:val="es-ES"/>
        </w:rPr>
        <w:tab/>
      </w:r>
      <w:r w:rsidRPr="00710B59">
        <w:rPr>
          <w:rStyle w:val="HideTWBExt"/>
          <w:b w:val="0"/>
          <w:lang w:val="es-ES"/>
        </w:rPr>
        <w:t>&lt;NumAm&gt;</w:t>
      </w:r>
      <w:r w:rsidRPr="00710B59">
        <w:rPr>
          <w:lang w:val="es-ES"/>
        </w:rPr>
        <w:t>443</w:t>
      </w:r>
      <w:r w:rsidRPr="00710B59">
        <w:rPr>
          <w:rStyle w:val="HideTWBExt"/>
          <w:b w:val="0"/>
          <w:lang w:val="es-ES"/>
        </w:rPr>
        <w:t>&lt;/NumAm&gt;</w:t>
      </w:r>
    </w:p>
    <w:p w:rsidR="00A27435" w:rsidRPr="00710B59" w:rsidP="00A27435" w14:paraId="3DEB317B" w14:textId="77777777">
      <w:pPr>
        <w:pStyle w:val="NormalBold"/>
        <w:rPr>
          <w:lang w:val="es-ES"/>
        </w:rPr>
      </w:pPr>
      <w:r w:rsidRPr="00710B59">
        <w:rPr>
          <w:rStyle w:val="HideTWBExt"/>
          <w:b w:val="0"/>
          <w:lang w:val="es-ES"/>
        </w:rPr>
        <w:t>&lt;RepeatBlock-By&gt;&lt;Members&gt;</w:t>
      </w:r>
      <w:r w:rsidRPr="00710B59">
        <w:rPr>
          <w:lang w:val="es-ES"/>
        </w:rPr>
        <w:t>Marco Tarquinio, Cecilia Strada</w:t>
      </w:r>
      <w:r w:rsidRPr="00710B59">
        <w:rPr>
          <w:rStyle w:val="HideTWBExt"/>
          <w:b w:val="0"/>
          <w:lang w:val="es-ES"/>
        </w:rPr>
        <w:t>&lt;/Members&gt;</w:t>
      </w:r>
    </w:p>
    <w:p w:rsidR="00A27435" w:rsidRPr="00710B59" w:rsidP="00A27435" w14:paraId="02D610F5" w14:textId="77777777">
      <w:pPr>
        <w:pStyle w:val="NormalBold"/>
        <w:rPr>
          <w:lang w:val="es-ES"/>
        </w:rPr>
      </w:pPr>
      <w:r w:rsidRPr="00710B59">
        <w:rPr>
          <w:rStyle w:val="HideTWBExt"/>
          <w:b w:val="0"/>
          <w:lang w:val="es-ES"/>
        </w:rPr>
        <w:t>&lt;/RepeatBlock-By&gt;</w:t>
      </w:r>
    </w:p>
    <w:p w:rsidR="00A27435" w:rsidRPr="001D0D64" w:rsidP="00A27435" w14:paraId="69552F3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40225C3" w14:textId="77777777">
      <w:pPr>
        <w:pStyle w:val="NormalBold"/>
      </w:pPr>
      <w:r w:rsidRPr="001D0D64">
        <w:rPr>
          <w:rStyle w:val="HideTWBExt"/>
          <w:b w:val="0"/>
        </w:rPr>
        <w:t>&lt;Article&gt;</w:t>
      </w:r>
      <w:r w:rsidRPr="001D0D64">
        <w:t>Paragraph 14</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A3F1E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16F51DA" w14:textId="77777777"/>
        </w:tc>
      </w:tr>
      <w:tr w14:paraId="6F4A5D5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A83553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B686728" w14:textId="77777777">
            <w:pPr>
              <w:pStyle w:val="AmColumnHeading"/>
            </w:pPr>
            <w:r w:rsidRPr="001D0D64">
              <w:t>Amendment</w:t>
            </w:r>
          </w:p>
        </w:tc>
      </w:tr>
      <w:tr w14:paraId="57902E77"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2ECD876" w14:textId="77777777">
            <w:pPr>
              <w:pStyle w:val="Normal6a"/>
            </w:pPr>
            <w:r w:rsidRPr="001D0D64">
              <w:t>14.</w:t>
            </w:r>
            <w:r w:rsidRPr="001D0D64">
              <w:tab/>
              <w:t>Reiterates its call for a stand-alone EU strategy on Syria;</w:t>
            </w:r>
          </w:p>
        </w:tc>
        <w:tc>
          <w:tcPr>
            <w:tcW w:w="4876" w:type="dxa"/>
            <w:tcBorders>
              <w:top w:val="nil"/>
              <w:left w:val="nil"/>
              <w:bottom w:val="nil"/>
              <w:right w:val="nil"/>
            </w:tcBorders>
          </w:tcPr>
          <w:p w:rsidR="00A27435" w:rsidRPr="001D0D64" w:rsidP="00C74D6C" w14:paraId="2338DD58" w14:textId="77777777">
            <w:pPr>
              <w:pStyle w:val="Normal6a"/>
            </w:pPr>
            <w:r w:rsidRPr="001D0D64">
              <w:t>14.</w:t>
            </w:r>
            <w:r w:rsidRPr="001D0D64">
              <w:tab/>
              <w:t xml:space="preserve">Reiterates its call for a stand-alone EU strategy on Syria </w:t>
            </w:r>
            <w:r w:rsidRPr="001D0D64">
              <w:rPr>
                <w:b/>
                <w:i/>
              </w:rPr>
              <w:t>centred on an inclusive transition, the protection of all communities, transitional justice and respect for Syria’s sovereignty and territorial integrity</w:t>
            </w:r>
            <w:r w:rsidRPr="001D0D64">
              <w:t>;</w:t>
            </w:r>
          </w:p>
        </w:tc>
      </w:tr>
    </w:tbl>
    <w:p w:rsidR="00A27435" w:rsidRPr="00710B59" w:rsidP="00A27435" w14:paraId="51537F98"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0B52C76F" w14:textId="77777777">
      <w:pPr>
        <w:rPr>
          <w:lang w:val="sv-SE"/>
        </w:rPr>
      </w:pPr>
      <w:r w:rsidRPr="00710B59">
        <w:rPr>
          <w:rStyle w:val="HideTWBExt"/>
          <w:lang w:val="sv-SE"/>
        </w:rPr>
        <w:t>&lt;/Amend&gt;</w:t>
      </w:r>
    </w:p>
    <w:p w:rsidR="00A27435" w:rsidRPr="00710B59" w:rsidP="00A27435" w14:paraId="1313623E"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444</w:t>
      </w:r>
      <w:r w:rsidRPr="00710B59">
        <w:rPr>
          <w:rStyle w:val="HideTWBExt"/>
          <w:b w:val="0"/>
          <w:lang w:val="sv-SE"/>
        </w:rPr>
        <w:t>&lt;/NumAm&gt;</w:t>
      </w:r>
    </w:p>
    <w:p w:rsidR="00A27435" w:rsidRPr="00710B59" w:rsidP="00A27435" w14:paraId="69ACA389" w14:textId="77777777">
      <w:pPr>
        <w:pStyle w:val="NormalBold"/>
        <w:rPr>
          <w:lang w:val="sv-SE"/>
        </w:rPr>
      </w:pPr>
      <w:r w:rsidRPr="00710B59">
        <w:rPr>
          <w:rStyle w:val="HideTWBExt"/>
          <w:b w:val="0"/>
          <w:lang w:val="sv-SE"/>
        </w:rPr>
        <w:t>&lt;RepeatBlock-By&gt;&lt;Members&gt;</w:t>
      </w:r>
      <w:r w:rsidRPr="00710B59">
        <w:rPr>
          <w:lang w:val="sv-SE"/>
        </w:rPr>
        <w:t>Sebastian Tynkkynen</w:t>
      </w:r>
      <w:r w:rsidRPr="00710B59">
        <w:rPr>
          <w:rStyle w:val="HideTWBExt"/>
          <w:b w:val="0"/>
          <w:lang w:val="sv-SE"/>
        </w:rPr>
        <w:t>&lt;/Members&gt;</w:t>
      </w:r>
    </w:p>
    <w:p w:rsidR="00A27435" w:rsidRPr="00710B59" w:rsidP="00A27435" w14:paraId="1F0AB5C2" w14:textId="77777777">
      <w:pPr>
        <w:pStyle w:val="NormalBold"/>
        <w:rPr>
          <w:lang w:val="sv-SE"/>
        </w:rPr>
      </w:pPr>
      <w:r w:rsidRPr="00710B59">
        <w:rPr>
          <w:rStyle w:val="HideTWBExt"/>
          <w:b w:val="0"/>
          <w:lang w:val="sv-SE"/>
        </w:rPr>
        <w:t>&lt;/RepeatBlock-By&gt;</w:t>
      </w:r>
    </w:p>
    <w:p w:rsidR="00A27435" w:rsidRPr="001D0D64" w:rsidP="00A27435" w14:paraId="78EB9808"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13472D5" w14:textId="77777777">
      <w:pPr>
        <w:pStyle w:val="NormalBold"/>
      </w:pPr>
      <w:r w:rsidRPr="001D0D64">
        <w:rPr>
          <w:rStyle w:val="HideTWBExt"/>
          <w:b w:val="0"/>
        </w:rPr>
        <w:t>&lt;Article&gt;</w:t>
      </w:r>
      <w:r w:rsidRPr="001D0D64">
        <w:t>Paragraph 14</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4EAC57"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425F5AC" w14:textId="77777777"/>
        </w:tc>
      </w:tr>
      <w:tr w14:paraId="790F914C"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8365748"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7BF182E" w14:textId="77777777">
            <w:pPr>
              <w:pStyle w:val="AmColumnHeading"/>
            </w:pPr>
            <w:r w:rsidRPr="001D0D64">
              <w:t>Amendment</w:t>
            </w:r>
          </w:p>
        </w:tc>
      </w:tr>
      <w:tr w14:paraId="33BE6C9D"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54602B9" w14:textId="77777777">
            <w:pPr>
              <w:pStyle w:val="Normal6a"/>
            </w:pPr>
            <w:r w:rsidRPr="001D0D64">
              <w:t>14.</w:t>
            </w:r>
            <w:r w:rsidRPr="001D0D64">
              <w:tab/>
              <w:t>Reiterates its call for a stand-alone EU strategy on Syria;</w:t>
            </w:r>
          </w:p>
        </w:tc>
        <w:tc>
          <w:tcPr>
            <w:tcW w:w="4876" w:type="dxa"/>
            <w:tcBorders>
              <w:top w:val="nil"/>
              <w:left w:val="nil"/>
              <w:bottom w:val="nil"/>
              <w:right w:val="nil"/>
            </w:tcBorders>
          </w:tcPr>
          <w:p w:rsidR="00A27435" w:rsidRPr="001D0D64" w:rsidP="00C74D6C" w14:paraId="49E3659F" w14:textId="77777777">
            <w:pPr>
              <w:pStyle w:val="Normal6a"/>
            </w:pPr>
            <w:r w:rsidRPr="001D0D64">
              <w:t>14.</w:t>
            </w:r>
            <w:r w:rsidRPr="001D0D64">
              <w:tab/>
              <w:t>Reiterates its call for a stand-alone EU strategy on Syria</w:t>
            </w:r>
            <w:r w:rsidRPr="001D0D64">
              <w:rPr>
                <w:b/>
                <w:bCs/>
                <w:i/>
                <w:iCs/>
              </w:rPr>
              <w:t>, the key components being those of promoting the repatriation of Syrians who are on the territory of the EU and the objective of closing Russian operating bases in that country</w:t>
            </w:r>
            <w:r w:rsidRPr="001D0D64">
              <w:t>;</w:t>
            </w:r>
          </w:p>
        </w:tc>
      </w:tr>
    </w:tbl>
    <w:p w:rsidR="00A27435" w:rsidRPr="001D0D64" w:rsidP="00A27435" w14:paraId="2B59936F" w14:textId="77777777">
      <w:pPr>
        <w:pStyle w:val="AmOrLang"/>
      </w:pPr>
      <w:r w:rsidRPr="001D0D64">
        <w:t xml:space="preserve">Or. </w:t>
      </w:r>
      <w:r w:rsidRPr="001D0D64">
        <w:rPr>
          <w:rStyle w:val="HideTWBExt"/>
        </w:rPr>
        <w:t>&lt;Original&gt;</w:t>
      </w:r>
      <w:r w:rsidRPr="001D0D64">
        <w:rPr>
          <w:rStyle w:val="HideTWBInt"/>
        </w:rPr>
        <w:t>{FI}</w:t>
      </w:r>
      <w:r w:rsidRPr="001D0D64">
        <w:t>fi</w:t>
      </w:r>
      <w:r w:rsidRPr="001D0D64">
        <w:rPr>
          <w:rStyle w:val="HideTWBExt"/>
        </w:rPr>
        <w:t>&lt;/Original&gt;</w:t>
      </w:r>
    </w:p>
    <w:p w:rsidR="00A27435" w:rsidRPr="001D0D64" w:rsidP="00A27435" w14:paraId="2679DF58" w14:textId="77777777">
      <w:r w:rsidRPr="001D0D64">
        <w:rPr>
          <w:rStyle w:val="HideTWBExt"/>
        </w:rPr>
        <w:t>&lt;/Amend&gt;</w:t>
      </w:r>
    </w:p>
    <w:p w:rsidR="00A27435" w:rsidRPr="001D0D64" w:rsidP="00A27435" w14:paraId="27D8D255"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445</w:t>
      </w:r>
      <w:r w:rsidRPr="001D0D64">
        <w:rPr>
          <w:rStyle w:val="HideTWBExt"/>
          <w:b w:val="0"/>
        </w:rPr>
        <w:t>&lt;/NumAm&gt;</w:t>
      </w:r>
    </w:p>
    <w:p w:rsidR="00A27435" w:rsidRPr="001D0D64" w:rsidP="00A27435" w14:paraId="4409BF73" w14:textId="77777777">
      <w:pPr>
        <w:pStyle w:val="NormalBold"/>
      </w:pPr>
      <w:r w:rsidRPr="001D0D64">
        <w:rPr>
          <w:rStyle w:val="HideTWBExt"/>
          <w:b w:val="0"/>
        </w:rPr>
        <w:t>&lt;RepeatBlock-By&gt;&lt;Members&gt;</w:t>
      </w:r>
      <w:r w:rsidRPr="001D0D64">
        <w:t>Emmanouil Fragkos, Geadis Geadi</w:t>
      </w:r>
      <w:r w:rsidRPr="001D0D64">
        <w:rPr>
          <w:rStyle w:val="HideTWBExt"/>
          <w:b w:val="0"/>
        </w:rPr>
        <w:t>&lt;/Members&gt;</w:t>
      </w:r>
    </w:p>
    <w:p w:rsidR="00A27435" w:rsidRPr="001D0D64" w:rsidP="00A27435" w14:paraId="45027DF0" w14:textId="77777777">
      <w:pPr>
        <w:pStyle w:val="NormalBold"/>
      </w:pPr>
      <w:r w:rsidRPr="001D0D64">
        <w:rPr>
          <w:rStyle w:val="HideTWBExt"/>
          <w:b w:val="0"/>
        </w:rPr>
        <w:t>&lt;/RepeatBlock-By&gt;</w:t>
      </w:r>
    </w:p>
    <w:p w:rsidR="00A27435" w:rsidRPr="001D0D64" w:rsidP="00A27435" w14:paraId="0BA62DE4"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13B452B" w14:textId="77777777">
      <w:pPr>
        <w:pStyle w:val="NormalBold"/>
      </w:pPr>
      <w:r w:rsidRPr="001D0D64">
        <w:rPr>
          <w:rStyle w:val="HideTWBExt"/>
          <w:b w:val="0"/>
        </w:rPr>
        <w:t>&lt;Article&gt;</w:t>
      </w:r>
      <w:r w:rsidRPr="001D0D64">
        <w:t>Paragraph 14</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3C14E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9D94515" w14:textId="77777777"/>
        </w:tc>
      </w:tr>
      <w:tr w14:paraId="1CD0D2EC"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EFA411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1A04702" w14:textId="77777777">
            <w:pPr>
              <w:pStyle w:val="AmColumnHeading"/>
            </w:pPr>
            <w:r w:rsidRPr="001D0D64">
              <w:t>Amendment</w:t>
            </w:r>
          </w:p>
        </w:tc>
      </w:tr>
      <w:tr w14:paraId="44921880"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2386E3F" w14:textId="77777777">
            <w:pPr>
              <w:pStyle w:val="Normal6a"/>
            </w:pPr>
            <w:r w:rsidRPr="001D0D64">
              <w:t>14.</w:t>
            </w:r>
            <w:r w:rsidRPr="001D0D64">
              <w:tab/>
              <w:t>Reiterates its call for a stand-alone EU strategy on Syria;</w:t>
            </w:r>
          </w:p>
        </w:tc>
        <w:tc>
          <w:tcPr>
            <w:tcW w:w="4876" w:type="dxa"/>
            <w:tcBorders>
              <w:top w:val="nil"/>
              <w:left w:val="nil"/>
              <w:bottom w:val="nil"/>
              <w:right w:val="nil"/>
            </w:tcBorders>
          </w:tcPr>
          <w:p w:rsidR="00A27435" w:rsidRPr="001D0D64" w:rsidP="00C74D6C" w14:paraId="19EA1771" w14:textId="77777777">
            <w:pPr>
              <w:pStyle w:val="Normal6a"/>
            </w:pPr>
            <w:r w:rsidRPr="001D0D64">
              <w:t>14.</w:t>
            </w:r>
            <w:r w:rsidRPr="001D0D64">
              <w:tab/>
              <w:t>Reiterates its call for a stand-alone EU strategy on Syria</w:t>
            </w:r>
            <w:r w:rsidRPr="001D0D64">
              <w:rPr>
                <w:b/>
                <w:bCs/>
                <w:i/>
                <w:iCs/>
              </w:rPr>
              <w:t>, calling for elections as soon as possible to establish a government democratically</w:t>
            </w:r>
            <w:r w:rsidRPr="001D0D64">
              <w:t>;</w:t>
            </w:r>
          </w:p>
        </w:tc>
      </w:tr>
    </w:tbl>
    <w:p w:rsidR="00A27435" w:rsidRPr="001D0D64" w:rsidP="00A27435" w14:paraId="33C2C729" w14:textId="77777777">
      <w:pPr>
        <w:pStyle w:val="AmOrLang"/>
      </w:pPr>
      <w:r w:rsidRPr="001D0D64">
        <w:t xml:space="preserve">Or. </w:t>
      </w:r>
      <w:r w:rsidRPr="001D0D64">
        <w:rPr>
          <w:rStyle w:val="HideTWBExt"/>
        </w:rPr>
        <w:t>&lt;Original&gt;</w:t>
      </w:r>
      <w:r w:rsidRPr="001D0D64">
        <w:rPr>
          <w:rStyle w:val="HideTWBInt"/>
        </w:rPr>
        <w:t>{EL}</w:t>
      </w:r>
      <w:r w:rsidRPr="001D0D64">
        <w:t>el</w:t>
      </w:r>
      <w:r w:rsidRPr="001D0D64">
        <w:rPr>
          <w:rStyle w:val="HideTWBExt"/>
        </w:rPr>
        <w:t>&lt;/Original&gt;</w:t>
      </w:r>
    </w:p>
    <w:p w:rsidR="00A27435" w:rsidRPr="001D0D64" w:rsidP="00A27435" w14:paraId="525F2F82" w14:textId="77777777">
      <w:r w:rsidRPr="001D0D64">
        <w:rPr>
          <w:rStyle w:val="HideTWBExt"/>
        </w:rPr>
        <w:t>&lt;/Amend&gt;</w:t>
      </w:r>
    </w:p>
    <w:p w:rsidR="00A27435" w:rsidRPr="001D0D64" w:rsidP="00A27435" w14:paraId="2C157A00"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446</w:t>
      </w:r>
      <w:r w:rsidRPr="001D0D64">
        <w:rPr>
          <w:rStyle w:val="HideTWBExt"/>
          <w:b w:val="0"/>
        </w:rPr>
        <w:t>&lt;/NumAm&gt;</w:t>
      </w:r>
    </w:p>
    <w:p w:rsidR="00A27435" w:rsidRPr="001D0D64" w:rsidP="00A27435" w14:paraId="4EF628FE" w14:textId="77777777">
      <w:pPr>
        <w:pStyle w:val="NormalBold"/>
      </w:pPr>
      <w:r w:rsidRPr="001D0D64">
        <w:rPr>
          <w:rStyle w:val="HideTWBExt"/>
          <w:b w:val="0"/>
        </w:rPr>
        <w:t>&lt;RepeatBlock-By&gt;&lt;Members&gt;</w:t>
      </w:r>
      <w:r w:rsidRPr="001D0D64">
        <w:t>Jordan Bardella, Pierre-Romain Thionnet, Matthieu Valet, Julie Rechagneux</w:t>
      </w:r>
      <w:r w:rsidRPr="001D0D64">
        <w:rPr>
          <w:rStyle w:val="HideTWBExt"/>
          <w:b w:val="0"/>
        </w:rPr>
        <w:t>&lt;/Members&gt;</w:t>
      </w:r>
    </w:p>
    <w:p w:rsidR="00A27435" w:rsidRPr="001D0D64" w:rsidP="00A27435" w14:paraId="548F6DB1" w14:textId="77777777">
      <w:pPr>
        <w:pStyle w:val="NormalBold"/>
      </w:pPr>
      <w:r w:rsidRPr="001D0D64">
        <w:rPr>
          <w:rStyle w:val="HideTWBExt"/>
          <w:b w:val="0"/>
        </w:rPr>
        <w:t>&lt;/RepeatBlock-By&gt;</w:t>
      </w:r>
    </w:p>
    <w:p w:rsidR="00A27435" w:rsidRPr="001D0D64" w:rsidP="00A27435" w14:paraId="1D6FFBD7"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C1D2718" w14:textId="77777777">
      <w:pPr>
        <w:pStyle w:val="NormalBold"/>
      </w:pPr>
      <w:r w:rsidRPr="001D0D64">
        <w:rPr>
          <w:rStyle w:val="HideTWBExt"/>
          <w:b w:val="0"/>
        </w:rPr>
        <w:t>&lt;Article&gt;</w:t>
      </w:r>
      <w:r w:rsidRPr="001D0D64">
        <w:t>Paragraph 14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6880AD"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571A234" w14:textId="77777777"/>
        </w:tc>
      </w:tr>
      <w:tr w14:paraId="781AF28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B1D5A3E"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01BDDDA" w14:textId="77777777">
            <w:pPr>
              <w:pStyle w:val="AmColumnHeading"/>
            </w:pPr>
            <w:r w:rsidRPr="001D0D64">
              <w:t>Amendment</w:t>
            </w:r>
          </w:p>
        </w:tc>
      </w:tr>
      <w:tr w14:paraId="7FD1902C"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CD6E21C" w14:textId="77777777">
            <w:pPr>
              <w:pStyle w:val="Normal6a"/>
            </w:pPr>
          </w:p>
        </w:tc>
        <w:tc>
          <w:tcPr>
            <w:tcW w:w="4876" w:type="dxa"/>
            <w:tcBorders>
              <w:top w:val="nil"/>
              <w:left w:val="nil"/>
              <w:bottom w:val="nil"/>
              <w:right w:val="nil"/>
            </w:tcBorders>
          </w:tcPr>
          <w:p w:rsidR="00A27435" w:rsidRPr="001D0D64" w:rsidP="00C74D6C" w14:paraId="1AAD2783" w14:textId="77777777">
            <w:pPr>
              <w:pStyle w:val="Normal6a"/>
            </w:pPr>
            <w:r w:rsidRPr="001D0D64">
              <w:rPr>
                <w:b/>
                <w:i/>
              </w:rPr>
              <w:t>14a.</w:t>
            </w:r>
            <w:r w:rsidRPr="001D0D64">
              <w:tab/>
            </w:r>
            <w:r w:rsidRPr="001D0D64">
              <w:rPr>
                <w:b/>
                <w:i/>
              </w:rPr>
              <w:t>Calls for relations with the countries in the region to prioritise explicitly the protection of freedom of religion or belief, in particular for Eastern Christians and other persecuted minorities; calls on the EEAS to submit annual reports on violence, discrimination and measures undertaken to protect their safety, their heritage and their ability to remain in their land of origin;</w:t>
            </w:r>
          </w:p>
        </w:tc>
      </w:tr>
    </w:tbl>
    <w:p w:rsidR="00A27435" w:rsidRPr="001D0D64" w:rsidP="00A27435" w14:paraId="2594E20B" w14:textId="77777777">
      <w:pPr>
        <w:pStyle w:val="AmOrLang"/>
      </w:pPr>
      <w:r w:rsidRPr="001D0D64">
        <w:t xml:space="preserve">Or. </w:t>
      </w:r>
      <w:r w:rsidRPr="001D0D64">
        <w:rPr>
          <w:rStyle w:val="HideTWBExt"/>
        </w:rPr>
        <w:t>&lt;Original&gt;</w:t>
      </w:r>
      <w:r w:rsidRPr="001D0D64">
        <w:rPr>
          <w:rStyle w:val="HideTWBInt"/>
        </w:rPr>
        <w:t>{FR}</w:t>
      </w:r>
      <w:r w:rsidRPr="001D0D64">
        <w:t>fr</w:t>
      </w:r>
      <w:r w:rsidRPr="001D0D64">
        <w:rPr>
          <w:rStyle w:val="HideTWBExt"/>
        </w:rPr>
        <w:t>&lt;/Original&gt;</w:t>
      </w:r>
    </w:p>
    <w:p w:rsidR="00A27435" w:rsidRPr="001D0D64" w:rsidP="00A27435" w14:paraId="5BB095CA" w14:textId="77777777">
      <w:r w:rsidRPr="001D0D64">
        <w:rPr>
          <w:rStyle w:val="HideTWBExt"/>
        </w:rPr>
        <w:t>&lt;/Amend&gt;</w:t>
      </w:r>
    </w:p>
    <w:p w:rsidR="00A27435" w:rsidRPr="001D0D64" w:rsidP="00A27435" w14:paraId="1E920CCE"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447</w:t>
      </w:r>
      <w:r w:rsidRPr="001D0D64">
        <w:rPr>
          <w:rStyle w:val="HideTWBExt"/>
          <w:b w:val="0"/>
        </w:rPr>
        <w:t>&lt;/NumAm&gt;</w:t>
      </w:r>
    </w:p>
    <w:p w:rsidR="00A27435" w:rsidRPr="001D0D64" w:rsidP="00A27435" w14:paraId="64020EFB" w14:textId="77777777">
      <w:pPr>
        <w:pStyle w:val="NormalBold"/>
      </w:pPr>
      <w:r w:rsidRPr="001D0D64">
        <w:rPr>
          <w:rStyle w:val="HideTWBExt"/>
          <w:b w:val="0"/>
        </w:rPr>
        <w:t>&lt;RepeatBlock-By&gt;&lt;Members&gt;</w:t>
      </w:r>
      <w:r w:rsidRPr="001D0D64">
        <w:t>Thijs Reuten, Nacho Sánchez Amor, Chloé Ridel</w:t>
      </w:r>
      <w:r w:rsidRPr="001D0D64">
        <w:rPr>
          <w:rStyle w:val="HideTWBExt"/>
          <w:b w:val="0"/>
        </w:rPr>
        <w:t>&lt;/Members&gt;</w:t>
      </w:r>
    </w:p>
    <w:p w:rsidR="00A27435" w:rsidRPr="001D0D64" w:rsidP="00A27435" w14:paraId="3E058C59" w14:textId="77777777">
      <w:pPr>
        <w:pStyle w:val="NormalBold"/>
      </w:pPr>
      <w:r w:rsidRPr="001D0D64">
        <w:rPr>
          <w:rStyle w:val="HideTWBExt"/>
          <w:b w:val="0"/>
        </w:rPr>
        <w:t>&lt;/RepeatBlock-By&gt;</w:t>
      </w:r>
    </w:p>
    <w:p w:rsidR="00A27435" w:rsidRPr="001D0D64" w:rsidP="00A27435" w14:paraId="75E61203"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64DFB92" w14:textId="77777777">
      <w:pPr>
        <w:pStyle w:val="NormalBold"/>
      </w:pPr>
      <w:r w:rsidRPr="001D0D64">
        <w:rPr>
          <w:rStyle w:val="HideTWBExt"/>
          <w:b w:val="0"/>
        </w:rPr>
        <w:t>&lt;Article&gt;</w:t>
      </w:r>
      <w:r w:rsidRPr="001D0D64">
        <w:t>Paragraph 14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B2484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8B8DAE4" w14:textId="77777777"/>
        </w:tc>
      </w:tr>
      <w:tr w14:paraId="7C5F647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08B916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555EC83" w14:textId="77777777">
            <w:pPr>
              <w:pStyle w:val="AmColumnHeading"/>
            </w:pPr>
            <w:r w:rsidRPr="001D0D64">
              <w:t>Amendment</w:t>
            </w:r>
          </w:p>
        </w:tc>
      </w:tr>
      <w:tr w14:paraId="3D2C6A8F"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29DDAE8" w14:textId="77777777">
            <w:pPr>
              <w:pStyle w:val="Normal6a"/>
            </w:pPr>
          </w:p>
        </w:tc>
        <w:tc>
          <w:tcPr>
            <w:tcW w:w="4876" w:type="dxa"/>
            <w:tcBorders>
              <w:top w:val="nil"/>
              <w:left w:val="nil"/>
              <w:bottom w:val="nil"/>
              <w:right w:val="nil"/>
            </w:tcBorders>
          </w:tcPr>
          <w:p w:rsidR="00A27435" w:rsidRPr="001D0D64" w:rsidP="00C74D6C" w14:paraId="2CE3E09B" w14:textId="77777777">
            <w:pPr>
              <w:pStyle w:val="Normal6a"/>
            </w:pPr>
            <w:r w:rsidRPr="001D0D64">
              <w:rPr>
                <w:b/>
                <w:i/>
              </w:rPr>
              <w:t>14a.</w:t>
            </w:r>
            <w:r w:rsidRPr="001D0D64">
              <w:tab/>
            </w:r>
            <w:r w:rsidRPr="001D0D64">
              <w:rPr>
                <w:b/>
                <w:i/>
              </w:rPr>
              <w:t>Supports UN-led efforts towards a political solution in Libya; recalls that the Türkiye–Libya memorandum on maritime delimitation is incompatible with UNCLOS and cannot produce legal effects for third states;</w:t>
            </w:r>
          </w:p>
        </w:tc>
      </w:tr>
    </w:tbl>
    <w:p w:rsidR="00A27435" w:rsidRPr="00710B59" w:rsidP="00A27435" w14:paraId="6C00B807" w14:textId="77777777">
      <w:pPr>
        <w:pStyle w:val="AmOrLang"/>
        <w:rPr>
          <w:lang w:val="es-ES"/>
        </w:rPr>
      </w:pPr>
      <w:r w:rsidRPr="00710B59">
        <w:rPr>
          <w:lang w:val="es-ES"/>
        </w:rPr>
        <w:t>Or</w:t>
      </w:r>
      <w:r w:rsidRPr="00710B59">
        <w:rPr>
          <w:lang w:val="es-ES"/>
        </w:rPr>
        <w:t xml:space="preserve">. </w:t>
      </w:r>
      <w:r w:rsidRPr="00710B59">
        <w:rPr>
          <w:rStyle w:val="HideTWBExt"/>
          <w:lang w:val="es-ES"/>
        </w:rPr>
        <w:t>&lt;Original&gt;</w:t>
      </w:r>
      <w:r w:rsidRPr="00710B59">
        <w:rPr>
          <w:rStyle w:val="HideTWBInt"/>
          <w:lang w:val="es-ES"/>
        </w:rPr>
        <w:t>{EN}</w:t>
      </w:r>
      <w:r w:rsidRPr="00710B59">
        <w:rPr>
          <w:lang w:val="es-ES"/>
        </w:rPr>
        <w:t>en</w:t>
      </w:r>
      <w:r w:rsidRPr="00710B59">
        <w:rPr>
          <w:rStyle w:val="HideTWBExt"/>
          <w:lang w:val="es-ES"/>
        </w:rPr>
        <w:t>&lt;/Original&gt;</w:t>
      </w:r>
    </w:p>
    <w:p w:rsidR="00A27435" w:rsidRPr="00710B59" w:rsidP="00A27435" w14:paraId="72A0DAB4" w14:textId="77777777">
      <w:pPr>
        <w:rPr>
          <w:lang w:val="es-ES"/>
        </w:rPr>
      </w:pPr>
      <w:r w:rsidRPr="00710B59">
        <w:rPr>
          <w:rStyle w:val="HideTWBExt"/>
          <w:lang w:val="es-ES"/>
        </w:rPr>
        <w:t>&lt;/Amend&gt;</w:t>
      </w:r>
    </w:p>
    <w:p w:rsidR="00A27435" w:rsidRPr="00710B59" w:rsidP="00A27435" w14:paraId="0F3E505F" w14:textId="77777777">
      <w:pPr>
        <w:pStyle w:val="AmNumberTabs"/>
        <w:rPr>
          <w:lang w:val="es-ES"/>
        </w:rPr>
      </w:pPr>
      <w:r w:rsidRPr="00710B59">
        <w:rPr>
          <w:rStyle w:val="HideTWBExt"/>
          <w:b w:val="0"/>
          <w:lang w:val="es-ES"/>
        </w:rPr>
        <w:t>&lt;Amend&gt;</w:t>
      </w:r>
      <w:r w:rsidRPr="00710B59">
        <w:rPr>
          <w:lang w:val="es-ES"/>
        </w:rPr>
        <w:t>Amendment</w:t>
      </w:r>
      <w:r w:rsidRPr="00710B59">
        <w:rPr>
          <w:lang w:val="es-ES"/>
        </w:rPr>
        <w:tab/>
      </w:r>
      <w:r w:rsidRPr="00710B59">
        <w:rPr>
          <w:lang w:val="es-ES"/>
        </w:rPr>
        <w:tab/>
      </w:r>
      <w:r w:rsidRPr="00710B59">
        <w:rPr>
          <w:rStyle w:val="HideTWBExt"/>
          <w:b w:val="0"/>
          <w:lang w:val="es-ES"/>
        </w:rPr>
        <w:t>&lt;NumAm&gt;</w:t>
      </w:r>
      <w:r w:rsidRPr="00710B59">
        <w:rPr>
          <w:lang w:val="es-ES"/>
        </w:rPr>
        <w:t>448</w:t>
      </w:r>
      <w:r w:rsidRPr="00710B59">
        <w:rPr>
          <w:rStyle w:val="HideTWBExt"/>
          <w:b w:val="0"/>
          <w:lang w:val="es-ES"/>
        </w:rPr>
        <w:t>&lt;/NumAm&gt;</w:t>
      </w:r>
    </w:p>
    <w:p w:rsidR="00A27435" w:rsidRPr="00710B59" w:rsidP="00A27435" w14:paraId="649DFA24" w14:textId="77777777">
      <w:pPr>
        <w:pStyle w:val="NormalBold"/>
        <w:rPr>
          <w:lang w:val="es-ES"/>
        </w:rPr>
      </w:pPr>
      <w:r w:rsidRPr="00710B59">
        <w:rPr>
          <w:rStyle w:val="HideTWBExt"/>
          <w:b w:val="0"/>
          <w:lang w:val="es-ES"/>
        </w:rPr>
        <w:t>&lt;RepeatBlock-By&gt;&lt;Members&gt;</w:t>
      </w:r>
      <w:r w:rsidRPr="00710B59">
        <w:rPr>
          <w:lang w:val="es-ES"/>
        </w:rPr>
        <w:t>Antonio López-Istúriz White</w:t>
      </w:r>
      <w:r w:rsidRPr="00710B59">
        <w:rPr>
          <w:rStyle w:val="HideTWBExt"/>
          <w:b w:val="0"/>
          <w:lang w:val="es-ES"/>
        </w:rPr>
        <w:t>&lt;/Members&gt;</w:t>
      </w:r>
    </w:p>
    <w:p w:rsidR="00A27435" w:rsidRPr="00710B59" w:rsidP="00A27435" w14:paraId="1B9228AC" w14:textId="77777777">
      <w:pPr>
        <w:pStyle w:val="NormalBold"/>
        <w:rPr>
          <w:lang w:val="es-ES"/>
        </w:rPr>
      </w:pPr>
      <w:r w:rsidRPr="00710B59">
        <w:rPr>
          <w:rStyle w:val="HideTWBExt"/>
          <w:b w:val="0"/>
          <w:lang w:val="es-ES"/>
        </w:rPr>
        <w:t>&lt;/RepeatBlock-By&gt;</w:t>
      </w:r>
    </w:p>
    <w:p w:rsidR="00A27435" w:rsidRPr="001D0D64" w:rsidP="00A27435" w14:paraId="512F100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58773BB" w14:textId="77777777">
      <w:pPr>
        <w:pStyle w:val="NormalBold"/>
      </w:pPr>
      <w:r w:rsidRPr="001D0D64">
        <w:rPr>
          <w:rStyle w:val="HideTWBExt"/>
          <w:b w:val="0"/>
        </w:rPr>
        <w:t>&lt;Article&gt;</w:t>
      </w:r>
      <w:r w:rsidRPr="001D0D64">
        <w:t>Paragraph 14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6D5B87"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86F7878" w14:textId="77777777"/>
        </w:tc>
      </w:tr>
      <w:tr w14:paraId="3B0D367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95D0BE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19E9029" w14:textId="77777777">
            <w:pPr>
              <w:pStyle w:val="AmColumnHeading"/>
            </w:pPr>
            <w:r w:rsidRPr="001D0D64">
              <w:t>Amendment</w:t>
            </w:r>
          </w:p>
        </w:tc>
      </w:tr>
      <w:tr w14:paraId="6D08EFC9"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4EEFDE0" w14:textId="77777777">
            <w:pPr>
              <w:pStyle w:val="Normal6a"/>
            </w:pPr>
          </w:p>
        </w:tc>
        <w:tc>
          <w:tcPr>
            <w:tcW w:w="4876" w:type="dxa"/>
            <w:tcBorders>
              <w:top w:val="nil"/>
              <w:left w:val="nil"/>
              <w:bottom w:val="nil"/>
              <w:right w:val="nil"/>
            </w:tcBorders>
          </w:tcPr>
          <w:p w:rsidR="00A27435" w:rsidRPr="001D0D64" w:rsidP="00C74D6C" w14:paraId="5F8E315F" w14:textId="77777777">
            <w:pPr>
              <w:pStyle w:val="Normal6a"/>
            </w:pPr>
            <w:r w:rsidRPr="001D0D64">
              <w:rPr>
                <w:b/>
                <w:i/>
              </w:rPr>
              <w:t>14a.</w:t>
            </w:r>
            <w:r w:rsidRPr="001D0D64">
              <w:tab/>
            </w:r>
            <w:r w:rsidRPr="001D0D64">
              <w:rPr>
                <w:b/>
                <w:i/>
              </w:rPr>
              <w:t>Recognises Egypt as a key partner whose mediation in Gaza, Yemen and Libya contributes to regional stability; calls for greater EU support to Egypt in hosting refugees fleeing the war in Sudan;</w:t>
            </w:r>
          </w:p>
        </w:tc>
      </w:tr>
    </w:tbl>
    <w:p w:rsidR="00A27435" w:rsidRPr="00710B59" w:rsidP="00A27435" w14:paraId="0AE3EFE7"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65772A63" w14:textId="77777777">
      <w:pPr>
        <w:rPr>
          <w:lang w:val="fr-BE"/>
        </w:rPr>
      </w:pPr>
      <w:r w:rsidRPr="00710B59">
        <w:rPr>
          <w:rStyle w:val="HideTWBExt"/>
          <w:lang w:val="fr-BE"/>
        </w:rPr>
        <w:t>&lt;/Amend&gt;</w:t>
      </w:r>
    </w:p>
    <w:p w:rsidR="00A27435" w:rsidRPr="00710B59" w:rsidP="00A27435" w14:paraId="276AE867"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449</w:t>
      </w:r>
      <w:r w:rsidRPr="00710B59">
        <w:rPr>
          <w:rStyle w:val="HideTWBExt"/>
          <w:b w:val="0"/>
          <w:lang w:val="fr-BE"/>
        </w:rPr>
        <w:t>&lt;/NumAm&gt;</w:t>
      </w:r>
    </w:p>
    <w:p w:rsidR="00A27435" w:rsidRPr="00710B59" w:rsidP="00A27435" w14:paraId="4B628891" w14:textId="77777777">
      <w:pPr>
        <w:pStyle w:val="NormalBold"/>
        <w:rPr>
          <w:lang w:val="fr-BE"/>
        </w:rPr>
      </w:pPr>
      <w:r w:rsidRPr="00710B59">
        <w:rPr>
          <w:rStyle w:val="HideTWBExt"/>
          <w:b w:val="0"/>
          <w:lang w:val="fr-BE"/>
        </w:rPr>
        <w:t>&lt;RepeatBlock-By&gt;&lt;Members&gt;</w:t>
      </w:r>
      <w:r w:rsidRPr="00710B59">
        <w:rPr>
          <w:lang w:val="fr-BE"/>
        </w:rPr>
        <w:t>Geadis Geadi, Emmanouil Fragkos</w:t>
      </w:r>
      <w:r w:rsidRPr="00710B59">
        <w:rPr>
          <w:rStyle w:val="HideTWBExt"/>
          <w:b w:val="0"/>
          <w:lang w:val="fr-BE"/>
        </w:rPr>
        <w:t>&lt;/Members&gt;</w:t>
      </w:r>
    </w:p>
    <w:p w:rsidR="00A27435" w:rsidRPr="00710B59" w:rsidP="00A27435" w14:paraId="1E1DF1A7" w14:textId="77777777">
      <w:pPr>
        <w:pStyle w:val="NormalBold"/>
        <w:rPr>
          <w:lang w:val="fr-BE"/>
        </w:rPr>
      </w:pPr>
      <w:r w:rsidRPr="00710B59">
        <w:rPr>
          <w:rStyle w:val="HideTWBExt"/>
          <w:b w:val="0"/>
          <w:lang w:val="fr-BE"/>
        </w:rPr>
        <w:t>&lt;/RepeatBlock-By&gt;</w:t>
      </w:r>
    </w:p>
    <w:p w:rsidR="00A27435" w:rsidRPr="001D0D64" w:rsidP="00A27435" w14:paraId="7DCC5860"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3674A5F" w14:textId="77777777">
      <w:pPr>
        <w:pStyle w:val="NormalBold"/>
      </w:pPr>
      <w:r w:rsidRPr="001D0D64">
        <w:rPr>
          <w:rStyle w:val="HideTWBExt"/>
          <w:b w:val="0"/>
        </w:rPr>
        <w:t>&lt;Article&gt;</w:t>
      </w:r>
      <w:r w:rsidRPr="001D0D64">
        <w:t>Paragraph 14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CE95F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C9CDCC7" w14:textId="77777777"/>
        </w:tc>
      </w:tr>
      <w:tr w14:paraId="7571AE6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85BC5C6"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3BF1ABE" w14:textId="77777777">
            <w:pPr>
              <w:pStyle w:val="AmColumnHeading"/>
            </w:pPr>
            <w:r w:rsidRPr="001D0D64">
              <w:t>Amendment</w:t>
            </w:r>
          </w:p>
        </w:tc>
      </w:tr>
      <w:tr w14:paraId="43F17ED4"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53BCAC2" w14:textId="77777777">
            <w:pPr>
              <w:pStyle w:val="Normal6a"/>
            </w:pPr>
          </w:p>
        </w:tc>
        <w:tc>
          <w:tcPr>
            <w:tcW w:w="4876" w:type="dxa"/>
            <w:tcBorders>
              <w:top w:val="nil"/>
              <w:left w:val="nil"/>
              <w:bottom w:val="nil"/>
              <w:right w:val="nil"/>
            </w:tcBorders>
          </w:tcPr>
          <w:p w:rsidR="00A27435" w:rsidRPr="001D0D64" w:rsidP="00C74D6C" w14:paraId="01DE3059" w14:textId="77777777">
            <w:pPr>
              <w:pStyle w:val="Normal6a"/>
            </w:pPr>
            <w:r w:rsidRPr="001D0D64">
              <w:rPr>
                <w:b/>
                <w:i/>
              </w:rPr>
              <w:t>14a.</w:t>
            </w:r>
            <w:r w:rsidRPr="001D0D64">
              <w:tab/>
            </w:r>
            <w:r w:rsidRPr="001D0D64">
              <w:rPr>
                <w:b/>
                <w:i/>
              </w:rPr>
              <w:t>Strongly condemns the instrumentalisation of migratory flows by Morocco at the border with Ceuta and the use of illegal migration as a means of political pressure and as a hybrid threat against Spain; calls on Morocco to fully comply with its commitments regarding border management and the fight against illegal migration, and stresses that migration must not be used as an instrument of political blackmail or pressure against any Member State, as has respectively been the case with Belarus and Türkiye;</w:t>
            </w:r>
          </w:p>
        </w:tc>
      </w:tr>
    </w:tbl>
    <w:p w:rsidR="00A27435" w:rsidRPr="00710B59" w:rsidP="00A27435" w14:paraId="229B6336" w14:textId="77777777">
      <w:pPr>
        <w:pStyle w:val="AmOrLang"/>
        <w:rPr>
          <w:lang w:val="es-ES"/>
        </w:rPr>
      </w:pPr>
      <w:r w:rsidRPr="00710B59">
        <w:rPr>
          <w:lang w:val="es-ES"/>
        </w:rPr>
        <w:t>Or</w:t>
      </w:r>
      <w:r w:rsidRPr="00710B59">
        <w:rPr>
          <w:lang w:val="es-ES"/>
        </w:rPr>
        <w:t xml:space="preserve">. </w:t>
      </w:r>
      <w:r w:rsidRPr="00710B59">
        <w:rPr>
          <w:rStyle w:val="HideTWBExt"/>
          <w:lang w:val="es-ES"/>
        </w:rPr>
        <w:t>&lt;Original&gt;</w:t>
      </w:r>
      <w:r w:rsidRPr="00710B59">
        <w:rPr>
          <w:rStyle w:val="HideTWBInt"/>
          <w:lang w:val="es-ES"/>
        </w:rPr>
        <w:t>{EN}</w:t>
      </w:r>
      <w:r w:rsidRPr="00710B59">
        <w:rPr>
          <w:lang w:val="es-ES"/>
        </w:rPr>
        <w:t>en</w:t>
      </w:r>
      <w:r w:rsidRPr="00710B59">
        <w:rPr>
          <w:rStyle w:val="HideTWBExt"/>
          <w:lang w:val="es-ES"/>
        </w:rPr>
        <w:t>&lt;/Original&gt;</w:t>
      </w:r>
    </w:p>
    <w:p w:rsidR="00A27435" w:rsidRPr="00710B59" w:rsidP="00A27435" w14:paraId="3E39D114" w14:textId="77777777">
      <w:pPr>
        <w:rPr>
          <w:lang w:val="es-ES"/>
        </w:rPr>
      </w:pPr>
      <w:r w:rsidRPr="00710B59">
        <w:rPr>
          <w:rStyle w:val="HideTWBExt"/>
          <w:lang w:val="es-ES"/>
        </w:rPr>
        <w:t>&lt;/Amend&gt;</w:t>
      </w:r>
    </w:p>
    <w:p w:rsidR="00A27435" w:rsidRPr="00710B59" w:rsidP="00A27435" w14:paraId="27011DB4" w14:textId="77777777">
      <w:pPr>
        <w:pStyle w:val="AmNumberTabs"/>
        <w:rPr>
          <w:lang w:val="es-ES"/>
        </w:rPr>
      </w:pPr>
      <w:r w:rsidRPr="00710B59">
        <w:rPr>
          <w:rStyle w:val="HideTWBExt"/>
          <w:b w:val="0"/>
          <w:lang w:val="es-ES"/>
        </w:rPr>
        <w:t>&lt;Amend&gt;</w:t>
      </w:r>
      <w:r w:rsidRPr="00710B59">
        <w:rPr>
          <w:lang w:val="es-ES"/>
        </w:rPr>
        <w:t>Amendment</w:t>
      </w:r>
      <w:r w:rsidRPr="00710B59">
        <w:rPr>
          <w:lang w:val="es-ES"/>
        </w:rPr>
        <w:tab/>
      </w:r>
      <w:r w:rsidRPr="00710B59">
        <w:rPr>
          <w:lang w:val="es-ES"/>
        </w:rPr>
        <w:tab/>
      </w:r>
      <w:r w:rsidRPr="00710B59">
        <w:rPr>
          <w:rStyle w:val="HideTWBExt"/>
          <w:b w:val="0"/>
          <w:lang w:val="es-ES"/>
        </w:rPr>
        <w:t>&lt;NumAm&gt;</w:t>
      </w:r>
      <w:r w:rsidRPr="00710B59">
        <w:rPr>
          <w:lang w:val="es-ES"/>
        </w:rPr>
        <w:t>450</w:t>
      </w:r>
      <w:r w:rsidRPr="00710B59">
        <w:rPr>
          <w:rStyle w:val="HideTWBExt"/>
          <w:b w:val="0"/>
          <w:lang w:val="es-ES"/>
        </w:rPr>
        <w:t>&lt;/NumAm&gt;</w:t>
      </w:r>
    </w:p>
    <w:p w:rsidR="00A27435" w:rsidRPr="00710B59" w:rsidP="00A27435" w14:paraId="70DD48F8" w14:textId="77777777">
      <w:pPr>
        <w:pStyle w:val="NormalBold"/>
        <w:rPr>
          <w:lang w:val="es-ES"/>
        </w:rPr>
      </w:pPr>
      <w:r w:rsidRPr="00710B59">
        <w:rPr>
          <w:rStyle w:val="HideTWBExt"/>
          <w:b w:val="0"/>
          <w:lang w:val="es-ES"/>
        </w:rPr>
        <w:t>&lt;RepeatBlock-By&gt;&lt;Members&gt;</w:t>
      </w:r>
      <w:r w:rsidRPr="00710B59">
        <w:rPr>
          <w:lang w:val="es-ES"/>
        </w:rPr>
        <w:t>Antonio López-Istúriz White</w:t>
      </w:r>
      <w:r w:rsidRPr="00710B59">
        <w:rPr>
          <w:rStyle w:val="HideTWBExt"/>
          <w:b w:val="0"/>
          <w:lang w:val="es-ES"/>
        </w:rPr>
        <w:t>&lt;/Members&gt;</w:t>
      </w:r>
    </w:p>
    <w:p w:rsidR="00A27435" w:rsidRPr="00710B59" w:rsidP="00A27435" w14:paraId="74455657" w14:textId="77777777">
      <w:pPr>
        <w:pStyle w:val="NormalBold"/>
        <w:rPr>
          <w:lang w:val="es-ES"/>
        </w:rPr>
      </w:pPr>
      <w:r w:rsidRPr="00710B59">
        <w:rPr>
          <w:rStyle w:val="HideTWBExt"/>
          <w:b w:val="0"/>
          <w:lang w:val="es-ES"/>
        </w:rPr>
        <w:t>&lt;/RepeatBlock-By&gt;</w:t>
      </w:r>
    </w:p>
    <w:p w:rsidR="00A27435" w:rsidRPr="001D0D64" w:rsidP="00A27435" w14:paraId="230E3860"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3957C96" w14:textId="77777777">
      <w:pPr>
        <w:pStyle w:val="NormalBold"/>
      </w:pPr>
      <w:r w:rsidRPr="001D0D64">
        <w:rPr>
          <w:rStyle w:val="HideTWBExt"/>
          <w:b w:val="0"/>
        </w:rPr>
        <w:t>&lt;Article&gt;</w:t>
      </w:r>
      <w:r w:rsidRPr="001D0D64">
        <w:t>Paragraph 14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093AC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8D96BCC" w14:textId="77777777"/>
        </w:tc>
      </w:tr>
      <w:tr w14:paraId="32CEDEA0"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52039E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0597448" w14:textId="77777777">
            <w:pPr>
              <w:pStyle w:val="AmColumnHeading"/>
            </w:pPr>
            <w:r w:rsidRPr="001D0D64">
              <w:t>Amendment</w:t>
            </w:r>
          </w:p>
        </w:tc>
      </w:tr>
      <w:tr w14:paraId="7DF062B4"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53F6C54" w14:textId="77777777">
            <w:pPr>
              <w:pStyle w:val="Normal6a"/>
            </w:pPr>
          </w:p>
        </w:tc>
        <w:tc>
          <w:tcPr>
            <w:tcW w:w="4876" w:type="dxa"/>
            <w:tcBorders>
              <w:top w:val="nil"/>
              <w:left w:val="nil"/>
              <w:bottom w:val="nil"/>
              <w:right w:val="nil"/>
            </w:tcBorders>
          </w:tcPr>
          <w:p w:rsidR="00A27435" w:rsidRPr="001D0D64" w:rsidP="00C74D6C" w14:paraId="2D2BA1F1" w14:textId="77777777">
            <w:pPr>
              <w:pStyle w:val="Normal6a"/>
            </w:pPr>
            <w:r w:rsidRPr="001D0D64">
              <w:rPr>
                <w:b/>
                <w:i/>
              </w:rPr>
              <w:t>14b.</w:t>
            </w:r>
            <w:r w:rsidRPr="001D0D64">
              <w:tab/>
            </w:r>
            <w:r w:rsidRPr="001D0D64">
              <w:rPr>
                <w:b/>
                <w:i/>
              </w:rPr>
              <w:t>Recalls that Ceuta and Melilla are external borders of the European Union; Calls for EU solidarity with Spain in protecting them and for migration cooperation from southern neighbourhood partners, based on respect for Member States' territorial integrity;</w:t>
            </w:r>
          </w:p>
        </w:tc>
      </w:tr>
    </w:tbl>
    <w:p w:rsidR="00A27435" w:rsidRPr="00710B59" w:rsidP="00A27435" w14:paraId="0A079086" w14:textId="77777777">
      <w:pPr>
        <w:pStyle w:val="AmOrLang"/>
        <w:rPr>
          <w:lang w:val="es-ES"/>
        </w:rPr>
      </w:pPr>
      <w:r w:rsidRPr="00710B59">
        <w:rPr>
          <w:lang w:val="es-ES"/>
        </w:rPr>
        <w:t>Or</w:t>
      </w:r>
      <w:r w:rsidRPr="00710B59">
        <w:rPr>
          <w:lang w:val="es-ES"/>
        </w:rPr>
        <w:t xml:space="preserve">. </w:t>
      </w:r>
      <w:r w:rsidRPr="00710B59">
        <w:rPr>
          <w:rStyle w:val="HideTWBExt"/>
          <w:lang w:val="es-ES"/>
        </w:rPr>
        <w:t>&lt;Original&gt;</w:t>
      </w:r>
      <w:r w:rsidRPr="00710B59">
        <w:rPr>
          <w:rStyle w:val="HideTWBInt"/>
          <w:lang w:val="es-ES"/>
        </w:rPr>
        <w:t>{EN}</w:t>
      </w:r>
      <w:r w:rsidRPr="00710B59">
        <w:rPr>
          <w:lang w:val="es-ES"/>
        </w:rPr>
        <w:t>en</w:t>
      </w:r>
      <w:r w:rsidRPr="00710B59">
        <w:rPr>
          <w:rStyle w:val="HideTWBExt"/>
          <w:lang w:val="es-ES"/>
        </w:rPr>
        <w:t>&lt;/Original&gt;</w:t>
      </w:r>
    </w:p>
    <w:p w:rsidR="00A27435" w:rsidRPr="00710B59" w:rsidP="00A27435" w14:paraId="5F402557" w14:textId="77777777">
      <w:pPr>
        <w:rPr>
          <w:lang w:val="es-ES"/>
        </w:rPr>
      </w:pPr>
      <w:r w:rsidRPr="00710B59">
        <w:rPr>
          <w:rStyle w:val="HideTWBExt"/>
          <w:lang w:val="es-ES"/>
        </w:rPr>
        <w:t>&lt;/Amend&gt;</w:t>
      </w:r>
    </w:p>
    <w:p w:rsidR="00A27435" w:rsidRPr="00710B59" w:rsidP="00A27435" w14:paraId="6C1CE4F5" w14:textId="77777777">
      <w:pPr>
        <w:pStyle w:val="AmNumberTabs"/>
        <w:rPr>
          <w:lang w:val="es-ES"/>
        </w:rPr>
      </w:pPr>
      <w:r w:rsidRPr="00710B59">
        <w:rPr>
          <w:rStyle w:val="HideTWBExt"/>
          <w:b w:val="0"/>
          <w:lang w:val="es-ES"/>
        </w:rPr>
        <w:t>&lt;Amend&gt;</w:t>
      </w:r>
      <w:r w:rsidRPr="00710B59">
        <w:rPr>
          <w:lang w:val="es-ES"/>
        </w:rPr>
        <w:t>Amendment</w:t>
      </w:r>
      <w:r w:rsidRPr="00710B59">
        <w:rPr>
          <w:lang w:val="es-ES"/>
        </w:rPr>
        <w:tab/>
      </w:r>
      <w:r w:rsidRPr="00710B59">
        <w:rPr>
          <w:lang w:val="es-ES"/>
        </w:rPr>
        <w:tab/>
      </w:r>
      <w:r w:rsidRPr="00710B59">
        <w:rPr>
          <w:rStyle w:val="HideTWBExt"/>
          <w:b w:val="0"/>
          <w:lang w:val="es-ES"/>
        </w:rPr>
        <w:t>&lt;NumAm&gt;</w:t>
      </w:r>
      <w:r w:rsidRPr="00710B59">
        <w:rPr>
          <w:lang w:val="es-ES"/>
        </w:rPr>
        <w:t>451</w:t>
      </w:r>
      <w:r w:rsidRPr="00710B59">
        <w:rPr>
          <w:rStyle w:val="HideTWBExt"/>
          <w:b w:val="0"/>
          <w:lang w:val="es-ES"/>
        </w:rPr>
        <w:t>&lt;/NumAm&gt;</w:t>
      </w:r>
    </w:p>
    <w:p w:rsidR="00A27435" w:rsidRPr="00710B59" w:rsidP="00A27435" w14:paraId="2B888E6E" w14:textId="77777777">
      <w:pPr>
        <w:pStyle w:val="NormalBold"/>
        <w:rPr>
          <w:lang w:val="es-ES"/>
        </w:rPr>
      </w:pPr>
      <w:r w:rsidRPr="00710B59">
        <w:rPr>
          <w:rStyle w:val="HideTWBExt"/>
          <w:b w:val="0"/>
          <w:lang w:val="es-ES"/>
        </w:rPr>
        <w:t>&lt;RepeatBlock-By&gt;&lt;Members&gt;</w:t>
      </w:r>
      <w:r w:rsidRPr="00710B59">
        <w:rPr>
          <w:lang w:val="es-ES"/>
        </w:rPr>
        <w:t>Antonio López-Istúriz White</w:t>
      </w:r>
      <w:r w:rsidRPr="00710B59">
        <w:rPr>
          <w:rStyle w:val="HideTWBExt"/>
          <w:b w:val="0"/>
          <w:lang w:val="es-ES"/>
        </w:rPr>
        <w:t>&lt;/Members&gt;</w:t>
      </w:r>
    </w:p>
    <w:p w:rsidR="00A27435" w:rsidRPr="00710B59" w:rsidP="00A27435" w14:paraId="30CCDC84" w14:textId="77777777">
      <w:pPr>
        <w:pStyle w:val="NormalBold"/>
        <w:rPr>
          <w:lang w:val="es-ES"/>
        </w:rPr>
      </w:pPr>
      <w:r w:rsidRPr="00710B59">
        <w:rPr>
          <w:rStyle w:val="HideTWBExt"/>
          <w:b w:val="0"/>
          <w:lang w:val="es-ES"/>
        </w:rPr>
        <w:t>&lt;/RepeatBlock-By&gt;</w:t>
      </w:r>
    </w:p>
    <w:p w:rsidR="00A27435" w:rsidRPr="001D0D64" w:rsidP="00A27435" w14:paraId="3E348387"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FA6A822" w14:textId="77777777">
      <w:pPr>
        <w:pStyle w:val="NormalBold"/>
      </w:pPr>
      <w:r w:rsidRPr="001D0D64">
        <w:rPr>
          <w:rStyle w:val="HideTWBExt"/>
          <w:b w:val="0"/>
        </w:rPr>
        <w:t>&lt;Article&gt;</w:t>
      </w:r>
      <w:r w:rsidRPr="001D0D64">
        <w:t>Paragraph 14 c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74ACC9"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78D153E" w14:textId="77777777"/>
        </w:tc>
      </w:tr>
      <w:tr w14:paraId="0285FBEA"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9157CE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8647FC2" w14:textId="77777777">
            <w:pPr>
              <w:pStyle w:val="AmColumnHeading"/>
            </w:pPr>
            <w:r w:rsidRPr="001D0D64">
              <w:t>Amendment</w:t>
            </w:r>
          </w:p>
        </w:tc>
      </w:tr>
      <w:tr w14:paraId="3450C2A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91DE997" w14:textId="77777777">
            <w:pPr>
              <w:pStyle w:val="Normal6a"/>
            </w:pPr>
          </w:p>
        </w:tc>
        <w:tc>
          <w:tcPr>
            <w:tcW w:w="4876" w:type="dxa"/>
            <w:tcBorders>
              <w:top w:val="nil"/>
              <w:left w:val="nil"/>
              <w:bottom w:val="nil"/>
              <w:right w:val="nil"/>
            </w:tcBorders>
          </w:tcPr>
          <w:p w:rsidR="00A27435" w:rsidRPr="001D0D64" w:rsidP="00C74D6C" w14:paraId="3B973ECB" w14:textId="77777777">
            <w:pPr>
              <w:pStyle w:val="Normal6a"/>
            </w:pPr>
            <w:r w:rsidRPr="001D0D64">
              <w:rPr>
                <w:b/>
                <w:i/>
              </w:rPr>
              <w:t>14c.</w:t>
            </w:r>
            <w:r w:rsidRPr="001D0D64">
              <w:tab/>
            </w:r>
            <w:r w:rsidRPr="001D0D64">
              <w:rPr>
                <w:b/>
                <w:i/>
              </w:rPr>
              <w:t xml:space="preserve">Insists that the future EU strategy on Syria include effective guarantees for </w:t>
            </w:r>
            <w:r w:rsidRPr="001D0D64">
              <w:rPr>
                <w:b/>
                <w:i/>
              </w:rPr>
              <w:t>the protection of religious and ethnic minorities, in particular Christian communities, as a condition for any normalisation of relations;</w:t>
            </w:r>
          </w:p>
        </w:tc>
      </w:tr>
    </w:tbl>
    <w:p w:rsidR="00A27435" w:rsidRPr="001D0D64" w:rsidP="00A27435" w14:paraId="1948FA8E"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1FC0EAA9" w14:textId="77777777">
      <w:r w:rsidRPr="001D0D64">
        <w:rPr>
          <w:rStyle w:val="HideTWBExt"/>
        </w:rPr>
        <w:t>&lt;/Amend&gt;</w:t>
      </w:r>
    </w:p>
    <w:p w:rsidR="00A27435" w:rsidRPr="001D0D64" w:rsidP="00A27435" w14:paraId="6574632B"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452</w:t>
      </w:r>
      <w:r w:rsidRPr="001D0D64">
        <w:rPr>
          <w:rStyle w:val="HideTWBExt"/>
          <w:b w:val="0"/>
        </w:rPr>
        <w:t>&lt;/NumAm&gt;</w:t>
      </w:r>
    </w:p>
    <w:p w:rsidR="00A27435" w:rsidRPr="001D0D64" w:rsidP="00A27435" w14:paraId="3D0D4D7A" w14:textId="77777777">
      <w:pPr>
        <w:pStyle w:val="NormalBold"/>
      </w:pPr>
      <w:r w:rsidRPr="001D0D64">
        <w:rPr>
          <w:rStyle w:val="HideTWBExt"/>
          <w:b w:val="0"/>
        </w:rPr>
        <w:t>&lt;RepeatBlock-By&gt;&lt;Members&gt;</w:t>
      </w:r>
      <w:r w:rsidRPr="001D0D64">
        <w:t>Thijs Reuten, Nacho Sánchez Amor, Chloé Ridel</w:t>
      </w:r>
      <w:r w:rsidRPr="001D0D64">
        <w:rPr>
          <w:rStyle w:val="HideTWBExt"/>
          <w:b w:val="0"/>
        </w:rPr>
        <w:t>&lt;/Members&gt;</w:t>
      </w:r>
    </w:p>
    <w:p w:rsidR="00A27435" w:rsidRPr="001D0D64" w:rsidP="00A27435" w14:paraId="42620787" w14:textId="77777777">
      <w:pPr>
        <w:pStyle w:val="NormalBold"/>
      </w:pPr>
      <w:r w:rsidRPr="001D0D64">
        <w:rPr>
          <w:rStyle w:val="HideTWBExt"/>
          <w:b w:val="0"/>
        </w:rPr>
        <w:t>&lt;/RepeatBlock-By&gt;</w:t>
      </w:r>
    </w:p>
    <w:p w:rsidR="00A27435" w:rsidRPr="001D0D64" w:rsidP="00A27435" w14:paraId="45C7A773"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76FC5B7" w14:textId="77777777">
      <w:pPr>
        <w:pStyle w:val="NormalBold"/>
      </w:pPr>
      <w:r w:rsidRPr="001D0D64">
        <w:rPr>
          <w:rStyle w:val="HideTWBExt"/>
          <w:b w:val="0"/>
        </w:rPr>
        <w:t>&lt;Article&gt;</w:t>
      </w:r>
      <w:r w:rsidRPr="001D0D64">
        <w:t>Paragraph 14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5D8F7E"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600B647" w14:textId="77777777"/>
        </w:tc>
      </w:tr>
      <w:tr w14:paraId="65D314EA"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456BC7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E8956C8" w14:textId="77777777">
            <w:pPr>
              <w:pStyle w:val="AmColumnHeading"/>
            </w:pPr>
            <w:r w:rsidRPr="001D0D64">
              <w:t>Amendment</w:t>
            </w:r>
          </w:p>
        </w:tc>
      </w:tr>
      <w:tr w14:paraId="0773420C"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DD6422D" w14:textId="77777777">
            <w:pPr>
              <w:pStyle w:val="Normal6a"/>
            </w:pPr>
          </w:p>
        </w:tc>
        <w:tc>
          <w:tcPr>
            <w:tcW w:w="4876" w:type="dxa"/>
            <w:tcBorders>
              <w:top w:val="nil"/>
              <w:left w:val="nil"/>
              <w:bottom w:val="nil"/>
              <w:right w:val="nil"/>
            </w:tcBorders>
          </w:tcPr>
          <w:p w:rsidR="00A27435" w:rsidRPr="001D0D64" w:rsidP="00C74D6C" w14:paraId="4FB5AB23" w14:textId="77777777">
            <w:pPr>
              <w:pStyle w:val="Normal6a"/>
            </w:pPr>
            <w:r w:rsidRPr="001D0D64">
              <w:rPr>
                <w:b/>
                <w:i/>
              </w:rPr>
              <w:t>14b.</w:t>
            </w:r>
            <w:r w:rsidRPr="001D0D64">
              <w:tab/>
            </w:r>
            <w:r w:rsidRPr="001D0D64">
              <w:rPr>
                <w:b/>
                <w:i/>
              </w:rPr>
              <w:t>Condemns in the strongest terms the Iranian regime's systematic and brutal repression of its own population, including the mass killing of protesters, the accelerating use of executions, torture and arbitrary detention, and the persecution of women and minorities, which may amount to crimes against humanity, and demands that those responsible be held to account; underlines Iran’s repression has only worsened as a result of the US/Israeli war on Iran;</w:t>
            </w:r>
          </w:p>
        </w:tc>
      </w:tr>
    </w:tbl>
    <w:p w:rsidR="00A27435" w:rsidRPr="001D0D64" w:rsidP="00A27435" w14:paraId="6BB98226"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6C2EA0F" w14:textId="77777777">
      <w:r w:rsidRPr="001D0D64">
        <w:rPr>
          <w:rStyle w:val="HideTWBExt"/>
        </w:rPr>
        <w:t>&lt;/Amend&gt;</w:t>
      </w:r>
    </w:p>
    <w:p w:rsidR="00A27435" w:rsidRPr="001D0D64" w:rsidP="00A27435" w14:paraId="7A6A45F4"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453</w:t>
      </w:r>
      <w:r w:rsidRPr="001D0D64">
        <w:rPr>
          <w:rStyle w:val="HideTWBExt"/>
          <w:b w:val="0"/>
        </w:rPr>
        <w:t>&lt;/NumAm&gt;</w:t>
      </w:r>
    </w:p>
    <w:p w:rsidR="00A27435" w:rsidRPr="001D0D64" w:rsidP="00A27435" w14:paraId="5A0A8AB0" w14:textId="77777777">
      <w:pPr>
        <w:pStyle w:val="NormalBold"/>
      </w:pPr>
      <w:r w:rsidRPr="001D0D64">
        <w:rPr>
          <w:rStyle w:val="HideTWBExt"/>
          <w:b w:val="0"/>
        </w:rPr>
        <w:t>&lt;RepeatBlock-By&gt;&lt;Members&gt;</w:t>
      </w:r>
      <w:r w:rsidRPr="001D0D64">
        <w:t>David McAllister</w:t>
      </w:r>
      <w:r w:rsidRPr="001D0D64">
        <w:rPr>
          <w:rStyle w:val="HideTWBExt"/>
          <w:b w:val="0"/>
        </w:rPr>
        <w:t>&lt;/Members&gt;</w:t>
      </w:r>
    </w:p>
    <w:p w:rsidR="00A27435" w:rsidRPr="001D0D64" w:rsidP="00A27435" w14:paraId="61777540" w14:textId="77777777">
      <w:pPr>
        <w:pStyle w:val="NormalBold"/>
      </w:pPr>
      <w:r w:rsidRPr="001D0D64">
        <w:rPr>
          <w:rStyle w:val="HideTWBExt"/>
          <w:b w:val="0"/>
        </w:rPr>
        <w:t>&lt;/RepeatBlock-By&gt;</w:t>
      </w:r>
    </w:p>
    <w:p w:rsidR="00A27435" w:rsidRPr="001D0D64" w:rsidP="00A27435" w14:paraId="3EDA06FF"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D4B29F2" w14:textId="77777777">
      <w:pPr>
        <w:pStyle w:val="NormalBold"/>
      </w:pPr>
      <w:r w:rsidRPr="001D0D64">
        <w:rPr>
          <w:rStyle w:val="HideTWBExt"/>
          <w:b w:val="0"/>
        </w:rPr>
        <w:t>&lt;Article&gt;</w:t>
      </w:r>
      <w:r w:rsidRPr="001D0D64">
        <w:t>Paragraph 15</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B156A0"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795036D" w14:textId="77777777"/>
        </w:tc>
      </w:tr>
      <w:tr w14:paraId="215EC796"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054EC6D"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4FEE331" w14:textId="77777777">
            <w:pPr>
              <w:pStyle w:val="AmColumnHeading"/>
            </w:pPr>
            <w:r w:rsidRPr="001D0D64">
              <w:t>Amendment</w:t>
            </w:r>
          </w:p>
        </w:tc>
      </w:tr>
      <w:tr w14:paraId="72100A8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C1B97D7" w14:textId="77777777">
            <w:pPr>
              <w:pStyle w:val="Normal6a"/>
            </w:pPr>
            <w:r w:rsidRPr="001D0D64">
              <w:t>15.</w:t>
            </w:r>
            <w:r w:rsidRPr="001D0D64">
              <w:tab/>
              <w:t xml:space="preserve">Reiterates that EU enlargement is a geostrategic investment in peace, democracy, stability </w:t>
            </w:r>
            <w:r w:rsidRPr="001D0D64">
              <w:rPr>
                <w:b/>
                <w:i/>
              </w:rPr>
              <w:t>and</w:t>
            </w:r>
            <w:r w:rsidRPr="001D0D64">
              <w:t xml:space="preserve"> security; insists on a merit-based process and CFSP alignment;</w:t>
            </w:r>
          </w:p>
        </w:tc>
        <w:tc>
          <w:tcPr>
            <w:tcW w:w="4876" w:type="dxa"/>
            <w:tcBorders>
              <w:top w:val="nil"/>
              <w:left w:val="nil"/>
              <w:bottom w:val="nil"/>
              <w:right w:val="nil"/>
            </w:tcBorders>
          </w:tcPr>
          <w:p w:rsidR="00A27435" w:rsidRPr="001D0D64" w:rsidP="00C74D6C" w14:paraId="599CDE7B" w14:textId="77777777">
            <w:pPr>
              <w:pStyle w:val="Normal6a"/>
            </w:pPr>
            <w:r w:rsidRPr="001D0D64">
              <w:t>15.</w:t>
            </w:r>
            <w:r w:rsidRPr="001D0D64">
              <w:tab/>
              <w:t>Reiterates that EU enlargement is a geostrategic investment in peace, democracy, stability</w:t>
            </w:r>
            <w:r w:rsidRPr="001D0D64">
              <w:rPr>
                <w:b/>
                <w:i/>
              </w:rPr>
              <w:t>,</w:t>
            </w:r>
            <w:r w:rsidRPr="001D0D64">
              <w:t xml:space="preserve"> security </w:t>
            </w:r>
            <w:r w:rsidRPr="001D0D64">
              <w:rPr>
                <w:b/>
                <w:i/>
              </w:rPr>
              <w:t>and global standing</w:t>
            </w:r>
            <w:r w:rsidRPr="001D0D64">
              <w:t xml:space="preserve">; insists on a merit-based process and CFSP alignment; </w:t>
            </w:r>
            <w:r w:rsidRPr="001D0D64">
              <w:rPr>
                <w:b/>
                <w:i/>
              </w:rPr>
              <w:t xml:space="preserve">emphasises the importance of sustained political support, technical and financial assistance to </w:t>
            </w:r>
            <w:r w:rsidRPr="001D0D64">
              <w:rPr>
                <w:b/>
                <w:i/>
              </w:rPr>
              <w:t>enlargement countries; notes that accession, while remaining merit-based, should offer candidate countries a path of gradual integration into European frameworks to make the benefits of accession more tangible and to reward continuous progress; recalls in this context the French-German non-paper on enlargement; is looking forward to the Commission’s reports on candidate countries and the assessment of their progress towards European accession, which will be evaluated by Parliament in stand-alone, detailed reports;</w:t>
            </w:r>
          </w:p>
        </w:tc>
      </w:tr>
    </w:tbl>
    <w:p w:rsidR="00A27435" w:rsidRPr="001D0D64" w:rsidP="00A27435" w14:paraId="6C716BFB"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6487531" w14:textId="77777777">
      <w:r w:rsidRPr="001D0D64">
        <w:rPr>
          <w:rStyle w:val="HideTWBExt"/>
        </w:rPr>
        <w:t>&lt;/Amend&gt;</w:t>
      </w:r>
    </w:p>
    <w:p w:rsidR="00A27435" w:rsidRPr="001D0D64" w:rsidP="00A27435" w14:paraId="7523EACA"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454</w:t>
      </w:r>
      <w:r w:rsidRPr="001D0D64">
        <w:rPr>
          <w:rStyle w:val="HideTWBExt"/>
          <w:b w:val="0"/>
        </w:rPr>
        <w:t>&lt;/NumAm&gt;</w:t>
      </w:r>
    </w:p>
    <w:p w:rsidR="00A27435" w:rsidRPr="001D0D64" w:rsidP="00A27435" w14:paraId="7DF3385F" w14:textId="77777777">
      <w:pPr>
        <w:pStyle w:val="NormalBold"/>
      </w:pPr>
      <w:r w:rsidRPr="001D0D64">
        <w:rPr>
          <w:rStyle w:val="HideTWBExt"/>
          <w:b w:val="0"/>
        </w:rPr>
        <w:t>&lt;RepeatBlock-By&gt;&lt;Members&gt;</w:t>
      </w:r>
      <w:r w:rsidRPr="001D0D64">
        <w:t>Hans Neuhoff, Petar Volgin</w:t>
      </w:r>
      <w:r w:rsidRPr="001D0D64">
        <w:rPr>
          <w:rStyle w:val="HideTWBExt"/>
          <w:b w:val="0"/>
        </w:rPr>
        <w:t>&lt;/Members&gt;</w:t>
      </w:r>
    </w:p>
    <w:p w:rsidR="00A27435" w:rsidRPr="001D0D64" w:rsidP="00A27435" w14:paraId="76C6916A" w14:textId="77777777">
      <w:r w:rsidRPr="001D0D64">
        <w:rPr>
          <w:rStyle w:val="HideTWBExt"/>
        </w:rPr>
        <w:t>&lt;AuNomDe&gt;</w:t>
      </w:r>
      <w:r w:rsidRPr="001D0D64">
        <w:rPr>
          <w:rStyle w:val="HideTWBInt"/>
        </w:rPr>
        <w:t>{ESN}</w:t>
      </w:r>
      <w:r w:rsidRPr="001D0D64">
        <w:t>on behalf of the ESN Group</w:t>
      </w:r>
      <w:r w:rsidRPr="001D0D64">
        <w:rPr>
          <w:rStyle w:val="HideTWBExt"/>
        </w:rPr>
        <w:t>&lt;/AuNomDe&gt;</w:t>
      </w:r>
    </w:p>
    <w:p w:rsidR="00A27435" w:rsidRPr="001D0D64" w:rsidP="00A27435" w14:paraId="3AC587EB" w14:textId="77777777">
      <w:pPr>
        <w:pStyle w:val="NormalBold"/>
      </w:pPr>
      <w:r w:rsidRPr="001D0D64">
        <w:rPr>
          <w:rStyle w:val="HideTWBExt"/>
          <w:b w:val="0"/>
        </w:rPr>
        <w:t>&lt;/RepeatBlock-By&gt;</w:t>
      </w:r>
    </w:p>
    <w:p w:rsidR="00A27435" w:rsidRPr="001D0D64" w:rsidP="00A27435" w14:paraId="46FC1850"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03D9C03" w14:textId="77777777">
      <w:pPr>
        <w:pStyle w:val="NormalBold"/>
      </w:pPr>
      <w:r w:rsidRPr="001D0D64">
        <w:rPr>
          <w:rStyle w:val="HideTWBExt"/>
          <w:b w:val="0"/>
        </w:rPr>
        <w:t>&lt;Article&gt;</w:t>
      </w:r>
      <w:r w:rsidRPr="001D0D64">
        <w:t>Paragraph 15</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25AE1C"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6970EF5" w14:textId="77777777"/>
        </w:tc>
      </w:tr>
      <w:tr w14:paraId="2134A17D"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C955198"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76823DC" w14:textId="77777777">
            <w:pPr>
              <w:pStyle w:val="AmColumnHeading"/>
            </w:pPr>
            <w:r w:rsidRPr="001D0D64">
              <w:t>Amendment</w:t>
            </w:r>
          </w:p>
        </w:tc>
      </w:tr>
      <w:tr w14:paraId="2424A26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B2407D5" w14:textId="77777777">
            <w:pPr>
              <w:pStyle w:val="Normal6a"/>
            </w:pPr>
            <w:r w:rsidRPr="001D0D64">
              <w:t>15.</w:t>
            </w:r>
            <w:r w:rsidRPr="001D0D64">
              <w:tab/>
            </w:r>
            <w:r w:rsidRPr="001D0D64">
              <w:rPr>
                <w:b/>
                <w:i/>
              </w:rPr>
              <w:t>Reiterates that EU</w:t>
            </w:r>
            <w:r w:rsidRPr="001D0D64">
              <w:t xml:space="preserve"> enlargement </w:t>
            </w:r>
            <w:r w:rsidRPr="001D0D64">
              <w:rPr>
                <w:b/>
                <w:i/>
              </w:rPr>
              <w:t>is</w:t>
            </w:r>
            <w:r w:rsidRPr="001D0D64">
              <w:t xml:space="preserve"> a geostrategic investment in peace, democracy, stability and security; </w:t>
            </w:r>
            <w:r w:rsidRPr="001D0D64">
              <w:rPr>
                <w:b/>
                <w:i/>
              </w:rPr>
              <w:t>insists on a merit-based process and CFSP alignment</w:t>
            </w:r>
            <w:r w:rsidRPr="001D0D64">
              <w:t>;</w:t>
            </w:r>
          </w:p>
        </w:tc>
        <w:tc>
          <w:tcPr>
            <w:tcW w:w="4876" w:type="dxa"/>
            <w:tcBorders>
              <w:top w:val="nil"/>
              <w:left w:val="nil"/>
              <w:bottom w:val="nil"/>
              <w:right w:val="nil"/>
            </w:tcBorders>
          </w:tcPr>
          <w:p w:rsidR="00A27435" w:rsidRPr="001D0D64" w:rsidP="00C74D6C" w14:paraId="304D64E6" w14:textId="3D7AB4C4">
            <w:pPr>
              <w:pStyle w:val="Normal6a"/>
            </w:pPr>
            <w:r w:rsidRPr="001D0D64">
              <w:t>15.</w:t>
            </w:r>
            <w:r w:rsidRPr="001D0D64">
              <w:tab/>
            </w:r>
            <w:r w:rsidRPr="001D0D64">
              <w:rPr>
                <w:b/>
                <w:i/>
              </w:rPr>
              <w:t>Notes that</w:t>
            </w:r>
            <w:r w:rsidRPr="001D0D64">
              <w:t xml:space="preserve"> enlargement </w:t>
            </w:r>
            <w:r w:rsidRPr="001D0D64">
              <w:rPr>
                <w:b/>
                <w:i/>
              </w:rPr>
              <w:t>does not constitute</w:t>
            </w:r>
            <w:r w:rsidRPr="001D0D64">
              <w:t xml:space="preserve"> a geostrategic investment in peace, democracy, stability and security; </w:t>
            </w:r>
            <w:r w:rsidRPr="001D0D64">
              <w:rPr>
                <w:b/>
                <w:i/>
              </w:rPr>
              <w:t xml:space="preserve">stresses that any further enlargement would alter the institutional, budgetary and security balance of the Union and must therefore be preceded by a comprehensive impact assessment covering the financial consequences for net contributors, the effects on </w:t>
            </w:r>
            <w:r w:rsidRPr="001D0D64" w:rsidR="001D0D64">
              <w:rPr>
                <w:b/>
                <w:i/>
              </w:rPr>
              <w:t>decision making</w:t>
            </w:r>
            <w:r w:rsidRPr="001D0D64">
              <w:rPr>
                <w:b/>
                <w:i/>
              </w:rPr>
              <w:t xml:space="preserve"> and the security commitments involved</w:t>
            </w:r>
            <w:r w:rsidRPr="001D0D64">
              <w:t xml:space="preserve">; </w:t>
            </w:r>
            <w:r w:rsidRPr="001D0D64">
              <w:rPr>
                <w:b/>
                <w:i/>
              </w:rPr>
              <w:t>recalls that accession treaties require ratification in accordance with the constitutional requirements of each Member State and calls for citizens to be consulted by referendum wherever the national constitutional order so permits; advocates privileged partnerships with the countries concerned as an alternative to accession;</w:t>
            </w:r>
          </w:p>
        </w:tc>
      </w:tr>
    </w:tbl>
    <w:p w:rsidR="00A27435" w:rsidRPr="001D0D64" w:rsidP="00A27435" w14:paraId="2C76EA8A"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69106E8C" w14:textId="77777777">
      <w:r w:rsidRPr="001D0D64">
        <w:rPr>
          <w:rStyle w:val="HideTWBExt"/>
        </w:rPr>
        <w:t>&lt;/Amend&gt;</w:t>
      </w:r>
    </w:p>
    <w:p w:rsidR="00A27435" w:rsidRPr="001D0D64" w:rsidP="00A27435" w14:paraId="3F3E6535"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455</w:t>
      </w:r>
      <w:r w:rsidRPr="001D0D64">
        <w:rPr>
          <w:rStyle w:val="HideTWBExt"/>
          <w:b w:val="0"/>
        </w:rPr>
        <w:t>&lt;/NumAm&gt;</w:t>
      </w:r>
    </w:p>
    <w:p w:rsidR="00A27435" w:rsidRPr="001D0D64" w:rsidP="00A27435" w14:paraId="57BD7FEA" w14:textId="77777777">
      <w:pPr>
        <w:pStyle w:val="NormalBold"/>
      </w:pPr>
      <w:r w:rsidRPr="001D0D64">
        <w:rPr>
          <w:rStyle w:val="HideTWBExt"/>
          <w:b w:val="0"/>
        </w:rPr>
        <w:t>&lt;RepeatBlock-By&gt;&lt;Members&gt;</w:t>
      </w:r>
      <w:r w:rsidRPr="001D0D64">
        <w:t>Marjan Šarec</w:t>
      </w:r>
      <w:r w:rsidRPr="001D0D64">
        <w:rPr>
          <w:rStyle w:val="HideTWBExt"/>
          <w:b w:val="0"/>
        </w:rPr>
        <w:t>&lt;/Members&gt;</w:t>
      </w:r>
    </w:p>
    <w:p w:rsidR="00A27435" w:rsidRPr="001D0D64" w:rsidP="00A27435" w14:paraId="1BE10FCC" w14:textId="77777777">
      <w:pPr>
        <w:pStyle w:val="NormalBold"/>
      </w:pPr>
      <w:r w:rsidRPr="001D0D64">
        <w:rPr>
          <w:rStyle w:val="HideTWBExt"/>
          <w:b w:val="0"/>
        </w:rPr>
        <w:t>&lt;/RepeatBlock-By&gt;</w:t>
      </w:r>
    </w:p>
    <w:p w:rsidR="00A27435" w:rsidRPr="001D0D64" w:rsidP="00A27435" w14:paraId="2427CC25"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5CF6269" w14:textId="77777777">
      <w:pPr>
        <w:pStyle w:val="NormalBold"/>
      </w:pPr>
      <w:r w:rsidRPr="001D0D64">
        <w:rPr>
          <w:rStyle w:val="HideTWBExt"/>
          <w:b w:val="0"/>
        </w:rPr>
        <w:t>&lt;Article&gt;</w:t>
      </w:r>
      <w:r w:rsidRPr="001D0D64">
        <w:t>Paragraph 15</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98CB7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FFF2E1D" w14:textId="77777777"/>
        </w:tc>
      </w:tr>
      <w:tr w14:paraId="63C3D73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FC1EE7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DE63674" w14:textId="77777777">
            <w:pPr>
              <w:pStyle w:val="AmColumnHeading"/>
            </w:pPr>
            <w:r w:rsidRPr="001D0D64">
              <w:t>Amendment</w:t>
            </w:r>
          </w:p>
        </w:tc>
      </w:tr>
      <w:tr w14:paraId="3F25FE00"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B23E8A3" w14:textId="77777777">
            <w:pPr>
              <w:pStyle w:val="Normal6a"/>
            </w:pPr>
            <w:r w:rsidRPr="001D0D64">
              <w:t>15.</w:t>
            </w:r>
            <w:r w:rsidRPr="001D0D64">
              <w:tab/>
              <w:t>Reiterates that EU enlargement is a geostrategic investment in peace, democracy, stability and security; insists on a merit-based process and CFSP alignment;</w:t>
            </w:r>
          </w:p>
        </w:tc>
        <w:tc>
          <w:tcPr>
            <w:tcW w:w="4876" w:type="dxa"/>
            <w:tcBorders>
              <w:top w:val="nil"/>
              <w:left w:val="nil"/>
              <w:bottom w:val="nil"/>
              <w:right w:val="nil"/>
            </w:tcBorders>
          </w:tcPr>
          <w:p w:rsidR="00A27435" w:rsidRPr="001D0D64" w:rsidP="00C74D6C" w14:paraId="5BA0B3FE" w14:textId="77777777">
            <w:pPr>
              <w:pStyle w:val="Normal6a"/>
            </w:pPr>
            <w:r w:rsidRPr="001D0D64">
              <w:t>15.</w:t>
            </w:r>
            <w:r w:rsidRPr="001D0D64">
              <w:tab/>
              <w:t>Reiterates that EU enlargement is a geostrategic investment in peace, democracy, stability and security; insists on a merit-based process and CFSP alignment;</w:t>
            </w:r>
            <w:r w:rsidRPr="001D0D64">
              <w:rPr>
                <w:b/>
                <w:i/>
              </w:rPr>
              <w:t> calls on the Union to seize the current momentum to deliver tangible progress towards the accession of the most advanced candidate countries; supports their gradual, merit-based and reversible integration into relevant EU policies and programmes, including the Single Market, ahead of accession; stresses, however, that gradual integration cannot constitute an alternative to full membership and that the Union's internal reform and preparations for enlargement must proceed in parallel with, and must not delay, the accession of candidate countries that fulfil the membership criteria;</w:t>
            </w:r>
          </w:p>
        </w:tc>
      </w:tr>
    </w:tbl>
    <w:p w:rsidR="00A27435" w:rsidRPr="001D0D64" w:rsidP="00A27435" w14:paraId="2F8E20F7"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7A936AD6" w14:textId="77777777">
      <w:r w:rsidRPr="001D0D64">
        <w:rPr>
          <w:rStyle w:val="HideTWBExt"/>
        </w:rPr>
        <w:t>&lt;/Amend&gt;</w:t>
      </w:r>
    </w:p>
    <w:p w:rsidR="00A27435" w:rsidRPr="001D0D64" w:rsidP="00A27435" w14:paraId="17B0D6B3"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456</w:t>
      </w:r>
      <w:r w:rsidRPr="001D0D64">
        <w:rPr>
          <w:rStyle w:val="HideTWBExt"/>
          <w:b w:val="0"/>
        </w:rPr>
        <w:t>&lt;/NumAm&gt;</w:t>
      </w:r>
    </w:p>
    <w:p w:rsidR="00A27435" w:rsidRPr="001D0D64" w:rsidP="00A27435" w14:paraId="76294DDE" w14:textId="77777777">
      <w:pPr>
        <w:pStyle w:val="NormalBold"/>
      </w:pPr>
      <w:r w:rsidRPr="001D0D64">
        <w:rPr>
          <w:rStyle w:val="HideTWBExt"/>
          <w:b w:val="0"/>
        </w:rPr>
        <w:t>&lt;RepeatBlock-By&gt;&lt;Members&gt;</w:t>
      </w:r>
      <w:r w:rsidRPr="001D0D64">
        <w:t>Cristian Terheş</w:t>
      </w:r>
      <w:r w:rsidRPr="001D0D64">
        <w:rPr>
          <w:rStyle w:val="HideTWBExt"/>
          <w:b w:val="0"/>
        </w:rPr>
        <w:t>&lt;/Members&gt;</w:t>
      </w:r>
    </w:p>
    <w:p w:rsidR="00A27435" w:rsidRPr="001D0D64" w:rsidP="00A27435" w14:paraId="299D2A5F" w14:textId="77777777">
      <w:pPr>
        <w:pStyle w:val="NormalBold"/>
      </w:pPr>
      <w:r w:rsidRPr="001D0D64">
        <w:rPr>
          <w:rStyle w:val="HideTWBExt"/>
          <w:b w:val="0"/>
        </w:rPr>
        <w:t>&lt;/RepeatBlock-By&gt;</w:t>
      </w:r>
    </w:p>
    <w:p w:rsidR="00A27435" w:rsidRPr="001D0D64" w:rsidP="00A27435" w14:paraId="0D6F4792"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1196357" w14:textId="77777777">
      <w:pPr>
        <w:pStyle w:val="NormalBold"/>
      </w:pPr>
      <w:r w:rsidRPr="001D0D64">
        <w:rPr>
          <w:rStyle w:val="HideTWBExt"/>
          <w:b w:val="0"/>
        </w:rPr>
        <w:t>&lt;Article&gt;</w:t>
      </w:r>
      <w:r w:rsidRPr="001D0D64">
        <w:t>Paragraph 15</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C817F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604B608" w14:textId="77777777"/>
        </w:tc>
      </w:tr>
      <w:tr w14:paraId="482AEFB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04B3EFC"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1BC197F" w14:textId="77777777">
            <w:pPr>
              <w:pStyle w:val="AmColumnHeading"/>
            </w:pPr>
            <w:r w:rsidRPr="001D0D64">
              <w:t>Amendment</w:t>
            </w:r>
          </w:p>
        </w:tc>
      </w:tr>
      <w:tr w14:paraId="581AFAD0"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23AD30A" w14:textId="77777777">
            <w:pPr>
              <w:pStyle w:val="Normal6a"/>
            </w:pPr>
            <w:r w:rsidRPr="001D0D64">
              <w:t>15.</w:t>
            </w:r>
            <w:r w:rsidRPr="001D0D64">
              <w:tab/>
              <w:t xml:space="preserve">Reiterates that EU enlargement </w:t>
            </w:r>
            <w:r w:rsidRPr="001D0D64">
              <w:rPr>
                <w:b/>
                <w:i/>
              </w:rPr>
              <w:t>is</w:t>
            </w:r>
            <w:r w:rsidRPr="001D0D64">
              <w:t xml:space="preserve"> a geostrategic investment in peace, democracy, stability and security; </w:t>
            </w:r>
            <w:r w:rsidRPr="001D0D64">
              <w:rPr>
                <w:b/>
                <w:i/>
              </w:rPr>
              <w:t xml:space="preserve">insists </w:t>
            </w:r>
            <w:r w:rsidRPr="001D0D64">
              <w:rPr>
                <w:b/>
                <w:i/>
              </w:rPr>
              <w:t>on</w:t>
            </w:r>
            <w:r w:rsidRPr="001D0D64">
              <w:t xml:space="preserve"> a merit-based process and </w:t>
            </w:r>
            <w:r w:rsidRPr="001D0D64">
              <w:rPr>
                <w:b/>
                <w:i/>
              </w:rPr>
              <w:t>CFSP</w:t>
            </w:r>
            <w:r w:rsidRPr="001D0D64">
              <w:t xml:space="preserve"> alignment;</w:t>
            </w:r>
          </w:p>
        </w:tc>
        <w:tc>
          <w:tcPr>
            <w:tcW w:w="4876" w:type="dxa"/>
            <w:tcBorders>
              <w:top w:val="nil"/>
              <w:left w:val="nil"/>
              <w:bottom w:val="nil"/>
              <w:right w:val="nil"/>
            </w:tcBorders>
          </w:tcPr>
          <w:p w:rsidR="00A27435" w:rsidRPr="001D0D64" w:rsidP="00C74D6C" w14:paraId="15BEE9C5" w14:textId="77777777">
            <w:pPr>
              <w:pStyle w:val="Normal6a"/>
            </w:pPr>
            <w:r w:rsidRPr="001D0D64">
              <w:t>15.</w:t>
            </w:r>
            <w:r w:rsidRPr="001D0D64">
              <w:tab/>
              <w:t xml:space="preserve">Reiterates that EU enlargement </w:t>
            </w:r>
            <w:r w:rsidRPr="001D0D64">
              <w:rPr>
                <w:b/>
                <w:i/>
              </w:rPr>
              <w:t>constitutes</w:t>
            </w:r>
            <w:r w:rsidRPr="001D0D64">
              <w:t xml:space="preserve"> a geostrategic investment in peace, democracy, stability and security; </w:t>
            </w:r>
            <w:r w:rsidRPr="001D0D64">
              <w:rPr>
                <w:b/>
                <w:i/>
              </w:rPr>
              <w:t>underlines the importance of</w:t>
            </w:r>
            <w:r w:rsidRPr="001D0D64">
              <w:t xml:space="preserve"> a merit-</w:t>
            </w:r>
            <w:r w:rsidRPr="001D0D64">
              <w:t xml:space="preserve">based </w:t>
            </w:r>
            <w:r w:rsidRPr="001D0D64">
              <w:rPr>
                <w:b/>
                <w:i/>
              </w:rPr>
              <w:t>accession</w:t>
            </w:r>
            <w:r w:rsidRPr="001D0D64">
              <w:t xml:space="preserve"> process and </w:t>
            </w:r>
            <w:r w:rsidRPr="001D0D64">
              <w:rPr>
                <w:b/>
                <w:i/>
              </w:rPr>
              <w:t>progressive</w:t>
            </w:r>
            <w:r w:rsidRPr="001D0D64">
              <w:t xml:space="preserve"> alignment </w:t>
            </w:r>
            <w:r w:rsidRPr="001D0D64">
              <w:rPr>
                <w:b/>
                <w:i/>
              </w:rPr>
              <w:t>with the EU’s Common Foreign and Security Policy, while recognising that neither EU Member States nor the EU institutions are fully aligned on all foreign-policy matters and that partners and candidate countries may, in light of their distinct geographical, historical and security realities, pursue pragmatic approaches and policies that do not always fully coincide with those of the Union or all its Member States</w:t>
            </w:r>
            <w:r w:rsidRPr="001D0D64">
              <w:t>;</w:t>
            </w:r>
          </w:p>
        </w:tc>
      </w:tr>
    </w:tbl>
    <w:p w:rsidR="00A27435" w:rsidRPr="00710B59" w:rsidP="00A27435" w14:paraId="1E14EC02"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23AED887" w14:textId="77777777">
      <w:pPr>
        <w:rPr>
          <w:lang w:val="fr-BE"/>
        </w:rPr>
      </w:pPr>
      <w:r w:rsidRPr="00710B59">
        <w:rPr>
          <w:rStyle w:val="HideTWBExt"/>
          <w:lang w:val="fr-BE"/>
        </w:rPr>
        <w:t>&lt;/Amend&gt;</w:t>
      </w:r>
    </w:p>
    <w:p w:rsidR="00A27435" w:rsidRPr="00710B59" w:rsidP="00A27435" w14:paraId="5900496F"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457</w:t>
      </w:r>
      <w:r w:rsidRPr="00710B59">
        <w:rPr>
          <w:rStyle w:val="HideTWBExt"/>
          <w:b w:val="0"/>
          <w:lang w:val="fr-BE"/>
        </w:rPr>
        <w:t>&lt;/NumAm&gt;</w:t>
      </w:r>
    </w:p>
    <w:p w:rsidR="00A27435" w:rsidRPr="00710B59" w:rsidP="00A27435" w14:paraId="7B0E0941" w14:textId="77777777">
      <w:pPr>
        <w:pStyle w:val="NormalBold"/>
        <w:rPr>
          <w:lang w:val="fr-BE"/>
        </w:rPr>
      </w:pPr>
      <w:r w:rsidRPr="00710B59">
        <w:rPr>
          <w:rStyle w:val="HideTWBExt"/>
          <w:b w:val="0"/>
          <w:lang w:val="fr-BE"/>
        </w:rPr>
        <w:t>&lt;RepeatBlock-By&gt;&lt;Members&gt;</w:t>
      </w:r>
      <w:r w:rsidRPr="00710B59">
        <w:rPr>
          <w:lang w:val="fr-BE"/>
        </w:rPr>
        <w:t>Loucas Fourlas</w:t>
      </w:r>
      <w:r w:rsidRPr="00710B59">
        <w:rPr>
          <w:rStyle w:val="HideTWBExt"/>
          <w:b w:val="0"/>
          <w:lang w:val="fr-BE"/>
        </w:rPr>
        <w:t>&lt;/Members&gt;</w:t>
      </w:r>
    </w:p>
    <w:p w:rsidR="00A27435" w:rsidRPr="00710B59" w:rsidP="00A27435" w14:paraId="6485EBF6" w14:textId="77777777">
      <w:pPr>
        <w:pStyle w:val="NormalBold"/>
        <w:rPr>
          <w:lang w:val="fr-BE"/>
        </w:rPr>
      </w:pPr>
      <w:r w:rsidRPr="00710B59">
        <w:rPr>
          <w:rStyle w:val="HideTWBExt"/>
          <w:b w:val="0"/>
          <w:lang w:val="fr-BE"/>
        </w:rPr>
        <w:t>&lt;/RepeatBlock-By&gt;</w:t>
      </w:r>
    </w:p>
    <w:p w:rsidR="00A27435" w:rsidRPr="001D0D64" w:rsidP="00A27435" w14:paraId="00BA2532"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031A711" w14:textId="77777777">
      <w:pPr>
        <w:pStyle w:val="NormalBold"/>
      </w:pPr>
      <w:r w:rsidRPr="001D0D64">
        <w:rPr>
          <w:rStyle w:val="HideTWBExt"/>
          <w:b w:val="0"/>
        </w:rPr>
        <w:t>&lt;Article&gt;</w:t>
      </w:r>
      <w:r w:rsidRPr="001D0D64">
        <w:t>Paragraph 15</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76C6B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BE2D7A0" w14:textId="77777777"/>
        </w:tc>
      </w:tr>
      <w:tr w14:paraId="6F3169C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FB12CCD"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B10664C" w14:textId="77777777">
            <w:pPr>
              <w:pStyle w:val="AmColumnHeading"/>
            </w:pPr>
            <w:r w:rsidRPr="001D0D64">
              <w:t>Amendment</w:t>
            </w:r>
          </w:p>
        </w:tc>
      </w:tr>
      <w:tr w14:paraId="509C4ED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5B47812" w14:textId="77777777">
            <w:pPr>
              <w:pStyle w:val="Normal6a"/>
            </w:pPr>
            <w:r w:rsidRPr="001D0D64">
              <w:t>15.</w:t>
            </w:r>
            <w:r w:rsidRPr="001D0D64">
              <w:tab/>
              <w:t xml:space="preserve">Reiterates that EU enlargement is a geostrategic investment in peace, democracy, stability and security; insists on a merit-based process and </w:t>
            </w:r>
            <w:r w:rsidRPr="001D0D64">
              <w:rPr>
                <w:b/>
                <w:i/>
              </w:rPr>
              <w:t>CFSP</w:t>
            </w:r>
            <w:r w:rsidRPr="001D0D64">
              <w:t xml:space="preserve"> alignment;</w:t>
            </w:r>
          </w:p>
        </w:tc>
        <w:tc>
          <w:tcPr>
            <w:tcW w:w="4876" w:type="dxa"/>
            <w:tcBorders>
              <w:top w:val="nil"/>
              <w:left w:val="nil"/>
              <w:bottom w:val="nil"/>
              <w:right w:val="nil"/>
            </w:tcBorders>
          </w:tcPr>
          <w:p w:rsidR="00A27435" w:rsidRPr="001D0D64" w:rsidP="00C74D6C" w14:paraId="076F36F7" w14:textId="77777777">
            <w:pPr>
              <w:pStyle w:val="Normal6a"/>
            </w:pPr>
            <w:r w:rsidRPr="001D0D64">
              <w:t>15.</w:t>
            </w:r>
            <w:r w:rsidRPr="001D0D64">
              <w:tab/>
              <w:t xml:space="preserve">Reiterates that EU enlargement is a geostrategic investment in peace, democracy, stability and security; insists on a merit-based process and </w:t>
            </w:r>
            <w:r w:rsidRPr="001D0D64">
              <w:rPr>
                <w:b/>
                <w:i/>
              </w:rPr>
              <w:t>full</w:t>
            </w:r>
            <w:r w:rsidRPr="001D0D64">
              <w:t xml:space="preserve"> alignment </w:t>
            </w:r>
            <w:r w:rsidRPr="001D0D64">
              <w:rPr>
                <w:b/>
                <w:i/>
              </w:rPr>
              <w:t>with the common foreign and security policy</w:t>
            </w:r>
            <w:r w:rsidRPr="001D0D64">
              <w:t xml:space="preserve">; </w:t>
            </w:r>
            <w:r w:rsidRPr="001D0D64">
              <w:rPr>
                <w:b/>
                <w:i/>
              </w:rPr>
              <w:t>stresses that respect for international law, good neighbourly relations, the sovereignty and territorial integrity of EU Member States and the principles enshrined in Article 2 TEU must be integral to the accession process;</w:t>
            </w:r>
          </w:p>
        </w:tc>
      </w:tr>
    </w:tbl>
    <w:p w:rsidR="00A27435" w:rsidRPr="001D0D64" w:rsidP="00A27435" w14:paraId="17894EEC"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09A56BC9" w14:textId="77777777">
      <w:r w:rsidRPr="001D0D64">
        <w:rPr>
          <w:rStyle w:val="HideTWBExt"/>
        </w:rPr>
        <w:t>&lt;/Amend&gt;</w:t>
      </w:r>
    </w:p>
    <w:p w:rsidR="00A27435" w:rsidRPr="001D0D64" w:rsidP="00A27435" w14:paraId="1BFC8C48"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458</w:t>
      </w:r>
      <w:r w:rsidRPr="001D0D64">
        <w:rPr>
          <w:rStyle w:val="HideTWBExt"/>
          <w:b w:val="0"/>
        </w:rPr>
        <w:t>&lt;/NumAm&gt;</w:t>
      </w:r>
    </w:p>
    <w:p w:rsidR="00A27435" w:rsidRPr="001D0D64" w:rsidP="00A27435" w14:paraId="429E54E9" w14:textId="77777777">
      <w:pPr>
        <w:pStyle w:val="NormalBold"/>
      </w:pPr>
      <w:r w:rsidRPr="001D0D64">
        <w:rPr>
          <w:rStyle w:val="HideTWBExt"/>
          <w:b w:val="0"/>
        </w:rPr>
        <w:t>&lt;RepeatBlock-By&gt;&lt;Members&gt;</w:t>
      </w:r>
      <w:r w:rsidRPr="001D0D64">
        <w:t>Andrey Kovatchev</w:t>
      </w:r>
      <w:r w:rsidRPr="001D0D64">
        <w:rPr>
          <w:rStyle w:val="HideTWBExt"/>
          <w:b w:val="0"/>
        </w:rPr>
        <w:t>&lt;/Members&gt;</w:t>
      </w:r>
    </w:p>
    <w:p w:rsidR="00A27435" w:rsidRPr="001D0D64" w:rsidP="00A27435" w14:paraId="4F2C55AC" w14:textId="77777777">
      <w:pPr>
        <w:pStyle w:val="NormalBold"/>
      </w:pPr>
      <w:r w:rsidRPr="001D0D64">
        <w:rPr>
          <w:rStyle w:val="HideTWBExt"/>
          <w:b w:val="0"/>
        </w:rPr>
        <w:t>&lt;/RepeatBlock-By&gt;</w:t>
      </w:r>
    </w:p>
    <w:p w:rsidR="00A27435" w:rsidRPr="001D0D64" w:rsidP="00A27435" w14:paraId="72DF77F4"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209CEFE" w14:textId="77777777">
      <w:pPr>
        <w:pStyle w:val="NormalBold"/>
      </w:pPr>
      <w:r w:rsidRPr="001D0D64">
        <w:rPr>
          <w:rStyle w:val="HideTWBExt"/>
          <w:b w:val="0"/>
        </w:rPr>
        <w:t>&lt;Article&gt;</w:t>
      </w:r>
      <w:r w:rsidRPr="001D0D64">
        <w:t>Paragraph 15</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BC50C0"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D56A9C9" w14:textId="77777777"/>
        </w:tc>
      </w:tr>
      <w:tr w14:paraId="7CC919D8"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372A03B"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F79C009" w14:textId="77777777">
            <w:pPr>
              <w:pStyle w:val="AmColumnHeading"/>
            </w:pPr>
            <w:r w:rsidRPr="001D0D64">
              <w:t>Amendment</w:t>
            </w:r>
          </w:p>
        </w:tc>
      </w:tr>
      <w:tr w14:paraId="1D3CB3DA"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9F167FB" w14:textId="77777777">
            <w:pPr>
              <w:pStyle w:val="Normal6a"/>
            </w:pPr>
            <w:r w:rsidRPr="001D0D64">
              <w:t>15.</w:t>
            </w:r>
            <w:r w:rsidRPr="001D0D64">
              <w:tab/>
              <w:t>Reiterates that EU enlargement is a geostrategic investment in peace, democracy, stability and security; insists on a merit-based process and CFSP alignment;</w:t>
            </w:r>
          </w:p>
        </w:tc>
        <w:tc>
          <w:tcPr>
            <w:tcW w:w="4876" w:type="dxa"/>
            <w:tcBorders>
              <w:top w:val="nil"/>
              <w:left w:val="nil"/>
              <w:bottom w:val="nil"/>
              <w:right w:val="nil"/>
            </w:tcBorders>
          </w:tcPr>
          <w:p w:rsidR="00A27435" w:rsidRPr="001D0D64" w:rsidP="00C74D6C" w14:paraId="4D2EF368" w14:textId="77777777">
            <w:pPr>
              <w:pStyle w:val="Normal6a"/>
            </w:pPr>
            <w:r w:rsidRPr="001D0D64">
              <w:t>15.</w:t>
            </w:r>
            <w:r w:rsidRPr="001D0D64">
              <w:tab/>
              <w:t xml:space="preserve">Reiterates that EU enlargement is a geostrategic investment in peace, democracy, stability and security; </w:t>
            </w:r>
            <w:r w:rsidRPr="001D0D64">
              <w:rPr>
                <w:b/>
                <w:i/>
              </w:rPr>
              <w:t>underlines that accession is a key tool to promote the rule of law and fundamental rights in candidate countries, to foster regional reconciliation and cooperation; </w:t>
            </w:r>
            <w:r w:rsidRPr="001D0D64">
              <w:t xml:space="preserve">insists on a merit-based process and CFSP alignment; </w:t>
            </w:r>
            <w:r w:rsidRPr="001D0D64">
              <w:rPr>
                <w:b/>
                <w:i/>
              </w:rPr>
              <w:t>reiterates that the accession of a given country can proceed further only once it fully aligns with the CFSP, including by adopting and implementing restrictive measures and aligning with EU visa policy;</w:t>
            </w:r>
          </w:p>
        </w:tc>
      </w:tr>
    </w:tbl>
    <w:p w:rsidR="00A27435" w:rsidRPr="001D0D64" w:rsidP="00A27435" w14:paraId="3CCC6838"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08C704C3" w14:textId="77777777">
      <w:r w:rsidRPr="001D0D64">
        <w:rPr>
          <w:rStyle w:val="HideTWBExt"/>
        </w:rPr>
        <w:t>&lt;/Amend&gt;</w:t>
      </w:r>
    </w:p>
    <w:p w:rsidR="00A27435" w:rsidRPr="001D0D64" w:rsidP="00A27435" w14:paraId="288A112E"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459</w:t>
      </w:r>
      <w:r w:rsidRPr="001D0D64">
        <w:rPr>
          <w:rStyle w:val="HideTWBExt"/>
          <w:b w:val="0"/>
        </w:rPr>
        <w:t>&lt;/NumAm&gt;</w:t>
      </w:r>
    </w:p>
    <w:p w:rsidR="00A27435" w:rsidRPr="001D0D64" w:rsidP="00A27435" w14:paraId="53C1CDE1" w14:textId="77777777">
      <w:pPr>
        <w:pStyle w:val="NormalBold"/>
      </w:pPr>
      <w:r w:rsidRPr="001D0D64">
        <w:rPr>
          <w:rStyle w:val="HideTWBExt"/>
          <w:b w:val="0"/>
        </w:rPr>
        <w:t>&lt;RepeatBlock-By&gt;&lt;Members&gt;</w:t>
      </w:r>
      <w:r w:rsidRPr="001D0D64">
        <w:t>Dan Barna, Petras Auštrevičius, Urmas Paet, Michał Kobosko, Lucia Yar, Marie-Agnes Strack-Zimmermann</w:t>
      </w:r>
      <w:r w:rsidRPr="001D0D64">
        <w:rPr>
          <w:rStyle w:val="HideTWBExt"/>
          <w:b w:val="0"/>
        </w:rPr>
        <w:t>&lt;/Members&gt;</w:t>
      </w:r>
    </w:p>
    <w:p w:rsidR="00A27435" w:rsidRPr="001D0D64" w:rsidP="00A27435" w14:paraId="4D04051B" w14:textId="77777777">
      <w:pPr>
        <w:pStyle w:val="NormalBold"/>
      </w:pPr>
      <w:r w:rsidRPr="001D0D64">
        <w:rPr>
          <w:rStyle w:val="HideTWBExt"/>
          <w:b w:val="0"/>
        </w:rPr>
        <w:t>&lt;/RepeatBlock-By&gt;</w:t>
      </w:r>
    </w:p>
    <w:p w:rsidR="00A27435" w:rsidRPr="001D0D64" w:rsidP="00A27435" w14:paraId="2E44CAE1"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027ED10" w14:textId="77777777">
      <w:pPr>
        <w:pStyle w:val="NormalBold"/>
      </w:pPr>
      <w:r w:rsidRPr="001D0D64">
        <w:rPr>
          <w:rStyle w:val="HideTWBExt"/>
          <w:b w:val="0"/>
        </w:rPr>
        <w:t>&lt;Article&gt;</w:t>
      </w:r>
      <w:r w:rsidRPr="001D0D64">
        <w:t>Paragraph 15</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851397"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6BE31B1" w14:textId="77777777"/>
        </w:tc>
      </w:tr>
      <w:tr w14:paraId="0110682A"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14D5BD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FC9856C" w14:textId="77777777">
            <w:pPr>
              <w:pStyle w:val="AmColumnHeading"/>
            </w:pPr>
            <w:r w:rsidRPr="001D0D64">
              <w:t>Amendment</w:t>
            </w:r>
          </w:p>
        </w:tc>
      </w:tr>
      <w:tr w14:paraId="2F91C7B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D78C442" w14:textId="77777777">
            <w:pPr>
              <w:pStyle w:val="Normal6a"/>
            </w:pPr>
            <w:r w:rsidRPr="001D0D64">
              <w:t>15.</w:t>
            </w:r>
            <w:r w:rsidRPr="001D0D64">
              <w:tab/>
              <w:t>Reiterates that EU enlargement is a geostrategic investment in peace, democracy, stability and security; insists on a merit-based process and CFSP alignment;</w:t>
            </w:r>
          </w:p>
        </w:tc>
        <w:tc>
          <w:tcPr>
            <w:tcW w:w="4876" w:type="dxa"/>
            <w:tcBorders>
              <w:top w:val="nil"/>
              <w:left w:val="nil"/>
              <w:bottom w:val="nil"/>
              <w:right w:val="nil"/>
            </w:tcBorders>
          </w:tcPr>
          <w:p w:rsidR="00A27435" w:rsidRPr="001D0D64" w:rsidP="00C74D6C" w14:paraId="4D0E103D" w14:textId="77777777">
            <w:pPr>
              <w:pStyle w:val="Normal6a"/>
            </w:pPr>
            <w:r w:rsidRPr="001D0D64">
              <w:t>15.</w:t>
            </w:r>
            <w:r w:rsidRPr="001D0D64">
              <w:tab/>
              <w:t xml:space="preserve">Reiterates that EU enlargement is a geostrategic investment in peace, democracy, stability and security; </w:t>
            </w:r>
            <w:r w:rsidRPr="001D0D64">
              <w:rPr>
                <w:b/>
                <w:i/>
              </w:rPr>
              <w:t>welcomes the advancement of the accession negotiations with Albania, Montenegro, Moldova, and Ukraine in 2026 and calls for a predictable and reliable gradual accession corresponding to the candidate countries' progress and dedication;</w:t>
            </w:r>
            <w:r w:rsidRPr="001D0D64">
              <w:t xml:space="preserve"> insists on a merit-based process and CFSP alignment</w:t>
            </w:r>
            <w:r w:rsidRPr="001D0D64">
              <w:rPr>
                <w:b/>
                <w:i/>
              </w:rPr>
              <w:t>, including equal scrutiny for the candidate as well as the current member states</w:t>
            </w:r>
            <w:r w:rsidRPr="001D0D64">
              <w:t>;</w:t>
            </w:r>
          </w:p>
        </w:tc>
      </w:tr>
    </w:tbl>
    <w:p w:rsidR="00A27435" w:rsidRPr="00710B59" w:rsidP="00A27435" w14:paraId="06A7328A"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574A8C0F" w14:textId="77777777">
      <w:pPr>
        <w:rPr>
          <w:lang w:val="fr-BE"/>
        </w:rPr>
      </w:pPr>
      <w:r w:rsidRPr="00710B59">
        <w:rPr>
          <w:rStyle w:val="HideTWBExt"/>
          <w:lang w:val="fr-BE"/>
        </w:rPr>
        <w:t>&lt;/Amend&gt;</w:t>
      </w:r>
    </w:p>
    <w:p w:rsidR="00A27435" w:rsidRPr="00710B59" w:rsidP="00A27435" w14:paraId="3C6C5B3A"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460</w:t>
      </w:r>
      <w:r w:rsidRPr="00710B59">
        <w:rPr>
          <w:rStyle w:val="HideTWBExt"/>
          <w:b w:val="0"/>
          <w:lang w:val="fr-BE"/>
        </w:rPr>
        <w:t>&lt;/NumAm&gt;</w:t>
      </w:r>
    </w:p>
    <w:p w:rsidR="00A27435" w:rsidRPr="00710B59" w:rsidP="00A27435" w14:paraId="23F48575" w14:textId="77777777">
      <w:pPr>
        <w:pStyle w:val="NormalBold"/>
        <w:rPr>
          <w:lang w:val="fr-BE"/>
        </w:rPr>
      </w:pPr>
      <w:r w:rsidRPr="00710B59">
        <w:rPr>
          <w:rStyle w:val="HideTWBExt"/>
          <w:b w:val="0"/>
          <w:lang w:val="fr-BE"/>
        </w:rPr>
        <w:t>&lt;RepeatBlock-By&gt;&lt;Members&gt;</w:t>
      </w:r>
      <w:r w:rsidRPr="00710B59">
        <w:rPr>
          <w:lang w:val="fr-BE"/>
        </w:rPr>
        <w:t>Petras Auštrevičius</w:t>
      </w:r>
      <w:r w:rsidRPr="00710B59">
        <w:rPr>
          <w:rStyle w:val="HideTWBExt"/>
          <w:b w:val="0"/>
          <w:lang w:val="fr-BE"/>
        </w:rPr>
        <w:t>&lt;/Members&gt;</w:t>
      </w:r>
    </w:p>
    <w:p w:rsidR="00A27435" w:rsidRPr="00710B59" w:rsidP="00A27435" w14:paraId="76B0949F" w14:textId="77777777">
      <w:pPr>
        <w:pStyle w:val="NormalBold"/>
        <w:rPr>
          <w:lang w:val="fr-BE"/>
        </w:rPr>
      </w:pPr>
      <w:r w:rsidRPr="00710B59">
        <w:rPr>
          <w:rStyle w:val="HideTWBExt"/>
          <w:b w:val="0"/>
          <w:lang w:val="fr-BE"/>
        </w:rPr>
        <w:t>&lt;/RepeatBlock-By&gt;</w:t>
      </w:r>
    </w:p>
    <w:p w:rsidR="00A27435" w:rsidRPr="001D0D64" w:rsidP="00A27435" w14:paraId="6F427DA9"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4DBBDCB" w14:textId="77777777">
      <w:pPr>
        <w:pStyle w:val="NormalBold"/>
      </w:pPr>
      <w:r w:rsidRPr="001D0D64">
        <w:rPr>
          <w:rStyle w:val="HideTWBExt"/>
          <w:b w:val="0"/>
        </w:rPr>
        <w:t>&lt;Article&gt;</w:t>
      </w:r>
      <w:r w:rsidRPr="001D0D64">
        <w:t>Paragraph 15</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29141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D0D0942" w14:textId="77777777"/>
        </w:tc>
      </w:tr>
      <w:tr w14:paraId="314CF086"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AF5DFB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5949CB8" w14:textId="77777777">
            <w:pPr>
              <w:pStyle w:val="AmColumnHeading"/>
            </w:pPr>
            <w:r w:rsidRPr="001D0D64">
              <w:t>Amendment</w:t>
            </w:r>
          </w:p>
        </w:tc>
      </w:tr>
      <w:tr w14:paraId="2C6C8269"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FB40890" w14:textId="77777777">
            <w:pPr>
              <w:pStyle w:val="Normal6a"/>
            </w:pPr>
            <w:r w:rsidRPr="001D0D64">
              <w:t>15.</w:t>
            </w:r>
            <w:r w:rsidRPr="001D0D64">
              <w:tab/>
              <w:t>Reiterates that EU enlargement is a geostrategic investment in peace, democracy, stability and security; insists on a merit-based process and CFSP alignment;</w:t>
            </w:r>
          </w:p>
        </w:tc>
        <w:tc>
          <w:tcPr>
            <w:tcW w:w="4876" w:type="dxa"/>
            <w:tcBorders>
              <w:top w:val="nil"/>
              <w:left w:val="nil"/>
              <w:bottom w:val="nil"/>
              <w:right w:val="nil"/>
            </w:tcBorders>
          </w:tcPr>
          <w:p w:rsidR="00A27435" w:rsidRPr="001D0D64" w:rsidP="00C74D6C" w14:paraId="68B96BE1" w14:textId="77777777">
            <w:pPr>
              <w:pStyle w:val="Normal6a"/>
            </w:pPr>
            <w:r w:rsidRPr="001D0D64">
              <w:t>15.</w:t>
            </w:r>
            <w:r w:rsidRPr="001D0D64">
              <w:tab/>
            </w:r>
            <w:r w:rsidRPr="001D0D64">
              <w:rPr>
                <w:b/>
                <w:i/>
              </w:rPr>
              <w:t>Welcomes the European Commission’s Communication of 6 October 2026 on Preparing for a wider Union, which contains pre-enlargement policy reviews;</w:t>
            </w:r>
            <w:r w:rsidRPr="001D0D64">
              <w:t xml:space="preserve"> reiterates that EU enlargement is a geostrategic investment in peace, democracy, stability and security; insists on a merit-based process and </w:t>
            </w:r>
            <w:r w:rsidRPr="001D0D64">
              <w:rPr>
                <w:b/>
                <w:i/>
              </w:rPr>
              <w:t>full</w:t>
            </w:r>
            <w:r w:rsidRPr="001D0D64">
              <w:t xml:space="preserve"> CFSP alignment;</w:t>
            </w:r>
          </w:p>
        </w:tc>
      </w:tr>
    </w:tbl>
    <w:p w:rsidR="00A27435" w:rsidRPr="00710B59" w:rsidP="00A27435" w14:paraId="59D3D0A8"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2DF8A70E" w14:textId="77777777">
      <w:pPr>
        <w:rPr>
          <w:lang w:val="sv-SE"/>
        </w:rPr>
      </w:pPr>
      <w:r w:rsidRPr="00710B59">
        <w:rPr>
          <w:rStyle w:val="HideTWBExt"/>
          <w:lang w:val="sv-SE"/>
        </w:rPr>
        <w:t>&lt;/Amend&gt;</w:t>
      </w:r>
    </w:p>
    <w:p w:rsidR="00A27435" w:rsidRPr="00710B59" w:rsidP="00A27435" w14:paraId="2D31B40F"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461</w:t>
      </w:r>
      <w:r w:rsidRPr="00710B59">
        <w:rPr>
          <w:rStyle w:val="HideTWBExt"/>
          <w:b w:val="0"/>
          <w:lang w:val="sv-SE"/>
        </w:rPr>
        <w:t>&lt;/NumAm&gt;</w:t>
      </w:r>
    </w:p>
    <w:p w:rsidR="00A27435" w:rsidRPr="00710B59" w:rsidP="00A27435" w14:paraId="66D57F89" w14:textId="77777777">
      <w:pPr>
        <w:pStyle w:val="NormalBold"/>
        <w:rPr>
          <w:lang w:val="sv-SE"/>
        </w:rPr>
      </w:pPr>
      <w:r w:rsidRPr="00710B59">
        <w:rPr>
          <w:rStyle w:val="HideTWBExt"/>
          <w:b w:val="0"/>
          <w:lang w:val="sv-SE"/>
        </w:rPr>
        <w:t>&lt;RepeatBlock-By&gt;&lt;Members&gt;</w:t>
      </w:r>
      <w:r w:rsidRPr="00710B59">
        <w:rPr>
          <w:lang w:val="sv-SE"/>
        </w:rPr>
        <w:t>Sebastian Tynkkynen</w:t>
      </w:r>
      <w:r w:rsidRPr="00710B59">
        <w:rPr>
          <w:rStyle w:val="HideTWBExt"/>
          <w:b w:val="0"/>
          <w:lang w:val="sv-SE"/>
        </w:rPr>
        <w:t>&lt;/Members&gt;</w:t>
      </w:r>
    </w:p>
    <w:p w:rsidR="00A27435" w:rsidRPr="00710B59" w:rsidP="00A27435" w14:paraId="278A8DAD" w14:textId="77777777">
      <w:pPr>
        <w:pStyle w:val="NormalBold"/>
        <w:rPr>
          <w:lang w:val="sv-SE"/>
        </w:rPr>
      </w:pPr>
      <w:r w:rsidRPr="00710B59">
        <w:rPr>
          <w:rStyle w:val="HideTWBExt"/>
          <w:b w:val="0"/>
          <w:lang w:val="sv-SE"/>
        </w:rPr>
        <w:t>&lt;/RepeatBlock-By&gt;</w:t>
      </w:r>
    </w:p>
    <w:p w:rsidR="00A27435" w:rsidRPr="001D0D64" w:rsidP="00A27435" w14:paraId="0969F6B3"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129E421" w14:textId="77777777">
      <w:pPr>
        <w:pStyle w:val="NormalBold"/>
      </w:pPr>
      <w:r w:rsidRPr="001D0D64">
        <w:rPr>
          <w:rStyle w:val="HideTWBExt"/>
          <w:b w:val="0"/>
        </w:rPr>
        <w:t>&lt;Article&gt;</w:t>
      </w:r>
      <w:r w:rsidRPr="001D0D64">
        <w:t>Paragraph 15</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4B21B5"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F219B2E" w14:textId="77777777"/>
        </w:tc>
      </w:tr>
      <w:tr w14:paraId="1BA1EDE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858E91C"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5F38E2B" w14:textId="77777777">
            <w:pPr>
              <w:pStyle w:val="AmColumnHeading"/>
            </w:pPr>
            <w:r w:rsidRPr="001D0D64">
              <w:t>Amendment</w:t>
            </w:r>
          </w:p>
        </w:tc>
      </w:tr>
      <w:tr w14:paraId="467F3E74"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E306826" w14:textId="77777777">
            <w:pPr>
              <w:pStyle w:val="Normal6a"/>
            </w:pPr>
            <w:r w:rsidRPr="001D0D64">
              <w:t>15.</w:t>
            </w:r>
            <w:r w:rsidRPr="001D0D64">
              <w:tab/>
              <w:t>Reiterates that EU enlargement is a geostrategic investment in peace, democracy, stability and security; insists on a merit-based process and CFSP alignment;</w:t>
            </w:r>
          </w:p>
        </w:tc>
        <w:tc>
          <w:tcPr>
            <w:tcW w:w="4876" w:type="dxa"/>
            <w:tcBorders>
              <w:top w:val="nil"/>
              <w:left w:val="nil"/>
              <w:bottom w:val="nil"/>
              <w:right w:val="nil"/>
            </w:tcBorders>
          </w:tcPr>
          <w:p w:rsidR="00A27435" w:rsidRPr="001D0D64" w:rsidP="00C74D6C" w14:paraId="12183A3F" w14:textId="77777777">
            <w:pPr>
              <w:pStyle w:val="Normal6a"/>
            </w:pPr>
            <w:r w:rsidRPr="001D0D64">
              <w:t>15.</w:t>
            </w:r>
            <w:r w:rsidRPr="001D0D64">
              <w:tab/>
              <w:t xml:space="preserve">Reiterates that EU enlargement is a geostrategic investment in peace, democracy, stability and security; insists on a merit-based process and CFSP alignment; </w:t>
            </w:r>
            <w:r w:rsidRPr="001D0D64">
              <w:rPr>
                <w:b/>
                <w:i/>
              </w:rPr>
              <w:t>stresses that there are no short cuts to membership of the EU and that every country wishing to become a member must satisfy the membership criteria in full;</w:t>
            </w:r>
          </w:p>
        </w:tc>
      </w:tr>
    </w:tbl>
    <w:p w:rsidR="00A27435" w:rsidRPr="001D0D64" w:rsidP="00A27435" w14:paraId="1A8BD17E" w14:textId="77777777">
      <w:pPr>
        <w:pStyle w:val="AmOrLang"/>
      </w:pPr>
      <w:r w:rsidRPr="001D0D64">
        <w:t xml:space="preserve">Or. </w:t>
      </w:r>
      <w:r w:rsidRPr="001D0D64">
        <w:rPr>
          <w:rStyle w:val="HideTWBExt"/>
        </w:rPr>
        <w:t>&lt;Original&gt;</w:t>
      </w:r>
      <w:r w:rsidRPr="001D0D64">
        <w:rPr>
          <w:rStyle w:val="HideTWBInt"/>
        </w:rPr>
        <w:t>{FI}</w:t>
      </w:r>
      <w:r w:rsidRPr="001D0D64">
        <w:t>fi</w:t>
      </w:r>
      <w:r w:rsidRPr="001D0D64">
        <w:rPr>
          <w:rStyle w:val="HideTWBExt"/>
        </w:rPr>
        <w:t>&lt;/Original&gt;</w:t>
      </w:r>
    </w:p>
    <w:p w:rsidR="00A27435" w:rsidRPr="001D0D64" w:rsidP="00A27435" w14:paraId="00F09117" w14:textId="77777777">
      <w:r w:rsidRPr="001D0D64">
        <w:rPr>
          <w:rStyle w:val="HideTWBExt"/>
        </w:rPr>
        <w:t>&lt;/Amend&gt;</w:t>
      </w:r>
    </w:p>
    <w:p w:rsidR="00A27435" w:rsidRPr="001D0D64" w:rsidP="00A27435" w14:paraId="46FDF17C"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462</w:t>
      </w:r>
      <w:r w:rsidRPr="001D0D64">
        <w:rPr>
          <w:rStyle w:val="HideTWBExt"/>
          <w:b w:val="0"/>
        </w:rPr>
        <w:t>&lt;/NumAm&gt;</w:t>
      </w:r>
    </w:p>
    <w:p w:rsidR="00A27435" w:rsidRPr="001D0D64" w:rsidP="00A27435" w14:paraId="1725EF9A" w14:textId="77777777">
      <w:pPr>
        <w:pStyle w:val="NormalBold"/>
      </w:pPr>
      <w:r w:rsidRPr="001D0D64">
        <w:rPr>
          <w:rStyle w:val="HideTWBExt"/>
          <w:b w:val="0"/>
        </w:rPr>
        <w:t>&lt;RepeatBlock-By&gt;&lt;Members&gt;</w:t>
      </w:r>
      <w:r w:rsidRPr="001D0D64">
        <w:t>Christophe Gomart</w:t>
      </w:r>
      <w:r w:rsidRPr="001D0D64">
        <w:rPr>
          <w:rStyle w:val="HideTWBExt"/>
          <w:b w:val="0"/>
        </w:rPr>
        <w:t>&lt;/Members&gt;</w:t>
      </w:r>
    </w:p>
    <w:p w:rsidR="00A27435" w:rsidRPr="001D0D64" w:rsidP="00A27435" w14:paraId="25659A59" w14:textId="77777777">
      <w:pPr>
        <w:pStyle w:val="NormalBold"/>
      </w:pPr>
      <w:r w:rsidRPr="001D0D64">
        <w:rPr>
          <w:rStyle w:val="HideTWBExt"/>
          <w:b w:val="0"/>
        </w:rPr>
        <w:t>&lt;/RepeatBlock-By&gt;</w:t>
      </w:r>
    </w:p>
    <w:p w:rsidR="00A27435" w:rsidRPr="001D0D64" w:rsidP="00A27435" w14:paraId="45DF1309"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9EA1DC8" w14:textId="77777777">
      <w:pPr>
        <w:pStyle w:val="NormalBold"/>
      </w:pPr>
      <w:r w:rsidRPr="001D0D64">
        <w:rPr>
          <w:rStyle w:val="HideTWBExt"/>
          <w:b w:val="0"/>
        </w:rPr>
        <w:t>&lt;Article&gt;</w:t>
      </w:r>
      <w:r w:rsidRPr="001D0D64">
        <w:t>Paragraph 15</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47FD8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5854F82" w14:textId="77777777"/>
        </w:tc>
      </w:tr>
      <w:tr w14:paraId="7CDD7F5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2D4F815"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F3E1CA4" w14:textId="77777777">
            <w:pPr>
              <w:pStyle w:val="AmColumnHeading"/>
            </w:pPr>
            <w:r w:rsidRPr="001D0D64">
              <w:t>Amendment</w:t>
            </w:r>
          </w:p>
        </w:tc>
      </w:tr>
      <w:tr w14:paraId="61D68BDE"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86B1C8C" w14:textId="77777777">
            <w:pPr>
              <w:pStyle w:val="Normal6a"/>
            </w:pPr>
            <w:r w:rsidRPr="001D0D64">
              <w:t>15.</w:t>
            </w:r>
            <w:r w:rsidRPr="001D0D64">
              <w:tab/>
            </w:r>
            <w:r w:rsidRPr="001D0D64">
              <w:rPr>
                <w:b/>
                <w:i/>
              </w:rPr>
              <w:t xml:space="preserve">Reiterates </w:t>
            </w:r>
            <w:r w:rsidRPr="001D0D64">
              <w:t xml:space="preserve">that EU </w:t>
            </w:r>
            <w:r w:rsidRPr="001D0D64">
              <w:rPr>
                <w:b/>
                <w:i/>
              </w:rPr>
              <w:t xml:space="preserve">enlargement is a geostrategic investment in peace, democracy, stability and </w:t>
            </w:r>
            <w:r w:rsidRPr="001D0D64">
              <w:t xml:space="preserve">security; insists on </w:t>
            </w:r>
            <w:r w:rsidRPr="001D0D64">
              <w:rPr>
                <w:b/>
                <w:i/>
              </w:rPr>
              <w:t xml:space="preserve">a merit-based process and </w:t>
            </w:r>
            <w:r w:rsidRPr="001D0D64">
              <w:t>CFSP alignment;</w:t>
            </w:r>
          </w:p>
        </w:tc>
        <w:tc>
          <w:tcPr>
            <w:tcW w:w="4876" w:type="dxa"/>
            <w:tcBorders>
              <w:top w:val="nil"/>
              <w:left w:val="nil"/>
              <w:bottom w:val="nil"/>
              <w:right w:val="nil"/>
            </w:tcBorders>
          </w:tcPr>
          <w:p w:rsidR="00A27435" w:rsidRPr="001D0D64" w:rsidP="00C74D6C" w14:paraId="20330F16" w14:textId="77777777">
            <w:pPr>
              <w:pStyle w:val="Normal6a"/>
            </w:pPr>
            <w:r w:rsidRPr="001D0D64">
              <w:t>15.</w:t>
            </w:r>
            <w:r w:rsidRPr="001D0D64">
              <w:tab/>
            </w:r>
            <w:r w:rsidRPr="001D0D64">
              <w:rPr>
                <w:b/>
                <w:i/>
              </w:rPr>
              <w:t xml:space="preserve">Believes </w:t>
            </w:r>
            <w:r w:rsidRPr="001D0D64">
              <w:t xml:space="preserve">that </w:t>
            </w:r>
            <w:r w:rsidRPr="001D0D64">
              <w:rPr>
                <w:b/>
                <w:i/>
              </w:rPr>
              <w:t xml:space="preserve">in the case of countries in its European neighbourhood, the </w:t>
            </w:r>
            <w:r w:rsidRPr="001D0D64">
              <w:t xml:space="preserve">EU </w:t>
            </w:r>
            <w:r w:rsidRPr="001D0D64">
              <w:rPr>
                <w:b/>
                <w:i/>
              </w:rPr>
              <w:t xml:space="preserve">must prioritise enhanced strategic partnerships in the areas of </w:t>
            </w:r>
            <w:r w:rsidRPr="001D0D64">
              <w:t>security</w:t>
            </w:r>
            <w:r w:rsidRPr="001D0D64">
              <w:rPr>
                <w:b/>
                <w:i/>
              </w:rPr>
              <w:t>, energy and the economy, instead of an enlargement which neither its institutions, its budget nor its common policies are in a position to accommodate</w:t>
            </w:r>
            <w:r w:rsidRPr="001D0D64">
              <w:t>; insists on CFSP alignment</w:t>
            </w:r>
            <w:r w:rsidRPr="001D0D64">
              <w:rPr>
                <w:b/>
                <w:i/>
              </w:rPr>
              <w:t xml:space="preserve"> for these countries</w:t>
            </w:r>
            <w:r w:rsidRPr="001D0D64">
              <w:t>;</w:t>
            </w:r>
          </w:p>
        </w:tc>
      </w:tr>
    </w:tbl>
    <w:p w:rsidR="00A27435" w:rsidRPr="001D0D64" w:rsidP="00A27435" w14:paraId="7EC0AB6C" w14:textId="77777777">
      <w:pPr>
        <w:pStyle w:val="AmOrLang"/>
      </w:pPr>
      <w:r w:rsidRPr="001D0D64">
        <w:t xml:space="preserve">Or. </w:t>
      </w:r>
      <w:r w:rsidRPr="001D0D64">
        <w:rPr>
          <w:rStyle w:val="HideTWBExt"/>
        </w:rPr>
        <w:t>&lt;Original&gt;</w:t>
      </w:r>
      <w:r w:rsidRPr="001D0D64">
        <w:rPr>
          <w:rStyle w:val="HideTWBInt"/>
        </w:rPr>
        <w:t>{FR}</w:t>
      </w:r>
      <w:r w:rsidRPr="001D0D64">
        <w:t>fr</w:t>
      </w:r>
      <w:r w:rsidRPr="001D0D64">
        <w:rPr>
          <w:rStyle w:val="HideTWBExt"/>
        </w:rPr>
        <w:t>&lt;/Original&gt;</w:t>
      </w:r>
    </w:p>
    <w:p w:rsidR="00A27435" w:rsidRPr="001D0D64" w:rsidP="00A27435" w14:paraId="407D3E07" w14:textId="77777777">
      <w:r w:rsidRPr="001D0D64">
        <w:rPr>
          <w:rStyle w:val="HideTWBExt"/>
        </w:rPr>
        <w:t>&lt;/Amend&gt;</w:t>
      </w:r>
    </w:p>
    <w:p w:rsidR="00A27435" w:rsidRPr="001D0D64" w:rsidP="00A27435" w14:paraId="69EB59E1"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463</w:t>
      </w:r>
      <w:r w:rsidRPr="001D0D64">
        <w:rPr>
          <w:rStyle w:val="HideTWBExt"/>
          <w:b w:val="0"/>
        </w:rPr>
        <w:t>&lt;/NumAm&gt;</w:t>
      </w:r>
    </w:p>
    <w:p w:rsidR="00A27435" w:rsidRPr="001D0D64" w:rsidP="00A27435" w14:paraId="04E3E95B" w14:textId="77777777">
      <w:pPr>
        <w:pStyle w:val="NormalBold"/>
      </w:pPr>
      <w:r w:rsidRPr="001D0D64">
        <w:rPr>
          <w:rStyle w:val="HideTWBExt"/>
          <w:b w:val="0"/>
        </w:rPr>
        <w:t>&lt;RepeatBlock-By&gt;&lt;Members&gt;</w:t>
      </w:r>
      <w:r w:rsidRPr="001D0D64">
        <w:t>Jordan Bardella, Pierre-Romain Thionnet, Matthieu Valet, Julie Rechagneux</w:t>
      </w:r>
      <w:r w:rsidRPr="001D0D64">
        <w:rPr>
          <w:rStyle w:val="HideTWBExt"/>
          <w:b w:val="0"/>
        </w:rPr>
        <w:t>&lt;/Members&gt;</w:t>
      </w:r>
    </w:p>
    <w:p w:rsidR="00A27435" w:rsidRPr="001D0D64" w:rsidP="00A27435" w14:paraId="367BE8A7" w14:textId="77777777">
      <w:pPr>
        <w:pStyle w:val="NormalBold"/>
      </w:pPr>
      <w:r w:rsidRPr="001D0D64">
        <w:rPr>
          <w:rStyle w:val="HideTWBExt"/>
          <w:b w:val="0"/>
        </w:rPr>
        <w:t>&lt;/RepeatBlock-By&gt;</w:t>
      </w:r>
    </w:p>
    <w:p w:rsidR="00A27435" w:rsidRPr="001D0D64" w:rsidP="00A27435" w14:paraId="4A992908"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0C7F3FE" w14:textId="77777777">
      <w:pPr>
        <w:pStyle w:val="NormalBold"/>
      </w:pPr>
      <w:r w:rsidRPr="001D0D64">
        <w:rPr>
          <w:rStyle w:val="HideTWBExt"/>
          <w:b w:val="0"/>
        </w:rPr>
        <w:t>&lt;Article&gt;</w:t>
      </w:r>
      <w:r w:rsidRPr="001D0D64">
        <w:t>Paragraph 15</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0CC790"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1E83A2E" w14:textId="77777777"/>
        </w:tc>
      </w:tr>
      <w:tr w14:paraId="66CCDE0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650926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C0DC1B3" w14:textId="77777777">
            <w:pPr>
              <w:pStyle w:val="AmColumnHeading"/>
            </w:pPr>
            <w:r w:rsidRPr="001D0D64">
              <w:t>Amendment</w:t>
            </w:r>
          </w:p>
        </w:tc>
      </w:tr>
      <w:tr w14:paraId="170CE37C"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C6E5888" w14:textId="77777777">
            <w:pPr>
              <w:pStyle w:val="Normal6a"/>
            </w:pPr>
            <w:r w:rsidRPr="001D0D64">
              <w:t>15.</w:t>
            </w:r>
            <w:r w:rsidRPr="001D0D64">
              <w:tab/>
            </w:r>
            <w:r w:rsidRPr="001D0D64">
              <w:rPr>
                <w:b/>
                <w:i/>
              </w:rPr>
              <w:t xml:space="preserve">Reiterates </w:t>
            </w:r>
            <w:r w:rsidRPr="001D0D64">
              <w:t xml:space="preserve">that </w:t>
            </w:r>
            <w:r w:rsidRPr="001D0D64">
              <w:rPr>
                <w:b/>
                <w:i/>
              </w:rPr>
              <w:t xml:space="preserve">EU </w:t>
            </w:r>
            <w:r w:rsidRPr="001D0D64">
              <w:t xml:space="preserve">enlargement is a </w:t>
            </w:r>
            <w:r w:rsidRPr="001D0D64">
              <w:rPr>
                <w:b/>
                <w:i/>
              </w:rPr>
              <w:t>geostrategic investment in peace, democracy, stability and security</w:t>
            </w:r>
            <w:r w:rsidRPr="001D0D64">
              <w:t xml:space="preserve">; insists on </w:t>
            </w:r>
            <w:r w:rsidRPr="001D0D64">
              <w:rPr>
                <w:b/>
                <w:i/>
              </w:rPr>
              <w:t>a merit-based process and CFSP alignment</w:t>
            </w:r>
            <w:r w:rsidRPr="001D0D64">
              <w:t>;</w:t>
            </w:r>
          </w:p>
        </w:tc>
        <w:tc>
          <w:tcPr>
            <w:tcW w:w="4876" w:type="dxa"/>
            <w:tcBorders>
              <w:top w:val="nil"/>
              <w:left w:val="nil"/>
              <w:bottom w:val="nil"/>
              <w:right w:val="nil"/>
            </w:tcBorders>
          </w:tcPr>
          <w:p w:rsidR="00A27435" w:rsidRPr="001D0D64" w:rsidP="00C74D6C" w14:paraId="104736C5" w14:textId="77777777">
            <w:pPr>
              <w:pStyle w:val="Normal6a"/>
            </w:pPr>
            <w:r w:rsidRPr="001D0D64">
              <w:t>15.</w:t>
            </w:r>
            <w:r w:rsidRPr="001D0D64">
              <w:tab/>
            </w:r>
            <w:r w:rsidRPr="001D0D64">
              <w:rPr>
                <w:b/>
                <w:i/>
              </w:rPr>
              <w:t xml:space="preserve">Underlines </w:t>
            </w:r>
            <w:r w:rsidRPr="001D0D64">
              <w:t xml:space="preserve">that enlargement is </w:t>
            </w:r>
            <w:r w:rsidRPr="001D0D64">
              <w:rPr>
                <w:b/>
                <w:i/>
              </w:rPr>
              <w:t xml:space="preserve">not </w:t>
            </w:r>
            <w:r w:rsidRPr="001D0D64">
              <w:t xml:space="preserve">a </w:t>
            </w:r>
            <w:r w:rsidRPr="001D0D64">
              <w:rPr>
                <w:b/>
                <w:i/>
              </w:rPr>
              <w:t>response to geopolitical challenges</w:t>
            </w:r>
            <w:r w:rsidRPr="001D0D64">
              <w:t>;</w:t>
            </w:r>
            <w:r w:rsidRPr="001D0D64">
              <w:rPr>
                <w:b/>
                <w:i/>
              </w:rPr>
              <w:t xml:space="preserve"> believes that any new accession to the Union must be put on hold in view of the Union’s inability to accommodate a new member and the interests of the present Member States;</w:t>
            </w:r>
            <w:r w:rsidRPr="001D0D64">
              <w:t xml:space="preserve"> insists on </w:t>
            </w:r>
            <w:r w:rsidRPr="001D0D64">
              <w:rPr>
                <w:b/>
                <w:i/>
              </w:rPr>
              <w:t>compliance with national ratification procedures and comprehensive information for citizens</w:t>
            </w:r>
            <w:r w:rsidRPr="001D0D64">
              <w:t>;</w:t>
            </w:r>
          </w:p>
        </w:tc>
      </w:tr>
    </w:tbl>
    <w:p w:rsidR="00A27435" w:rsidRPr="001D0D64" w:rsidP="00A27435" w14:paraId="647FBD33" w14:textId="77777777">
      <w:pPr>
        <w:pStyle w:val="AmOrLang"/>
      </w:pPr>
      <w:r w:rsidRPr="001D0D64">
        <w:t xml:space="preserve">Or. </w:t>
      </w:r>
      <w:r w:rsidRPr="001D0D64">
        <w:rPr>
          <w:rStyle w:val="HideTWBExt"/>
        </w:rPr>
        <w:t>&lt;Original&gt;</w:t>
      </w:r>
      <w:r w:rsidRPr="001D0D64">
        <w:rPr>
          <w:rStyle w:val="HideTWBInt"/>
        </w:rPr>
        <w:t>{FR}</w:t>
      </w:r>
      <w:r w:rsidRPr="001D0D64">
        <w:t>fr</w:t>
      </w:r>
      <w:r w:rsidRPr="001D0D64">
        <w:rPr>
          <w:rStyle w:val="HideTWBExt"/>
        </w:rPr>
        <w:t>&lt;/Original&gt;</w:t>
      </w:r>
    </w:p>
    <w:p w:rsidR="00A27435" w:rsidRPr="001D0D64" w:rsidP="00A27435" w14:paraId="138A2D5D" w14:textId="77777777">
      <w:r w:rsidRPr="001D0D64">
        <w:rPr>
          <w:rStyle w:val="HideTWBExt"/>
        </w:rPr>
        <w:t>&lt;/Amend&gt;</w:t>
      </w:r>
    </w:p>
    <w:p w:rsidR="00A27435" w:rsidRPr="001D0D64" w:rsidP="00A27435" w14:paraId="27E56E94"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464</w:t>
      </w:r>
      <w:r w:rsidRPr="001D0D64">
        <w:rPr>
          <w:rStyle w:val="HideTWBExt"/>
          <w:b w:val="0"/>
        </w:rPr>
        <w:t>&lt;/NumAm&gt;</w:t>
      </w:r>
    </w:p>
    <w:p w:rsidR="00A27435" w:rsidRPr="001D0D64" w:rsidP="00A27435" w14:paraId="27CFEBC6" w14:textId="77777777">
      <w:pPr>
        <w:pStyle w:val="NormalBold"/>
      </w:pPr>
      <w:r w:rsidRPr="001D0D64">
        <w:rPr>
          <w:rStyle w:val="HideTWBExt"/>
          <w:b w:val="0"/>
        </w:rPr>
        <w:t>&lt;RepeatBlock-By&gt;&lt;Members&gt;</w:t>
      </w:r>
      <w:r w:rsidRPr="001D0D64">
        <w:t>António Tânger Corrêa, Jordan Bardella, Silvia Sardone, Jaroslav Bžoch, Vilis Krištopans</w:t>
      </w:r>
      <w:r w:rsidRPr="001D0D64">
        <w:rPr>
          <w:rStyle w:val="HideTWBExt"/>
          <w:b w:val="0"/>
        </w:rPr>
        <w:t>&lt;/Members&gt;</w:t>
      </w:r>
    </w:p>
    <w:p w:rsidR="00A27435" w:rsidRPr="001D0D64" w:rsidP="00A27435" w14:paraId="6E94D3C2" w14:textId="77777777">
      <w:pPr>
        <w:pStyle w:val="NormalBold"/>
      </w:pPr>
      <w:r w:rsidRPr="001D0D64">
        <w:rPr>
          <w:rStyle w:val="HideTWBExt"/>
          <w:b w:val="0"/>
        </w:rPr>
        <w:t>&lt;/RepeatBlock-By&gt;</w:t>
      </w:r>
    </w:p>
    <w:p w:rsidR="00A27435" w:rsidRPr="001D0D64" w:rsidP="00A27435" w14:paraId="5E8CA898"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52CB771" w14:textId="77777777">
      <w:pPr>
        <w:pStyle w:val="NormalBold"/>
      </w:pPr>
      <w:r w:rsidRPr="001D0D64">
        <w:rPr>
          <w:rStyle w:val="HideTWBExt"/>
          <w:b w:val="0"/>
        </w:rPr>
        <w:t>&lt;Article&gt;</w:t>
      </w:r>
      <w:r w:rsidRPr="001D0D64">
        <w:t>Paragraph 15</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B5C7A8"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F865D4B" w14:textId="77777777"/>
        </w:tc>
      </w:tr>
      <w:tr w14:paraId="07BFA9EF"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8B967D2"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BD0E3CB" w14:textId="77777777">
            <w:pPr>
              <w:pStyle w:val="AmColumnHeading"/>
            </w:pPr>
            <w:r w:rsidRPr="001D0D64">
              <w:t>Amendment</w:t>
            </w:r>
          </w:p>
        </w:tc>
      </w:tr>
      <w:tr w14:paraId="0AA9180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EE6D85D" w14:textId="77777777">
            <w:pPr>
              <w:pStyle w:val="Normal6a"/>
            </w:pPr>
            <w:r w:rsidRPr="001D0D64">
              <w:t>15.</w:t>
            </w:r>
            <w:r w:rsidRPr="001D0D64">
              <w:tab/>
            </w:r>
            <w:r w:rsidRPr="001D0D64">
              <w:rPr>
                <w:b/>
                <w:i/>
              </w:rPr>
              <w:t>Reiterates that EU</w:t>
            </w:r>
            <w:r w:rsidRPr="001D0D64">
              <w:t xml:space="preserve"> enlargement </w:t>
            </w:r>
            <w:r w:rsidRPr="001D0D64">
              <w:rPr>
                <w:b/>
                <w:i/>
              </w:rPr>
              <w:t xml:space="preserve">is a geostrategic investment in peace, </w:t>
            </w:r>
            <w:r w:rsidRPr="001D0D64">
              <w:rPr>
                <w:b/>
                <w:i/>
              </w:rPr>
              <w:t>democracy, stability and security; insists on a merit-based process and CFSP alignment</w:t>
            </w:r>
            <w:r w:rsidRPr="001D0D64">
              <w:t>;</w:t>
            </w:r>
          </w:p>
        </w:tc>
        <w:tc>
          <w:tcPr>
            <w:tcW w:w="4876" w:type="dxa"/>
            <w:tcBorders>
              <w:top w:val="nil"/>
              <w:left w:val="nil"/>
              <w:bottom w:val="nil"/>
              <w:right w:val="nil"/>
            </w:tcBorders>
          </w:tcPr>
          <w:p w:rsidR="00A27435" w:rsidRPr="001D0D64" w:rsidP="00C74D6C" w14:paraId="59075DDF" w14:textId="77777777">
            <w:pPr>
              <w:pStyle w:val="Normal6a"/>
            </w:pPr>
            <w:r w:rsidRPr="001D0D64">
              <w:t>15.</w:t>
            </w:r>
            <w:r w:rsidRPr="001D0D64">
              <w:tab/>
            </w:r>
            <w:r w:rsidRPr="001D0D64">
              <w:rPr>
                <w:b/>
                <w:i/>
              </w:rPr>
              <w:t>Stresses that</w:t>
            </w:r>
            <w:r w:rsidRPr="001D0D64">
              <w:t xml:space="preserve"> enlargement </w:t>
            </w:r>
            <w:r w:rsidRPr="001D0D64">
              <w:rPr>
                <w:b/>
                <w:i/>
              </w:rPr>
              <w:t xml:space="preserve">decisions must be based on strict, objective and </w:t>
            </w:r>
            <w:r w:rsidRPr="001D0D64">
              <w:rPr>
                <w:b/>
                <w:i/>
              </w:rPr>
              <w:t>measurable compliance with the accession criteria, the Union’s absorption capacity and the national interests and constitutional requirements of the Member States</w:t>
            </w:r>
            <w:r w:rsidRPr="001D0D64">
              <w:t>;</w:t>
            </w:r>
          </w:p>
        </w:tc>
      </w:tr>
    </w:tbl>
    <w:p w:rsidR="00A27435" w:rsidRPr="00710B59" w:rsidP="00A27435" w14:paraId="140C2448"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30D8A02B" w14:textId="77777777">
      <w:pPr>
        <w:rPr>
          <w:lang w:val="fr-BE"/>
        </w:rPr>
      </w:pPr>
      <w:r w:rsidRPr="00710B59">
        <w:rPr>
          <w:rStyle w:val="HideTWBExt"/>
          <w:lang w:val="fr-BE"/>
        </w:rPr>
        <w:t>&lt;/Amend&gt;</w:t>
      </w:r>
    </w:p>
    <w:p w:rsidR="00A27435" w:rsidRPr="00710B59" w:rsidP="00A27435" w14:paraId="4FEA7D57"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465</w:t>
      </w:r>
      <w:r w:rsidRPr="00710B59">
        <w:rPr>
          <w:rStyle w:val="HideTWBExt"/>
          <w:b w:val="0"/>
          <w:lang w:val="fr-BE"/>
        </w:rPr>
        <w:t>&lt;/NumAm&gt;</w:t>
      </w:r>
    </w:p>
    <w:p w:rsidR="00A27435" w:rsidRPr="00710B59" w:rsidP="00A27435" w14:paraId="71D74121" w14:textId="77777777">
      <w:pPr>
        <w:pStyle w:val="NormalBold"/>
        <w:rPr>
          <w:lang w:val="fr-BE"/>
        </w:rPr>
      </w:pPr>
      <w:r w:rsidRPr="00710B59">
        <w:rPr>
          <w:rStyle w:val="HideTWBExt"/>
          <w:b w:val="0"/>
          <w:lang w:val="fr-BE"/>
        </w:rPr>
        <w:t>&lt;RepeatBlock-By&gt;&lt;Members&gt;</w:t>
      </w:r>
      <w:r w:rsidRPr="00710B59">
        <w:rPr>
          <w:lang w:val="fr-BE"/>
        </w:rPr>
        <w:t>Emmanouil Fragkos, Geadis Geadi</w:t>
      </w:r>
      <w:r w:rsidRPr="00710B59">
        <w:rPr>
          <w:rStyle w:val="HideTWBExt"/>
          <w:b w:val="0"/>
          <w:lang w:val="fr-BE"/>
        </w:rPr>
        <w:t>&lt;/Members&gt;</w:t>
      </w:r>
    </w:p>
    <w:p w:rsidR="00A27435" w:rsidRPr="00710B59" w:rsidP="00A27435" w14:paraId="69EA769D" w14:textId="77777777">
      <w:pPr>
        <w:pStyle w:val="NormalBold"/>
        <w:rPr>
          <w:lang w:val="fr-BE"/>
        </w:rPr>
      </w:pPr>
      <w:r w:rsidRPr="00710B59">
        <w:rPr>
          <w:rStyle w:val="HideTWBExt"/>
          <w:b w:val="0"/>
          <w:lang w:val="fr-BE"/>
        </w:rPr>
        <w:t>&lt;/RepeatBlock-By&gt;</w:t>
      </w:r>
    </w:p>
    <w:p w:rsidR="00A27435" w:rsidRPr="001D0D64" w:rsidP="00A27435" w14:paraId="62D546F7"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B105B15" w14:textId="77777777">
      <w:pPr>
        <w:pStyle w:val="NormalBold"/>
      </w:pPr>
      <w:r w:rsidRPr="001D0D64">
        <w:rPr>
          <w:rStyle w:val="HideTWBExt"/>
          <w:b w:val="0"/>
        </w:rPr>
        <w:t>&lt;Article&gt;</w:t>
      </w:r>
      <w:r w:rsidRPr="001D0D64">
        <w:t>Paragraph 15</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484BE0"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D82F6F1" w14:textId="77777777"/>
        </w:tc>
      </w:tr>
      <w:tr w14:paraId="2CDD3CC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4939F6D"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E57E447" w14:textId="77777777">
            <w:pPr>
              <w:pStyle w:val="AmColumnHeading"/>
            </w:pPr>
            <w:r w:rsidRPr="001D0D64">
              <w:t>Amendment</w:t>
            </w:r>
          </w:p>
        </w:tc>
      </w:tr>
      <w:tr w14:paraId="69ED4B6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E72697A" w14:textId="77777777">
            <w:pPr>
              <w:pStyle w:val="Normal6a"/>
            </w:pPr>
            <w:r w:rsidRPr="001D0D64">
              <w:t>15.</w:t>
            </w:r>
            <w:r w:rsidRPr="001D0D64">
              <w:tab/>
              <w:t>Reiterates that EU enlargement is a geostrategic investment in peace, democracy, stability and security; insists on a merit-based process and CFSP alignment;</w:t>
            </w:r>
          </w:p>
        </w:tc>
        <w:tc>
          <w:tcPr>
            <w:tcW w:w="4876" w:type="dxa"/>
            <w:tcBorders>
              <w:top w:val="nil"/>
              <w:left w:val="nil"/>
              <w:bottom w:val="nil"/>
              <w:right w:val="nil"/>
            </w:tcBorders>
          </w:tcPr>
          <w:p w:rsidR="00A27435" w:rsidRPr="001D0D64" w:rsidP="00C74D6C" w14:paraId="46454177" w14:textId="77777777">
            <w:pPr>
              <w:pStyle w:val="Normal6a"/>
            </w:pPr>
            <w:r w:rsidRPr="001D0D64">
              <w:t>15.</w:t>
            </w:r>
            <w:r w:rsidRPr="001D0D64">
              <w:tab/>
              <w:t>Reiterates that EU enlargement is a geostrategic investment in peace, democracy, stability and security; insists on a merit-based process and</w:t>
            </w:r>
            <w:r w:rsidRPr="001D0D64">
              <w:rPr>
                <w:b/>
                <w:bCs/>
                <w:i/>
                <w:iCs/>
              </w:rPr>
              <w:t xml:space="preserve"> alignment with the rules of international law and the</w:t>
            </w:r>
            <w:r w:rsidRPr="001D0D64">
              <w:t xml:space="preserve"> CFSP;</w:t>
            </w:r>
          </w:p>
        </w:tc>
      </w:tr>
    </w:tbl>
    <w:p w:rsidR="00A27435" w:rsidRPr="001D0D64" w:rsidP="00A27435" w14:paraId="4F724160" w14:textId="77777777">
      <w:pPr>
        <w:pStyle w:val="AmOrLang"/>
      </w:pPr>
      <w:r w:rsidRPr="001D0D64">
        <w:t xml:space="preserve">Or. </w:t>
      </w:r>
      <w:r w:rsidRPr="001D0D64">
        <w:rPr>
          <w:rStyle w:val="HideTWBExt"/>
        </w:rPr>
        <w:t>&lt;Original&gt;</w:t>
      </w:r>
      <w:r w:rsidRPr="001D0D64">
        <w:rPr>
          <w:rStyle w:val="HideTWBInt"/>
        </w:rPr>
        <w:t>{EL}</w:t>
      </w:r>
      <w:r w:rsidRPr="001D0D64">
        <w:t>el</w:t>
      </w:r>
      <w:r w:rsidRPr="001D0D64">
        <w:rPr>
          <w:rStyle w:val="HideTWBExt"/>
        </w:rPr>
        <w:t>&lt;/Original&gt;</w:t>
      </w:r>
    </w:p>
    <w:p w:rsidR="00A27435" w:rsidRPr="001D0D64" w:rsidP="00A27435" w14:paraId="6D42D7FD" w14:textId="77777777">
      <w:r w:rsidRPr="001D0D64">
        <w:rPr>
          <w:rStyle w:val="HideTWBExt"/>
        </w:rPr>
        <w:t>&lt;/Amend&gt;</w:t>
      </w:r>
    </w:p>
    <w:p w:rsidR="00A27435" w:rsidRPr="001D0D64" w:rsidP="00A27435" w14:paraId="39D04D6D"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466</w:t>
      </w:r>
      <w:r w:rsidRPr="001D0D64">
        <w:rPr>
          <w:rStyle w:val="HideTWBExt"/>
          <w:b w:val="0"/>
        </w:rPr>
        <w:t>&lt;/NumAm&gt;</w:t>
      </w:r>
    </w:p>
    <w:p w:rsidR="00A27435" w:rsidRPr="001D0D64" w:rsidP="00A27435" w14:paraId="07373088" w14:textId="77777777">
      <w:pPr>
        <w:pStyle w:val="NormalBold"/>
      </w:pPr>
      <w:r w:rsidRPr="001D0D64">
        <w:rPr>
          <w:rStyle w:val="HideTWBExt"/>
          <w:b w:val="0"/>
        </w:rPr>
        <w:t>&lt;RepeatBlock-By&gt;&lt;Members&gt;</w:t>
      </w:r>
      <w:r w:rsidRPr="001D0D64">
        <w:t>Christophe Gomart</w:t>
      </w:r>
      <w:r w:rsidRPr="001D0D64">
        <w:rPr>
          <w:rStyle w:val="HideTWBExt"/>
          <w:b w:val="0"/>
        </w:rPr>
        <w:t>&lt;/Members&gt;</w:t>
      </w:r>
    </w:p>
    <w:p w:rsidR="00A27435" w:rsidRPr="001D0D64" w:rsidP="00A27435" w14:paraId="6B4D9464" w14:textId="77777777">
      <w:pPr>
        <w:pStyle w:val="NormalBold"/>
      </w:pPr>
      <w:r w:rsidRPr="001D0D64">
        <w:rPr>
          <w:rStyle w:val="HideTWBExt"/>
          <w:b w:val="0"/>
        </w:rPr>
        <w:t>&lt;/RepeatBlock-By&gt;</w:t>
      </w:r>
    </w:p>
    <w:p w:rsidR="00A27435" w:rsidRPr="001D0D64" w:rsidP="00A27435" w14:paraId="1A42A901"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A5A5BC4" w14:textId="77777777">
      <w:pPr>
        <w:pStyle w:val="NormalBold"/>
      </w:pPr>
      <w:r w:rsidRPr="001D0D64">
        <w:rPr>
          <w:rStyle w:val="HideTWBExt"/>
          <w:b w:val="0"/>
        </w:rPr>
        <w:t>&lt;Article&gt;</w:t>
      </w:r>
      <w:r w:rsidRPr="001D0D64">
        <w:t>Paragraph 15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A9487A"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77F1DDB" w14:textId="77777777"/>
        </w:tc>
      </w:tr>
      <w:tr w14:paraId="3066A7AD"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34E5C1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02ED9CF" w14:textId="77777777">
            <w:pPr>
              <w:pStyle w:val="AmColumnHeading"/>
            </w:pPr>
            <w:r w:rsidRPr="001D0D64">
              <w:t>Amendment</w:t>
            </w:r>
          </w:p>
        </w:tc>
      </w:tr>
      <w:tr w14:paraId="40E4DE57"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D3B6AA4" w14:textId="77777777">
            <w:pPr>
              <w:pStyle w:val="Normal6a"/>
            </w:pPr>
          </w:p>
        </w:tc>
        <w:tc>
          <w:tcPr>
            <w:tcW w:w="4876" w:type="dxa"/>
            <w:tcBorders>
              <w:top w:val="nil"/>
              <w:left w:val="nil"/>
              <w:bottom w:val="nil"/>
              <w:right w:val="nil"/>
            </w:tcBorders>
          </w:tcPr>
          <w:p w:rsidR="00A27435" w:rsidRPr="001D0D64" w:rsidP="00C74D6C" w14:paraId="1B770AC5" w14:textId="77777777">
            <w:pPr>
              <w:pStyle w:val="Normal6a"/>
            </w:pPr>
            <w:r w:rsidRPr="001D0D64">
              <w:rPr>
                <w:b/>
                <w:i/>
              </w:rPr>
              <w:t>15a.</w:t>
            </w:r>
            <w:r w:rsidRPr="001D0D64">
              <w:tab/>
            </w:r>
            <w:r w:rsidRPr="001D0D64">
              <w:rPr>
                <w:b/>
                <w:i/>
              </w:rPr>
              <w:t xml:space="preserve">Notes that the current architecture of the Union’s relations with third countries, based on candidate countries, association agreements, strategic partnerships, the European Economic Area and sectoral cooperation, has become fragmented and indecipherable, leading to a constant state of ambiguity over accession prospects; as a result, proposes a new status of ‘Associate State’, which would not lead to accession and which would be split into five different </w:t>
            </w:r>
            <w:r w:rsidRPr="001D0D64">
              <w:rPr>
                <w:b/>
                <w:i/>
              </w:rPr>
              <w:t>levels according to the level of convergence and shared interests: Advanced Associate States, Convergent Associate States, Strategic Associate States, Allied Associate States and Cooperating Associate States; underlines that this status must allow progressive, conditional and reversible involvement in certain Union policies, in particular the internal market, infrastructure, energy, security and defence, critical technologies, migration and the fight against terrorism, without any participation in decision-making within the Union’s institutions; calls on the Commission and the Council to put forward a proposal to that effect;</w:t>
            </w:r>
          </w:p>
        </w:tc>
      </w:tr>
    </w:tbl>
    <w:p w:rsidR="00A27435" w:rsidRPr="001D0D64" w:rsidP="00A27435" w14:paraId="273280FB" w14:textId="77777777">
      <w:pPr>
        <w:pStyle w:val="AmOrLang"/>
      </w:pPr>
      <w:r w:rsidRPr="001D0D64">
        <w:t xml:space="preserve">Or. </w:t>
      </w:r>
      <w:r w:rsidRPr="001D0D64">
        <w:rPr>
          <w:rStyle w:val="HideTWBExt"/>
        </w:rPr>
        <w:t>&lt;Original&gt;</w:t>
      </w:r>
      <w:r w:rsidRPr="001D0D64">
        <w:rPr>
          <w:rStyle w:val="HideTWBInt"/>
        </w:rPr>
        <w:t>{FR}</w:t>
      </w:r>
      <w:r w:rsidRPr="001D0D64">
        <w:t>fr</w:t>
      </w:r>
      <w:r w:rsidRPr="001D0D64">
        <w:rPr>
          <w:rStyle w:val="HideTWBExt"/>
        </w:rPr>
        <w:t>&lt;/Original&gt;</w:t>
      </w:r>
    </w:p>
    <w:p w:rsidR="00A27435" w:rsidRPr="001D0D64" w:rsidP="00A27435" w14:paraId="578ADAB3" w14:textId="77777777">
      <w:r w:rsidRPr="001D0D64">
        <w:rPr>
          <w:rStyle w:val="HideTWBExt"/>
        </w:rPr>
        <w:t>&lt;/Amend&gt;</w:t>
      </w:r>
    </w:p>
    <w:p w:rsidR="00A27435" w:rsidRPr="001D0D64" w:rsidP="00A27435" w14:paraId="517C99C4"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467</w:t>
      </w:r>
      <w:r w:rsidRPr="001D0D64">
        <w:rPr>
          <w:rStyle w:val="HideTWBExt"/>
          <w:b w:val="0"/>
        </w:rPr>
        <w:t>&lt;/NumAm&gt;</w:t>
      </w:r>
    </w:p>
    <w:p w:rsidR="00A27435" w:rsidRPr="001D0D64" w:rsidP="00A27435" w14:paraId="3423E7AB" w14:textId="77777777">
      <w:pPr>
        <w:pStyle w:val="NormalBold"/>
      </w:pPr>
      <w:r w:rsidRPr="001D0D64">
        <w:rPr>
          <w:rStyle w:val="HideTWBExt"/>
          <w:b w:val="0"/>
        </w:rPr>
        <w:t>&lt;RepeatBlock-By&gt;&lt;Members&gt;</w:t>
      </w:r>
      <w:r w:rsidRPr="001D0D64">
        <w:t>Nela Riehl</w:t>
      </w:r>
      <w:r w:rsidRPr="001D0D64">
        <w:rPr>
          <w:rStyle w:val="HideTWBExt"/>
          <w:b w:val="0"/>
        </w:rPr>
        <w:t>&lt;/Members&gt;</w:t>
      </w:r>
    </w:p>
    <w:p w:rsidR="00A27435" w:rsidRPr="001D0D64" w:rsidP="00A27435" w14:paraId="607B6170" w14:textId="77777777">
      <w:pPr>
        <w:pStyle w:val="NormalBold"/>
      </w:pPr>
      <w:r w:rsidRPr="001D0D64">
        <w:rPr>
          <w:rStyle w:val="HideTWBExt"/>
          <w:b w:val="0"/>
        </w:rPr>
        <w:t>&lt;/RepeatBlock-By&gt;</w:t>
      </w:r>
    </w:p>
    <w:p w:rsidR="00A27435" w:rsidRPr="001D0D64" w:rsidP="00A27435" w14:paraId="7855E91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2DCFF2A" w14:textId="77777777">
      <w:pPr>
        <w:pStyle w:val="NormalBold"/>
      </w:pPr>
      <w:r w:rsidRPr="001D0D64">
        <w:rPr>
          <w:rStyle w:val="HideTWBExt"/>
          <w:b w:val="0"/>
        </w:rPr>
        <w:t>&lt;Article&gt;</w:t>
      </w:r>
      <w:r w:rsidRPr="001D0D64">
        <w:t>Paragraph 15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EEEAEE"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335AB06" w14:textId="77777777"/>
        </w:tc>
      </w:tr>
      <w:tr w14:paraId="7E9B2EE1"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4B79FEC"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37F1D7D" w14:textId="77777777">
            <w:pPr>
              <w:pStyle w:val="AmColumnHeading"/>
            </w:pPr>
            <w:r w:rsidRPr="001D0D64">
              <w:t>Amendment</w:t>
            </w:r>
          </w:p>
        </w:tc>
      </w:tr>
      <w:tr w14:paraId="49C45FDD"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2627237" w14:textId="77777777">
            <w:pPr>
              <w:pStyle w:val="Normal6a"/>
            </w:pPr>
          </w:p>
        </w:tc>
        <w:tc>
          <w:tcPr>
            <w:tcW w:w="4876" w:type="dxa"/>
            <w:tcBorders>
              <w:top w:val="nil"/>
              <w:left w:val="nil"/>
              <w:bottom w:val="nil"/>
              <w:right w:val="nil"/>
            </w:tcBorders>
          </w:tcPr>
          <w:p w:rsidR="00A27435" w:rsidRPr="001D0D64" w:rsidP="00C74D6C" w14:paraId="35C460DA" w14:textId="77777777">
            <w:pPr>
              <w:pStyle w:val="Normal6a"/>
            </w:pPr>
            <w:r w:rsidRPr="001D0D64">
              <w:rPr>
                <w:b/>
                <w:i/>
              </w:rPr>
              <w:t>15a.</w:t>
            </w:r>
            <w:r w:rsidRPr="001D0D64">
              <w:tab/>
            </w:r>
            <w:r w:rsidRPr="001D0D64">
              <w:rPr>
                <w:b/>
                <w:i/>
              </w:rPr>
              <w:t xml:space="preserve">Emphasises the strategic importance of the Western Balkans and supports a credible political and security cooperation on their merit-based path to EU integration; stresses that the future of the Western Balkans, Ukraine and Moldova lies within the EU; reiterates its call to strengthen the EU’s capacity to deliver on the enlargement policy by reforming its decision-making, notably through the use of qualified majority voting for intermediate steps in the accession process, such as the opening or closing of individual negotiating clusters and chapters; stresses the need to further improve the rule of law conditionality and to ensure that all EU funding for the accession countries is fully in line with the EU’s own strategic goals and </w:t>
            </w:r>
            <w:r w:rsidRPr="001D0D64">
              <w:rPr>
                <w:b/>
                <w:i/>
              </w:rPr>
              <w:t>interests, thus better linking it to the CFSP alignment;</w:t>
            </w:r>
          </w:p>
        </w:tc>
      </w:tr>
    </w:tbl>
    <w:p w:rsidR="00A27435" w:rsidRPr="001D0D64" w:rsidP="00A27435" w14:paraId="0D9E84DE"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155BFB7D" w14:textId="77777777">
      <w:r w:rsidRPr="001D0D64">
        <w:rPr>
          <w:rStyle w:val="HideTWBExt"/>
        </w:rPr>
        <w:t>&lt;/Amend&gt;</w:t>
      </w:r>
    </w:p>
    <w:p w:rsidR="00A27435" w:rsidRPr="001D0D64" w:rsidP="00A27435" w14:paraId="3BB96900"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468</w:t>
      </w:r>
      <w:r w:rsidRPr="001D0D64">
        <w:rPr>
          <w:rStyle w:val="HideTWBExt"/>
          <w:b w:val="0"/>
        </w:rPr>
        <w:t>&lt;/NumAm&gt;</w:t>
      </w:r>
    </w:p>
    <w:p w:rsidR="00A27435" w:rsidRPr="001D0D64" w:rsidP="00A27435" w14:paraId="52FDFBB1" w14:textId="77777777">
      <w:pPr>
        <w:pStyle w:val="NormalBold"/>
      </w:pPr>
      <w:r w:rsidRPr="001D0D64">
        <w:rPr>
          <w:rStyle w:val="HideTWBExt"/>
          <w:b w:val="0"/>
        </w:rPr>
        <w:t>&lt;RepeatBlock-By&gt;&lt;Members&gt;</w:t>
      </w:r>
      <w:r w:rsidRPr="001D0D64">
        <w:t>Andrey Kovatchev</w:t>
      </w:r>
      <w:r w:rsidRPr="001D0D64">
        <w:rPr>
          <w:rStyle w:val="HideTWBExt"/>
          <w:b w:val="0"/>
        </w:rPr>
        <w:t>&lt;/Members&gt;</w:t>
      </w:r>
    </w:p>
    <w:p w:rsidR="00A27435" w:rsidRPr="001D0D64" w:rsidP="00A27435" w14:paraId="74AD9535" w14:textId="77777777">
      <w:pPr>
        <w:pStyle w:val="NormalBold"/>
      </w:pPr>
      <w:r w:rsidRPr="001D0D64">
        <w:rPr>
          <w:rStyle w:val="HideTWBExt"/>
          <w:b w:val="0"/>
        </w:rPr>
        <w:t>&lt;/RepeatBlock-By&gt;</w:t>
      </w:r>
    </w:p>
    <w:p w:rsidR="00A27435" w:rsidRPr="001D0D64" w:rsidP="00A27435" w14:paraId="4241FF46"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8EB055B" w14:textId="77777777">
      <w:pPr>
        <w:pStyle w:val="NormalBold"/>
      </w:pPr>
      <w:r w:rsidRPr="001D0D64">
        <w:rPr>
          <w:rStyle w:val="HideTWBExt"/>
          <w:b w:val="0"/>
        </w:rPr>
        <w:t>&lt;Article&gt;</w:t>
      </w:r>
      <w:r w:rsidRPr="001D0D64">
        <w:t>Paragraph 15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483605"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B396799" w14:textId="77777777"/>
        </w:tc>
      </w:tr>
      <w:tr w14:paraId="4E940B5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14D24C6"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7889A4A" w14:textId="77777777">
            <w:pPr>
              <w:pStyle w:val="AmColumnHeading"/>
            </w:pPr>
            <w:r w:rsidRPr="001D0D64">
              <w:t>Amendment</w:t>
            </w:r>
          </w:p>
        </w:tc>
      </w:tr>
      <w:tr w14:paraId="5C84690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0839EDD" w14:textId="77777777">
            <w:pPr>
              <w:pStyle w:val="Normal6a"/>
            </w:pPr>
          </w:p>
        </w:tc>
        <w:tc>
          <w:tcPr>
            <w:tcW w:w="4876" w:type="dxa"/>
            <w:tcBorders>
              <w:top w:val="nil"/>
              <w:left w:val="nil"/>
              <w:bottom w:val="nil"/>
              <w:right w:val="nil"/>
            </w:tcBorders>
          </w:tcPr>
          <w:p w:rsidR="00A27435" w:rsidRPr="001D0D64" w:rsidP="00C74D6C" w14:paraId="747235BC" w14:textId="77777777">
            <w:pPr>
              <w:pStyle w:val="Normal6a"/>
            </w:pPr>
            <w:r w:rsidRPr="001D0D64">
              <w:rPr>
                <w:b/>
                <w:i/>
              </w:rPr>
              <w:t>15a.</w:t>
            </w:r>
            <w:r w:rsidRPr="001D0D64">
              <w:tab/>
            </w:r>
            <w:r w:rsidRPr="001D0D64">
              <w:rPr>
                <w:b/>
                <w:i/>
              </w:rPr>
              <w:t>Reiterates that accession must remain a merit-based and reversible process, with each applicant being assessed against the Copenhagen criteria, alignment with the EU acquis and all additional conditions outlined in EU negotiating frameworks; stresses that each country’s path towards EU integration must be assessed on its progress in meeting the relevant criteria and implementing the necessary reforms, and that no guarantees can be given regarding the outcome of the accession process; underscores that there can be no shortcuts on EU values and fundamental principles;</w:t>
            </w:r>
          </w:p>
        </w:tc>
      </w:tr>
    </w:tbl>
    <w:p w:rsidR="00A27435" w:rsidRPr="001D0D64" w:rsidP="00A27435" w14:paraId="5EBD2101"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18A814CF" w14:textId="77777777">
      <w:r w:rsidRPr="001D0D64">
        <w:rPr>
          <w:rStyle w:val="HideTWBExt"/>
        </w:rPr>
        <w:t>&lt;/Amend&gt;</w:t>
      </w:r>
    </w:p>
    <w:p w:rsidR="00A27435" w:rsidRPr="001D0D64" w:rsidP="00A27435" w14:paraId="65329879"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469</w:t>
      </w:r>
      <w:r w:rsidRPr="001D0D64">
        <w:rPr>
          <w:rStyle w:val="HideTWBExt"/>
          <w:b w:val="0"/>
        </w:rPr>
        <w:t>&lt;/NumAm&gt;</w:t>
      </w:r>
    </w:p>
    <w:p w:rsidR="00A27435" w:rsidRPr="001D0D64" w:rsidP="00A27435" w14:paraId="611052F7" w14:textId="77777777">
      <w:pPr>
        <w:pStyle w:val="NormalBold"/>
      </w:pPr>
      <w:r w:rsidRPr="001D0D64">
        <w:rPr>
          <w:rStyle w:val="HideTWBExt"/>
          <w:b w:val="0"/>
        </w:rPr>
        <w:t>&lt;RepeatBlock-By&gt;&lt;Members&gt;</w:t>
      </w:r>
      <w:r w:rsidRPr="001D0D64">
        <w:t>Željana Zovko</w:t>
      </w:r>
      <w:r w:rsidRPr="001D0D64">
        <w:rPr>
          <w:rStyle w:val="HideTWBExt"/>
          <w:b w:val="0"/>
        </w:rPr>
        <w:t>&lt;/Members&gt;</w:t>
      </w:r>
    </w:p>
    <w:p w:rsidR="00A27435" w:rsidRPr="001D0D64" w:rsidP="00A27435" w14:paraId="4A4BB4FB" w14:textId="77777777">
      <w:pPr>
        <w:pStyle w:val="NormalBold"/>
      </w:pPr>
      <w:r w:rsidRPr="001D0D64">
        <w:rPr>
          <w:rStyle w:val="HideTWBExt"/>
          <w:b w:val="0"/>
        </w:rPr>
        <w:t>&lt;/RepeatBlock-By&gt;</w:t>
      </w:r>
    </w:p>
    <w:p w:rsidR="00A27435" w:rsidRPr="001D0D64" w:rsidP="00A27435" w14:paraId="556AE690"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11BF2F1" w14:textId="77777777">
      <w:pPr>
        <w:pStyle w:val="NormalBold"/>
      </w:pPr>
      <w:r w:rsidRPr="001D0D64">
        <w:rPr>
          <w:rStyle w:val="HideTWBExt"/>
          <w:b w:val="0"/>
        </w:rPr>
        <w:t>&lt;Article&gt;</w:t>
      </w:r>
      <w:r w:rsidRPr="001D0D64">
        <w:t>Paragraph 15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3A71F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843A5C0" w14:textId="77777777"/>
        </w:tc>
      </w:tr>
      <w:tr w14:paraId="110AD1C6"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B3222EC"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D729D56" w14:textId="77777777">
            <w:pPr>
              <w:pStyle w:val="AmColumnHeading"/>
            </w:pPr>
            <w:r w:rsidRPr="001D0D64">
              <w:t>Amendment</w:t>
            </w:r>
          </w:p>
        </w:tc>
      </w:tr>
      <w:tr w14:paraId="57F361A4"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71E5120" w14:textId="77777777">
            <w:pPr>
              <w:pStyle w:val="Normal6a"/>
            </w:pPr>
          </w:p>
        </w:tc>
        <w:tc>
          <w:tcPr>
            <w:tcW w:w="4876" w:type="dxa"/>
            <w:tcBorders>
              <w:top w:val="nil"/>
              <w:left w:val="nil"/>
              <w:bottom w:val="nil"/>
              <w:right w:val="nil"/>
            </w:tcBorders>
          </w:tcPr>
          <w:p w:rsidR="00A27435" w:rsidRPr="001D0D64" w:rsidP="00C74D6C" w14:paraId="111B1B4F" w14:textId="77777777">
            <w:pPr>
              <w:pStyle w:val="Normal6a"/>
            </w:pPr>
            <w:r w:rsidRPr="001D0D64">
              <w:rPr>
                <w:b/>
                <w:i/>
              </w:rPr>
              <w:t>15b.</w:t>
            </w:r>
            <w:r w:rsidRPr="001D0D64">
              <w:tab/>
            </w:r>
            <w:r w:rsidRPr="001D0D64">
              <w:rPr>
                <w:b/>
                <w:i/>
              </w:rPr>
              <w:t xml:space="preserve">Emphasises the strategic importance of the Western Balkans in today’s geopolitical context and for the security and stability of the EU as a whole; supports credible political and </w:t>
            </w:r>
            <w:r w:rsidRPr="001D0D64">
              <w:rPr>
                <w:b/>
                <w:i/>
              </w:rPr>
              <w:t>security cooperation with the countries of the region on their merit-based path towards EU integration;</w:t>
            </w:r>
          </w:p>
        </w:tc>
      </w:tr>
    </w:tbl>
    <w:p w:rsidR="00A27435" w:rsidRPr="001D0D64" w:rsidP="00A27435" w14:paraId="2EF5B668"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236387DA" w14:textId="77777777">
      <w:r w:rsidRPr="001D0D64">
        <w:rPr>
          <w:rStyle w:val="HideTWBExt"/>
        </w:rPr>
        <w:t>&lt;/Amend&gt;</w:t>
      </w:r>
    </w:p>
    <w:p w:rsidR="00A27435" w:rsidRPr="001D0D64" w:rsidP="00A27435" w14:paraId="57BAEA2F"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470</w:t>
      </w:r>
      <w:r w:rsidRPr="001D0D64">
        <w:rPr>
          <w:rStyle w:val="HideTWBExt"/>
          <w:b w:val="0"/>
        </w:rPr>
        <w:t>&lt;/NumAm&gt;</w:t>
      </w:r>
    </w:p>
    <w:p w:rsidR="00A27435" w:rsidRPr="001D0D64" w:rsidP="00A27435" w14:paraId="38B6E20B" w14:textId="77777777">
      <w:pPr>
        <w:pStyle w:val="NormalBold"/>
      </w:pPr>
      <w:r w:rsidRPr="001D0D64">
        <w:rPr>
          <w:rStyle w:val="HideTWBExt"/>
          <w:b w:val="0"/>
        </w:rPr>
        <w:t>&lt;RepeatBlock-By&gt;&lt;Members&gt;</w:t>
      </w:r>
      <w:r w:rsidRPr="001D0D64">
        <w:t>Željana Zovko</w:t>
      </w:r>
      <w:r w:rsidRPr="001D0D64">
        <w:rPr>
          <w:rStyle w:val="HideTWBExt"/>
          <w:b w:val="0"/>
        </w:rPr>
        <w:t>&lt;/Members&gt;</w:t>
      </w:r>
    </w:p>
    <w:p w:rsidR="00A27435" w:rsidRPr="001D0D64" w:rsidP="00A27435" w14:paraId="5B0A9916" w14:textId="77777777">
      <w:pPr>
        <w:pStyle w:val="NormalBold"/>
      </w:pPr>
      <w:r w:rsidRPr="001D0D64">
        <w:rPr>
          <w:rStyle w:val="HideTWBExt"/>
          <w:b w:val="0"/>
        </w:rPr>
        <w:t>&lt;/RepeatBlock-By&gt;</w:t>
      </w:r>
    </w:p>
    <w:p w:rsidR="00A27435" w:rsidRPr="001D0D64" w:rsidP="00A27435" w14:paraId="409FB9B5"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AA430FE" w14:textId="77777777">
      <w:pPr>
        <w:pStyle w:val="NormalBold"/>
      </w:pPr>
      <w:r w:rsidRPr="001D0D64">
        <w:rPr>
          <w:rStyle w:val="HideTWBExt"/>
          <w:b w:val="0"/>
        </w:rPr>
        <w:t>&lt;Article&gt;</w:t>
      </w:r>
      <w:r w:rsidRPr="001D0D64">
        <w:t>Paragraph 15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5896B8"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7F84AC1" w14:textId="77777777"/>
        </w:tc>
      </w:tr>
      <w:tr w14:paraId="59AB14B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09AEB10"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2386C99" w14:textId="77777777">
            <w:pPr>
              <w:pStyle w:val="AmColumnHeading"/>
            </w:pPr>
            <w:r w:rsidRPr="001D0D64">
              <w:t>Amendment</w:t>
            </w:r>
          </w:p>
        </w:tc>
      </w:tr>
      <w:tr w14:paraId="752654D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3472580" w14:textId="77777777">
            <w:pPr>
              <w:pStyle w:val="Normal6a"/>
            </w:pPr>
          </w:p>
        </w:tc>
        <w:tc>
          <w:tcPr>
            <w:tcW w:w="4876" w:type="dxa"/>
            <w:tcBorders>
              <w:top w:val="nil"/>
              <w:left w:val="nil"/>
              <w:bottom w:val="nil"/>
              <w:right w:val="nil"/>
            </w:tcBorders>
          </w:tcPr>
          <w:p w:rsidR="00A27435" w:rsidRPr="001D0D64" w:rsidP="00C74D6C" w14:paraId="2B7651A1" w14:textId="77777777">
            <w:pPr>
              <w:pStyle w:val="Normal6a"/>
            </w:pPr>
            <w:r w:rsidRPr="001D0D64">
              <w:rPr>
                <w:b/>
                <w:i/>
              </w:rPr>
              <w:t>15a.</w:t>
            </w:r>
            <w:r w:rsidRPr="001D0D64">
              <w:tab/>
            </w:r>
            <w:r w:rsidRPr="001D0D64">
              <w:rPr>
                <w:b/>
                <w:i/>
              </w:rPr>
              <w:t xml:space="preserve">Emphasises that Russia’s aggression destabilises the EU’s Eastern Neighbourhood and triggers spillover effects in the Western Balkans; posing a direct threat to the security and stability of the EU; considers that </w:t>
            </w:r>
            <w:r w:rsidRPr="001D0D64">
              <w:rPr>
                <w:b/>
                <w:i/>
              </w:rPr>
              <w:t>in light of</w:t>
            </w:r>
            <w:r w:rsidRPr="001D0D64">
              <w:rPr>
                <w:b/>
                <w:i/>
              </w:rPr>
              <w:t xml:space="preserve"> these escalating risks, the EU must keep as an urgent priority to accelerate the enlargement process;</w:t>
            </w:r>
          </w:p>
        </w:tc>
      </w:tr>
    </w:tbl>
    <w:p w:rsidR="00A27435" w:rsidRPr="001D0D64" w:rsidP="00A27435" w14:paraId="5A90D321"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010086EA" w14:textId="77777777">
      <w:r w:rsidRPr="001D0D64">
        <w:rPr>
          <w:rStyle w:val="HideTWBExt"/>
        </w:rPr>
        <w:t>&lt;/Amend&gt;</w:t>
      </w:r>
    </w:p>
    <w:p w:rsidR="00A27435" w:rsidRPr="001D0D64" w:rsidP="00A27435" w14:paraId="2770AC15"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471</w:t>
      </w:r>
      <w:r w:rsidRPr="001D0D64">
        <w:rPr>
          <w:rStyle w:val="HideTWBExt"/>
          <w:b w:val="0"/>
        </w:rPr>
        <w:t>&lt;/NumAm&gt;</w:t>
      </w:r>
    </w:p>
    <w:p w:rsidR="00A27435" w:rsidRPr="001D0D64" w:rsidP="00A27435" w14:paraId="2886594D" w14:textId="77777777">
      <w:pPr>
        <w:pStyle w:val="NormalBold"/>
      </w:pPr>
      <w:r w:rsidRPr="001D0D64">
        <w:rPr>
          <w:rStyle w:val="HideTWBExt"/>
          <w:b w:val="0"/>
        </w:rPr>
        <w:t>&lt;RepeatBlock-By&gt;&lt;Members&gt;</w:t>
      </w:r>
      <w:r w:rsidRPr="001D0D64">
        <w:t>Thijs Reuten, Nacho Sánchez Amor, Tonino Picula, Chloé Ridel</w:t>
      </w:r>
      <w:r w:rsidRPr="001D0D64">
        <w:rPr>
          <w:rStyle w:val="HideTWBExt"/>
          <w:b w:val="0"/>
        </w:rPr>
        <w:t>&lt;/Members&gt;</w:t>
      </w:r>
    </w:p>
    <w:p w:rsidR="00A27435" w:rsidRPr="001D0D64" w:rsidP="00A27435" w14:paraId="451CB73D" w14:textId="77777777">
      <w:pPr>
        <w:pStyle w:val="NormalBold"/>
      </w:pPr>
      <w:r w:rsidRPr="001D0D64">
        <w:rPr>
          <w:rStyle w:val="HideTWBExt"/>
          <w:b w:val="0"/>
        </w:rPr>
        <w:t>&lt;/RepeatBlock-By&gt;</w:t>
      </w:r>
    </w:p>
    <w:p w:rsidR="00A27435" w:rsidRPr="001D0D64" w:rsidP="00A27435" w14:paraId="79AE77F2"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53C887C" w14:textId="77777777">
      <w:pPr>
        <w:pStyle w:val="NormalBold"/>
      </w:pPr>
      <w:r w:rsidRPr="001D0D64">
        <w:rPr>
          <w:rStyle w:val="HideTWBExt"/>
          <w:b w:val="0"/>
        </w:rPr>
        <w:t>&lt;Article&gt;</w:t>
      </w:r>
      <w:r w:rsidRPr="001D0D64">
        <w:t>Paragraph 15 e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F135C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E4CC367" w14:textId="77777777"/>
        </w:tc>
      </w:tr>
      <w:tr w14:paraId="4E972B04"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DA850AE"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D2C110E" w14:textId="77777777">
            <w:pPr>
              <w:pStyle w:val="AmColumnHeading"/>
            </w:pPr>
            <w:r w:rsidRPr="001D0D64">
              <w:t>Amendment</w:t>
            </w:r>
          </w:p>
        </w:tc>
      </w:tr>
      <w:tr w14:paraId="32CDCB2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85A05B5" w14:textId="77777777">
            <w:pPr>
              <w:pStyle w:val="Normal6a"/>
            </w:pPr>
          </w:p>
        </w:tc>
        <w:tc>
          <w:tcPr>
            <w:tcW w:w="4876" w:type="dxa"/>
            <w:tcBorders>
              <w:top w:val="nil"/>
              <w:left w:val="nil"/>
              <w:bottom w:val="nil"/>
              <w:right w:val="nil"/>
            </w:tcBorders>
          </w:tcPr>
          <w:p w:rsidR="00A27435" w:rsidRPr="001D0D64" w:rsidP="00C74D6C" w14:paraId="5099AEA5" w14:textId="77777777">
            <w:pPr>
              <w:pStyle w:val="Normal6a"/>
            </w:pPr>
            <w:r w:rsidRPr="001D0D64">
              <w:rPr>
                <w:b/>
                <w:i/>
              </w:rPr>
              <w:t>15e.</w:t>
            </w:r>
            <w:r w:rsidRPr="001D0D64">
              <w:tab/>
            </w:r>
            <w:r w:rsidRPr="001D0D64">
              <w:rPr>
                <w:b/>
                <w:i/>
              </w:rPr>
              <w:t xml:space="preserve">Emphasises that Russia’s aggression destabilises the EU’s Eastern Neighbourhood and triggers spillover effects in the Western Balkans; deplores </w:t>
            </w:r>
            <w:r w:rsidRPr="001D0D64">
              <w:rPr>
                <w:b/>
                <w:i/>
              </w:rPr>
              <w:t>that specific areas</w:t>
            </w:r>
            <w:r w:rsidRPr="001D0D64">
              <w:rPr>
                <w:b/>
                <w:i/>
              </w:rPr>
              <w:t xml:space="preserve"> of the Western Balkans, including the </w:t>
            </w:r>
            <w:r w:rsidRPr="001D0D64">
              <w:rPr>
                <w:b/>
                <w:i/>
              </w:rPr>
              <w:t>Republika</w:t>
            </w:r>
            <w:r w:rsidRPr="001D0D64">
              <w:rPr>
                <w:b/>
                <w:i/>
              </w:rPr>
              <w:t xml:space="preserve"> Srpska entity of Bosnia and Herzegovina and Serbia, have been used by Russia as a springboard for hybrid warfare in the EU and the Eastern Neighbourhood;</w:t>
            </w:r>
          </w:p>
        </w:tc>
      </w:tr>
    </w:tbl>
    <w:p w:rsidR="00A27435" w:rsidRPr="001D0D64" w:rsidP="00A27435" w14:paraId="1BF68D01"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C8C14F0" w14:textId="77777777">
      <w:r w:rsidRPr="001D0D64">
        <w:rPr>
          <w:rStyle w:val="HideTWBExt"/>
        </w:rPr>
        <w:t>&lt;/Amend&gt;</w:t>
      </w:r>
    </w:p>
    <w:p w:rsidR="00A27435" w:rsidRPr="001D0D64" w:rsidP="00A27435" w14:paraId="18E17AFE"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472</w:t>
      </w:r>
      <w:r w:rsidRPr="001D0D64">
        <w:rPr>
          <w:rStyle w:val="HideTWBExt"/>
          <w:b w:val="0"/>
        </w:rPr>
        <w:t>&lt;/NumAm&gt;</w:t>
      </w:r>
    </w:p>
    <w:p w:rsidR="00A27435" w:rsidRPr="001D0D64" w:rsidP="00A27435" w14:paraId="1D381873" w14:textId="77777777">
      <w:pPr>
        <w:pStyle w:val="NormalBold"/>
      </w:pPr>
      <w:r w:rsidRPr="001D0D64">
        <w:rPr>
          <w:rStyle w:val="HideTWBExt"/>
          <w:b w:val="0"/>
        </w:rPr>
        <w:t>&lt;RepeatBlock-By&gt;&lt;Members&gt;</w:t>
      </w:r>
      <w:r w:rsidRPr="001D0D64">
        <w:t>Davor Ivo Stier</w:t>
      </w:r>
      <w:r w:rsidRPr="001D0D64">
        <w:rPr>
          <w:rStyle w:val="HideTWBExt"/>
          <w:b w:val="0"/>
        </w:rPr>
        <w:t>&lt;/Members&gt;</w:t>
      </w:r>
    </w:p>
    <w:p w:rsidR="00A27435" w:rsidRPr="001D0D64" w:rsidP="00A27435" w14:paraId="0C0EB3C5" w14:textId="77777777">
      <w:pPr>
        <w:pStyle w:val="NormalBold"/>
      </w:pPr>
      <w:r w:rsidRPr="001D0D64">
        <w:rPr>
          <w:rStyle w:val="HideTWBExt"/>
          <w:b w:val="0"/>
        </w:rPr>
        <w:t>&lt;/RepeatBlock-By&gt;</w:t>
      </w:r>
    </w:p>
    <w:p w:rsidR="00A27435" w:rsidRPr="001D0D64" w:rsidP="00A27435" w14:paraId="2B1344B0"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D3EEFA7" w14:textId="77777777">
      <w:pPr>
        <w:pStyle w:val="NormalBold"/>
      </w:pPr>
      <w:r w:rsidRPr="001D0D64">
        <w:rPr>
          <w:rStyle w:val="HideTWBExt"/>
          <w:b w:val="0"/>
        </w:rPr>
        <w:t>&lt;Article&gt;</w:t>
      </w:r>
      <w:r w:rsidRPr="001D0D64">
        <w:t>Paragraph 15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22806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27C99BC" w14:textId="77777777"/>
        </w:tc>
      </w:tr>
      <w:tr w14:paraId="5D7AC2E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3A42D8F"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C748763" w14:textId="77777777">
            <w:pPr>
              <w:pStyle w:val="AmColumnHeading"/>
            </w:pPr>
            <w:r w:rsidRPr="001D0D64">
              <w:t>Amendment</w:t>
            </w:r>
          </w:p>
        </w:tc>
      </w:tr>
      <w:tr w14:paraId="0F7FA787"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993B48A" w14:textId="77777777">
            <w:pPr>
              <w:pStyle w:val="Normal6a"/>
            </w:pPr>
          </w:p>
        </w:tc>
        <w:tc>
          <w:tcPr>
            <w:tcW w:w="4876" w:type="dxa"/>
            <w:tcBorders>
              <w:top w:val="nil"/>
              <w:left w:val="nil"/>
              <w:bottom w:val="nil"/>
              <w:right w:val="nil"/>
            </w:tcBorders>
          </w:tcPr>
          <w:p w:rsidR="00A27435" w:rsidRPr="001D0D64" w:rsidP="00C74D6C" w14:paraId="4281FACF" w14:textId="77777777">
            <w:pPr>
              <w:pStyle w:val="Normal6a"/>
            </w:pPr>
            <w:r w:rsidRPr="001D0D64">
              <w:rPr>
                <w:b/>
                <w:i/>
              </w:rPr>
              <w:t>15a.</w:t>
            </w:r>
            <w:r w:rsidRPr="001D0D64">
              <w:tab/>
            </w:r>
            <w:r w:rsidRPr="001D0D64">
              <w:rPr>
                <w:b/>
                <w:i/>
              </w:rPr>
              <w:t>Stresses the strategic importance of preserving peace and stability in the Western Balkans and supports its gradual integration into EU’s policies and structures when conditions are met;</w:t>
            </w:r>
          </w:p>
        </w:tc>
      </w:tr>
    </w:tbl>
    <w:p w:rsidR="00A27435" w:rsidRPr="001D0D64" w:rsidP="00A27435" w14:paraId="2F4A8EBB"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A52679C" w14:textId="77777777">
      <w:r w:rsidRPr="001D0D64">
        <w:rPr>
          <w:rStyle w:val="HideTWBExt"/>
        </w:rPr>
        <w:t>&lt;/Amend&gt;</w:t>
      </w:r>
    </w:p>
    <w:p w:rsidR="00A27435" w:rsidRPr="001D0D64" w:rsidP="00A27435" w14:paraId="6F0E2C0D"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473</w:t>
      </w:r>
      <w:r w:rsidRPr="001D0D64">
        <w:rPr>
          <w:rStyle w:val="HideTWBExt"/>
          <w:b w:val="0"/>
        </w:rPr>
        <w:t>&lt;/NumAm&gt;</w:t>
      </w:r>
    </w:p>
    <w:p w:rsidR="00A27435" w:rsidRPr="001D0D64" w:rsidP="00A27435" w14:paraId="0DBCD2FB" w14:textId="77777777">
      <w:pPr>
        <w:pStyle w:val="NormalBold"/>
      </w:pPr>
      <w:r w:rsidRPr="001D0D64">
        <w:rPr>
          <w:rStyle w:val="HideTWBExt"/>
          <w:b w:val="0"/>
        </w:rPr>
        <w:t>&lt;RepeatBlock-By&gt;&lt;Members&gt;</w:t>
      </w:r>
      <w:r w:rsidRPr="001D0D64">
        <w:t>Miriam Lexmann, Andrey Kovatchev</w:t>
      </w:r>
      <w:r w:rsidRPr="001D0D64">
        <w:rPr>
          <w:rStyle w:val="HideTWBExt"/>
          <w:b w:val="0"/>
        </w:rPr>
        <w:t>&lt;/Members&gt;</w:t>
      </w:r>
    </w:p>
    <w:p w:rsidR="00A27435" w:rsidRPr="001D0D64" w:rsidP="00A27435" w14:paraId="1FF69C29" w14:textId="77777777">
      <w:pPr>
        <w:pStyle w:val="NormalBold"/>
      </w:pPr>
      <w:r w:rsidRPr="001D0D64">
        <w:rPr>
          <w:rStyle w:val="HideTWBExt"/>
          <w:b w:val="0"/>
        </w:rPr>
        <w:t>&lt;/RepeatBlock-By&gt;</w:t>
      </w:r>
    </w:p>
    <w:p w:rsidR="00A27435" w:rsidRPr="001D0D64" w:rsidP="00A27435" w14:paraId="52D1947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D3A0661" w14:textId="77777777">
      <w:pPr>
        <w:pStyle w:val="NormalBold"/>
      </w:pPr>
      <w:r w:rsidRPr="001D0D64">
        <w:rPr>
          <w:rStyle w:val="HideTWBExt"/>
          <w:b w:val="0"/>
        </w:rPr>
        <w:t>&lt;Article&gt;</w:t>
      </w:r>
      <w:r w:rsidRPr="001D0D64">
        <w:t>Paragraph 15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13650C"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6138CF5" w14:textId="77777777"/>
        </w:tc>
      </w:tr>
      <w:tr w14:paraId="55A44679"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E18799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BFD75FD" w14:textId="77777777">
            <w:pPr>
              <w:pStyle w:val="AmColumnHeading"/>
            </w:pPr>
            <w:r w:rsidRPr="001D0D64">
              <w:t>Amendment</w:t>
            </w:r>
          </w:p>
        </w:tc>
      </w:tr>
      <w:tr w14:paraId="4E33C803"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A306873" w14:textId="77777777">
            <w:pPr>
              <w:pStyle w:val="Normal6a"/>
            </w:pPr>
          </w:p>
        </w:tc>
        <w:tc>
          <w:tcPr>
            <w:tcW w:w="4876" w:type="dxa"/>
            <w:tcBorders>
              <w:top w:val="nil"/>
              <w:left w:val="nil"/>
              <w:bottom w:val="nil"/>
              <w:right w:val="nil"/>
            </w:tcBorders>
          </w:tcPr>
          <w:p w:rsidR="00A27435" w:rsidRPr="001D0D64" w:rsidP="00C74D6C" w14:paraId="4E23CB1C" w14:textId="77777777">
            <w:pPr>
              <w:pStyle w:val="Normal6a"/>
            </w:pPr>
            <w:r w:rsidRPr="001D0D64">
              <w:rPr>
                <w:b/>
                <w:i/>
              </w:rPr>
              <w:t>15a.</w:t>
            </w:r>
            <w:r w:rsidRPr="001D0D64">
              <w:tab/>
            </w:r>
            <w:r w:rsidRPr="001D0D64">
              <w:rPr>
                <w:b/>
                <w:i/>
              </w:rPr>
              <w:t>Emphasises that Russia’s aggression destabilises the EU’s Eastern Neighbourhood and triggers spillover effects in the Western Balkans; stresses the need to address the malign influence of Russia, China and other actors seeking to undermine regional stability and European aspirations in EU’s neighbouring regions;</w:t>
            </w:r>
          </w:p>
        </w:tc>
      </w:tr>
    </w:tbl>
    <w:p w:rsidR="00A27435" w:rsidRPr="001D0D64" w:rsidP="00A27435" w14:paraId="338D08F0"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49C9D9A" w14:textId="77777777">
      <w:r w:rsidRPr="001D0D64">
        <w:rPr>
          <w:rStyle w:val="HideTWBExt"/>
        </w:rPr>
        <w:t>&lt;/Amend&gt;</w:t>
      </w:r>
    </w:p>
    <w:p w:rsidR="00A27435" w:rsidRPr="001D0D64" w:rsidP="00A27435" w14:paraId="5A13AA79"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474</w:t>
      </w:r>
      <w:r w:rsidRPr="001D0D64">
        <w:rPr>
          <w:rStyle w:val="HideTWBExt"/>
          <w:b w:val="0"/>
        </w:rPr>
        <w:t>&lt;/NumAm&gt;</w:t>
      </w:r>
    </w:p>
    <w:p w:rsidR="00A27435" w:rsidRPr="001D0D64" w:rsidP="00A27435" w14:paraId="3F7FD7B9" w14:textId="77777777">
      <w:pPr>
        <w:pStyle w:val="NormalBold"/>
      </w:pPr>
      <w:r w:rsidRPr="001D0D64">
        <w:rPr>
          <w:rStyle w:val="HideTWBExt"/>
          <w:b w:val="0"/>
        </w:rPr>
        <w:t>&lt;RepeatBlock-By&gt;&lt;Members&gt;</w:t>
      </w:r>
      <w:r w:rsidRPr="001D0D64">
        <w:t>Thijs Reuten, Nacho Sánchez Amor, Tonino Picula, Chloé Ridel</w:t>
      </w:r>
      <w:r w:rsidRPr="001D0D64">
        <w:rPr>
          <w:rStyle w:val="HideTWBExt"/>
          <w:b w:val="0"/>
        </w:rPr>
        <w:t>&lt;/Members&gt;</w:t>
      </w:r>
    </w:p>
    <w:p w:rsidR="00A27435" w:rsidRPr="001D0D64" w:rsidP="00A27435" w14:paraId="2683A009" w14:textId="77777777">
      <w:pPr>
        <w:pStyle w:val="NormalBold"/>
      </w:pPr>
      <w:r w:rsidRPr="001D0D64">
        <w:rPr>
          <w:rStyle w:val="HideTWBExt"/>
          <w:b w:val="0"/>
        </w:rPr>
        <w:t>&lt;/RepeatBlock-By&gt;</w:t>
      </w:r>
    </w:p>
    <w:p w:rsidR="00A27435" w:rsidRPr="001D0D64" w:rsidP="00A27435" w14:paraId="229F4C38"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43BB6BE" w14:textId="77777777">
      <w:pPr>
        <w:pStyle w:val="NormalBold"/>
      </w:pPr>
      <w:r w:rsidRPr="001D0D64">
        <w:rPr>
          <w:rStyle w:val="HideTWBExt"/>
          <w:b w:val="0"/>
        </w:rPr>
        <w:t>&lt;Article&gt;</w:t>
      </w:r>
      <w:r w:rsidRPr="001D0D64">
        <w:t>Paragraph 15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DEE87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1DE6BEC" w14:textId="77777777"/>
        </w:tc>
      </w:tr>
      <w:tr w14:paraId="42FFD7C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E8A069C"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02C6A8A" w14:textId="77777777">
            <w:pPr>
              <w:pStyle w:val="AmColumnHeading"/>
            </w:pPr>
            <w:r w:rsidRPr="001D0D64">
              <w:t>Amendment</w:t>
            </w:r>
          </w:p>
        </w:tc>
      </w:tr>
      <w:tr w14:paraId="71A0F4DA"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C057DC7" w14:textId="77777777">
            <w:pPr>
              <w:pStyle w:val="Normal6a"/>
            </w:pPr>
          </w:p>
        </w:tc>
        <w:tc>
          <w:tcPr>
            <w:tcW w:w="4876" w:type="dxa"/>
            <w:tcBorders>
              <w:top w:val="nil"/>
              <w:left w:val="nil"/>
              <w:bottom w:val="nil"/>
              <w:right w:val="nil"/>
            </w:tcBorders>
          </w:tcPr>
          <w:p w:rsidR="00A27435" w:rsidRPr="001D0D64" w:rsidP="00C74D6C" w14:paraId="29B72205" w14:textId="77777777">
            <w:pPr>
              <w:pStyle w:val="Normal6a"/>
            </w:pPr>
            <w:r w:rsidRPr="001D0D64">
              <w:rPr>
                <w:b/>
                <w:i/>
              </w:rPr>
              <w:t>15a.</w:t>
            </w:r>
            <w:r w:rsidRPr="001D0D64">
              <w:tab/>
            </w:r>
            <w:r w:rsidRPr="001D0D64">
              <w:rPr>
                <w:b/>
                <w:i/>
              </w:rPr>
              <w:t>Reiterates that EU enlargement is a geostrategic investment in peace, democracy, stability and security; insists on a merit-based process and CFSP alignment; underlines that the current Copenhagen criteria do not adequately reflect the Union’s geopolitical, security and defence needs; calls for their reassessment;</w:t>
            </w:r>
          </w:p>
        </w:tc>
      </w:tr>
    </w:tbl>
    <w:p w:rsidR="00A27435" w:rsidRPr="001D0D64" w:rsidP="00A27435" w14:paraId="46DE43A2"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7D5822E" w14:textId="77777777">
      <w:r w:rsidRPr="001D0D64">
        <w:rPr>
          <w:rStyle w:val="HideTWBExt"/>
        </w:rPr>
        <w:t>&lt;/Amend&gt;</w:t>
      </w:r>
    </w:p>
    <w:p w:rsidR="00A27435" w:rsidRPr="001D0D64" w:rsidP="00A27435" w14:paraId="07B9798E"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475</w:t>
      </w:r>
      <w:r w:rsidRPr="001D0D64">
        <w:rPr>
          <w:rStyle w:val="HideTWBExt"/>
          <w:b w:val="0"/>
        </w:rPr>
        <w:t>&lt;/NumAm&gt;</w:t>
      </w:r>
    </w:p>
    <w:p w:rsidR="00A27435" w:rsidRPr="001D0D64" w:rsidP="00A27435" w14:paraId="7178E0B3" w14:textId="77777777">
      <w:pPr>
        <w:pStyle w:val="NormalBold"/>
      </w:pPr>
      <w:r w:rsidRPr="001D0D64">
        <w:rPr>
          <w:rStyle w:val="HideTWBExt"/>
          <w:b w:val="0"/>
        </w:rPr>
        <w:t>&lt;RepeatBlock-By&gt;&lt;Members&gt;</w:t>
      </w:r>
      <w:r w:rsidRPr="001D0D64">
        <w:t>Andrey Kovatchev</w:t>
      </w:r>
      <w:r w:rsidRPr="001D0D64">
        <w:rPr>
          <w:rStyle w:val="HideTWBExt"/>
          <w:b w:val="0"/>
        </w:rPr>
        <w:t>&lt;/Members&gt;</w:t>
      </w:r>
    </w:p>
    <w:p w:rsidR="00A27435" w:rsidRPr="001D0D64" w:rsidP="00A27435" w14:paraId="455121FF" w14:textId="77777777">
      <w:pPr>
        <w:pStyle w:val="NormalBold"/>
      </w:pPr>
      <w:r w:rsidRPr="001D0D64">
        <w:rPr>
          <w:rStyle w:val="HideTWBExt"/>
          <w:b w:val="0"/>
        </w:rPr>
        <w:t>&lt;/RepeatBlock-By&gt;</w:t>
      </w:r>
    </w:p>
    <w:p w:rsidR="00A27435" w:rsidRPr="001D0D64" w:rsidP="00A27435" w14:paraId="54920DE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22D1238" w14:textId="77777777">
      <w:pPr>
        <w:pStyle w:val="NormalBold"/>
      </w:pPr>
      <w:r w:rsidRPr="001D0D64">
        <w:rPr>
          <w:rStyle w:val="HideTWBExt"/>
          <w:b w:val="0"/>
        </w:rPr>
        <w:t>&lt;Article&gt;</w:t>
      </w:r>
      <w:r w:rsidRPr="001D0D64">
        <w:t>Paragraph 15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E6B03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620AF02" w14:textId="77777777"/>
        </w:tc>
      </w:tr>
      <w:tr w14:paraId="7258F698"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302888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33C10B0" w14:textId="77777777">
            <w:pPr>
              <w:pStyle w:val="AmColumnHeading"/>
            </w:pPr>
            <w:r w:rsidRPr="001D0D64">
              <w:t>Amendment</w:t>
            </w:r>
          </w:p>
        </w:tc>
      </w:tr>
      <w:tr w14:paraId="3848705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9F90A12" w14:textId="77777777">
            <w:pPr>
              <w:pStyle w:val="Normal6a"/>
            </w:pPr>
          </w:p>
        </w:tc>
        <w:tc>
          <w:tcPr>
            <w:tcW w:w="4876" w:type="dxa"/>
            <w:tcBorders>
              <w:top w:val="nil"/>
              <w:left w:val="nil"/>
              <w:bottom w:val="nil"/>
              <w:right w:val="nil"/>
            </w:tcBorders>
          </w:tcPr>
          <w:p w:rsidR="00A27435" w:rsidRPr="001D0D64" w:rsidP="00C74D6C" w14:paraId="42044143" w14:textId="77777777">
            <w:pPr>
              <w:pStyle w:val="Normal6a"/>
            </w:pPr>
            <w:r w:rsidRPr="001D0D64">
              <w:rPr>
                <w:b/>
                <w:i/>
              </w:rPr>
              <w:t>15b.</w:t>
            </w:r>
            <w:r w:rsidRPr="001D0D64">
              <w:tab/>
            </w:r>
            <w:r w:rsidRPr="001D0D64">
              <w:rPr>
                <w:b/>
                <w:i/>
              </w:rPr>
              <w:t>Recalls that the EU accession process depends on fostering good neighbourly relations and constructive regional cooperation, as well as on fully respecting and implementing international agreements; underlines that commitments undertaken must be translated into concrete and timely actions, as sustained compliance with such commitments is essential to maintaining mutual trust, regional stability and credible progress towards EU integration;</w:t>
            </w:r>
          </w:p>
        </w:tc>
      </w:tr>
    </w:tbl>
    <w:p w:rsidR="00A27435" w:rsidRPr="001D0D64" w:rsidP="00A27435" w14:paraId="4E09D07B"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698FDE97" w14:textId="77777777">
      <w:r w:rsidRPr="001D0D64">
        <w:rPr>
          <w:rStyle w:val="HideTWBExt"/>
        </w:rPr>
        <w:t>&lt;/Amend&gt;</w:t>
      </w:r>
    </w:p>
    <w:p w:rsidR="00A27435" w:rsidRPr="001D0D64" w:rsidP="00A27435" w14:paraId="2BB79745"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476</w:t>
      </w:r>
      <w:r w:rsidRPr="001D0D64">
        <w:rPr>
          <w:rStyle w:val="HideTWBExt"/>
          <w:b w:val="0"/>
        </w:rPr>
        <w:t>&lt;/NumAm&gt;</w:t>
      </w:r>
    </w:p>
    <w:p w:rsidR="00A27435" w:rsidRPr="001D0D64" w:rsidP="00A27435" w14:paraId="3D330F21" w14:textId="77777777">
      <w:pPr>
        <w:pStyle w:val="NormalBold"/>
      </w:pPr>
      <w:r w:rsidRPr="001D0D64">
        <w:rPr>
          <w:rStyle w:val="HideTWBExt"/>
          <w:b w:val="0"/>
        </w:rPr>
        <w:t>&lt;RepeatBlock-By&gt;&lt;Members&gt;</w:t>
      </w:r>
      <w:r w:rsidRPr="001D0D64">
        <w:t>Thijs Reuten, Nacho Sánchez Amor, Tonino Picula, Chloé Ridel</w:t>
      </w:r>
      <w:r w:rsidRPr="001D0D64">
        <w:rPr>
          <w:rStyle w:val="HideTWBExt"/>
          <w:b w:val="0"/>
        </w:rPr>
        <w:t>&lt;/Members&gt;</w:t>
      </w:r>
    </w:p>
    <w:p w:rsidR="00A27435" w:rsidRPr="001D0D64" w:rsidP="00A27435" w14:paraId="6AD82F64" w14:textId="77777777">
      <w:pPr>
        <w:pStyle w:val="NormalBold"/>
      </w:pPr>
      <w:r w:rsidRPr="001D0D64">
        <w:rPr>
          <w:rStyle w:val="HideTWBExt"/>
          <w:b w:val="0"/>
        </w:rPr>
        <w:t>&lt;/RepeatBlock-By&gt;</w:t>
      </w:r>
    </w:p>
    <w:p w:rsidR="00A27435" w:rsidRPr="001D0D64" w:rsidP="00A27435" w14:paraId="029EF755"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7832FDA" w14:textId="77777777">
      <w:pPr>
        <w:pStyle w:val="NormalBold"/>
      </w:pPr>
      <w:r w:rsidRPr="001D0D64">
        <w:rPr>
          <w:rStyle w:val="HideTWBExt"/>
          <w:b w:val="0"/>
        </w:rPr>
        <w:t>&lt;Article&gt;</w:t>
      </w:r>
      <w:r w:rsidRPr="001D0D64">
        <w:t>Paragraph 15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39AEC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ECF8BF8" w14:textId="77777777"/>
        </w:tc>
      </w:tr>
      <w:tr w14:paraId="44F7C8E3"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EF270D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5DFC791" w14:textId="77777777">
            <w:pPr>
              <w:pStyle w:val="AmColumnHeading"/>
            </w:pPr>
            <w:r w:rsidRPr="001D0D64">
              <w:t>Amendment</w:t>
            </w:r>
          </w:p>
        </w:tc>
      </w:tr>
      <w:tr w14:paraId="5B691C04"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0E283AE" w14:textId="77777777">
            <w:pPr>
              <w:pStyle w:val="Normal6a"/>
            </w:pPr>
          </w:p>
        </w:tc>
        <w:tc>
          <w:tcPr>
            <w:tcW w:w="4876" w:type="dxa"/>
            <w:tcBorders>
              <w:top w:val="nil"/>
              <w:left w:val="nil"/>
              <w:bottom w:val="nil"/>
              <w:right w:val="nil"/>
            </w:tcBorders>
          </w:tcPr>
          <w:p w:rsidR="00A27435" w:rsidRPr="001D0D64" w:rsidP="00C74D6C" w14:paraId="3CE29489" w14:textId="77777777">
            <w:pPr>
              <w:pStyle w:val="Normal6a"/>
            </w:pPr>
            <w:r w:rsidRPr="001D0D64">
              <w:rPr>
                <w:b/>
                <w:i/>
              </w:rPr>
              <w:t>15b.</w:t>
            </w:r>
            <w:r w:rsidRPr="001D0D64">
              <w:tab/>
            </w:r>
            <w:r w:rsidRPr="001D0D64">
              <w:rPr>
                <w:b/>
                <w:i/>
              </w:rPr>
              <w:t>Calls for a revised methodology for assessing the CFSP alignment of enlargement countries that is not based solely on quantitative indicators, such as declaration alignment rates, but also considers implementation and political intent;</w:t>
            </w:r>
          </w:p>
        </w:tc>
      </w:tr>
    </w:tbl>
    <w:p w:rsidR="00A27435" w:rsidRPr="00710B59" w:rsidP="00A27435" w14:paraId="6A64B3E5"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34564E5B" w14:textId="77777777">
      <w:pPr>
        <w:rPr>
          <w:lang w:val="fr-BE"/>
        </w:rPr>
      </w:pPr>
      <w:r w:rsidRPr="00710B59">
        <w:rPr>
          <w:rStyle w:val="HideTWBExt"/>
          <w:lang w:val="fr-BE"/>
        </w:rPr>
        <w:t>&lt;/Amend&gt;</w:t>
      </w:r>
    </w:p>
    <w:p w:rsidR="00A27435" w:rsidRPr="00710B59" w:rsidP="00A27435" w14:paraId="502064A6"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477</w:t>
      </w:r>
      <w:r w:rsidRPr="00710B59">
        <w:rPr>
          <w:rStyle w:val="HideTWBExt"/>
          <w:b w:val="0"/>
          <w:lang w:val="fr-BE"/>
        </w:rPr>
        <w:t>&lt;/NumAm&gt;</w:t>
      </w:r>
    </w:p>
    <w:p w:rsidR="00A27435" w:rsidRPr="00710B59" w:rsidP="00A27435" w14:paraId="05C22021"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03575414" w14:textId="77777777">
      <w:pPr>
        <w:pStyle w:val="NormalBold"/>
        <w:rPr>
          <w:lang w:val="fr-BE"/>
        </w:rPr>
      </w:pPr>
      <w:r w:rsidRPr="00710B59">
        <w:rPr>
          <w:rStyle w:val="HideTWBExt"/>
          <w:b w:val="0"/>
          <w:lang w:val="fr-BE"/>
        </w:rPr>
        <w:t>&lt;/RepeatBlock-By&gt;</w:t>
      </w:r>
    </w:p>
    <w:p w:rsidR="00A27435" w:rsidRPr="001D0D64" w:rsidP="00A27435" w14:paraId="48413EAF"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A0E9AFE" w14:textId="77777777">
      <w:pPr>
        <w:pStyle w:val="NormalBold"/>
      </w:pPr>
      <w:r w:rsidRPr="001D0D64">
        <w:rPr>
          <w:rStyle w:val="HideTWBExt"/>
          <w:b w:val="0"/>
        </w:rPr>
        <w:t>&lt;Article&gt;</w:t>
      </w:r>
      <w:r w:rsidRPr="001D0D64">
        <w:t>Paragraph 15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6AF2C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D5CA676" w14:textId="77777777"/>
        </w:tc>
      </w:tr>
      <w:tr w14:paraId="628624F4"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FF19F15"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3709EBB" w14:textId="77777777">
            <w:pPr>
              <w:pStyle w:val="AmColumnHeading"/>
            </w:pPr>
            <w:r w:rsidRPr="001D0D64">
              <w:t>Amendment</w:t>
            </w:r>
          </w:p>
        </w:tc>
      </w:tr>
      <w:tr w14:paraId="4EF00FA8"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F44873F" w14:textId="77777777">
            <w:pPr>
              <w:pStyle w:val="Normal6a"/>
            </w:pPr>
          </w:p>
        </w:tc>
        <w:tc>
          <w:tcPr>
            <w:tcW w:w="4876" w:type="dxa"/>
            <w:tcBorders>
              <w:top w:val="nil"/>
              <w:left w:val="nil"/>
              <w:bottom w:val="nil"/>
              <w:right w:val="nil"/>
            </w:tcBorders>
          </w:tcPr>
          <w:p w:rsidR="00A27435" w:rsidRPr="001D0D64" w:rsidP="00C74D6C" w14:paraId="1305573A" w14:textId="77777777">
            <w:pPr>
              <w:pStyle w:val="Normal6a"/>
            </w:pPr>
            <w:r w:rsidRPr="001D0D64">
              <w:rPr>
                <w:b/>
                <w:i/>
              </w:rPr>
              <w:t>15b.</w:t>
            </w:r>
            <w:r w:rsidRPr="001D0D64">
              <w:tab/>
            </w:r>
            <w:r w:rsidRPr="001D0D64">
              <w:rPr>
                <w:b/>
                <w:i/>
              </w:rPr>
              <w:t>Is looking forward to the Commission’s announced roadmaps to the countries who have made most progress, namely Moldova, Ukraine, Montenegro and Albania;</w:t>
            </w:r>
          </w:p>
        </w:tc>
      </w:tr>
    </w:tbl>
    <w:p w:rsidR="00A27435" w:rsidRPr="00710B59" w:rsidP="00A27435" w14:paraId="6A9573B9"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02857C4B" w14:textId="77777777">
      <w:pPr>
        <w:rPr>
          <w:lang w:val="fr-BE"/>
        </w:rPr>
      </w:pPr>
      <w:r w:rsidRPr="00710B59">
        <w:rPr>
          <w:rStyle w:val="HideTWBExt"/>
          <w:lang w:val="fr-BE"/>
        </w:rPr>
        <w:t>&lt;/Amend&gt;</w:t>
      </w:r>
    </w:p>
    <w:p w:rsidR="00A27435" w:rsidRPr="00710B59" w:rsidP="00A27435" w14:paraId="40303DF7"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478</w:t>
      </w:r>
      <w:r w:rsidRPr="00710B59">
        <w:rPr>
          <w:rStyle w:val="HideTWBExt"/>
          <w:b w:val="0"/>
          <w:lang w:val="fr-BE"/>
        </w:rPr>
        <w:t>&lt;/NumAm&gt;</w:t>
      </w:r>
    </w:p>
    <w:p w:rsidR="00A27435" w:rsidRPr="00710B59" w:rsidP="00A27435" w14:paraId="15C6011A"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68250A26" w14:textId="77777777">
      <w:pPr>
        <w:pStyle w:val="NormalBold"/>
        <w:rPr>
          <w:lang w:val="fr-BE"/>
        </w:rPr>
      </w:pPr>
      <w:r w:rsidRPr="00710B59">
        <w:rPr>
          <w:rStyle w:val="HideTWBExt"/>
          <w:b w:val="0"/>
          <w:lang w:val="fr-BE"/>
        </w:rPr>
        <w:t>&lt;/RepeatBlock-By&gt;</w:t>
      </w:r>
    </w:p>
    <w:p w:rsidR="00A27435" w:rsidRPr="001D0D64" w:rsidP="00A27435" w14:paraId="70034D7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9C08DA6" w14:textId="77777777">
      <w:pPr>
        <w:pStyle w:val="NormalBold"/>
      </w:pPr>
      <w:r w:rsidRPr="001D0D64">
        <w:rPr>
          <w:rStyle w:val="HideTWBExt"/>
          <w:b w:val="0"/>
        </w:rPr>
        <w:t>&lt;Article&gt;</w:t>
      </w:r>
      <w:r w:rsidRPr="001D0D64">
        <w:t>Paragraph 15 c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990DDE"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B070007" w14:textId="77777777"/>
        </w:tc>
      </w:tr>
      <w:tr w14:paraId="1C923A28"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8B5EB45"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60F85F2" w14:textId="77777777">
            <w:pPr>
              <w:pStyle w:val="AmColumnHeading"/>
            </w:pPr>
            <w:r w:rsidRPr="001D0D64">
              <w:t>Amendment</w:t>
            </w:r>
          </w:p>
        </w:tc>
      </w:tr>
      <w:tr w14:paraId="155F3F08"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0CDCE93" w14:textId="77777777">
            <w:pPr>
              <w:pStyle w:val="Normal6a"/>
            </w:pPr>
          </w:p>
        </w:tc>
        <w:tc>
          <w:tcPr>
            <w:tcW w:w="4876" w:type="dxa"/>
            <w:tcBorders>
              <w:top w:val="nil"/>
              <w:left w:val="nil"/>
              <w:bottom w:val="nil"/>
              <w:right w:val="nil"/>
            </w:tcBorders>
          </w:tcPr>
          <w:p w:rsidR="00A27435" w:rsidRPr="001D0D64" w:rsidP="00C74D6C" w14:paraId="627AA029" w14:textId="77777777">
            <w:pPr>
              <w:pStyle w:val="Normal6a"/>
            </w:pPr>
            <w:r w:rsidRPr="001D0D64">
              <w:rPr>
                <w:b/>
                <w:i/>
              </w:rPr>
              <w:t>15c.</w:t>
            </w:r>
            <w:r w:rsidRPr="001D0D64">
              <w:tab/>
            </w:r>
            <w:r w:rsidRPr="001D0D64">
              <w:rPr>
                <w:b/>
                <w:i/>
              </w:rPr>
              <w:t xml:space="preserve">Welcomes Montenegro’s steady progress on EU-related reforms, underpinned by broad political engagement and ambition to complete negotiations by the end of 2026; encourages all political actors to stay focused, maintain the momentum towards successfully concluding the accession negotiations and intensify their efforts to </w:t>
            </w:r>
            <w:r w:rsidRPr="001D0D64">
              <w:rPr>
                <w:b/>
                <w:i/>
              </w:rPr>
              <w:t>bring about the necessary reforms; underlines the need for political stability and constructive cross-party cooperation in this regard; urges the Montenegrin Parliament and Government to prevent identity politics from diverting attention from the EU agenda or straining relations with its neighbours, ensuring Montenegro remains firmly on the EU path;</w:t>
            </w:r>
          </w:p>
        </w:tc>
      </w:tr>
    </w:tbl>
    <w:p w:rsidR="00A27435" w:rsidRPr="001D0D64" w:rsidP="00A27435" w14:paraId="0201CC3C"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1A04C15D" w14:textId="77777777">
      <w:r w:rsidRPr="001D0D64">
        <w:rPr>
          <w:rStyle w:val="HideTWBExt"/>
        </w:rPr>
        <w:t>&lt;/Amend&gt;</w:t>
      </w:r>
    </w:p>
    <w:p w:rsidR="00A27435" w:rsidRPr="001D0D64" w:rsidP="00A27435" w14:paraId="29909693"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479</w:t>
      </w:r>
      <w:r w:rsidRPr="001D0D64">
        <w:rPr>
          <w:rStyle w:val="HideTWBExt"/>
          <w:b w:val="0"/>
        </w:rPr>
        <w:t>&lt;/NumAm&gt;</w:t>
      </w:r>
    </w:p>
    <w:p w:rsidR="00A27435" w:rsidRPr="001D0D64" w:rsidP="00A27435" w14:paraId="2AED422C" w14:textId="77777777">
      <w:pPr>
        <w:pStyle w:val="NormalBold"/>
      </w:pPr>
      <w:r w:rsidRPr="001D0D64">
        <w:rPr>
          <w:rStyle w:val="HideTWBExt"/>
          <w:b w:val="0"/>
        </w:rPr>
        <w:t>&lt;RepeatBlock-By&gt;&lt;Members&gt;</w:t>
      </w:r>
      <w:r w:rsidRPr="001D0D64">
        <w:t>Thijs Reuten, Nacho Sánchez Amor, Tonino Picula, Chloé Ridel</w:t>
      </w:r>
      <w:r w:rsidRPr="001D0D64">
        <w:rPr>
          <w:rStyle w:val="HideTWBExt"/>
          <w:b w:val="0"/>
        </w:rPr>
        <w:t>&lt;/Members&gt;</w:t>
      </w:r>
    </w:p>
    <w:p w:rsidR="00A27435" w:rsidRPr="001D0D64" w:rsidP="00A27435" w14:paraId="6B10515F" w14:textId="77777777">
      <w:pPr>
        <w:pStyle w:val="NormalBold"/>
      </w:pPr>
      <w:r w:rsidRPr="001D0D64">
        <w:rPr>
          <w:rStyle w:val="HideTWBExt"/>
          <w:b w:val="0"/>
        </w:rPr>
        <w:t>&lt;/RepeatBlock-By&gt;</w:t>
      </w:r>
    </w:p>
    <w:p w:rsidR="00A27435" w:rsidRPr="001D0D64" w:rsidP="00A27435" w14:paraId="6C0E9CF9"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7A8F937" w14:textId="77777777">
      <w:pPr>
        <w:pStyle w:val="NormalBold"/>
      </w:pPr>
      <w:r w:rsidRPr="001D0D64">
        <w:rPr>
          <w:rStyle w:val="HideTWBExt"/>
          <w:b w:val="0"/>
        </w:rPr>
        <w:t>&lt;Article&gt;</w:t>
      </w:r>
      <w:r w:rsidRPr="001D0D64">
        <w:t>Paragraph 15 c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7E8B78"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86D7716" w14:textId="77777777"/>
        </w:tc>
      </w:tr>
      <w:tr w14:paraId="3678CB23"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3B93378"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2F830E6" w14:textId="77777777">
            <w:pPr>
              <w:pStyle w:val="AmColumnHeading"/>
            </w:pPr>
            <w:r w:rsidRPr="001D0D64">
              <w:t>Amendment</w:t>
            </w:r>
          </w:p>
        </w:tc>
      </w:tr>
      <w:tr w14:paraId="7AE60ED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315C0A0" w14:textId="77777777">
            <w:pPr>
              <w:pStyle w:val="Normal6a"/>
            </w:pPr>
          </w:p>
        </w:tc>
        <w:tc>
          <w:tcPr>
            <w:tcW w:w="4876" w:type="dxa"/>
            <w:tcBorders>
              <w:top w:val="nil"/>
              <w:left w:val="nil"/>
              <w:bottom w:val="nil"/>
              <w:right w:val="nil"/>
            </w:tcBorders>
          </w:tcPr>
          <w:p w:rsidR="00A27435" w:rsidRPr="001D0D64" w:rsidP="00C74D6C" w14:paraId="048B9BD6" w14:textId="77777777">
            <w:pPr>
              <w:pStyle w:val="Normal6a"/>
            </w:pPr>
            <w:r w:rsidRPr="001D0D64">
              <w:rPr>
                <w:b/>
                <w:i/>
              </w:rPr>
              <w:t>15c.</w:t>
            </w:r>
            <w:r w:rsidRPr="001D0D64">
              <w:tab/>
            </w:r>
            <w:r w:rsidRPr="001D0D64">
              <w:rPr>
                <w:b/>
                <w:i/>
              </w:rPr>
              <w:t>Underlines that full EU membership remains regulated by the EU treaties, must be based on the Copenhagen criteria and the conditions of the enlargement framework, and that decisions on membership status must factor in these conditions; urges the Commission and Council therefor to ensure that accession processes designed for Ukraine apply equally and fairly to other accession countries, while underlining the importance of transformative reforms on the European path;</w:t>
            </w:r>
          </w:p>
        </w:tc>
      </w:tr>
    </w:tbl>
    <w:p w:rsidR="00A27435" w:rsidRPr="001D0D64" w:rsidP="00A27435" w14:paraId="66D38353"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B61FCDD" w14:textId="77777777">
      <w:r w:rsidRPr="001D0D64">
        <w:rPr>
          <w:rStyle w:val="HideTWBExt"/>
        </w:rPr>
        <w:t>&lt;/Amend&gt;</w:t>
      </w:r>
    </w:p>
    <w:p w:rsidR="00A27435" w:rsidRPr="001D0D64" w:rsidP="00A27435" w14:paraId="12170A1B"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480</w:t>
      </w:r>
      <w:r w:rsidRPr="001D0D64">
        <w:rPr>
          <w:rStyle w:val="HideTWBExt"/>
          <w:b w:val="0"/>
        </w:rPr>
        <w:t>&lt;/NumAm&gt;</w:t>
      </w:r>
    </w:p>
    <w:p w:rsidR="00A27435" w:rsidRPr="001D0D64" w:rsidP="00A27435" w14:paraId="18EB7418" w14:textId="77777777">
      <w:pPr>
        <w:pStyle w:val="NormalBold"/>
      </w:pPr>
      <w:r w:rsidRPr="001D0D64">
        <w:rPr>
          <w:rStyle w:val="HideTWBExt"/>
          <w:b w:val="0"/>
        </w:rPr>
        <w:t>&lt;RepeatBlock-By&gt;&lt;Members&gt;</w:t>
      </w:r>
      <w:r w:rsidRPr="001D0D64">
        <w:t>Andrey Kovatchev</w:t>
      </w:r>
      <w:r w:rsidRPr="001D0D64">
        <w:rPr>
          <w:rStyle w:val="HideTWBExt"/>
          <w:b w:val="0"/>
        </w:rPr>
        <w:t>&lt;/Members&gt;</w:t>
      </w:r>
    </w:p>
    <w:p w:rsidR="00A27435" w:rsidRPr="001D0D64" w:rsidP="00A27435" w14:paraId="1BD17EBC" w14:textId="77777777">
      <w:pPr>
        <w:pStyle w:val="NormalBold"/>
      </w:pPr>
      <w:r w:rsidRPr="001D0D64">
        <w:rPr>
          <w:rStyle w:val="HideTWBExt"/>
          <w:b w:val="0"/>
        </w:rPr>
        <w:t>&lt;/RepeatBlock-By&gt;</w:t>
      </w:r>
    </w:p>
    <w:p w:rsidR="00A27435" w:rsidRPr="001D0D64" w:rsidP="00A27435" w14:paraId="4EF7A6BF"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DC4CCEC" w14:textId="77777777">
      <w:pPr>
        <w:pStyle w:val="NormalBold"/>
      </w:pPr>
      <w:r w:rsidRPr="001D0D64">
        <w:rPr>
          <w:rStyle w:val="HideTWBExt"/>
          <w:b w:val="0"/>
        </w:rPr>
        <w:t>&lt;Article&gt;</w:t>
      </w:r>
      <w:r w:rsidRPr="001D0D64">
        <w:t>Paragraph 15 c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983B1A"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1F643EA" w14:textId="77777777"/>
        </w:tc>
      </w:tr>
      <w:tr w14:paraId="409EDA9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E203F25"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6233B17" w14:textId="77777777">
            <w:pPr>
              <w:pStyle w:val="AmColumnHeading"/>
            </w:pPr>
            <w:r w:rsidRPr="001D0D64">
              <w:t>Amendment</w:t>
            </w:r>
          </w:p>
        </w:tc>
      </w:tr>
      <w:tr w14:paraId="00300C5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934A8CD" w14:textId="77777777">
            <w:pPr>
              <w:pStyle w:val="Normal6a"/>
            </w:pPr>
          </w:p>
        </w:tc>
        <w:tc>
          <w:tcPr>
            <w:tcW w:w="4876" w:type="dxa"/>
            <w:tcBorders>
              <w:top w:val="nil"/>
              <w:left w:val="nil"/>
              <w:bottom w:val="nil"/>
              <w:right w:val="nil"/>
            </w:tcBorders>
          </w:tcPr>
          <w:p w:rsidR="00A27435" w:rsidRPr="001D0D64" w:rsidP="00C74D6C" w14:paraId="643C810F" w14:textId="77777777">
            <w:pPr>
              <w:pStyle w:val="Normal6a"/>
            </w:pPr>
            <w:r w:rsidRPr="001D0D64">
              <w:rPr>
                <w:b/>
                <w:i/>
              </w:rPr>
              <w:t>15c.</w:t>
            </w:r>
            <w:r w:rsidRPr="001D0D64">
              <w:tab/>
            </w:r>
            <w:r w:rsidRPr="001D0D64">
              <w:rPr>
                <w:b/>
                <w:i/>
              </w:rPr>
              <w:t>Reiterates that the future of the Western Balkans, Ukraine and Moldova lies within the Union, provided that each candidate country delivers credible and irreversible reforms, in particular in the areas of the rule of law, fundamental rights and democratic institutions; cautions against the emergence of geopolitical grey zones that could be exploited by third countries seeking to expand their political, economic and strategic influence;</w:t>
            </w:r>
          </w:p>
        </w:tc>
      </w:tr>
    </w:tbl>
    <w:p w:rsidR="00A27435" w:rsidRPr="00710B59" w:rsidP="00A27435" w14:paraId="4E556088"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3C652AD5" w14:textId="77777777">
      <w:pPr>
        <w:rPr>
          <w:lang w:val="fr-BE"/>
        </w:rPr>
      </w:pPr>
      <w:r w:rsidRPr="00710B59">
        <w:rPr>
          <w:rStyle w:val="HideTWBExt"/>
          <w:lang w:val="fr-BE"/>
        </w:rPr>
        <w:t>&lt;/Amend&gt;</w:t>
      </w:r>
    </w:p>
    <w:p w:rsidR="00A27435" w:rsidRPr="00710B59" w:rsidP="00A27435" w14:paraId="6F913340"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481</w:t>
      </w:r>
      <w:r w:rsidRPr="00710B59">
        <w:rPr>
          <w:rStyle w:val="HideTWBExt"/>
          <w:b w:val="0"/>
          <w:lang w:val="fr-BE"/>
        </w:rPr>
        <w:t>&lt;/NumAm&gt;</w:t>
      </w:r>
    </w:p>
    <w:p w:rsidR="00A27435" w:rsidRPr="00710B59" w:rsidP="00A27435" w14:paraId="30681E74"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256519E4" w14:textId="77777777">
      <w:pPr>
        <w:pStyle w:val="NormalBold"/>
        <w:rPr>
          <w:lang w:val="fr-BE"/>
        </w:rPr>
      </w:pPr>
      <w:r w:rsidRPr="00710B59">
        <w:rPr>
          <w:rStyle w:val="HideTWBExt"/>
          <w:b w:val="0"/>
          <w:lang w:val="fr-BE"/>
        </w:rPr>
        <w:t>&lt;/RepeatBlock-By&gt;</w:t>
      </w:r>
    </w:p>
    <w:p w:rsidR="00A27435" w:rsidRPr="001D0D64" w:rsidP="00A27435" w14:paraId="329EF9D3"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7E2DDC2" w14:textId="77777777">
      <w:pPr>
        <w:pStyle w:val="NormalBold"/>
      </w:pPr>
      <w:r w:rsidRPr="001D0D64">
        <w:rPr>
          <w:rStyle w:val="HideTWBExt"/>
          <w:b w:val="0"/>
        </w:rPr>
        <w:t>&lt;Article&gt;</w:t>
      </w:r>
      <w:r w:rsidRPr="001D0D64">
        <w:t>Paragraph 15 d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962DC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562279A" w14:textId="77777777"/>
        </w:tc>
      </w:tr>
      <w:tr w14:paraId="14E1E23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966848F"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CF818F2" w14:textId="77777777">
            <w:pPr>
              <w:pStyle w:val="AmColumnHeading"/>
            </w:pPr>
            <w:r w:rsidRPr="001D0D64">
              <w:t>Amendment</w:t>
            </w:r>
          </w:p>
        </w:tc>
      </w:tr>
      <w:tr w14:paraId="0B243208"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8AF4951" w14:textId="77777777">
            <w:pPr>
              <w:pStyle w:val="Normal6a"/>
            </w:pPr>
          </w:p>
        </w:tc>
        <w:tc>
          <w:tcPr>
            <w:tcW w:w="4876" w:type="dxa"/>
            <w:tcBorders>
              <w:top w:val="nil"/>
              <w:left w:val="nil"/>
              <w:bottom w:val="nil"/>
              <w:right w:val="nil"/>
            </w:tcBorders>
          </w:tcPr>
          <w:p w:rsidR="00A27435" w:rsidRPr="001D0D64" w:rsidP="00C74D6C" w14:paraId="379C8843" w14:textId="77777777">
            <w:pPr>
              <w:pStyle w:val="Normal6a"/>
            </w:pPr>
            <w:r w:rsidRPr="001D0D64">
              <w:rPr>
                <w:b/>
                <w:i/>
              </w:rPr>
              <w:t>15d.</w:t>
            </w:r>
            <w:r w:rsidRPr="001D0D64">
              <w:tab/>
            </w:r>
            <w:r w:rsidRPr="001D0D64">
              <w:rPr>
                <w:b/>
                <w:i/>
              </w:rPr>
              <w:t xml:space="preserve">Welcomes Albania’s intention to finalise negotiations by the end of 2027 and the progress already achieved; expresses, nevertheless, serious concern about ongoing, </w:t>
            </w:r>
            <w:r w:rsidRPr="001D0D64">
              <w:rPr>
                <w:b/>
                <w:i/>
              </w:rPr>
              <w:t>intransparent</w:t>
            </w:r>
            <w:r w:rsidRPr="001D0D64">
              <w:rPr>
                <w:b/>
                <w:i/>
              </w:rPr>
              <w:t xml:space="preserve"> development plans in protected areas in contradiction to the closing benchmark requirements, including plans related to Vjosa-Narta; closely follows the ongoing daily peaceful mass protests in this regard; reiterates its call on the Albanian authorities to immediately establish a moratorium on all new permitting procedures, construction works and development interventions within protected areas until the incompatible provisions of the amended Law on Protected Areas have been repealed, fully in line with the closing benchmarks of Chapter 27, and until full compliance with EU nature protection standards has been ensured; underlines that any projects in protected area need to undergo comprehensive environmental impact </w:t>
            </w:r>
            <w:r w:rsidRPr="001D0D64">
              <w:rPr>
                <w:b/>
                <w:i/>
              </w:rPr>
              <w:t>assessments fully in line with EU standards, including a transparent public participation process with local communities, scientists and civil society; calls on the Commission to ensure that these Chapter 27 benchmarks are prioritized and implemented without further delay and not undermined during the accession negotiations;</w:t>
            </w:r>
          </w:p>
        </w:tc>
      </w:tr>
    </w:tbl>
    <w:p w:rsidR="00A27435" w:rsidRPr="001D0D64" w:rsidP="00A27435" w14:paraId="06A01F85"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7E5F726" w14:textId="77777777">
      <w:r w:rsidRPr="001D0D64">
        <w:rPr>
          <w:rStyle w:val="HideTWBExt"/>
        </w:rPr>
        <w:t>&lt;/Amend&gt;</w:t>
      </w:r>
    </w:p>
    <w:p w:rsidR="00A27435" w:rsidRPr="001D0D64" w:rsidP="00A27435" w14:paraId="7B81CC65"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482</w:t>
      </w:r>
      <w:r w:rsidRPr="001D0D64">
        <w:rPr>
          <w:rStyle w:val="HideTWBExt"/>
          <w:b w:val="0"/>
        </w:rPr>
        <w:t>&lt;/NumAm&gt;</w:t>
      </w:r>
    </w:p>
    <w:p w:rsidR="00A27435" w:rsidRPr="001D0D64" w:rsidP="00A27435" w14:paraId="3D8B3681" w14:textId="77777777">
      <w:pPr>
        <w:pStyle w:val="NormalBold"/>
      </w:pPr>
      <w:r w:rsidRPr="001D0D64">
        <w:rPr>
          <w:rStyle w:val="HideTWBExt"/>
          <w:b w:val="0"/>
        </w:rPr>
        <w:t>&lt;RepeatBlock-By&gt;&lt;Members&gt;</w:t>
      </w:r>
      <w:r w:rsidRPr="001D0D64">
        <w:t>Thijs Reuten, Nacho Sánchez Amor, Chloé Ridel</w:t>
      </w:r>
      <w:r w:rsidRPr="001D0D64">
        <w:rPr>
          <w:rStyle w:val="HideTWBExt"/>
          <w:b w:val="0"/>
        </w:rPr>
        <w:t>&lt;/Members&gt;</w:t>
      </w:r>
    </w:p>
    <w:p w:rsidR="00A27435" w:rsidRPr="001D0D64" w:rsidP="00A27435" w14:paraId="20B6B76D" w14:textId="77777777">
      <w:pPr>
        <w:pStyle w:val="NormalBold"/>
      </w:pPr>
      <w:r w:rsidRPr="001D0D64">
        <w:rPr>
          <w:rStyle w:val="HideTWBExt"/>
          <w:b w:val="0"/>
        </w:rPr>
        <w:t>&lt;/RepeatBlock-By&gt;</w:t>
      </w:r>
    </w:p>
    <w:p w:rsidR="00A27435" w:rsidRPr="001D0D64" w:rsidP="00A27435" w14:paraId="1CA78BC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2AAB140" w14:textId="77777777">
      <w:pPr>
        <w:pStyle w:val="NormalBold"/>
      </w:pPr>
      <w:r w:rsidRPr="001D0D64">
        <w:rPr>
          <w:rStyle w:val="HideTWBExt"/>
          <w:b w:val="0"/>
        </w:rPr>
        <w:t>&lt;Article&gt;</w:t>
      </w:r>
      <w:r w:rsidRPr="001D0D64">
        <w:t>Paragraph 15 d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FEECDB"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95EE188" w14:textId="77777777"/>
        </w:tc>
      </w:tr>
      <w:tr w14:paraId="5AB6AE0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9D16E3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27E19F6" w14:textId="77777777">
            <w:pPr>
              <w:pStyle w:val="AmColumnHeading"/>
            </w:pPr>
            <w:r w:rsidRPr="001D0D64">
              <w:t>Amendment</w:t>
            </w:r>
          </w:p>
        </w:tc>
      </w:tr>
      <w:tr w14:paraId="05D55EED"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D3E730C" w14:textId="77777777">
            <w:pPr>
              <w:pStyle w:val="Normal6a"/>
            </w:pPr>
          </w:p>
        </w:tc>
        <w:tc>
          <w:tcPr>
            <w:tcW w:w="4876" w:type="dxa"/>
            <w:tcBorders>
              <w:top w:val="nil"/>
              <w:left w:val="nil"/>
              <w:bottom w:val="nil"/>
              <w:right w:val="nil"/>
            </w:tcBorders>
          </w:tcPr>
          <w:p w:rsidR="00A27435" w:rsidRPr="001D0D64" w:rsidP="00C74D6C" w14:paraId="4FD0518D" w14:textId="77777777">
            <w:pPr>
              <w:pStyle w:val="Normal6a"/>
            </w:pPr>
            <w:r w:rsidRPr="001D0D64">
              <w:rPr>
                <w:b/>
                <w:i/>
              </w:rPr>
              <w:t>15d.</w:t>
            </w:r>
            <w:r w:rsidRPr="001D0D64">
              <w:tab/>
            </w:r>
            <w:r w:rsidRPr="001D0D64">
              <w:rPr>
                <w:b/>
                <w:i/>
              </w:rPr>
              <w:t>Recalls that the accession process should not be misused to settle bilateral disputes, to obstruct a merit-based progress on the European path or outweigh the broader strategic interests of the Union, but they must rather be addressed through open dialogue and genuine cooperation;</w:t>
            </w:r>
          </w:p>
        </w:tc>
      </w:tr>
    </w:tbl>
    <w:p w:rsidR="00A27435" w:rsidRPr="001D0D64" w:rsidP="00A27435" w14:paraId="65A74F43"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E989AC6" w14:textId="77777777">
      <w:r w:rsidRPr="001D0D64">
        <w:rPr>
          <w:rStyle w:val="HideTWBExt"/>
        </w:rPr>
        <w:t>&lt;/Amend&gt;</w:t>
      </w:r>
    </w:p>
    <w:p w:rsidR="00A27435" w:rsidRPr="001D0D64" w:rsidP="00A27435" w14:paraId="33979CE5"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483</w:t>
      </w:r>
      <w:r w:rsidRPr="001D0D64">
        <w:rPr>
          <w:rStyle w:val="HideTWBExt"/>
          <w:b w:val="0"/>
        </w:rPr>
        <w:t>&lt;/NumAm&gt;</w:t>
      </w:r>
    </w:p>
    <w:p w:rsidR="00A27435" w:rsidRPr="001D0D64" w:rsidP="00A27435" w14:paraId="5A6AD023" w14:textId="77777777">
      <w:pPr>
        <w:pStyle w:val="NormalBold"/>
      </w:pPr>
      <w:r w:rsidRPr="001D0D64">
        <w:rPr>
          <w:rStyle w:val="HideTWBExt"/>
          <w:b w:val="0"/>
        </w:rPr>
        <w:t>&lt;RepeatBlock-By&gt;&lt;Members&gt;</w:t>
      </w:r>
      <w:r w:rsidRPr="001D0D64">
        <w:t>Thijs Reuten, Nacho Sánchez Amor, Tonino Picula, Chloé Ridel</w:t>
      </w:r>
      <w:r w:rsidRPr="001D0D64">
        <w:rPr>
          <w:rStyle w:val="HideTWBExt"/>
          <w:b w:val="0"/>
        </w:rPr>
        <w:t>&lt;/Members&gt;</w:t>
      </w:r>
    </w:p>
    <w:p w:rsidR="00A27435" w:rsidRPr="001D0D64" w:rsidP="00A27435" w14:paraId="4EBFAB7A" w14:textId="77777777">
      <w:pPr>
        <w:pStyle w:val="NormalBold"/>
      </w:pPr>
      <w:r w:rsidRPr="001D0D64">
        <w:rPr>
          <w:rStyle w:val="HideTWBExt"/>
          <w:b w:val="0"/>
        </w:rPr>
        <w:t>&lt;/RepeatBlock-By&gt;</w:t>
      </w:r>
    </w:p>
    <w:p w:rsidR="00A27435" w:rsidRPr="001D0D64" w:rsidP="00A27435" w14:paraId="2A223C37"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E6CDC19" w14:textId="77777777">
      <w:pPr>
        <w:pStyle w:val="NormalBold"/>
      </w:pPr>
      <w:r w:rsidRPr="001D0D64">
        <w:rPr>
          <w:rStyle w:val="HideTWBExt"/>
          <w:b w:val="0"/>
        </w:rPr>
        <w:t>&lt;Article&gt;</w:t>
      </w:r>
      <w:r w:rsidRPr="001D0D64">
        <w:t>Paragraph 15 g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DEDC18"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144AE48" w14:textId="77777777"/>
        </w:tc>
      </w:tr>
      <w:tr w14:paraId="6C5C7B41"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AAE59B0"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DB38E06" w14:textId="77777777">
            <w:pPr>
              <w:pStyle w:val="AmColumnHeading"/>
            </w:pPr>
            <w:r w:rsidRPr="001D0D64">
              <w:t>Amendment</w:t>
            </w:r>
          </w:p>
        </w:tc>
      </w:tr>
      <w:tr w14:paraId="20786658"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2F16F37" w14:textId="77777777">
            <w:pPr>
              <w:pStyle w:val="Normal6a"/>
            </w:pPr>
          </w:p>
        </w:tc>
        <w:tc>
          <w:tcPr>
            <w:tcW w:w="4876" w:type="dxa"/>
            <w:tcBorders>
              <w:top w:val="nil"/>
              <w:left w:val="nil"/>
              <w:bottom w:val="nil"/>
              <w:right w:val="nil"/>
            </w:tcBorders>
          </w:tcPr>
          <w:p w:rsidR="00A27435" w:rsidRPr="001D0D64" w:rsidP="00C74D6C" w14:paraId="73445B88" w14:textId="77777777">
            <w:pPr>
              <w:pStyle w:val="Normal6a"/>
            </w:pPr>
            <w:r w:rsidRPr="001D0D64">
              <w:rPr>
                <w:b/>
                <w:i/>
              </w:rPr>
              <w:t>15g.</w:t>
            </w:r>
            <w:r w:rsidRPr="001D0D64">
              <w:tab/>
            </w:r>
            <w:r w:rsidRPr="001D0D64">
              <w:rPr>
                <w:b/>
                <w:i/>
              </w:rPr>
              <w:t xml:space="preserve">Reiterates its concerns about the lack of progress made by North Macedonian authorities towards meeting the conditions set by the Council; calls upon Member States to assist this process and provide assurances that no new </w:t>
            </w:r>
            <w:r w:rsidRPr="001D0D64">
              <w:rPr>
                <w:b/>
                <w:i/>
              </w:rPr>
              <w:t xml:space="preserve">conditions will be imposed on North Macedonia in order to proceed with accession negotiations; deplores that the accession process continues to be exploited for domestic political gain in Member States, including through the abuse of matters of language, identity, and culture which are inherently sensitive especially in contexts involving complex historical narratives; is concerned about persistent undermining of the fundamental principles of the </w:t>
            </w:r>
            <w:r w:rsidRPr="001D0D64">
              <w:rPr>
                <w:b/>
                <w:i/>
              </w:rPr>
              <w:t>Ohrid</w:t>
            </w:r>
            <w:r w:rsidRPr="001D0D64">
              <w:rPr>
                <w:b/>
                <w:i/>
              </w:rPr>
              <w:t xml:space="preserve"> Agreement;</w:t>
            </w:r>
          </w:p>
        </w:tc>
      </w:tr>
    </w:tbl>
    <w:p w:rsidR="00A27435" w:rsidRPr="00710B59" w:rsidP="00A27435" w14:paraId="45FB1436"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4C433814" w14:textId="77777777">
      <w:pPr>
        <w:rPr>
          <w:lang w:val="fr-BE"/>
        </w:rPr>
      </w:pPr>
      <w:r w:rsidRPr="00710B59">
        <w:rPr>
          <w:rStyle w:val="HideTWBExt"/>
          <w:lang w:val="fr-BE"/>
        </w:rPr>
        <w:t>&lt;/Amend&gt;</w:t>
      </w:r>
    </w:p>
    <w:p w:rsidR="00A27435" w:rsidRPr="00710B59" w:rsidP="00A27435" w14:paraId="631C1A7E"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484</w:t>
      </w:r>
      <w:r w:rsidRPr="00710B59">
        <w:rPr>
          <w:rStyle w:val="HideTWBExt"/>
          <w:b w:val="0"/>
          <w:lang w:val="fr-BE"/>
        </w:rPr>
        <w:t>&lt;/NumAm&gt;</w:t>
      </w:r>
    </w:p>
    <w:p w:rsidR="00A27435" w:rsidRPr="00710B59" w:rsidP="00A27435" w14:paraId="48314F08"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26B1B808" w14:textId="77777777">
      <w:pPr>
        <w:pStyle w:val="NormalBold"/>
        <w:rPr>
          <w:lang w:val="fr-BE"/>
        </w:rPr>
      </w:pPr>
      <w:r w:rsidRPr="00710B59">
        <w:rPr>
          <w:rStyle w:val="HideTWBExt"/>
          <w:b w:val="0"/>
          <w:lang w:val="fr-BE"/>
        </w:rPr>
        <w:t>&lt;/RepeatBlock-By&gt;</w:t>
      </w:r>
    </w:p>
    <w:p w:rsidR="00A27435" w:rsidRPr="001D0D64" w:rsidP="00A27435" w14:paraId="0AEDC162"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E208219" w14:textId="77777777">
      <w:pPr>
        <w:pStyle w:val="NormalBold"/>
      </w:pPr>
      <w:r w:rsidRPr="001D0D64">
        <w:rPr>
          <w:rStyle w:val="HideTWBExt"/>
          <w:b w:val="0"/>
        </w:rPr>
        <w:t>&lt;Article&gt;</w:t>
      </w:r>
      <w:r w:rsidRPr="001D0D64">
        <w:t>Paragraph 15 e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410BA0"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02BED73" w14:textId="77777777"/>
        </w:tc>
      </w:tr>
      <w:tr w14:paraId="23E245FF"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A67D17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BDBA1FE" w14:textId="77777777">
            <w:pPr>
              <w:pStyle w:val="AmColumnHeading"/>
            </w:pPr>
            <w:r w:rsidRPr="001D0D64">
              <w:t>Amendment</w:t>
            </w:r>
          </w:p>
        </w:tc>
      </w:tr>
      <w:tr w14:paraId="114C6D8C"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AA40E5F" w14:textId="77777777">
            <w:pPr>
              <w:pStyle w:val="Normal6a"/>
            </w:pPr>
          </w:p>
        </w:tc>
        <w:tc>
          <w:tcPr>
            <w:tcW w:w="4876" w:type="dxa"/>
            <w:tcBorders>
              <w:top w:val="nil"/>
              <w:left w:val="nil"/>
              <w:bottom w:val="nil"/>
              <w:right w:val="nil"/>
            </w:tcBorders>
          </w:tcPr>
          <w:p w:rsidR="00A27435" w:rsidRPr="001D0D64" w:rsidP="00C74D6C" w14:paraId="42C817F8" w14:textId="77777777">
            <w:pPr>
              <w:pStyle w:val="Normal6a"/>
            </w:pPr>
            <w:r w:rsidRPr="001D0D64">
              <w:rPr>
                <w:b/>
                <w:i/>
              </w:rPr>
              <w:t>15e.</w:t>
            </w:r>
            <w:r w:rsidRPr="001D0D64">
              <w:tab/>
            </w:r>
            <w:r w:rsidRPr="001D0D64">
              <w:rPr>
                <w:b/>
                <w:i/>
              </w:rPr>
              <w:t>Reiterates its full support for North Macedonia’s dedication for EU membership, based on clear and measurable progress and strict but fair conditionality, as well as for the necessary transformative changes that are required to fulfil the accession criteria; notes, with regret, the lack of progress; underlines that the reform momentum requires renewed political commitment and clear actions, including the necessary constitutional amendments, constructive cross-party cooperation and effective parliamentary oversight; underscores, in this regard, that all political stakeholders committed to the country’s European path should urgently join forces to implement the necessary constitutional changes that will enable the opening of the first negotiation cluster;</w:t>
            </w:r>
          </w:p>
        </w:tc>
      </w:tr>
    </w:tbl>
    <w:p w:rsidR="00A27435" w:rsidRPr="001D0D64" w:rsidP="00A27435" w14:paraId="3C134F47"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BD53235" w14:textId="77777777">
      <w:r w:rsidRPr="001D0D64">
        <w:rPr>
          <w:rStyle w:val="HideTWBExt"/>
        </w:rPr>
        <w:t>&lt;/Amend&gt;</w:t>
      </w:r>
    </w:p>
    <w:p w:rsidR="00A27435" w:rsidRPr="001D0D64" w:rsidP="00A27435" w14:paraId="386F7CDC"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485</w:t>
      </w:r>
      <w:r w:rsidRPr="001D0D64">
        <w:rPr>
          <w:rStyle w:val="HideTWBExt"/>
          <w:b w:val="0"/>
        </w:rPr>
        <w:t>&lt;/NumAm&gt;</w:t>
      </w:r>
    </w:p>
    <w:p w:rsidR="00A27435" w:rsidRPr="001D0D64" w:rsidP="00A27435" w14:paraId="2815D260" w14:textId="77777777">
      <w:pPr>
        <w:pStyle w:val="NormalBold"/>
      </w:pPr>
      <w:r w:rsidRPr="001D0D64">
        <w:rPr>
          <w:rStyle w:val="HideTWBExt"/>
          <w:b w:val="0"/>
        </w:rPr>
        <w:t>&lt;RepeatBlock-By&gt;&lt;Members&gt;</w:t>
      </w:r>
      <w:r w:rsidRPr="001D0D64">
        <w:t>Tonino Picula, Thijs Reuten</w:t>
      </w:r>
      <w:r w:rsidRPr="001D0D64">
        <w:rPr>
          <w:rStyle w:val="HideTWBExt"/>
          <w:b w:val="0"/>
        </w:rPr>
        <w:t>&lt;/Members&gt;</w:t>
      </w:r>
    </w:p>
    <w:p w:rsidR="00A27435" w:rsidRPr="001D0D64" w:rsidP="00A27435" w14:paraId="6834672B" w14:textId="77777777">
      <w:pPr>
        <w:pStyle w:val="NormalBold"/>
      </w:pPr>
      <w:r w:rsidRPr="001D0D64">
        <w:rPr>
          <w:rStyle w:val="HideTWBExt"/>
          <w:b w:val="0"/>
        </w:rPr>
        <w:t>&lt;/RepeatBlock-By&gt;</w:t>
      </w:r>
    </w:p>
    <w:p w:rsidR="00A27435" w:rsidRPr="001D0D64" w:rsidP="00A27435" w14:paraId="3D66C299"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A444997" w14:textId="77777777">
      <w:pPr>
        <w:pStyle w:val="NormalBold"/>
      </w:pPr>
      <w:r w:rsidRPr="001D0D64">
        <w:rPr>
          <w:rStyle w:val="HideTWBExt"/>
          <w:b w:val="0"/>
        </w:rPr>
        <w:t>&lt;Article&gt;</w:t>
      </w:r>
      <w:r w:rsidRPr="001D0D64">
        <w:t>Paragraph 15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47BCC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8C7EFD0" w14:textId="77777777"/>
        </w:tc>
      </w:tr>
      <w:tr w14:paraId="558A52CA"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02108CF"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E5BDF16" w14:textId="77777777">
            <w:pPr>
              <w:pStyle w:val="AmColumnHeading"/>
            </w:pPr>
            <w:r w:rsidRPr="001D0D64">
              <w:t>Amendment</w:t>
            </w:r>
          </w:p>
        </w:tc>
      </w:tr>
      <w:tr w14:paraId="3A8B4B33"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696FCB4" w14:textId="77777777">
            <w:pPr>
              <w:pStyle w:val="Normal6a"/>
            </w:pPr>
          </w:p>
        </w:tc>
        <w:tc>
          <w:tcPr>
            <w:tcW w:w="4876" w:type="dxa"/>
            <w:tcBorders>
              <w:top w:val="nil"/>
              <w:left w:val="nil"/>
              <w:bottom w:val="nil"/>
              <w:right w:val="nil"/>
            </w:tcBorders>
          </w:tcPr>
          <w:p w:rsidR="00A27435" w:rsidRPr="001D0D64" w:rsidP="00C74D6C" w14:paraId="59695FC1" w14:textId="77777777">
            <w:pPr>
              <w:pStyle w:val="Normal6a"/>
            </w:pPr>
            <w:r w:rsidRPr="001D0D64">
              <w:rPr>
                <w:b/>
                <w:i/>
              </w:rPr>
              <w:t>15a.</w:t>
            </w:r>
            <w:r w:rsidRPr="001D0D64">
              <w:tab/>
            </w:r>
            <w:r w:rsidRPr="001D0D64">
              <w:rPr>
                <w:b/>
                <w:i/>
              </w:rPr>
              <w:t xml:space="preserve">Strongly condemns the participation of Serbian government officials at the funeral of Ratko </w:t>
            </w:r>
            <w:r w:rsidRPr="001D0D64">
              <w:rPr>
                <w:b/>
                <w:i/>
              </w:rPr>
              <w:t>Mladić</w:t>
            </w:r>
            <w:r w:rsidRPr="001D0D64">
              <w:rPr>
                <w:b/>
                <w:i/>
              </w:rPr>
              <w:t>, a war criminal who was convicted of genocide in Srebrenica, and was given state honours; stresses that glorifying war criminals is deeply hurtful to the victims and their families and has no place in a country aspiring to join the European Union; regrets that the Commission's response, while acknowledging the problem, has remained insufficiently firm and has not been followed by concrete consequences; states that an insufficient reaction to relativisation of war crimes undermines the credibility of the enlargement process as such and calls on the Commission to respond more decisively to any glorification of war criminals in candidate countries; calls on the Serbian authorities to clearly reject such glorification and to show genuine commitment to reconciliation and culture of remembrance in the region;</w:t>
            </w:r>
          </w:p>
        </w:tc>
      </w:tr>
    </w:tbl>
    <w:p w:rsidR="00A27435" w:rsidRPr="001D0D64" w:rsidP="00A27435" w14:paraId="0CD0C670"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059612C" w14:textId="77777777">
      <w:r w:rsidRPr="001D0D64">
        <w:rPr>
          <w:rStyle w:val="HideTWBExt"/>
        </w:rPr>
        <w:t>&lt;/Amend&gt;</w:t>
      </w:r>
    </w:p>
    <w:p w:rsidR="00A27435" w:rsidRPr="001D0D64" w:rsidP="00A27435" w14:paraId="0DF1495F"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486</w:t>
      </w:r>
      <w:r w:rsidRPr="001D0D64">
        <w:rPr>
          <w:rStyle w:val="HideTWBExt"/>
          <w:b w:val="0"/>
        </w:rPr>
        <w:t>&lt;/NumAm&gt;</w:t>
      </w:r>
    </w:p>
    <w:p w:rsidR="00A27435" w:rsidRPr="001D0D64" w:rsidP="00A27435" w14:paraId="7C98786E" w14:textId="77777777">
      <w:pPr>
        <w:pStyle w:val="NormalBold"/>
      </w:pPr>
      <w:r w:rsidRPr="001D0D64">
        <w:rPr>
          <w:rStyle w:val="HideTWBExt"/>
          <w:b w:val="0"/>
        </w:rPr>
        <w:t>&lt;RepeatBlock-By&gt;&lt;Members&gt;</w:t>
      </w:r>
      <w:r w:rsidRPr="001D0D64">
        <w:t>Davor Ivo Stier</w:t>
      </w:r>
      <w:r w:rsidRPr="001D0D64">
        <w:rPr>
          <w:rStyle w:val="HideTWBExt"/>
          <w:b w:val="0"/>
        </w:rPr>
        <w:t>&lt;/Members&gt;</w:t>
      </w:r>
    </w:p>
    <w:p w:rsidR="00A27435" w:rsidRPr="001D0D64" w:rsidP="00A27435" w14:paraId="005119A3" w14:textId="77777777">
      <w:pPr>
        <w:pStyle w:val="NormalBold"/>
      </w:pPr>
      <w:r w:rsidRPr="001D0D64">
        <w:rPr>
          <w:rStyle w:val="HideTWBExt"/>
          <w:b w:val="0"/>
        </w:rPr>
        <w:t>&lt;/RepeatBlock-By&gt;</w:t>
      </w:r>
    </w:p>
    <w:p w:rsidR="00A27435" w:rsidRPr="001D0D64" w:rsidP="00A27435" w14:paraId="4251377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0CA95DF" w14:textId="77777777">
      <w:pPr>
        <w:pStyle w:val="NormalBold"/>
      </w:pPr>
      <w:r w:rsidRPr="001D0D64">
        <w:rPr>
          <w:rStyle w:val="HideTWBExt"/>
          <w:b w:val="0"/>
        </w:rPr>
        <w:t>&lt;Article&gt;</w:t>
      </w:r>
      <w:r w:rsidRPr="001D0D64">
        <w:t>Paragraph 15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E7FC17"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6E45D9C" w14:textId="77777777"/>
        </w:tc>
      </w:tr>
      <w:tr w14:paraId="14EC8109"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BBEF710"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81912A2" w14:textId="77777777">
            <w:pPr>
              <w:pStyle w:val="AmColumnHeading"/>
            </w:pPr>
            <w:r w:rsidRPr="001D0D64">
              <w:t>Amendment</w:t>
            </w:r>
          </w:p>
        </w:tc>
      </w:tr>
      <w:tr w14:paraId="764BA85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01EE1E1" w14:textId="77777777">
            <w:pPr>
              <w:pStyle w:val="Normal6a"/>
            </w:pPr>
          </w:p>
        </w:tc>
        <w:tc>
          <w:tcPr>
            <w:tcW w:w="4876" w:type="dxa"/>
            <w:tcBorders>
              <w:top w:val="nil"/>
              <w:left w:val="nil"/>
              <w:bottom w:val="nil"/>
              <w:right w:val="nil"/>
            </w:tcBorders>
          </w:tcPr>
          <w:p w:rsidR="00A27435" w:rsidRPr="001D0D64" w:rsidP="00C74D6C" w14:paraId="4BCC43A3" w14:textId="77777777">
            <w:pPr>
              <w:pStyle w:val="Normal6a"/>
            </w:pPr>
            <w:r w:rsidRPr="001D0D64">
              <w:rPr>
                <w:b/>
                <w:i/>
              </w:rPr>
              <w:t>15b.</w:t>
            </w:r>
            <w:r w:rsidRPr="001D0D64">
              <w:tab/>
            </w:r>
            <w:r w:rsidRPr="001D0D64">
              <w:rPr>
                <w:b/>
                <w:i/>
              </w:rPr>
              <w:t xml:space="preserve">Expresses concern over increased tensions in the Western Balkans; deplores </w:t>
            </w:r>
            <w:r w:rsidRPr="001D0D64">
              <w:rPr>
                <w:b/>
                <w:i/>
              </w:rPr>
              <w:t>Serbia’s procurement of offensive weapons from China, including ballistic missiles, thus triggering an arms race with neighbouring countries; calls on the VP/HR to promote confidence building measures in the region;</w:t>
            </w:r>
          </w:p>
        </w:tc>
      </w:tr>
    </w:tbl>
    <w:p w:rsidR="00A27435" w:rsidRPr="001D0D64" w:rsidP="00A27435" w14:paraId="4F851F0A"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104A6F6" w14:textId="77777777">
      <w:r w:rsidRPr="001D0D64">
        <w:rPr>
          <w:rStyle w:val="HideTWBExt"/>
        </w:rPr>
        <w:t>&lt;/Amend&gt;</w:t>
      </w:r>
    </w:p>
    <w:p w:rsidR="00A27435" w:rsidRPr="001D0D64" w:rsidP="00A27435" w14:paraId="6644FF5A"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487</w:t>
      </w:r>
      <w:r w:rsidRPr="001D0D64">
        <w:rPr>
          <w:rStyle w:val="HideTWBExt"/>
          <w:b w:val="0"/>
        </w:rPr>
        <w:t>&lt;/NumAm&gt;</w:t>
      </w:r>
    </w:p>
    <w:p w:rsidR="00A27435" w:rsidRPr="001D0D64" w:rsidP="00A27435" w14:paraId="000502FB" w14:textId="77777777">
      <w:pPr>
        <w:pStyle w:val="NormalBold"/>
      </w:pPr>
      <w:r w:rsidRPr="001D0D64">
        <w:rPr>
          <w:rStyle w:val="HideTWBExt"/>
          <w:b w:val="0"/>
        </w:rPr>
        <w:t>&lt;RepeatBlock-By&gt;&lt;Members&gt;</w:t>
      </w:r>
      <w:r w:rsidRPr="001D0D64">
        <w:t>David McAllister</w:t>
      </w:r>
      <w:r w:rsidRPr="001D0D64">
        <w:rPr>
          <w:rStyle w:val="HideTWBExt"/>
          <w:b w:val="0"/>
        </w:rPr>
        <w:t>&lt;/Members&gt;</w:t>
      </w:r>
    </w:p>
    <w:p w:rsidR="00A27435" w:rsidRPr="001D0D64" w:rsidP="00A27435" w14:paraId="5B4FFE25" w14:textId="77777777">
      <w:pPr>
        <w:pStyle w:val="NormalBold"/>
      </w:pPr>
      <w:r w:rsidRPr="001D0D64">
        <w:rPr>
          <w:rStyle w:val="HideTWBExt"/>
          <w:b w:val="0"/>
        </w:rPr>
        <w:t>&lt;/RepeatBlock-By&gt;</w:t>
      </w:r>
    </w:p>
    <w:p w:rsidR="00A27435" w:rsidRPr="001D0D64" w:rsidP="00A27435" w14:paraId="26D5BCA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0B3AAAF" w14:textId="77777777">
      <w:pPr>
        <w:pStyle w:val="NormalBold"/>
      </w:pPr>
      <w:r w:rsidRPr="001D0D64">
        <w:rPr>
          <w:rStyle w:val="HideTWBExt"/>
          <w:b w:val="0"/>
        </w:rPr>
        <w:t>&lt;Article&gt;</w:t>
      </w:r>
      <w:r w:rsidRPr="001D0D64">
        <w:t>Paragraph 15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8D08F9"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7A7EF1D" w14:textId="77777777"/>
        </w:tc>
      </w:tr>
      <w:tr w14:paraId="51906048"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D9DFF56"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1598000" w14:textId="77777777">
            <w:pPr>
              <w:pStyle w:val="AmColumnHeading"/>
            </w:pPr>
            <w:r w:rsidRPr="001D0D64">
              <w:t>Amendment</w:t>
            </w:r>
          </w:p>
        </w:tc>
      </w:tr>
      <w:tr w14:paraId="7006E63C"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ACA93A8" w14:textId="77777777">
            <w:pPr>
              <w:pStyle w:val="Normal6a"/>
            </w:pPr>
          </w:p>
        </w:tc>
        <w:tc>
          <w:tcPr>
            <w:tcW w:w="4876" w:type="dxa"/>
            <w:tcBorders>
              <w:top w:val="nil"/>
              <w:left w:val="nil"/>
              <w:bottom w:val="nil"/>
              <w:right w:val="nil"/>
            </w:tcBorders>
          </w:tcPr>
          <w:p w:rsidR="00A27435" w:rsidRPr="001D0D64" w:rsidP="00C74D6C" w14:paraId="388F6448" w14:textId="77777777">
            <w:pPr>
              <w:pStyle w:val="Normal6a"/>
            </w:pPr>
            <w:r w:rsidRPr="001D0D64">
              <w:rPr>
                <w:b/>
                <w:i/>
              </w:rPr>
              <w:t>15a.</w:t>
            </w:r>
            <w:r w:rsidRPr="001D0D64">
              <w:tab/>
            </w:r>
            <w:r w:rsidRPr="001D0D64">
              <w:rPr>
                <w:b/>
                <w:i/>
              </w:rPr>
              <w:t xml:space="preserve">Expresses concern about Serbia's democratic backsliding and </w:t>
            </w:r>
            <w:r w:rsidRPr="001D0D64">
              <w:rPr>
                <w:b/>
                <w:i/>
              </w:rPr>
              <w:t>calls</w:t>
            </w:r>
            <w:r w:rsidRPr="001D0D64">
              <w:rPr>
                <w:b/>
                <w:i/>
              </w:rPr>
              <w:t xml:space="preserve"> on Serbia to demonstrate sustained commitment to EU values and standards and to consistently align with the EU’s CFSP; deplores the attendance of members of the Serbian government at the public funeral of Ratko </w:t>
            </w:r>
            <w:r w:rsidRPr="001D0D64">
              <w:rPr>
                <w:b/>
                <w:i/>
              </w:rPr>
              <w:t>Mladić</w:t>
            </w:r>
            <w:r w:rsidRPr="001D0D64">
              <w:rPr>
                <w:b/>
                <w:i/>
              </w:rPr>
              <w:t xml:space="preserve"> who was a convicted perpetrator of war crimes and the Srebrenica genocide;</w:t>
            </w:r>
          </w:p>
        </w:tc>
      </w:tr>
    </w:tbl>
    <w:p w:rsidR="00A27435" w:rsidRPr="00710B59" w:rsidP="00A27435" w14:paraId="53BB81F5"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5B757F13" w14:textId="77777777">
      <w:pPr>
        <w:rPr>
          <w:lang w:val="fr-BE"/>
        </w:rPr>
      </w:pPr>
      <w:r w:rsidRPr="00710B59">
        <w:rPr>
          <w:rStyle w:val="HideTWBExt"/>
          <w:lang w:val="fr-BE"/>
        </w:rPr>
        <w:t>&lt;/Amend&gt;</w:t>
      </w:r>
    </w:p>
    <w:p w:rsidR="00A27435" w:rsidRPr="00710B59" w:rsidP="00A27435" w14:paraId="3A83FF4E"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488</w:t>
      </w:r>
      <w:r w:rsidRPr="00710B59">
        <w:rPr>
          <w:rStyle w:val="HideTWBExt"/>
          <w:b w:val="0"/>
          <w:lang w:val="fr-BE"/>
        </w:rPr>
        <w:t>&lt;/NumAm&gt;</w:t>
      </w:r>
    </w:p>
    <w:p w:rsidR="00A27435" w:rsidRPr="00710B59" w:rsidP="00A27435" w14:paraId="74E63710"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3EDB57F3" w14:textId="77777777">
      <w:pPr>
        <w:pStyle w:val="NormalBold"/>
        <w:rPr>
          <w:lang w:val="fr-BE"/>
        </w:rPr>
      </w:pPr>
      <w:r w:rsidRPr="00710B59">
        <w:rPr>
          <w:rStyle w:val="HideTWBExt"/>
          <w:b w:val="0"/>
          <w:lang w:val="fr-BE"/>
        </w:rPr>
        <w:t>&lt;/RepeatBlock-By&gt;</w:t>
      </w:r>
    </w:p>
    <w:p w:rsidR="00A27435" w:rsidRPr="001D0D64" w:rsidP="00A27435" w14:paraId="7FC9D7E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D6D5FFB" w14:textId="77777777">
      <w:pPr>
        <w:pStyle w:val="NormalBold"/>
      </w:pPr>
      <w:r w:rsidRPr="001D0D64">
        <w:rPr>
          <w:rStyle w:val="HideTWBExt"/>
          <w:b w:val="0"/>
        </w:rPr>
        <w:t>&lt;Article&gt;</w:t>
      </w:r>
      <w:r w:rsidRPr="001D0D64">
        <w:t>Paragraph 15 f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8FB38A"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8082C13" w14:textId="77777777"/>
        </w:tc>
      </w:tr>
      <w:tr w14:paraId="672E2249"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FE7786B"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E037F0D" w14:textId="77777777">
            <w:pPr>
              <w:pStyle w:val="AmColumnHeading"/>
            </w:pPr>
            <w:r w:rsidRPr="001D0D64">
              <w:t>Amendment</w:t>
            </w:r>
          </w:p>
        </w:tc>
      </w:tr>
      <w:tr w14:paraId="29BB82D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FE6416E" w14:textId="77777777">
            <w:pPr>
              <w:pStyle w:val="Normal6a"/>
            </w:pPr>
          </w:p>
        </w:tc>
        <w:tc>
          <w:tcPr>
            <w:tcW w:w="4876" w:type="dxa"/>
            <w:tcBorders>
              <w:top w:val="nil"/>
              <w:left w:val="nil"/>
              <w:bottom w:val="nil"/>
              <w:right w:val="nil"/>
            </w:tcBorders>
          </w:tcPr>
          <w:p w:rsidR="00A27435" w:rsidRPr="001D0D64" w:rsidP="00C74D6C" w14:paraId="6F68FCEA" w14:textId="77777777">
            <w:pPr>
              <w:pStyle w:val="Normal6a"/>
            </w:pPr>
            <w:r w:rsidRPr="001D0D64">
              <w:rPr>
                <w:b/>
                <w:i/>
              </w:rPr>
              <w:t>15f.</w:t>
            </w:r>
            <w:r w:rsidRPr="001D0D64">
              <w:tab/>
            </w:r>
            <w:r w:rsidRPr="001D0D64">
              <w:rPr>
                <w:b/>
                <w:i/>
              </w:rPr>
              <w:t xml:space="preserve">Is deeply appalled by Serbia organising a funeral with state honours for the war criminal Ratko Mladic, who is responsible among other horrendous war crimes for the genocide in Srebrenica; underlines that the trajectory pursued by Serbia under the leadership of Aleksandar </w:t>
            </w:r>
            <w:r w:rsidRPr="001D0D64">
              <w:rPr>
                <w:b/>
                <w:i/>
              </w:rPr>
              <w:t>Vučić, including the violent reaction to the year-long peaceful protests, wide-spread glorification of war criminals and crimes, deeply entrenched state-capture, rampant corruption, long-time manipulative anti-EU narrative spread by government-controlled media and by some senior Serbian officials and members of the governing party, and the continuously worsening situation of democracy, rule of law, fundamental freedoms, including media freedom, will not lead the country into the European Union; notes with grave concern the destabilizing role Serbia is playing in the region, thereby jeopardizing progress towards peace and prosperity and posing a serious threat to the EU’s own security, including through its strategic engagement such as military and security cooperation with Russia and China; calls on the Member States and the European Commission, including at the highest political level, to put an end to the policy of appeasement towards President Vučić and to ensure that Union funds allocated to Serbia do not accrue to the benefit of the government, but are directed primarily towards strengthening civil society and supporting independent media; reiterates its long-standing position that accession negotiations with Serbia should only advance if the country aligns with EU sanctions against Russia and makes significant progress on its EU-related reforms, in particular in the area of the fundamentals;</w:t>
            </w:r>
          </w:p>
        </w:tc>
      </w:tr>
    </w:tbl>
    <w:p w:rsidR="00A27435" w:rsidRPr="001D0D64" w:rsidP="00A27435" w14:paraId="19971FE4"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5AF20A1" w14:textId="77777777">
      <w:r w:rsidRPr="001D0D64">
        <w:rPr>
          <w:rStyle w:val="HideTWBExt"/>
        </w:rPr>
        <w:t>&lt;/Amend&gt;</w:t>
      </w:r>
    </w:p>
    <w:p w:rsidR="00A27435" w:rsidRPr="001D0D64" w:rsidP="00A27435" w14:paraId="2EBCC72D"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489</w:t>
      </w:r>
      <w:r w:rsidRPr="001D0D64">
        <w:rPr>
          <w:rStyle w:val="HideTWBExt"/>
          <w:b w:val="0"/>
        </w:rPr>
        <w:t>&lt;/NumAm&gt;</w:t>
      </w:r>
    </w:p>
    <w:p w:rsidR="00A27435" w:rsidRPr="001D0D64" w:rsidP="00A27435" w14:paraId="1B31CB83" w14:textId="77777777">
      <w:pPr>
        <w:pStyle w:val="NormalBold"/>
      </w:pPr>
      <w:r w:rsidRPr="001D0D64">
        <w:rPr>
          <w:rStyle w:val="HideTWBExt"/>
          <w:b w:val="0"/>
        </w:rPr>
        <w:t>&lt;RepeatBlock-By&gt;&lt;Members&gt;</w:t>
      </w:r>
      <w:r w:rsidRPr="001D0D64">
        <w:t>Željana Zovko</w:t>
      </w:r>
      <w:r w:rsidRPr="001D0D64">
        <w:rPr>
          <w:rStyle w:val="HideTWBExt"/>
          <w:b w:val="0"/>
        </w:rPr>
        <w:t>&lt;/Members&gt;</w:t>
      </w:r>
    </w:p>
    <w:p w:rsidR="00A27435" w:rsidRPr="001D0D64" w:rsidP="00A27435" w14:paraId="605922FA" w14:textId="77777777">
      <w:pPr>
        <w:pStyle w:val="NormalBold"/>
      </w:pPr>
      <w:r w:rsidRPr="001D0D64">
        <w:rPr>
          <w:rStyle w:val="HideTWBExt"/>
          <w:b w:val="0"/>
        </w:rPr>
        <w:t>&lt;/RepeatBlock-By&gt;</w:t>
      </w:r>
    </w:p>
    <w:p w:rsidR="00A27435" w:rsidRPr="001D0D64" w:rsidP="00A27435" w14:paraId="569FA81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6012B77" w14:textId="77777777">
      <w:pPr>
        <w:pStyle w:val="NormalBold"/>
      </w:pPr>
      <w:r w:rsidRPr="001D0D64">
        <w:rPr>
          <w:rStyle w:val="HideTWBExt"/>
          <w:b w:val="0"/>
        </w:rPr>
        <w:t>&lt;Article&gt;</w:t>
      </w:r>
      <w:r w:rsidRPr="001D0D64">
        <w:t>Paragraph 15 f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C7F20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5ED4049" w14:textId="77777777"/>
        </w:tc>
      </w:tr>
      <w:tr w14:paraId="591F7D7F"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69C0720"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ACA2CA5" w14:textId="77777777">
            <w:pPr>
              <w:pStyle w:val="AmColumnHeading"/>
            </w:pPr>
            <w:r w:rsidRPr="001D0D64">
              <w:t>Amendment</w:t>
            </w:r>
          </w:p>
        </w:tc>
      </w:tr>
      <w:tr w14:paraId="793AD907"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81E5CE3" w14:textId="77777777">
            <w:pPr>
              <w:pStyle w:val="Normal6a"/>
            </w:pPr>
          </w:p>
        </w:tc>
        <w:tc>
          <w:tcPr>
            <w:tcW w:w="4876" w:type="dxa"/>
            <w:tcBorders>
              <w:top w:val="nil"/>
              <w:left w:val="nil"/>
              <w:bottom w:val="nil"/>
              <w:right w:val="nil"/>
            </w:tcBorders>
          </w:tcPr>
          <w:p w:rsidR="00A27435" w:rsidRPr="001D0D64" w:rsidP="00C74D6C" w14:paraId="2FDE2B96" w14:textId="77777777">
            <w:pPr>
              <w:pStyle w:val="Normal6a"/>
            </w:pPr>
            <w:r w:rsidRPr="001D0D64">
              <w:rPr>
                <w:b/>
                <w:i/>
              </w:rPr>
              <w:t>15f.</w:t>
            </w:r>
            <w:r w:rsidRPr="001D0D64">
              <w:tab/>
            </w:r>
            <w:r w:rsidRPr="001D0D64">
              <w:rPr>
                <w:b/>
                <w:i/>
              </w:rPr>
              <w:t xml:space="preserve">Strongly condemns the glorification of Ratko </w:t>
            </w:r>
            <w:r w:rsidRPr="001D0D64">
              <w:rPr>
                <w:b/>
                <w:i/>
              </w:rPr>
              <w:t>Mladić</w:t>
            </w:r>
            <w:r w:rsidRPr="001D0D64">
              <w:rPr>
                <w:b/>
                <w:i/>
              </w:rPr>
              <w:t>, convicted of genocide, crimes against humanity and war crimes, at his funeral in Serbia, including the military honours accorded to him and the attendance of senior Serbian officials; calls on the Commission to condemn unequivocally this act and to reassess Serbia’s EU accession process in light of it; stresses that the glorification of convicted war criminals is incompatible with the values on which the European Union is founded and with the obligations of a country seeking EU membership;</w:t>
            </w:r>
          </w:p>
        </w:tc>
      </w:tr>
    </w:tbl>
    <w:p w:rsidR="00A27435" w:rsidRPr="00710B59" w:rsidP="00A27435" w14:paraId="61A4E2F1"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0DA32C11" w14:textId="77777777">
      <w:pPr>
        <w:rPr>
          <w:lang w:val="fr-BE"/>
        </w:rPr>
      </w:pPr>
      <w:r w:rsidRPr="00710B59">
        <w:rPr>
          <w:rStyle w:val="HideTWBExt"/>
          <w:lang w:val="fr-BE"/>
        </w:rPr>
        <w:t>&lt;/Amend&gt;</w:t>
      </w:r>
    </w:p>
    <w:p w:rsidR="00A27435" w:rsidRPr="00710B59" w:rsidP="00A27435" w14:paraId="2C8BEEBB"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490</w:t>
      </w:r>
      <w:r w:rsidRPr="00710B59">
        <w:rPr>
          <w:rStyle w:val="HideTWBExt"/>
          <w:b w:val="0"/>
          <w:lang w:val="fr-BE"/>
        </w:rPr>
        <w:t>&lt;/NumAm&gt;</w:t>
      </w:r>
    </w:p>
    <w:p w:rsidR="00A27435" w:rsidRPr="00710B59" w:rsidP="00A27435" w14:paraId="0F5251E1"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641BE553" w14:textId="77777777">
      <w:pPr>
        <w:pStyle w:val="NormalBold"/>
        <w:rPr>
          <w:lang w:val="fr-BE"/>
        </w:rPr>
      </w:pPr>
      <w:r w:rsidRPr="00710B59">
        <w:rPr>
          <w:rStyle w:val="HideTWBExt"/>
          <w:b w:val="0"/>
          <w:lang w:val="fr-BE"/>
        </w:rPr>
        <w:t>&lt;/RepeatBlock-By&gt;</w:t>
      </w:r>
    </w:p>
    <w:p w:rsidR="00A27435" w:rsidRPr="001D0D64" w:rsidP="00A27435" w14:paraId="1D399106"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47D4DEC" w14:textId="77777777">
      <w:pPr>
        <w:pStyle w:val="NormalBold"/>
      </w:pPr>
      <w:r w:rsidRPr="001D0D64">
        <w:rPr>
          <w:rStyle w:val="HideTWBExt"/>
          <w:b w:val="0"/>
        </w:rPr>
        <w:t>&lt;Article&gt;</w:t>
      </w:r>
      <w:r w:rsidRPr="001D0D64">
        <w:t>Paragraph 15 g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612E2C"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6234029" w14:textId="77777777"/>
        </w:tc>
      </w:tr>
      <w:tr w14:paraId="6229187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835408C"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DFA30A5" w14:textId="77777777">
            <w:pPr>
              <w:pStyle w:val="AmColumnHeading"/>
            </w:pPr>
            <w:r w:rsidRPr="001D0D64">
              <w:t>Amendment</w:t>
            </w:r>
          </w:p>
        </w:tc>
      </w:tr>
      <w:tr w14:paraId="580D0678"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D9C3DA2" w14:textId="77777777">
            <w:pPr>
              <w:pStyle w:val="Normal6a"/>
            </w:pPr>
          </w:p>
        </w:tc>
        <w:tc>
          <w:tcPr>
            <w:tcW w:w="4876" w:type="dxa"/>
            <w:tcBorders>
              <w:top w:val="nil"/>
              <w:left w:val="nil"/>
              <w:bottom w:val="nil"/>
              <w:right w:val="nil"/>
            </w:tcBorders>
          </w:tcPr>
          <w:p w:rsidR="00A27435" w:rsidRPr="001D0D64" w:rsidP="00C74D6C" w14:paraId="4DF556BA" w14:textId="77777777">
            <w:pPr>
              <w:pStyle w:val="Normal6a"/>
            </w:pPr>
            <w:r w:rsidRPr="001D0D64">
              <w:rPr>
                <w:b/>
                <w:i/>
              </w:rPr>
              <w:t>15g.</w:t>
            </w:r>
            <w:r w:rsidRPr="001D0D64">
              <w:tab/>
            </w:r>
            <w:r w:rsidRPr="001D0D64">
              <w:rPr>
                <w:b/>
                <w:i/>
              </w:rPr>
              <w:t xml:space="preserve">Strongly reaffirms its support for BiH’s EU accession on the basis of unity, sovereignty and territorial integrity; underlines that enlargement process is a peace project that requires a functional, democratic and multi-ethnic BiH in which all citizens enjoy equal rights and opportunities; is deeply shocked and concerned about the politically-motivated obstruction and repeated blockages that have significantly hindered the functioning of the state-level legislature and delayed the adoption of EU-required legislation, as well as the secessionist rhetoric undermining the European perspective of the entire country; reiterates its full support for the Office of the High Representative and EUFOR Operation Althea in overseeing the implementation of the Dayton Peace </w:t>
            </w:r>
            <w:r w:rsidRPr="001D0D64">
              <w:rPr>
                <w:b/>
                <w:i/>
              </w:rPr>
              <w:t>Agreement and underlines its full support for the mandate of the OHR until accountability structures at the national level have been put into place and BiH has a functioning rule of law with checks and balances;</w:t>
            </w:r>
          </w:p>
        </w:tc>
      </w:tr>
    </w:tbl>
    <w:p w:rsidR="00A27435" w:rsidRPr="001D0D64" w:rsidP="00A27435" w14:paraId="06BE0ED3"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44B7757" w14:textId="77777777">
      <w:r w:rsidRPr="001D0D64">
        <w:rPr>
          <w:rStyle w:val="HideTWBExt"/>
        </w:rPr>
        <w:t>&lt;/Amend&gt;</w:t>
      </w:r>
    </w:p>
    <w:p w:rsidR="00A27435" w:rsidRPr="001D0D64" w:rsidP="00A27435" w14:paraId="7C8DE525"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491</w:t>
      </w:r>
      <w:r w:rsidRPr="001D0D64">
        <w:rPr>
          <w:rStyle w:val="HideTWBExt"/>
          <w:b w:val="0"/>
        </w:rPr>
        <w:t>&lt;/NumAm&gt;</w:t>
      </w:r>
    </w:p>
    <w:p w:rsidR="00A27435" w:rsidRPr="001D0D64" w:rsidP="00A27435" w14:paraId="6A9CC422" w14:textId="77777777">
      <w:pPr>
        <w:pStyle w:val="NormalBold"/>
      </w:pPr>
      <w:r w:rsidRPr="001D0D64">
        <w:rPr>
          <w:rStyle w:val="HideTWBExt"/>
          <w:b w:val="0"/>
        </w:rPr>
        <w:t>&lt;RepeatBlock-By&gt;&lt;Members&gt;</w:t>
      </w:r>
      <w:r w:rsidRPr="001D0D64">
        <w:t>Thijs Reuten, Nacho Sánchez Amor, Tonino Picula, Chloé Ridel</w:t>
      </w:r>
      <w:r w:rsidRPr="001D0D64">
        <w:rPr>
          <w:rStyle w:val="HideTWBExt"/>
          <w:b w:val="0"/>
        </w:rPr>
        <w:t>&lt;/Members&gt;</w:t>
      </w:r>
    </w:p>
    <w:p w:rsidR="00A27435" w:rsidRPr="001D0D64" w:rsidP="00A27435" w14:paraId="1B1D4AC2" w14:textId="77777777">
      <w:pPr>
        <w:pStyle w:val="NormalBold"/>
      </w:pPr>
      <w:r w:rsidRPr="001D0D64">
        <w:rPr>
          <w:rStyle w:val="HideTWBExt"/>
          <w:b w:val="0"/>
        </w:rPr>
        <w:t>&lt;/RepeatBlock-By&gt;</w:t>
      </w:r>
    </w:p>
    <w:p w:rsidR="00A27435" w:rsidRPr="001D0D64" w:rsidP="00A27435" w14:paraId="4DC9B85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EB290FD" w14:textId="77777777">
      <w:pPr>
        <w:pStyle w:val="NormalBold"/>
      </w:pPr>
      <w:r w:rsidRPr="001D0D64">
        <w:rPr>
          <w:rStyle w:val="HideTWBExt"/>
          <w:b w:val="0"/>
        </w:rPr>
        <w:t>&lt;Article&gt;</w:t>
      </w:r>
      <w:r w:rsidRPr="001D0D64">
        <w:t>Paragraph 15 f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B8BFC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3712582" w14:textId="77777777"/>
        </w:tc>
      </w:tr>
      <w:tr w14:paraId="197F10E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8A1D6B6"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3B6DE69" w14:textId="77777777">
            <w:pPr>
              <w:pStyle w:val="AmColumnHeading"/>
            </w:pPr>
            <w:r w:rsidRPr="001D0D64">
              <w:t>Amendment</w:t>
            </w:r>
          </w:p>
        </w:tc>
      </w:tr>
      <w:tr w14:paraId="14D222EF"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AB82E95" w14:textId="77777777">
            <w:pPr>
              <w:pStyle w:val="Normal6a"/>
            </w:pPr>
          </w:p>
        </w:tc>
        <w:tc>
          <w:tcPr>
            <w:tcW w:w="4876" w:type="dxa"/>
            <w:tcBorders>
              <w:top w:val="nil"/>
              <w:left w:val="nil"/>
              <w:bottom w:val="nil"/>
              <w:right w:val="nil"/>
            </w:tcBorders>
          </w:tcPr>
          <w:p w:rsidR="00A27435" w:rsidRPr="001D0D64" w:rsidP="00C74D6C" w14:paraId="46DFDA9A" w14:textId="77777777">
            <w:pPr>
              <w:pStyle w:val="Normal6a"/>
            </w:pPr>
            <w:r w:rsidRPr="001D0D64">
              <w:rPr>
                <w:b/>
                <w:i/>
              </w:rPr>
              <w:t>15f.</w:t>
            </w:r>
            <w:r w:rsidRPr="001D0D64">
              <w:tab/>
            </w:r>
            <w:r w:rsidRPr="001D0D64">
              <w:rPr>
                <w:b/>
                <w:i/>
              </w:rPr>
              <w:t xml:space="preserve">Considers that EU policy on Bosnia and Herzegovina has failed and has not succeeded in helping the country overcome its deep political stalemate, and calls for its review; regrets the lifting of US sanctions on actors undermining the Dayton framework and the country’s sovereignty, territorial integrity, and its social cohesion, and the US push to curtail the powers of the High Representative; urges the Member States and the EU to reach agreement with like-minded partners in the Peace Implementation Council on a fully empowered High Representative; considers the 5+2 agenda no longer fit for purpose and calls for it to be replaced by a concrete, tailored roadmap for the closure of the OHR, aligned with the 14 key priorities of the Commission's Opinion, which would give domestic actors clear incentives and demonstrate the international community's commitment to closure, while making clear that the conditions for closure are not currently met; is open to a gradual relocation of the OHR outside the country as part of this roadmap, provided that the High Representative's authority and executive powers remain intact until closure; notes </w:t>
            </w:r>
            <w:r w:rsidRPr="001D0D64">
              <w:rPr>
                <w:b/>
                <w:i/>
              </w:rPr>
              <w:t>that the Growth Plan and other EU funding instruments have failed to provide any meaningful leverage over political actors who benefit from the status quo, as shown by the two-year delay in adopting the reform agenda, which cost Bosnia and Herzegovina EUR 108 million in allocated funds, and by the fact that, by July 2026, none of the agenda's 113 reform steps had been completed; calls, therefore, for the EU to rely on instruments with genuine political weight, including a wholly different political engagement and strategic communications, targeted restrictive measures against actors threatening the sovereignty, territorial integrity and constitutional order of Bosnia and Herzegovina, and tangible support for positive actors; supports the continuation of EUFOR Althea with an executive mandate to help protect the territorial integrity, independence and sovereignty of BiH;</w:t>
            </w:r>
          </w:p>
        </w:tc>
      </w:tr>
    </w:tbl>
    <w:p w:rsidR="00A27435" w:rsidRPr="001D0D64" w:rsidP="00A27435" w14:paraId="5C92EE42"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0BCB461A" w14:textId="77777777">
      <w:r w:rsidRPr="001D0D64">
        <w:rPr>
          <w:rStyle w:val="HideTWBExt"/>
        </w:rPr>
        <w:t>&lt;/Amend&gt;</w:t>
      </w:r>
    </w:p>
    <w:p w:rsidR="00A27435" w:rsidRPr="001D0D64" w:rsidP="00A27435" w14:paraId="718B931A"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492</w:t>
      </w:r>
      <w:r w:rsidRPr="001D0D64">
        <w:rPr>
          <w:rStyle w:val="HideTWBExt"/>
          <w:b w:val="0"/>
        </w:rPr>
        <w:t>&lt;/NumAm&gt;</w:t>
      </w:r>
    </w:p>
    <w:p w:rsidR="00A27435" w:rsidRPr="001D0D64" w:rsidP="00A27435" w14:paraId="12974B14" w14:textId="77777777">
      <w:pPr>
        <w:pStyle w:val="NormalBold"/>
      </w:pPr>
      <w:r w:rsidRPr="001D0D64">
        <w:rPr>
          <w:rStyle w:val="HideTWBExt"/>
          <w:b w:val="0"/>
        </w:rPr>
        <w:t>&lt;RepeatBlock-By&gt;&lt;Members&gt;</w:t>
      </w:r>
      <w:r w:rsidRPr="001D0D64">
        <w:t>Željana Zovko</w:t>
      </w:r>
      <w:r w:rsidRPr="001D0D64">
        <w:rPr>
          <w:rStyle w:val="HideTWBExt"/>
          <w:b w:val="0"/>
        </w:rPr>
        <w:t>&lt;/Members&gt;</w:t>
      </w:r>
    </w:p>
    <w:p w:rsidR="00A27435" w:rsidRPr="001D0D64" w:rsidP="00A27435" w14:paraId="5127F0D7" w14:textId="77777777">
      <w:pPr>
        <w:pStyle w:val="NormalBold"/>
      </w:pPr>
      <w:r w:rsidRPr="001D0D64">
        <w:rPr>
          <w:rStyle w:val="HideTWBExt"/>
          <w:b w:val="0"/>
        </w:rPr>
        <w:t>&lt;/RepeatBlock-By&gt;</w:t>
      </w:r>
    </w:p>
    <w:p w:rsidR="00A27435" w:rsidRPr="001D0D64" w:rsidP="00A27435" w14:paraId="044F5940"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31FAA5D" w14:textId="77777777">
      <w:pPr>
        <w:pStyle w:val="NormalBold"/>
      </w:pPr>
      <w:r w:rsidRPr="001D0D64">
        <w:rPr>
          <w:rStyle w:val="HideTWBExt"/>
          <w:b w:val="0"/>
        </w:rPr>
        <w:t>&lt;Article&gt;</w:t>
      </w:r>
      <w:r w:rsidRPr="001D0D64">
        <w:t>Paragraph 15 c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6A046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0D7A1E1" w14:textId="77777777"/>
        </w:tc>
      </w:tr>
      <w:tr w14:paraId="1E1488F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D372706"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7E101F2" w14:textId="77777777">
            <w:pPr>
              <w:pStyle w:val="AmColumnHeading"/>
            </w:pPr>
            <w:r w:rsidRPr="001D0D64">
              <w:t>Amendment</w:t>
            </w:r>
          </w:p>
        </w:tc>
      </w:tr>
      <w:tr w14:paraId="1830EFE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4D83737" w14:textId="77777777">
            <w:pPr>
              <w:pStyle w:val="Normal6a"/>
            </w:pPr>
          </w:p>
        </w:tc>
        <w:tc>
          <w:tcPr>
            <w:tcW w:w="4876" w:type="dxa"/>
            <w:tcBorders>
              <w:top w:val="nil"/>
              <w:left w:val="nil"/>
              <w:bottom w:val="nil"/>
              <w:right w:val="nil"/>
            </w:tcBorders>
          </w:tcPr>
          <w:p w:rsidR="00A27435" w:rsidRPr="001D0D64" w:rsidP="00C74D6C" w14:paraId="45CB02A3" w14:textId="77777777">
            <w:pPr>
              <w:pStyle w:val="Normal6a"/>
            </w:pPr>
            <w:r w:rsidRPr="001D0D64">
              <w:rPr>
                <w:b/>
                <w:i/>
              </w:rPr>
              <w:t>15c.</w:t>
            </w:r>
            <w:r w:rsidRPr="001D0D64">
              <w:tab/>
            </w:r>
            <w:r w:rsidRPr="001D0D64">
              <w:rPr>
                <w:b/>
                <w:i/>
              </w:rPr>
              <w:t>Calls on the VP/HR to engage, together with the US administration, in developing a roadmap for Bosnia and Herzegovina’s transition from the Dayton phase to the Brussels phase, including the phasing out of the Office of the High Representative;</w:t>
            </w:r>
          </w:p>
        </w:tc>
      </w:tr>
    </w:tbl>
    <w:p w:rsidR="00A27435" w:rsidRPr="001D0D64" w:rsidP="00A27435" w14:paraId="28700560"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6C8AFDE7" w14:textId="77777777">
      <w:r w:rsidRPr="001D0D64">
        <w:rPr>
          <w:rStyle w:val="HideTWBExt"/>
        </w:rPr>
        <w:t>&lt;/Amend&gt;</w:t>
      </w:r>
    </w:p>
    <w:p w:rsidR="00A27435" w:rsidRPr="001D0D64" w:rsidP="00A27435" w14:paraId="5FA5E5A5"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493</w:t>
      </w:r>
      <w:r w:rsidRPr="001D0D64">
        <w:rPr>
          <w:rStyle w:val="HideTWBExt"/>
          <w:b w:val="0"/>
        </w:rPr>
        <w:t>&lt;/NumAm&gt;</w:t>
      </w:r>
    </w:p>
    <w:p w:rsidR="00A27435" w:rsidRPr="001D0D64" w:rsidP="00A27435" w14:paraId="7A67D005" w14:textId="77777777">
      <w:pPr>
        <w:pStyle w:val="NormalBold"/>
      </w:pPr>
      <w:r w:rsidRPr="001D0D64">
        <w:rPr>
          <w:rStyle w:val="HideTWBExt"/>
          <w:b w:val="0"/>
        </w:rPr>
        <w:t>&lt;RepeatBlock-By&gt;&lt;Members&gt;</w:t>
      </w:r>
      <w:r w:rsidRPr="001D0D64">
        <w:t>Željana Zovko</w:t>
      </w:r>
      <w:r w:rsidRPr="001D0D64">
        <w:rPr>
          <w:rStyle w:val="HideTWBExt"/>
          <w:b w:val="0"/>
        </w:rPr>
        <w:t>&lt;/Members&gt;</w:t>
      </w:r>
    </w:p>
    <w:p w:rsidR="00A27435" w:rsidRPr="001D0D64" w:rsidP="00A27435" w14:paraId="7BA441EE" w14:textId="77777777">
      <w:pPr>
        <w:pStyle w:val="NormalBold"/>
      </w:pPr>
      <w:r w:rsidRPr="001D0D64">
        <w:rPr>
          <w:rStyle w:val="HideTWBExt"/>
          <w:b w:val="0"/>
        </w:rPr>
        <w:t>&lt;/RepeatBlock-By&gt;</w:t>
      </w:r>
    </w:p>
    <w:p w:rsidR="00A27435" w:rsidRPr="001D0D64" w:rsidP="00A27435" w14:paraId="678239E0"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9F32E4E" w14:textId="77777777">
      <w:pPr>
        <w:pStyle w:val="NormalBold"/>
      </w:pPr>
      <w:r w:rsidRPr="001D0D64">
        <w:rPr>
          <w:rStyle w:val="HideTWBExt"/>
          <w:b w:val="0"/>
        </w:rPr>
        <w:t>&lt;Article&gt;</w:t>
      </w:r>
      <w:r w:rsidRPr="001D0D64">
        <w:t>Paragraph 15 d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40368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1441757" w14:textId="77777777"/>
        </w:tc>
      </w:tr>
      <w:tr w14:paraId="26944E56"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677BACC"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A45E5F9" w14:textId="77777777">
            <w:pPr>
              <w:pStyle w:val="AmColumnHeading"/>
            </w:pPr>
            <w:r w:rsidRPr="001D0D64">
              <w:t>Amendment</w:t>
            </w:r>
          </w:p>
        </w:tc>
      </w:tr>
      <w:tr w14:paraId="1378310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28DFAA8" w14:textId="77777777">
            <w:pPr>
              <w:pStyle w:val="Normal6a"/>
            </w:pPr>
          </w:p>
        </w:tc>
        <w:tc>
          <w:tcPr>
            <w:tcW w:w="4876" w:type="dxa"/>
            <w:tcBorders>
              <w:top w:val="nil"/>
              <w:left w:val="nil"/>
              <w:bottom w:val="nil"/>
              <w:right w:val="nil"/>
            </w:tcBorders>
          </w:tcPr>
          <w:p w:rsidR="00A27435" w:rsidRPr="001D0D64" w:rsidP="00C74D6C" w14:paraId="3BD5C876" w14:textId="77777777">
            <w:pPr>
              <w:pStyle w:val="Normal6a"/>
            </w:pPr>
            <w:r w:rsidRPr="001D0D64">
              <w:rPr>
                <w:b/>
                <w:i/>
              </w:rPr>
              <w:t>15d.</w:t>
            </w:r>
            <w:r w:rsidRPr="001D0D64">
              <w:tab/>
            </w:r>
            <w:r w:rsidRPr="001D0D64">
              <w:rPr>
                <w:b/>
                <w:i/>
              </w:rPr>
              <w:t xml:space="preserve">Calls for the full implementation of the Dayton–Paris Peace Agreement and for electoral and constitutional reform in accordance with the decisions of the Constitutional Court of Bosnia and Herzegovina, </w:t>
            </w:r>
            <w:r w:rsidRPr="001D0D64">
              <w:rPr>
                <w:b/>
                <w:i/>
              </w:rPr>
              <w:t>in order to</w:t>
            </w:r>
            <w:r w:rsidRPr="001D0D64">
              <w:rPr>
                <w:b/>
                <w:i/>
              </w:rPr>
              <w:t xml:space="preserve"> ensure the principles of equality and non-discrimination of the constituent peoples and all citizens, as enshrined in the Constitution;</w:t>
            </w:r>
          </w:p>
        </w:tc>
      </w:tr>
    </w:tbl>
    <w:p w:rsidR="00A27435" w:rsidRPr="001D0D64" w:rsidP="00A27435" w14:paraId="04FCE0EA"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744D138C" w14:textId="77777777">
      <w:r w:rsidRPr="001D0D64">
        <w:rPr>
          <w:rStyle w:val="HideTWBExt"/>
        </w:rPr>
        <w:t>&lt;/Amend&gt;</w:t>
      </w:r>
    </w:p>
    <w:p w:rsidR="00A27435" w:rsidRPr="001D0D64" w:rsidP="00A27435" w14:paraId="584AC53A"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494</w:t>
      </w:r>
      <w:r w:rsidRPr="001D0D64">
        <w:rPr>
          <w:rStyle w:val="HideTWBExt"/>
          <w:b w:val="0"/>
        </w:rPr>
        <w:t>&lt;/NumAm&gt;</w:t>
      </w:r>
    </w:p>
    <w:p w:rsidR="00A27435" w:rsidRPr="001D0D64" w:rsidP="00A27435" w14:paraId="477D24FA" w14:textId="77777777">
      <w:pPr>
        <w:pStyle w:val="NormalBold"/>
      </w:pPr>
      <w:r w:rsidRPr="001D0D64">
        <w:rPr>
          <w:rStyle w:val="HideTWBExt"/>
          <w:b w:val="0"/>
        </w:rPr>
        <w:t>&lt;RepeatBlock-By&gt;&lt;Members&gt;</w:t>
      </w:r>
      <w:r w:rsidRPr="001D0D64">
        <w:t>Željana Zovko</w:t>
      </w:r>
      <w:r w:rsidRPr="001D0D64">
        <w:rPr>
          <w:rStyle w:val="HideTWBExt"/>
          <w:b w:val="0"/>
        </w:rPr>
        <w:t>&lt;/Members&gt;</w:t>
      </w:r>
    </w:p>
    <w:p w:rsidR="00A27435" w:rsidRPr="001D0D64" w:rsidP="00A27435" w14:paraId="27005BAB" w14:textId="77777777">
      <w:pPr>
        <w:pStyle w:val="NormalBold"/>
      </w:pPr>
      <w:r w:rsidRPr="001D0D64">
        <w:rPr>
          <w:rStyle w:val="HideTWBExt"/>
          <w:b w:val="0"/>
        </w:rPr>
        <w:t>&lt;/RepeatBlock-By&gt;</w:t>
      </w:r>
    </w:p>
    <w:p w:rsidR="00A27435" w:rsidRPr="001D0D64" w:rsidP="00A27435" w14:paraId="53C98896"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589B7AF" w14:textId="77777777">
      <w:pPr>
        <w:pStyle w:val="NormalBold"/>
      </w:pPr>
      <w:r w:rsidRPr="001D0D64">
        <w:rPr>
          <w:rStyle w:val="HideTWBExt"/>
          <w:b w:val="0"/>
        </w:rPr>
        <w:t>&lt;Article&gt;</w:t>
      </w:r>
      <w:r w:rsidRPr="001D0D64">
        <w:t>Paragraph 15 e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61876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F58A292" w14:textId="77777777"/>
        </w:tc>
      </w:tr>
      <w:tr w14:paraId="622F877F"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693E4B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2B91A38" w14:textId="77777777">
            <w:pPr>
              <w:pStyle w:val="AmColumnHeading"/>
            </w:pPr>
            <w:r w:rsidRPr="001D0D64">
              <w:t>Amendment</w:t>
            </w:r>
          </w:p>
        </w:tc>
      </w:tr>
      <w:tr w14:paraId="6E9F466A"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46DF2F8" w14:textId="77777777">
            <w:pPr>
              <w:pStyle w:val="Normal6a"/>
            </w:pPr>
          </w:p>
        </w:tc>
        <w:tc>
          <w:tcPr>
            <w:tcW w:w="4876" w:type="dxa"/>
            <w:tcBorders>
              <w:top w:val="nil"/>
              <w:left w:val="nil"/>
              <w:bottom w:val="nil"/>
              <w:right w:val="nil"/>
            </w:tcBorders>
          </w:tcPr>
          <w:p w:rsidR="00A27435" w:rsidRPr="001D0D64" w:rsidP="00C74D6C" w14:paraId="190EFA26" w14:textId="77777777">
            <w:pPr>
              <w:pStyle w:val="Normal6a"/>
            </w:pPr>
            <w:r w:rsidRPr="001D0D64">
              <w:rPr>
                <w:b/>
                <w:i/>
              </w:rPr>
              <w:t>15e.</w:t>
            </w:r>
            <w:r w:rsidRPr="001D0D64">
              <w:tab/>
            </w:r>
            <w:r w:rsidRPr="001D0D64">
              <w:rPr>
                <w:b/>
                <w:i/>
              </w:rPr>
              <w:t>Underlines that EUFOR Operation Althea plays a key role in safeguarding the security and stability of BiH; calls for the renewal of its mandate;</w:t>
            </w:r>
          </w:p>
        </w:tc>
      </w:tr>
    </w:tbl>
    <w:p w:rsidR="00A27435" w:rsidRPr="001D0D64" w:rsidP="00A27435" w14:paraId="6F5D3CB4"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66EEAA51" w14:textId="77777777">
      <w:r w:rsidRPr="001D0D64">
        <w:rPr>
          <w:rStyle w:val="HideTWBExt"/>
        </w:rPr>
        <w:t>&lt;/Amend&gt;</w:t>
      </w:r>
    </w:p>
    <w:p w:rsidR="00A27435" w:rsidRPr="001D0D64" w:rsidP="00A27435" w14:paraId="19082014"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495</w:t>
      </w:r>
      <w:r w:rsidRPr="001D0D64">
        <w:rPr>
          <w:rStyle w:val="HideTWBExt"/>
          <w:b w:val="0"/>
        </w:rPr>
        <w:t>&lt;/NumAm&gt;</w:t>
      </w:r>
    </w:p>
    <w:p w:rsidR="00A27435" w:rsidRPr="001D0D64" w:rsidP="00A27435" w14:paraId="67C35C41" w14:textId="77777777">
      <w:pPr>
        <w:pStyle w:val="NormalBold"/>
      </w:pPr>
      <w:r w:rsidRPr="001D0D64">
        <w:rPr>
          <w:rStyle w:val="HideTWBExt"/>
          <w:b w:val="0"/>
        </w:rPr>
        <w:t>&lt;RepeatBlock-By&gt;&lt;Members&gt;</w:t>
      </w:r>
      <w:r w:rsidRPr="001D0D64">
        <w:t>Davor Ivo Stier</w:t>
      </w:r>
      <w:r w:rsidRPr="001D0D64">
        <w:rPr>
          <w:rStyle w:val="HideTWBExt"/>
          <w:b w:val="0"/>
        </w:rPr>
        <w:t>&lt;/Members&gt;</w:t>
      </w:r>
    </w:p>
    <w:p w:rsidR="00A27435" w:rsidRPr="001D0D64" w:rsidP="00A27435" w14:paraId="4CB72445" w14:textId="77777777">
      <w:pPr>
        <w:pStyle w:val="NormalBold"/>
      </w:pPr>
      <w:r w:rsidRPr="001D0D64">
        <w:rPr>
          <w:rStyle w:val="HideTWBExt"/>
          <w:b w:val="0"/>
        </w:rPr>
        <w:t>&lt;/RepeatBlock-By&gt;</w:t>
      </w:r>
    </w:p>
    <w:p w:rsidR="00A27435" w:rsidRPr="001D0D64" w:rsidP="00A27435" w14:paraId="28F7522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3181310" w14:textId="77777777">
      <w:pPr>
        <w:pStyle w:val="NormalBold"/>
      </w:pPr>
      <w:r w:rsidRPr="001D0D64">
        <w:rPr>
          <w:rStyle w:val="HideTWBExt"/>
          <w:b w:val="0"/>
        </w:rPr>
        <w:t>&lt;Article&gt;</w:t>
      </w:r>
      <w:r w:rsidRPr="001D0D64">
        <w:t>Paragraph 15 c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D24805"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DA025AE" w14:textId="77777777"/>
        </w:tc>
      </w:tr>
      <w:tr w14:paraId="59D61E50"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521D06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D45623A" w14:textId="77777777">
            <w:pPr>
              <w:pStyle w:val="AmColumnHeading"/>
            </w:pPr>
            <w:r w:rsidRPr="001D0D64">
              <w:t>Amendment</w:t>
            </w:r>
          </w:p>
        </w:tc>
      </w:tr>
      <w:tr w14:paraId="1A016A4F"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655DBB3" w14:textId="77777777">
            <w:pPr>
              <w:pStyle w:val="Normal6a"/>
            </w:pPr>
          </w:p>
        </w:tc>
        <w:tc>
          <w:tcPr>
            <w:tcW w:w="4876" w:type="dxa"/>
            <w:tcBorders>
              <w:top w:val="nil"/>
              <w:left w:val="nil"/>
              <w:bottom w:val="nil"/>
              <w:right w:val="nil"/>
            </w:tcBorders>
          </w:tcPr>
          <w:p w:rsidR="00A27435" w:rsidRPr="001D0D64" w:rsidP="00C74D6C" w14:paraId="26DA2670" w14:textId="77777777">
            <w:pPr>
              <w:pStyle w:val="Normal6a"/>
            </w:pPr>
            <w:r w:rsidRPr="001D0D64">
              <w:rPr>
                <w:b/>
                <w:i/>
              </w:rPr>
              <w:t>15c.</w:t>
            </w:r>
            <w:r w:rsidRPr="001D0D64">
              <w:tab/>
            </w:r>
            <w:r w:rsidRPr="001D0D64">
              <w:rPr>
                <w:b/>
                <w:i/>
              </w:rPr>
              <w:t xml:space="preserve">Underlines the role of EUFOR Operation Althea in safeguarding peace in Bosnia and Herzegovina and calls for the removal of discriminatory restrictions </w:t>
            </w:r>
            <w:r w:rsidRPr="001D0D64">
              <w:rPr>
                <w:b/>
                <w:i/>
              </w:rPr>
              <w:t>in order to</w:t>
            </w:r>
            <w:r w:rsidRPr="001D0D64">
              <w:rPr>
                <w:b/>
                <w:i/>
              </w:rPr>
              <w:t xml:space="preserve"> allow the participation of all Member States;</w:t>
            </w:r>
          </w:p>
        </w:tc>
      </w:tr>
    </w:tbl>
    <w:p w:rsidR="00A27435" w:rsidRPr="00710B59" w:rsidP="00A27435" w14:paraId="43582773"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27EE3CF2" w14:textId="77777777">
      <w:pPr>
        <w:rPr>
          <w:lang w:val="fr-BE"/>
        </w:rPr>
      </w:pPr>
      <w:r w:rsidRPr="00710B59">
        <w:rPr>
          <w:rStyle w:val="HideTWBExt"/>
          <w:lang w:val="fr-BE"/>
        </w:rPr>
        <w:t>&lt;/Amend&gt;</w:t>
      </w:r>
    </w:p>
    <w:p w:rsidR="00A27435" w:rsidRPr="00710B59" w:rsidP="00A27435" w14:paraId="1E753C63"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496</w:t>
      </w:r>
      <w:r w:rsidRPr="00710B59">
        <w:rPr>
          <w:rStyle w:val="HideTWBExt"/>
          <w:b w:val="0"/>
          <w:lang w:val="fr-BE"/>
        </w:rPr>
        <w:t>&lt;/NumAm&gt;</w:t>
      </w:r>
    </w:p>
    <w:p w:rsidR="00A27435" w:rsidRPr="00710B59" w:rsidP="00A27435" w14:paraId="129A66C1"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4864A3D9" w14:textId="77777777">
      <w:pPr>
        <w:pStyle w:val="NormalBold"/>
        <w:rPr>
          <w:lang w:val="fr-BE"/>
        </w:rPr>
      </w:pPr>
      <w:r w:rsidRPr="00710B59">
        <w:rPr>
          <w:rStyle w:val="HideTWBExt"/>
          <w:b w:val="0"/>
          <w:lang w:val="fr-BE"/>
        </w:rPr>
        <w:t>&lt;/RepeatBlock-By&gt;</w:t>
      </w:r>
    </w:p>
    <w:p w:rsidR="00A27435" w:rsidRPr="001D0D64" w:rsidP="00A27435" w14:paraId="57EE9C57"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7F08DA5" w14:textId="77777777">
      <w:pPr>
        <w:pStyle w:val="NormalBold"/>
      </w:pPr>
      <w:r w:rsidRPr="001D0D64">
        <w:rPr>
          <w:rStyle w:val="HideTWBExt"/>
          <w:b w:val="0"/>
        </w:rPr>
        <w:t>&lt;Article&gt;</w:t>
      </w:r>
      <w:r w:rsidRPr="001D0D64">
        <w:t>Paragraph 15 h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106A29"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276DD30" w14:textId="77777777"/>
        </w:tc>
      </w:tr>
      <w:tr w14:paraId="3EE6D43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1C553B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A28EBB1" w14:textId="77777777">
            <w:pPr>
              <w:pStyle w:val="AmColumnHeading"/>
            </w:pPr>
            <w:r w:rsidRPr="001D0D64">
              <w:t>Amendment</w:t>
            </w:r>
          </w:p>
        </w:tc>
      </w:tr>
      <w:tr w14:paraId="2F732048"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8675569" w14:textId="77777777">
            <w:pPr>
              <w:pStyle w:val="Normal6a"/>
            </w:pPr>
          </w:p>
        </w:tc>
        <w:tc>
          <w:tcPr>
            <w:tcW w:w="4876" w:type="dxa"/>
            <w:tcBorders>
              <w:top w:val="nil"/>
              <w:left w:val="nil"/>
              <w:bottom w:val="nil"/>
              <w:right w:val="nil"/>
            </w:tcBorders>
          </w:tcPr>
          <w:p w:rsidR="00A27435" w:rsidRPr="001D0D64" w:rsidP="00C74D6C" w14:paraId="6F446F6A" w14:textId="77777777">
            <w:pPr>
              <w:pStyle w:val="Normal6a"/>
            </w:pPr>
            <w:r w:rsidRPr="001D0D64">
              <w:rPr>
                <w:b/>
                <w:i/>
              </w:rPr>
              <w:t>15h.</w:t>
            </w:r>
            <w:r w:rsidRPr="001D0D64">
              <w:tab/>
            </w:r>
            <w:r w:rsidRPr="001D0D64">
              <w:rPr>
                <w:b/>
                <w:i/>
              </w:rPr>
              <w:t>Underlines that EU partnerships should prioritise like-minded democracies; stresses that new global partnerships need prior political due diligence, avoidance of dependencies that expose the EU to coercion, and guarantees that cooperation does not undermine human rights, sustainable development or EU solidarity; reaffirms that sectoral cooperation cannot be pursued to the detriment of fundamental democratic and environmental values;</w:t>
            </w:r>
          </w:p>
        </w:tc>
      </w:tr>
    </w:tbl>
    <w:p w:rsidR="00A27435" w:rsidRPr="001D0D64" w:rsidP="00A27435" w14:paraId="6EAA3DD9"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1413A9EB" w14:textId="77777777">
      <w:r w:rsidRPr="001D0D64">
        <w:rPr>
          <w:rStyle w:val="HideTWBExt"/>
        </w:rPr>
        <w:t>&lt;/Amend&gt;</w:t>
      </w:r>
    </w:p>
    <w:p w:rsidR="00A27435" w:rsidRPr="001D0D64" w:rsidP="00A27435" w14:paraId="4B0A4F1E"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497</w:t>
      </w:r>
      <w:r w:rsidRPr="001D0D64">
        <w:rPr>
          <w:rStyle w:val="HideTWBExt"/>
          <w:b w:val="0"/>
        </w:rPr>
        <w:t>&lt;/NumAm&gt;</w:t>
      </w:r>
    </w:p>
    <w:p w:rsidR="00A27435" w:rsidRPr="001D0D64" w:rsidP="00A27435" w14:paraId="658A02AB" w14:textId="77777777">
      <w:pPr>
        <w:pStyle w:val="NormalBold"/>
      </w:pPr>
      <w:r w:rsidRPr="001D0D64">
        <w:rPr>
          <w:rStyle w:val="HideTWBExt"/>
          <w:b w:val="0"/>
        </w:rPr>
        <w:t>&lt;RepeatBlock-By&gt;&lt;Members&gt;</w:t>
      </w:r>
      <w:r w:rsidRPr="001D0D64">
        <w:t>Christophe Gomart</w:t>
      </w:r>
      <w:r w:rsidRPr="001D0D64">
        <w:rPr>
          <w:rStyle w:val="HideTWBExt"/>
          <w:b w:val="0"/>
        </w:rPr>
        <w:t>&lt;/Members&gt;</w:t>
      </w:r>
    </w:p>
    <w:p w:rsidR="00A27435" w:rsidRPr="001D0D64" w:rsidP="00A27435" w14:paraId="7A9552FA" w14:textId="77777777">
      <w:pPr>
        <w:pStyle w:val="NormalBold"/>
      </w:pPr>
      <w:r w:rsidRPr="001D0D64">
        <w:rPr>
          <w:rStyle w:val="HideTWBExt"/>
          <w:b w:val="0"/>
        </w:rPr>
        <w:t>&lt;/RepeatBlock-By&gt;</w:t>
      </w:r>
    </w:p>
    <w:p w:rsidR="00A27435" w:rsidRPr="001D0D64" w:rsidP="00A27435" w14:paraId="4D9D407F"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4C035C2" w14:textId="77777777">
      <w:pPr>
        <w:pStyle w:val="NormalBold"/>
      </w:pPr>
      <w:r w:rsidRPr="001D0D64">
        <w:rPr>
          <w:rStyle w:val="HideTWBExt"/>
          <w:b w:val="0"/>
        </w:rPr>
        <w:t>&lt;Article&gt;</w:t>
      </w:r>
      <w:r w:rsidRPr="001D0D64">
        <w:t>Paragraph 16</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E7FF4B"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CDB2359" w14:textId="77777777"/>
        </w:tc>
      </w:tr>
      <w:tr w14:paraId="25D94A83"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839EB1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0FC9B28" w14:textId="77777777">
            <w:pPr>
              <w:pStyle w:val="AmColumnHeading"/>
            </w:pPr>
            <w:r w:rsidRPr="001D0D64">
              <w:t>Amendment</w:t>
            </w:r>
          </w:p>
        </w:tc>
      </w:tr>
      <w:tr w14:paraId="2C49278E"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C0C5C88" w14:textId="77777777">
            <w:pPr>
              <w:pStyle w:val="Normal6a"/>
            </w:pPr>
            <w:r w:rsidRPr="001D0D64">
              <w:rPr>
                <w:b/>
                <w:i/>
              </w:rPr>
              <w:t>16.</w:t>
            </w:r>
            <w:r w:rsidRPr="001D0D64">
              <w:tab/>
            </w:r>
            <w:r w:rsidRPr="001D0D64">
              <w:rPr>
                <w:b/>
                <w:i/>
              </w:rPr>
              <w:t>Underlines that accession promotes democracy and the rule of law and protects candidate countries from malign foreign interference;</w:t>
            </w:r>
          </w:p>
        </w:tc>
        <w:tc>
          <w:tcPr>
            <w:tcW w:w="4876" w:type="dxa"/>
            <w:tcBorders>
              <w:top w:val="nil"/>
              <w:left w:val="nil"/>
              <w:bottom w:val="nil"/>
              <w:right w:val="nil"/>
            </w:tcBorders>
          </w:tcPr>
          <w:p w:rsidR="00A27435" w:rsidRPr="001D0D64" w:rsidP="00C74D6C" w14:paraId="21469830" w14:textId="77777777">
            <w:pPr>
              <w:pStyle w:val="Normal6a"/>
            </w:pPr>
            <w:r w:rsidRPr="001D0D64">
              <w:rPr>
                <w:b/>
                <w:i/>
              </w:rPr>
              <w:t>deleted</w:t>
            </w:r>
          </w:p>
        </w:tc>
      </w:tr>
    </w:tbl>
    <w:p w:rsidR="00A27435" w:rsidRPr="001D0D64" w:rsidP="00A27435" w14:paraId="0D7F3C52" w14:textId="77777777">
      <w:pPr>
        <w:pStyle w:val="AmOrLang"/>
      </w:pPr>
      <w:r w:rsidRPr="001D0D64">
        <w:t xml:space="preserve">Or. </w:t>
      </w:r>
      <w:r w:rsidRPr="001D0D64">
        <w:rPr>
          <w:rStyle w:val="HideTWBExt"/>
        </w:rPr>
        <w:t>&lt;Original&gt;</w:t>
      </w:r>
      <w:r w:rsidRPr="001D0D64">
        <w:rPr>
          <w:rStyle w:val="HideTWBInt"/>
        </w:rPr>
        <w:t>{FR}</w:t>
      </w:r>
      <w:r w:rsidRPr="001D0D64">
        <w:t>fr</w:t>
      </w:r>
      <w:r w:rsidRPr="001D0D64">
        <w:rPr>
          <w:rStyle w:val="HideTWBExt"/>
        </w:rPr>
        <w:t>&lt;/Original&gt;</w:t>
      </w:r>
    </w:p>
    <w:p w:rsidR="00A27435" w:rsidRPr="001D0D64" w:rsidP="00A27435" w14:paraId="6539BF13" w14:textId="77777777">
      <w:r w:rsidRPr="001D0D64">
        <w:rPr>
          <w:rStyle w:val="HideTWBExt"/>
        </w:rPr>
        <w:t>&lt;/Amend&gt;</w:t>
      </w:r>
    </w:p>
    <w:p w:rsidR="00A27435" w:rsidRPr="001D0D64" w:rsidP="00A27435" w14:paraId="449AFE81"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498</w:t>
      </w:r>
      <w:r w:rsidRPr="001D0D64">
        <w:rPr>
          <w:rStyle w:val="HideTWBExt"/>
          <w:b w:val="0"/>
        </w:rPr>
        <w:t>&lt;/NumAm&gt;</w:t>
      </w:r>
    </w:p>
    <w:p w:rsidR="00A27435" w:rsidRPr="001D0D64" w:rsidP="00A27435" w14:paraId="092279A7" w14:textId="77777777">
      <w:pPr>
        <w:pStyle w:val="NormalBold"/>
      </w:pPr>
      <w:r w:rsidRPr="001D0D64">
        <w:rPr>
          <w:rStyle w:val="HideTWBExt"/>
          <w:b w:val="0"/>
        </w:rPr>
        <w:t>&lt;RepeatBlock-By&gt;&lt;Members&gt;</w:t>
      </w:r>
      <w:r w:rsidRPr="001D0D64">
        <w:t>Andrey Kovatchev</w:t>
      </w:r>
      <w:r w:rsidRPr="001D0D64">
        <w:rPr>
          <w:rStyle w:val="HideTWBExt"/>
          <w:b w:val="0"/>
        </w:rPr>
        <w:t>&lt;/Members&gt;</w:t>
      </w:r>
    </w:p>
    <w:p w:rsidR="00A27435" w:rsidRPr="001D0D64" w:rsidP="00A27435" w14:paraId="0AA1A688" w14:textId="77777777">
      <w:pPr>
        <w:pStyle w:val="NormalBold"/>
      </w:pPr>
      <w:r w:rsidRPr="001D0D64">
        <w:rPr>
          <w:rStyle w:val="HideTWBExt"/>
          <w:b w:val="0"/>
        </w:rPr>
        <w:t>&lt;/RepeatBlock-By&gt;</w:t>
      </w:r>
    </w:p>
    <w:p w:rsidR="00A27435" w:rsidRPr="001D0D64" w:rsidP="00A27435" w14:paraId="767E5EF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90ED07F" w14:textId="77777777">
      <w:pPr>
        <w:pStyle w:val="NormalBold"/>
      </w:pPr>
      <w:r w:rsidRPr="001D0D64">
        <w:rPr>
          <w:rStyle w:val="HideTWBExt"/>
          <w:b w:val="0"/>
        </w:rPr>
        <w:t>&lt;Article&gt;</w:t>
      </w:r>
      <w:r w:rsidRPr="001D0D64">
        <w:t>Paragraph 16</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B12F3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8618827" w14:textId="77777777"/>
        </w:tc>
      </w:tr>
      <w:tr w14:paraId="4F83CAC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86D0BF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A70413E" w14:textId="77777777">
            <w:pPr>
              <w:pStyle w:val="AmColumnHeading"/>
            </w:pPr>
            <w:r w:rsidRPr="001D0D64">
              <w:t>Amendment</w:t>
            </w:r>
          </w:p>
        </w:tc>
      </w:tr>
      <w:tr w14:paraId="2E0723F7"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E080E2A" w14:textId="77777777">
            <w:pPr>
              <w:pStyle w:val="Normal6a"/>
            </w:pPr>
            <w:r w:rsidRPr="001D0D64">
              <w:t>16.</w:t>
            </w:r>
            <w:r w:rsidRPr="001D0D64">
              <w:tab/>
              <w:t>Underlines that accession promotes democracy and the rule of law and protects candidate countries from malign foreign interference;</w:t>
            </w:r>
          </w:p>
        </w:tc>
        <w:tc>
          <w:tcPr>
            <w:tcW w:w="4876" w:type="dxa"/>
            <w:tcBorders>
              <w:top w:val="nil"/>
              <w:left w:val="nil"/>
              <w:bottom w:val="nil"/>
              <w:right w:val="nil"/>
            </w:tcBorders>
          </w:tcPr>
          <w:p w:rsidR="00A27435" w:rsidRPr="001D0D64" w:rsidP="00C74D6C" w14:paraId="6614261D" w14:textId="77777777">
            <w:pPr>
              <w:pStyle w:val="Normal6a"/>
            </w:pPr>
            <w:r w:rsidRPr="001D0D64">
              <w:t>16.</w:t>
            </w:r>
            <w:r w:rsidRPr="001D0D64">
              <w:tab/>
              <w:t xml:space="preserve">Underlines that accession promotes democracy and the rule of law and protects candidate countries from malign foreign interference; </w:t>
            </w:r>
            <w:r w:rsidRPr="001D0D64">
              <w:rPr>
                <w:b/>
                <w:i/>
              </w:rPr>
              <w:t>welcomes the Commission’s intention to expand the proposed European Democracy Shield to the willing accession countries, thereby reinforcing their capacity to respond to hybrid threats such as FIMI and disinformation campaigns that undermine democratic processes; calls for tailored EU support for independent media and civil society in candidate countries, and for stronger EEAS strategic communication in the Western Balkans and the Eastern Partnership to counter hostile narratives and communicate the tangible benefits of EU integration;</w:t>
            </w:r>
          </w:p>
        </w:tc>
      </w:tr>
    </w:tbl>
    <w:p w:rsidR="00A27435" w:rsidRPr="001D0D64" w:rsidP="00A27435" w14:paraId="62FB971E"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68E13250" w14:textId="77777777">
      <w:r w:rsidRPr="001D0D64">
        <w:rPr>
          <w:rStyle w:val="HideTWBExt"/>
        </w:rPr>
        <w:t>&lt;/Amend&gt;</w:t>
      </w:r>
    </w:p>
    <w:p w:rsidR="00A27435" w:rsidRPr="001D0D64" w:rsidP="00A27435" w14:paraId="7681767C"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499</w:t>
      </w:r>
      <w:r w:rsidRPr="001D0D64">
        <w:rPr>
          <w:rStyle w:val="HideTWBExt"/>
          <w:b w:val="0"/>
        </w:rPr>
        <w:t>&lt;/NumAm&gt;</w:t>
      </w:r>
    </w:p>
    <w:p w:rsidR="00A27435" w:rsidRPr="001D0D64" w:rsidP="00A27435" w14:paraId="5FAB7678" w14:textId="77777777">
      <w:pPr>
        <w:pStyle w:val="NormalBold"/>
      </w:pPr>
      <w:r w:rsidRPr="001D0D64">
        <w:rPr>
          <w:rStyle w:val="HideTWBExt"/>
          <w:b w:val="0"/>
        </w:rPr>
        <w:t>&lt;RepeatBlock-By&gt;&lt;Members&gt;</w:t>
      </w:r>
      <w:r w:rsidRPr="001D0D64">
        <w:t>Thijs Reuten, Nacho Sánchez Amor, Tonino Picula, Chloé Ridel</w:t>
      </w:r>
      <w:r w:rsidRPr="001D0D64">
        <w:rPr>
          <w:rStyle w:val="HideTWBExt"/>
          <w:b w:val="0"/>
        </w:rPr>
        <w:t>&lt;/Members&gt;</w:t>
      </w:r>
    </w:p>
    <w:p w:rsidR="00A27435" w:rsidRPr="001D0D64" w:rsidP="00A27435" w14:paraId="4FECCA83" w14:textId="77777777">
      <w:pPr>
        <w:pStyle w:val="NormalBold"/>
      </w:pPr>
      <w:r w:rsidRPr="001D0D64">
        <w:rPr>
          <w:rStyle w:val="HideTWBExt"/>
          <w:b w:val="0"/>
        </w:rPr>
        <w:t>&lt;/RepeatBlock-By&gt;</w:t>
      </w:r>
    </w:p>
    <w:p w:rsidR="00A27435" w:rsidRPr="001D0D64" w:rsidP="00A27435" w14:paraId="4A21D32A"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EAEC85B" w14:textId="77777777">
      <w:pPr>
        <w:pStyle w:val="NormalBold"/>
      </w:pPr>
      <w:r w:rsidRPr="001D0D64">
        <w:rPr>
          <w:rStyle w:val="HideTWBExt"/>
          <w:b w:val="0"/>
        </w:rPr>
        <w:t>&lt;Article&gt;</w:t>
      </w:r>
      <w:r w:rsidRPr="001D0D64">
        <w:t>Paragraph 16</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A792F9"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248F338" w14:textId="77777777"/>
        </w:tc>
      </w:tr>
      <w:tr w14:paraId="411632E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EBE15F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D5CEDA9" w14:textId="77777777">
            <w:pPr>
              <w:pStyle w:val="AmColumnHeading"/>
            </w:pPr>
            <w:r w:rsidRPr="001D0D64">
              <w:t>Amendment</w:t>
            </w:r>
          </w:p>
        </w:tc>
      </w:tr>
      <w:tr w14:paraId="6306A67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BAB9ED7" w14:textId="77777777">
            <w:pPr>
              <w:pStyle w:val="Normal6a"/>
            </w:pPr>
            <w:r w:rsidRPr="001D0D64">
              <w:t>16.</w:t>
            </w:r>
            <w:r w:rsidRPr="001D0D64">
              <w:tab/>
              <w:t>Underlines that accession promotes democracy and the rule of law and protects candidate countries from malign foreign interference;</w:t>
            </w:r>
          </w:p>
        </w:tc>
        <w:tc>
          <w:tcPr>
            <w:tcW w:w="4876" w:type="dxa"/>
            <w:tcBorders>
              <w:top w:val="nil"/>
              <w:left w:val="nil"/>
              <w:bottom w:val="nil"/>
              <w:right w:val="nil"/>
            </w:tcBorders>
          </w:tcPr>
          <w:p w:rsidR="00A27435" w:rsidRPr="001D0D64" w:rsidP="00C74D6C" w14:paraId="51F94631" w14:textId="77777777">
            <w:pPr>
              <w:pStyle w:val="Normal6a"/>
            </w:pPr>
            <w:r w:rsidRPr="001D0D64">
              <w:t>16.</w:t>
            </w:r>
            <w:r w:rsidRPr="001D0D64">
              <w:tab/>
              <w:t xml:space="preserve">Underlines that accession promotes democracy and the rule of law and protects candidate countries from malign foreign interference </w:t>
            </w:r>
            <w:r w:rsidRPr="001D0D64">
              <w:rPr>
                <w:b/>
                <w:i/>
              </w:rPr>
              <w:t xml:space="preserve">by non-EU countries, actors and forces seeking to undermine the EU integration process and expand their </w:t>
            </w:r>
            <w:r w:rsidRPr="001D0D64">
              <w:rPr>
                <w:b/>
                <w:i/>
              </w:rPr>
              <w:t>political, economic and strategic influence in a divided Europe</w:t>
            </w:r>
            <w:r w:rsidRPr="001D0D64">
              <w:t xml:space="preserve">; </w:t>
            </w:r>
            <w:r w:rsidRPr="001D0D64">
              <w:rPr>
                <w:b/>
                <w:i/>
              </w:rPr>
              <w:t>underlines that the cost of non-enlargement exceeds the cost of completing the process; underlines that EU enlargement, in addition to being a transformative process in accession countries, can represent a geostrategic tool in the EU’s own interest, an investment in peace and stability and security on the European continent, and a moral obligation;</w:t>
            </w:r>
          </w:p>
        </w:tc>
      </w:tr>
    </w:tbl>
    <w:p w:rsidR="00A27435" w:rsidRPr="001D0D64" w:rsidP="00A27435" w14:paraId="112CBC7C"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7C479CB0" w14:textId="77777777">
      <w:r w:rsidRPr="001D0D64">
        <w:rPr>
          <w:rStyle w:val="HideTWBExt"/>
        </w:rPr>
        <w:t>&lt;/Amend&gt;</w:t>
      </w:r>
    </w:p>
    <w:p w:rsidR="00A27435" w:rsidRPr="001D0D64" w:rsidP="00A27435" w14:paraId="714A59DE"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500</w:t>
      </w:r>
      <w:r w:rsidRPr="001D0D64">
        <w:rPr>
          <w:rStyle w:val="HideTWBExt"/>
          <w:b w:val="0"/>
        </w:rPr>
        <w:t>&lt;/NumAm&gt;</w:t>
      </w:r>
    </w:p>
    <w:p w:rsidR="00A27435" w:rsidRPr="001D0D64" w:rsidP="00A27435" w14:paraId="4C6689F7" w14:textId="77777777">
      <w:pPr>
        <w:pStyle w:val="NormalBold"/>
      </w:pPr>
      <w:r w:rsidRPr="001D0D64">
        <w:rPr>
          <w:rStyle w:val="HideTWBExt"/>
          <w:b w:val="0"/>
        </w:rPr>
        <w:t>&lt;RepeatBlock-By&gt;&lt;Members&gt;</w:t>
      </w:r>
      <w:r w:rsidRPr="001D0D64">
        <w:t>Cristian Terheş</w:t>
      </w:r>
      <w:r w:rsidRPr="001D0D64">
        <w:rPr>
          <w:rStyle w:val="HideTWBExt"/>
          <w:b w:val="0"/>
        </w:rPr>
        <w:t>&lt;/Members&gt;</w:t>
      </w:r>
    </w:p>
    <w:p w:rsidR="00A27435" w:rsidRPr="001D0D64" w:rsidP="00A27435" w14:paraId="14C7AD5D" w14:textId="77777777">
      <w:pPr>
        <w:pStyle w:val="NormalBold"/>
      </w:pPr>
      <w:r w:rsidRPr="001D0D64">
        <w:rPr>
          <w:rStyle w:val="HideTWBExt"/>
          <w:b w:val="0"/>
        </w:rPr>
        <w:t>&lt;/RepeatBlock-By&gt;</w:t>
      </w:r>
    </w:p>
    <w:p w:rsidR="00A27435" w:rsidRPr="001D0D64" w:rsidP="00A27435" w14:paraId="4B527A16"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6228BC3" w14:textId="77777777">
      <w:pPr>
        <w:pStyle w:val="NormalBold"/>
      </w:pPr>
      <w:r w:rsidRPr="001D0D64">
        <w:rPr>
          <w:rStyle w:val="HideTWBExt"/>
          <w:b w:val="0"/>
        </w:rPr>
        <w:t>&lt;Article&gt;</w:t>
      </w:r>
      <w:r w:rsidRPr="001D0D64">
        <w:t>Paragraph 16</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71EB07"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65895A6" w14:textId="77777777"/>
        </w:tc>
      </w:tr>
      <w:tr w14:paraId="0D52960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05250B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0EE9EE4" w14:textId="77777777">
            <w:pPr>
              <w:pStyle w:val="AmColumnHeading"/>
            </w:pPr>
            <w:r w:rsidRPr="001D0D64">
              <w:t>Amendment</w:t>
            </w:r>
          </w:p>
        </w:tc>
      </w:tr>
      <w:tr w14:paraId="1578B95A"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453574D" w14:textId="77777777">
            <w:pPr>
              <w:pStyle w:val="Normal6a"/>
            </w:pPr>
            <w:r w:rsidRPr="001D0D64">
              <w:t>16.</w:t>
            </w:r>
            <w:r w:rsidRPr="001D0D64">
              <w:tab/>
              <w:t>Underlines that accession promotes democracy and the rule of law and protects candidate countries from malign foreign interference;</w:t>
            </w:r>
          </w:p>
        </w:tc>
        <w:tc>
          <w:tcPr>
            <w:tcW w:w="4876" w:type="dxa"/>
            <w:tcBorders>
              <w:top w:val="nil"/>
              <w:left w:val="nil"/>
              <w:bottom w:val="nil"/>
              <w:right w:val="nil"/>
            </w:tcBorders>
          </w:tcPr>
          <w:p w:rsidR="00A27435" w:rsidRPr="001D0D64" w:rsidP="00C74D6C" w14:paraId="7C48F1FF" w14:textId="77777777">
            <w:pPr>
              <w:pStyle w:val="Normal6a"/>
            </w:pPr>
            <w:r w:rsidRPr="001D0D64">
              <w:t>16.</w:t>
            </w:r>
            <w:r w:rsidRPr="001D0D64">
              <w:tab/>
              <w:t xml:space="preserve">Underlines that accession promotes democracy and the rule of law and protects candidate countries from malign foreign interference; </w:t>
            </w:r>
            <w:r w:rsidRPr="001D0D64">
              <w:rPr>
                <w:b/>
                <w:i/>
              </w:rPr>
              <w:t>stresses that the accession process should not become excessively long, as prolonged delays erode public support for reforms, undermine the credibility of the Union's enlargement policy and leave candidate countries exposed to malign foreign influence; calls for a clear, merit-based and predictable process with transparent benchmarks and timelines, in which progress is rewarded promptly;</w:t>
            </w:r>
          </w:p>
        </w:tc>
      </w:tr>
    </w:tbl>
    <w:p w:rsidR="00A27435" w:rsidRPr="001D0D64" w:rsidP="00A27435" w14:paraId="536B72F5"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C2602DC" w14:textId="77777777">
      <w:r w:rsidRPr="001D0D64">
        <w:rPr>
          <w:rStyle w:val="HideTWBExt"/>
        </w:rPr>
        <w:t>&lt;/Amend&gt;</w:t>
      </w:r>
    </w:p>
    <w:p w:rsidR="00A27435" w:rsidRPr="001D0D64" w:rsidP="00A27435" w14:paraId="290493DF"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501</w:t>
      </w:r>
      <w:r w:rsidRPr="001D0D64">
        <w:rPr>
          <w:rStyle w:val="HideTWBExt"/>
          <w:b w:val="0"/>
        </w:rPr>
        <w:t>&lt;/NumAm&gt;</w:t>
      </w:r>
    </w:p>
    <w:p w:rsidR="00A27435" w:rsidRPr="001D0D64" w:rsidP="00A27435" w14:paraId="2FA991DA" w14:textId="77777777">
      <w:pPr>
        <w:pStyle w:val="NormalBold"/>
      </w:pPr>
      <w:r w:rsidRPr="001D0D64">
        <w:rPr>
          <w:rStyle w:val="HideTWBExt"/>
          <w:b w:val="0"/>
        </w:rPr>
        <w:t>&lt;RepeatBlock-By&gt;&lt;Members&gt;</w:t>
      </w:r>
      <w:r w:rsidRPr="001D0D64">
        <w:t>Rihards Kols</w:t>
      </w:r>
      <w:r w:rsidRPr="001D0D64">
        <w:rPr>
          <w:rStyle w:val="HideTWBExt"/>
          <w:b w:val="0"/>
        </w:rPr>
        <w:t>&lt;/Members&gt;</w:t>
      </w:r>
    </w:p>
    <w:p w:rsidR="00A27435" w:rsidRPr="001D0D64" w:rsidP="00A27435" w14:paraId="174D28BF" w14:textId="77777777">
      <w:pPr>
        <w:pStyle w:val="NormalBold"/>
      </w:pPr>
      <w:r w:rsidRPr="001D0D64">
        <w:rPr>
          <w:rStyle w:val="HideTWBExt"/>
          <w:b w:val="0"/>
        </w:rPr>
        <w:t>&lt;/RepeatBlock-By&gt;</w:t>
      </w:r>
    </w:p>
    <w:p w:rsidR="00A27435" w:rsidRPr="001D0D64" w:rsidP="00A27435" w14:paraId="0620E4F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6FD3080" w14:textId="77777777">
      <w:pPr>
        <w:pStyle w:val="NormalBold"/>
      </w:pPr>
      <w:r w:rsidRPr="001D0D64">
        <w:rPr>
          <w:rStyle w:val="HideTWBExt"/>
          <w:b w:val="0"/>
        </w:rPr>
        <w:t>&lt;Article&gt;</w:t>
      </w:r>
      <w:r w:rsidRPr="001D0D64">
        <w:t>Paragraph 16</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33754B"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A3A64A2" w14:textId="77777777"/>
        </w:tc>
      </w:tr>
      <w:tr w14:paraId="2F9E4CA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A277AF0"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7A427F9" w14:textId="77777777">
            <w:pPr>
              <w:pStyle w:val="AmColumnHeading"/>
            </w:pPr>
            <w:r w:rsidRPr="001D0D64">
              <w:t>Amendment</w:t>
            </w:r>
          </w:p>
        </w:tc>
      </w:tr>
      <w:tr w14:paraId="59443EC4"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6F08527" w14:textId="77777777">
            <w:pPr>
              <w:pStyle w:val="Normal6a"/>
            </w:pPr>
            <w:r w:rsidRPr="001D0D64">
              <w:t>16.</w:t>
            </w:r>
            <w:r w:rsidRPr="001D0D64">
              <w:tab/>
              <w:t xml:space="preserve">Underlines that accession </w:t>
            </w:r>
            <w:r w:rsidRPr="001D0D64">
              <w:rPr>
                <w:b/>
                <w:i/>
              </w:rPr>
              <w:t>promotes</w:t>
            </w:r>
            <w:r w:rsidRPr="001D0D64">
              <w:t xml:space="preserve"> democracy and the rule of law and </w:t>
            </w:r>
            <w:r w:rsidRPr="001D0D64">
              <w:rPr>
                <w:b/>
                <w:i/>
              </w:rPr>
              <w:t>protects</w:t>
            </w:r>
            <w:r w:rsidRPr="001D0D64">
              <w:t xml:space="preserve"> candidate countries </w:t>
            </w:r>
            <w:r w:rsidRPr="001D0D64">
              <w:rPr>
                <w:b/>
                <w:i/>
              </w:rPr>
              <w:t>from</w:t>
            </w:r>
            <w:r w:rsidRPr="001D0D64">
              <w:t xml:space="preserve"> malign foreign interference;</w:t>
            </w:r>
          </w:p>
        </w:tc>
        <w:tc>
          <w:tcPr>
            <w:tcW w:w="4876" w:type="dxa"/>
            <w:tcBorders>
              <w:top w:val="nil"/>
              <w:left w:val="nil"/>
              <w:bottom w:val="nil"/>
              <w:right w:val="nil"/>
            </w:tcBorders>
          </w:tcPr>
          <w:p w:rsidR="00A27435" w:rsidRPr="001D0D64" w:rsidP="00C74D6C" w14:paraId="3431101F" w14:textId="77777777">
            <w:pPr>
              <w:pStyle w:val="Normal6a"/>
            </w:pPr>
            <w:r w:rsidRPr="001D0D64">
              <w:t>16.</w:t>
            </w:r>
            <w:r w:rsidRPr="001D0D64">
              <w:tab/>
              <w:t xml:space="preserve">Underlines that </w:t>
            </w:r>
            <w:r w:rsidRPr="001D0D64">
              <w:rPr>
                <w:b/>
                <w:i/>
              </w:rPr>
              <w:t>a credible, merit-based</w:t>
            </w:r>
            <w:r w:rsidRPr="001D0D64">
              <w:t xml:space="preserve"> accession </w:t>
            </w:r>
            <w:r w:rsidRPr="001D0D64">
              <w:rPr>
                <w:b/>
                <w:i/>
              </w:rPr>
              <w:t>process can promote</w:t>
            </w:r>
            <w:r w:rsidRPr="001D0D64">
              <w:t xml:space="preserve"> democracy and the rule of law and </w:t>
            </w:r>
            <w:r w:rsidRPr="001D0D64">
              <w:rPr>
                <w:b/>
                <w:i/>
              </w:rPr>
              <w:t>strengthen</w:t>
            </w:r>
            <w:r w:rsidRPr="001D0D64">
              <w:t xml:space="preserve"> candidate countries</w:t>
            </w:r>
            <w:r w:rsidRPr="001D0D64">
              <w:rPr>
                <w:b/>
                <w:i/>
              </w:rPr>
              <w:t>’ resilience against</w:t>
            </w:r>
            <w:r w:rsidRPr="001D0D64">
              <w:t xml:space="preserve"> malign foreign interference; </w:t>
            </w:r>
            <w:r w:rsidRPr="001D0D64">
              <w:rPr>
                <w:b/>
                <w:i/>
              </w:rPr>
              <w:t>stresses that these outcomes require sustained reforms, independent institutions, effective enforcement and support for civil society; calls for targeted assistance against foreign information manipulation, corruption, coercive dependencies and interference in electoral processes;</w:t>
            </w:r>
          </w:p>
        </w:tc>
      </w:tr>
    </w:tbl>
    <w:p w:rsidR="00A27435" w:rsidRPr="00710B59" w:rsidP="00A27435" w14:paraId="2A28C650"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794CAE1F" w14:textId="77777777">
      <w:pPr>
        <w:rPr>
          <w:lang w:val="fr-BE"/>
        </w:rPr>
      </w:pPr>
      <w:r w:rsidRPr="00710B59">
        <w:rPr>
          <w:rStyle w:val="HideTWBExt"/>
          <w:lang w:val="fr-BE"/>
        </w:rPr>
        <w:t>&lt;/Amend&gt;</w:t>
      </w:r>
    </w:p>
    <w:p w:rsidR="00A27435" w:rsidRPr="00710B59" w:rsidP="00A27435" w14:paraId="6BA2BB1F"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502</w:t>
      </w:r>
      <w:r w:rsidRPr="00710B59">
        <w:rPr>
          <w:rStyle w:val="HideTWBExt"/>
          <w:b w:val="0"/>
          <w:lang w:val="fr-BE"/>
        </w:rPr>
        <w:t>&lt;/NumAm&gt;</w:t>
      </w:r>
    </w:p>
    <w:p w:rsidR="00A27435" w:rsidRPr="00710B59" w:rsidP="00A27435" w14:paraId="5CF18E8B" w14:textId="77777777">
      <w:pPr>
        <w:pStyle w:val="NormalBold"/>
        <w:rPr>
          <w:lang w:val="fr-BE"/>
        </w:rPr>
      </w:pPr>
      <w:r w:rsidRPr="00710B59">
        <w:rPr>
          <w:rStyle w:val="HideTWBExt"/>
          <w:b w:val="0"/>
          <w:lang w:val="fr-BE"/>
        </w:rPr>
        <w:t>&lt;RepeatBlock-By&gt;&lt;Members&gt;</w:t>
      </w:r>
      <w:r w:rsidRPr="00710B59">
        <w:rPr>
          <w:lang w:val="fr-BE"/>
        </w:rPr>
        <w:t>Eszter Lakos</w:t>
      </w:r>
      <w:r w:rsidRPr="00710B59">
        <w:rPr>
          <w:rStyle w:val="HideTWBExt"/>
          <w:b w:val="0"/>
          <w:lang w:val="fr-BE"/>
        </w:rPr>
        <w:t>&lt;/Members&gt;</w:t>
      </w:r>
    </w:p>
    <w:p w:rsidR="00A27435" w:rsidRPr="00710B59" w:rsidP="00A27435" w14:paraId="39F6551F" w14:textId="77777777">
      <w:pPr>
        <w:pStyle w:val="NormalBold"/>
        <w:rPr>
          <w:lang w:val="fr-BE"/>
        </w:rPr>
      </w:pPr>
      <w:r w:rsidRPr="00710B59">
        <w:rPr>
          <w:rStyle w:val="HideTWBExt"/>
          <w:b w:val="0"/>
          <w:lang w:val="fr-BE"/>
        </w:rPr>
        <w:t>&lt;/RepeatBlock-By&gt;</w:t>
      </w:r>
    </w:p>
    <w:p w:rsidR="00A27435" w:rsidRPr="001D0D64" w:rsidP="00A27435" w14:paraId="3A2C4BF2"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06A59E8" w14:textId="77777777">
      <w:pPr>
        <w:pStyle w:val="NormalBold"/>
      </w:pPr>
      <w:r w:rsidRPr="001D0D64">
        <w:rPr>
          <w:rStyle w:val="HideTWBExt"/>
          <w:b w:val="0"/>
        </w:rPr>
        <w:t>&lt;Article&gt;</w:t>
      </w:r>
      <w:r w:rsidRPr="001D0D64">
        <w:t>Paragraph 16</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5D259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B07EEB4" w14:textId="77777777"/>
        </w:tc>
      </w:tr>
      <w:tr w14:paraId="38F1A13D"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276EBAB"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73BB73F" w14:textId="77777777">
            <w:pPr>
              <w:pStyle w:val="AmColumnHeading"/>
            </w:pPr>
            <w:r w:rsidRPr="001D0D64">
              <w:t>Amendment</w:t>
            </w:r>
          </w:p>
        </w:tc>
      </w:tr>
      <w:tr w14:paraId="7DF1D1EA"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8C3783B" w14:textId="77777777">
            <w:pPr>
              <w:pStyle w:val="Normal6a"/>
            </w:pPr>
            <w:r w:rsidRPr="001D0D64">
              <w:t>16.</w:t>
            </w:r>
            <w:r w:rsidRPr="001D0D64">
              <w:tab/>
              <w:t>Underlines that accession promotes democracy and the rule of law and protects candidate countries from malign foreign interference;</w:t>
            </w:r>
          </w:p>
        </w:tc>
        <w:tc>
          <w:tcPr>
            <w:tcW w:w="4876" w:type="dxa"/>
            <w:tcBorders>
              <w:top w:val="nil"/>
              <w:left w:val="nil"/>
              <w:bottom w:val="nil"/>
              <w:right w:val="nil"/>
            </w:tcBorders>
          </w:tcPr>
          <w:p w:rsidR="00A27435" w:rsidRPr="001D0D64" w:rsidP="00C74D6C" w14:paraId="6DE82574" w14:textId="77777777">
            <w:pPr>
              <w:pStyle w:val="Normal6a"/>
            </w:pPr>
            <w:r w:rsidRPr="001D0D64">
              <w:t>16.</w:t>
            </w:r>
            <w:r w:rsidRPr="001D0D64">
              <w:tab/>
              <w:t xml:space="preserve">Underlines that accession promotes democracy and the rule of law and protects candidate countries from malign foreign interference; </w:t>
            </w:r>
            <w:r w:rsidRPr="001D0D64">
              <w:rPr>
                <w:b/>
                <w:i/>
              </w:rPr>
              <w:t>calls, in this regard, for enhanced cooperation between the Union and candidate countries, in particular the Western Balkans, in preventing, detecting and countering hybrid threats, including foreign information manipulation and interference, cyber threats and other forms of malign foreign influence;</w:t>
            </w:r>
          </w:p>
        </w:tc>
      </w:tr>
    </w:tbl>
    <w:p w:rsidR="00A27435" w:rsidRPr="001D0D64" w:rsidP="00A27435" w14:paraId="410F0B19"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7929991E" w14:textId="77777777">
      <w:r w:rsidRPr="001D0D64">
        <w:rPr>
          <w:rStyle w:val="HideTWBExt"/>
        </w:rPr>
        <w:t>&lt;/Amend&gt;</w:t>
      </w:r>
    </w:p>
    <w:p w:rsidR="00A27435" w:rsidRPr="001D0D64" w:rsidP="00A27435" w14:paraId="0BDCE532"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503</w:t>
      </w:r>
      <w:r w:rsidRPr="001D0D64">
        <w:rPr>
          <w:rStyle w:val="HideTWBExt"/>
          <w:b w:val="0"/>
        </w:rPr>
        <w:t>&lt;/NumAm&gt;</w:t>
      </w:r>
    </w:p>
    <w:p w:rsidR="00A27435" w:rsidRPr="001D0D64" w:rsidP="00A27435" w14:paraId="34516D05" w14:textId="77777777">
      <w:pPr>
        <w:pStyle w:val="NormalBold"/>
      </w:pPr>
      <w:r w:rsidRPr="001D0D64">
        <w:rPr>
          <w:rStyle w:val="HideTWBExt"/>
          <w:b w:val="0"/>
        </w:rPr>
        <w:t>&lt;RepeatBlock-By&gt;&lt;Members&gt;</w:t>
      </w:r>
      <w:r w:rsidRPr="001D0D64">
        <w:t>Marjan Šarec</w:t>
      </w:r>
      <w:r w:rsidRPr="001D0D64">
        <w:rPr>
          <w:rStyle w:val="HideTWBExt"/>
          <w:b w:val="0"/>
        </w:rPr>
        <w:t>&lt;/Members&gt;</w:t>
      </w:r>
    </w:p>
    <w:p w:rsidR="00A27435" w:rsidRPr="001D0D64" w:rsidP="00A27435" w14:paraId="32D01D57" w14:textId="77777777">
      <w:pPr>
        <w:pStyle w:val="NormalBold"/>
      </w:pPr>
      <w:r w:rsidRPr="001D0D64">
        <w:rPr>
          <w:rStyle w:val="HideTWBExt"/>
          <w:b w:val="0"/>
        </w:rPr>
        <w:t>&lt;/RepeatBlock-By&gt;</w:t>
      </w:r>
    </w:p>
    <w:p w:rsidR="00A27435" w:rsidRPr="001D0D64" w:rsidP="00A27435" w14:paraId="75025D7E"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6C9ACE2" w14:textId="77777777">
      <w:pPr>
        <w:pStyle w:val="NormalBold"/>
      </w:pPr>
      <w:r w:rsidRPr="001D0D64">
        <w:rPr>
          <w:rStyle w:val="HideTWBExt"/>
          <w:b w:val="0"/>
        </w:rPr>
        <w:t>&lt;Article&gt;</w:t>
      </w:r>
      <w:r w:rsidRPr="001D0D64">
        <w:t>Paragraph 16</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F4394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1FA574F" w14:textId="77777777"/>
        </w:tc>
      </w:tr>
      <w:tr w14:paraId="62FDD38F"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3455E5D"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741D10D" w14:textId="77777777">
            <w:pPr>
              <w:pStyle w:val="AmColumnHeading"/>
            </w:pPr>
            <w:r w:rsidRPr="001D0D64">
              <w:t>Amendment</w:t>
            </w:r>
          </w:p>
        </w:tc>
      </w:tr>
      <w:tr w14:paraId="283B11C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EAA0E1C" w14:textId="77777777">
            <w:pPr>
              <w:pStyle w:val="Normal6a"/>
            </w:pPr>
            <w:r w:rsidRPr="001D0D64">
              <w:t>16.</w:t>
            </w:r>
            <w:r w:rsidRPr="001D0D64">
              <w:tab/>
              <w:t>Underlines that accession promotes democracy and the rule of law and protects candidate countries from malign foreign interference;</w:t>
            </w:r>
          </w:p>
        </w:tc>
        <w:tc>
          <w:tcPr>
            <w:tcW w:w="4876" w:type="dxa"/>
            <w:tcBorders>
              <w:top w:val="nil"/>
              <w:left w:val="nil"/>
              <w:bottom w:val="nil"/>
              <w:right w:val="nil"/>
            </w:tcBorders>
          </w:tcPr>
          <w:p w:rsidR="00A27435" w:rsidRPr="001D0D64" w:rsidP="00C74D6C" w14:paraId="1CEC1700" w14:textId="77777777">
            <w:pPr>
              <w:pStyle w:val="Normal6a"/>
            </w:pPr>
            <w:r w:rsidRPr="001D0D64">
              <w:t>16.</w:t>
            </w:r>
            <w:r w:rsidRPr="001D0D64">
              <w:tab/>
              <w:t>Underlines that accession promotes democracy and the rule of law and protects candidate countries from malign foreign interference;</w:t>
            </w:r>
            <w:r w:rsidRPr="001D0D64">
              <w:rPr>
                <w:b/>
                <w:i/>
              </w:rPr>
              <w:t> strongly supports the participation of candidate countries in the European Public Prosecutor’s Office (EPPO) prior to accession, as an important instrument for strengthening the rule of law, combating fraud and corruption and ensuring the effective protection of the Union’s financial interests;</w:t>
            </w:r>
          </w:p>
        </w:tc>
      </w:tr>
    </w:tbl>
    <w:p w:rsidR="00A27435" w:rsidRPr="001D0D64" w:rsidP="00A27435" w14:paraId="7D25AA4C"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29032FDB" w14:textId="77777777">
      <w:r w:rsidRPr="001D0D64">
        <w:rPr>
          <w:rStyle w:val="HideTWBExt"/>
        </w:rPr>
        <w:t>&lt;/Amend&gt;</w:t>
      </w:r>
    </w:p>
    <w:p w:rsidR="00A27435" w:rsidRPr="001D0D64" w:rsidP="00A27435" w14:paraId="54E0AEDA"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504</w:t>
      </w:r>
      <w:r w:rsidRPr="001D0D64">
        <w:rPr>
          <w:rStyle w:val="HideTWBExt"/>
          <w:b w:val="0"/>
        </w:rPr>
        <w:t>&lt;/NumAm&gt;</w:t>
      </w:r>
    </w:p>
    <w:p w:rsidR="00A27435" w:rsidRPr="001D0D64" w:rsidP="00A27435" w14:paraId="4AA0D63C" w14:textId="77777777">
      <w:pPr>
        <w:pStyle w:val="NormalBold"/>
      </w:pPr>
      <w:r w:rsidRPr="001D0D64">
        <w:rPr>
          <w:rStyle w:val="HideTWBExt"/>
          <w:b w:val="0"/>
        </w:rPr>
        <w:t>&lt;RepeatBlock-By&gt;&lt;Members&gt;</w:t>
      </w:r>
      <w:r w:rsidRPr="001D0D64">
        <w:t>Nacho Sánchez Amor, Thijs Reuten, Javi López, Hana Jalloul Muro</w:t>
      </w:r>
      <w:r w:rsidRPr="001D0D64">
        <w:rPr>
          <w:rStyle w:val="HideTWBExt"/>
          <w:b w:val="0"/>
        </w:rPr>
        <w:t>&lt;/Members&gt;</w:t>
      </w:r>
    </w:p>
    <w:p w:rsidR="00A27435" w:rsidRPr="001D0D64" w:rsidP="00A27435" w14:paraId="17478B00" w14:textId="77777777">
      <w:pPr>
        <w:pStyle w:val="NormalBold"/>
      </w:pPr>
      <w:r w:rsidRPr="001D0D64">
        <w:rPr>
          <w:rStyle w:val="HideTWBExt"/>
          <w:b w:val="0"/>
        </w:rPr>
        <w:t>&lt;/RepeatBlock-By&gt;</w:t>
      </w:r>
    </w:p>
    <w:p w:rsidR="00A27435" w:rsidRPr="001D0D64" w:rsidP="00A27435" w14:paraId="2EAC3241"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F10A462" w14:textId="77777777">
      <w:pPr>
        <w:pStyle w:val="NormalBold"/>
      </w:pPr>
      <w:r w:rsidRPr="001D0D64">
        <w:rPr>
          <w:rStyle w:val="HideTWBExt"/>
          <w:b w:val="0"/>
        </w:rPr>
        <w:t>&lt;Article&gt;</w:t>
      </w:r>
      <w:r w:rsidRPr="001D0D64">
        <w:t>Paragraph 16</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A2976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C7F02FD" w14:textId="77777777"/>
        </w:tc>
      </w:tr>
      <w:tr w14:paraId="23CAD5C6"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B96143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7917F3A" w14:textId="77777777">
            <w:pPr>
              <w:pStyle w:val="AmColumnHeading"/>
            </w:pPr>
            <w:r w:rsidRPr="001D0D64">
              <w:t>Amendment</w:t>
            </w:r>
          </w:p>
        </w:tc>
      </w:tr>
      <w:tr w14:paraId="6CE8BEE9"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777D097" w14:textId="77777777">
            <w:pPr>
              <w:pStyle w:val="Normal6a"/>
            </w:pPr>
            <w:r w:rsidRPr="001D0D64">
              <w:t>16.</w:t>
            </w:r>
            <w:r w:rsidRPr="001D0D64">
              <w:tab/>
              <w:t xml:space="preserve">Underlines that accession </w:t>
            </w:r>
            <w:r w:rsidRPr="001D0D64">
              <w:rPr>
                <w:b/>
                <w:i/>
              </w:rPr>
              <w:t>promotes</w:t>
            </w:r>
            <w:r w:rsidRPr="001D0D64">
              <w:t xml:space="preserve"> democracy and the rule of law </w:t>
            </w:r>
            <w:r w:rsidRPr="001D0D64">
              <w:rPr>
                <w:b/>
                <w:i/>
              </w:rPr>
              <w:t>and protects</w:t>
            </w:r>
            <w:r w:rsidRPr="001D0D64">
              <w:t xml:space="preserve"> candidate countries from malign foreign interference;</w:t>
            </w:r>
          </w:p>
        </w:tc>
        <w:tc>
          <w:tcPr>
            <w:tcW w:w="4876" w:type="dxa"/>
            <w:tcBorders>
              <w:top w:val="nil"/>
              <w:left w:val="nil"/>
              <w:bottom w:val="nil"/>
              <w:right w:val="nil"/>
            </w:tcBorders>
          </w:tcPr>
          <w:p w:rsidR="00A27435" w:rsidRPr="001D0D64" w:rsidP="00C74D6C" w14:paraId="0A8A0B86" w14:textId="77777777">
            <w:pPr>
              <w:pStyle w:val="Normal6a"/>
            </w:pPr>
            <w:r w:rsidRPr="001D0D64">
              <w:t>16.</w:t>
            </w:r>
            <w:r w:rsidRPr="001D0D64">
              <w:tab/>
              <w:t xml:space="preserve">Underlines that accession </w:t>
            </w:r>
            <w:r w:rsidRPr="001D0D64">
              <w:rPr>
                <w:b/>
                <w:i/>
              </w:rPr>
              <w:t>requires a sustained EU effort, including staunch support to civil society organizations, as well as enhancing its capacity to identify, assess and pre-empt early-</w:t>
            </w:r>
            <w:r w:rsidRPr="001D0D64">
              <w:rPr>
                <w:b/>
                <w:i/>
              </w:rPr>
              <w:t>stage ,authoritarianism</w:t>
            </w:r>
            <w:r w:rsidRPr="001D0D64">
              <w:rPr>
                <w:b/>
                <w:i/>
              </w:rPr>
              <w:t>, to promote</w:t>
            </w:r>
            <w:r w:rsidRPr="001D0D64">
              <w:t xml:space="preserve"> democracy and the rule of law</w:t>
            </w:r>
            <w:r w:rsidRPr="001D0D64">
              <w:rPr>
                <w:b/>
                <w:i/>
              </w:rPr>
              <w:t>; calls to strengthen the role of EU INTCEN to coordinate with, promote resilience in and better protect</w:t>
            </w:r>
            <w:r w:rsidRPr="001D0D64">
              <w:t xml:space="preserve"> candidate countries from malign foreign interference;</w:t>
            </w:r>
          </w:p>
        </w:tc>
      </w:tr>
    </w:tbl>
    <w:p w:rsidR="00A27435" w:rsidRPr="001D0D64" w:rsidP="00A27435" w14:paraId="37F0E96E"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3037F34F" w14:textId="77777777">
      <w:r w:rsidRPr="001D0D64">
        <w:rPr>
          <w:rStyle w:val="HideTWBExt"/>
        </w:rPr>
        <w:t>&lt;/Amend&gt;</w:t>
      </w:r>
    </w:p>
    <w:p w:rsidR="00A27435" w:rsidRPr="001D0D64" w:rsidP="00A27435" w14:paraId="7A3621F3"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505</w:t>
      </w:r>
      <w:r w:rsidRPr="001D0D64">
        <w:rPr>
          <w:rStyle w:val="HideTWBExt"/>
          <w:b w:val="0"/>
        </w:rPr>
        <w:t>&lt;/NumAm&gt;</w:t>
      </w:r>
    </w:p>
    <w:p w:rsidR="00A27435" w:rsidRPr="001D0D64" w:rsidP="00A27435" w14:paraId="09C16217" w14:textId="77777777">
      <w:pPr>
        <w:pStyle w:val="NormalBold"/>
      </w:pPr>
      <w:r w:rsidRPr="001D0D64">
        <w:rPr>
          <w:rStyle w:val="HideTWBExt"/>
          <w:b w:val="0"/>
        </w:rPr>
        <w:t>&lt;RepeatBlock-By&gt;&lt;Members&gt;</w:t>
      </w:r>
      <w:r w:rsidRPr="001D0D64">
        <w:t>Jordan Bardella, Pierre-Romain Thionnet, Matthieu Valet, Julie Rechagneux</w:t>
      </w:r>
      <w:r w:rsidRPr="001D0D64">
        <w:rPr>
          <w:rStyle w:val="HideTWBExt"/>
          <w:b w:val="0"/>
        </w:rPr>
        <w:t>&lt;/Members&gt;</w:t>
      </w:r>
    </w:p>
    <w:p w:rsidR="00A27435" w:rsidRPr="001D0D64" w:rsidP="00A27435" w14:paraId="5ADCB4BE" w14:textId="77777777">
      <w:pPr>
        <w:pStyle w:val="NormalBold"/>
      </w:pPr>
      <w:r w:rsidRPr="001D0D64">
        <w:rPr>
          <w:rStyle w:val="HideTWBExt"/>
          <w:b w:val="0"/>
        </w:rPr>
        <w:t>&lt;/RepeatBlock-By&gt;</w:t>
      </w:r>
    </w:p>
    <w:p w:rsidR="00A27435" w:rsidRPr="001D0D64" w:rsidP="00A27435" w14:paraId="600EB330"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EFD344C" w14:textId="77777777">
      <w:pPr>
        <w:pStyle w:val="NormalBold"/>
      </w:pPr>
      <w:r w:rsidRPr="001D0D64">
        <w:rPr>
          <w:rStyle w:val="HideTWBExt"/>
          <w:b w:val="0"/>
        </w:rPr>
        <w:t>&lt;Article&gt;</w:t>
      </w:r>
      <w:r w:rsidRPr="001D0D64">
        <w:t>Paragraph 16</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DF1BFC"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2CC04C0" w14:textId="77777777"/>
        </w:tc>
      </w:tr>
      <w:tr w14:paraId="0FAEAC43"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5414B0B"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4E8BD30" w14:textId="77777777">
            <w:pPr>
              <w:pStyle w:val="AmColumnHeading"/>
            </w:pPr>
            <w:r w:rsidRPr="001D0D64">
              <w:t>Amendment</w:t>
            </w:r>
          </w:p>
        </w:tc>
      </w:tr>
      <w:tr w14:paraId="2B0DB34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B13474E" w14:textId="77777777">
            <w:pPr>
              <w:pStyle w:val="Normal6a"/>
            </w:pPr>
            <w:r w:rsidRPr="001D0D64">
              <w:t>16.</w:t>
            </w:r>
            <w:r w:rsidRPr="001D0D64">
              <w:tab/>
            </w:r>
            <w:r w:rsidRPr="001D0D64">
              <w:rPr>
                <w:b/>
                <w:i/>
              </w:rPr>
              <w:t xml:space="preserve">Underlines that </w:t>
            </w:r>
            <w:r w:rsidRPr="001D0D64">
              <w:t xml:space="preserve">accession </w:t>
            </w:r>
            <w:r w:rsidRPr="001D0D64">
              <w:rPr>
                <w:b/>
                <w:i/>
              </w:rPr>
              <w:t>promotes democracy and the rule of law and protects candidate countries from malign foreign interference</w:t>
            </w:r>
            <w:r w:rsidRPr="001D0D64">
              <w:t>;</w:t>
            </w:r>
          </w:p>
        </w:tc>
        <w:tc>
          <w:tcPr>
            <w:tcW w:w="4876" w:type="dxa"/>
            <w:tcBorders>
              <w:top w:val="nil"/>
              <w:left w:val="nil"/>
              <w:bottom w:val="nil"/>
              <w:right w:val="nil"/>
            </w:tcBorders>
          </w:tcPr>
          <w:p w:rsidR="00A27435" w:rsidRPr="001D0D64" w:rsidP="00C74D6C" w14:paraId="6DA34151" w14:textId="77777777">
            <w:pPr>
              <w:pStyle w:val="Normal6a"/>
            </w:pPr>
            <w:r w:rsidRPr="001D0D64">
              <w:t>16.</w:t>
            </w:r>
            <w:r w:rsidRPr="001D0D64">
              <w:tab/>
            </w:r>
            <w:r w:rsidRPr="001D0D64">
              <w:rPr>
                <w:b/>
                <w:i/>
              </w:rPr>
              <w:t xml:space="preserve">Calls on the Union to develop privileged partnerships allowing in-depth cooperation in the areas of security, energy, infrastructure and the fight against organised crime, without positioning </w:t>
            </w:r>
            <w:r w:rsidRPr="001D0D64">
              <w:t xml:space="preserve">accession </w:t>
            </w:r>
            <w:r w:rsidRPr="001D0D64">
              <w:rPr>
                <w:b/>
                <w:i/>
              </w:rPr>
              <w:t>as the necessary outcome of these partnerships</w:t>
            </w:r>
            <w:r w:rsidRPr="001D0D64">
              <w:t>;</w:t>
            </w:r>
            <w:r w:rsidRPr="001D0D64">
              <w:rPr>
                <w:b/>
                <w:i/>
              </w:rPr>
              <w:t xml:space="preserve"> emphasises that these partnerships must respect the sovereignty of the parties and be based on verifiable reciprocal commitments;</w:t>
            </w:r>
          </w:p>
        </w:tc>
      </w:tr>
    </w:tbl>
    <w:p w:rsidR="00A27435" w:rsidRPr="001D0D64" w:rsidP="00A27435" w14:paraId="47A40941" w14:textId="77777777">
      <w:pPr>
        <w:pStyle w:val="AmOrLang"/>
      </w:pPr>
      <w:r w:rsidRPr="001D0D64">
        <w:t xml:space="preserve">Or. </w:t>
      </w:r>
      <w:r w:rsidRPr="001D0D64">
        <w:rPr>
          <w:rStyle w:val="HideTWBExt"/>
        </w:rPr>
        <w:t>&lt;Original&gt;</w:t>
      </w:r>
      <w:r w:rsidRPr="001D0D64">
        <w:rPr>
          <w:rStyle w:val="HideTWBInt"/>
        </w:rPr>
        <w:t>{FR}</w:t>
      </w:r>
      <w:r w:rsidRPr="001D0D64">
        <w:t>fr</w:t>
      </w:r>
      <w:r w:rsidRPr="001D0D64">
        <w:rPr>
          <w:rStyle w:val="HideTWBExt"/>
        </w:rPr>
        <w:t>&lt;/Original&gt;</w:t>
      </w:r>
    </w:p>
    <w:p w:rsidR="00A27435" w:rsidRPr="001D0D64" w:rsidP="00A27435" w14:paraId="7B03E79D" w14:textId="77777777">
      <w:r w:rsidRPr="001D0D64">
        <w:rPr>
          <w:rStyle w:val="HideTWBExt"/>
        </w:rPr>
        <w:t>&lt;/Amend&gt;</w:t>
      </w:r>
    </w:p>
    <w:p w:rsidR="00A27435" w:rsidRPr="001D0D64" w:rsidP="00A27435" w14:paraId="36C0E9B4"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506</w:t>
      </w:r>
      <w:r w:rsidRPr="001D0D64">
        <w:rPr>
          <w:rStyle w:val="HideTWBExt"/>
          <w:b w:val="0"/>
        </w:rPr>
        <w:t>&lt;/NumAm&gt;</w:t>
      </w:r>
    </w:p>
    <w:p w:rsidR="00A27435" w:rsidRPr="001D0D64" w:rsidP="00A27435" w14:paraId="21D28259" w14:textId="77777777">
      <w:pPr>
        <w:pStyle w:val="NormalBold"/>
      </w:pPr>
      <w:r w:rsidRPr="001D0D64">
        <w:rPr>
          <w:rStyle w:val="HideTWBExt"/>
          <w:b w:val="0"/>
        </w:rPr>
        <w:t>&lt;RepeatBlock-By&gt;&lt;Members&gt;</w:t>
      </w:r>
      <w:r w:rsidRPr="001D0D64">
        <w:t>Marie-Agnes Strack-Zimmermann, Dan Barna, Helmut Brandstätter, Petras Auštrevičius, Engin Eroglu, Urmas Paet, Lucia Yar, Malik Azmani</w:t>
      </w:r>
      <w:r w:rsidRPr="001D0D64">
        <w:rPr>
          <w:rStyle w:val="HideTWBExt"/>
          <w:b w:val="0"/>
        </w:rPr>
        <w:t>&lt;/Members&gt;</w:t>
      </w:r>
    </w:p>
    <w:p w:rsidR="00A27435" w:rsidRPr="001D0D64" w:rsidP="00A27435" w14:paraId="23DF4FA6" w14:textId="77777777">
      <w:pPr>
        <w:pStyle w:val="NormalBold"/>
      </w:pPr>
      <w:r w:rsidRPr="001D0D64">
        <w:rPr>
          <w:rStyle w:val="HideTWBExt"/>
          <w:b w:val="0"/>
        </w:rPr>
        <w:t>&lt;/RepeatBlock-By&gt;</w:t>
      </w:r>
    </w:p>
    <w:p w:rsidR="00A27435" w:rsidRPr="001D0D64" w:rsidP="00A27435" w14:paraId="48FF5970"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716F821" w14:textId="77777777">
      <w:pPr>
        <w:pStyle w:val="NormalBold"/>
      </w:pPr>
      <w:r w:rsidRPr="001D0D64">
        <w:rPr>
          <w:rStyle w:val="HideTWBExt"/>
          <w:b w:val="0"/>
        </w:rPr>
        <w:t>&lt;Article&gt;</w:t>
      </w:r>
      <w:r w:rsidRPr="001D0D64">
        <w:t>Paragraph 16</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87DFF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739C6AF" w14:textId="77777777"/>
        </w:tc>
      </w:tr>
      <w:tr w14:paraId="135A583D"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DA90ADC"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9126FDE" w14:textId="77777777">
            <w:pPr>
              <w:pStyle w:val="AmColumnHeading"/>
            </w:pPr>
            <w:r w:rsidRPr="001D0D64">
              <w:t>Amendment</w:t>
            </w:r>
          </w:p>
        </w:tc>
      </w:tr>
      <w:tr w14:paraId="6E2C86B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BF7E5AB" w14:textId="77777777">
            <w:pPr>
              <w:pStyle w:val="Normal6a"/>
            </w:pPr>
            <w:r w:rsidRPr="001D0D64">
              <w:t>16.</w:t>
            </w:r>
            <w:r w:rsidRPr="001D0D64">
              <w:tab/>
              <w:t>Underlines that accession promotes democracy and the rule of law and protects candidate countries from malign foreign interference;</w:t>
            </w:r>
          </w:p>
        </w:tc>
        <w:tc>
          <w:tcPr>
            <w:tcW w:w="4876" w:type="dxa"/>
            <w:tcBorders>
              <w:top w:val="nil"/>
              <w:left w:val="nil"/>
              <w:bottom w:val="nil"/>
              <w:right w:val="nil"/>
            </w:tcBorders>
          </w:tcPr>
          <w:p w:rsidR="00A27435" w:rsidRPr="001D0D64" w:rsidP="00C74D6C" w14:paraId="40328BDD" w14:textId="77777777">
            <w:pPr>
              <w:pStyle w:val="Normal6a"/>
            </w:pPr>
            <w:r w:rsidRPr="001D0D64">
              <w:t>16.</w:t>
            </w:r>
            <w:r w:rsidRPr="001D0D64">
              <w:tab/>
              <w:t xml:space="preserve">Underlines that accession promotes democracy and the rule of law and protects candidate countries from malign foreign interference; </w:t>
            </w:r>
            <w:r w:rsidRPr="001D0D64">
              <w:rPr>
                <w:b/>
                <w:i/>
              </w:rPr>
              <w:t>reiterates, however, that accession to the EU is a merit-based process and to become a member state, each country needs to fulfil the same conditions and complete the same steps;</w:t>
            </w:r>
          </w:p>
        </w:tc>
      </w:tr>
    </w:tbl>
    <w:p w:rsidR="00A27435" w:rsidRPr="001D0D64" w:rsidP="00A27435" w14:paraId="3D38BD66"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4C6BE68" w14:textId="77777777">
      <w:r w:rsidRPr="001D0D64">
        <w:rPr>
          <w:rStyle w:val="HideTWBExt"/>
        </w:rPr>
        <w:t>&lt;/Amend&gt;</w:t>
      </w:r>
    </w:p>
    <w:p w:rsidR="00A27435" w:rsidRPr="001D0D64" w:rsidP="00A27435" w14:paraId="4782E8DC"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507</w:t>
      </w:r>
      <w:r w:rsidRPr="001D0D64">
        <w:rPr>
          <w:rStyle w:val="HideTWBExt"/>
          <w:b w:val="0"/>
        </w:rPr>
        <w:t>&lt;/NumAm&gt;</w:t>
      </w:r>
    </w:p>
    <w:p w:rsidR="00A27435" w:rsidRPr="001D0D64" w:rsidP="00A27435" w14:paraId="042C12DF" w14:textId="77777777">
      <w:pPr>
        <w:pStyle w:val="NormalBold"/>
      </w:pPr>
      <w:r w:rsidRPr="001D0D64">
        <w:rPr>
          <w:rStyle w:val="HideTWBExt"/>
          <w:b w:val="0"/>
        </w:rPr>
        <w:t>&lt;RepeatBlock-By&gt;&lt;Members&gt;</w:t>
      </w:r>
      <w:r w:rsidRPr="001D0D64">
        <w:t>Alexander Sell, Petar Volgin, Tomasz Froelich</w:t>
      </w:r>
      <w:r w:rsidRPr="001D0D64">
        <w:rPr>
          <w:rStyle w:val="HideTWBExt"/>
          <w:b w:val="0"/>
        </w:rPr>
        <w:t>&lt;/Members&gt;</w:t>
      </w:r>
    </w:p>
    <w:p w:rsidR="00A27435" w:rsidRPr="001D0D64" w:rsidP="00A27435" w14:paraId="29DCAB69" w14:textId="77777777">
      <w:pPr>
        <w:pStyle w:val="NormalBold"/>
      </w:pPr>
      <w:r w:rsidRPr="001D0D64">
        <w:rPr>
          <w:rStyle w:val="HideTWBExt"/>
          <w:b w:val="0"/>
        </w:rPr>
        <w:t>&lt;/RepeatBlock-By&gt;</w:t>
      </w:r>
    </w:p>
    <w:p w:rsidR="00A27435" w:rsidRPr="001D0D64" w:rsidP="00A27435" w14:paraId="11A8B00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F7641C2" w14:textId="77777777">
      <w:pPr>
        <w:pStyle w:val="NormalBold"/>
      </w:pPr>
      <w:r w:rsidRPr="001D0D64">
        <w:rPr>
          <w:rStyle w:val="HideTWBExt"/>
          <w:b w:val="0"/>
        </w:rPr>
        <w:t>&lt;Article&gt;</w:t>
      </w:r>
      <w:r w:rsidRPr="001D0D64">
        <w:t>Paragraph 16</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E4F724"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6C565F3" w14:textId="77777777"/>
        </w:tc>
      </w:tr>
      <w:tr w14:paraId="13EBEAAA"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3E9EE1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05F5279" w14:textId="77777777">
            <w:pPr>
              <w:pStyle w:val="AmColumnHeading"/>
            </w:pPr>
            <w:r w:rsidRPr="001D0D64">
              <w:t>Amendment</w:t>
            </w:r>
          </w:p>
        </w:tc>
      </w:tr>
      <w:tr w14:paraId="4864063C"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C96353A" w14:textId="77777777">
            <w:pPr>
              <w:pStyle w:val="Normal6a"/>
            </w:pPr>
            <w:r w:rsidRPr="001D0D64">
              <w:t>16.</w:t>
            </w:r>
            <w:r w:rsidRPr="001D0D64">
              <w:tab/>
            </w:r>
            <w:r w:rsidRPr="001D0D64">
              <w:rPr>
                <w:b/>
                <w:i/>
              </w:rPr>
              <w:t>Underlines that accession promotes democracy and the rule of law and protects candidate</w:t>
            </w:r>
            <w:r w:rsidRPr="001D0D64">
              <w:t xml:space="preserve"> countries </w:t>
            </w:r>
            <w:r w:rsidRPr="001D0D64">
              <w:rPr>
                <w:b/>
                <w:i/>
              </w:rPr>
              <w:t>from malign foreign interference</w:t>
            </w:r>
            <w:r w:rsidRPr="001D0D64">
              <w:t>;</w:t>
            </w:r>
          </w:p>
        </w:tc>
        <w:tc>
          <w:tcPr>
            <w:tcW w:w="4876" w:type="dxa"/>
            <w:tcBorders>
              <w:top w:val="nil"/>
              <w:left w:val="nil"/>
              <w:bottom w:val="nil"/>
              <w:right w:val="nil"/>
            </w:tcBorders>
          </w:tcPr>
          <w:p w:rsidR="00A27435" w:rsidRPr="001D0D64" w:rsidP="00C74D6C" w14:paraId="0984D820" w14:textId="77777777">
            <w:pPr>
              <w:pStyle w:val="Normal6a"/>
            </w:pPr>
            <w:r w:rsidRPr="001D0D64">
              <w:t>16.</w:t>
            </w:r>
            <w:r w:rsidRPr="001D0D64">
              <w:tab/>
            </w:r>
            <w:r w:rsidRPr="001D0D64">
              <w:rPr>
                <w:b/>
                <w:i/>
              </w:rPr>
              <w:t>Warns that politically fast-tracked enlargement creates an excessive budgetary liability for EU taxpayers while threatening internal stability and cohesion; favours cooperation with neighbouring European</w:t>
            </w:r>
            <w:r w:rsidRPr="001D0D64">
              <w:t xml:space="preserve"> countries </w:t>
            </w:r>
            <w:r w:rsidRPr="001D0D64">
              <w:rPr>
                <w:b/>
                <w:i/>
              </w:rPr>
              <w:t>through flexible partnerships which do not require EU membership</w:t>
            </w:r>
            <w:r w:rsidRPr="001D0D64">
              <w:t>;</w:t>
            </w:r>
          </w:p>
        </w:tc>
      </w:tr>
    </w:tbl>
    <w:p w:rsidR="00A27435" w:rsidRPr="001D0D64" w:rsidP="00A27435" w14:paraId="405017FE"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BB55033" w14:textId="77777777">
      <w:r w:rsidRPr="001D0D64">
        <w:rPr>
          <w:rStyle w:val="HideTWBExt"/>
        </w:rPr>
        <w:t>&lt;/Amend&gt;</w:t>
      </w:r>
    </w:p>
    <w:p w:rsidR="00A27435" w:rsidRPr="001D0D64" w:rsidP="00A27435" w14:paraId="08EDC827"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508</w:t>
      </w:r>
      <w:r w:rsidRPr="001D0D64">
        <w:rPr>
          <w:rStyle w:val="HideTWBExt"/>
          <w:b w:val="0"/>
        </w:rPr>
        <w:t>&lt;/NumAm&gt;</w:t>
      </w:r>
    </w:p>
    <w:p w:rsidR="00A27435" w:rsidRPr="001D0D64" w:rsidP="00A27435" w14:paraId="252428B5" w14:textId="77777777">
      <w:pPr>
        <w:pStyle w:val="NormalBold"/>
      </w:pPr>
      <w:r w:rsidRPr="001D0D64">
        <w:rPr>
          <w:rStyle w:val="HideTWBExt"/>
          <w:b w:val="0"/>
        </w:rPr>
        <w:t>&lt;RepeatBlock-By&gt;&lt;Members&gt;</w:t>
      </w:r>
      <w:r w:rsidRPr="001D0D64">
        <w:t>David McAllister</w:t>
      </w:r>
      <w:r w:rsidRPr="001D0D64">
        <w:rPr>
          <w:rStyle w:val="HideTWBExt"/>
          <w:b w:val="0"/>
        </w:rPr>
        <w:t>&lt;/Members&gt;</w:t>
      </w:r>
    </w:p>
    <w:p w:rsidR="00A27435" w:rsidRPr="001D0D64" w:rsidP="00A27435" w14:paraId="773A657E" w14:textId="77777777">
      <w:pPr>
        <w:pStyle w:val="NormalBold"/>
      </w:pPr>
      <w:r w:rsidRPr="001D0D64">
        <w:rPr>
          <w:rStyle w:val="HideTWBExt"/>
          <w:b w:val="0"/>
        </w:rPr>
        <w:t>&lt;/RepeatBlock-By&gt;</w:t>
      </w:r>
    </w:p>
    <w:p w:rsidR="00A27435" w:rsidRPr="001D0D64" w:rsidP="00A27435" w14:paraId="16548664"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3B4684B" w14:textId="77777777">
      <w:pPr>
        <w:pStyle w:val="NormalBold"/>
      </w:pPr>
      <w:r w:rsidRPr="001D0D64">
        <w:rPr>
          <w:rStyle w:val="HideTWBExt"/>
          <w:b w:val="0"/>
        </w:rPr>
        <w:t>&lt;Article&gt;</w:t>
      </w:r>
      <w:r w:rsidRPr="001D0D64">
        <w:t>Paragraph 16</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E7324E"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B11E766" w14:textId="77777777"/>
        </w:tc>
      </w:tr>
      <w:tr w14:paraId="1673F56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881DD16"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90B6D7C" w14:textId="77777777">
            <w:pPr>
              <w:pStyle w:val="AmColumnHeading"/>
            </w:pPr>
            <w:r w:rsidRPr="001D0D64">
              <w:t>Amendment</w:t>
            </w:r>
          </w:p>
        </w:tc>
      </w:tr>
      <w:tr w14:paraId="62125919"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9996114" w14:textId="77777777">
            <w:pPr>
              <w:pStyle w:val="Normal6a"/>
            </w:pPr>
            <w:r w:rsidRPr="001D0D64">
              <w:t>16.</w:t>
            </w:r>
            <w:r w:rsidRPr="001D0D64">
              <w:tab/>
              <w:t>Underlines that accession promotes democracy and the rule of law and protects candidate countries from malign foreign interference;</w:t>
            </w:r>
          </w:p>
        </w:tc>
        <w:tc>
          <w:tcPr>
            <w:tcW w:w="4876" w:type="dxa"/>
            <w:tcBorders>
              <w:top w:val="nil"/>
              <w:left w:val="nil"/>
              <w:bottom w:val="nil"/>
              <w:right w:val="nil"/>
            </w:tcBorders>
          </w:tcPr>
          <w:p w:rsidR="00A27435" w:rsidRPr="001D0D64" w:rsidP="00C74D6C" w14:paraId="0C2E2A1D" w14:textId="77777777">
            <w:pPr>
              <w:pStyle w:val="Normal6a"/>
            </w:pPr>
            <w:r w:rsidRPr="001D0D64">
              <w:t>16.</w:t>
            </w:r>
            <w:r w:rsidRPr="001D0D64">
              <w:tab/>
              <w:t xml:space="preserve">Underlines that accession promotes </w:t>
            </w:r>
            <w:r w:rsidRPr="001D0D64">
              <w:rPr>
                <w:b/>
                <w:i/>
              </w:rPr>
              <w:t>lasting peace,</w:t>
            </w:r>
            <w:r w:rsidRPr="001D0D64">
              <w:t xml:space="preserve"> democracy</w:t>
            </w:r>
            <w:r w:rsidRPr="001D0D64">
              <w:rPr>
                <w:b/>
                <w:i/>
              </w:rPr>
              <w:t>, fundamental rights to foster reconciliation and stability</w:t>
            </w:r>
            <w:r w:rsidRPr="001D0D64">
              <w:t xml:space="preserve"> and the rule of law and protects candidate countries from malign foreign interference;</w:t>
            </w:r>
          </w:p>
        </w:tc>
      </w:tr>
    </w:tbl>
    <w:p w:rsidR="00A27435" w:rsidRPr="00710B59" w:rsidP="00A27435" w14:paraId="74F1079E" w14:textId="77777777">
      <w:pPr>
        <w:pStyle w:val="AmOrLang"/>
        <w:rPr>
          <w:lang w:val="sv-SE"/>
        </w:rPr>
      </w:pPr>
      <w:r w:rsidRPr="00710B59">
        <w:rPr>
          <w:lang w:val="sv-SE"/>
        </w:rPr>
        <w:t xml:space="preserve">Or. </w:t>
      </w:r>
      <w:r w:rsidRPr="00710B59">
        <w:rPr>
          <w:rStyle w:val="HideTWBExt"/>
          <w:lang w:val="sv-SE"/>
        </w:rPr>
        <w:t>&lt;Original&gt;</w:t>
      </w:r>
      <w:r w:rsidRPr="00710B59">
        <w:rPr>
          <w:rStyle w:val="HideTWBInt"/>
          <w:lang w:val="sv-SE"/>
        </w:rPr>
        <w:t>{EN}</w:t>
      </w:r>
      <w:r w:rsidRPr="00710B59">
        <w:rPr>
          <w:lang w:val="sv-SE"/>
        </w:rPr>
        <w:t>en</w:t>
      </w:r>
      <w:r w:rsidRPr="00710B59">
        <w:rPr>
          <w:rStyle w:val="HideTWBExt"/>
          <w:lang w:val="sv-SE"/>
        </w:rPr>
        <w:t>&lt;/Original&gt;</w:t>
      </w:r>
    </w:p>
    <w:p w:rsidR="00A27435" w:rsidRPr="00710B59" w:rsidP="00A27435" w14:paraId="5DBE3C0C" w14:textId="77777777">
      <w:pPr>
        <w:rPr>
          <w:lang w:val="sv-SE"/>
        </w:rPr>
      </w:pPr>
      <w:r w:rsidRPr="00710B59">
        <w:rPr>
          <w:rStyle w:val="HideTWBExt"/>
          <w:lang w:val="sv-SE"/>
        </w:rPr>
        <w:t>&lt;/Amend&gt;</w:t>
      </w:r>
    </w:p>
    <w:p w:rsidR="00A27435" w:rsidRPr="00710B59" w:rsidP="00A27435" w14:paraId="2173F7CB" w14:textId="77777777">
      <w:pPr>
        <w:pStyle w:val="AmNumberTabs"/>
        <w:rPr>
          <w:lang w:val="sv-SE"/>
        </w:rPr>
      </w:pPr>
      <w:r w:rsidRPr="00710B59">
        <w:rPr>
          <w:rStyle w:val="HideTWBExt"/>
          <w:b w:val="0"/>
          <w:lang w:val="sv-SE"/>
        </w:rPr>
        <w:t>&lt;Amend&gt;</w:t>
      </w:r>
      <w:r w:rsidRPr="00710B59">
        <w:rPr>
          <w:lang w:val="sv-SE"/>
        </w:rPr>
        <w:t>Amendment</w:t>
      </w:r>
      <w:r w:rsidRPr="00710B59">
        <w:rPr>
          <w:lang w:val="sv-SE"/>
        </w:rPr>
        <w:tab/>
      </w:r>
      <w:r w:rsidRPr="00710B59">
        <w:rPr>
          <w:lang w:val="sv-SE"/>
        </w:rPr>
        <w:tab/>
      </w:r>
      <w:r w:rsidRPr="00710B59">
        <w:rPr>
          <w:rStyle w:val="HideTWBExt"/>
          <w:b w:val="0"/>
          <w:lang w:val="sv-SE"/>
        </w:rPr>
        <w:t>&lt;NumAm&gt;</w:t>
      </w:r>
      <w:r w:rsidRPr="00710B59">
        <w:rPr>
          <w:lang w:val="sv-SE"/>
        </w:rPr>
        <w:t>509</w:t>
      </w:r>
      <w:r w:rsidRPr="00710B59">
        <w:rPr>
          <w:rStyle w:val="HideTWBExt"/>
          <w:b w:val="0"/>
          <w:lang w:val="sv-SE"/>
        </w:rPr>
        <w:t>&lt;/NumAm&gt;</w:t>
      </w:r>
    </w:p>
    <w:p w:rsidR="00A27435" w:rsidRPr="00710B59" w:rsidP="00A27435" w14:paraId="78F5F678" w14:textId="77777777">
      <w:pPr>
        <w:pStyle w:val="NormalBold"/>
        <w:rPr>
          <w:lang w:val="sv-SE"/>
        </w:rPr>
      </w:pPr>
      <w:r w:rsidRPr="00710B59">
        <w:rPr>
          <w:rStyle w:val="HideTWBExt"/>
          <w:b w:val="0"/>
          <w:lang w:val="sv-SE"/>
        </w:rPr>
        <w:t>&lt;RepeatBlock-By&gt;&lt;Members&gt;</w:t>
      </w:r>
      <w:r w:rsidRPr="00710B59">
        <w:rPr>
          <w:lang w:val="sv-SE"/>
        </w:rPr>
        <w:t>Sebastian Tynkkynen</w:t>
      </w:r>
      <w:r w:rsidRPr="00710B59">
        <w:rPr>
          <w:rStyle w:val="HideTWBExt"/>
          <w:b w:val="0"/>
          <w:lang w:val="sv-SE"/>
        </w:rPr>
        <w:t>&lt;/Members&gt;</w:t>
      </w:r>
    </w:p>
    <w:p w:rsidR="00A27435" w:rsidRPr="00710B59" w:rsidP="00A27435" w14:paraId="0EFD54A1" w14:textId="77777777">
      <w:pPr>
        <w:pStyle w:val="NormalBold"/>
        <w:rPr>
          <w:lang w:val="sv-SE"/>
        </w:rPr>
      </w:pPr>
      <w:r w:rsidRPr="00710B59">
        <w:rPr>
          <w:rStyle w:val="HideTWBExt"/>
          <w:b w:val="0"/>
          <w:lang w:val="sv-SE"/>
        </w:rPr>
        <w:t>&lt;/RepeatBlock-By&gt;</w:t>
      </w:r>
    </w:p>
    <w:p w:rsidR="00A27435" w:rsidRPr="001D0D64" w:rsidP="00A27435" w14:paraId="27A461D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84ADF54" w14:textId="77777777">
      <w:pPr>
        <w:pStyle w:val="NormalBold"/>
      </w:pPr>
      <w:r w:rsidRPr="001D0D64">
        <w:rPr>
          <w:rStyle w:val="HideTWBExt"/>
          <w:b w:val="0"/>
        </w:rPr>
        <w:t>&lt;Article&gt;</w:t>
      </w:r>
      <w:r w:rsidRPr="001D0D64">
        <w:t>Paragraph 16</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0A4630"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B669261" w14:textId="77777777"/>
        </w:tc>
      </w:tr>
      <w:tr w14:paraId="105E63C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A338D0F"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6B74853" w14:textId="77777777">
            <w:pPr>
              <w:pStyle w:val="AmColumnHeading"/>
            </w:pPr>
            <w:r w:rsidRPr="001D0D64">
              <w:t>Amendment</w:t>
            </w:r>
          </w:p>
        </w:tc>
      </w:tr>
      <w:tr w14:paraId="5ACA5F09"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025C785" w14:textId="77777777">
            <w:pPr>
              <w:pStyle w:val="Normal6a"/>
            </w:pPr>
            <w:r w:rsidRPr="001D0D64">
              <w:t>16.</w:t>
            </w:r>
            <w:r w:rsidRPr="001D0D64">
              <w:tab/>
              <w:t>Underlines that accession promotes democracy and the rule of law and protects candidate countries from malign foreign interference;</w:t>
            </w:r>
          </w:p>
        </w:tc>
        <w:tc>
          <w:tcPr>
            <w:tcW w:w="4876" w:type="dxa"/>
            <w:tcBorders>
              <w:top w:val="nil"/>
              <w:left w:val="nil"/>
              <w:bottom w:val="nil"/>
              <w:right w:val="nil"/>
            </w:tcBorders>
          </w:tcPr>
          <w:p w:rsidR="00A27435" w:rsidRPr="001D0D64" w:rsidP="00C74D6C" w14:paraId="1463FC15" w14:textId="77777777">
            <w:pPr>
              <w:pStyle w:val="Normal6a"/>
            </w:pPr>
            <w:r w:rsidRPr="001D0D64">
              <w:t>16.</w:t>
            </w:r>
            <w:r w:rsidRPr="001D0D64">
              <w:tab/>
              <w:t>Underlines that accession promotes democracy and the rule of law and protects candidate countries from malign foreign interference</w:t>
            </w:r>
            <w:r w:rsidRPr="001D0D64">
              <w:rPr>
                <w:b/>
                <w:bCs/>
                <w:i/>
                <w:iCs/>
              </w:rPr>
              <w:t>, particularly from Russia and China</w:t>
            </w:r>
            <w:r w:rsidRPr="001D0D64">
              <w:t>;</w:t>
            </w:r>
          </w:p>
        </w:tc>
      </w:tr>
    </w:tbl>
    <w:p w:rsidR="00A27435" w:rsidRPr="001D0D64" w:rsidP="00A27435" w14:paraId="20ACB8F5" w14:textId="77777777">
      <w:pPr>
        <w:pStyle w:val="AmOrLang"/>
      </w:pPr>
      <w:r w:rsidRPr="001D0D64">
        <w:t xml:space="preserve">Or. </w:t>
      </w:r>
      <w:r w:rsidRPr="001D0D64">
        <w:rPr>
          <w:rStyle w:val="HideTWBExt"/>
        </w:rPr>
        <w:t>&lt;Original&gt;</w:t>
      </w:r>
      <w:r w:rsidRPr="001D0D64">
        <w:rPr>
          <w:rStyle w:val="HideTWBInt"/>
        </w:rPr>
        <w:t>{FI}</w:t>
      </w:r>
      <w:r w:rsidRPr="001D0D64">
        <w:t>fi</w:t>
      </w:r>
      <w:r w:rsidRPr="001D0D64">
        <w:rPr>
          <w:rStyle w:val="HideTWBExt"/>
        </w:rPr>
        <w:t>&lt;/Original&gt;</w:t>
      </w:r>
    </w:p>
    <w:p w:rsidR="00A27435" w:rsidRPr="001D0D64" w:rsidP="00A27435" w14:paraId="02A16CC9" w14:textId="25683A6B">
      <w:r w:rsidRPr="001D0D64">
        <w:rPr>
          <w:rStyle w:val="HideTWBExt"/>
        </w:rPr>
        <w:t>&lt;/Amend&gt;</w:t>
      </w:r>
    </w:p>
    <w:p w:rsidR="00A27435" w:rsidRPr="001D0D64" w:rsidP="00A27435" w14:paraId="748F9B1A"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510</w:t>
      </w:r>
      <w:r w:rsidRPr="001D0D64">
        <w:rPr>
          <w:rStyle w:val="HideTWBExt"/>
          <w:b w:val="0"/>
        </w:rPr>
        <w:t>&lt;/NumAm&gt;</w:t>
      </w:r>
    </w:p>
    <w:p w:rsidR="00A27435" w:rsidRPr="001D0D64" w:rsidP="00A27435" w14:paraId="443E22D1" w14:textId="77777777">
      <w:pPr>
        <w:pStyle w:val="NormalBold"/>
      </w:pPr>
      <w:r w:rsidRPr="001D0D64">
        <w:rPr>
          <w:rStyle w:val="HideTWBExt"/>
          <w:b w:val="0"/>
        </w:rPr>
        <w:t>&lt;RepeatBlock-By&gt;&lt;Members&gt;</w:t>
      </w:r>
      <w:r w:rsidRPr="001D0D64">
        <w:t>Emmanouil Fragkos, Geadis Geadi</w:t>
      </w:r>
      <w:r w:rsidRPr="001D0D64">
        <w:rPr>
          <w:rStyle w:val="HideTWBExt"/>
          <w:b w:val="0"/>
        </w:rPr>
        <w:t>&lt;/Members&gt;</w:t>
      </w:r>
    </w:p>
    <w:p w:rsidR="00A27435" w:rsidRPr="001D0D64" w:rsidP="00A27435" w14:paraId="1ECA74D5" w14:textId="77777777">
      <w:pPr>
        <w:pStyle w:val="NormalBold"/>
      </w:pPr>
      <w:r w:rsidRPr="001D0D64">
        <w:rPr>
          <w:rStyle w:val="HideTWBExt"/>
          <w:b w:val="0"/>
        </w:rPr>
        <w:t>&lt;/RepeatBlock-By&gt;</w:t>
      </w:r>
    </w:p>
    <w:p w:rsidR="00A27435" w:rsidRPr="001D0D64" w:rsidP="00A27435" w14:paraId="57F0DF1A"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EABCC79" w14:textId="77777777">
      <w:pPr>
        <w:pStyle w:val="NormalBold"/>
      </w:pPr>
      <w:r w:rsidRPr="001D0D64">
        <w:rPr>
          <w:rStyle w:val="HideTWBExt"/>
          <w:b w:val="0"/>
        </w:rPr>
        <w:t>&lt;Article&gt;</w:t>
      </w:r>
      <w:r w:rsidRPr="001D0D64">
        <w:t>Paragraph 16</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FF3E5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FD02A9B" w14:textId="77777777"/>
        </w:tc>
      </w:tr>
      <w:tr w14:paraId="61FDF9DC"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E06AA9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0CBB57B" w14:textId="77777777">
            <w:pPr>
              <w:pStyle w:val="AmColumnHeading"/>
            </w:pPr>
            <w:r w:rsidRPr="001D0D64">
              <w:t>Amendment</w:t>
            </w:r>
          </w:p>
        </w:tc>
      </w:tr>
      <w:tr w14:paraId="27B8A0D7"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7676661" w14:textId="77777777">
            <w:pPr>
              <w:pStyle w:val="Normal6a"/>
            </w:pPr>
            <w:r w:rsidRPr="001D0D64">
              <w:t>16.</w:t>
            </w:r>
            <w:r w:rsidRPr="001D0D64">
              <w:tab/>
              <w:t>Underlines that accession promotes democracy and the rule of law and protects candidate countries from malign foreign interference;</w:t>
            </w:r>
          </w:p>
        </w:tc>
        <w:tc>
          <w:tcPr>
            <w:tcW w:w="4876" w:type="dxa"/>
            <w:tcBorders>
              <w:top w:val="nil"/>
              <w:left w:val="nil"/>
              <w:bottom w:val="nil"/>
              <w:right w:val="nil"/>
            </w:tcBorders>
          </w:tcPr>
          <w:p w:rsidR="00A27435" w:rsidRPr="001D0D64" w:rsidP="00C74D6C" w14:paraId="04CF81F1" w14:textId="77777777">
            <w:pPr>
              <w:pStyle w:val="Normal6a"/>
            </w:pPr>
            <w:r w:rsidRPr="001D0D64">
              <w:t>16.</w:t>
            </w:r>
            <w:r w:rsidRPr="001D0D64">
              <w:tab/>
              <w:t xml:space="preserve">Underlines that </w:t>
            </w:r>
            <w:r w:rsidRPr="001D0D64">
              <w:rPr>
                <w:b/>
                <w:bCs/>
                <w:i/>
                <w:iCs/>
              </w:rPr>
              <w:t xml:space="preserve">prospective </w:t>
            </w:r>
            <w:r w:rsidRPr="001D0D64">
              <w:t>accession promotes democracy and the rule of law and protects candidate countries from malign foreign interference;</w:t>
            </w:r>
          </w:p>
        </w:tc>
      </w:tr>
    </w:tbl>
    <w:p w:rsidR="00A27435" w:rsidRPr="001D0D64" w:rsidP="00A27435" w14:paraId="70FF2AF9" w14:textId="77777777">
      <w:pPr>
        <w:pStyle w:val="AmOrLang"/>
      </w:pPr>
      <w:r w:rsidRPr="001D0D64">
        <w:t xml:space="preserve">Or. </w:t>
      </w:r>
      <w:r w:rsidRPr="001D0D64">
        <w:rPr>
          <w:rStyle w:val="HideTWBExt"/>
        </w:rPr>
        <w:t>&lt;Original&gt;</w:t>
      </w:r>
      <w:r w:rsidRPr="001D0D64">
        <w:rPr>
          <w:rStyle w:val="HideTWBInt"/>
        </w:rPr>
        <w:t>{EL}</w:t>
      </w:r>
      <w:r w:rsidRPr="001D0D64">
        <w:t>el</w:t>
      </w:r>
      <w:r w:rsidRPr="001D0D64">
        <w:rPr>
          <w:rStyle w:val="HideTWBExt"/>
        </w:rPr>
        <w:t>&lt;/Original&gt;</w:t>
      </w:r>
    </w:p>
    <w:p w:rsidR="00A27435" w:rsidRPr="001D0D64" w:rsidP="00A27435" w14:paraId="08208E9E" w14:textId="77777777">
      <w:r w:rsidRPr="001D0D64">
        <w:rPr>
          <w:rStyle w:val="HideTWBExt"/>
        </w:rPr>
        <w:t>&lt;/Amend&gt;</w:t>
      </w:r>
    </w:p>
    <w:p w:rsidR="00A27435" w:rsidRPr="001D0D64" w:rsidP="00A27435" w14:paraId="6B1F21A1"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511</w:t>
      </w:r>
      <w:r w:rsidRPr="001D0D64">
        <w:rPr>
          <w:rStyle w:val="HideTWBExt"/>
          <w:b w:val="0"/>
        </w:rPr>
        <w:t>&lt;/NumAm&gt;</w:t>
      </w:r>
    </w:p>
    <w:p w:rsidR="00A27435" w:rsidRPr="001D0D64" w:rsidP="00A27435" w14:paraId="245A1F31" w14:textId="77777777">
      <w:pPr>
        <w:pStyle w:val="NormalBold"/>
      </w:pPr>
      <w:r w:rsidRPr="001D0D64">
        <w:rPr>
          <w:rStyle w:val="HideTWBExt"/>
          <w:b w:val="0"/>
        </w:rPr>
        <w:t>&lt;RepeatBlock-By&gt;&lt;Members&gt;</w:t>
      </w:r>
      <w:r w:rsidRPr="001D0D64">
        <w:t>Emmanouil Kefalogiannis</w:t>
      </w:r>
      <w:r w:rsidRPr="001D0D64">
        <w:rPr>
          <w:rStyle w:val="HideTWBExt"/>
          <w:b w:val="0"/>
        </w:rPr>
        <w:t>&lt;/Members&gt;</w:t>
      </w:r>
    </w:p>
    <w:p w:rsidR="00A27435" w:rsidRPr="001D0D64" w:rsidP="00A27435" w14:paraId="306B5E76" w14:textId="77777777">
      <w:pPr>
        <w:pStyle w:val="NormalBold"/>
      </w:pPr>
      <w:r w:rsidRPr="001D0D64">
        <w:rPr>
          <w:rStyle w:val="HideTWBExt"/>
          <w:b w:val="0"/>
        </w:rPr>
        <w:t>&lt;/RepeatBlock-By&gt;</w:t>
      </w:r>
    </w:p>
    <w:p w:rsidR="00A27435" w:rsidRPr="001D0D64" w:rsidP="00A27435" w14:paraId="2213AF88"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841C600" w14:textId="77777777">
      <w:pPr>
        <w:pStyle w:val="NormalBold"/>
      </w:pPr>
      <w:r w:rsidRPr="001D0D64">
        <w:rPr>
          <w:rStyle w:val="HideTWBExt"/>
          <w:b w:val="0"/>
        </w:rPr>
        <w:t>&lt;Article&gt;</w:t>
      </w:r>
      <w:r w:rsidRPr="001D0D64">
        <w:t>Paragraph 16</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837F5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E55E6C9" w14:textId="77777777"/>
        </w:tc>
      </w:tr>
      <w:tr w14:paraId="479F7516"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FBA048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E4C7E8B" w14:textId="77777777">
            <w:pPr>
              <w:pStyle w:val="AmColumnHeading"/>
            </w:pPr>
            <w:r w:rsidRPr="001D0D64">
              <w:t>Amendment</w:t>
            </w:r>
          </w:p>
        </w:tc>
      </w:tr>
      <w:tr w14:paraId="5B0AD34E"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B5B979F" w14:textId="77777777">
            <w:pPr>
              <w:pStyle w:val="Normal6a"/>
            </w:pPr>
            <w:r w:rsidRPr="001D0D64">
              <w:t>16.</w:t>
            </w:r>
            <w:r w:rsidRPr="001D0D64">
              <w:tab/>
              <w:t xml:space="preserve">Underlines that accession promotes democracy and the rule of law and protects </w:t>
            </w:r>
            <w:r w:rsidRPr="001D0D64">
              <w:rPr>
                <w:b/>
                <w:i/>
              </w:rPr>
              <w:t>candidate countries</w:t>
            </w:r>
            <w:r w:rsidRPr="001D0D64">
              <w:t xml:space="preserve"> from malign foreign interference;</w:t>
            </w:r>
          </w:p>
        </w:tc>
        <w:tc>
          <w:tcPr>
            <w:tcW w:w="4876" w:type="dxa"/>
            <w:tcBorders>
              <w:top w:val="nil"/>
              <w:left w:val="nil"/>
              <w:bottom w:val="nil"/>
              <w:right w:val="nil"/>
            </w:tcBorders>
          </w:tcPr>
          <w:p w:rsidR="00A27435" w:rsidRPr="001D0D64" w:rsidP="00C74D6C" w14:paraId="13D4854F" w14:textId="77777777">
            <w:pPr>
              <w:pStyle w:val="Normal6a"/>
            </w:pPr>
            <w:r w:rsidRPr="001D0D64">
              <w:t>16.</w:t>
            </w:r>
            <w:r w:rsidRPr="001D0D64">
              <w:tab/>
              <w:t xml:space="preserve">Underlines that accession promotes democracy and the rule of law and protects </w:t>
            </w:r>
            <w:r w:rsidRPr="001D0D64">
              <w:rPr>
                <w:b/>
                <w:i/>
              </w:rPr>
              <w:t>candidates</w:t>
            </w:r>
            <w:r w:rsidRPr="001D0D64">
              <w:t xml:space="preserve"> from malign foreign interference;</w:t>
            </w:r>
          </w:p>
        </w:tc>
      </w:tr>
    </w:tbl>
    <w:p w:rsidR="00A27435" w:rsidRPr="001D0D64" w:rsidP="00A27435" w14:paraId="49594C99"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01DC6DB1" w14:textId="77777777">
      <w:r w:rsidRPr="001D0D64">
        <w:rPr>
          <w:rStyle w:val="HideTWBExt"/>
        </w:rPr>
        <w:t>&lt;/Amend&gt;</w:t>
      </w:r>
    </w:p>
    <w:p w:rsidR="00A27435" w:rsidRPr="001D0D64" w:rsidP="00A27435" w14:paraId="0BE31F82"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512</w:t>
      </w:r>
      <w:r w:rsidRPr="001D0D64">
        <w:rPr>
          <w:rStyle w:val="HideTWBExt"/>
          <w:b w:val="0"/>
        </w:rPr>
        <w:t>&lt;/NumAm&gt;</w:t>
      </w:r>
    </w:p>
    <w:p w:rsidR="00A27435" w:rsidRPr="001D0D64" w:rsidP="00A27435" w14:paraId="233C67BD" w14:textId="77777777">
      <w:pPr>
        <w:pStyle w:val="NormalBold"/>
      </w:pPr>
      <w:r w:rsidRPr="001D0D64">
        <w:rPr>
          <w:rStyle w:val="HideTWBExt"/>
          <w:b w:val="0"/>
        </w:rPr>
        <w:t>&lt;RepeatBlock-By&gt;&lt;Members&gt;</w:t>
      </w:r>
      <w:r w:rsidRPr="001D0D64">
        <w:t>Thijs Reuten, Nacho Sánchez Amor, Chloé Ridel</w:t>
      </w:r>
      <w:r w:rsidRPr="001D0D64">
        <w:rPr>
          <w:rStyle w:val="HideTWBExt"/>
          <w:b w:val="0"/>
        </w:rPr>
        <w:t>&lt;/Members&gt;</w:t>
      </w:r>
    </w:p>
    <w:p w:rsidR="00A27435" w:rsidRPr="001D0D64" w:rsidP="00A27435" w14:paraId="5F648943" w14:textId="77777777">
      <w:pPr>
        <w:pStyle w:val="NormalBold"/>
      </w:pPr>
      <w:r w:rsidRPr="001D0D64">
        <w:rPr>
          <w:rStyle w:val="HideTWBExt"/>
          <w:b w:val="0"/>
        </w:rPr>
        <w:t>&lt;/RepeatBlock-By&gt;</w:t>
      </w:r>
    </w:p>
    <w:p w:rsidR="00A27435" w:rsidRPr="001D0D64" w:rsidP="00A27435" w14:paraId="2EF2B3BF"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FE66926" w14:textId="77777777">
      <w:pPr>
        <w:pStyle w:val="NormalBold"/>
      </w:pPr>
      <w:r w:rsidRPr="001D0D64">
        <w:rPr>
          <w:rStyle w:val="HideTWBExt"/>
          <w:b w:val="0"/>
        </w:rPr>
        <w:t>&lt;Article&gt;</w:t>
      </w:r>
      <w:r w:rsidRPr="001D0D64">
        <w:t>Paragraph 16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08A617"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55CAA93" w14:textId="77777777"/>
        </w:tc>
      </w:tr>
      <w:tr w14:paraId="424EC384"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9D88E48"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3D73667" w14:textId="77777777">
            <w:pPr>
              <w:pStyle w:val="AmColumnHeading"/>
            </w:pPr>
            <w:r w:rsidRPr="001D0D64">
              <w:t>Amendment</w:t>
            </w:r>
          </w:p>
        </w:tc>
      </w:tr>
      <w:tr w14:paraId="5497DF2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2AF7E56" w14:textId="77777777">
            <w:pPr>
              <w:pStyle w:val="Normal6a"/>
            </w:pPr>
          </w:p>
        </w:tc>
        <w:tc>
          <w:tcPr>
            <w:tcW w:w="4876" w:type="dxa"/>
            <w:tcBorders>
              <w:top w:val="nil"/>
              <w:left w:val="nil"/>
              <w:bottom w:val="nil"/>
              <w:right w:val="nil"/>
            </w:tcBorders>
          </w:tcPr>
          <w:p w:rsidR="00A27435" w:rsidRPr="001D0D64" w:rsidP="00C74D6C" w14:paraId="018E8BDA" w14:textId="77777777">
            <w:pPr>
              <w:pStyle w:val="Normal6a"/>
            </w:pPr>
            <w:r w:rsidRPr="001D0D64">
              <w:rPr>
                <w:b/>
                <w:i/>
              </w:rPr>
              <w:t>16a.</w:t>
            </w:r>
            <w:r w:rsidRPr="001D0D64">
              <w:tab/>
            </w:r>
            <w:r w:rsidRPr="001D0D64">
              <w:rPr>
                <w:b/>
                <w:i/>
              </w:rPr>
              <w:t xml:space="preserve">Recognizes Ukraine’s EU accession as a strategic response to Russia’s aggression and a reinforcement of the EU’s geopolitical resilience; underscores that Ukraine’s EU membership is mutually beneficial as it strengthens the EU’s capacity for </w:t>
            </w:r>
            <w:r w:rsidRPr="001D0D64">
              <w:rPr>
                <w:b/>
                <w:i/>
              </w:rPr>
              <w:t>deterrence, combatting hybrid warfare, and building the strength of the respective defence industrial bases; underlines that Ukraine should be an integral component of the future European security architecture; underlines that Ukraine’s EU membership should not become a negative factor in peace talks, for other accession countries, or for Ukraine’s domestic politics;</w:t>
            </w:r>
          </w:p>
        </w:tc>
      </w:tr>
    </w:tbl>
    <w:p w:rsidR="00A27435" w:rsidRPr="00710B59" w:rsidP="00A27435" w14:paraId="61595E92"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3C8DE633" w14:textId="77777777">
      <w:pPr>
        <w:rPr>
          <w:lang w:val="fr-BE"/>
        </w:rPr>
      </w:pPr>
      <w:r w:rsidRPr="00710B59">
        <w:rPr>
          <w:rStyle w:val="HideTWBExt"/>
          <w:lang w:val="fr-BE"/>
        </w:rPr>
        <w:t>&lt;/Amend&gt;</w:t>
      </w:r>
    </w:p>
    <w:p w:rsidR="00A27435" w:rsidRPr="00710B59" w:rsidP="00A27435" w14:paraId="119AB7F5"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513</w:t>
      </w:r>
      <w:r w:rsidRPr="00710B59">
        <w:rPr>
          <w:rStyle w:val="HideTWBExt"/>
          <w:b w:val="0"/>
          <w:lang w:val="fr-BE"/>
        </w:rPr>
        <w:t>&lt;/NumAm&gt;</w:t>
      </w:r>
    </w:p>
    <w:p w:rsidR="00A27435" w:rsidRPr="00710B59" w:rsidP="00A27435" w14:paraId="778FE733" w14:textId="77777777">
      <w:pPr>
        <w:pStyle w:val="NormalBold"/>
        <w:rPr>
          <w:lang w:val="fr-BE"/>
        </w:rPr>
      </w:pPr>
      <w:r w:rsidRPr="00710B59">
        <w:rPr>
          <w:rStyle w:val="HideTWBExt"/>
          <w:b w:val="0"/>
          <w:lang w:val="fr-BE"/>
        </w:rPr>
        <w:t>&lt;RepeatBlock-By&gt;&lt;Members&gt;</w:t>
      </w:r>
      <w:r w:rsidRPr="00710B59">
        <w:rPr>
          <w:lang w:val="fr-BE"/>
        </w:rPr>
        <w:t>Loucas Fourlas</w:t>
      </w:r>
      <w:r w:rsidRPr="00710B59">
        <w:rPr>
          <w:rStyle w:val="HideTWBExt"/>
          <w:b w:val="0"/>
          <w:lang w:val="fr-BE"/>
        </w:rPr>
        <w:t>&lt;/Members&gt;</w:t>
      </w:r>
    </w:p>
    <w:p w:rsidR="00A27435" w:rsidRPr="00710B59" w:rsidP="00A27435" w14:paraId="66A58E61" w14:textId="77777777">
      <w:pPr>
        <w:pStyle w:val="NormalBold"/>
        <w:rPr>
          <w:lang w:val="fr-BE"/>
        </w:rPr>
      </w:pPr>
      <w:r w:rsidRPr="00710B59">
        <w:rPr>
          <w:rStyle w:val="HideTWBExt"/>
          <w:b w:val="0"/>
          <w:lang w:val="fr-BE"/>
        </w:rPr>
        <w:t>&lt;/RepeatBlock-By&gt;</w:t>
      </w:r>
    </w:p>
    <w:p w:rsidR="00A27435" w:rsidRPr="001D0D64" w:rsidP="00A27435" w14:paraId="78540D01"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B83E389" w14:textId="77777777">
      <w:pPr>
        <w:pStyle w:val="NormalBold"/>
      </w:pPr>
      <w:r w:rsidRPr="001D0D64">
        <w:rPr>
          <w:rStyle w:val="HideTWBExt"/>
          <w:b w:val="0"/>
        </w:rPr>
        <w:t>&lt;Article&gt;</w:t>
      </w:r>
      <w:r w:rsidRPr="001D0D64">
        <w:t>Paragraph 16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300EED"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DBCE87F" w14:textId="77777777"/>
        </w:tc>
      </w:tr>
      <w:tr w14:paraId="615D242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5B97C2F"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7DDC1B6" w14:textId="77777777">
            <w:pPr>
              <w:pStyle w:val="AmColumnHeading"/>
            </w:pPr>
            <w:r w:rsidRPr="001D0D64">
              <w:t>Amendment</w:t>
            </w:r>
          </w:p>
        </w:tc>
      </w:tr>
      <w:tr w14:paraId="0AE2214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D40DF7B" w14:textId="77777777">
            <w:pPr>
              <w:pStyle w:val="Normal6a"/>
            </w:pPr>
          </w:p>
        </w:tc>
        <w:tc>
          <w:tcPr>
            <w:tcW w:w="4876" w:type="dxa"/>
            <w:tcBorders>
              <w:top w:val="nil"/>
              <w:left w:val="nil"/>
              <w:bottom w:val="nil"/>
              <w:right w:val="nil"/>
            </w:tcBorders>
          </w:tcPr>
          <w:p w:rsidR="00A27435" w:rsidRPr="001D0D64" w:rsidP="00C74D6C" w14:paraId="4CCA606D" w14:textId="77777777">
            <w:pPr>
              <w:pStyle w:val="Normal6a"/>
            </w:pPr>
            <w:r w:rsidRPr="001D0D64">
              <w:rPr>
                <w:b/>
                <w:i/>
              </w:rPr>
              <w:t>16a.</w:t>
            </w:r>
            <w:r w:rsidRPr="001D0D64">
              <w:tab/>
            </w:r>
            <w:r w:rsidRPr="001D0D64">
              <w:rPr>
                <w:b/>
                <w:i/>
              </w:rPr>
              <w:t>Stresses that countries aspiring to join the European Union are expected to uphold the principles of democracy, the rule of law, respect for human rights and international law, and to align with the Union’s common foreign and security policy; underlines that respect for the sovereignty and territorial integrity of all EU Member States is an essential element of the accession process and of the Union’s broader commitment to the rules-based international order;</w:t>
            </w:r>
          </w:p>
        </w:tc>
      </w:tr>
    </w:tbl>
    <w:p w:rsidR="00A27435" w:rsidRPr="001D0D64" w:rsidP="00A27435" w14:paraId="20232E95"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00BECDCB" w14:textId="77777777">
      <w:r w:rsidRPr="001D0D64">
        <w:rPr>
          <w:rStyle w:val="HideTWBExt"/>
        </w:rPr>
        <w:t>&lt;/Amend&gt;</w:t>
      </w:r>
    </w:p>
    <w:p w:rsidR="00A27435" w:rsidRPr="001D0D64" w:rsidP="00A27435" w14:paraId="00D1FB5F"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514</w:t>
      </w:r>
      <w:r w:rsidRPr="001D0D64">
        <w:rPr>
          <w:rStyle w:val="HideTWBExt"/>
          <w:b w:val="0"/>
        </w:rPr>
        <w:t>&lt;/NumAm&gt;</w:t>
      </w:r>
    </w:p>
    <w:p w:rsidR="00A27435" w:rsidRPr="001D0D64" w:rsidP="00A27435" w14:paraId="12A50F68" w14:textId="77777777">
      <w:pPr>
        <w:pStyle w:val="NormalBold"/>
      </w:pPr>
      <w:r w:rsidRPr="001D0D64">
        <w:rPr>
          <w:rStyle w:val="HideTWBExt"/>
          <w:b w:val="0"/>
        </w:rPr>
        <w:t>&lt;RepeatBlock-By&gt;&lt;Members&gt;</w:t>
      </w:r>
      <w:r w:rsidRPr="001D0D64">
        <w:t>Thijs Reuten, Nacho Sánchez Amor, Chloé Ridel</w:t>
      </w:r>
      <w:r w:rsidRPr="001D0D64">
        <w:rPr>
          <w:rStyle w:val="HideTWBExt"/>
          <w:b w:val="0"/>
        </w:rPr>
        <w:t>&lt;/Members&gt;</w:t>
      </w:r>
    </w:p>
    <w:p w:rsidR="00A27435" w:rsidRPr="001D0D64" w:rsidP="00A27435" w14:paraId="614CBC7B" w14:textId="77777777">
      <w:pPr>
        <w:pStyle w:val="NormalBold"/>
      </w:pPr>
      <w:r w:rsidRPr="001D0D64">
        <w:rPr>
          <w:rStyle w:val="HideTWBExt"/>
          <w:b w:val="0"/>
        </w:rPr>
        <w:t>&lt;/RepeatBlock-By&gt;</w:t>
      </w:r>
    </w:p>
    <w:p w:rsidR="00A27435" w:rsidRPr="001D0D64" w:rsidP="00A27435" w14:paraId="57E7ACC3"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DDB908D" w14:textId="77777777">
      <w:pPr>
        <w:pStyle w:val="NormalBold"/>
      </w:pPr>
      <w:r w:rsidRPr="001D0D64">
        <w:rPr>
          <w:rStyle w:val="HideTWBExt"/>
          <w:b w:val="0"/>
        </w:rPr>
        <w:t>&lt;Article&gt;</w:t>
      </w:r>
      <w:r w:rsidRPr="001D0D64">
        <w:t>Paragraph 16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4060D5"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B4557A7" w14:textId="77777777"/>
        </w:tc>
      </w:tr>
      <w:tr w14:paraId="0BF3ACF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6CFA9F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7B73EDE" w14:textId="77777777">
            <w:pPr>
              <w:pStyle w:val="AmColumnHeading"/>
            </w:pPr>
            <w:r w:rsidRPr="001D0D64">
              <w:t>Amendment</w:t>
            </w:r>
          </w:p>
        </w:tc>
      </w:tr>
      <w:tr w14:paraId="4E2780F4"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E3EF278" w14:textId="77777777">
            <w:pPr>
              <w:pStyle w:val="Normal6a"/>
            </w:pPr>
          </w:p>
        </w:tc>
        <w:tc>
          <w:tcPr>
            <w:tcW w:w="4876" w:type="dxa"/>
            <w:tcBorders>
              <w:top w:val="nil"/>
              <w:left w:val="nil"/>
              <w:bottom w:val="nil"/>
              <w:right w:val="nil"/>
            </w:tcBorders>
          </w:tcPr>
          <w:p w:rsidR="00A27435" w:rsidRPr="001D0D64" w:rsidP="00C74D6C" w14:paraId="6FE8B9A9" w14:textId="77777777">
            <w:pPr>
              <w:pStyle w:val="Normal6a"/>
            </w:pPr>
            <w:r w:rsidRPr="001D0D64">
              <w:rPr>
                <w:b/>
                <w:i/>
              </w:rPr>
              <w:t>16b.</w:t>
            </w:r>
            <w:r w:rsidRPr="001D0D64">
              <w:tab/>
            </w:r>
            <w:r w:rsidRPr="001D0D64">
              <w:rPr>
                <w:b/>
                <w:i/>
              </w:rPr>
              <w:t xml:space="preserve">Reiterates its position that there is no fast track to full membership of the Union; calls for the Council, Commission and Member States to exercise maximum innovative thinking to ensure that the discussions around enlargement methodology advance swiftly; recalls that the current enlargement methodology is not delivering the intended outcomes as a result of a combination of factors, including Member </w:t>
            </w:r>
            <w:r w:rsidRPr="001D0D64">
              <w:rPr>
                <w:b/>
                <w:i/>
              </w:rPr>
              <w:t>states's</w:t>
            </w:r>
            <w:r w:rsidRPr="001D0D64">
              <w:rPr>
                <w:b/>
                <w:i/>
              </w:rPr>
              <w:t xml:space="preserve"> vetoes, lack of political will in accession countries to implement reforms, and the lacklustre approach by the EU and Member States in confronting these challenges; welcomes recent announcement by Council President Costa to introduce qualified majority voting for the opening of clusters; repeats its calls to enhance the credibility, predictability, and dynamism of the enlargement process and the EU’s capacity to act by reforming its decision-making on enlargement, including through the introduction of qualified majority voting on the intermediate steps in the accession process, in particular on the start of negotiations and the opening and closing of individual negotiating clusters and chapters;</w:t>
            </w:r>
          </w:p>
        </w:tc>
      </w:tr>
    </w:tbl>
    <w:p w:rsidR="00A27435" w:rsidRPr="00710B59" w:rsidP="00A27435" w14:paraId="5C8AF485"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59D37106" w14:textId="77777777">
      <w:pPr>
        <w:rPr>
          <w:lang w:val="fr-BE"/>
        </w:rPr>
      </w:pPr>
      <w:r w:rsidRPr="00710B59">
        <w:rPr>
          <w:rStyle w:val="HideTWBExt"/>
          <w:lang w:val="fr-BE"/>
        </w:rPr>
        <w:t>&lt;/Amend&gt;</w:t>
      </w:r>
    </w:p>
    <w:p w:rsidR="00A27435" w:rsidRPr="00710B59" w:rsidP="00A27435" w14:paraId="0EC6E55D"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515</w:t>
      </w:r>
      <w:r w:rsidRPr="00710B59">
        <w:rPr>
          <w:rStyle w:val="HideTWBExt"/>
          <w:b w:val="0"/>
          <w:lang w:val="fr-BE"/>
        </w:rPr>
        <w:t>&lt;/NumAm&gt;</w:t>
      </w:r>
    </w:p>
    <w:p w:rsidR="00A27435" w:rsidRPr="00710B59" w:rsidP="00A27435" w14:paraId="7F59D0D0" w14:textId="77777777">
      <w:pPr>
        <w:pStyle w:val="NormalBold"/>
        <w:rPr>
          <w:lang w:val="fr-BE"/>
        </w:rPr>
      </w:pPr>
      <w:r w:rsidRPr="00710B59">
        <w:rPr>
          <w:rStyle w:val="HideTWBExt"/>
          <w:b w:val="0"/>
          <w:lang w:val="fr-BE"/>
        </w:rPr>
        <w:t>&lt;RepeatBlock-By&gt;&lt;Members&gt;</w:t>
      </w:r>
      <w:r w:rsidRPr="00710B59">
        <w:rPr>
          <w:lang w:val="fr-BE"/>
        </w:rPr>
        <w:t>Nela Riehl</w:t>
      </w:r>
      <w:r w:rsidRPr="00710B59">
        <w:rPr>
          <w:rStyle w:val="HideTWBExt"/>
          <w:b w:val="0"/>
          <w:lang w:val="fr-BE"/>
        </w:rPr>
        <w:t>&lt;/Members&gt;</w:t>
      </w:r>
    </w:p>
    <w:p w:rsidR="00A27435" w:rsidRPr="00710B59" w:rsidP="00A27435" w14:paraId="33ACA5F6" w14:textId="77777777">
      <w:pPr>
        <w:pStyle w:val="NormalBold"/>
        <w:rPr>
          <w:lang w:val="fr-BE"/>
        </w:rPr>
      </w:pPr>
      <w:r w:rsidRPr="00710B59">
        <w:rPr>
          <w:rStyle w:val="HideTWBExt"/>
          <w:b w:val="0"/>
          <w:lang w:val="fr-BE"/>
        </w:rPr>
        <w:t>&lt;/RepeatBlock-By&gt;</w:t>
      </w:r>
    </w:p>
    <w:p w:rsidR="00A27435" w:rsidRPr="001D0D64" w:rsidP="00A27435" w14:paraId="0167A583"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0454F96" w14:textId="77777777">
      <w:pPr>
        <w:pStyle w:val="NormalBold"/>
      </w:pPr>
      <w:r w:rsidRPr="001D0D64">
        <w:rPr>
          <w:rStyle w:val="HideTWBExt"/>
          <w:b w:val="0"/>
        </w:rPr>
        <w:t>&lt;Article&gt;</w:t>
      </w:r>
      <w:r w:rsidRPr="001D0D64">
        <w:t>Paragraph 16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90B0D7"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E0ADB6C" w14:textId="77777777"/>
        </w:tc>
      </w:tr>
      <w:tr w14:paraId="57E9FCBC"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6DCD3C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0B5C242" w14:textId="77777777">
            <w:pPr>
              <w:pStyle w:val="AmColumnHeading"/>
            </w:pPr>
            <w:r w:rsidRPr="001D0D64">
              <w:t>Amendment</w:t>
            </w:r>
          </w:p>
        </w:tc>
      </w:tr>
      <w:tr w14:paraId="6FCACEF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6919492" w14:textId="77777777">
            <w:pPr>
              <w:pStyle w:val="Normal6a"/>
            </w:pPr>
          </w:p>
        </w:tc>
        <w:tc>
          <w:tcPr>
            <w:tcW w:w="4876" w:type="dxa"/>
            <w:tcBorders>
              <w:top w:val="nil"/>
              <w:left w:val="nil"/>
              <w:bottom w:val="nil"/>
              <w:right w:val="nil"/>
            </w:tcBorders>
          </w:tcPr>
          <w:p w:rsidR="00A27435" w:rsidRPr="001D0D64" w:rsidP="00C74D6C" w14:paraId="59FD91AF" w14:textId="77777777">
            <w:pPr>
              <w:pStyle w:val="Normal6a"/>
            </w:pPr>
            <w:r w:rsidRPr="001D0D64">
              <w:rPr>
                <w:b/>
                <w:i/>
              </w:rPr>
              <w:t>16a.</w:t>
            </w:r>
            <w:r w:rsidRPr="001D0D64">
              <w:tab/>
            </w:r>
            <w:r w:rsidRPr="001D0D64">
              <w:rPr>
                <w:b/>
                <w:i/>
              </w:rPr>
              <w:t xml:space="preserve">Reiterates its firm belief that Kosovo’s future lies in the EU; fully supports Kosovo’s application for EU membership; reiterates its call on the Member States within the Council to invite the Commission to present its questionnaire without undue delay and to </w:t>
            </w:r>
            <w:r w:rsidRPr="001D0D64">
              <w:rPr>
                <w:b/>
                <w:i/>
              </w:rPr>
              <w:t>submit its opinion on the merits of the country’s application for membership and call on the Council to act swiftly thereafter, including by granting candidate status once the relevant criteria are fulfilled; calls on the five Member States that have not yet recognised Kosovo’s independence to do so without delay to enable it to advance on an equal footing with other candidates; regrets, however, the paralysed political process during 2025 and 2026 that resulted in two ‘lost years’ for Kosovo, further frustrating the citizens as the country is not able to deliver on the necessary reforms and risks losing even further significant amounts of financial support under the Reform and Growth Facility;</w:t>
            </w:r>
          </w:p>
        </w:tc>
      </w:tr>
    </w:tbl>
    <w:p w:rsidR="00A27435" w:rsidRPr="001D0D64" w:rsidP="00A27435" w14:paraId="52721B17"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7E8620E3" w14:textId="77777777">
      <w:r w:rsidRPr="001D0D64">
        <w:rPr>
          <w:rStyle w:val="HideTWBExt"/>
        </w:rPr>
        <w:t>&lt;/Amend&gt;</w:t>
      </w:r>
    </w:p>
    <w:p w:rsidR="00A27435" w:rsidRPr="001D0D64" w:rsidP="00A27435" w14:paraId="7556A9BF"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516</w:t>
      </w:r>
      <w:r w:rsidRPr="001D0D64">
        <w:rPr>
          <w:rStyle w:val="HideTWBExt"/>
          <w:b w:val="0"/>
        </w:rPr>
        <w:t>&lt;/NumAm&gt;</w:t>
      </w:r>
    </w:p>
    <w:p w:rsidR="00A27435" w:rsidRPr="001D0D64" w:rsidP="00A27435" w14:paraId="18BB02CB" w14:textId="77777777">
      <w:pPr>
        <w:pStyle w:val="NormalBold"/>
      </w:pPr>
      <w:r w:rsidRPr="001D0D64">
        <w:rPr>
          <w:rStyle w:val="HideTWBExt"/>
          <w:b w:val="0"/>
        </w:rPr>
        <w:t>&lt;RepeatBlock-By&gt;&lt;Members&gt;</w:t>
      </w:r>
      <w:r w:rsidRPr="001D0D64">
        <w:t>Merja Kyllönen</w:t>
      </w:r>
      <w:r w:rsidRPr="001D0D64">
        <w:rPr>
          <w:rStyle w:val="HideTWBExt"/>
          <w:b w:val="0"/>
        </w:rPr>
        <w:t>&lt;/Members&gt;</w:t>
      </w:r>
    </w:p>
    <w:p w:rsidR="00A27435" w:rsidRPr="001D0D64" w:rsidP="00A27435" w14:paraId="5966E9B4" w14:textId="77777777">
      <w:pPr>
        <w:pStyle w:val="NormalBold"/>
      </w:pPr>
      <w:r w:rsidRPr="001D0D64">
        <w:rPr>
          <w:rStyle w:val="HideTWBExt"/>
          <w:b w:val="0"/>
        </w:rPr>
        <w:t>&lt;/RepeatBlock-By&gt;</w:t>
      </w:r>
    </w:p>
    <w:p w:rsidR="00A27435" w:rsidRPr="001D0D64" w:rsidP="00A27435" w14:paraId="5C2094E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8FE2F92" w14:textId="77777777">
      <w:pPr>
        <w:pStyle w:val="NormalBold"/>
      </w:pPr>
      <w:r w:rsidRPr="001D0D64">
        <w:rPr>
          <w:rStyle w:val="HideTWBExt"/>
          <w:b w:val="0"/>
        </w:rPr>
        <w:t>&lt;Article&gt;</w:t>
      </w:r>
      <w:r w:rsidRPr="001D0D64">
        <w:t>Paragraph 16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8AAA69"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A73EE52" w14:textId="77777777"/>
        </w:tc>
      </w:tr>
      <w:tr w14:paraId="19A79B3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EB86A43"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3D190AB" w14:textId="77777777">
            <w:pPr>
              <w:pStyle w:val="AmColumnHeading"/>
            </w:pPr>
            <w:r w:rsidRPr="001D0D64">
              <w:t>Amendment</w:t>
            </w:r>
          </w:p>
        </w:tc>
      </w:tr>
      <w:tr w14:paraId="5FFADEE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DFA04BD" w14:textId="77777777">
            <w:pPr>
              <w:pStyle w:val="Normal6a"/>
            </w:pPr>
          </w:p>
        </w:tc>
        <w:tc>
          <w:tcPr>
            <w:tcW w:w="4876" w:type="dxa"/>
            <w:tcBorders>
              <w:top w:val="nil"/>
              <w:left w:val="nil"/>
              <w:bottom w:val="nil"/>
              <w:right w:val="nil"/>
            </w:tcBorders>
          </w:tcPr>
          <w:p w:rsidR="00A27435" w:rsidRPr="001D0D64" w:rsidP="00C74D6C" w14:paraId="0B94A141" w14:textId="77777777">
            <w:pPr>
              <w:pStyle w:val="Normal6a"/>
            </w:pPr>
            <w:r w:rsidRPr="001D0D64">
              <w:rPr>
                <w:b/>
                <w:i/>
              </w:rPr>
              <w:t>16a.</w:t>
            </w:r>
            <w:r w:rsidRPr="001D0D64">
              <w:tab/>
            </w:r>
            <w:r w:rsidRPr="001D0D64">
              <w:rPr>
                <w:b/>
                <w:i/>
              </w:rPr>
              <w:t>Welcomes Kosovo’s voluntary full alignment with the Union’s Common Foreign and Security Policy, including restrictive measures against Russia and Belarus; reiterates the importance of Kosovo’s European perspective and calls for strengthened EU engagement with Kosovo on foreign, security and defence policy; supports the continuation of the EU-facilitated Belgrade-Pristina Dialogue as the framework for the normalisation of relations between Kosovo and Serbia; calls on both parties to engage constructively in the Dialogue and to implement fully and in good faith their respective commitments;</w:t>
            </w:r>
          </w:p>
        </w:tc>
      </w:tr>
    </w:tbl>
    <w:p w:rsidR="00A27435" w:rsidRPr="001D0D64" w:rsidP="00A27435" w14:paraId="36453448"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17F38021" w14:textId="77777777">
      <w:r w:rsidRPr="001D0D64">
        <w:rPr>
          <w:rStyle w:val="HideTWBExt"/>
        </w:rPr>
        <w:t>&lt;/Amend&gt;</w:t>
      </w:r>
    </w:p>
    <w:p w:rsidR="00A27435" w:rsidRPr="001D0D64" w:rsidP="00A27435" w14:paraId="349A950D"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517</w:t>
      </w:r>
      <w:r w:rsidRPr="001D0D64">
        <w:rPr>
          <w:rStyle w:val="HideTWBExt"/>
          <w:b w:val="0"/>
        </w:rPr>
        <w:t>&lt;/NumAm&gt;</w:t>
      </w:r>
    </w:p>
    <w:p w:rsidR="00A27435" w:rsidRPr="001D0D64" w:rsidP="00A27435" w14:paraId="2954D86F" w14:textId="77777777">
      <w:pPr>
        <w:pStyle w:val="NormalBold"/>
      </w:pPr>
      <w:r w:rsidRPr="001D0D64">
        <w:rPr>
          <w:rStyle w:val="HideTWBExt"/>
          <w:b w:val="0"/>
        </w:rPr>
        <w:t>&lt;RepeatBlock-By&gt;&lt;Members&gt;</w:t>
      </w:r>
      <w:r w:rsidRPr="001D0D64">
        <w:t>Thijs Reuten, Tonino Picula, Chloé Ridel</w:t>
      </w:r>
      <w:r w:rsidRPr="001D0D64">
        <w:rPr>
          <w:rStyle w:val="HideTWBExt"/>
          <w:b w:val="0"/>
        </w:rPr>
        <w:t>&lt;/Members&gt;</w:t>
      </w:r>
    </w:p>
    <w:p w:rsidR="00A27435" w:rsidRPr="001D0D64" w:rsidP="00A27435" w14:paraId="36FFE375" w14:textId="77777777">
      <w:pPr>
        <w:pStyle w:val="NormalBold"/>
      </w:pPr>
      <w:r w:rsidRPr="001D0D64">
        <w:rPr>
          <w:rStyle w:val="HideTWBExt"/>
          <w:b w:val="0"/>
        </w:rPr>
        <w:t>&lt;/RepeatBlock-By&gt;</w:t>
      </w:r>
    </w:p>
    <w:p w:rsidR="00A27435" w:rsidRPr="001D0D64" w:rsidP="00A27435" w14:paraId="11C5BDC6"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A0E063B" w14:textId="77777777">
      <w:pPr>
        <w:pStyle w:val="NormalBold"/>
      </w:pPr>
      <w:r w:rsidRPr="001D0D64">
        <w:rPr>
          <w:rStyle w:val="HideTWBExt"/>
          <w:b w:val="0"/>
        </w:rPr>
        <w:t>&lt;Article&gt;</w:t>
      </w:r>
      <w:r w:rsidRPr="001D0D64">
        <w:t>Paragraph 16 c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ABEFB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711F334" w14:textId="77777777"/>
        </w:tc>
      </w:tr>
      <w:tr w14:paraId="45A08900"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D178FC0"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BF29DE8" w14:textId="77777777">
            <w:pPr>
              <w:pStyle w:val="AmColumnHeading"/>
            </w:pPr>
            <w:r w:rsidRPr="001D0D64">
              <w:t>Amendment</w:t>
            </w:r>
          </w:p>
        </w:tc>
      </w:tr>
      <w:tr w14:paraId="3997C5B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AB495EC" w14:textId="77777777">
            <w:pPr>
              <w:pStyle w:val="Normal6a"/>
            </w:pPr>
          </w:p>
        </w:tc>
        <w:tc>
          <w:tcPr>
            <w:tcW w:w="4876" w:type="dxa"/>
            <w:tcBorders>
              <w:top w:val="nil"/>
              <w:left w:val="nil"/>
              <w:bottom w:val="nil"/>
              <w:right w:val="nil"/>
            </w:tcBorders>
          </w:tcPr>
          <w:p w:rsidR="00A27435" w:rsidRPr="001D0D64" w:rsidP="00C74D6C" w14:paraId="3CE85F2B" w14:textId="77777777">
            <w:pPr>
              <w:pStyle w:val="Normal6a"/>
            </w:pPr>
            <w:r w:rsidRPr="001D0D64">
              <w:rPr>
                <w:b/>
                <w:i/>
              </w:rPr>
              <w:t>16c.</w:t>
            </w:r>
            <w:r w:rsidRPr="001D0D64">
              <w:tab/>
            </w:r>
            <w:r w:rsidRPr="001D0D64">
              <w:rPr>
                <w:b/>
                <w:i/>
              </w:rPr>
              <w:t>Welcomes the lifting of all measures against Kosovo; considers that there is no legal reasons or concerns that should prevent EU Member States to recognize Kosovo, as Kosovo's legal status, as confirmed by the ICJ, has no similarity to any other situation in Member States; calls upon those Member States that do not recognize Kosovo to do so without delay; urges the Council to accept Kosovo's application for EU membership; considers it, in light of the EU treaty framework not strictly necessary for the Commission to wait for the Council to accept Kosovo's membership application for it to start preparing the Opinion on Kosovo's application, applying similar logic to the frontloading it did for Ukraine’s accession negotiations; urges the Commission to do so, despite repeated recent stalemates in Kosovo’s system of democratic governance;</w:t>
            </w:r>
          </w:p>
        </w:tc>
      </w:tr>
    </w:tbl>
    <w:p w:rsidR="00A27435" w:rsidRPr="001D0D64" w:rsidP="00A27435" w14:paraId="0E8805AC"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134E6051" w14:textId="77777777">
      <w:r w:rsidRPr="001D0D64">
        <w:rPr>
          <w:rStyle w:val="HideTWBExt"/>
        </w:rPr>
        <w:t>&lt;/Amend&gt;</w:t>
      </w:r>
    </w:p>
    <w:p w:rsidR="00A27435" w:rsidRPr="001D0D64" w:rsidP="00A27435" w14:paraId="210F576B"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518</w:t>
      </w:r>
      <w:r w:rsidRPr="001D0D64">
        <w:rPr>
          <w:rStyle w:val="HideTWBExt"/>
          <w:b w:val="0"/>
        </w:rPr>
        <w:t>&lt;/NumAm&gt;</w:t>
      </w:r>
    </w:p>
    <w:p w:rsidR="00A27435" w:rsidRPr="001D0D64" w:rsidP="00A27435" w14:paraId="649977B7" w14:textId="77777777">
      <w:pPr>
        <w:pStyle w:val="NormalBold"/>
      </w:pPr>
      <w:r w:rsidRPr="001D0D64">
        <w:rPr>
          <w:rStyle w:val="HideTWBExt"/>
          <w:b w:val="0"/>
        </w:rPr>
        <w:t>&lt;RepeatBlock-By&gt;&lt;Members&gt;</w:t>
      </w:r>
      <w:r w:rsidRPr="001D0D64">
        <w:t>Thijs Reuten, Nacho Sánchez Amor, Tonino Picula, Chloé Ridel</w:t>
      </w:r>
      <w:r w:rsidRPr="001D0D64">
        <w:rPr>
          <w:rStyle w:val="HideTWBExt"/>
          <w:b w:val="0"/>
        </w:rPr>
        <w:t>&lt;/Members&gt;</w:t>
      </w:r>
    </w:p>
    <w:p w:rsidR="00A27435" w:rsidRPr="001D0D64" w:rsidP="00A27435" w14:paraId="6E928B22" w14:textId="77777777">
      <w:pPr>
        <w:pStyle w:val="NormalBold"/>
      </w:pPr>
      <w:r w:rsidRPr="001D0D64">
        <w:rPr>
          <w:rStyle w:val="HideTWBExt"/>
          <w:b w:val="0"/>
        </w:rPr>
        <w:t>&lt;/RepeatBlock-By&gt;</w:t>
      </w:r>
    </w:p>
    <w:p w:rsidR="00A27435" w:rsidRPr="001D0D64" w:rsidP="00A27435" w14:paraId="06F08786"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48BD002" w14:textId="77777777">
      <w:pPr>
        <w:pStyle w:val="NormalBold"/>
      </w:pPr>
      <w:r w:rsidRPr="001D0D64">
        <w:rPr>
          <w:rStyle w:val="HideTWBExt"/>
          <w:b w:val="0"/>
        </w:rPr>
        <w:t>&lt;Article&gt;</w:t>
      </w:r>
      <w:r w:rsidRPr="001D0D64">
        <w:t>Paragraph 16 d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CC7FE0"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2B7BCA3" w14:textId="77777777"/>
        </w:tc>
      </w:tr>
      <w:tr w14:paraId="1E48D6F8"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95272DE"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B0D74DC" w14:textId="77777777">
            <w:pPr>
              <w:pStyle w:val="AmColumnHeading"/>
            </w:pPr>
            <w:r w:rsidRPr="001D0D64">
              <w:t>Amendment</w:t>
            </w:r>
          </w:p>
        </w:tc>
      </w:tr>
      <w:tr w14:paraId="55CE9D38"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B6BA0AA" w14:textId="77777777">
            <w:pPr>
              <w:pStyle w:val="Normal6a"/>
            </w:pPr>
          </w:p>
        </w:tc>
        <w:tc>
          <w:tcPr>
            <w:tcW w:w="4876" w:type="dxa"/>
            <w:tcBorders>
              <w:top w:val="nil"/>
              <w:left w:val="nil"/>
              <w:bottom w:val="nil"/>
              <w:right w:val="nil"/>
            </w:tcBorders>
          </w:tcPr>
          <w:p w:rsidR="00A27435" w:rsidRPr="001D0D64" w:rsidP="00C74D6C" w14:paraId="1AFF78EB" w14:textId="77777777">
            <w:pPr>
              <w:pStyle w:val="Normal6a"/>
            </w:pPr>
            <w:r w:rsidRPr="001D0D64">
              <w:rPr>
                <w:b/>
                <w:i/>
              </w:rPr>
              <w:t>16d.</w:t>
            </w:r>
            <w:r w:rsidRPr="001D0D64">
              <w:tab/>
            </w:r>
            <w:r w:rsidRPr="001D0D64">
              <w:rPr>
                <w:b/>
                <w:i/>
              </w:rPr>
              <w:t xml:space="preserve">Reiterates its deep concern about developments in Serbia, including backsliding in the areas of democracy, </w:t>
            </w:r>
            <w:r w:rsidRPr="001D0D64">
              <w:rPr>
                <w:b/>
                <w:i/>
              </w:rPr>
              <w:t>rule of law, fundamental freedoms, human rights protection and glorification of war criminals; calls for the EU institutions to critically reflect on its past engagement with the Vucic regime to learn lessons about its regional engagement; deplores in particular acts of violence and harassment against opposition politicians, activists, civil society and citizens exercising their right to peaceful protests; notes the role of Serbian governments representatives in fuelling and publicly supporting such actions and the use widespread illegal surveillance practices using spyware; welcomes the principled engagement of the Commissioner for Enlargement, but underlines that the whole Commission must back its own expressions of concern about the situation and recent developments with concrete actions, including review of Serbia’s status as an accession country and funding streams such as WBIF, IPA and the Growth Plan for the Western Balkans; stresses that Serbia’s European path requires a clear strategic choice;</w:t>
            </w:r>
          </w:p>
        </w:tc>
      </w:tr>
    </w:tbl>
    <w:p w:rsidR="00A27435" w:rsidRPr="001D0D64" w:rsidP="00A27435" w14:paraId="727262FA"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294C17C5" w14:textId="77777777">
      <w:r w:rsidRPr="001D0D64">
        <w:rPr>
          <w:rStyle w:val="HideTWBExt"/>
        </w:rPr>
        <w:t>&lt;/Amend&gt;</w:t>
      </w:r>
    </w:p>
    <w:p w:rsidR="00A27435" w:rsidRPr="001D0D64" w:rsidP="00A27435" w14:paraId="57D92C57"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519</w:t>
      </w:r>
      <w:r w:rsidRPr="001D0D64">
        <w:rPr>
          <w:rStyle w:val="HideTWBExt"/>
          <w:b w:val="0"/>
        </w:rPr>
        <w:t>&lt;/NumAm&gt;</w:t>
      </w:r>
    </w:p>
    <w:p w:rsidR="00A27435" w:rsidRPr="001D0D64" w:rsidP="00A27435" w14:paraId="4186DE19" w14:textId="77777777">
      <w:pPr>
        <w:pStyle w:val="NormalBold"/>
      </w:pPr>
      <w:r w:rsidRPr="001D0D64">
        <w:rPr>
          <w:rStyle w:val="HideTWBExt"/>
          <w:b w:val="0"/>
        </w:rPr>
        <w:t>&lt;RepeatBlock-By&gt;&lt;Members&gt;</w:t>
      </w:r>
      <w:r w:rsidRPr="001D0D64">
        <w:t>Emmanouil Kefalogiannis</w:t>
      </w:r>
      <w:r w:rsidRPr="001D0D64">
        <w:rPr>
          <w:rStyle w:val="HideTWBExt"/>
          <w:b w:val="0"/>
        </w:rPr>
        <w:t>&lt;/Members&gt;</w:t>
      </w:r>
    </w:p>
    <w:p w:rsidR="00A27435" w:rsidRPr="001D0D64" w:rsidP="00A27435" w14:paraId="6E032C69" w14:textId="77777777">
      <w:pPr>
        <w:pStyle w:val="NormalBold"/>
      </w:pPr>
      <w:r w:rsidRPr="001D0D64">
        <w:rPr>
          <w:rStyle w:val="HideTWBExt"/>
          <w:b w:val="0"/>
        </w:rPr>
        <w:t>&lt;/RepeatBlock-By&gt;</w:t>
      </w:r>
    </w:p>
    <w:p w:rsidR="00A27435" w:rsidRPr="001D0D64" w:rsidP="00A27435" w14:paraId="0ACBB55A"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3F90540" w14:textId="77777777">
      <w:pPr>
        <w:pStyle w:val="NormalBold"/>
      </w:pPr>
      <w:r w:rsidRPr="001D0D64">
        <w:rPr>
          <w:rStyle w:val="HideTWBExt"/>
          <w:b w:val="0"/>
        </w:rPr>
        <w:t>&lt;Article&gt;</w:t>
      </w:r>
      <w:r w:rsidRPr="001D0D64">
        <w:t>Paragraph 17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E23F1E"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34B53FF" w14:textId="77777777"/>
        </w:tc>
      </w:tr>
      <w:tr w14:paraId="7EE595BD"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19C47CC"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37B5E83" w14:textId="77777777">
            <w:pPr>
              <w:pStyle w:val="AmColumnHeading"/>
            </w:pPr>
            <w:r w:rsidRPr="001D0D64">
              <w:t>Amendment</w:t>
            </w:r>
          </w:p>
        </w:tc>
      </w:tr>
      <w:tr w14:paraId="69F632D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8AE5ECF" w14:textId="77777777">
            <w:pPr>
              <w:pStyle w:val="Normal6a"/>
            </w:pPr>
            <w:r w:rsidRPr="001D0D64">
              <w:rPr>
                <w:b/>
                <w:i/>
              </w:rPr>
              <w:t>17.</w:t>
            </w:r>
            <w:r w:rsidRPr="001D0D64">
              <w:tab/>
            </w:r>
            <w:r w:rsidRPr="001D0D64">
              <w:rPr>
                <w:b/>
                <w:i/>
              </w:rPr>
              <w:t xml:space="preserve">Encourages European leaders to pursue the establishment of a European security council </w:t>
            </w:r>
            <w:r w:rsidRPr="001D0D64">
              <w:rPr>
                <w:b/>
                <w:i/>
              </w:rPr>
              <w:t>in order to</w:t>
            </w:r>
            <w:r w:rsidRPr="001D0D64">
              <w:rPr>
                <w:b/>
                <w:i/>
              </w:rPr>
              <w:t xml:space="preserve"> better coordinate urgent matters of security;</w:t>
            </w:r>
          </w:p>
        </w:tc>
        <w:tc>
          <w:tcPr>
            <w:tcW w:w="4876" w:type="dxa"/>
            <w:tcBorders>
              <w:top w:val="nil"/>
              <w:left w:val="nil"/>
              <w:bottom w:val="nil"/>
              <w:right w:val="nil"/>
            </w:tcBorders>
          </w:tcPr>
          <w:p w:rsidR="00A27435" w:rsidRPr="001D0D64" w:rsidP="00C74D6C" w14:paraId="6477FB72" w14:textId="77777777">
            <w:pPr>
              <w:pStyle w:val="Normal6a"/>
            </w:pPr>
            <w:r w:rsidRPr="001D0D64">
              <w:rPr>
                <w:b/>
                <w:i/>
              </w:rPr>
              <w:t>deleted</w:t>
            </w:r>
          </w:p>
        </w:tc>
      </w:tr>
    </w:tbl>
    <w:p w:rsidR="00A27435" w:rsidRPr="001D0D64" w:rsidP="00A27435" w14:paraId="2509F1B9"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098B0AD8" w14:textId="77777777">
      <w:r w:rsidRPr="001D0D64">
        <w:rPr>
          <w:rStyle w:val="HideTWBExt"/>
        </w:rPr>
        <w:t>&lt;/Amend&gt;</w:t>
      </w:r>
    </w:p>
    <w:p w:rsidR="00A27435" w:rsidRPr="001D0D64" w:rsidP="00A27435" w14:paraId="3D3FC168"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520</w:t>
      </w:r>
      <w:r w:rsidRPr="001D0D64">
        <w:rPr>
          <w:rStyle w:val="HideTWBExt"/>
          <w:b w:val="0"/>
        </w:rPr>
        <w:t>&lt;/NumAm&gt;</w:t>
      </w:r>
    </w:p>
    <w:p w:rsidR="00A27435" w:rsidRPr="001D0D64" w:rsidP="00A27435" w14:paraId="51EB9AC8" w14:textId="77777777">
      <w:pPr>
        <w:pStyle w:val="NormalBold"/>
      </w:pPr>
      <w:r w:rsidRPr="001D0D64">
        <w:rPr>
          <w:rStyle w:val="HideTWBExt"/>
          <w:b w:val="0"/>
        </w:rPr>
        <w:t>&lt;RepeatBlock-By&gt;&lt;Members&gt;</w:t>
      </w:r>
      <w:r w:rsidRPr="001D0D64">
        <w:t>António Tânger Corrêa, Jordan Bardella, Silvia Sardone, Jaroslav Bžoch</w:t>
      </w:r>
      <w:r w:rsidRPr="001D0D64">
        <w:rPr>
          <w:rStyle w:val="HideTWBExt"/>
          <w:b w:val="0"/>
        </w:rPr>
        <w:t>&lt;/Members&gt;</w:t>
      </w:r>
    </w:p>
    <w:p w:rsidR="00A27435" w:rsidRPr="001D0D64" w:rsidP="00A27435" w14:paraId="569DC8FD" w14:textId="77777777">
      <w:pPr>
        <w:pStyle w:val="NormalBold"/>
      </w:pPr>
      <w:r w:rsidRPr="001D0D64">
        <w:rPr>
          <w:rStyle w:val="HideTWBExt"/>
          <w:b w:val="0"/>
        </w:rPr>
        <w:t>&lt;/RepeatBlock-By&gt;</w:t>
      </w:r>
    </w:p>
    <w:p w:rsidR="00A27435" w:rsidRPr="001D0D64" w:rsidP="00A27435" w14:paraId="7E34860C"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0076907" w14:textId="77777777">
      <w:pPr>
        <w:pStyle w:val="NormalBold"/>
      </w:pPr>
      <w:r w:rsidRPr="001D0D64">
        <w:rPr>
          <w:rStyle w:val="HideTWBExt"/>
          <w:b w:val="0"/>
        </w:rPr>
        <w:t>&lt;Article&gt;</w:t>
      </w:r>
      <w:r w:rsidRPr="001D0D64">
        <w:t>Paragraph 17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462D65"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7551652" w14:textId="77777777"/>
        </w:tc>
      </w:tr>
      <w:tr w14:paraId="5951DB94"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D483ADC"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706C21D" w14:textId="77777777">
            <w:pPr>
              <w:pStyle w:val="AmColumnHeading"/>
            </w:pPr>
            <w:r w:rsidRPr="001D0D64">
              <w:t>Amendment</w:t>
            </w:r>
          </w:p>
        </w:tc>
      </w:tr>
      <w:tr w14:paraId="02A4631D"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4619F26" w14:textId="77777777">
            <w:pPr>
              <w:pStyle w:val="Normal6a"/>
            </w:pPr>
            <w:r w:rsidRPr="001D0D64">
              <w:rPr>
                <w:b/>
                <w:i/>
              </w:rPr>
              <w:t>17.</w:t>
            </w:r>
            <w:r w:rsidRPr="001D0D64">
              <w:tab/>
            </w:r>
            <w:r w:rsidRPr="001D0D64">
              <w:rPr>
                <w:b/>
                <w:i/>
              </w:rPr>
              <w:t xml:space="preserve">Encourages European leaders to pursue the establishment of a European security council </w:t>
            </w:r>
            <w:r w:rsidRPr="001D0D64">
              <w:rPr>
                <w:b/>
                <w:i/>
              </w:rPr>
              <w:t>in order to</w:t>
            </w:r>
            <w:r w:rsidRPr="001D0D64">
              <w:rPr>
                <w:b/>
                <w:i/>
              </w:rPr>
              <w:t xml:space="preserve"> better coordinate urgent matters of security;</w:t>
            </w:r>
          </w:p>
        </w:tc>
        <w:tc>
          <w:tcPr>
            <w:tcW w:w="4876" w:type="dxa"/>
            <w:tcBorders>
              <w:top w:val="nil"/>
              <w:left w:val="nil"/>
              <w:bottom w:val="nil"/>
              <w:right w:val="nil"/>
            </w:tcBorders>
          </w:tcPr>
          <w:p w:rsidR="00A27435" w:rsidRPr="001D0D64" w:rsidP="00C74D6C" w14:paraId="20233B3D" w14:textId="77777777">
            <w:pPr>
              <w:pStyle w:val="Normal6a"/>
            </w:pPr>
            <w:r w:rsidRPr="001D0D64">
              <w:rPr>
                <w:b/>
                <w:i/>
              </w:rPr>
              <w:t>deleted</w:t>
            </w:r>
          </w:p>
        </w:tc>
      </w:tr>
    </w:tbl>
    <w:p w:rsidR="00A27435" w:rsidRPr="001D0D64" w:rsidP="00A27435" w14:paraId="777AFBBD"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418884F" w14:textId="77777777">
      <w:r w:rsidRPr="001D0D64">
        <w:rPr>
          <w:rStyle w:val="HideTWBExt"/>
        </w:rPr>
        <w:t>&lt;/Amend&gt;</w:t>
      </w:r>
    </w:p>
    <w:p w:rsidR="00A27435" w:rsidRPr="001D0D64" w:rsidP="00A27435" w14:paraId="7D3408FD"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521</w:t>
      </w:r>
      <w:r w:rsidRPr="001D0D64">
        <w:rPr>
          <w:rStyle w:val="HideTWBExt"/>
          <w:b w:val="0"/>
        </w:rPr>
        <w:t>&lt;/NumAm&gt;</w:t>
      </w:r>
    </w:p>
    <w:p w:rsidR="00A27435" w:rsidRPr="001D0D64" w:rsidP="00A27435" w14:paraId="5049C839" w14:textId="77777777">
      <w:pPr>
        <w:pStyle w:val="NormalBold"/>
      </w:pPr>
      <w:r w:rsidRPr="001D0D64">
        <w:rPr>
          <w:rStyle w:val="HideTWBExt"/>
          <w:b w:val="0"/>
        </w:rPr>
        <w:t>&lt;RepeatBlock-By&gt;&lt;Members&gt;</w:t>
      </w:r>
      <w:r w:rsidRPr="001D0D64">
        <w:t>Riho Terras</w:t>
      </w:r>
      <w:r w:rsidRPr="001D0D64">
        <w:rPr>
          <w:rStyle w:val="HideTWBExt"/>
          <w:b w:val="0"/>
        </w:rPr>
        <w:t>&lt;/Members&gt;</w:t>
      </w:r>
    </w:p>
    <w:p w:rsidR="00A27435" w:rsidRPr="001D0D64" w:rsidP="00A27435" w14:paraId="3993055B" w14:textId="77777777">
      <w:pPr>
        <w:pStyle w:val="NormalBold"/>
      </w:pPr>
      <w:r w:rsidRPr="001D0D64">
        <w:rPr>
          <w:rStyle w:val="HideTWBExt"/>
          <w:b w:val="0"/>
        </w:rPr>
        <w:t>&lt;/RepeatBlock-By&gt;</w:t>
      </w:r>
    </w:p>
    <w:p w:rsidR="00A27435" w:rsidRPr="001D0D64" w:rsidP="00A27435" w14:paraId="584134F2"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8990D4A" w14:textId="77777777">
      <w:pPr>
        <w:pStyle w:val="NormalBold"/>
      </w:pPr>
      <w:r w:rsidRPr="001D0D64">
        <w:rPr>
          <w:rStyle w:val="HideTWBExt"/>
          <w:b w:val="0"/>
        </w:rPr>
        <w:t>&lt;Article&gt;</w:t>
      </w:r>
      <w:r w:rsidRPr="001D0D64">
        <w:t>Paragraph 17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9D1D9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29FC6DF" w14:textId="77777777"/>
        </w:tc>
      </w:tr>
      <w:tr w14:paraId="03710893"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4844B9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2550A18" w14:textId="77777777">
            <w:pPr>
              <w:pStyle w:val="AmColumnHeading"/>
            </w:pPr>
            <w:r w:rsidRPr="001D0D64">
              <w:t>Amendment</w:t>
            </w:r>
          </w:p>
        </w:tc>
      </w:tr>
      <w:tr w14:paraId="559D39F3"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2629851" w14:textId="77777777">
            <w:pPr>
              <w:pStyle w:val="Normal6a"/>
            </w:pPr>
            <w:r w:rsidRPr="001D0D64">
              <w:rPr>
                <w:b/>
                <w:i/>
              </w:rPr>
              <w:t>17.</w:t>
            </w:r>
            <w:r w:rsidRPr="001D0D64">
              <w:tab/>
            </w:r>
            <w:r w:rsidRPr="001D0D64">
              <w:rPr>
                <w:b/>
                <w:i/>
              </w:rPr>
              <w:t xml:space="preserve">Encourages European leaders to pursue the establishment of a European security council </w:t>
            </w:r>
            <w:r w:rsidRPr="001D0D64">
              <w:rPr>
                <w:b/>
                <w:i/>
              </w:rPr>
              <w:t>in order to</w:t>
            </w:r>
            <w:r w:rsidRPr="001D0D64">
              <w:rPr>
                <w:b/>
                <w:i/>
              </w:rPr>
              <w:t xml:space="preserve"> better coordinate urgent matters of security;</w:t>
            </w:r>
          </w:p>
        </w:tc>
        <w:tc>
          <w:tcPr>
            <w:tcW w:w="4876" w:type="dxa"/>
            <w:tcBorders>
              <w:top w:val="nil"/>
              <w:left w:val="nil"/>
              <w:bottom w:val="nil"/>
              <w:right w:val="nil"/>
            </w:tcBorders>
          </w:tcPr>
          <w:p w:rsidR="00A27435" w:rsidRPr="001D0D64" w:rsidP="00C74D6C" w14:paraId="3B7A15A5" w14:textId="77777777">
            <w:pPr>
              <w:pStyle w:val="Normal6a"/>
            </w:pPr>
            <w:r w:rsidRPr="001D0D64">
              <w:rPr>
                <w:b/>
                <w:i/>
              </w:rPr>
              <w:t>deleted</w:t>
            </w:r>
          </w:p>
        </w:tc>
      </w:tr>
    </w:tbl>
    <w:p w:rsidR="00A27435" w:rsidRPr="001D0D64" w:rsidP="00A27435" w14:paraId="0BC50568"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206D305D" w14:textId="77777777">
      <w:r w:rsidRPr="001D0D64">
        <w:rPr>
          <w:rStyle w:val="HideTWBExt"/>
        </w:rPr>
        <w:t>&lt;/Amend&gt;</w:t>
      </w:r>
    </w:p>
    <w:p w:rsidR="00A27435" w:rsidRPr="001D0D64" w:rsidP="00A27435" w14:paraId="7D1D3C84"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522</w:t>
      </w:r>
      <w:r w:rsidRPr="001D0D64">
        <w:rPr>
          <w:rStyle w:val="HideTWBExt"/>
          <w:b w:val="0"/>
        </w:rPr>
        <w:t>&lt;/NumAm&gt;</w:t>
      </w:r>
    </w:p>
    <w:p w:rsidR="00A27435" w:rsidRPr="001D0D64" w:rsidP="00A27435" w14:paraId="65A78983" w14:textId="77777777">
      <w:pPr>
        <w:pStyle w:val="NormalBold"/>
      </w:pPr>
      <w:r w:rsidRPr="001D0D64">
        <w:rPr>
          <w:rStyle w:val="HideTWBExt"/>
          <w:b w:val="0"/>
        </w:rPr>
        <w:t>&lt;RepeatBlock-By&gt;&lt;Members&gt;</w:t>
      </w:r>
      <w:r w:rsidRPr="001D0D64">
        <w:t>Vangelis Meimarakis</w:t>
      </w:r>
      <w:r w:rsidRPr="001D0D64">
        <w:rPr>
          <w:rStyle w:val="HideTWBExt"/>
          <w:b w:val="0"/>
        </w:rPr>
        <w:t>&lt;/Members&gt;</w:t>
      </w:r>
    </w:p>
    <w:p w:rsidR="00A27435" w:rsidRPr="001D0D64" w:rsidP="00A27435" w14:paraId="675366A4" w14:textId="77777777">
      <w:pPr>
        <w:pStyle w:val="NormalBold"/>
      </w:pPr>
      <w:r w:rsidRPr="001D0D64">
        <w:rPr>
          <w:rStyle w:val="HideTWBExt"/>
          <w:b w:val="0"/>
        </w:rPr>
        <w:t>&lt;/RepeatBlock-By&gt;</w:t>
      </w:r>
    </w:p>
    <w:p w:rsidR="00A27435" w:rsidRPr="001D0D64" w:rsidP="00A27435" w14:paraId="05958BAE"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51C4D7A" w14:textId="77777777">
      <w:pPr>
        <w:pStyle w:val="NormalBold"/>
      </w:pPr>
      <w:r w:rsidRPr="001D0D64">
        <w:rPr>
          <w:rStyle w:val="HideTWBExt"/>
          <w:b w:val="0"/>
        </w:rPr>
        <w:t>&lt;Article&gt;</w:t>
      </w:r>
      <w:r w:rsidRPr="001D0D64">
        <w:t>Paragraph 17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6538B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9D53529" w14:textId="77777777"/>
        </w:tc>
      </w:tr>
      <w:tr w14:paraId="62E0E736"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D3CAD2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BCA81C3" w14:textId="77777777">
            <w:pPr>
              <w:pStyle w:val="AmColumnHeading"/>
            </w:pPr>
            <w:r w:rsidRPr="001D0D64">
              <w:t>Amendment</w:t>
            </w:r>
          </w:p>
        </w:tc>
      </w:tr>
      <w:tr w14:paraId="3F8C731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912E67F" w14:textId="77777777">
            <w:pPr>
              <w:pStyle w:val="Normal6a"/>
            </w:pPr>
            <w:r w:rsidRPr="001D0D64">
              <w:rPr>
                <w:b/>
                <w:i/>
              </w:rPr>
              <w:t>17.</w:t>
            </w:r>
            <w:r w:rsidRPr="001D0D64">
              <w:tab/>
            </w:r>
            <w:r w:rsidRPr="001D0D64">
              <w:rPr>
                <w:b/>
                <w:i/>
              </w:rPr>
              <w:t xml:space="preserve">Encourages European leaders to pursue the establishment of a European security council </w:t>
            </w:r>
            <w:r w:rsidRPr="001D0D64">
              <w:rPr>
                <w:b/>
                <w:i/>
              </w:rPr>
              <w:t>in order to</w:t>
            </w:r>
            <w:r w:rsidRPr="001D0D64">
              <w:rPr>
                <w:b/>
                <w:i/>
              </w:rPr>
              <w:t xml:space="preserve"> better coordinate urgent matters of security;</w:t>
            </w:r>
          </w:p>
        </w:tc>
        <w:tc>
          <w:tcPr>
            <w:tcW w:w="4876" w:type="dxa"/>
            <w:tcBorders>
              <w:top w:val="nil"/>
              <w:left w:val="nil"/>
              <w:bottom w:val="nil"/>
              <w:right w:val="nil"/>
            </w:tcBorders>
          </w:tcPr>
          <w:p w:rsidR="00A27435" w:rsidRPr="001D0D64" w:rsidP="00C74D6C" w14:paraId="152174D9" w14:textId="77777777">
            <w:pPr>
              <w:pStyle w:val="Normal6a"/>
            </w:pPr>
            <w:r w:rsidRPr="001D0D64">
              <w:rPr>
                <w:b/>
                <w:i/>
              </w:rPr>
              <w:t>deleted</w:t>
            </w:r>
          </w:p>
        </w:tc>
      </w:tr>
    </w:tbl>
    <w:p w:rsidR="00A27435" w:rsidRPr="001D0D64" w:rsidP="00A27435" w14:paraId="0A27ED0F"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38BE18AA" w14:textId="77777777">
      <w:r w:rsidRPr="001D0D64">
        <w:rPr>
          <w:rStyle w:val="HideTWBExt"/>
        </w:rPr>
        <w:t>&lt;/Amend&gt;</w:t>
      </w:r>
    </w:p>
    <w:p w:rsidR="00A27435" w:rsidRPr="001D0D64" w:rsidP="00A27435" w14:paraId="3620029C"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523</w:t>
      </w:r>
      <w:r w:rsidRPr="001D0D64">
        <w:rPr>
          <w:rStyle w:val="HideTWBExt"/>
          <w:b w:val="0"/>
        </w:rPr>
        <w:t>&lt;/NumAm&gt;</w:t>
      </w:r>
    </w:p>
    <w:p w:rsidR="00A27435" w:rsidRPr="001D0D64" w:rsidP="00A27435" w14:paraId="0510FC28" w14:textId="77777777">
      <w:pPr>
        <w:pStyle w:val="NormalBold"/>
      </w:pPr>
      <w:r w:rsidRPr="001D0D64">
        <w:rPr>
          <w:rStyle w:val="HideTWBExt"/>
          <w:b w:val="0"/>
        </w:rPr>
        <w:t>&lt;RepeatBlock-By&gt;&lt;Members&gt;</w:t>
      </w:r>
      <w:r w:rsidRPr="001D0D64">
        <w:t>Thijs Reuten, Nacho Sánchez Amor, Chloé Ridel</w:t>
      </w:r>
      <w:r w:rsidRPr="001D0D64">
        <w:rPr>
          <w:rStyle w:val="HideTWBExt"/>
          <w:b w:val="0"/>
        </w:rPr>
        <w:t>&lt;/Members&gt;</w:t>
      </w:r>
    </w:p>
    <w:p w:rsidR="00A27435" w:rsidRPr="001D0D64" w:rsidP="00A27435" w14:paraId="77A64A11" w14:textId="77777777">
      <w:pPr>
        <w:pStyle w:val="NormalBold"/>
      </w:pPr>
      <w:r w:rsidRPr="001D0D64">
        <w:rPr>
          <w:rStyle w:val="HideTWBExt"/>
          <w:b w:val="0"/>
        </w:rPr>
        <w:t>&lt;/RepeatBlock-By&gt;</w:t>
      </w:r>
    </w:p>
    <w:p w:rsidR="00A27435" w:rsidRPr="001D0D64" w:rsidP="00A27435" w14:paraId="41746F94"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AE94EEB" w14:textId="77777777">
      <w:pPr>
        <w:pStyle w:val="NormalBold"/>
      </w:pPr>
      <w:r w:rsidRPr="001D0D64">
        <w:rPr>
          <w:rStyle w:val="HideTWBExt"/>
          <w:b w:val="0"/>
        </w:rPr>
        <w:t>&lt;Article&gt;</w:t>
      </w:r>
      <w:r w:rsidRPr="001D0D64">
        <w:t>Paragraph 17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AD98A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3855228" w14:textId="77777777"/>
        </w:tc>
      </w:tr>
      <w:tr w14:paraId="47F7E52C"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AC538FE"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B2866AE" w14:textId="77777777">
            <w:pPr>
              <w:pStyle w:val="AmColumnHeading"/>
            </w:pPr>
            <w:r w:rsidRPr="001D0D64">
              <w:t>Amendment</w:t>
            </w:r>
          </w:p>
        </w:tc>
      </w:tr>
      <w:tr w14:paraId="3ED2CFA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C1F9929" w14:textId="77777777">
            <w:pPr>
              <w:pStyle w:val="Normal6a"/>
            </w:pPr>
            <w:r w:rsidRPr="001D0D64">
              <w:t>17.</w:t>
            </w:r>
            <w:r w:rsidRPr="001D0D64">
              <w:tab/>
              <w:t xml:space="preserve">Encourages European leaders to pursue the establishment of a European security council </w:t>
            </w:r>
            <w:r w:rsidRPr="001D0D64">
              <w:t>in order to</w:t>
            </w:r>
            <w:r w:rsidRPr="001D0D64">
              <w:t xml:space="preserve"> better coordinate urgent matters of security;</w:t>
            </w:r>
          </w:p>
        </w:tc>
        <w:tc>
          <w:tcPr>
            <w:tcW w:w="4876" w:type="dxa"/>
            <w:tcBorders>
              <w:top w:val="nil"/>
              <w:left w:val="nil"/>
              <w:bottom w:val="nil"/>
              <w:right w:val="nil"/>
            </w:tcBorders>
          </w:tcPr>
          <w:p w:rsidR="00A27435" w:rsidRPr="001D0D64" w:rsidP="00C74D6C" w14:paraId="33437B02" w14:textId="77777777">
            <w:pPr>
              <w:pStyle w:val="Normal6a"/>
            </w:pPr>
            <w:r w:rsidRPr="001D0D64">
              <w:t>17.</w:t>
            </w:r>
            <w:r w:rsidRPr="001D0D64">
              <w:tab/>
              <w:t xml:space="preserve">Encourages European leaders to pursue the establishment of a European security council in order to better coordinate urgent matters of security; </w:t>
            </w:r>
            <w:r w:rsidRPr="001D0D64">
              <w:rPr>
                <w:b/>
                <w:i/>
              </w:rPr>
              <w:t>notes the Commission President’s commitment to introduce a European Security Council; insists that it must have added value, include the major European security actors and include the President of the European Council, the President of the Commission, and the HR/VP, and able to associate key partners such as the United Kingdom, Norway, and Ukraine on the basis of Advanced Security and Defence Partnerships; stresses that its effectiveness depends on a clear mandate complementary to NATO and existing Council formations, swift decision-making through qualified majority voting or constructive abstention, a dedicated secretariat drawing on the EEAS and EU intelligence structures, and full democratic accountability;</w:t>
            </w:r>
          </w:p>
        </w:tc>
      </w:tr>
    </w:tbl>
    <w:p w:rsidR="00A27435" w:rsidRPr="001D0D64" w:rsidP="00A27435" w14:paraId="3874D791"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757E9B5B" w14:textId="77777777">
      <w:r w:rsidRPr="001D0D64">
        <w:rPr>
          <w:rStyle w:val="HideTWBExt"/>
        </w:rPr>
        <w:t>&lt;/Amend&gt;</w:t>
      </w:r>
    </w:p>
    <w:p w:rsidR="00A27435" w:rsidRPr="001D0D64" w:rsidP="00A27435" w14:paraId="4B5DA927"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524</w:t>
      </w:r>
      <w:r w:rsidRPr="001D0D64">
        <w:rPr>
          <w:rStyle w:val="HideTWBExt"/>
          <w:b w:val="0"/>
        </w:rPr>
        <w:t>&lt;/NumAm&gt;</w:t>
      </w:r>
    </w:p>
    <w:p w:rsidR="00A27435" w:rsidRPr="001D0D64" w:rsidP="00A27435" w14:paraId="632F0912" w14:textId="77777777">
      <w:pPr>
        <w:pStyle w:val="NormalBold"/>
      </w:pPr>
      <w:r w:rsidRPr="001D0D64">
        <w:rPr>
          <w:rStyle w:val="HideTWBExt"/>
          <w:b w:val="0"/>
        </w:rPr>
        <w:t>&lt;RepeatBlock-By&gt;&lt;Members&gt;</w:t>
      </w:r>
      <w:r w:rsidRPr="001D0D64">
        <w:t>David McAllister</w:t>
      </w:r>
      <w:r w:rsidRPr="001D0D64">
        <w:rPr>
          <w:rStyle w:val="HideTWBExt"/>
          <w:b w:val="0"/>
        </w:rPr>
        <w:t>&lt;/Members&gt;</w:t>
      </w:r>
    </w:p>
    <w:p w:rsidR="00A27435" w:rsidRPr="001D0D64" w:rsidP="00A27435" w14:paraId="1E7BD175" w14:textId="77777777">
      <w:pPr>
        <w:pStyle w:val="NormalBold"/>
      </w:pPr>
      <w:r w:rsidRPr="001D0D64">
        <w:rPr>
          <w:rStyle w:val="HideTWBExt"/>
          <w:b w:val="0"/>
        </w:rPr>
        <w:t>&lt;/RepeatBlock-By&gt;</w:t>
      </w:r>
    </w:p>
    <w:p w:rsidR="00A27435" w:rsidRPr="001D0D64" w:rsidP="00A27435" w14:paraId="0F1F27C9"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3945F8ED" w14:textId="77777777">
      <w:pPr>
        <w:pStyle w:val="NormalBold"/>
      </w:pPr>
      <w:r w:rsidRPr="001D0D64">
        <w:rPr>
          <w:rStyle w:val="HideTWBExt"/>
          <w:b w:val="0"/>
        </w:rPr>
        <w:t>&lt;Article&gt;</w:t>
      </w:r>
      <w:r w:rsidRPr="001D0D64">
        <w:t>Paragraph 17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E91D4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C6B6AB2" w14:textId="77777777"/>
        </w:tc>
      </w:tr>
      <w:tr w14:paraId="1444F64A"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D144AB6"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E830ADF" w14:textId="77777777">
            <w:pPr>
              <w:pStyle w:val="AmColumnHeading"/>
            </w:pPr>
            <w:r w:rsidRPr="001D0D64">
              <w:t>Amendment</w:t>
            </w:r>
          </w:p>
        </w:tc>
      </w:tr>
      <w:tr w14:paraId="34F697A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4A9303A" w14:textId="77777777">
            <w:pPr>
              <w:pStyle w:val="Normal6a"/>
            </w:pPr>
            <w:r w:rsidRPr="001D0D64">
              <w:t>17.</w:t>
            </w:r>
            <w:r w:rsidRPr="001D0D64">
              <w:tab/>
              <w:t xml:space="preserve">Encourages European leaders to pursue the establishment of a European </w:t>
            </w:r>
            <w:r w:rsidRPr="001D0D64">
              <w:t xml:space="preserve">security council </w:t>
            </w:r>
            <w:r w:rsidRPr="001D0D64">
              <w:t>in order to</w:t>
            </w:r>
            <w:r w:rsidRPr="001D0D64">
              <w:t xml:space="preserve"> better coordinate urgent matters of security;</w:t>
            </w:r>
          </w:p>
        </w:tc>
        <w:tc>
          <w:tcPr>
            <w:tcW w:w="4876" w:type="dxa"/>
            <w:tcBorders>
              <w:top w:val="nil"/>
              <w:left w:val="nil"/>
              <w:bottom w:val="nil"/>
              <w:right w:val="nil"/>
            </w:tcBorders>
          </w:tcPr>
          <w:p w:rsidR="00A27435" w:rsidRPr="001D0D64" w:rsidP="00C74D6C" w14:paraId="59ABF583" w14:textId="77777777">
            <w:pPr>
              <w:pStyle w:val="Normal6a"/>
            </w:pPr>
            <w:r w:rsidRPr="001D0D64">
              <w:t>17.</w:t>
            </w:r>
            <w:r w:rsidRPr="001D0D64">
              <w:tab/>
              <w:t xml:space="preserve">Encourages European leaders to pursue the establishment of a European Security Council in order to better </w:t>
            </w:r>
            <w:r w:rsidRPr="001D0D64">
              <w:t xml:space="preserve">coordinate urgent matters of security; </w:t>
            </w:r>
            <w:r w:rsidRPr="001D0D64">
              <w:rPr>
                <w:b/>
                <w:i/>
              </w:rPr>
              <w:t>emphasises that it could be a platform of important decision-making for Member States, together with like-minded non-EU partners, where they address the overall strategy and objectives, security cooperation and intelligence-sharing, among other things; welcomes the announcement by the President of the Commission, in her State of the Union address, that the Commission will set out ideas to make a European Security Council a reality; considers that such a council should contribute to the operationalisation of Article 42(7) TEU, including through clear activation and consultation mechanisms among Member States, and strengthen Europe's role within NATO, in full complementarity with the institutions of the Union;</w:t>
            </w:r>
          </w:p>
        </w:tc>
      </w:tr>
    </w:tbl>
    <w:p w:rsidR="00A27435" w:rsidRPr="001D0D64" w:rsidP="00A27435" w14:paraId="7323CAAF"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3F239B8D" w14:textId="77777777">
      <w:r w:rsidRPr="001D0D64">
        <w:rPr>
          <w:rStyle w:val="HideTWBExt"/>
        </w:rPr>
        <w:t>&lt;/Amend&gt;</w:t>
      </w:r>
    </w:p>
    <w:p w:rsidR="00A27435" w:rsidRPr="001D0D64" w:rsidP="00A27435" w14:paraId="51BAB75C"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525</w:t>
      </w:r>
      <w:r w:rsidRPr="001D0D64">
        <w:rPr>
          <w:rStyle w:val="HideTWBExt"/>
          <w:b w:val="0"/>
        </w:rPr>
        <w:t>&lt;/NumAm&gt;</w:t>
      </w:r>
    </w:p>
    <w:p w:rsidR="00A27435" w:rsidRPr="001D0D64" w:rsidP="00A27435" w14:paraId="0319369E" w14:textId="77777777">
      <w:pPr>
        <w:pStyle w:val="NormalBold"/>
      </w:pPr>
      <w:r w:rsidRPr="001D0D64">
        <w:rPr>
          <w:rStyle w:val="HideTWBExt"/>
          <w:b w:val="0"/>
        </w:rPr>
        <w:t>&lt;RepeatBlock-By&gt;&lt;Members&gt;</w:t>
      </w:r>
      <w:r w:rsidRPr="001D0D64">
        <w:t>Rihards Kols</w:t>
      </w:r>
      <w:r w:rsidRPr="001D0D64">
        <w:rPr>
          <w:rStyle w:val="HideTWBExt"/>
          <w:b w:val="0"/>
        </w:rPr>
        <w:t>&lt;/Members&gt;</w:t>
      </w:r>
    </w:p>
    <w:p w:rsidR="00A27435" w:rsidRPr="001D0D64" w:rsidP="00A27435" w14:paraId="7950F7FA" w14:textId="77777777">
      <w:pPr>
        <w:pStyle w:val="NormalBold"/>
      </w:pPr>
      <w:r w:rsidRPr="001D0D64">
        <w:rPr>
          <w:rStyle w:val="HideTWBExt"/>
          <w:b w:val="0"/>
        </w:rPr>
        <w:t>&lt;/RepeatBlock-By&gt;</w:t>
      </w:r>
    </w:p>
    <w:p w:rsidR="00A27435" w:rsidRPr="001D0D64" w:rsidP="00A27435" w14:paraId="324634F3"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A6A13E3" w14:textId="77777777">
      <w:pPr>
        <w:pStyle w:val="NormalBold"/>
      </w:pPr>
      <w:r w:rsidRPr="001D0D64">
        <w:rPr>
          <w:rStyle w:val="HideTWBExt"/>
          <w:b w:val="0"/>
        </w:rPr>
        <w:t>&lt;Article&gt;</w:t>
      </w:r>
      <w:r w:rsidRPr="001D0D64">
        <w:t>Paragraph 17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EA83F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289BB7D" w14:textId="77777777"/>
        </w:tc>
      </w:tr>
      <w:tr w14:paraId="3DA2900A"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7D4DD71"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C3FFB8F" w14:textId="77777777">
            <w:pPr>
              <w:pStyle w:val="AmColumnHeading"/>
            </w:pPr>
            <w:r w:rsidRPr="001D0D64">
              <w:t>Amendment</w:t>
            </w:r>
          </w:p>
        </w:tc>
      </w:tr>
      <w:tr w14:paraId="2F1AF1E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07CA979" w14:textId="77777777">
            <w:pPr>
              <w:pStyle w:val="Normal6a"/>
            </w:pPr>
            <w:r w:rsidRPr="001D0D64">
              <w:t>17.</w:t>
            </w:r>
            <w:r w:rsidRPr="001D0D64">
              <w:tab/>
              <w:t xml:space="preserve">Encourages European leaders to </w:t>
            </w:r>
            <w:r w:rsidRPr="001D0D64">
              <w:rPr>
                <w:b/>
                <w:i/>
              </w:rPr>
              <w:t>pursue the establishment of a European</w:t>
            </w:r>
            <w:r w:rsidRPr="001D0D64">
              <w:t xml:space="preserve"> security </w:t>
            </w:r>
            <w:r w:rsidRPr="001D0D64">
              <w:rPr>
                <w:b/>
                <w:i/>
              </w:rPr>
              <w:t xml:space="preserve">council </w:t>
            </w:r>
            <w:r w:rsidRPr="001D0D64">
              <w:rPr>
                <w:b/>
                <w:i/>
              </w:rPr>
              <w:t>in order to</w:t>
            </w:r>
            <w:r w:rsidRPr="001D0D64">
              <w:rPr>
                <w:b/>
                <w:i/>
              </w:rPr>
              <w:t xml:space="preserve"> better coordinate urgent matters of security</w:t>
            </w:r>
            <w:r w:rsidRPr="001D0D64">
              <w:t>;</w:t>
            </w:r>
          </w:p>
        </w:tc>
        <w:tc>
          <w:tcPr>
            <w:tcW w:w="4876" w:type="dxa"/>
            <w:tcBorders>
              <w:top w:val="nil"/>
              <w:left w:val="nil"/>
              <w:bottom w:val="nil"/>
              <w:right w:val="nil"/>
            </w:tcBorders>
          </w:tcPr>
          <w:p w:rsidR="00A27435" w:rsidRPr="001D0D64" w:rsidP="00C74D6C" w14:paraId="697E58A0" w14:textId="77777777">
            <w:pPr>
              <w:pStyle w:val="Normal6a"/>
            </w:pPr>
            <w:r w:rsidRPr="001D0D64">
              <w:t>17.</w:t>
            </w:r>
            <w:r w:rsidRPr="001D0D64">
              <w:tab/>
              <w:t xml:space="preserve">Encourages European leaders to </w:t>
            </w:r>
            <w:r w:rsidRPr="001D0D64">
              <w:rPr>
                <w:b/>
                <w:i/>
              </w:rPr>
              <w:t>strengthen timely</w:t>
            </w:r>
            <w:r w:rsidRPr="001D0D64">
              <w:t xml:space="preserve"> security </w:t>
            </w:r>
            <w:r w:rsidRPr="001D0D64">
              <w:rPr>
                <w:b/>
                <w:i/>
              </w:rPr>
              <w:t>coordination through existing EU and NATO structures and close cooperation with like-minded European partners; calls for clearer arrangements for information-sharing, political consultation and coordinated responses to hostile acts, including those below the threshold of armed attack</w:t>
            </w:r>
            <w:r w:rsidRPr="001D0D64">
              <w:t xml:space="preserve">; </w:t>
            </w:r>
            <w:r w:rsidRPr="001D0D64">
              <w:rPr>
                <w:b/>
                <w:i/>
              </w:rPr>
              <w:t xml:space="preserve">stresses that such arrangements must preserve the right of Allies to request consultations under Article 4 of the North Atlantic Treaty, respect the competences and equal standing of all Member States, and avoid </w:t>
            </w:r>
            <w:r w:rsidRPr="001D0D64">
              <w:rPr>
                <w:b/>
                <w:i/>
              </w:rPr>
              <w:t>duplicating NATO’s consultation and collective-defence functions;</w:t>
            </w:r>
          </w:p>
        </w:tc>
      </w:tr>
    </w:tbl>
    <w:p w:rsidR="00A27435" w:rsidRPr="001D0D64" w:rsidP="00A27435" w14:paraId="37BE12F7"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11EA597C" w14:textId="77777777">
      <w:r w:rsidRPr="001D0D64">
        <w:rPr>
          <w:rStyle w:val="HideTWBExt"/>
        </w:rPr>
        <w:t>&lt;/Amend&gt;</w:t>
      </w:r>
    </w:p>
    <w:p w:rsidR="00A27435" w:rsidRPr="001D0D64" w:rsidP="00A27435" w14:paraId="7309BB16"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526</w:t>
      </w:r>
      <w:r w:rsidRPr="001D0D64">
        <w:rPr>
          <w:rStyle w:val="HideTWBExt"/>
          <w:b w:val="0"/>
        </w:rPr>
        <w:t>&lt;/NumAm&gt;</w:t>
      </w:r>
    </w:p>
    <w:p w:rsidR="00A27435" w:rsidRPr="001D0D64" w:rsidP="00A27435" w14:paraId="575B214E" w14:textId="77777777">
      <w:pPr>
        <w:pStyle w:val="NormalBold"/>
      </w:pPr>
      <w:r w:rsidRPr="001D0D64">
        <w:rPr>
          <w:rStyle w:val="HideTWBExt"/>
          <w:b w:val="0"/>
        </w:rPr>
        <w:t>&lt;RepeatBlock-By&gt;&lt;Members&gt;</w:t>
      </w:r>
      <w:r w:rsidRPr="001D0D64">
        <w:t>Alice Teodorescu Måwe</w:t>
      </w:r>
      <w:r w:rsidRPr="001D0D64">
        <w:rPr>
          <w:rStyle w:val="HideTWBExt"/>
          <w:b w:val="0"/>
        </w:rPr>
        <w:t>&lt;/Members&gt;</w:t>
      </w:r>
    </w:p>
    <w:p w:rsidR="00A27435" w:rsidRPr="001D0D64" w:rsidP="00A27435" w14:paraId="5E199B8E" w14:textId="77777777">
      <w:pPr>
        <w:pStyle w:val="NormalBold"/>
      </w:pPr>
      <w:r w:rsidRPr="001D0D64">
        <w:rPr>
          <w:rStyle w:val="HideTWBExt"/>
          <w:b w:val="0"/>
        </w:rPr>
        <w:t>&lt;/RepeatBlock-By&gt;</w:t>
      </w:r>
    </w:p>
    <w:p w:rsidR="00A27435" w:rsidRPr="001D0D64" w:rsidP="00A27435" w14:paraId="177177D8"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70F6A77" w14:textId="77777777">
      <w:pPr>
        <w:pStyle w:val="NormalBold"/>
      </w:pPr>
      <w:r w:rsidRPr="001D0D64">
        <w:rPr>
          <w:rStyle w:val="HideTWBExt"/>
          <w:b w:val="0"/>
        </w:rPr>
        <w:t>&lt;Article&gt;</w:t>
      </w:r>
      <w:r w:rsidRPr="001D0D64">
        <w:t>Paragraph 17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9399CD"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5743EA2" w14:textId="77777777"/>
        </w:tc>
      </w:tr>
      <w:tr w14:paraId="7EECA1F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4803C3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692F5CD" w14:textId="77777777">
            <w:pPr>
              <w:pStyle w:val="AmColumnHeading"/>
            </w:pPr>
            <w:r w:rsidRPr="001D0D64">
              <w:t>Amendment</w:t>
            </w:r>
          </w:p>
        </w:tc>
      </w:tr>
      <w:tr w14:paraId="43894DA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70F9C76" w14:textId="77777777">
            <w:pPr>
              <w:pStyle w:val="Normal6a"/>
            </w:pPr>
            <w:r w:rsidRPr="001D0D64">
              <w:t>17.</w:t>
            </w:r>
            <w:r w:rsidRPr="001D0D64">
              <w:tab/>
              <w:t xml:space="preserve">Encourages European leaders to pursue the establishment of a European security council </w:t>
            </w:r>
            <w:r w:rsidRPr="001D0D64">
              <w:t>in order to</w:t>
            </w:r>
            <w:r w:rsidRPr="001D0D64">
              <w:t xml:space="preserve"> better coordinate urgent matters of security;</w:t>
            </w:r>
          </w:p>
        </w:tc>
        <w:tc>
          <w:tcPr>
            <w:tcW w:w="4876" w:type="dxa"/>
            <w:tcBorders>
              <w:top w:val="nil"/>
              <w:left w:val="nil"/>
              <w:bottom w:val="nil"/>
              <w:right w:val="nil"/>
            </w:tcBorders>
          </w:tcPr>
          <w:p w:rsidR="00A27435" w:rsidRPr="001D0D64" w:rsidP="00C74D6C" w14:paraId="0CF23935" w14:textId="77777777">
            <w:pPr>
              <w:pStyle w:val="Normal6a"/>
            </w:pPr>
            <w:r w:rsidRPr="001D0D64">
              <w:t>17.</w:t>
            </w:r>
            <w:r w:rsidRPr="001D0D64">
              <w:tab/>
              <w:t>Encourages European leaders to pursue the establishment of a European security council in order to better coordinate urgent matters of security;</w:t>
            </w:r>
            <w:r w:rsidRPr="001D0D64">
              <w:rPr>
                <w:b/>
                <w:i/>
              </w:rPr>
              <w:t xml:space="preserve"> underlines that the Council must strengthen the EU’s capacity to rapidly assess and act against emerging security threats; calls at the same time for more effective decision-making, including through qualified majority voting in the Security Council; stresses the importance of the possibility of flexible regional and thematic constellations in the Security Council that can act based on the nature of the security challenge concerned;</w:t>
            </w:r>
          </w:p>
        </w:tc>
      </w:tr>
    </w:tbl>
    <w:p w:rsidR="00A27435" w:rsidRPr="001D0D64" w:rsidP="00A27435" w14:paraId="0575616E" w14:textId="77777777">
      <w:pPr>
        <w:pStyle w:val="AmOrLang"/>
      </w:pPr>
      <w:r w:rsidRPr="001D0D64">
        <w:t xml:space="preserve">Or. </w:t>
      </w:r>
      <w:r w:rsidRPr="001D0D64">
        <w:rPr>
          <w:rStyle w:val="HideTWBExt"/>
        </w:rPr>
        <w:t>&lt;Original&gt;</w:t>
      </w:r>
      <w:r w:rsidRPr="001D0D64">
        <w:rPr>
          <w:rStyle w:val="HideTWBInt"/>
        </w:rPr>
        <w:t>{SV}</w:t>
      </w:r>
      <w:r w:rsidRPr="001D0D64">
        <w:t>sv</w:t>
      </w:r>
      <w:r w:rsidRPr="001D0D64">
        <w:rPr>
          <w:rStyle w:val="HideTWBExt"/>
        </w:rPr>
        <w:t>&lt;/Original&gt;</w:t>
      </w:r>
    </w:p>
    <w:p w:rsidR="00A27435" w:rsidRPr="001D0D64" w:rsidP="00A27435" w14:paraId="443CA3D4" w14:textId="0F84DBD4">
      <w:r w:rsidRPr="001D0D64">
        <w:rPr>
          <w:rStyle w:val="HideTWBExt"/>
        </w:rPr>
        <w:t>&lt;/Amend&gt;</w:t>
      </w:r>
    </w:p>
    <w:p w:rsidR="00A27435" w:rsidRPr="001D0D64" w:rsidP="00A27435" w14:paraId="1B6C1CE5"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527</w:t>
      </w:r>
      <w:r w:rsidRPr="001D0D64">
        <w:rPr>
          <w:rStyle w:val="HideTWBExt"/>
          <w:b w:val="0"/>
        </w:rPr>
        <w:t>&lt;/NumAm&gt;</w:t>
      </w:r>
    </w:p>
    <w:p w:rsidR="00A27435" w:rsidRPr="001D0D64" w:rsidP="00A27435" w14:paraId="1D9D4F04" w14:textId="77777777">
      <w:pPr>
        <w:pStyle w:val="NormalBold"/>
      </w:pPr>
      <w:r w:rsidRPr="001D0D64">
        <w:rPr>
          <w:rStyle w:val="HideTWBExt"/>
          <w:b w:val="0"/>
        </w:rPr>
        <w:t>&lt;RepeatBlock-By&gt;&lt;Members&gt;</w:t>
      </w:r>
      <w:r w:rsidRPr="001D0D64">
        <w:t>Petar Volgin, Stanislav Stoyanov, Alexander Sell</w:t>
      </w:r>
      <w:r w:rsidRPr="001D0D64">
        <w:rPr>
          <w:rStyle w:val="HideTWBExt"/>
          <w:b w:val="0"/>
        </w:rPr>
        <w:t>&lt;/Members&gt;</w:t>
      </w:r>
    </w:p>
    <w:p w:rsidR="00A27435" w:rsidRPr="001D0D64" w:rsidP="00A27435" w14:paraId="36ED0D6B" w14:textId="77777777">
      <w:pPr>
        <w:pStyle w:val="NormalBold"/>
      </w:pPr>
      <w:r w:rsidRPr="001D0D64">
        <w:rPr>
          <w:rStyle w:val="HideTWBExt"/>
          <w:b w:val="0"/>
        </w:rPr>
        <w:t>&lt;/RepeatBlock-By&gt;</w:t>
      </w:r>
    </w:p>
    <w:p w:rsidR="00A27435" w:rsidRPr="001D0D64" w:rsidP="00A27435" w14:paraId="3F2887D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0F0A910" w14:textId="77777777">
      <w:pPr>
        <w:pStyle w:val="NormalBold"/>
      </w:pPr>
      <w:r w:rsidRPr="001D0D64">
        <w:rPr>
          <w:rStyle w:val="HideTWBExt"/>
          <w:b w:val="0"/>
        </w:rPr>
        <w:t>&lt;Article&gt;</w:t>
      </w:r>
      <w:r w:rsidRPr="001D0D64">
        <w:t>Paragraph 17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A1706C"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B928FBE" w14:textId="77777777"/>
        </w:tc>
      </w:tr>
      <w:tr w14:paraId="48A79DFA"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0C62B794"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2296229" w14:textId="77777777">
            <w:pPr>
              <w:pStyle w:val="AmColumnHeading"/>
            </w:pPr>
            <w:r w:rsidRPr="001D0D64">
              <w:t>Amendment</w:t>
            </w:r>
          </w:p>
        </w:tc>
      </w:tr>
      <w:tr w14:paraId="4A980577"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1646CEA" w14:textId="77777777">
            <w:pPr>
              <w:pStyle w:val="Normal6a"/>
            </w:pPr>
            <w:r w:rsidRPr="001D0D64">
              <w:t>17.</w:t>
            </w:r>
            <w:r w:rsidRPr="001D0D64">
              <w:tab/>
            </w:r>
            <w:r w:rsidRPr="001D0D64">
              <w:rPr>
                <w:b/>
                <w:i/>
              </w:rPr>
              <w:t>Encourages European leaders to pursue</w:t>
            </w:r>
            <w:r w:rsidRPr="001D0D64">
              <w:t xml:space="preserve"> the establishment of a European security council </w:t>
            </w:r>
            <w:r w:rsidRPr="001D0D64">
              <w:rPr>
                <w:b/>
                <w:i/>
              </w:rPr>
              <w:t>in order to</w:t>
            </w:r>
            <w:r w:rsidRPr="001D0D64">
              <w:rPr>
                <w:b/>
                <w:i/>
              </w:rPr>
              <w:t xml:space="preserve"> better coordinate urgent matters of</w:t>
            </w:r>
            <w:r w:rsidRPr="001D0D64">
              <w:t xml:space="preserve"> security;</w:t>
            </w:r>
          </w:p>
        </w:tc>
        <w:tc>
          <w:tcPr>
            <w:tcW w:w="4876" w:type="dxa"/>
            <w:tcBorders>
              <w:top w:val="nil"/>
              <w:left w:val="nil"/>
              <w:bottom w:val="nil"/>
              <w:right w:val="nil"/>
            </w:tcBorders>
          </w:tcPr>
          <w:p w:rsidR="00A27435" w:rsidRPr="001D0D64" w:rsidP="00C74D6C" w14:paraId="64B338D4" w14:textId="77777777">
            <w:pPr>
              <w:pStyle w:val="Normal6a"/>
            </w:pPr>
            <w:r w:rsidRPr="001D0D64">
              <w:t>17.</w:t>
            </w:r>
            <w:r w:rsidRPr="001D0D64">
              <w:tab/>
            </w:r>
            <w:r w:rsidRPr="001D0D64">
              <w:rPr>
                <w:b/>
                <w:i/>
              </w:rPr>
              <w:t xml:space="preserve">Stresses that any enhanced coordination of urgent security matters should remain based on cooperation between sovereign Member States and should complement, rather than duplicate, existing other international </w:t>
            </w:r>
            <w:r w:rsidRPr="001D0D64">
              <w:rPr>
                <w:b/>
                <w:i/>
              </w:rPr>
              <w:t>security structures; rejects</w:t>
            </w:r>
            <w:r w:rsidRPr="001D0D64">
              <w:t xml:space="preserve"> the establishment of </w:t>
            </w:r>
            <w:r w:rsidRPr="001D0D64">
              <w:rPr>
                <w:b/>
                <w:i/>
              </w:rPr>
              <w:t>additional supranational EU security structures, including</w:t>
            </w:r>
            <w:r w:rsidRPr="001D0D64">
              <w:t xml:space="preserve"> a European Security Council</w:t>
            </w:r>
            <w:r w:rsidRPr="001D0D64">
              <w:rPr>
                <w:b/>
                <w:i/>
              </w:rPr>
              <w:t>, that could undermine Member States’ responsibility for national</w:t>
            </w:r>
            <w:r w:rsidRPr="001D0D64">
              <w:t xml:space="preserve"> security </w:t>
            </w:r>
            <w:r w:rsidRPr="001D0D64">
              <w:rPr>
                <w:b/>
                <w:i/>
              </w:rPr>
              <w:t>and defence</w:t>
            </w:r>
            <w:r w:rsidRPr="001D0D64">
              <w:t>;</w:t>
            </w:r>
          </w:p>
        </w:tc>
      </w:tr>
    </w:tbl>
    <w:p w:rsidR="00A27435" w:rsidRPr="00710B59" w:rsidP="00A27435" w14:paraId="45168803"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0C6CB681" w14:textId="77777777">
      <w:pPr>
        <w:rPr>
          <w:lang w:val="fr-BE"/>
        </w:rPr>
      </w:pPr>
      <w:r w:rsidRPr="00710B59">
        <w:rPr>
          <w:rStyle w:val="HideTWBExt"/>
          <w:lang w:val="fr-BE"/>
        </w:rPr>
        <w:t>&lt;/Amend&gt;</w:t>
      </w:r>
    </w:p>
    <w:p w:rsidR="00A27435" w:rsidRPr="00710B59" w:rsidP="00A27435" w14:paraId="7B56D4F9"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528</w:t>
      </w:r>
      <w:r w:rsidRPr="00710B59">
        <w:rPr>
          <w:rStyle w:val="HideTWBExt"/>
          <w:b w:val="0"/>
          <w:lang w:val="fr-BE"/>
        </w:rPr>
        <w:t>&lt;/NumAm&gt;</w:t>
      </w:r>
    </w:p>
    <w:p w:rsidR="00A27435" w:rsidRPr="00710B59" w:rsidP="00A27435" w14:paraId="4D354FF0" w14:textId="77777777">
      <w:pPr>
        <w:pStyle w:val="NormalBold"/>
        <w:rPr>
          <w:lang w:val="fr-BE"/>
        </w:rPr>
      </w:pPr>
      <w:r w:rsidRPr="00710B59">
        <w:rPr>
          <w:rStyle w:val="HideTWBExt"/>
          <w:b w:val="0"/>
          <w:lang w:val="fr-BE"/>
        </w:rPr>
        <w:t>&lt;RepeatBlock-By&gt;&lt;Members&gt;</w:t>
      </w:r>
      <w:r w:rsidRPr="00710B59">
        <w:rPr>
          <w:lang w:val="fr-BE"/>
        </w:rPr>
        <w:t>Geadis Geadi, Emmanouil Fragkos</w:t>
      </w:r>
      <w:r w:rsidRPr="00710B59">
        <w:rPr>
          <w:rStyle w:val="HideTWBExt"/>
          <w:b w:val="0"/>
          <w:lang w:val="fr-BE"/>
        </w:rPr>
        <w:t>&lt;/Members&gt;</w:t>
      </w:r>
    </w:p>
    <w:p w:rsidR="00A27435" w:rsidRPr="00710B59" w:rsidP="00A27435" w14:paraId="11489138" w14:textId="77777777">
      <w:pPr>
        <w:pStyle w:val="NormalBold"/>
        <w:rPr>
          <w:lang w:val="fr-BE"/>
        </w:rPr>
      </w:pPr>
      <w:r w:rsidRPr="00710B59">
        <w:rPr>
          <w:rStyle w:val="HideTWBExt"/>
          <w:b w:val="0"/>
          <w:lang w:val="fr-BE"/>
        </w:rPr>
        <w:t>&lt;/RepeatBlock-By&gt;</w:t>
      </w:r>
    </w:p>
    <w:p w:rsidR="00A27435" w:rsidRPr="001D0D64" w:rsidP="00A27435" w14:paraId="27F7BB75"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5DF2E20" w14:textId="77777777">
      <w:pPr>
        <w:pStyle w:val="NormalBold"/>
      </w:pPr>
      <w:r w:rsidRPr="001D0D64">
        <w:rPr>
          <w:rStyle w:val="HideTWBExt"/>
          <w:b w:val="0"/>
        </w:rPr>
        <w:t>&lt;Article&gt;</w:t>
      </w:r>
      <w:r w:rsidRPr="001D0D64">
        <w:t>Paragraph 17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9AFA5C"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DF96B6D" w14:textId="77777777"/>
        </w:tc>
      </w:tr>
      <w:tr w14:paraId="62E80D7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8835304"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114B81E" w14:textId="77777777">
            <w:pPr>
              <w:pStyle w:val="AmColumnHeading"/>
            </w:pPr>
            <w:r w:rsidRPr="001D0D64">
              <w:t>Amendment</w:t>
            </w:r>
          </w:p>
        </w:tc>
      </w:tr>
      <w:tr w14:paraId="212947F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B58B13E" w14:textId="77777777">
            <w:pPr>
              <w:pStyle w:val="Normal6a"/>
            </w:pPr>
            <w:r w:rsidRPr="001D0D64">
              <w:t>17.</w:t>
            </w:r>
            <w:r w:rsidRPr="001D0D64">
              <w:tab/>
              <w:t xml:space="preserve">Encourages European leaders to pursue the establishment of a European security council </w:t>
            </w:r>
            <w:r w:rsidRPr="001D0D64">
              <w:rPr>
                <w:b/>
                <w:i/>
              </w:rPr>
              <w:t>in order</w:t>
            </w:r>
            <w:r w:rsidRPr="001D0D64">
              <w:t xml:space="preserve"> to</w:t>
            </w:r>
            <w:r w:rsidRPr="001D0D64">
              <w:t xml:space="preserve"> better coordinate urgent matters </w:t>
            </w:r>
            <w:r w:rsidRPr="001D0D64">
              <w:rPr>
                <w:b/>
                <w:i/>
              </w:rPr>
              <w:t>of security</w:t>
            </w:r>
            <w:r w:rsidRPr="001D0D64">
              <w:t>;</w:t>
            </w:r>
          </w:p>
        </w:tc>
        <w:tc>
          <w:tcPr>
            <w:tcW w:w="4876" w:type="dxa"/>
            <w:tcBorders>
              <w:top w:val="nil"/>
              <w:left w:val="nil"/>
              <w:bottom w:val="nil"/>
              <w:right w:val="nil"/>
            </w:tcBorders>
          </w:tcPr>
          <w:p w:rsidR="00A27435" w:rsidRPr="001D0D64" w:rsidP="00C74D6C" w14:paraId="149487C5" w14:textId="77777777">
            <w:pPr>
              <w:pStyle w:val="Normal6a"/>
            </w:pPr>
            <w:r w:rsidRPr="001D0D64">
              <w:t>17.</w:t>
            </w:r>
            <w:r w:rsidRPr="001D0D64">
              <w:tab/>
              <w:t xml:space="preserve">Encourages European leaders to pursue the establishment of a European Security Council to better coordinate urgent </w:t>
            </w:r>
            <w:r w:rsidRPr="001D0D64">
              <w:rPr>
                <w:b/>
                <w:i/>
              </w:rPr>
              <w:t>security</w:t>
            </w:r>
            <w:r w:rsidRPr="001D0D64">
              <w:t xml:space="preserve"> matters </w:t>
            </w:r>
            <w:r w:rsidRPr="001D0D64">
              <w:rPr>
                <w:b/>
                <w:i/>
              </w:rPr>
              <w:t>and to set out a clear framework for common action, including operational mechanisms for the immediate and effective activation and implementation of the mutual assistance clause provided for in Article 42(7) of the Treaty on European Union in the event of an attack against a Member State</w:t>
            </w:r>
            <w:r w:rsidRPr="001D0D64">
              <w:t>;</w:t>
            </w:r>
          </w:p>
        </w:tc>
      </w:tr>
    </w:tbl>
    <w:p w:rsidR="00A27435" w:rsidRPr="001D0D64" w:rsidP="00A27435" w14:paraId="47B9A4F1"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37F99AD3" w14:textId="77777777">
      <w:r w:rsidRPr="001D0D64">
        <w:rPr>
          <w:rStyle w:val="HideTWBExt"/>
        </w:rPr>
        <w:t>&lt;/Amend&gt;</w:t>
      </w:r>
    </w:p>
    <w:p w:rsidR="00A27435" w:rsidRPr="001D0D64" w:rsidP="00A27435" w14:paraId="0D6684F0"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529</w:t>
      </w:r>
      <w:r w:rsidRPr="001D0D64">
        <w:rPr>
          <w:rStyle w:val="HideTWBExt"/>
          <w:b w:val="0"/>
        </w:rPr>
        <w:t>&lt;/NumAm&gt;</w:t>
      </w:r>
    </w:p>
    <w:p w:rsidR="00A27435" w:rsidRPr="001D0D64" w:rsidP="00A27435" w14:paraId="31069E11" w14:textId="77777777">
      <w:pPr>
        <w:pStyle w:val="NormalBold"/>
      </w:pPr>
      <w:r w:rsidRPr="001D0D64">
        <w:rPr>
          <w:rStyle w:val="HideTWBExt"/>
          <w:b w:val="0"/>
        </w:rPr>
        <w:t>&lt;RepeatBlock-By&gt;&lt;Members&gt;</w:t>
      </w:r>
      <w:r w:rsidRPr="001D0D64">
        <w:t>Jordan Bardella, Pierre-Romain Thionnet, Matthieu Valet, Julie Rechagneux</w:t>
      </w:r>
      <w:r w:rsidRPr="001D0D64">
        <w:rPr>
          <w:rStyle w:val="HideTWBExt"/>
          <w:b w:val="0"/>
        </w:rPr>
        <w:t>&lt;/Members&gt;</w:t>
      </w:r>
    </w:p>
    <w:p w:rsidR="00A27435" w:rsidRPr="001D0D64" w:rsidP="00A27435" w14:paraId="65EAB276" w14:textId="77777777">
      <w:pPr>
        <w:pStyle w:val="NormalBold"/>
      </w:pPr>
      <w:r w:rsidRPr="001D0D64">
        <w:rPr>
          <w:rStyle w:val="HideTWBExt"/>
          <w:b w:val="0"/>
        </w:rPr>
        <w:t>&lt;/RepeatBlock-By&gt;</w:t>
      </w:r>
    </w:p>
    <w:p w:rsidR="00A27435" w:rsidRPr="001D0D64" w:rsidP="00A27435" w14:paraId="77CD5339"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AFEA34D" w14:textId="77777777">
      <w:pPr>
        <w:pStyle w:val="NormalBold"/>
      </w:pPr>
      <w:r w:rsidRPr="001D0D64">
        <w:rPr>
          <w:rStyle w:val="HideTWBExt"/>
          <w:b w:val="0"/>
        </w:rPr>
        <w:t>&lt;Article&gt;</w:t>
      </w:r>
      <w:r w:rsidRPr="001D0D64">
        <w:t>Paragraph 17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5B992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5CB8289" w14:textId="77777777"/>
        </w:tc>
      </w:tr>
      <w:tr w14:paraId="5546CEF4"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40EA59C"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0F43FF8" w14:textId="77777777">
            <w:pPr>
              <w:pStyle w:val="AmColumnHeading"/>
            </w:pPr>
            <w:r w:rsidRPr="001D0D64">
              <w:t>Amendment</w:t>
            </w:r>
          </w:p>
        </w:tc>
      </w:tr>
      <w:tr w14:paraId="50933562"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87E59E2" w14:textId="77777777">
            <w:pPr>
              <w:pStyle w:val="Normal6a"/>
            </w:pPr>
            <w:r w:rsidRPr="001D0D64">
              <w:t>17.</w:t>
            </w:r>
            <w:r w:rsidRPr="001D0D64">
              <w:tab/>
            </w:r>
            <w:r w:rsidRPr="001D0D64">
              <w:rPr>
                <w:b/>
                <w:i/>
              </w:rPr>
              <w:t xml:space="preserve">Encourages </w:t>
            </w:r>
            <w:r w:rsidRPr="001D0D64">
              <w:t xml:space="preserve">European </w:t>
            </w:r>
            <w:r w:rsidRPr="001D0D64">
              <w:rPr>
                <w:b/>
                <w:i/>
              </w:rPr>
              <w:t xml:space="preserve">leaders to pursue the establishment of a European security council </w:t>
            </w:r>
            <w:r w:rsidRPr="001D0D64">
              <w:rPr>
                <w:b/>
                <w:i/>
              </w:rPr>
              <w:t>in order to</w:t>
            </w:r>
            <w:r w:rsidRPr="001D0D64">
              <w:rPr>
                <w:b/>
                <w:i/>
              </w:rPr>
              <w:t xml:space="preserve"> better coordinate urgent </w:t>
            </w:r>
            <w:r w:rsidRPr="001D0D64">
              <w:t>matters of security;</w:t>
            </w:r>
          </w:p>
        </w:tc>
        <w:tc>
          <w:tcPr>
            <w:tcW w:w="4876" w:type="dxa"/>
            <w:tcBorders>
              <w:top w:val="nil"/>
              <w:left w:val="nil"/>
              <w:bottom w:val="nil"/>
              <w:right w:val="nil"/>
            </w:tcBorders>
          </w:tcPr>
          <w:p w:rsidR="00A27435" w:rsidRPr="001D0D64" w:rsidP="00C74D6C" w14:paraId="424AF484" w14:textId="77777777">
            <w:pPr>
              <w:pStyle w:val="Normal6a"/>
            </w:pPr>
            <w:r w:rsidRPr="001D0D64">
              <w:t>17.</w:t>
            </w:r>
            <w:r w:rsidRPr="001D0D64">
              <w:tab/>
            </w:r>
            <w:r w:rsidRPr="001D0D64">
              <w:rPr>
                <w:b/>
                <w:i/>
              </w:rPr>
              <w:t xml:space="preserve">Supports closer cooperation between the </w:t>
            </w:r>
            <w:r w:rsidRPr="001D0D64">
              <w:t xml:space="preserve">European </w:t>
            </w:r>
            <w:r w:rsidRPr="001D0D64">
              <w:rPr>
                <w:b/>
                <w:i/>
              </w:rPr>
              <w:t xml:space="preserve">states, including the United Kingdom, on </w:t>
            </w:r>
            <w:r w:rsidRPr="001D0D64">
              <w:t xml:space="preserve">matters of security; </w:t>
            </w:r>
            <w:r w:rsidRPr="001D0D64">
              <w:rPr>
                <w:b/>
                <w:i/>
              </w:rPr>
              <w:t xml:space="preserve">believes that any additional platform for dialogue must address an identified operational need and adhere to an </w:t>
            </w:r>
            <w:r w:rsidRPr="001D0D64">
              <w:rPr>
                <w:b/>
                <w:i/>
              </w:rPr>
              <w:t>intergovernmental approach, and must not allow decisions concerning the deployment of armed forces to be imposed on participating states;</w:t>
            </w:r>
          </w:p>
        </w:tc>
      </w:tr>
    </w:tbl>
    <w:p w:rsidR="00A27435" w:rsidRPr="001D0D64" w:rsidP="00A27435" w14:paraId="3A73CABE" w14:textId="77777777">
      <w:pPr>
        <w:pStyle w:val="AmOrLang"/>
      </w:pPr>
      <w:r w:rsidRPr="001D0D64">
        <w:t xml:space="preserve">Or. </w:t>
      </w:r>
      <w:r w:rsidRPr="001D0D64">
        <w:rPr>
          <w:rStyle w:val="HideTWBExt"/>
        </w:rPr>
        <w:t>&lt;Original&gt;</w:t>
      </w:r>
      <w:r w:rsidRPr="001D0D64">
        <w:rPr>
          <w:rStyle w:val="HideTWBInt"/>
        </w:rPr>
        <w:t>{FR}</w:t>
      </w:r>
      <w:r w:rsidRPr="001D0D64">
        <w:t>fr</w:t>
      </w:r>
      <w:r w:rsidRPr="001D0D64">
        <w:rPr>
          <w:rStyle w:val="HideTWBExt"/>
        </w:rPr>
        <w:t>&lt;/Original&gt;</w:t>
      </w:r>
    </w:p>
    <w:p w:rsidR="00A27435" w:rsidRPr="001D0D64" w:rsidP="00A27435" w14:paraId="5EA75B71" w14:textId="272BE1A5">
      <w:r w:rsidRPr="001D0D64">
        <w:rPr>
          <w:rStyle w:val="HideTWBExt"/>
        </w:rPr>
        <w:t>&lt;/Amend&gt;</w:t>
      </w:r>
    </w:p>
    <w:p w:rsidR="00A27435" w:rsidRPr="001D0D64" w:rsidP="00A27435" w14:paraId="077A09BE"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530</w:t>
      </w:r>
      <w:r w:rsidRPr="001D0D64">
        <w:rPr>
          <w:rStyle w:val="HideTWBExt"/>
          <w:b w:val="0"/>
        </w:rPr>
        <w:t>&lt;/NumAm&gt;</w:t>
      </w:r>
    </w:p>
    <w:p w:rsidR="00A27435" w:rsidRPr="001D0D64" w:rsidP="00A27435" w14:paraId="6FD4674E" w14:textId="77777777">
      <w:pPr>
        <w:pStyle w:val="NormalBold"/>
      </w:pPr>
      <w:r w:rsidRPr="001D0D64">
        <w:rPr>
          <w:rStyle w:val="HideTWBExt"/>
          <w:b w:val="0"/>
        </w:rPr>
        <w:t>&lt;RepeatBlock-By&gt;&lt;Members&gt;</w:t>
      </w:r>
      <w:r w:rsidRPr="001D0D64">
        <w:t>Michał Dworczyk</w:t>
      </w:r>
      <w:r w:rsidRPr="001D0D64">
        <w:rPr>
          <w:rStyle w:val="HideTWBExt"/>
          <w:b w:val="0"/>
        </w:rPr>
        <w:t>&lt;/Members&gt;</w:t>
      </w:r>
    </w:p>
    <w:p w:rsidR="00A27435" w:rsidRPr="001D0D64" w:rsidP="00A27435" w14:paraId="428C1EC3" w14:textId="77777777">
      <w:pPr>
        <w:pStyle w:val="NormalBold"/>
      </w:pPr>
      <w:r w:rsidRPr="001D0D64">
        <w:rPr>
          <w:rStyle w:val="HideTWBExt"/>
          <w:b w:val="0"/>
        </w:rPr>
        <w:t>&lt;/RepeatBlock-By&gt;</w:t>
      </w:r>
    </w:p>
    <w:p w:rsidR="00A27435" w:rsidRPr="001D0D64" w:rsidP="00A27435" w14:paraId="1484E965"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9FA9744" w14:textId="77777777">
      <w:pPr>
        <w:pStyle w:val="NormalBold"/>
      </w:pPr>
      <w:r w:rsidRPr="001D0D64">
        <w:rPr>
          <w:rStyle w:val="HideTWBExt"/>
          <w:b w:val="0"/>
        </w:rPr>
        <w:t>&lt;Article&gt;</w:t>
      </w:r>
      <w:r w:rsidRPr="001D0D64">
        <w:t>Paragraph 17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A81DA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D89E1CC" w14:textId="77777777"/>
        </w:tc>
      </w:tr>
      <w:tr w14:paraId="7CB991BA"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585B77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5DCA52E" w14:textId="77777777">
            <w:pPr>
              <w:pStyle w:val="AmColumnHeading"/>
            </w:pPr>
            <w:r w:rsidRPr="001D0D64">
              <w:t>Amendment</w:t>
            </w:r>
          </w:p>
        </w:tc>
      </w:tr>
      <w:tr w14:paraId="038620B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618795D" w14:textId="77777777">
            <w:pPr>
              <w:pStyle w:val="Normal6a"/>
            </w:pPr>
            <w:r w:rsidRPr="001D0D64">
              <w:t>17.</w:t>
            </w:r>
            <w:r w:rsidRPr="001D0D64">
              <w:tab/>
            </w:r>
            <w:r w:rsidRPr="001D0D64">
              <w:rPr>
                <w:b/>
                <w:i/>
              </w:rPr>
              <w:t>Encourages European leaders to pursue the establishment of a European</w:t>
            </w:r>
            <w:r w:rsidRPr="001D0D64">
              <w:t xml:space="preserve"> security </w:t>
            </w:r>
            <w:r w:rsidRPr="001D0D64">
              <w:rPr>
                <w:b/>
                <w:i/>
              </w:rPr>
              <w:t xml:space="preserve">council </w:t>
            </w:r>
            <w:r w:rsidRPr="001D0D64">
              <w:rPr>
                <w:b/>
                <w:i/>
              </w:rPr>
              <w:t>in order to</w:t>
            </w:r>
            <w:r w:rsidRPr="001D0D64">
              <w:rPr>
                <w:b/>
                <w:i/>
              </w:rPr>
              <w:t xml:space="preserve"> better coordinate urgent</w:t>
            </w:r>
            <w:r w:rsidRPr="001D0D64">
              <w:t xml:space="preserve"> matters </w:t>
            </w:r>
            <w:r w:rsidRPr="001D0D64">
              <w:rPr>
                <w:b/>
                <w:i/>
              </w:rPr>
              <w:t>of</w:t>
            </w:r>
            <w:r w:rsidRPr="001D0D64">
              <w:t xml:space="preserve"> security;</w:t>
            </w:r>
          </w:p>
        </w:tc>
        <w:tc>
          <w:tcPr>
            <w:tcW w:w="4876" w:type="dxa"/>
            <w:tcBorders>
              <w:top w:val="nil"/>
              <w:left w:val="nil"/>
              <w:bottom w:val="nil"/>
              <w:right w:val="nil"/>
            </w:tcBorders>
          </w:tcPr>
          <w:p w:rsidR="00A27435" w:rsidRPr="001D0D64" w:rsidP="00C74D6C" w14:paraId="23F4DB19" w14:textId="77777777">
            <w:pPr>
              <w:pStyle w:val="Normal6a"/>
            </w:pPr>
            <w:r w:rsidRPr="001D0D64">
              <w:t>17.</w:t>
            </w:r>
            <w:r w:rsidRPr="001D0D64">
              <w:tab/>
            </w:r>
            <w:r w:rsidRPr="001D0D64">
              <w:rPr>
                <w:b/>
                <w:i/>
              </w:rPr>
              <w:t>Stresses that closer coordination on urgent</w:t>
            </w:r>
            <w:r w:rsidRPr="001D0D64">
              <w:t xml:space="preserve"> security matters </w:t>
            </w:r>
            <w:r w:rsidRPr="001D0D64">
              <w:rPr>
                <w:b/>
                <w:i/>
              </w:rPr>
              <w:t xml:space="preserve">should make full use of existing structures, while </w:t>
            </w:r>
            <w:r w:rsidRPr="001D0D64">
              <w:rPr>
                <w:b/>
                <w:i/>
              </w:rPr>
              <w:t>respecting</w:t>
            </w:r>
            <w:r w:rsidRPr="001D0D64">
              <w:rPr>
                <w:b/>
                <w:i/>
              </w:rPr>
              <w:t xml:space="preserve"> the competences of Member States and avoiding unnecessary institutional duplication; underlines the need to preserve NATO’s central role in European and the transatlantic</w:t>
            </w:r>
            <w:r w:rsidRPr="001D0D64">
              <w:t xml:space="preserve"> security </w:t>
            </w:r>
            <w:r w:rsidRPr="001D0D64">
              <w:rPr>
                <w:b/>
                <w:i/>
              </w:rPr>
              <w:t>architecture</w:t>
            </w:r>
            <w:r w:rsidRPr="001D0D64">
              <w:t>;</w:t>
            </w:r>
          </w:p>
        </w:tc>
      </w:tr>
    </w:tbl>
    <w:p w:rsidR="00A27435" w:rsidRPr="001D0D64" w:rsidP="00A27435" w14:paraId="4BA266D2"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304F6BAB" w14:textId="77777777">
      <w:r w:rsidRPr="001D0D64">
        <w:rPr>
          <w:rStyle w:val="HideTWBExt"/>
        </w:rPr>
        <w:t>&lt;/Amend&gt;</w:t>
      </w:r>
    </w:p>
    <w:p w:rsidR="00A27435" w:rsidRPr="001D0D64" w:rsidP="00A27435" w14:paraId="04DCA2E4"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531</w:t>
      </w:r>
      <w:r w:rsidRPr="001D0D64">
        <w:rPr>
          <w:rStyle w:val="HideTWBExt"/>
          <w:b w:val="0"/>
        </w:rPr>
        <w:t>&lt;/NumAm&gt;</w:t>
      </w:r>
    </w:p>
    <w:p w:rsidR="00A27435" w:rsidRPr="001D0D64" w:rsidP="00A27435" w14:paraId="1F61B16A" w14:textId="77777777">
      <w:pPr>
        <w:pStyle w:val="NormalBold"/>
      </w:pPr>
      <w:r w:rsidRPr="001D0D64">
        <w:rPr>
          <w:rStyle w:val="HideTWBExt"/>
          <w:b w:val="0"/>
        </w:rPr>
        <w:t>&lt;RepeatBlock-By&gt;&lt;Members&gt;</w:t>
      </w:r>
      <w:r w:rsidRPr="001D0D64">
        <w:t>Nacho Sánchez Amor, Javi López, Hana Jalloul Muro</w:t>
      </w:r>
      <w:r w:rsidRPr="001D0D64">
        <w:rPr>
          <w:rStyle w:val="HideTWBExt"/>
          <w:b w:val="0"/>
        </w:rPr>
        <w:t>&lt;/Members&gt;</w:t>
      </w:r>
    </w:p>
    <w:p w:rsidR="00A27435" w:rsidRPr="001D0D64" w:rsidP="00A27435" w14:paraId="01DFE5E9" w14:textId="77777777">
      <w:pPr>
        <w:pStyle w:val="NormalBold"/>
      </w:pPr>
      <w:r w:rsidRPr="001D0D64">
        <w:rPr>
          <w:rStyle w:val="HideTWBExt"/>
          <w:b w:val="0"/>
        </w:rPr>
        <w:t>&lt;/RepeatBlock-By&gt;</w:t>
      </w:r>
    </w:p>
    <w:p w:rsidR="00A27435" w:rsidRPr="001D0D64" w:rsidP="00A27435" w14:paraId="0583CA2E"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BEFF279" w14:textId="77777777">
      <w:pPr>
        <w:pStyle w:val="NormalBold"/>
      </w:pPr>
      <w:r w:rsidRPr="001D0D64">
        <w:rPr>
          <w:rStyle w:val="HideTWBExt"/>
          <w:b w:val="0"/>
        </w:rPr>
        <w:t>&lt;Article&gt;</w:t>
      </w:r>
      <w:r w:rsidRPr="001D0D64">
        <w:t>Paragraph 17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E2EE25"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F35D96D" w14:textId="77777777"/>
        </w:tc>
      </w:tr>
      <w:tr w14:paraId="44360D66"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FD6E4D5"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215AA60" w14:textId="77777777">
            <w:pPr>
              <w:pStyle w:val="AmColumnHeading"/>
            </w:pPr>
            <w:r w:rsidRPr="001D0D64">
              <w:t>Amendment</w:t>
            </w:r>
          </w:p>
        </w:tc>
      </w:tr>
      <w:tr w14:paraId="53C2FECE"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8ACEAE1" w14:textId="77777777">
            <w:pPr>
              <w:pStyle w:val="Normal6a"/>
            </w:pPr>
            <w:r w:rsidRPr="001D0D64">
              <w:t>17.</w:t>
            </w:r>
            <w:r w:rsidRPr="001D0D64">
              <w:tab/>
              <w:t xml:space="preserve">Encourages European </w:t>
            </w:r>
            <w:r w:rsidRPr="001D0D64">
              <w:rPr>
                <w:b/>
                <w:i/>
              </w:rPr>
              <w:t>leaders</w:t>
            </w:r>
            <w:r w:rsidRPr="001D0D64">
              <w:t xml:space="preserve"> to pursue </w:t>
            </w:r>
            <w:r w:rsidRPr="001D0D64">
              <w:rPr>
                <w:b/>
                <w:i/>
              </w:rPr>
              <w:t>the establishment of a European</w:t>
            </w:r>
            <w:r w:rsidRPr="001D0D64">
              <w:t xml:space="preserve"> security </w:t>
            </w:r>
            <w:r w:rsidRPr="001D0D64">
              <w:rPr>
                <w:b/>
                <w:i/>
              </w:rPr>
              <w:t>council</w:t>
            </w:r>
            <w:r w:rsidRPr="001D0D64">
              <w:t xml:space="preserve"> </w:t>
            </w:r>
            <w:r w:rsidRPr="001D0D64">
              <w:t>in order to</w:t>
            </w:r>
            <w:r w:rsidRPr="001D0D64">
              <w:t xml:space="preserve"> better coordinate urgent matters of security;</w:t>
            </w:r>
          </w:p>
        </w:tc>
        <w:tc>
          <w:tcPr>
            <w:tcW w:w="4876" w:type="dxa"/>
            <w:tcBorders>
              <w:top w:val="nil"/>
              <w:left w:val="nil"/>
              <w:bottom w:val="nil"/>
              <w:right w:val="nil"/>
            </w:tcBorders>
          </w:tcPr>
          <w:p w:rsidR="00A27435" w:rsidRPr="001D0D64" w:rsidP="00C74D6C" w14:paraId="4CBB97FF" w14:textId="7199ECF2">
            <w:pPr>
              <w:pStyle w:val="Normal6a"/>
            </w:pPr>
            <w:r w:rsidRPr="001D0D64">
              <w:t>17.</w:t>
            </w:r>
            <w:r w:rsidRPr="001D0D64">
              <w:tab/>
              <w:t xml:space="preserve">Encourages European </w:t>
            </w:r>
            <w:r w:rsidRPr="001D0D64">
              <w:rPr>
                <w:b/>
                <w:i/>
              </w:rPr>
              <w:t>Council and the Council of the EU</w:t>
            </w:r>
            <w:r w:rsidRPr="001D0D64">
              <w:t xml:space="preserve"> to pursue </w:t>
            </w:r>
            <w:r w:rsidRPr="001D0D64">
              <w:rPr>
                <w:b/>
                <w:i/>
              </w:rPr>
              <w:t>closer cooperation in</w:t>
            </w:r>
            <w:r w:rsidRPr="001D0D64">
              <w:t xml:space="preserve"> security </w:t>
            </w:r>
            <w:r w:rsidRPr="001D0D64">
              <w:rPr>
                <w:b/>
                <w:i/>
              </w:rPr>
              <w:t xml:space="preserve">and defence; calls to avoid </w:t>
            </w:r>
            <w:r w:rsidRPr="001D0D64" w:rsidR="001D0D64">
              <w:rPr>
                <w:b/>
                <w:i/>
              </w:rPr>
              <w:t>unnecessary</w:t>
            </w:r>
            <w:r w:rsidRPr="001D0D64">
              <w:rPr>
                <w:b/>
                <w:i/>
              </w:rPr>
              <w:t xml:space="preserve"> duplicities and to orient efforts to streamline and increase the </w:t>
            </w:r>
            <w:r w:rsidRPr="001D0D64" w:rsidR="001D0D64">
              <w:rPr>
                <w:b/>
                <w:i/>
              </w:rPr>
              <w:t>efficiency</w:t>
            </w:r>
            <w:r w:rsidRPr="001D0D64">
              <w:rPr>
                <w:b/>
                <w:i/>
              </w:rPr>
              <w:t xml:space="preserve"> of existing formats</w:t>
            </w:r>
            <w:r w:rsidRPr="001D0D64">
              <w:t xml:space="preserve"> </w:t>
            </w:r>
            <w:r w:rsidRPr="001D0D64">
              <w:t>in order to</w:t>
            </w:r>
            <w:r w:rsidRPr="001D0D64">
              <w:t xml:space="preserve"> better coordinate urgent matters of security;</w:t>
            </w:r>
          </w:p>
        </w:tc>
      </w:tr>
    </w:tbl>
    <w:p w:rsidR="00A27435" w:rsidRPr="001D0D64" w:rsidP="00A27435" w14:paraId="7AB6179F"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36B53974" w14:textId="77777777">
      <w:r w:rsidRPr="001D0D64">
        <w:rPr>
          <w:rStyle w:val="HideTWBExt"/>
        </w:rPr>
        <w:t>&lt;/Amend&gt;</w:t>
      </w:r>
    </w:p>
    <w:p w:rsidR="00A27435" w:rsidRPr="001D0D64" w:rsidP="00A27435" w14:paraId="63E70B82"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532</w:t>
      </w:r>
      <w:r w:rsidRPr="001D0D64">
        <w:rPr>
          <w:rStyle w:val="HideTWBExt"/>
          <w:b w:val="0"/>
        </w:rPr>
        <w:t>&lt;/NumAm&gt;</w:t>
      </w:r>
    </w:p>
    <w:p w:rsidR="00A27435" w:rsidRPr="001D0D64" w:rsidP="00A27435" w14:paraId="31B15989" w14:textId="77777777">
      <w:pPr>
        <w:pStyle w:val="NormalBold"/>
      </w:pPr>
      <w:r w:rsidRPr="001D0D64">
        <w:rPr>
          <w:rStyle w:val="HideTWBExt"/>
          <w:b w:val="0"/>
        </w:rPr>
        <w:t>&lt;RepeatBlock-By&gt;&lt;Members&gt;</w:t>
      </w:r>
      <w:r w:rsidRPr="001D0D64">
        <w:t>Dan Barna, Petras Auštrevičius, Urmas Paet, Michał Kobosko, Lucia Yar, Engin Eroglu, Malik Azmani</w:t>
      </w:r>
      <w:r w:rsidRPr="001D0D64">
        <w:rPr>
          <w:rStyle w:val="HideTWBExt"/>
          <w:b w:val="0"/>
        </w:rPr>
        <w:t>&lt;/Members&gt;</w:t>
      </w:r>
    </w:p>
    <w:p w:rsidR="00A27435" w:rsidRPr="001D0D64" w:rsidP="00A27435" w14:paraId="7BC4B867" w14:textId="77777777">
      <w:pPr>
        <w:pStyle w:val="NormalBold"/>
      </w:pPr>
      <w:r w:rsidRPr="001D0D64">
        <w:rPr>
          <w:rStyle w:val="HideTWBExt"/>
          <w:b w:val="0"/>
        </w:rPr>
        <w:t>&lt;/RepeatBlock-By&gt;</w:t>
      </w:r>
    </w:p>
    <w:p w:rsidR="00A27435" w:rsidRPr="001D0D64" w:rsidP="00A27435" w14:paraId="44E34D3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F1706E2" w14:textId="77777777">
      <w:pPr>
        <w:pStyle w:val="NormalBold"/>
      </w:pPr>
      <w:r w:rsidRPr="001D0D64">
        <w:rPr>
          <w:rStyle w:val="HideTWBExt"/>
          <w:b w:val="0"/>
        </w:rPr>
        <w:t>&lt;Article&gt;</w:t>
      </w:r>
      <w:r w:rsidRPr="001D0D64">
        <w:t>Paragraph 17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872CB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16FF142" w14:textId="77777777"/>
        </w:tc>
      </w:tr>
      <w:tr w14:paraId="19B2083F"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2CA7995"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CA74FEC" w14:textId="77777777">
            <w:pPr>
              <w:pStyle w:val="AmColumnHeading"/>
            </w:pPr>
            <w:r w:rsidRPr="001D0D64">
              <w:t>Amendment</w:t>
            </w:r>
          </w:p>
        </w:tc>
      </w:tr>
      <w:tr w14:paraId="2B1EB8C5"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DF327DC" w14:textId="77777777">
            <w:pPr>
              <w:pStyle w:val="Normal6a"/>
            </w:pPr>
            <w:r w:rsidRPr="001D0D64">
              <w:t>17.</w:t>
            </w:r>
            <w:r w:rsidRPr="001D0D64">
              <w:tab/>
              <w:t xml:space="preserve">Encourages European leaders to pursue the establishment of a European security council </w:t>
            </w:r>
            <w:r w:rsidRPr="001D0D64">
              <w:t>in order to</w:t>
            </w:r>
            <w:r w:rsidRPr="001D0D64">
              <w:t xml:space="preserve"> better coordinate urgent matters of security;</w:t>
            </w:r>
          </w:p>
        </w:tc>
        <w:tc>
          <w:tcPr>
            <w:tcW w:w="4876" w:type="dxa"/>
            <w:tcBorders>
              <w:top w:val="nil"/>
              <w:left w:val="nil"/>
              <w:bottom w:val="nil"/>
              <w:right w:val="nil"/>
            </w:tcBorders>
          </w:tcPr>
          <w:p w:rsidR="00A27435" w:rsidRPr="001D0D64" w:rsidP="00C74D6C" w14:paraId="544D0DFE" w14:textId="77777777">
            <w:pPr>
              <w:pStyle w:val="Normal6a"/>
            </w:pPr>
            <w:r w:rsidRPr="001D0D64">
              <w:t>17.</w:t>
            </w:r>
            <w:r w:rsidRPr="001D0D64">
              <w:tab/>
              <w:t xml:space="preserve">Encourages European leaders to pursue the establishment of a </w:t>
            </w:r>
            <w:r w:rsidRPr="001D0D64">
              <w:rPr>
                <w:b/>
                <w:i/>
              </w:rPr>
              <w:t>formal</w:t>
            </w:r>
            <w:r w:rsidRPr="001D0D64">
              <w:t xml:space="preserve"> European security council</w:t>
            </w:r>
            <w:r w:rsidRPr="001D0D64">
              <w:rPr>
                <w:b/>
                <w:i/>
              </w:rPr>
              <w:t>, with inclusion of aligned non-EU partners,</w:t>
            </w:r>
            <w:r w:rsidRPr="001D0D64">
              <w:t xml:space="preserve"> </w:t>
            </w:r>
            <w:r w:rsidRPr="001D0D64">
              <w:t>in order to</w:t>
            </w:r>
            <w:r w:rsidRPr="001D0D64">
              <w:t xml:space="preserve"> better coordinate urgent matters of security;</w:t>
            </w:r>
          </w:p>
        </w:tc>
      </w:tr>
    </w:tbl>
    <w:p w:rsidR="00A27435" w:rsidRPr="00710B59" w:rsidP="00A27435" w14:paraId="54A31BD5"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106F920C" w14:textId="77777777">
      <w:pPr>
        <w:rPr>
          <w:lang w:val="fr-BE"/>
        </w:rPr>
      </w:pPr>
      <w:r w:rsidRPr="00710B59">
        <w:rPr>
          <w:rStyle w:val="HideTWBExt"/>
          <w:lang w:val="fr-BE"/>
        </w:rPr>
        <w:t>&lt;/Amend&gt;</w:t>
      </w:r>
    </w:p>
    <w:p w:rsidR="00A27435" w:rsidRPr="00710B59" w:rsidP="00A27435" w14:paraId="4974771E"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533</w:t>
      </w:r>
      <w:r w:rsidRPr="00710B59">
        <w:rPr>
          <w:rStyle w:val="HideTWBExt"/>
          <w:b w:val="0"/>
          <w:lang w:val="fr-BE"/>
        </w:rPr>
        <w:t>&lt;/NumAm&gt;</w:t>
      </w:r>
    </w:p>
    <w:p w:rsidR="00A27435" w:rsidRPr="00710B59" w:rsidP="00A27435" w14:paraId="140A94DD" w14:textId="77777777">
      <w:pPr>
        <w:pStyle w:val="NormalBold"/>
        <w:rPr>
          <w:lang w:val="fr-BE"/>
        </w:rPr>
      </w:pPr>
      <w:r w:rsidRPr="00710B59">
        <w:rPr>
          <w:rStyle w:val="HideTWBExt"/>
          <w:b w:val="0"/>
          <w:lang w:val="fr-BE"/>
        </w:rPr>
        <w:t>&lt;RepeatBlock-By&gt;&lt;Members&gt;</w:t>
      </w:r>
      <w:r w:rsidRPr="00710B59">
        <w:rPr>
          <w:lang w:val="fr-BE"/>
        </w:rPr>
        <w:t>Francisco José Millán Mon, Gabriel Mato</w:t>
      </w:r>
      <w:r w:rsidRPr="00710B59">
        <w:rPr>
          <w:rStyle w:val="HideTWBExt"/>
          <w:b w:val="0"/>
          <w:lang w:val="fr-BE"/>
        </w:rPr>
        <w:t>&lt;/Members&gt;</w:t>
      </w:r>
    </w:p>
    <w:p w:rsidR="00A27435" w:rsidRPr="00710B59" w:rsidP="00A27435" w14:paraId="74FDA964" w14:textId="77777777">
      <w:pPr>
        <w:pStyle w:val="NormalBold"/>
        <w:rPr>
          <w:lang w:val="fr-BE"/>
        </w:rPr>
      </w:pPr>
      <w:r w:rsidRPr="00710B59">
        <w:rPr>
          <w:rStyle w:val="HideTWBExt"/>
          <w:b w:val="0"/>
          <w:lang w:val="fr-BE"/>
        </w:rPr>
        <w:t>&lt;/RepeatBlock-By&gt;</w:t>
      </w:r>
    </w:p>
    <w:p w:rsidR="00A27435" w:rsidRPr="001D0D64" w:rsidP="00A27435" w14:paraId="425849A1"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00D7955" w14:textId="77777777">
      <w:pPr>
        <w:pStyle w:val="NormalBold"/>
      </w:pPr>
      <w:r w:rsidRPr="001D0D64">
        <w:rPr>
          <w:rStyle w:val="HideTWBExt"/>
          <w:b w:val="0"/>
        </w:rPr>
        <w:t>&lt;Article&gt;</w:t>
      </w:r>
      <w:r w:rsidRPr="001D0D64">
        <w:t>Paragraph 17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19729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FF49589" w14:textId="77777777"/>
        </w:tc>
      </w:tr>
      <w:tr w14:paraId="227F9D4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C4D4805"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BD0C0C2" w14:textId="77777777">
            <w:pPr>
              <w:pStyle w:val="AmColumnHeading"/>
            </w:pPr>
            <w:r w:rsidRPr="001D0D64">
              <w:t>Amendment</w:t>
            </w:r>
          </w:p>
        </w:tc>
      </w:tr>
      <w:tr w14:paraId="7D22E86C"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4C0AB18" w14:textId="77777777">
            <w:pPr>
              <w:pStyle w:val="Normal6a"/>
            </w:pPr>
            <w:r w:rsidRPr="001D0D64">
              <w:t>17.</w:t>
            </w:r>
            <w:r w:rsidRPr="001D0D64">
              <w:tab/>
              <w:t xml:space="preserve">Encourages European leaders to pursue the establishment of a European security council </w:t>
            </w:r>
            <w:r w:rsidRPr="001D0D64">
              <w:t>in order to</w:t>
            </w:r>
            <w:r w:rsidRPr="001D0D64">
              <w:t xml:space="preserve"> better coordinate urgent matters of security;</w:t>
            </w:r>
          </w:p>
        </w:tc>
        <w:tc>
          <w:tcPr>
            <w:tcW w:w="4876" w:type="dxa"/>
            <w:tcBorders>
              <w:top w:val="nil"/>
              <w:left w:val="nil"/>
              <w:bottom w:val="nil"/>
              <w:right w:val="nil"/>
            </w:tcBorders>
          </w:tcPr>
          <w:p w:rsidR="00A27435" w:rsidRPr="001D0D64" w:rsidP="00C74D6C" w14:paraId="3E708173" w14:textId="77777777">
            <w:pPr>
              <w:pStyle w:val="Normal6a"/>
            </w:pPr>
            <w:r w:rsidRPr="001D0D64">
              <w:t>17.</w:t>
            </w:r>
            <w:r w:rsidRPr="001D0D64">
              <w:tab/>
              <w:t xml:space="preserve">Encourages European leaders to </w:t>
            </w:r>
            <w:r w:rsidRPr="001D0D64">
              <w:rPr>
                <w:b/>
                <w:bCs/>
                <w:i/>
                <w:iCs/>
              </w:rPr>
              <w:t xml:space="preserve">work out how to </w:t>
            </w:r>
            <w:r w:rsidRPr="001D0D64">
              <w:t xml:space="preserve">pursue the establishment of a European security council </w:t>
            </w:r>
            <w:r w:rsidRPr="001D0D64">
              <w:t>in order to</w:t>
            </w:r>
            <w:r w:rsidRPr="001D0D64">
              <w:t xml:space="preserve"> better coordinate urgent matters of security;</w:t>
            </w:r>
          </w:p>
        </w:tc>
      </w:tr>
    </w:tbl>
    <w:p w:rsidR="00A27435" w:rsidRPr="00710B59" w:rsidP="00A27435" w14:paraId="3F3B7AA9"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{ES}</w:t>
      </w:r>
      <w:r w:rsidRPr="00710B59">
        <w:rPr>
          <w:lang w:val="fr-BE"/>
        </w:rPr>
        <w:t>es</w:t>
      </w:r>
      <w:r w:rsidRPr="00710B59">
        <w:rPr>
          <w:rStyle w:val="HideTWBExt"/>
          <w:lang w:val="fr-BE"/>
        </w:rPr>
        <w:t>&lt;/Original&gt;</w:t>
      </w:r>
    </w:p>
    <w:p w:rsidR="00A27435" w:rsidRPr="00710B59" w:rsidP="00A27435" w14:paraId="1D7AF578" w14:textId="3CD39A9B">
      <w:pPr>
        <w:rPr>
          <w:lang w:val="fr-BE"/>
        </w:rPr>
      </w:pPr>
      <w:r w:rsidRPr="00710B59">
        <w:rPr>
          <w:rStyle w:val="HideTWBExt"/>
          <w:lang w:val="fr-BE"/>
        </w:rPr>
        <w:t>&lt;/Amend&gt;</w:t>
      </w:r>
    </w:p>
    <w:p w:rsidR="00A27435" w:rsidRPr="00710B59" w:rsidP="00A27435" w14:paraId="7DDDD0FA"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534</w:t>
      </w:r>
      <w:r w:rsidRPr="00710B59">
        <w:rPr>
          <w:rStyle w:val="HideTWBExt"/>
          <w:b w:val="0"/>
          <w:lang w:val="fr-BE"/>
        </w:rPr>
        <w:t>&lt;/NumAm&gt;</w:t>
      </w:r>
    </w:p>
    <w:p w:rsidR="00A27435" w:rsidRPr="00710B59" w:rsidP="00A27435" w14:paraId="41A6F830" w14:textId="77777777">
      <w:pPr>
        <w:pStyle w:val="NormalBold"/>
        <w:rPr>
          <w:lang w:val="fr-BE"/>
        </w:rPr>
      </w:pPr>
      <w:r w:rsidRPr="00710B59">
        <w:rPr>
          <w:rStyle w:val="HideTWBExt"/>
          <w:b w:val="0"/>
          <w:lang w:val="fr-BE"/>
        </w:rPr>
        <w:t>&lt;RepeatBlock-By&gt;&lt;Members&gt;</w:t>
      </w:r>
      <w:r w:rsidRPr="00710B59">
        <w:rPr>
          <w:lang w:val="fr-BE"/>
        </w:rPr>
        <w:t>Emmanouil Fragkos, Geadis Geadi</w:t>
      </w:r>
      <w:r w:rsidRPr="00710B59">
        <w:rPr>
          <w:rStyle w:val="HideTWBExt"/>
          <w:b w:val="0"/>
          <w:lang w:val="fr-BE"/>
        </w:rPr>
        <w:t>&lt;/Members&gt;</w:t>
      </w:r>
    </w:p>
    <w:p w:rsidR="00A27435" w:rsidRPr="00710B59" w:rsidP="00A27435" w14:paraId="3D8C1C89" w14:textId="77777777">
      <w:pPr>
        <w:pStyle w:val="NormalBold"/>
        <w:rPr>
          <w:lang w:val="fr-BE"/>
        </w:rPr>
      </w:pPr>
      <w:r w:rsidRPr="00710B59">
        <w:rPr>
          <w:rStyle w:val="HideTWBExt"/>
          <w:b w:val="0"/>
          <w:lang w:val="fr-BE"/>
        </w:rPr>
        <w:t>&lt;/RepeatBlock-By&gt;</w:t>
      </w:r>
    </w:p>
    <w:p w:rsidR="00A27435" w:rsidRPr="001D0D64" w:rsidP="00A27435" w14:paraId="432F781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F1F7077" w14:textId="77777777">
      <w:pPr>
        <w:pStyle w:val="NormalBold"/>
      </w:pPr>
      <w:r w:rsidRPr="001D0D64">
        <w:rPr>
          <w:rStyle w:val="HideTWBExt"/>
          <w:b w:val="0"/>
        </w:rPr>
        <w:t>&lt;Article&gt;</w:t>
      </w:r>
      <w:r w:rsidRPr="001D0D64">
        <w:t>Paragraph 17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C2F575"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42A31BD" w14:textId="77777777"/>
        </w:tc>
      </w:tr>
      <w:tr w14:paraId="444F302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F4F3C28"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2DC39C48" w14:textId="77777777">
            <w:pPr>
              <w:pStyle w:val="AmColumnHeading"/>
            </w:pPr>
            <w:r w:rsidRPr="001D0D64">
              <w:t>Amendment</w:t>
            </w:r>
          </w:p>
        </w:tc>
      </w:tr>
      <w:tr w14:paraId="0BB4DD69"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CF71246" w14:textId="77777777">
            <w:pPr>
              <w:pStyle w:val="Normal6a"/>
            </w:pPr>
            <w:r w:rsidRPr="001D0D64">
              <w:t>17.</w:t>
            </w:r>
            <w:r w:rsidRPr="001D0D64">
              <w:tab/>
              <w:t xml:space="preserve">Encourages European leaders to pursue the establishment of a European </w:t>
            </w:r>
            <w:r w:rsidRPr="001D0D64">
              <w:t xml:space="preserve">security council </w:t>
            </w:r>
            <w:r w:rsidRPr="001D0D64">
              <w:t>in order to</w:t>
            </w:r>
            <w:r w:rsidRPr="001D0D64">
              <w:t xml:space="preserve"> better coordinate urgent matters of security;</w:t>
            </w:r>
          </w:p>
        </w:tc>
        <w:tc>
          <w:tcPr>
            <w:tcW w:w="4876" w:type="dxa"/>
            <w:tcBorders>
              <w:top w:val="nil"/>
              <w:left w:val="nil"/>
              <w:bottom w:val="nil"/>
              <w:right w:val="nil"/>
            </w:tcBorders>
          </w:tcPr>
          <w:p w:rsidR="00A27435" w:rsidRPr="001D0D64" w:rsidP="00C74D6C" w14:paraId="1D84D38F" w14:textId="77777777">
            <w:pPr>
              <w:pStyle w:val="Normal6a"/>
            </w:pPr>
            <w:r w:rsidRPr="001D0D64">
              <w:t>17.</w:t>
            </w:r>
            <w:r w:rsidRPr="001D0D64">
              <w:tab/>
              <w:t xml:space="preserve">Encourages European leaders to pursue the establishment of a European </w:t>
            </w:r>
            <w:r w:rsidRPr="001D0D64">
              <w:t xml:space="preserve">security council </w:t>
            </w:r>
            <w:r w:rsidRPr="001D0D64">
              <w:t>in order to</w:t>
            </w:r>
            <w:r w:rsidRPr="001D0D64">
              <w:t xml:space="preserve"> better coordinate urgent matters of</w:t>
            </w:r>
            <w:r w:rsidRPr="001D0D64">
              <w:rPr>
                <w:b/>
                <w:bCs/>
                <w:i/>
                <w:iCs/>
              </w:rPr>
              <w:t xml:space="preserve"> mutual assistance and</w:t>
            </w:r>
            <w:r w:rsidRPr="001D0D64">
              <w:t xml:space="preserve"> security;</w:t>
            </w:r>
          </w:p>
        </w:tc>
      </w:tr>
    </w:tbl>
    <w:p w:rsidR="00A27435" w:rsidRPr="00710B59" w:rsidP="00A27435" w14:paraId="349EAB0F" w14:textId="77777777">
      <w:pPr>
        <w:pStyle w:val="AmOrLang"/>
        <w:rPr>
          <w:lang w:val="pl-PL"/>
        </w:rPr>
      </w:pPr>
      <w:r w:rsidRPr="00710B59">
        <w:rPr>
          <w:lang w:val="pl-PL"/>
        </w:rPr>
        <w:t xml:space="preserve">Or. </w:t>
      </w:r>
      <w:r w:rsidRPr="00710B59">
        <w:rPr>
          <w:rStyle w:val="HideTWBExt"/>
          <w:lang w:val="pl-PL"/>
        </w:rPr>
        <w:t>&lt;Original&gt;</w:t>
      </w:r>
      <w:r w:rsidRPr="00710B59">
        <w:rPr>
          <w:rStyle w:val="HideTWBInt"/>
          <w:lang w:val="pl-PL"/>
        </w:rPr>
        <w:t>{EL}</w:t>
      </w:r>
      <w:r w:rsidRPr="00710B59">
        <w:rPr>
          <w:lang w:val="pl-PL"/>
        </w:rPr>
        <w:t>el</w:t>
      </w:r>
      <w:r w:rsidRPr="00710B59">
        <w:rPr>
          <w:rStyle w:val="HideTWBExt"/>
          <w:lang w:val="pl-PL"/>
        </w:rPr>
        <w:t>&lt;/Original&gt;</w:t>
      </w:r>
    </w:p>
    <w:p w:rsidR="00A27435" w:rsidRPr="00710B59" w:rsidP="00A27435" w14:paraId="461534D7" w14:textId="77777777">
      <w:pPr>
        <w:rPr>
          <w:lang w:val="pl-PL"/>
        </w:rPr>
      </w:pPr>
      <w:r w:rsidRPr="00710B59">
        <w:rPr>
          <w:rStyle w:val="HideTWBExt"/>
          <w:lang w:val="pl-PL"/>
        </w:rPr>
        <w:t>&lt;/Amend&gt;</w:t>
      </w:r>
    </w:p>
    <w:p w:rsidR="00A27435" w:rsidRPr="00710B59" w:rsidP="00A27435" w14:paraId="0B1DF0B3" w14:textId="77777777">
      <w:pPr>
        <w:pStyle w:val="AmNumberTabs"/>
        <w:rPr>
          <w:lang w:val="pl-PL"/>
        </w:rPr>
      </w:pPr>
      <w:r w:rsidRPr="00710B59">
        <w:rPr>
          <w:rStyle w:val="HideTWBExt"/>
          <w:b w:val="0"/>
          <w:lang w:val="pl-PL"/>
        </w:rPr>
        <w:t>&lt;Amend&gt;</w:t>
      </w:r>
      <w:r w:rsidRPr="00710B59">
        <w:rPr>
          <w:lang w:val="pl-PL"/>
        </w:rPr>
        <w:t>Amendment</w:t>
      </w:r>
      <w:r w:rsidRPr="00710B59">
        <w:rPr>
          <w:lang w:val="pl-PL"/>
        </w:rPr>
        <w:tab/>
      </w:r>
      <w:r w:rsidRPr="00710B59">
        <w:rPr>
          <w:lang w:val="pl-PL"/>
        </w:rPr>
        <w:tab/>
      </w:r>
      <w:r w:rsidRPr="00710B59">
        <w:rPr>
          <w:rStyle w:val="HideTWBExt"/>
          <w:b w:val="0"/>
          <w:lang w:val="pl-PL"/>
        </w:rPr>
        <w:t>&lt;NumAm&gt;</w:t>
      </w:r>
      <w:r w:rsidRPr="00710B59">
        <w:rPr>
          <w:lang w:val="pl-PL"/>
        </w:rPr>
        <w:t>535</w:t>
      </w:r>
      <w:r w:rsidRPr="00710B59">
        <w:rPr>
          <w:rStyle w:val="HideTWBExt"/>
          <w:b w:val="0"/>
          <w:lang w:val="pl-PL"/>
        </w:rPr>
        <w:t>&lt;/NumAm&gt;</w:t>
      </w:r>
    </w:p>
    <w:p w:rsidR="00A27435" w:rsidRPr="00710B59" w:rsidP="00A27435" w14:paraId="16A7C677" w14:textId="77777777">
      <w:pPr>
        <w:pStyle w:val="NormalBold"/>
        <w:rPr>
          <w:lang w:val="pl-PL"/>
        </w:rPr>
      </w:pPr>
      <w:r w:rsidRPr="00710B59">
        <w:rPr>
          <w:rStyle w:val="HideTWBExt"/>
          <w:b w:val="0"/>
          <w:lang w:val="pl-PL"/>
        </w:rPr>
        <w:t>&lt;RepeatBlock-By&gt;&lt;Members&gt;</w:t>
      </w:r>
      <w:r w:rsidRPr="00710B59">
        <w:rPr>
          <w:lang w:val="pl-PL"/>
        </w:rPr>
        <w:t>Mariusz Kamiński, Małgorzata Gosiewska</w:t>
      </w:r>
      <w:r w:rsidRPr="00710B59">
        <w:rPr>
          <w:rStyle w:val="HideTWBExt"/>
          <w:b w:val="0"/>
          <w:lang w:val="pl-PL"/>
        </w:rPr>
        <w:t>&lt;/Members&gt;</w:t>
      </w:r>
    </w:p>
    <w:p w:rsidR="00A27435" w:rsidRPr="00710B59" w:rsidP="00A27435" w14:paraId="3D7588FD" w14:textId="77777777">
      <w:pPr>
        <w:pStyle w:val="NormalBold"/>
        <w:rPr>
          <w:lang w:val="pl-PL"/>
        </w:rPr>
      </w:pPr>
      <w:r w:rsidRPr="00710B59">
        <w:rPr>
          <w:rStyle w:val="HideTWBExt"/>
          <w:b w:val="0"/>
          <w:lang w:val="pl-PL"/>
        </w:rPr>
        <w:t>&lt;/RepeatBlock-By&gt;</w:t>
      </w:r>
    </w:p>
    <w:p w:rsidR="00A27435" w:rsidRPr="001D0D64" w:rsidP="00A27435" w14:paraId="61152FDE"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04DA4F50" w14:textId="77777777">
      <w:pPr>
        <w:pStyle w:val="NormalBold"/>
      </w:pPr>
      <w:r w:rsidRPr="001D0D64">
        <w:rPr>
          <w:rStyle w:val="HideTWBExt"/>
          <w:b w:val="0"/>
        </w:rPr>
        <w:t>&lt;Article&gt;</w:t>
      </w:r>
      <w:r w:rsidRPr="001D0D64">
        <w:t>Paragraph 17</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6A518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621669C" w14:textId="77777777"/>
        </w:tc>
      </w:tr>
      <w:tr w14:paraId="06A5967F"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BC58BBE"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48ED59C" w14:textId="77777777">
            <w:pPr>
              <w:pStyle w:val="AmColumnHeading"/>
            </w:pPr>
            <w:r w:rsidRPr="001D0D64">
              <w:t>Amendment</w:t>
            </w:r>
          </w:p>
        </w:tc>
      </w:tr>
      <w:tr w14:paraId="4CE79F93"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98B2AEE" w14:textId="77777777">
            <w:pPr>
              <w:pStyle w:val="Normal6a"/>
            </w:pPr>
            <w:r w:rsidRPr="001D0D64">
              <w:t>17.</w:t>
            </w:r>
            <w:r w:rsidRPr="001D0D64">
              <w:tab/>
              <w:t xml:space="preserve">Encourages European leaders to pursue the </w:t>
            </w:r>
            <w:r w:rsidRPr="001D0D64">
              <w:rPr>
                <w:b/>
                <w:i/>
              </w:rPr>
              <w:t xml:space="preserve">establishment of a European security council </w:t>
            </w:r>
            <w:r w:rsidRPr="001D0D64">
              <w:rPr>
                <w:b/>
                <w:i/>
              </w:rPr>
              <w:t>in order to</w:t>
            </w:r>
            <w:r w:rsidRPr="001D0D64">
              <w:t xml:space="preserve"> better </w:t>
            </w:r>
            <w:r w:rsidRPr="001D0D64">
              <w:rPr>
                <w:b/>
                <w:i/>
              </w:rPr>
              <w:t>coordinate</w:t>
            </w:r>
            <w:r w:rsidRPr="001D0D64">
              <w:t xml:space="preserve"> urgent matters of security;</w:t>
            </w:r>
          </w:p>
        </w:tc>
        <w:tc>
          <w:tcPr>
            <w:tcW w:w="4876" w:type="dxa"/>
            <w:tcBorders>
              <w:top w:val="nil"/>
              <w:left w:val="nil"/>
              <w:bottom w:val="nil"/>
              <w:right w:val="nil"/>
            </w:tcBorders>
          </w:tcPr>
          <w:p w:rsidR="00A27435" w:rsidRPr="001D0D64" w:rsidP="00C74D6C" w14:paraId="0AFAA70F" w14:textId="77777777">
            <w:pPr>
              <w:pStyle w:val="Normal6a"/>
            </w:pPr>
            <w:r w:rsidRPr="001D0D64">
              <w:t>17.</w:t>
            </w:r>
            <w:r w:rsidRPr="001D0D64">
              <w:tab/>
              <w:t xml:space="preserve">Encourages European leaders to pursue the better </w:t>
            </w:r>
            <w:r w:rsidRPr="001D0D64">
              <w:rPr>
                <w:b/>
                <w:bCs/>
                <w:i/>
                <w:iCs/>
              </w:rPr>
              <w:t>coordination of</w:t>
            </w:r>
            <w:r w:rsidRPr="001D0D64">
              <w:t xml:space="preserve"> urgent matters of security;</w:t>
            </w:r>
          </w:p>
        </w:tc>
      </w:tr>
    </w:tbl>
    <w:p w:rsidR="00A27435" w:rsidRPr="001D0D64" w:rsidP="00A27435" w14:paraId="6CE19BEC" w14:textId="77777777">
      <w:pPr>
        <w:pStyle w:val="AmOrLang"/>
      </w:pPr>
      <w:r w:rsidRPr="001D0D64">
        <w:t xml:space="preserve">Or. </w:t>
      </w:r>
      <w:r w:rsidRPr="001D0D64">
        <w:rPr>
          <w:rStyle w:val="HideTWBExt"/>
        </w:rPr>
        <w:t>&lt;Original&gt;</w:t>
      </w:r>
      <w:r w:rsidRPr="001D0D64">
        <w:rPr>
          <w:rStyle w:val="HideTWBInt"/>
        </w:rPr>
        <w:t>{PL}</w:t>
      </w:r>
      <w:r w:rsidRPr="001D0D64">
        <w:t>pl</w:t>
      </w:r>
      <w:r w:rsidRPr="001D0D64">
        <w:rPr>
          <w:rStyle w:val="HideTWBExt"/>
        </w:rPr>
        <w:t>&lt;/Original&gt;</w:t>
      </w:r>
    </w:p>
    <w:p w:rsidR="00A27435" w:rsidRPr="001D0D64" w:rsidP="00A27435" w14:paraId="33BC10EF" w14:textId="1BBC5B1B">
      <w:r w:rsidRPr="001D0D64">
        <w:rPr>
          <w:rStyle w:val="HideTWBExt"/>
        </w:rPr>
        <w:t>&lt;/Amend&gt;</w:t>
      </w:r>
    </w:p>
    <w:p w:rsidR="00A27435" w:rsidRPr="001D0D64" w:rsidP="00A27435" w14:paraId="0FFC506B"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536</w:t>
      </w:r>
      <w:r w:rsidRPr="001D0D64">
        <w:rPr>
          <w:rStyle w:val="HideTWBExt"/>
          <w:b w:val="0"/>
        </w:rPr>
        <w:t>&lt;/NumAm&gt;</w:t>
      </w:r>
    </w:p>
    <w:p w:rsidR="00A27435" w:rsidRPr="001D0D64" w:rsidP="00A27435" w14:paraId="5DA5D57D" w14:textId="77777777">
      <w:pPr>
        <w:pStyle w:val="NormalBold"/>
      </w:pPr>
      <w:r w:rsidRPr="001D0D64">
        <w:rPr>
          <w:rStyle w:val="HideTWBExt"/>
          <w:b w:val="0"/>
        </w:rPr>
        <w:t>&lt;RepeatBlock-By&gt;&lt;Members&gt;</w:t>
      </w:r>
      <w:r w:rsidRPr="001D0D64">
        <w:t>Andrey Kovatchev</w:t>
      </w:r>
      <w:r w:rsidRPr="001D0D64">
        <w:rPr>
          <w:rStyle w:val="HideTWBExt"/>
          <w:b w:val="0"/>
        </w:rPr>
        <w:t>&lt;/Members&gt;</w:t>
      </w:r>
    </w:p>
    <w:p w:rsidR="00A27435" w:rsidRPr="001D0D64" w:rsidP="00A27435" w14:paraId="3DFBF43A" w14:textId="77777777">
      <w:pPr>
        <w:pStyle w:val="NormalBold"/>
      </w:pPr>
      <w:r w:rsidRPr="001D0D64">
        <w:rPr>
          <w:rStyle w:val="HideTWBExt"/>
          <w:b w:val="0"/>
        </w:rPr>
        <w:t>&lt;/RepeatBlock-By&gt;</w:t>
      </w:r>
    </w:p>
    <w:p w:rsidR="00A27435" w:rsidRPr="001D0D64" w:rsidP="00A27435" w14:paraId="05D52A6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DC8FA13" w14:textId="77777777">
      <w:pPr>
        <w:pStyle w:val="NormalBold"/>
      </w:pPr>
      <w:r w:rsidRPr="001D0D64">
        <w:rPr>
          <w:rStyle w:val="HideTWBExt"/>
          <w:b w:val="0"/>
        </w:rPr>
        <w:t>&lt;Article&gt;</w:t>
      </w:r>
      <w:r w:rsidRPr="001D0D64">
        <w:t>Paragraph 17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2561FC"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22E9561" w14:textId="77777777"/>
        </w:tc>
      </w:tr>
      <w:tr w14:paraId="29645C08"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52CDFC8"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591E754" w14:textId="77777777">
            <w:pPr>
              <w:pStyle w:val="AmColumnHeading"/>
            </w:pPr>
            <w:r w:rsidRPr="001D0D64">
              <w:t>Amendment</w:t>
            </w:r>
          </w:p>
        </w:tc>
      </w:tr>
      <w:tr w14:paraId="3A31EE34"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0A2B6292" w14:textId="77777777">
            <w:pPr>
              <w:pStyle w:val="Normal6a"/>
            </w:pPr>
          </w:p>
        </w:tc>
        <w:tc>
          <w:tcPr>
            <w:tcW w:w="4876" w:type="dxa"/>
            <w:tcBorders>
              <w:top w:val="nil"/>
              <w:left w:val="nil"/>
              <w:bottom w:val="nil"/>
              <w:right w:val="nil"/>
            </w:tcBorders>
          </w:tcPr>
          <w:p w:rsidR="00A27435" w:rsidRPr="001D0D64" w:rsidP="00C74D6C" w14:paraId="3D712F57" w14:textId="77777777">
            <w:pPr>
              <w:pStyle w:val="Normal6a"/>
            </w:pPr>
            <w:r w:rsidRPr="001D0D64">
              <w:rPr>
                <w:b/>
                <w:i/>
              </w:rPr>
              <w:t>17a.</w:t>
            </w:r>
            <w:r w:rsidRPr="001D0D64">
              <w:tab/>
            </w:r>
            <w:r w:rsidRPr="001D0D64">
              <w:rPr>
                <w:b/>
                <w:i/>
              </w:rPr>
              <w:t xml:space="preserve">Stresses the essentiality of strengthening the security and resilience of the EU’s Eastern Flank and of enhancing strategic connectivity across the region; calls for the rapid development and completion of cross-border transport, energy and digital infrastructure, including military mobility and dual-use infrastructure, connecting the Eastern Flank with the rest of the Union and with neighbouring partner countries, among others; notes in this aspect the importance of completing Corridor VIII as a direct Adriatic-Black Sea link and the development of a highway linking Ukraine, Moldova, </w:t>
            </w:r>
            <w:r w:rsidRPr="001D0D64">
              <w:rPr>
                <w:b/>
                <w:i/>
              </w:rPr>
              <w:t>Romania, Bulgaria, Türkiye; underlines that improved connectivity, resilient critical infrastructure and the removal of cross-border bottlenecks are essential both to the economic development and to the security and defence of the Union;</w:t>
            </w:r>
          </w:p>
        </w:tc>
      </w:tr>
    </w:tbl>
    <w:p w:rsidR="00A27435" w:rsidRPr="001D0D64" w:rsidP="00A27435" w14:paraId="288C1350"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20CDB669" w14:textId="77777777">
      <w:r w:rsidRPr="001D0D64">
        <w:rPr>
          <w:rStyle w:val="HideTWBExt"/>
        </w:rPr>
        <w:t>&lt;/Amend&gt;</w:t>
      </w:r>
    </w:p>
    <w:p w:rsidR="00A27435" w:rsidRPr="001D0D64" w:rsidP="00A27435" w14:paraId="73CAC706"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537</w:t>
      </w:r>
      <w:r w:rsidRPr="001D0D64">
        <w:rPr>
          <w:rStyle w:val="HideTWBExt"/>
          <w:b w:val="0"/>
        </w:rPr>
        <w:t>&lt;/NumAm&gt;</w:t>
      </w:r>
    </w:p>
    <w:p w:rsidR="00A27435" w:rsidRPr="001D0D64" w:rsidP="00A27435" w14:paraId="45422398" w14:textId="77777777">
      <w:pPr>
        <w:pStyle w:val="NormalBold"/>
      </w:pPr>
      <w:r w:rsidRPr="001D0D64">
        <w:rPr>
          <w:rStyle w:val="HideTWBExt"/>
          <w:b w:val="0"/>
        </w:rPr>
        <w:t>&lt;RepeatBlock-By&gt;&lt;Members&gt;</w:t>
      </w:r>
      <w:r w:rsidRPr="001D0D64">
        <w:t>Rihards Kols</w:t>
      </w:r>
      <w:r w:rsidRPr="001D0D64">
        <w:rPr>
          <w:rStyle w:val="HideTWBExt"/>
          <w:b w:val="0"/>
        </w:rPr>
        <w:t>&lt;/Members&gt;</w:t>
      </w:r>
    </w:p>
    <w:p w:rsidR="00A27435" w:rsidRPr="001D0D64" w:rsidP="00A27435" w14:paraId="155C6626" w14:textId="77777777">
      <w:pPr>
        <w:pStyle w:val="NormalBold"/>
      </w:pPr>
      <w:r w:rsidRPr="001D0D64">
        <w:rPr>
          <w:rStyle w:val="HideTWBExt"/>
          <w:b w:val="0"/>
        </w:rPr>
        <w:t>&lt;/RepeatBlock-By&gt;</w:t>
      </w:r>
    </w:p>
    <w:p w:rsidR="00A27435" w:rsidRPr="001D0D64" w:rsidP="00A27435" w14:paraId="14C770D0"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23F8719" w14:textId="77777777">
      <w:pPr>
        <w:pStyle w:val="NormalBold"/>
      </w:pPr>
      <w:r w:rsidRPr="001D0D64">
        <w:rPr>
          <w:rStyle w:val="HideTWBExt"/>
          <w:b w:val="0"/>
        </w:rPr>
        <w:t>&lt;Article&gt;</w:t>
      </w:r>
      <w:r w:rsidRPr="001D0D64">
        <w:t>Paragraph 18</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A4655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1A2E9204" w14:textId="77777777"/>
        </w:tc>
      </w:tr>
      <w:tr w14:paraId="27B3052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8CFA14D"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06BEEBF" w14:textId="77777777">
            <w:pPr>
              <w:pStyle w:val="AmColumnHeading"/>
            </w:pPr>
            <w:r w:rsidRPr="001D0D64">
              <w:t>Amendment</w:t>
            </w:r>
          </w:p>
        </w:tc>
      </w:tr>
      <w:tr w14:paraId="12B7032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9DA8FDA" w14:textId="77777777">
            <w:pPr>
              <w:pStyle w:val="Normal6a"/>
            </w:pPr>
            <w:r w:rsidRPr="001D0D64">
              <w:t>18.</w:t>
            </w:r>
            <w:r w:rsidRPr="001D0D64">
              <w:tab/>
              <w:t xml:space="preserve">Highlights the close </w:t>
            </w:r>
            <w:r w:rsidRPr="001D0D64">
              <w:rPr>
                <w:b/>
                <w:i/>
              </w:rPr>
              <w:t>relationship with non-EU western European countries; including their</w:t>
            </w:r>
            <w:r w:rsidRPr="001D0D64">
              <w:t xml:space="preserve"> alignment with EU sanctions against Russia;</w:t>
            </w:r>
          </w:p>
        </w:tc>
        <w:tc>
          <w:tcPr>
            <w:tcW w:w="4876" w:type="dxa"/>
            <w:tcBorders>
              <w:top w:val="nil"/>
              <w:left w:val="nil"/>
              <w:bottom w:val="nil"/>
              <w:right w:val="nil"/>
            </w:tcBorders>
          </w:tcPr>
          <w:p w:rsidR="00A27435" w:rsidRPr="001D0D64" w:rsidP="00C74D6C" w14:paraId="70CD6560" w14:textId="77777777">
            <w:pPr>
              <w:pStyle w:val="Normal6a"/>
            </w:pPr>
            <w:r w:rsidRPr="001D0D64">
              <w:t>18.</w:t>
            </w:r>
            <w:r w:rsidRPr="001D0D64">
              <w:tab/>
              <w:t xml:space="preserve">Highlights the close </w:t>
            </w:r>
            <w:r w:rsidRPr="001D0D64">
              <w:rPr>
                <w:b/>
                <w:i/>
              </w:rPr>
              <w:t>relationships with the United Kingdom, Norway, Iceland, Switzerland and Liechtenstein; calls for continued coordination and</w:t>
            </w:r>
            <w:r w:rsidRPr="001D0D64">
              <w:t xml:space="preserve"> alignment with EU sanctions against Russia </w:t>
            </w:r>
            <w:r w:rsidRPr="001D0D64">
              <w:rPr>
                <w:b/>
                <w:i/>
              </w:rPr>
              <w:t>and closer cooperation on preventing circumvention, protecting critical infrastructure and countering cyber threats and foreign interference</w:t>
            </w:r>
            <w:r w:rsidRPr="001D0D64">
              <w:t xml:space="preserve">; </w:t>
            </w:r>
            <w:r w:rsidRPr="001D0D64">
              <w:rPr>
                <w:b/>
                <w:i/>
              </w:rPr>
              <w:t>stresses that security cooperation should build on each partner’s specific capabilities and existing bilateral and multilateral frameworks;</w:t>
            </w:r>
          </w:p>
        </w:tc>
      </w:tr>
    </w:tbl>
    <w:p w:rsidR="00A27435" w:rsidRPr="001D0D64" w:rsidP="00A27435" w14:paraId="1200723E"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362B7929" w14:textId="77777777">
      <w:r w:rsidRPr="001D0D64">
        <w:rPr>
          <w:rStyle w:val="HideTWBExt"/>
        </w:rPr>
        <w:t>&lt;/Amend&gt;</w:t>
      </w:r>
    </w:p>
    <w:p w:rsidR="00A27435" w:rsidRPr="001D0D64" w:rsidP="00A27435" w14:paraId="717DAFE5"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538</w:t>
      </w:r>
      <w:r w:rsidRPr="001D0D64">
        <w:rPr>
          <w:rStyle w:val="HideTWBExt"/>
          <w:b w:val="0"/>
        </w:rPr>
        <w:t>&lt;/NumAm&gt;</w:t>
      </w:r>
    </w:p>
    <w:p w:rsidR="00A27435" w:rsidRPr="001D0D64" w:rsidP="00A27435" w14:paraId="7DD1DC86" w14:textId="77777777">
      <w:pPr>
        <w:pStyle w:val="NormalBold"/>
      </w:pPr>
      <w:r w:rsidRPr="001D0D64">
        <w:rPr>
          <w:rStyle w:val="HideTWBExt"/>
          <w:b w:val="0"/>
        </w:rPr>
        <w:t>&lt;RepeatBlock-By&gt;&lt;Members&gt;</w:t>
      </w:r>
      <w:r w:rsidRPr="001D0D64">
        <w:t>David McAllister</w:t>
      </w:r>
      <w:r w:rsidRPr="001D0D64">
        <w:rPr>
          <w:rStyle w:val="HideTWBExt"/>
          <w:b w:val="0"/>
        </w:rPr>
        <w:t>&lt;/Members&gt;</w:t>
      </w:r>
    </w:p>
    <w:p w:rsidR="00A27435" w:rsidRPr="001D0D64" w:rsidP="00A27435" w14:paraId="7705F617" w14:textId="77777777">
      <w:pPr>
        <w:pStyle w:val="NormalBold"/>
      </w:pPr>
      <w:r w:rsidRPr="001D0D64">
        <w:rPr>
          <w:rStyle w:val="HideTWBExt"/>
          <w:b w:val="0"/>
        </w:rPr>
        <w:t>&lt;/RepeatBlock-By&gt;</w:t>
      </w:r>
    </w:p>
    <w:p w:rsidR="00A27435" w:rsidRPr="001D0D64" w:rsidP="00A27435" w14:paraId="3ABEC279"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3376802" w14:textId="77777777">
      <w:pPr>
        <w:pStyle w:val="NormalBold"/>
      </w:pPr>
      <w:r w:rsidRPr="001D0D64">
        <w:rPr>
          <w:rStyle w:val="HideTWBExt"/>
          <w:b w:val="0"/>
        </w:rPr>
        <w:t>&lt;Article&gt;</w:t>
      </w:r>
      <w:r w:rsidRPr="001D0D64">
        <w:t>Paragraph 18</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EF8A2A"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3F9DFC94" w14:textId="77777777"/>
        </w:tc>
      </w:tr>
      <w:tr w14:paraId="255DBC1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4294434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4CE5C259" w14:textId="77777777">
            <w:pPr>
              <w:pStyle w:val="AmColumnHeading"/>
            </w:pPr>
            <w:r w:rsidRPr="001D0D64">
              <w:t>Amendment</w:t>
            </w:r>
          </w:p>
        </w:tc>
      </w:tr>
      <w:tr w14:paraId="2476CEEC"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8052CC0" w14:textId="77777777">
            <w:pPr>
              <w:pStyle w:val="Normal6a"/>
            </w:pPr>
            <w:r w:rsidRPr="001D0D64">
              <w:t>18.</w:t>
            </w:r>
            <w:r w:rsidRPr="001D0D64">
              <w:tab/>
              <w:t>Highlights the close relationship with non-EU western European countries; including their alignment with EU sanctions against Russia;</w:t>
            </w:r>
          </w:p>
        </w:tc>
        <w:tc>
          <w:tcPr>
            <w:tcW w:w="4876" w:type="dxa"/>
            <w:tcBorders>
              <w:top w:val="nil"/>
              <w:left w:val="nil"/>
              <w:bottom w:val="nil"/>
              <w:right w:val="nil"/>
            </w:tcBorders>
          </w:tcPr>
          <w:p w:rsidR="00A27435" w:rsidRPr="001D0D64" w:rsidP="00C74D6C" w14:paraId="1992814B" w14:textId="77777777">
            <w:pPr>
              <w:pStyle w:val="Normal6a"/>
            </w:pPr>
            <w:r w:rsidRPr="001D0D64">
              <w:t>18.</w:t>
            </w:r>
            <w:r w:rsidRPr="001D0D64">
              <w:tab/>
              <w:t xml:space="preserve">Highlights the close relationship with non-EU western European countries; including their alignment with EU sanctions against Russia; </w:t>
            </w:r>
            <w:r w:rsidRPr="001D0D64">
              <w:rPr>
                <w:b/>
                <w:i/>
              </w:rPr>
              <w:t xml:space="preserve">encourages the </w:t>
            </w:r>
            <w:r w:rsidRPr="001D0D64">
              <w:rPr>
                <w:b/>
                <w:i/>
              </w:rPr>
              <w:t>swift ratification of the broad package of agreements between the EU and Switzerland; calls for the swift ratification of the Association Agreement with Andorra and San Marino, while noting with regret that it has not been preserved as an EU-only agreement;</w:t>
            </w:r>
          </w:p>
        </w:tc>
      </w:tr>
    </w:tbl>
    <w:p w:rsidR="00A27435" w:rsidRPr="00710B59" w:rsidP="00A27435" w14:paraId="7CED01CE"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2B6B4661" w14:textId="77777777">
      <w:pPr>
        <w:rPr>
          <w:lang w:val="fr-BE"/>
        </w:rPr>
      </w:pPr>
      <w:r w:rsidRPr="00710B59">
        <w:rPr>
          <w:rStyle w:val="HideTWBExt"/>
          <w:lang w:val="fr-BE"/>
        </w:rPr>
        <w:t>&lt;/Amend&gt;</w:t>
      </w:r>
    </w:p>
    <w:p w:rsidR="00A27435" w:rsidRPr="00710B59" w:rsidP="00A27435" w14:paraId="687BCF25"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539</w:t>
      </w:r>
      <w:r w:rsidRPr="00710B59">
        <w:rPr>
          <w:rStyle w:val="HideTWBExt"/>
          <w:b w:val="0"/>
          <w:lang w:val="fr-BE"/>
        </w:rPr>
        <w:t>&lt;/NumAm&gt;</w:t>
      </w:r>
    </w:p>
    <w:p w:rsidR="00A27435" w:rsidRPr="00710B59" w:rsidP="00A27435" w14:paraId="70C6AEC2" w14:textId="77777777">
      <w:pPr>
        <w:pStyle w:val="NormalBold"/>
        <w:rPr>
          <w:lang w:val="fr-BE"/>
        </w:rPr>
      </w:pPr>
      <w:r w:rsidRPr="00710B59">
        <w:rPr>
          <w:rStyle w:val="HideTWBExt"/>
          <w:b w:val="0"/>
          <w:lang w:val="fr-BE"/>
        </w:rPr>
        <w:t>&lt;RepeatBlock-By&gt;&lt;Members&gt;</w:t>
      </w:r>
      <w:r w:rsidRPr="00710B59">
        <w:rPr>
          <w:lang w:val="fr-BE"/>
        </w:rPr>
        <w:t>Geadis Geadi, Emmanouil Fragkos</w:t>
      </w:r>
      <w:r w:rsidRPr="00710B59">
        <w:rPr>
          <w:rStyle w:val="HideTWBExt"/>
          <w:b w:val="0"/>
          <w:lang w:val="fr-BE"/>
        </w:rPr>
        <w:t>&lt;/Members&gt;</w:t>
      </w:r>
    </w:p>
    <w:p w:rsidR="00A27435" w:rsidRPr="00710B59" w:rsidP="00A27435" w14:paraId="112B2D09" w14:textId="77777777">
      <w:pPr>
        <w:pStyle w:val="NormalBold"/>
        <w:rPr>
          <w:lang w:val="fr-BE"/>
        </w:rPr>
      </w:pPr>
      <w:r w:rsidRPr="00710B59">
        <w:rPr>
          <w:rStyle w:val="HideTWBExt"/>
          <w:b w:val="0"/>
          <w:lang w:val="fr-BE"/>
        </w:rPr>
        <w:t>&lt;/RepeatBlock-By&gt;</w:t>
      </w:r>
    </w:p>
    <w:p w:rsidR="00A27435" w:rsidRPr="001D0D64" w:rsidP="00A27435" w14:paraId="406B5CC1"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1D23193" w14:textId="77777777">
      <w:pPr>
        <w:pStyle w:val="NormalBold"/>
      </w:pPr>
      <w:r w:rsidRPr="001D0D64">
        <w:rPr>
          <w:rStyle w:val="HideTWBExt"/>
          <w:b w:val="0"/>
        </w:rPr>
        <w:t>&lt;Article&gt;</w:t>
      </w:r>
      <w:r w:rsidRPr="001D0D64">
        <w:t>Paragraph 18</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6AD813"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7C4CFF6" w14:textId="77777777"/>
        </w:tc>
      </w:tr>
      <w:tr w14:paraId="1AC8659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1F0243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04AA77F3" w14:textId="77777777">
            <w:pPr>
              <w:pStyle w:val="AmColumnHeading"/>
            </w:pPr>
            <w:r w:rsidRPr="001D0D64">
              <w:t>Amendment</w:t>
            </w:r>
          </w:p>
        </w:tc>
      </w:tr>
      <w:tr w14:paraId="487A520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14ED3FAC" w14:textId="77777777">
            <w:pPr>
              <w:pStyle w:val="Normal6a"/>
            </w:pPr>
            <w:r w:rsidRPr="001D0D64">
              <w:t>18.</w:t>
            </w:r>
            <w:r w:rsidRPr="001D0D64">
              <w:tab/>
              <w:t>Highlights the close relationship with non-EU western European countries; including their alignment with EU sanctions against Russia;</w:t>
            </w:r>
          </w:p>
        </w:tc>
        <w:tc>
          <w:tcPr>
            <w:tcW w:w="4876" w:type="dxa"/>
            <w:tcBorders>
              <w:top w:val="nil"/>
              <w:left w:val="nil"/>
              <w:bottom w:val="nil"/>
              <w:right w:val="nil"/>
            </w:tcBorders>
          </w:tcPr>
          <w:p w:rsidR="00A27435" w:rsidRPr="001D0D64" w:rsidP="00C74D6C" w14:paraId="6CB074B6" w14:textId="77777777">
            <w:pPr>
              <w:pStyle w:val="Normal6a"/>
            </w:pPr>
            <w:r w:rsidRPr="001D0D64">
              <w:t>18.</w:t>
            </w:r>
            <w:r w:rsidRPr="001D0D64">
              <w:tab/>
              <w:t>Highlights the close relationship with non-EU western European countries; including their alignment with EU sanctions against Russia</w:t>
            </w:r>
            <w:r w:rsidRPr="001D0D64">
              <w:rPr>
                <w:b/>
                <w:i/>
              </w:rPr>
              <w:t>, as well as their unwavering support for the territorial integrity and sovereignty of the Republic of Cyprus, an EU Member State under illegal occupation</w:t>
            </w:r>
            <w:r w:rsidRPr="001D0D64">
              <w:t>;</w:t>
            </w:r>
          </w:p>
        </w:tc>
      </w:tr>
    </w:tbl>
    <w:p w:rsidR="00A27435" w:rsidRPr="001D0D64" w:rsidP="00A27435" w14:paraId="17AA4771"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7A836C8D" w14:textId="77777777">
      <w:r w:rsidRPr="001D0D64">
        <w:rPr>
          <w:rStyle w:val="HideTWBExt"/>
        </w:rPr>
        <w:t>&lt;/Amend&gt;</w:t>
      </w:r>
    </w:p>
    <w:p w:rsidR="00A27435" w:rsidRPr="001D0D64" w:rsidP="00A27435" w14:paraId="1B464AA6"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540</w:t>
      </w:r>
      <w:r w:rsidRPr="001D0D64">
        <w:rPr>
          <w:rStyle w:val="HideTWBExt"/>
          <w:b w:val="0"/>
        </w:rPr>
        <w:t>&lt;/NumAm&gt;</w:t>
      </w:r>
    </w:p>
    <w:p w:rsidR="00A27435" w:rsidRPr="001D0D64" w:rsidP="00A27435" w14:paraId="72AA921A" w14:textId="77777777">
      <w:pPr>
        <w:pStyle w:val="NormalBold"/>
      </w:pPr>
      <w:r w:rsidRPr="001D0D64">
        <w:rPr>
          <w:rStyle w:val="HideTWBExt"/>
          <w:b w:val="0"/>
        </w:rPr>
        <w:t>&lt;RepeatBlock-By&gt;&lt;Members&gt;</w:t>
      </w:r>
      <w:r w:rsidRPr="001D0D64">
        <w:t>Alexander Sell, Petar Volgin, Tomasz Froelich</w:t>
      </w:r>
      <w:r w:rsidRPr="001D0D64">
        <w:rPr>
          <w:rStyle w:val="HideTWBExt"/>
          <w:b w:val="0"/>
        </w:rPr>
        <w:t>&lt;/Members&gt;</w:t>
      </w:r>
    </w:p>
    <w:p w:rsidR="00A27435" w:rsidRPr="001D0D64" w:rsidP="00A27435" w14:paraId="14B3DA72" w14:textId="77777777">
      <w:pPr>
        <w:pStyle w:val="NormalBold"/>
      </w:pPr>
      <w:r w:rsidRPr="001D0D64">
        <w:rPr>
          <w:rStyle w:val="HideTWBExt"/>
          <w:b w:val="0"/>
        </w:rPr>
        <w:t>&lt;/RepeatBlock-By&gt;</w:t>
      </w:r>
    </w:p>
    <w:p w:rsidR="00A27435" w:rsidRPr="001D0D64" w:rsidP="00A27435" w14:paraId="52D00993"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20C3528" w14:textId="77777777">
      <w:pPr>
        <w:pStyle w:val="NormalBold"/>
      </w:pPr>
      <w:r w:rsidRPr="001D0D64">
        <w:rPr>
          <w:rStyle w:val="HideTWBExt"/>
          <w:b w:val="0"/>
        </w:rPr>
        <w:t>&lt;Article&gt;</w:t>
      </w:r>
      <w:r w:rsidRPr="001D0D64">
        <w:t>Paragraph 18</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98A9CB"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95FF075" w14:textId="77777777"/>
        </w:tc>
      </w:tr>
      <w:tr w14:paraId="0255C6A9"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2BB6C32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1D69E3D3" w14:textId="77777777">
            <w:pPr>
              <w:pStyle w:val="AmColumnHeading"/>
            </w:pPr>
            <w:r w:rsidRPr="001D0D64">
              <w:t>Amendment</w:t>
            </w:r>
          </w:p>
        </w:tc>
      </w:tr>
      <w:tr w14:paraId="4C58B18E"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2FB2ECEE" w14:textId="77777777">
            <w:pPr>
              <w:pStyle w:val="Normal6a"/>
            </w:pPr>
            <w:r w:rsidRPr="001D0D64">
              <w:t>18.</w:t>
            </w:r>
            <w:r w:rsidRPr="001D0D64">
              <w:tab/>
              <w:t xml:space="preserve">Highlights the close relationship with non-EU western European countries; </w:t>
            </w:r>
            <w:r w:rsidRPr="001D0D64">
              <w:rPr>
                <w:b/>
                <w:i/>
              </w:rPr>
              <w:t>including</w:t>
            </w:r>
            <w:r w:rsidRPr="001D0D64">
              <w:t xml:space="preserve"> their alignment with EU sanctions </w:t>
            </w:r>
            <w:r w:rsidRPr="001D0D64">
              <w:rPr>
                <w:b/>
                <w:i/>
              </w:rPr>
              <w:t>against Russia</w:t>
            </w:r>
            <w:r w:rsidRPr="001D0D64">
              <w:t>;</w:t>
            </w:r>
          </w:p>
        </w:tc>
        <w:tc>
          <w:tcPr>
            <w:tcW w:w="4876" w:type="dxa"/>
            <w:tcBorders>
              <w:top w:val="nil"/>
              <w:left w:val="nil"/>
              <w:bottom w:val="nil"/>
              <w:right w:val="nil"/>
            </w:tcBorders>
          </w:tcPr>
          <w:p w:rsidR="00A27435" w:rsidRPr="001D0D64" w:rsidP="00C74D6C" w14:paraId="7E382E64" w14:textId="77777777">
            <w:pPr>
              <w:pStyle w:val="Normal6a"/>
            </w:pPr>
            <w:r w:rsidRPr="001D0D64">
              <w:t>18.</w:t>
            </w:r>
            <w:r w:rsidRPr="001D0D64">
              <w:tab/>
              <w:t xml:space="preserve">Highlights the close relationship with non-EU western European countries; </w:t>
            </w:r>
            <w:r w:rsidRPr="001D0D64">
              <w:rPr>
                <w:b/>
                <w:i/>
              </w:rPr>
              <w:t>stresses that relations with sovereign European partners should be based on mutual economic, security and political interests rather than on</w:t>
            </w:r>
            <w:r w:rsidRPr="001D0D64">
              <w:t xml:space="preserve"> their alignment with EU sanctions </w:t>
            </w:r>
            <w:r w:rsidRPr="001D0D64">
              <w:rPr>
                <w:b/>
                <w:i/>
              </w:rPr>
              <w:t>policy</w:t>
            </w:r>
            <w:r w:rsidRPr="001D0D64">
              <w:t>;</w:t>
            </w:r>
          </w:p>
        </w:tc>
      </w:tr>
    </w:tbl>
    <w:p w:rsidR="00A27435" w:rsidRPr="00710B59" w:rsidP="00A27435" w14:paraId="01A07EEA"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053180D2" w14:textId="77777777">
      <w:pPr>
        <w:rPr>
          <w:lang w:val="fr-BE"/>
        </w:rPr>
      </w:pPr>
      <w:r w:rsidRPr="00710B59">
        <w:rPr>
          <w:rStyle w:val="HideTWBExt"/>
          <w:lang w:val="fr-BE"/>
        </w:rPr>
        <w:t>&lt;/Amend&gt;</w:t>
      </w:r>
    </w:p>
    <w:p w:rsidR="00A27435" w:rsidRPr="00710B59" w:rsidP="00A27435" w14:paraId="114CCBB5"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541</w:t>
      </w:r>
      <w:r w:rsidRPr="00710B59">
        <w:rPr>
          <w:rStyle w:val="HideTWBExt"/>
          <w:b w:val="0"/>
          <w:lang w:val="fr-BE"/>
        </w:rPr>
        <w:t>&lt;/NumAm&gt;</w:t>
      </w:r>
    </w:p>
    <w:p w:rsidR="00A27435" w:rsidRPr="00710B59" w:rsidP="00A27435" w14:paraId="4A2F9860" w14:textId="77777777">
      <w:pPr>
        <w:pStyle w:val="NormalBold"/>
        <w:rPr>
          <w:lang w:val="fr-BE"/>
        </w:rPr>
      </w:pPr>
      <w:r w:rsidRPr="00710B59">
        <w:rPr>
          <w:rStyle w:val="HideTWBExt"/>
          <w:b w:val="0"/>
          <w:lang w:val="fr-BE"/>
        </w:rPr>
        <w:t>&lt;RepeatBlock-By&gt;&lt;Members&gt;</w:t>
      </w:r>
      <w:r w:rsidRPr="00710B59">
        <w:rPr>
          <w:lang w:val="fr-BE"/>
        </w:rPr>
        <w:t>Emmanouil Fragkos, Geadis Geadi</w:t>
      </w:r>
      <w:r w:rsidRPr="00710B59">
        <w:rPr>
          <w:rStyle w:val="HideTWBExt"/>
          <w:b w:val="0"/>
          <w:lang w:val="fr-BE"/>
        </w:rPr>
        <w:t>&lt;/Members&gt;</w:t>
      </w:r>
    </w:p>
    <w:p w:rsidR="00A27435" w:rsidRPr="00710B59" w:rsidP="00A27435" w14:paraId="1EF56881" w14:textId="77777777">
      <w:pPr>
        <w:pStyle w:val="NormalBold"/>
        <w:rPr>
          <w:lang w:val="fr-BE"/>
        </w:rPr>
      </w:pPr>
      <w:r w:rsidRPr="00710B59">
        <w:rPr>
          <w:rStyle w:val="HideTWBExt"/>
          <w:b w:val="0"/>
          <w:lang w:val="fr-BE"/>
        </w:rPr>
        <w:t>&lt;/RepeatBlock-By&gt;</w:t>
      </w:r>
    </w:p>
    <w:p w:rsidR="00A27435" w:rsidRPr="001D0D64" w:rsidP="00A27435" w14:paraId="47B6D73B"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C6BDF61" w14:textId="77777777">
      <w:pPr>
        <w:pStyle w:val="NormalBold"/>
      </w:pPr>
      <w:r w:rsidRPr="001D0D64">
        <w:rPr>
          <w:rStyle w:val="HideTWBExt"/>
          <w:b w:val="0"/>
        </w:rPr>
        <w:t>&lt;Article&gt;</w:t>
      </w:r>
      <w:r w:rsidRPr="001D0D64">
        <w:t>Paragraph 18</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A517F5"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61656A1F" w14:textId="77777777"/>
        </w:tc>
      </w:tr>
      <w:tr w14:paraId="029C1F1B"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A94CCAB"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97CC4F1" w14:textId="77777777">
            <w:pPr>
              <w:pStyle w:val="AmColumnHeading"/>
            </w:pPr>
            <w:r w:rsidRPr="001D0D64">
              <w:t>Amendment</w:t>
            </w:r>
          </w:p>
        </w:tc>
      </w:tr>
      <w:tr w14:paraId="3BA8EA4E"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A620236" w14:textId="77777777">
            <w:pPr>
              <w:pStyle w:val="Normal6a"/>
            </w:pPr>
            <w:r w:rsidRPr="001D0D64">
              <w:t>18.</w:t>
            </w:r>
            <w:r w:rsidRPr="001D0D64">
              <w:tab/>
              <w:t>Highlights the close relationship with non-EU western European countries; including their alignment with EU sanctions against Russia;</w:t>
            </w:r>
          </w:p>
        </w:tc>
        <w:tc>
          <w:tcPr>
            <w:tcW w:w="4876" w:type="dxa"/>
            <w:tcBorders>
              <w:top w:val="nil"/>
              <w:left w:val="nil"/>
              <w:bottom w:val="nil"/>
              <w:right w:val="nil"/>
            </w:tcBorders>
          </w:tcPr>
          <w:p w:rsidR="00A27435" w:rsidRPr="001D0D64" w:rsidP="00C74D6C" w14:paraId="5CFB9C52" w14:textId="77777777">
            <w:pPr>
              <w:pStyle w:val="Normal6a"/>
            </w:pPr>
            <w:r w:rsidRPr="001D0D64">
              <w:t>18.</w:t>
            </w:r>
            <w:r w:rsidRPr="001D0D64">
              <w:tab/>
              <w:t xml:space="preserve">Highlights the close relationship with non-EU western European countries; including their alignment with EU sanctions against Russia; </w:t>
            </w:r>
            <w:r w:rsidRPr="001D0D64">
              <w:rPr>
                <w:b/>
                <w:i/>
              </w:rPr>
              <w:t>takes into account</w:t>
            </w:r>
            <w:r w:rsidRPr="001D0D64">
              <w:rPr>
                <w:b/>
                <w:i/>
              </w:rPr>
              <w:t xml:space="preserve"> the meeting of the Foreign Ministers of Russia and Germany;</w:t>
            </w:r>
          </w:p>
        </w:tc>
      </w:tr>
    </w:tbl>
    <w:p w:rsidR="00A27435" w:rsidRPr="001D0D64" w:rsidP="00A27435" w14:paraId="5A31771E" w14:textId="77777777">
      <w:pPr>
        <w:pStyle w:val="AmOrLang"/>
      </w:pPr>
      <w:r w:rsidRPr="001D0D64">
        <w:t xml:space="preserve">Or. </w:t>
      </w:r>
      <w:r w:rsidRPr="001D0D64">
        <w:rPr>
          <w:rStyle w:val="HideTWBExt"/>
        </w:rPr>
        <w:t>&lt;Original&gt;</w:t>
      </w:r>
      <w:r w:rsidRPr="001D0D64">
        <w:rPr>
          <w:rStyle w:val="HideTWBInt"/>
        </w:rPr>
        <w:t>{EL}</w:t>
      </w:r>
      <w:r w:rsidRPr="001D0D64">
        <w:t>el</w:t>
      </w:r>
      <w:r w:rsidRPr="001D0D64">
        <w:rPr>
          <w:rStyle w:val="HideTWBExt"/>
        </w:rPr>
        <w:t>&lt;/Original&gt;</w:t>
      </w:r>
    </w:p>
    <w:p w:rsidR="00A27435" w:rsidRPr="001D0D64" w:rsidP="00A27435" w14:paraId="718DC0B4" w14:textId="73F60D35">
      <w:r w:rsidRPr="001D0D64">
        <w:rPr>
          <w:rStyle w:val="HideTWBExt"/>
        </w:rPr>
        <w:t>&lt;/Amend&gt;</w:t>
      </w:r>
    </w:p>
    <w:p w:rsidR="00A27435" w:rsidRPr="001D0D64" w:rsidP="00A27435" w14:paraId="01BE02C6"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542</w:t>
      </w:r>
      <w:r w:rsidRPr="001D0D64">
        <w:rPr>
          <w:rStyle w:val="HideTWBExt"/>
          <w:b w:val="0"/>
        </w:rPr>
        <w:t>&lt;/NumAm&gt;</w:t>
      </w:r>
    </w:p>
    <w:p w:rsidR="00A27435" w:rsidRPr="001D0D64" w:rsidP="00A27435" w14:paraId="717D1D39" w14:textId="77777777">
      <w:pPr>
        <w:pStyle w:val="NormalBold"/>
      </w:pPr>
      <w:r w:rsidRPr="001D0D64">
        <w:rPr>
          <w:rStyle w:val="HideTWBExt"/>
          <w:b w:val="0"/>
        </w:rPr>
        <w:t>&lt;RepeatBlock-By&gt;&lt;Members&gt;</w:t>
      </w:r>
      <w:r w:rsidRPr="001D0D64">
        <w:t>Stanislav Stoyanov, Petar Volgin</w:t>
      </w:r>
      <w:r w:rsidRPr="001D0D64">
        <w:rPr>
          <w:rStyle w:val="HideTWBExt"/>
          <w:b w:val="0"/>
        </w:rPr>
        <w:t>&lt;/Members&gt;</w:t>
      </w:r>
    </w:p>
    <w:p w:rsidR="00A27435" w:rsidRPr="001D0D64" w:rsidP="00A27435" w14:paraId="67D715DC" w14:textId="77777777">
      <w:r w:rsidRPr="001D0D64">
        <w:rPr>
          <w:rStyle w:val="HideTWBExt"/>
        </w:rPr>
        <w:t>&lt;AuNomDe&gt;</w:t>
      </w:r>
      <w:r w:rsidRPr="001D0D64">
        <w:rPr>
          <w:rStyle w:val="HideTWBInt"/>
        </w:rPr>
        <w:t>{ESN}</w:t>
      </w:r>
      <w:r w:rsidRPr="001D0D64">
        <w:t>on behalf of the ESN Group</w:t>
      </w:r>
      <w:r w:rsidRPr="001D0D64">
        <w:rPr>
          <w:rStyle w:val="HideTWBExt"/>
        </w:rPr>
        <w:t>&lt;/AuNomDe&gt;</w:t>
      </w:r>
    </w:p>
    <w:p w:rsidR="00A27435" w:rsidRPr="001D0D64" w:rsidP="00A27435" w14:paraId="416E76F5" w14:textId="77777777">
      <w:pPr>
        <w:pStyle w:val="NormalBold"/>
      </w:pPr>
      <w:r w:rsidRPr="001D0D64">
        <w:rPr>
          <w:rStyle w:val="HideTWBExt"/>
          <w:b w:val="0"/>
        </w:rPr>
        <w:t>&lt;/RepeatBlock-By&gt;</w:t>
      </w:r>
    </w:p>
    <w:p w:rsidR="00A27435" w:rsidRPr="001D0D64" w:rsidP="00A27435" w14:paraId="45D66D45"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E2AC8DB" w14:textId="77777777">
      <w:pPr>
        <w:pStyle w:val="NormalBold"/>
      </w:pPr>
      <w:r w:rsidRPr="001D0D64">
        <w:rPr>
          <w:rStyle w:val="HideTWBExt"/>
          <w:b w:val="0"/>
        </w:rPr>
        <w:t>&lt;Article&gt;</w:t>
      </w:r>
      <w:r w:rsidRPr="001D0D64">
        <w:t>Paragraph 18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BB918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A685CC3" w14:textId="77777777"/>
        </w:tc>
      </w:tr>
      <w:tr w14:paraId="555D57D6"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6CC0A4A"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CB3B617" w14:textId="77777777">
            <w:pPr>
              <w:pStyle w:val="AmColumnHeading"/>
            </w:pPr>
            <w:r w:rsidRPr="001D0D64">
              <w:t>Amendment</w:t>
            </w:r>
          </w:p>
        </w:tc>
      </w:tr>
      <w:tr w14:paraId="33249CE6"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78FF9185" w14:textId="77777777">
            <w:pPr>
              <w:pStyle w:val="Normal6a"/>
            </w:pPr>
          </w:p>
        </w:tc>
        <w:tc>
          <w:tcPr>
            <w:tcW w:w="4876" w:type="dxa"/>
            <w:tcBorders>
              <w:top w:val="nil"/>
              <w:left w:val="nil"/>
              <w:bottom w:val="nil"/>
              <w:right w:val="nil"/>
            </w:tcBorders>
          </w:tcPr>
          <w:p w:rsidR="00A27435" w:rsidRPr="001D0D64" w:rsidP="00C74D6C" w14:paraId="7F7E80EA" w14:textId="77777777">
            <w:pPr>
              <w:pStyle w:val="Normal6a"/>
            </w:pPr>
            <w:r w:rsidRPr="001D0D64">
              <w:rPr>
                <w:b/>
                <w:i/>
              </w:rPr>
              <w:t>18a.</w:t>
            </w:r>
            <w:r w:rsidRPr="001D0D64">
              <w:tab/>
            </w:r>
            <w:r w:rsidRPr="001D0D64">
              <w:rPr>
                <w:b/>
                <w:i/>
              </w:rPr>
              <w:t>Underlines the growing geopolitical and economic importance of the Black Sea region as a strategic link between Europe, the Caucasus, Central Asia and the Middle East; stresses the need to further operationalise the EU’s strategic approach towards the Black Sea region by fully harnessing its potential for trade, investment and the diversification of transport and energy routes; calls for increased investment in strategic infrastructure, including ports, railways and energy links, with particular attention to strengthening the connectivity of South-Eastern Europe;</w:t>
            </w:r>
          </w:p>
        </w:tc>
      </w:tr>
    </w:tbl>
    <w:p w:rsidR="00A27435" w:rsidRPr="001D0D64" w:rsidP="00A27435" w14:paraId="1EA40231"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14F4D517" w14:textId="77777777">
      <w:r w:rsidRPr="001D0D64">
        <w:rPr>
          <w:rStyle w:val="HideTWBExt"/>
        </w:rPr>
        <w:t>&lt;/Amend&gt;</w:t>
      </w:r>
    </w:p>
    <w:p w:rsidR="00A27435" w:rsidRPr="001D0D64" w:rsidP="00A27435" w14:paraId="716A6A79"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543</w:t>
      </w:r>
      <w:r w:rsidRPr="001D0D64">
        <w:rPr>
          <w:rStyle w:val="HideTWBExt"/>
          <w:b w:val="0"/>
        </w:rPr>
        <w:t>&lt;/NumAm&gt;</w:t>
      </w:r>
    </w:p>
    <w:p w:rsidR="00A27435" w:rsidRPr="001D0D64" w:rsidP="00A27435" w14:paraId="1A838EBC" w14:textId="77777777">
      <w:pPr>
        <w:pStyle w:val="NormalBold"/>
      </w:pPr>
      <w:r w:rsidRPr="001D0D64">
        <w:rPr>
          <w:rStyle w:val="HideTWBExt"/>
          <w:b w:val="0"/>
        </w:rPr>
        <w:t>&lt;RepeatBlock-By&gt;&lt;Members&gt;</w:t>
      </w:r>
      <w:r w:rsidRPr="001D0D64">
        <w:t>Marie-Agnes Strack-Zimmermann, Dan Barna, Helmut Brandstätter, Petras Auštrevičius, Engin Eroglu, Urmas Paet, Lucia Yar, Malik Azmani</w:t>
      </w:r>
      <w:r w:rsidRPr="001D0D64">
        <w:rPr>
          <w:rStyle w:val="HideTWBExt"/>
          <w:b w:val="0"/>
        </w:rPr>
        <w:t>&lt;/Members&gt;</w:t>
      </w:r>
    </w:p>
    <w:p w:rsidR="00A27435" w:rsidRPr="001D0D64" w:rsidP="00A27435" w14:paraId="44076FA1" w14:textId="77777777">
      <w:pPr>
        <w:pStyle w:val="NormalBold"/>
      </w:pPr>
      <w:r w:rsidRPr="001D0D64">
        <w:rPr>
          <w:rStyle w:val="HideTWBExt"/>
          <w:b w:val="0"/>
        </w:rPr>
        <w:t>&lt;/RepeatBlock-By&gt;</w:t>
      </w:r>
    </w:p>
    <w:p w:rsidR="00A27435" w:rsidRPr="001D0D64" w:rsidP="00A27435" w14:paraId="6C524934"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2BCF484D" w14:textId="77777777">
      <w:pPr>
        <w:pStyle w:val="NormalBold"/>
      </w:pPr>
      <w:r w:rsidRPr="001D0D64">
        <w:rPr>
          <w:rStyle w:val="HideTWBExt"/>
          <w:b w:val="0"/>
        </w:rPr>
        <w:t>&lt;Article&gt;</w:t>
      </w:r>
      <w:r w:rsidRPr="001D0D64">
        <w:t>Paragraph 18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0C02F6"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4A1587EA" w14:textId="77777777"/>
        </w:tc>
      </w:tr>
      <w:tr w14:paraId="5080645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62DA60DF"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6EC32C1E" w14:textId="77777777">
            <w:pPr>
              <w:pStyle w:val="AmColumnHeading"/>
            </w:pPr>
            <w:r w:rsidRPr="001D0D64">
              <w:t>Amendment</w:t>
            </w:r>
          </w:p>
        </w:tc>
      </w:tr>
      <w:tr w14:paraId="7AF11F5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8958D81" w14:textId="77777777">
            <w:pPr>
              <w:pStyle w:val="Normal6a"/>
            </w:pPr>
          </w:p>
        </w:tc>
        <w:tc>
          <w:tcPr>
            <w:tcW w:w="4876" w:type="dxa"/>
            <w:tcBorders>
              <w:top w:val="nil"/>
              <w:left w:val="nil"/>
              <w:bottom w:val="nil"/>
              <w:right w:val="nil"/>
            </w:tcBorders>
          </w:tcPr>
          <w:p w:rsidR="00A27435" w:rsidRPr="001D0D64" w:rsidP="00C74D6C" w14:paraId="4C628766" w14:textId="77777777">
            <w:pPr>
              <w:pStyle w:val="Normal6a"/>
            </w:pPr>
            <w:r w:rsidRPr="001D0D64">
              <w:rPr>
                <w:b/>
                <w:i/>
              </w:rPr>
              <w:t>18a.</w:t>
            </w:r>
            <w:r w:rsidRPr="001D0D64">
              <w:tab/>
            </w:r>
            <w:r w:rsidRPr="001D0D64">
              <w:rPr>
                <w:b/>
                <w:i/>
              </w:rPr>
              <w:t>Calls for a more strategic and pragmatic EU foreign policy, based on broader engagement with like-minded partners beyond the traditional Western sphere and on issue-based partnerships where interests converge, while upholding the EU’s core values of democracy, the rule of law and human rights;</w:t>
            </w:r>
          </w:p>
        </w:tc>
      </w:tr>
    </w:tbl>
    <w:p w:rsidR="00A27435" w:rsidRPr="001D0D64" w:rsidP="00A27435" w14:paraId="0F4CD4F5"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119267E4" w14:textId="77777777">
      <w:r w:rsidRPr="001D0D64">
        <w:rPr>
          <w:rStyle w:val="HideTWBExt"/>
        </w:rPr>
        <w:t>&lt;/Amend&gt;</w:t>
      </w:r>
    </w:p>
    <w:p w:rsidR="00A27435" w:rsidRPr="001D0D64" w:rsidP="00A27435" w14:paraId="048A2C4B"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544</w:t>
      </w:r>
      <w:r w:rsidRPr="001D0D64">
        <w:rPr>
          <w:rStyle w:val="HideTWBExt"/>
          <w:b w:val="0"/>
        </w:rPr>
        <w:t>&lt;/NumAm&gt;</w:t>
      </w:r>
    </w:p>
    <w:p w:rsidR="00A27435" w:rsidRPr="001D0D64" w:rsidP="00A27435" w14:paraId="43D1EF58" w14:textId="77777777">
      <w:pPr>
        <w:pStyle w:val="NormalBold"/>
      </w:pPr>
      <w:r w:rsidRPr="001D0D64">
        <w:rPr>
          <w:rStyle w:val="HideTWBExt"/>
          <w:b w:val="0"/>
        </w:rPr>
        <w:t>&lt;RepeatBlock-By&gt;&lt;Members&gt;</w:t>
      </w:r>
      <w:r w:rsidRPr="001D0D64">
        <w:t>David McAllister</w:t>
      </w:r>
      <w:r w:rsidRPr="001D0D64">
        <w:rPr>
          <w:rStyle w:val="HideTWBExt"/>
          <w:b w:val="0"/>
        </w:rPr>
        <w:t>&lt;/Members&gt;</w:t>
      </w:r>
    </w:p>
    <w:p w:rsidR="00A27435" w:rsidRPr="001D0D64" w:rsidP="00A27435" w14:paraId="67D7E25A" w14:textId="77777777">
      <w:pPr>
        <w:pStyle w:val="NormalBold"/>
      </w:pPr>
      <w:r w:rsidRPr="001D0D64">
        <w:rPr>
          <w:rStyle w:val="HideTWBExt"/>
          <w:b w:val="0"/>
        </w:rPr>
        <w:t>&lt;/RepeatBlock-By&gt;</w:t>
      </w:r>
    </w:p>
    <w:p w:rsidR="00A27435" w:rsidRPr="001D0D64" w:rsidP="00A27435" w14:paraId="6013794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6215A4F" w14:textId="77777777">
      <w:pPr>
        <w:pStyle w:val="NormalBold"/>
      </w:pPr>
      <w:r w:rsidRPr="001D0D64">
        <w:rPr>
          <w:rStyle w:val="HideTWBExt"/>
          <w:b w:val="0"/>
        </w:rPr>
        <w:t>&lt;Article&gt;</w:t>
      </w:r>
      <w:r w:rsidRPr="001D0D64">
        <w:t>Paragraph 18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451E0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289272A6" w14:textId="77777777"/>
        </w:tc>
      </w:tr>
      <w:tr w14:paraId="3CD127B2"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179CBBB9"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2DA53E3" w14:textId="77777777">
            <w:pPr>
              <w:pStyle w:val="AmColumnHeading"/>
            </w:pPr>
            <w:r w:rsidRPr="001D0D64">
              <w:t>Amendment</w:t>
            </w:r>
          </w:p>
        </w:tc>
      </w:tr>
      <w:tr w14:paraId="2011E6FA"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EECB7CC" w14:textId="77777777">
            <w:pPr>
              <w:pStyle w:val="Normal6a"/>
            </w:pPr>
          </w:p>
        </w:tc>
        <w:tc>
          <w:tcPr>
            <w:tcW w:w="4876" w:type="dxa"/>
            <w:tcBorders>
              <w:top w:val="nil"/>
              <w:left w:val="nil"/>
              <w:bottom w:val="nil"/>
              <w:right w:val="nil"/>
            </w:tcBorders>
          </w:tcPr>
          <w:p w:rsidR="00A27435" w:rsidRPr="001D0D64" w:rsidP="00C74D6C" w14:paraId="1A53E8AD" w14:textId="77777777">
            <w:pPr>
              <w:pStyle w:val="Normal6a"/>
            </w:pPr>
            <w:r w:rsidRPr="001D0D64">
              <w:rPr>
                <w:b/>
                <w:i/>
              </w:rPr>
              <w:t>18a.</w:t>
            </w:r>
            <w:r w:rsidRPr="001D0D64">
              <w:tab/>
            </w:r>
            <w:r w:rsidRPr="001D0D64">
              <w:rPr>
                <w:b/>
                <w:i/>
              </w:rPr>
              <w:t>Regrets the decision of the Icelandic people to vote against the resumption of accession negotiations with the European Union in the referendum held on 29 August 2026; recalls the consistently good and trustful Euro-Icelandic relationship; calls upon on both parties continue these efforts and to identify areas in which enhanced cooperation is welcome;</w:t>
            </w:r>
          </w:p>
        </w:tc>
      </w:tr>
    </w:tbl>
    <w:p w:rsidR="00A27435" w:rsidRPr="001D0D64" w:rsidP="00A27435" w14:paraId="69D6CC26"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7062CB02" w14:textId="77777777">
      <w:r w:rsidRPr="001D0D64">
        <w:rPr>
          <w:rStyle w:val="HideTWBExt"/>
        </w:rPr>
        <w:t>&lt;/Amend&gt;</w:t>
      </w:r>
    </w:p>
    <w:p w:rsidR="00A27435" w:rsidRPr="001D0D64" w:rsidP="00A27435" w14:paraId="419CD6D3"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545</w:t>
      </w:r>
      <w:r w:rsidRPr="001D0D64">
        <w:rPr>
          <w:rStyle w:val="HideTWBExt"/>
          <w:b w:val="0"/>
        </w:rPr>
        <w:t>&lt;/NumAm&gt;</w:t>
      </w:r>
    </w:p>
    <w:p w:rsidR="00A27435" w:rsidRPr="001D0D64" w:rsidP="00A27435" w14:paraId="38EA2E40" w14:textId="77777777">
      <w:pPr>
        <w:pStyle w:val="NormalBold"/>
      </w:pPr>
      <w:r w:rsidRPr="001D0D64">
        <w:rPr>
          <w:rStyle w:val="HideTWBExt"/>
          <w:b w:val="0"/>
        </w:rPr>
        <w:t>&lt;RepeatBlock-By&gt;&lt;Members&gt;</w:t>
      </w:r>
      <w:r w:rsidRPr="001D0D64">
        <w:t>Thijs Reuten, Nacho Sánchez Amor, Tonino Picula, Chloé Ridel</w:t>
      </w:r>
      <w:r w:rsidRPr="001D0D64">
        <w:rPr>
          <w:rStyle w:val="HideTWBExt"/>
          <w:b w:val="0"/>
        </w:rPr>
        <w:t>&lt;/Members&gt;</w:t>
      </w:r>
    </w:p>
    <w:p w:rsidR="00A27435" w:rsidRPr="001D0D64" w:rsidP="00A27435" w14:paraId="0AFD1FAD" w14:textId="77777777">
      <w:pPr>
        <w:pStyle w:val="NormalBold"/>
      </w:pPr>
      <w:r w:rsidRPr="001D0D64">
        <w:rPr>
          <w:rStyle w:val="HideTWBExt"/>
          <w:b w:val="0"/>
        </w:rPr>
        <w:t>&lt;/RepeatBlock-By&gt;</w:t>
      </w:r>
    </w:p>
    <w:p w:rsidR="00A27435" w:rsidRPr="001D0D64" w:rsidP="00A27435" w14:paraId="2BB4DBD5"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546245C1" w14:textId="77777777">
      <w:pPr>
        <w:pStyle w:val="NormalBold"/>
      </w:pPr>
      <w:r w:rsidRPr="001D0D64">
        <w:rPr>
          <w:rStyle w:val="HideTWBExt"/>
          <w:b w:val="0"/>
        </w:rPr>
        <w:t>&lt;Article&gt;</w:t>
      </w:r>
      <w:r w:rsidRPr="001D0D64">
        <w:t>Paragraph 18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E82FF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91AF2F9" w14:textId="77777777"/>
        </w:tc>
      </w:tr>
      <w:tr w14:paraId="13377BC7"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5B84298F"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83B3A46" w14:textId="77777777">
            <w:pPr>
              <w:pStyle w:val="AmColumnHeading"/>
            </w:pPr>
            <w:r w:rsidRPr="001D0D64">
              <w:t>Amendment</w:t>
            </w:r>
          </w:p>
        </w:tc>
      </w:tr>
      <w:tr w14:paraId="0B8D67D1"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52944DF2" w14:textId="77777777">
            <w:pPr>
              <w:pStyle w:val="Normal6a"/>
            </w:pPr>
          </w:p>
        </w:tc>
        <w:tc>
          <w:tcPr>
            <w:tcW w:w="4876" w:type="dxa"/>
            <w:tcBorders>
              <w:top w:val="nil"/>
              <w:left w:val="nil"/>
              <w:bottom w:val="nil"/>
              <w:right w:val="nil"/>
            </w:tcBorders>
          </w:tcPr>
          <w:p w:rsidR="00A27435" w:rsidRPr="001D0D64" w:rsidP="00C74D6C" w14:paraId="1E7F0FCA" w14:textId="77777777">
            <w:pPr>
              <w:pStyle w:val="Normal6a"/>
            </w:pPr>
            <w:r w:rsidRPr="001D0D64">
              <w:rPr>
                <w:b/>
                <w:i/>
              </w:rPr>
              <w:t>18a.</w:t>
            </w:r>
            <w:r w:rsidRPr="001D0D64">
              <w:tab/>
            </w:r>
            <w:r w:rsidRPr="001D0D64">
              <w:rPr>
                <w:b/>
                <w:i/>
              </w:rPr>
              <w:t>Respects the outcome of Iceland’s referendum on EU membership and underlines it does not affect the close ties between Iceland and the EU; welcomes the signing of the EU-Iceland Security and Defence Partnership;</w:t>
            </w:r>
          </w:p>
        </w:tc>
      </w:tr>
    </w:tbl>
    <w:p w:rsidR="00A27435" w:rsidRPr="001D0D64" w:rsidP="00A27435" w14:paraId="4AD46F94"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52C95283" w14:textId="77777777">
      <w:r w:rsidRPr="001D0D64">
        <w:rPr>
          <w:rStyle w:val="HideTWBExt"/>
        </w:rPr>
        <w:t>&lt;/Amend&gt;</w:t>
      </w:r>
    </w:p>
    <w:p w:rsidR="00A27435" w:rsidRPr="001D0D64" w:rsidP="00A27435" w14:paraId="6E09F760"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546</w:t>
      </w:r>
      <w:r w:rsidRPr="001D0D64">
        <w:rPr>
          <w:rStyle w:val="HideTWBExt"/>
          <w:b w:val="0"/>
        </w:rPr>
        <w:t>&lt;/NumAm&gt;</w:t>
      </w:r>
    </w:p>
    <w:p w:rsidR="00A27435" w:rsidRPr="001D0D64" w:rsidP="00A27435" w14:paraId="0F641AC9" w14:textId="77777777">
      <w:pPr>
        <w:pStyle w:val="NormalBold"/>
      </w:pPr>
      <w:r w:rsidRPr="001D0D64">
        <w:rPr>
          <w:rStyle w:val="HideTWBExt"/>
          <w:b w:val="0"/>
        </w:rPr>
        <w:t>&lt;RepeatBlock-By&gt;&lt;Members&gt;</w:t>
      </w:r>
      <w:r w:rsidRPr="001D0D64">
        <w:t>David McAllister</w:t>
      </w:r>
      <w:r w:rsidRPr="001D0D64">
        <w:rPr>
          <w:rStyle w:val="HideTWBExt"/>
          <w:b w:val="0"/>
        </w:rPr>
        <w:t>&lt;/Members&gt;</w:t>
      </w:r>
    </w:p>
    <w:p w:rsidR="00A27435" w:rsidRPr="001D0D64" w:rsidP="00A27435" w14:paraId="0E643CB5" w14:textId="77777777">
      <w:pPr>
        <w:pStyle w:val="NormalBold"/>
      </w:pPr>
      <w:r w:rsidRPr="001D0D64">
        <w:rPr>
          <w:rStyle w:val="HideTWBExt"/>
          <w:b w:val="0"/>
        </w:rPr>
        <w:t>&lt;/RepeatBlock-By&gt;</w:t>
      </w:r>
    </w:p>
    <w:p w:rsidR="00A27435" w:rsidRPr="001D0D64" w:rsidP="00A27435" w14:paraId="36799B42"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724612F5" w14:textId="77777777">
      <w:pPr>
        <w:pStyle w:val="NormalBold"/>
      </w:pPr>
      <w:r w:rsidRPr="001D0D64">
        <w:rPr>
          <w:rStyle w:val="HideTWBExt"/>
          <w:b w:val="0"/>
        </w:rPr>
        <w:t>&lt;Article&gt;</w:t>
      </w:r>
      <w:r w:rsidRPr="001D0D64">
        <w:t>Paragraph 18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C7D502"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55234FF" w14:textId="77777777"/>
        </w:tc>
      </w:tr>
      <w:tr w14:paraId="116EBCD3"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3643744F"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4D1D895" w14:textId="77777777">
            <w:pPr>
              <w:pStyle w:val="AmColumnHeading"/>
            </w:pPr>
            <w:r w:rsidRPr="001D0D64">
              <w:t>Amendment</w:t>
            </w:r>
          </w:p>
        </w:tc>
      </w:tr>
      <w:tr w14:paraId="7853C749"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604EA552" w14:textId="77777777">
            <w:pPr>
              <w:pStyle w:val="Normal6a"/>
            </w:pPr>
          </w:p>
        </w:tc>
        <w:tc>
          <w:tcPr>
            <w:tcW w:w="4876" w:type="dxa"/>
            <w:tcBorders>
              <w:top w:val="nil"/>
              <w:left w:val="nil"/>
              <w:bottom w:val="nil"/>
              <w:right w:val="nil"/>
            </w:tcBorders>
          </w:tcPr>
          <w:p w:rsidR="00A27435" w:rsidRPr="001D0D64" w:rsidP="00C74D6C" w14:paraId="44291D3F" w14:textId="77777777">
            <w:pPr>
              <w:pStyle w:val="Normal6a"/>
            </w:pPr>
            <w:r w:rsidRPr="001D0D64">
              <w:rPr>
                <w:b/>
                <w:i/>
              </w:rPr>
              <w:t>18b.</w:t>
            </w:r>
            <w:r w:rsidRPr="001D0D64">
              <w:tab/>
            </w:r>
            <w:r w:rsidRPr="001D0D64">
              <w:rPr>
                <w:b/>
                <w:i/>
              </w:rPr>
              <w:t>Emphasises the significance of the defence and security partnership with Norway and stresses the importance of promoting stronger relations with Norway in the light of the country’s crucial role for the EU’s energy security;</w:t>
            </w:r>
          </w:p>
        </w:tc>
      </w:tr>
    </w:tbl>
    <w:p w:rsidR="00A27435" w:rsidRPr="001D0D64" w:rsidP="00A27435" w14:paraId="41112DB6"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4B137210" w14:textId="77777777">
      <w:r w:rsidRPr="001D0D64">
        <w:rPr>
          <w:rStyle w:val="HideTWBExt"/>
        </w:rPr>
        <w:t>&lt;/Amend&gt;</w:t>
      </w:r>
    </w:p>
    <w:p w:rsidR="00A27435" w:rsidRPr="001D0D64" w:rsidP="00A27435" w14:paraId="06625E9B"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547</w:t>
      </w:r>
      <w:r w:rsidRPr="001D0D64">
        <w:rPr>
          <w:rStyle w:val="HideTWBExt"/>
          <w:b w:val="0"/>
        </w:rPr>
        <w:t>&lt;/NumAm&gt;</w:t>
      </w:r>
    </w:p>
    <w:p w:rsidR="00A27435" w:rsidRPr="001D0D64" w:rsidP="00A27435" w14:paraId="06D415F6" w14:textId="77777777">
      <w:pPr>
        <w:pStyle w:val="NormalBold"/>
      </w:pPr>
      <w:r w:rsidRPr="001D0D64">
        <w:rPr>
          <w:rStyle w:val="HideTWBExt"/>
          <w:b w:val="0"/>
        </w:rPr>
        <w:t>&lt;RepeatBlock-By&gt;&lt;Members&gt;</w:t>
      </w:r>
      <w:r w:rsidRPr="001D0D64">
        <w:t>Thijs Reuten, Nacho Sánchez Amor, Tonino Picula, Chloé Ridel</w:t>
      </w:r>
      <w:r w:rsidRPr="001D0D64">
        <w:rPr>
          <w:rStyle w:val="HideTWBExt"/>
          <w:b w:val="0"/>
        </w:rPr>
        <w:t>&lt;/Members&gt;</w:t>
      </w:r>
    </w:p>
    <w:p w:rsidR="00A27435" w:rsidRPr="001D0D64" w:rsidP="00A27435" w14:paraId="115B33F2" w14:textId="77777777">
      <w:pPr>
        <w:pStyle w:val="NormalBold"/>
      </w:pPr>
      <w:r w:rsidRPr="001D0D64">
        <w:rPr>
          <w:rStyle w:val="HideTWBExt"/>
          <w:b w:val="0"/>
        </w:rPr>
        <w:t>&lt;/RepeatBlock-By&gt;</w:t>
      </w:r>
    </w:p>
    <w:p w:rsidR="00A27435" w:rsidRPr="001D0D64" w:rsidP="00A27435" w14:paraId="72E47984"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4216BC68" w14:textId="77777777">
      <w:pPr>
        <w:pStyle w:val="NormalBold"/>
      </w:pPr>
      <w:r w:rsidRPr="001D0D64">
        <w:rPr>
          <w:rStyle w:val="HideTWBExt"/>
          <w:b w:val="0"/>
        </w:rPr>
        <w:t>&lt;Article&gt;</w:t>
      </w:r>
      <w:r w:rsidRPr="001D0D64">
        <w:t>Paragraph 18 b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70563F"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7D46BA91" w14:textId="77777777"/>
        </w:tc>
      </w:tr>
      <w:tr w14:paraId="2B24AD7E"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9A9753E"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7503BADD" w14:textId="77777777">
            <w:pPr>
              <w:pStyle w:val="AmColumnHeading"/>
            </w:pPr>
            <w:r w:rsidRPr="001D0D64">
              <w:t>Amendment</w:t>
            </w:r>
          </w:p>
        </w:tc>
      </w:tr>
      <w:tr w14:paraId="152737D3"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39208255" w14:textId="77777777">
            <w:pPr>
              <w:pStyle w:val="Normal6a"/>
            </w:pPr>
          </w:p>
        </w:tc>
        <w:tc>
          <w:tcPr>
            <w:tcW w:w="4876" w:type="dxa"/>
            <w:tcBorders>
              <w:top w:val="nil"/>
              <w:left w:val="nil"/>
              <w:bottom w:val="nil"/>
              <w:right w:val="nil"/>
            </w:tcBorders>
          </w:tcPr>
          <w:p w:rsidR="00A27435" w:rsidRPr="001D0D64" w:rsidP="00C74D6C" w14:paraId="2F34BC44" w14:textId="77777777">
            <w:pPr>
              <w:pStyle w:val="Normal6a"/>
            </w:pPr>
            <w:r w:rsidRPr="001D0D64">
              <w:rPr>
                <w:b/>
                <w:i/>
              </w:rPr>
              <w:t>18b.</w:t>
            </w:r>
            <w:r w:rsidRPr="001D0D64">
              <w:tab/>
            </w:r>
            <w:r w:rsidRPr="001D0D64">
              <w:rPr>
                <w:b/>
                <w:i/>
              </w:rPr>
              <w:t xml:space="preserve">Emphasises Norway’s critical role for Europe’s energy security and calls for the strengthening of the EU-Norway Security and Defence Partnership; urges the completion of the necessary </w:t>
            </w:r>
            <w:r w:rsidRPr="001D0D64">
              <w:rPr>
                <w:b/>
                <w:i/>
              </w:rPr>
              <w:t>procedures for the entry into force of the EU-Switzerland package of agreements and the swift ratification of the Association Agreement with Andorra and San Marino; calls on the EEA partners to reduce the backlog of EU acquis to be incorporated into the EEA Agreement;</w:t>
            </w:r>
          </w:p>
        </w:tc>
      </w:tr>
    </w:tbl>
    <w:p w:rsidR="00A27435" w:rsidRPr="00710B59" w:rsidP="00A27435" w14:paraId="1C955932" w14:textId="77777777">
      <w:pPr>
        <w:pStyle w:val="AmOrLang"/>
        <w:rPr>
          <w:lang w:val="fr-BE"/>
        </w:rPr>
      </w:pPr>
      <w:r w:rsidRPr="00710B59">
        <w:rPr>
          <w:lang w:val="fr-BE"/>
        </w:rPr>
        <w:t xml:space="preserve">Or. </w:t>
      </w:r>
      <w:r w:rsidRPr="00710B59">
        <w:rPr>
          <w:rStyle w:val="HideTWBExt"/>
          <w:lang w:val="fr-BE"/>
        </w:rPr>
        <w:t>&lt;Original&gt;</w:t>
      </w:r>
      <w:r w:rsidRPr="00710B59">
        <w:rPr>
          <w:rStyle w:val="HideTWBInt"/>
          <w:lang w:val="fr-BE"/>
        </w:rPr>
        <w:t>{EN}</w:t>
      </w:r>
      <w:r w:rsidRPr="00710B59">
        <w:rPr>
          <w:lang w:val="fr-BE"/>
        </w:rPr>
        <w:t>en</w:t>
      </w:r>
      <w:r w:rsidRPr="00710B59">
        <w:rPr>
          <w:rStyle w:val="HideTWBExt"/>
          <w:lang w:val="fr-BE"/>
        </w:rPr>
        <w:t>&lt;/Original&gt;</w:t>
      </w:r>
    </w:p>
    <w:p w:rsidR="00A27435" w:rsidRPr="00710B59" w:rsidP="00A27435" w14:paraId="288B87D7" w14:textId="77777777">
      <w:pPr>
        <w:rPr>
          <w:lang w:val="fr-BE"/>
        </w:rPr>
      </w:pPr>
      <w:r w:rsidRPr="00710B59">
        <w:rPr>
          <w:rStyle w:val="HideTWBExt"/>
          <w:lang w:val="fr-BE"/>
        </w:rPr>
        <w:t>&lt;/Amend&gt;</w:t>
      </w:r>
    </w:p>
    <w:p w:rsidR="00A27435" w:rsidRPr="00710B59" w:rsidP="00A27435" w14:paraId="09F11CB4" w14:textId="77777777">
      <w:pPr>
        <w:pStyle w:val="AmNumberTabs"/>
        <w:rPr>
          <w:lang w:val="fr-BE"/>
        </w:rPr>
      </w:pPr>
      <w:r w:rsidRPr="00710B59">
        <w:rPr>
          <w:rStyle w:val="HideTWBExt"/>
          <w:b w:val="0"/>
          <w:lang w:val="fr-BE"/>
        </w:rPr>
        <w:t>&lt;Amend&gt;</w:t>
      </w:r>
      <w:r w:rsidRPr="00710B59">
        <w:rPr>
          <w:lang w:val="fr-BE"/>
        </w:rPr>
        <w:t>Amendment</w:t>
      </w:r>
      <w:r w:rsidRPr="00710B59">
        <w:rPr>
          <w:lang w:val="fr-BE"/>
        </w:rPr>
        <w:tab/>
      </w:r>
      <w:r w:rsidRPr="00710B59">
        <w:rPr>
          <w:lang w:val="fr-BE"/>
        </w:rPr>
        <w:tab/>
      </w:r>
      <w:r w:rsidRPr="00710B59">
        <w:rPr>
          <w:rStyle w:val="HideTWBExt"/>
          <w:b w:val="0"/>
          <w:lang w:val="fr-BE"/>
        </w:rPr>
        <w:t>&lt;NumAm&gt;</w:t>
      </w:r>
      <w:r w:rsidRPr="00710B59">
        <w:rPr>
          <w:lang w:val="fr-BE"/>
        </w:rPr>
        <w:t>548</w:t>
      </w:r>
      <w:r w:rsidRPr="00710B59">
        <w:rPr>
          <w:rStyle w:val="HideTWBExt"/>
          <w:b w:val="0"/>
          <w:lang w:val="fr-BE"/>
        </w:rPr>
        <w:t>&lt;/NumAm&gt;</w:t>
      </w:r>
    </w:p>
    <w:p w:rsidR="00A27435" w:rsidRPr="00710B59" w:rsidP="00A27435" w14:paraId="01E6DC18" w14:textId="77777777">
      <w:pPr>
        <w:pStyle w:val="NormalBold"/>
        <w:rPr>
          <w:lang w:val="fr-BE"/>
        </w:rPr>
      </w:pPr>
      <w:r w:rsidRPr="00710B59">
        <w:rPr>
          <w:rStyle w:val="HideTWBExt"/>
          <w:b w:val="0"/>
          <w:lang w:val="fr-BE"/>
        </w:rPr>
        <w:t>&lt;RepeatBlock-By&gt;&lt;Members&gt;</w:t>
      </w:r>
      <w:r w:rsidRPr="00710B59">
        <w:rPr>
          <w:lang w:val="fr-BE"/>
        </w:rPr>
        <w:t>Michał Dworczyk</w:t>
      </w:r>
      <w:r w:rsidRPr="00710B59">
        <w:rPr>
          <w:rStyle w:val="HideTWBExt"/>
          <w:b w:val="0"/>
          <w:lang w:val="fr-BE"/>
        </w:rPr>
        <w:t>&lt;/Members&gt;</w:t>
      </w:r>
    </w:p>
    <w:p w:rsidR="00A27435" w:rsidRPr="00710B59" w:rsidP="00A27435" w14:paraId="109628C3" w14:textId="77777777">
      <w:pPr>
        <w:pStyle w:val="NormalBold"/>
        <w:rPr>
          <w:lang w:val="fr-BE"/>
        </w:rPr>
      </w:pPr>
      <w:r w:rsidRPr="00710B59">
        <w:rPr>
          <w:rStyle w:val="HideTWBExt"/>
          <w:b w:val="0"/>
          <w:lang w:val="fr-BE"/>
        </w:rPr>
        <w:t>&lt;/RepeatBlock-By&gt;</w:t>
      </w:r>
    </w:p>
    <w:p w:rsidR="00A27435" w:rsidRPr="001D0D64" w:rsidP="00A27435" w14:paraId="6BA6827A"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6DE877A8" w14:textId="77777777">
      <w:pPr>
        <w:pStyle w:val="NormalBold"/>
      </w:pPr>
      <w:r w:rsidRPr="001D0D64">
        <w:rPr>
          <w:rStyle w:val="HideTWBExt"/>
          <w:b w:val="0"/>
        </w:rPr>
        <w:t>&lt;Article&gt;</w:t>
      </w:r>
      <w:r w:rsidRPr="001D0D64">
        <w:t>Paragraph 18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DDBBC1"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0A435342" w14:textId="77777777"/>
        </w:tc>
      </w:tr>
      <w:tr w14:paraId="292D4CA5"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C78BE77"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3F2FD5E3" w14:textId="77777777">
            <w:pPr>
              <w:pStyle w:val="AmColumnHeading"/>
            </w:pPr>
            <w:r w:rsidRPr="001D0D64">
              <w:t>Amendment</w:t>
            </w:r>
          </w:p>
        </w:tc>
      </w:tr>
      <w:tr w14:paraId="1DDE2C38"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9E20DFD" w14:textId="77777777">
            <w:pPr>
              <w:pStyle w:val="Normal6a"/>
            </w:pPr>
          </w:p>
        </w:tc>
        <w:tc>
          <w:tcPr>
            <w:tcW w:w="4876" w:type="dxa"/>
            <w:tcBorders>
              <w:top w:val="nil"/>
              <w:left w:val="nil"/>
              <w:bottom w:val="nil"/>
              <w:right w:val="nil"/>
            </w:tcBorders>
          </w:tcPr>
          <w:p w:rsidR="00A27435" w:rsidRPr="001D0D64" w:rsidP="00C74D6C" w14:paraId="003F77A9" w14:textId="77777777">
            <w:pPr>
              <w:pStyle w:val="Normal6a"/>
            </w:pPr>
            <w:r w:rsidRPr="001D0D64">
              <w:rPr>
                <w:b/>
                <w:i/>
              </w:rPr>
              <w:t>18a.</w:t>
            </w:r>
            <w:r w:rsidRPr="001D0D64">
              <w:tab/>
            </w:r>
            <w:r w:rsidRPr="001D0D64">
              <w:rPr>
                <w:b/>
                <w:i/>
              </w:rPr>
              <w:t>Emphasises Norway’s strategic role as a key ally and close partner in ensuring European security, defence and energy security; welcomes the close EU-Norway cooperation under the Security and Defence Partnership and Norway’s substantial contribution to supporting Ukraine; stresses the importance of further strengthening cooperation with Norway, including in the areas of defence industry, maritime security, critical infrastructure and the Arctic;</w:t>
            </w:r>
          </w:p>
        </w:tc>
      </w:tr>
    </w:tbl>
    <w:p w:rsidR="00A27435" w:rsidRPr="001D0D64" w:rsidP="00A27435" w14:paraId="6F531F0F"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62DB6BF2" w14:textId="77777777">
      <w:r w:rsidRPr="001D0D64">
        <w:rPr>
          <w:rStyle w:val="HideTWBExt"/>
        </w:rPr>
        <w:t>&lt;/Amend&gt;</w:t>
      </w:r>
    </w:p>
    <w:p w:rsidR="00A27435" w:rsidRPr="001D0D64" w:rsidP="00A27435" w14:paraId="15018299" w14:textId="77777777">
      <w:pPr>
        <w:pStyle w:val="AmNumberTabs"/>
      </w:pPr>
      <w:r w:rsidRPr="001D0D64">
        <w:rPr>
          <w:rStyle w:val="HideTWBExt"/>
          <w:b w:val="0"/>
        </w:rPr>
        <w:t>&lt;Amend&gt;</w:t>
      </w:r>
      <w:r w:rsidRPr="001D0D64">
        <w:t>Amendment</w:t>
      </w:r>
      <w:r w:rsidRPr="001D0D64">
        <w:tab/>
      </w:r>
      <w:r w:rsidRPr="001D0D64">
        <w:tab/>
      </w:r>
      <w:r w:rsidRPr="001D0D64">
        <w:rPr>
          <w:rStyle w:val="HideTWBExt"/>
          <w:b w:val="0"/>
        </w:rPr>
        <w:t>&lt;NumAm&gt;</w:t>
      </w:r>
      <w:r w:rsidRPr="001D0D64">
        <w:t>549</w:t>
      </w:r>
      <w:r w:rsidRPr="001D0D64">
        <w:rPr>
          <w:rStyle w:val="HideTWBExt"/>
          <w:b w:val="0"/>
        </w:rPr>
        <w:t>&lt;/NumAm&gt;</w:t>
      </w:r>
    </w:p>
    <w:p w:rsidR="00A27435" w:rsidRPr="001D0D64" w:rsidP="00A27435" w14:paraId="75FBD7C2" w14:textId="77777777">
      <w:pPr>
        <w:pStyle w:val="NormalBold"/>
      </w:pPr>
      <w:r w:rsidRPr="001D0D64">
        <w:rPr>
          <w:rStyle w:val="HideTWBExt"/>
          <w:b w:val="0"/>
        </w:rPr>
        <w:t>&lt;RepeatBlock-By&gt;&lt;Members&gt;</w:t>
      </w:r>
      <w:r w:rsidRPr="001D0D64">
        <w:t>Merja Kyllönen</w:t>
      </w:r>
      <w:r w:rsidRPr="001D0D64">
        <w:rPr>
          <w:rStyle w:val="HideTWBExt"/>
          <w:b w:val="0"/>
        </w:rPr>
        <w:t>&lt;/Members&gt;</w:t>
      </w:r>
    </w:p>
    <w:p w:rsidR="00A27435" w:rsidRPr="001D0D64" w:rsidP="00A27435" w14:paraId="599125CF" w14:textId="77777777">
      <w:pPr>
        <w:pStyle w:val="NormalBold"/>
      </w:pPr>
      <w:r w:rsidRPr="001D0D64">
        <w:rPr>
          <w:rStyle w:val="HideTWBExt"/>
          <w:b w:val="0"/>
        </w:rPr>
        <w:t>&lt;/RepeatBlock-By&gt;</w:t>
      </w:r>
    </w:p>
    <w:p w:rsidR="00A27435" w:rsidRPr="001D0D64" w:rsidP="00A27435" w14:paraId="30646B9D" w14:textId="77777777">
      <w:pPr>
        <w:pStyle w:val="NormalBold"/>
      </w:pPr>
      <w:r w:rsidRPr="001D0D64">
        <w:rPr>
          <w:rStyle w:val="HideTWBExt"/>
          <w:b w:val="0"/>
        </w:rPr>
        <w:t>&lt;DocAmend&gt;</w:t>
      </w:r>
      <w:r w:rsidRPr="001D0D64">
        <w:t>Motion for a resolution</w:t>
      </w:r>
      <w:r w:rsidRPr="001D0D64">
        <w:rPr>
          <w:rStyle w:val="HideTWBExt"/>
          <w:b w:val="0"/>
        </w:rPr>
        <w:t>&lt;/DocAmend&gt;</w:t>
      </w:r>
    </w:p>
    <w:p w:rsidR="00A27435" w:rsidRPr="001D0D64" w:rsidP="00A27435" w14:paraId="178131B7" w14:textId="77777777">
      <w:pPr>
        <w:pStyle w:val="NormalBold"/>
      </w:pPr>
      <w:r w:rsidRPr="001D0D64">
        <w:rPr>
          <w:rStyle w:val="HideTWBExt"/>
          <w:b w:val="0"/>
        </w:rPr>
        <w:t>&lt;Article&gt;</w:t>
      </w:r>
      <w:r w:rsidRPr="001D0D64">
        <w:t>Paragraph 18 a (new)</w:t>
      </w:r>
      <w:r w:rsidRPr="001D0D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9BE66A" w14:textId="77777777" w:rsidTr="00C74D6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7435" w:rsidRPr="001D0D64" w:rsidP="00C74D6C" w14:paraId="525CFE7D" w14:textId="77777777"/>
        </w:tc>
      </w:tr>
      <w:tr w14:paraId="61AD3236" w14:textId="77777777" w:rsidTr="00C74D6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7435" w:rsidRPr="001D0D64" w:rsidP="00C74D6C" w14:paraId="7BE344A6" w14:textId="77777777">
            <w:pPr>
              <w:pStyle w:val="AmColumnHeading"/>
            </w:pPr>
            <w:r w:rsidRPr="001D0D64">
              <w:t>Motion for a resolution</w:t>
            </w:r>
          </w:p>
        </w:tc>
        <w:tc>
          <w:tcPr>
            <w:tcW w:w="4876" w:type="dxa"/>
            <w:tcBorders>
              <w:top w:val="nil"/>
              <w:left w:val="nil"/>
              <w:bottom w:val="nil"/>
              <w:right w:val="nil"/>
            </w:tcBorders>
          </w:tcPr>
          <w:p w:rsidR="00A27435" w:rsidRPr="001D0D64" w:rsidP="00C74D6C" w14:paraId="58CD93D5" w14:textId="77777777">
            <w:pPr>
              <w:pStyle w:val="AmColumnHeading"/>
            </w:pPr>
            <w:r w:rsidRPr="001D0D64">
              <w:t>Amendment</w:t>
            </w:r>
          </w:p>
        </w:tc>
      </w:tr>
      <w:tr w14:paraId="231BE8EB" w14:textId="77777777" w:rsidTr="00C74D6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7435" w:rsidRPr="001D0D64" w:rsidP="00C74D6C" w14:paraId="4C6C27AB" w14:textId="77777777">
            <w:pPr>
              <w:pStyle w:val="Normal6a"/>
            </w:pPr>
          </w:p>
        </w:tc>
        <w:tc>
          <w:tcPr>
            <w:tcW w:w="4876" w:type="dxa"/>
            <w:tcBorders>
              <w:top w:val="nil"/>
              <w:left w:val="nil"/>
              <w:bottom w:val="nil"/>
              <w:right w:val="nil"/>
            </w:tcBorders>
          </w:tcPr>
          <w:p w:rsidR="00A27435" w:rsidRPr="001D0D64" w:rsidP="00C74D6C" w14:paraId="6C3AB418" w14:textId="77777777">
            <w:pPr>
              <w:pStyle w:val="Normal6a"/>
            </w:pPr>
            <w:r w:rsidRPr="001D0D64">
              <w:rPr>
                <w:b/>
                <w:i/>
              </w:rPr>
              <w:t>18a.</w:t>
            </w:r>
            <w:r w:rsidRPr="001D0D64">
              <w:tab/>
            </w:r>
            <w:r w:rsidRPr="001D0D64">
              <w:rPr>
                <w:b/>
                <w:i/>
              </w:rPr>
              <w:t xml:space="preserve">Highlights Norway’s particular importance as one of the EU’s closest partners in foreign, security and defence policy and its strategic role for security </w:t>
            </w:r>
            <w:r w:rsidRPr="001D0D64">
              <w:rPr>
                <w:b/>
                <w:i/>
              </w:rPr>
              <w:t>and stability in Northern Europe and the Arctic; welcomes Norway’s close alignment with the Union’s Common Foreign and Security Policy and restrictive measures against Russia, as well as the implementation of the EU-Norway Security and Defence Partnership; calls for further cooperation on support for Ukraine, security and defence, military mobility, maritime security, critical infrastructure, hybrid and cyber threats and the Arctic; underlines the shared commitment of the EU and Norway to multilateralism, international law and the rules-based international order and encourages closer coordination in international fora;</w:t>
            </w:r>
          </w:p>
        </w:tc>
      </w:tr>
    </w:tbl>
    <w:p w:rsidR="00A27435" w:rsidRPr="001D0D64" w:rsidP="00A27435" w14:paraId="00C33DF1" w14:textId="77777777">
      <w:pPr>
        <w:pStyle w:val="AmOrLang"/>
      </w:pPr>
      <w:r w:rsidRPr="001D0D64">
        <w:t xml:space="preserve">Or. </w:t>
      </w:r>
      <w:r w:rsidRPr="001D0D64">
        <w:rPr>
          <w:rStyle w:val="HideTWBExt"/>
        </w:rPr>
        <w:t>&lt;Original&gt;</w:t>
      </w:r>
      <w:r w:rsidRPr="001D0D64">
        <w:rPr>
          <w:rStyle w:val="HideTWBInt"/>
        </w:rPr>
        <w:t>{EN}</w:t>
      </w:r>
      <w:r w:rsidRPr="001D0D64">
        <w:t>en</w:t>
      </w:r>
      <w:r w:rsidRPr="001D0D64">
        <w:rPr>
          <w:rStyle w:val="HideTWBExt"/>
        </w:rPr>
        <w:t>&lt;/Original&gt;</w:t>
      </w:r>
    </w:p>
    <w:p w:rsidR="00A27435" w:rsidRPr="001D0D64" w:rsidP="00A27435" w14:paraId="32A1507C" w14:textId="30AD53DB">
      <w:r w:rsidRPr="001D0D64">
        <w:rPr>
          <w:rStyle w:val="HideTWBExt"/>
        </w:rPr>
        <w:t>&lt;/Amend&gt;&lt;/RepeatBlock-Amend&gt;</w:t>
      </w:r>
    </w:p>
    <w:p w:rsidR="00167053" w:rsidRPr="001D0D64" w:rsidP="00A27435" w14:paraId="5E5D29C2" w14:textId="7C29ADAB"/>
    <w:sectPr w:rsidSect="0054445B">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45B" w:rsidRPr="00710B59" w:rsidP="0054445B" w14:paraId="4F130E38" w14:textId="13DB927C">
    <w:pPr>
      <w:pStyle w:val="EPFooter"/>
      <w:rPr>
        <w:lang w:val="de-DE"/>
      </w:rPr>
    </w:pPr>
    <w:r w:rsidRPr="00710B59">
      <w:rPr>
        <w:lang w:val="de-DE"/>
      </w:rPr>
      <w:t>PE</w:t>
    </w:r>
    <w:r w:rsidRPr="00710B59">
      <w:rPr>
        <w:rStyle w:val="HideTWBExt"/>
        <w:lang w:val="de-DE"/>
      </w:rPr>
      <w:t>&lt;NoPE&gt;</w:t>
    </w:r>
    <w:r w:rsidRPr="00710B59">
      <w:rPr>
        <w:lang w:val="de-DE"/>
      </w:rPr>
      <w:t>796.519</w:t>
    </w:r>
    <w:r w:rsidRPr="00710B59">
      <w:rPr>
        <w:rStyle w:val="HideTWBExt"/>
        <w:lang w:val="de-DE"/>
      </w:rPr>
      <w:t>&lt;/NoPE&gt;&lt;Version&gt;</w:t>
    </w:r>
    <w:r w:rsidRPr="00710B59">
      <w:rPr>
        <w:lang w:val="de-DE"/>
      </w:rPr>
      <w:t>v01-00</w:t>
    </w:r>
    <w:r w:rsidRPr="00710B59">
      <w:rPr>
        <w:rStyle w:val="HideTWBExt"/>
        <w:lang w:val="de-DE"/>
      </w:rPr>
      <w:t>&lt;/Version&gt;</w:t>
    </w:r>
    <w:r w:rsidRPr="00710B59">
      <w:rPr>
        <w:lang w:val="de-DE"/>
      </w:rPr>
      <w:tab/>
    </w:r>
    <w:r w:rsidRPr="00363D71">
      <w:fldChar w:fldCharType="begin"/>
    </w:r>
    <w:r w:rsidRPr="00710B59">
      <w:rPr>
        <w:lang w:val="de-DE"/>
      </w:rPr>
      <w:instrText xml:space="preserve"> PAGE  \* MERGEFORMAT </w:instrText>
    </w:r>
    <w:r w:rsidRPr="00363D71">
      <w:fldChar w:fldCharType="separate"/>
    </w:r>
    <w:r w:rsidRPr="00710B59">
      <w:rPr>
        <w:noProof/>
        <w:lang w:val="de-DE"/>
      </w:rPr>
      <w:t>2</w:t>
    </w:r>
    <w:r w:rsidRPr="00363D71">
      <w:fldChar w:fldCharType="end"/>
    </w:r>
    <w:r w:rsidRPr="00710B59">
      <w:rPr>
        <w:lang w:val="de-DE"/>
      </w:rPr>
      <w:t>/</w:t>
    </w:r>
    <w:r>
      <w:fldChar w:fldCharType="begin"/>
    </w:r>
    <w:r w:rsidRPr="00710B59">
      <w:rPr>
        <w:lang w:val="de-DE"/>
      </w:rPr>
      <w:instrText xml:space="preserve"> NUMPAGES  \* MERGEFORMAT </w:instrText>
    </w:r>
    <w:r>
      <w:fldChar w:fldCharType="separate"/>
    </w:r>
    <w:r w:rsidRPr="00710B59">
      <w:rPr>
        <w:noProof/>
        <w:lang w:val="de-DE"/>
      </w:rPr>
      <w:t>186</w:t>
    </w:r>
    <w:r>
      <w:rPr>
        <w:noProof/>
      </w:rPr>
      <w:fldChar w:fldCharType="end"/>
    </w:r>
    <w:r w:rsidRPr="00710B59">
      <w:rPr>
        <w:lang w:val="de-DE"/>
      </w:rPr>
      <w:tab/>
    </w:r>
    <w:r w:rsidRPr="00710B59">
      <w:rPr>
        <w:rStyle w:val="HideTWBExt"/>
        <w:lang w:val="de-DE"/>
      </w:rPr>
      <w:t>&lt;PathFdR&gt;</w:t>
    </w:r>
    <w:r w:rsidRPr="00710B59" w:rsidR="00363D71">
      <w:rPr>
        <w:lang w:val="de-DE"/>
      </w:rPr>
      <w:t>AM\1352826EN.docx</w:t>
    </w:r>
    <w:r w:rsidRPr="00710B59">
      <w:rPr>
        <w:rStyle w:val="HideTWBExt"/>
        <w:lang w:val="de-DE"/>
      </w:rPr>
      <w:t>&lt;/PathFdR&gt;</w:t>
    </w:r>
  </w:p>
  <w:p w:rsidR="00167053" w:rsidRPr="00363D71" w:rsidP="0054445B" w14:paraId="0B7F42EA" w14:textId="110992FE">
    <w:pPr>
      <w:pStyle w:val="EPFooter2"/>
    </w:pPr>
    <w:r w:rsidRPr="00363D71">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45B" w:rsidRPr="00710B59" w:rsidP="0054445B" w14:paraId="4B63B870" w14:textId="3C71786D">
    <w:pPr>
      <w:pStyle w:val="EPFooter"/>
      <w:rPr>
        <w:lang w:val="de-DE"/>
      </w:rPr>
    </w:pPr>
    <w:r w:rsidRPr="00710B59">
      <w:rPr>
        <w:rStyle w:val="HideTWBExt"/>
        <w:lang w:val="de-DE"/>
      </w:rPr>
      <w:t>&lt;PathFdR&gt;</w:t>
    </w:r>
    <w:r w:rsidRPr="00710B59" w:rsidR="00363D71">
      <w:rPr>
        <w:lang w:val="de-DE"/>
      </w:rPr>
      <w:t>AM\1352826EN.docx</w:t>
    </w:r>
    <w:r w:rsidRPr="00710B59">
      <w:rPr>
        <w:rStyle w:val="HideTWBExt"/>
        <w:lang w:val="de-DE"/>
      </w:rPr>
      <w:t>&lt;/PathFdR&gt;</w:t>
    </w:r>
    <w:r w:rsidRPr="00710B59">
      <w:rPr>
        <w:lang w:val="de-DE"/>
      </w:rPr>
      <w:tab/>
    </w:r>
    <w:r w:rsidRPr="00363D71">
      <w:fldChar w:fldCharType="begin"/>
    </w:r>
    <w:r w:rsidRPr="00710B59">
      <w:rPr>
        <w:lang w:val="de-DE"/>
      </w:rPr>
      <w:instrText xml:space="preserve"> PAGE  \* MERGEFORMAT </w:instrText>
    </w:r>
    <w:r w:rsidRPr="00363D71">
      <w:fldChar w:fldCharType="separate"/>
    </w:r>
    <w:r w:rsidRPr="00710B59">
      <w:rPr>
        <w:noProof/>
        <w:lang w:val="de-DE"/>
      </w:rPr>
      <w:t>185</w:t>
    </w:r>
    <w:r w:rsidRPr="00363D71">
      <w:fldChar w:fldCharType="end"/>
    </w:r>
    <w:r w:rsidRPr="00710B59">
      <w:rPr>
        <w:lang w:val="de-DE"/>
      </w:rPr>
      <w:t>/</w:t>
    </w:r>
    <w:r>
      <w:fldChar w:fldCharType="begin"/>
    </w:r>
    <w:r w:rsidRPr="00710B59">
      <w:rPr>
        <w:lang w:val="de-DE"/>
      </w:rPr>
      <w:instrText xml:space="preserve"> NUMPAGES  \* MERGEFORMAT </w:instrText>
    </w:r>
    <w:r>
      <w:fldChar w:fldCharType="separate"/>
    </w:r>
    <w:r w:rsidRPr="00710B59">
      <w:rPr>
        <w:noProof/>
        <w:lang w:val="de-DE"/>
      </w:rPr>
      <w:t>186</w:t>
    </w:r>
    <w:r>
      <w:rPr>
        <w:noProof/>
      </w:rPr>
      <w:fldChar w:fldCharType="end"/>
    </w:r>
    <w:r w:rsidRPr="00710B59">
      <w:rPr>
        <w:lang w:val="de-DE"/>
      </w:rPr>
      <w:tab/>
      <w:t>PE</w:t>
    </w:r>
    <w:r w:rsidRPr="00710B59">
      <w:rPr>
        <w:rStyle w:val="HideTWBExt"/>
        <w:lang w:val="de-DE"/>
      </w:rPr>
      <w:t>&lt;NoPE&gt;</w:t>
    </w:r>
    <w:r w:rsidRPr="00710B59">
      <w:rPr>
        <w:lang w:val="de-DE"/>
      </w:rPr>
      <w:t>796.519</w:t>
    </w:r>
    <w:r w:rsidRPr="00710B59">
      <w:rPr>
        <w:rStyle w:val="HideTWBExt"/>
        <w:lang w:val="de-DE"/>
      </w:rPr>
      <w:t>&lt;/NoPE&gt;&lt;Version&gt;</w:t>
    </w:r>
    <w:r w:rsidRPr="00710B59">
      <w:rPr>
        <w:lang w:val="de-DE"/>
      </w:rPr>
      <w:t>v01-00</w:t>
    </w:r>
    <w:r w:rsidRPr="00710B59">
      <w:rPr>
        <w:rStyle w:val="HideTWBExt"/>
        <w:lang w:val="de-DE"/>
      </w:rPr>
      <w:t>&lt;/Version&gt;</w:t>
    </w:r>
  </w:p>
  <w:p w:rsidR="00167053" w:rsidRPr="00363D71" w:rsidP="0054445B" w14:paraId="1D12958F" w14:textId="2306845A">
    <w:pPr>
      <w:pStyle w:val="EPFooter2"/>
    </w:pPr>
    <w:r w:rsidRPr="00710B59">
      <w:rPr>
        <w:lang w:val="de-DE"/>
      </w:rPr>
      <w:tab/>
    </w:r>
    <w:r w:rsidRPr="00710B59">
      <w:rPr>
        <w:lang w:val="de-DE"/>
      </w:rPr>
      <w:tab/>
    </w:r>
    <w:r w:rsidRPr="00363D71">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45B" w:rsidRPr="00710B59" w:rsidP="0054445B" w14:paraId="19161CDA" w14:textId="0D0A7DBC">
    <w:pPr>
      <w:pStyle w:val="EPFooter"/>
      <w:rPr>
        <w:lang w:val="de-DE"/>
      </w:rPr>
    </w:pPr>
    <w:r w:rsidRPr="00710B59">
      <w:rPr>
        <w:rStyle w:val="HideTWBExt"/>
        <w:lang w:val="de-DE"/>
      </w:rPr>
      <w:t>&lt;PathFdR&gt;</w:t>
    </w:r>
    <w:r w:rsidRPr="00710B59" w:rsidR="00363D71">
      <w:rPr>
        <w:lang w:val="de-DE"/>
      </w:rPr>
      <w:t>AM\1352826EN.docx</w:t>
    </w:r>
    <w:r w:rsidRPr="00710B59">
      <w:rPr>
        <w:rStyle w:val="HideTWBExt"/>
        <w:lang w:val="de-DE"/>
      </w:rPr>
      <w:t>&lt;/PathFdR&gt;</w:t>
    </w:r>
    <w:r w:rsidRPr="00710B59">
      <w:rPr>
        <w:lang w:val="de-DE"/>
      </w:rPr>
      <w:tab/>
    </w:r>
    <w:r w:rsidRPr="00710B59">
      <w:rPr>
        <w:lang w:val="de-DE"/>
      </w:rPr>
      <w:tab/>
      <w:t>PE</w:t>
    </w:r>
    <w:r w:rsidRPr="00710B59">
      <w:rPr>
        <w:rStyle w:val="HideTWBExt"/>
        <w:lang w:val="de-DE"/>
      </w:rPr>
      <w:t>&lt;NoPE&gt;</w:t>
    </w:r>
    <w:r w:rsidRPr="00710B59">
      <w:rPr>
        <w:lang w:val="de-DE"/>
      </w:rPr>
      <w:t>796.519</w:t>
    </w:r>
    <w:r w:rsidRPr="00710B59">
      <w:rPr>
        <w:rStyle w:val="HideTWBExt"/>
        <w:lang w:val="de-DE"/>
      </w:rPr>
      <w:t>&lt;/NoPE&gt;&lt;Version&gt;</w:t>
    </w:r>
    <w:r w:rsidRPr="00710B59">
      <w:rPr>
        <w:lang w:val="de-DE"/>
      </w:rPr>
      <w:t>v01-00</w:t>
    </w:r>
    <w:r w:rsidRPr="00710B59">
      <w:rPr>
        <w:rStyle w:val="HideTWBExt"/>
        <w:lang w:val="de-DE"/>
      </w:rPr>
      <w:t>&lt;/Version&gt;</w:t>
    </w:r>
  </w:p>
  <w:p w:rsidR="00167053" w:rsidRPr="00363D71" w:rsidP="0054445B" w14:paraId="75AD230C" w14:textId="50BFE023">
    <w:pPr>
      <w:pStyle w:val="EPFooter2"/>
    </w:pPr>
    <w:r w:rsidRPr="00363D71">
      <w:t>EN</w:t>
    </w:r>
    <w:r w:rsidRPr="00363D71">
      <w:tab/>
    </w:r>
    <w:r w:rsidRPr="00363D71">
      <w:rPr>
        <w:b w:val="0"/>
        <w:i/>
        <w:color w:val="C0C0C0"/>
        <w:sz w:val="22"/>
      </w:rPr>
      <w:t>United in diversity</w:t>
    </w:r>
    <w:r w:rsidRPr="00363D71">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FC0" w14:paraId="7267C10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FC0" w14:paraId="68207C4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FC0" w14:paraId="52F82E0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37FC0"/>
    <w:rsid w:val="00167053"/>
    <w:rsid w:val="0019044A"/>
    <w:rsid w:val="001D0D64"/>
    <w:rsid w:val="002816B2"/>
    <w:rsid w:val="00363D71"/>
    <w:rsid w:val="00471089"/>
    <w:rsid w:val="004C7CBC"/>
    <w:rsid w:val="0054445B"/>
    <w:rsid w:val="006F7FB8"/>
    <w:rsid w:val="00710B59"/>
    <w:rsid w:val="00A02EE0"/>
    <w:rsid w:val="00A27435"/>
    <w:rsid w:val="00A77B3E"/>
    <w:rsid w:val="00C479C2"/>
    <w:rsid w:val="00C74D6C"/>
    <w:rsid w:val="00CA2A55"/>
    <w:rsid w:val="00D640B8"/>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NonLegReport"/>
    <w:docVar w:name="strSubDir" w:val="1352"/>
    <w:docVar w:name="TXTLANGUE" w:val="EN"/>
    <w:docVar w:name="TXTLANGUEMIN" w:val="en"/>
    <w:docVar w:name="TXTNRPE" w:val="796.519"/>
    <w:docVar w:name="TXTPEorAP" w:val="PE"/>
    <w:docVar w:name="TXTROUTE" w:val="AM\1352826EN.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693C74ED-B753-452C-983B-A5A479AA1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Normal">
    <w:name w:val="CoverNormal"/>
    <w:basedOn w:val="Normal"/>
    <w:pPr>
      <w:widowControl/>
      <w:ind w:left="1418"/>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471089"/>
    <w:pPr>
      <w:tabs>
        <w:tab w:val="center" w:pos="4513"/>
        <w:tab w:val="right" w:pos="9026"/>
      </w:tabs>
    </w:pPr>
  </w:style>
  <w:style w:type="character" w:customStyle="1" w:styleId="HeaderChar">
    <w:name w:val="Header Char"/>
    <w:basedOn w:val="DefaultParagraphFont"/>
    <w:link w:val="Header"/>
    <w:rsid w:val="00471089"/>
    <w:rPr>
      <w:sz w:val="24"/>
      <w:szCs w:val="24"/>
    </w:rPr>
  </w:style>
  <w:style w:type="paragraph" w:styleId="Footer">
    <w:name w:val="footer"/>
    <w:basedOn w:val="Normal"/>
    <w:link w:val="FooterChar"/>
    <w:rsid w:val="0054445B"/>
    <w:pPr>
      <w:tabs>
        <w:tab w:val="center" w:pos="4513"/>
        <w:tab w:val="right" w:pos="9026"/>
      </w:tabs>
    </w:pPr>
  </w:style>
  <w:style w:type="character" w:customStyle="1" w:styleId="FooterChar">
    <w:name w:val="Footer Char"/>
    <w:basedOn w:val="DefaultParagraphFont"/>
    <w:link w:val="Footer"/>
    <w:rsid w:val="0054445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184</Pages>
  <Words>34794</Words>
  <Characters>198611</Characters>
  <Application>Microsoft Office Word</Application>
  <DocSecurity>0</DocSecurity>
  <Lines>8762</Lines>
  <Paragraphs>2964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2026-10-21T08:18:00Z</dcterms:created>
  <dcterms:modified xsi:type="dcterms:W3CDTF">2026-10-21T08:18:00Z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1352826</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- 2026/10/21 10:18</vt:lpwstr>
  </property>
  <property fmtid="{D5CDD505-2E9C-101B-9397-08002B2CF9AE}" pid="7" name="dmxml.render.id">
    <vt:lpwstr>655692</vt:lpwstr>
  </property>
  <property fmtid="{D5CDD505-2E9C-101B-9397-08002B2CF9AE}" pid="8" name="dmxml.render.traceId">
    <vt:lpwstr>6ad083ae3c3174e99ba9628b55668822</vt:lpwstr>
  </property>
  <property fmtid="{D5CDD505-2E9C-101B-9397-08002B2CF9AE}" pid="9" name="FooterPath">
    <vt:lpwstr>AM\1352826EN.docx</vt:lpwstr>
  </property>
  <property fmtid="{D5CDD505-2E9C-101B-9397-08002B2CF9AE}" pid="10" name="LastEdited with">
    <vt:lpwstr>10.3.1 Build [20260902]</vt:lpwstr>
  </property>
  <property fmtid="{D5CDD505-2E9C-101B-9397-08002B2CF9AE}" pid="11" name="PE Number">
    <vt:lpwstr>796.519</vt:lpwstr>
  </property>
  <property fmtid="{D5CDD505-2E9C-101B-9397-08002B2CF9AE}" pid="12" name="RegistreCheck">
    <vt:lpwstr>OK</vt:lpwstr>
  </property>
  <property fmtid="{D5CDD505-2E9C-101B-9397-08002B2CF9AE}" pid="13" name="UID">
    <vt:lpwstr>eu.europa.europarl-DIN1-2026-0000282639_01.00-xm-01.00_text-xml</vt:lpwstr>
  </property>
</Properties>
</file>