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70A342F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6C2112" w:rsidRPr="004E38AD" w14:paraId="614A6C87" w14:textId="77777777">
            <w:pPr>
              <w:pStyle w:val="EPName"/>
            </w:pPr>
            <w:r w:rsidRPr="004E38AD">
              <w:t>European Parliament</w:t>
            </w:r>
          </w:p>
          <w:p w:rsidR="006C2112" w:rsidRPr="004E38AD" w14:paraId="7F326D34" w14:textId="77777777">
            <w:pPr>
              <w:pStyle w:val="EPTerm"/>
            </w:pPr>
            <w:r w:rsidRPr="004E38AD">
              <w:t>2024-2029</w:t>
            </w:r>
          </w:p>
        </w:tc>
        <w:tc>
          <w:tcPr>
            <w:tcW w:w="2268" w:type="dxa"/>
            <w:tcBorders>
              <w:top w:val="nil"/>
              <w:left w:val="nil"/>
              <w:bottom w:val="nil"/>
              <w:right w:val="nil"/>
            </w:tcBorders>
          </w:tcPr>
          <w:p w:rsidR="006C2112" w:rsidRPr="004E38AD" w14:paraId="4C944EE3" w14:textId="6CAAEB6A">
            <w:pPr>
              <w:pStyle w:val="EPLogo"/>
            </w:pPr>
            <w:r w:rsidRPr="004E38AD">
              <w:rPr>
                <w:noProof/>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665036"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6C2112" w:rsidRPr="004E38AD" w14:paraId="424DCCA9" w14:textId="77777777">
      <w:pPr>
        <w:pStyle w:val="LineTop"/>
      </w:pPr>
      <w:r w:rsidRPr="004E38AD">
        <w:t xml:space="preserve"> </w:t>
      </w:r>
    </w:p>
    <w:p w:rsidR="006C2112" w:rsidRPr="004E38AD" w14:paraId="3DB146D6" w14:textId="77777777">
      <w:pPr>
        <w:pStyle w:val="EPBody"/>
      </w:pPr>
      <w:r w:rsidRPr="004E38AD">
        <w:rPr>
          <w:rStyle w:val="HideTWBExt"/>
          <w:rFonts w:eastAsia="Times New Roman"/>
          <w:i w:val="0"/>
        </w:rPr>
        <w:t>&lt;Commission&gt;</w:t>
      </w:r>
      <w:r w:rsidRPr="004E38AD">
        <w:rPr>
          <w:rStyle w:val="HideTWBInt"/>
          <w:i w:val="0"/>
        </w:rPr>
        <w:t>{AFET}</w:t>
      </w:r>
      <w:r w:rsidRPr="004E38AD">
        <w:t>Committee on Foreign Affairs</w:t>
      </w:r>
      <w:r w:rsidRPr="004E38AD">
        <w:rPr>
          <w:rStyle w:val="HideTWBExt"/>
          <w:rFonts w:eastAsia="Times New Roman"/>
          <w:i w:val="0"/>
        </w:rPr>
        <w:t>&lt;/Commission&gt;</w:t>
      </w:r>
    </w:p>
    <w:p w:rsidR="006C2112" w:rsidRPr="004E38AD" w14:paraId="54F7589B" w14:textId="77777777">
      <w:pPr>
        <w:pStyle w:val="LineBottom"/>
      </w:pPr>
      <w:r w:rsidRPr="004E38AD">
        <w:t xml:space="preserve"> </w:t>
      </w:r>
    </w:p>
    <w:p w:rsidR="0060316B" w:rsidRPr="004E38AD" w:rsidP="0060316B" w14:paraId="4C206FF5" w14:textId="5EB6B5A0">
      <w:pPr>
        <w:pStyle w:val="CoverReference"/>
      </w:pPr>
      <w:r w:rsidRPr="004E38AD">
        <w:rPr>
          <w:rStyle w:val="HideTWBExt"/>
          <w:rFonts w:eastAsia="Times New Roman"/>
          <w:b w:val="0"/>
        </w:rPr>
        <w:t>&lt;RefProc&gt;</w:t>
      </w:r>
      <w:r w:rsidRPr="004E38AD">
        <w:t>2026/2058</w:t>
      </w:r>
      <w:r w:rsidRPr="004E38AD">
        <w:rPr>
          <w:rStyle w:val="HideTWBExt"/>
          <w:rFonts w:eastAsia="Times New Roman"/>
          <w:b w:val="0"/>
        </w:rPr>
        <w:t>&lt;/RefProc&gt;&lt;RefTypeProc&gt;</w:t>
      </w:r>
      <w:r w:rsidRPr="004E38AD">
        <w:t>(INI))</w:t>
      </w:r>
      <w:r w:rsidRPr="004E38AD">
        <w:rPr>
          <w:rStyle w:val="HideTWBExt"/>
          <w:rFonts w:eastAsia="Times New Roman"/>
          <w:b w:val="0"/>
        </w:rPr>
        <w:t>&lt;/RefTypeProc&gt;</w:t>
      </w:r>
    </w:p>
    <w:p w:rsidR="004E38AD" w:rsidRPr="004E38AD" w:rsidP="004E38AD" w14:paraId="522CDC77" w14:textId="77777777">
      <w:pPr>
        <w:pStyle w:val="CoverDate"/>
      </w:pPr>
      <w:r w:rsidRPr="004E38AD">
        <w:rPr>
          <w:rStyle w:val="HideTWBExt"/>
        </w:rPr>
        <w:t>&lt;Date&gt;</w:t>
      </w:r>
      <w:r w:rsidRPr="004E38AD">
        <w:rPr>
          <w:rStyle w:val="HideTWBInt"/>
        </w:rPr>
        <w:t>{14/10/2026}</w:t>
      </w:r>
      <w:r w:rsidRPr="004E38AD">
        <w:t>14.10.2026</w:t>
      </w:r>
      <w:r w:rsidRPr="004E38AD">
        <w:rPr>
          <w:rStyle w:val="HideTWBExt"/>
        </w:rPr>
        <w:t>&lt;/Date&gt;</w:t>
      </w:r>
    </w:p>
    <w:p w:rsidR="004E38AD" w:rsidRPr="004E38AD" w:rsidP="004E38AD" w14:paraId="3F58B095" w14:textId="77777777">
      <w:pPr>
        <w:pStyle w:val="CoverDocType"/>
      </w:pPr>
      <w:r w:rsidRPr="004E38AD">
        <w:rPr>
          <w:rStyle w:val="HideTWBExt"/>
        </w:rPr>
        <w:t>&lt;TypeAM&gt;</w:t>
      </w:r>
      <w:r w:rsidRPr="004E38AD">
        <w:t>AMENDMENTS</w:t>
      </w:r>
      <w:r w:rsidRPr="004E38AD">
        <w:rPr>
          <w:rStyle w:val="HideTWBExt"/>
        </w:rPr>
        <w:t>&lt;/TypeAM&gt;</w:t>
      </w:r>
    </w:p>
    <w:p w:rsidR="006C2112" w:rsidRPr="004E38AD" w14:paraId="2244748C" w14:textId="77777777">
      <w:pPr>
        <w:pStyle w:val="CoverDocType24a"/>
      </w:pPr>
      <w:r w:rsidRPr="004E38AD">
        <w:rPr>
          <w:rStyle w:val="HideTWBExt"/>
          <w:rFonts w:eastAsia="Times New Roman"/>
          <w:b w:val="0"/>
        </w:rPr>
        <w:t>&lt;RangeAM&gt;</w:t>
      </w:r>
      <w:r w:rsidRPr="004E38AD">
        <w:t>550 - 880</w:t>
      </w:r>
      <w:r w:rsidRPr="004E38AD">
        <w:rPr>
          <w:rStyle w:val="HideTWBExt"/>
          <w:rFonts w:eastAsia="Times New Roman"/>
          <w:b w:val="0"/>
        </w:rPr>
        <w:t>&lt;/RangeAM&gt;</w:t>
      </w:r>
    </w:p>
    <w:p w:rsidR="006C2112" w:rsidRPr="004E38AD" w14:paraId="3737EA2A" w14:textId="77777777">
      <w:pPr>
        <w:pStyle w:val="CoverBold"/>
      </w:pPr>
      <w:r w:rsidRPr="004E38AD">
        <w:rPr>
          <w:rStyle w:val="HideTWBExt"/>
          <w:b w:val="0"/>
        </w:rPr>
        <w:t>&lt;TitreType&gt;</w:t>
      </w:r>
      <w:r w:rsidRPr="004E38AD">
        <w:t>Draft report</w:t>
      </w:r>
      <w:r w:rsidRPr="004E38AD">
        <w:rPr>
          <w:rStyle w:val="HideTWBExt"/>
          <w:b w:val="0"/>
        </w:rPr>
        <w:t>&lt;/TitreType&gt;</w:t>
      </w:r>
    </w:p>
    <w:p w:rsidR="006C2112" w:rsidRPr="004E38AD" w14:paraId="771F15C9" w14:textId="77777777">
      <w:pPr>
        <w:pStyle w:val="CoverBold"/>
      </w:pPr>
      <w:r w:rsidRPr="004E38AD">
        <w:rPr>
          <w:rStyle w:val="HideTWBExt"/>
          <w:b w:val="0"/>
        </w:rPr>
        <w:t>&lt;Rapporteur&gt;</w:t>
      </w:r>
      <w:r w:rsidRPr="004E38AD">
        <w:t>David McAllister</w:t>
      </w:r>
      <w:r w:rsidRPr="004E38AD">
        <w:rPr>
          <w:rStyle w:val="HideTWBExt"/>
          <w:b w:val="0"/>
        </w:rPr>
        <w:t>&lt;/Rapporteur&gt;</w:t>
      </w:r>
    </w:p>
    <w:p w:rsidR="006C2112" w:rsidRPr="004E38AD" w14:paraId="7E93B9A0" w14:textId="77777777">
      <w:pPr>
        <w:pStyle w:val="CoverNormal24a"/>
      </w:pPr>
      <w:r w:rsidRPr="004E38AD">
        <w:rPr>
          <w:rStyle w:val="HideTWBExt"/>
        </w:rPr>
        <w:t>&lt;DocRefPE&gt;</w:t>
      </w:r>
      <w:r w:rsidRPr="004E38AD">
        <w:t>(PE792.063v01-00)</w:t>
      </w:r>
      <w:r w:rsidRPr="004E38AD">
        <w:rPr>
          <w:rStyle w:val="HideTWBExt"/>
        </w:rPr>
        <w:t>&lt;/DocRefPE&gt;</w:t>
      </w:r>
    </w:p>
    <w:p w:rsidR="006C2112" w:rsidRPr="004E38AD" w14:paraId="044527D7" w14:textId="77777777">
      <w:pPr>
        <w:pStyle w:val="CoverNormal"/>
      </w:pPr>
      <w:r w:rsidRPr="004E38AD">
        <w:rPr>
          <w:rStyle w:val="HideTWBExt"/>
        </w:rPr>
        <w:t>&lt;Titre&gt;</w:t>
      </w:r>
      <w:r w:rsidRPr="004E38AD">
        <w:t>Implementation of the common foreign and security policy – annual report 2026</w:t>
      </w:r>
      <w:r w:rsidRPr="004E38AD">
        <w:rPr>
          <w:rStyle w:val="HideTWBExt"/>
        </w:rPr>
        <w:t>&lt;/Titre&gt;</w:t>
      </w:r>
    </w:p>
    <w:p w:rsidR="006C2112" w:rsidRPr="004E38AD" w14:paraId="6C160831" w14:textId="77777777">
      <w:pPr>
        <w:pStyle w:val="CoverNormal24a"/>
      </w:pPr>
      <w:r w:rsidRPr="004E38AD">
        <w:rPr>
          <w:rStyle w:val="HideTWBExt"/>
        </w:rPr>
        <w:t>&lt;DocRef&gt;</w:t>
      </w:r>
      <w:r w:rsidRPr="004E38AD">
        <w:t>(2026/2058(INI))</w:t>
      </w:r>
      <w:r w:rsidRPr="004E38AD">
        <w:rPr>
          <w:rStyle w:val="HideTWBExt"/>
        </w:rPr>
        <w:t>&lt;/DocRef&gt;</w:t>
      </w:r>
    </w:p>
    <w:p w:rsidR="006C2112" w:rsidRPr="004E38AD" w14:paraId="24453CA2" w14:textId="77777777">
      <w:r w:rsidRPr="004E38AD">
        <w:br w:type="page"/>
      </w:r>
      <w:r w:rsidRPr="004E38AD">
        <w:t>AM_Com_NonLegReport</w:t>
      </w:r>
    </w:p>
    <w:p w:rsidR="00D40B76" w:rsidRPr="004E38AD" w:rsidP="00D40B76" w14:paraId="43F8B448" w14:textId="0DB61B14">
      <w:pPr>
        <w:pStyle w:val="AmNumberTabs"/>
      </w:pPr>
      <w:r w:rsidRPr="004E38AD">
        <w:br w:type="page"/>
      </w:r>
      <w:r w:rsidRPr="004E38AD">
        <w:rPr>
          <w:rStyle w:val="HideTWBExt"/>
          <w:b w:val="0"/>
        </w:rPr>
        <w:t>&lt;RepeatBlock-Amend&gt;&lt;Amend&gt;</w:t>
      </w:r>
      <w:r w:rsidRPr="004E38AD">
        <w:t>Amendment</w:t>
      </w:r>
      <w:r w:rsidRPr="004E38AD">
        <w:tab/>
      </w:r>
      <w:r w:rsidRPr="004E38AD">
        <w:tab/>
      </w:r>
      <w:r w:rsidRPr="004E38AD">
        <w:rPr>
          <w:rStyle w:val="HideTWBExt"/>
          <w:b w:val="0"/>
        </w:rPr>
        <w:t>&lt;NumAm&gt;</w:t>
      </w:r>
      <w:r w:rsidRPr="004E38AD">
        <w:t>550</w:t>
      </w:r>
      <w:r w:rsidRPr="004E38AD">
        <w:rPr>
          <w:rStyle w:val="HideTWBExt"/>
          <w:b w:val="0"/>
        </w:rPr>
        <w:t>&lt;/NumAm&gt;</w:t>
      </w:r>
    </w:p>
    <w:p w:rsidR="00D40B76" w:rsidRPr="004E38AD" w:rsidP="00D40B76" w14:paraId="3728F5F0"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396FD27A" w14:textId="77777777">
      <w:pPr>
        <w:pStyle w:val="NormalBold"/>
      </w:pPr>
      <w:r w:rsidRPr="004E38AD">
        <w:rPr>
          <w:rStyle w:val="HideTWBExt"/>
          <w:b w:val="0"/>
        </w:rPr>
        <w:t>&lt;/RepeatBlock-By&gt;</w:t>
      </w:r>
    </w:p>
    <w:p w:rsidR="00D40B76" w:rsidRPr="004E38AD" w:rsidP="00D40B76" w14:paraId="11EA677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88F1AB6" w14:textId="77777777">
      <w:pPr>
        <w:pStyle w:val="NormalBold"/>
      </w:pPr>
      <w:r w:rsidRPr="004E38AD">
        <w:rPr>
          <w:rStyle w:val="HideTWBExt"/>
          <w:b w:val="0"/>
        </w:rPr>
        <w:t>&lt;Article&gt;</w:t>
      </w:r>
      <w:r w:rsidRPr="004E38AD">
        <w:t>Paragraph 19</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4A3A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500AEF4" w14:textId="77777777"/>
        </w:tc>
      </w:tr>
      <w:tr w14:paraId="76CA9E8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2461AE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683BBDB" w14:textId="77777777">
            <w:pPr>
              <w:pStyle w:val="AmColumnHeading"/>
            </w:pPr>
            <w:r w:rsidRPr="004E38AD">
              <w:t>Amendment</w:t>
            </w:r>
          </w:p>
        </w:tc>
      </w:tr>
      <w:tr w14:paraId="303C0A9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630259D" w14:textId="77777777">
            <w:pPr>
              <w:pStyle w:val="Normal6a"/>
            </w:pPr>
            <w:r w:rsidRPr="004E38AD">
              <w:t>19.</w:t>
            </w:r>
            <w:r w:rsidRPr="004E38AD">
              <w:tab/>
              <w:t>Commends the strong partnership with the United Kingdom, the structured dialogue under the EU-UK Security and defence partnership and the biannual foreign policy dialogue; encourages regular EU-UK summits;</w:t>
            </w:r>
          </w:p>
        </w:tc>
        <w:tc>
          <w:tcPr>
            <w:tcW w:w="4876" w:type="dxa"/>
            <w:tcBorders>
              <w:top w:val="nil"/>
              <w:left w:val="nil"/>
              <w:bottom w:val="nil"/>
              <w:right w:val="nil"/>
            </w:tcBorders>
          </w:tcPr>
          <w:p w:rsidR="00D40B76" w:rsidRPr="004E38AD" w:rsidP="00A96D50" w14:paraId="101FD506" w14:textId="77777777">
            <w:pPr>
              <w:pStyle w:val="Normal6a"/>
            </w:pPr>
            <w:r w:rsidRPr="004E38AD">
              <w:t>19.</w:t>
            </w:r>
            <w:r w:rsidRPr="004E38AD">
              <w:tab/>
              <w:t xml:space="preserve">Commends the strong partnership with the United Kingdom, the structured dialogue under the EU-UK Security and defence partnership and the biannual foreign policy dialogue; encourages regular EU-UK summits </w:t>
            </w:r>
            <w:r w:rsidRPr="004E38AD">
              <w:rPr>
                <w:b/>
                <w:i/>
              </w:rPr>
              <w:t>and furthering regular coordination of foreign and security policy responses</w:t>
            </w:r>
            <w:r w:rsidRPr="004E38AD">
              <w:t xml:space="preserve">; </w:t>
            </w:r>
            <w:r w:rsidRPr="004E38AD">
              <w:rPr>
                <w:b/>
                <w:i/>
              </w:rPr>
              <w:t>welcomes UK's participation under the €90 billion Ukraine Support Loan; calls for the swift ratification of the EU-UK Agreement in respect of Gibraltar; reiterates that the EU and UK are strategic, like-minded partners that share common values, support multilateralism and a rules-based international order; welcomes the UK’s association to Erasmus+; urges the Commission to explore potential for deepen cooperation in areas of mutual interest, such as economic security, irregular migration and fight criminal networks;</w:t>
            </w:r>
          </w:p>
        </w:tc>
      </w:tr>
    </w:tbl>
    <w:p w:rsidR="00D40B76" w:rsidRPr="004E38AD" w:rsidP="00D40B76" w14:paraId="0A70152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8E87D7F" w14:textId="77777777">
      <w:r w:rsidRPr="004E38AD">
        <w:rPr>
          <w:rStyle w:val="HideTWBExt"/>
        </w:rPr>
        <w:t>&lt;/Amend&gt;</w:t>
      </w:r>
    </w:p>
    <w:p w:rsidR="00D40B76" w:rsidRPr="004E38AD" w:rsidP="00D40B76" w14:paraId="57B9F58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551</w:t>
      </w:r>
      <w:r w:rsidRPr="004E38AD">
        <w:rPr>
          <w:rStyle w:val="HideTWBExt"/>
          <w:b w:val="0"/>
        </w:rPr>
        <w:t>&lt;/NumAm&gt;</w:t>
      </w:r>
    </w:p>
    <w:p w:rsidR="00D40B76" w:rsidRPr="004E38AD" w:rsidP="00D40B76" w14:paraId="140C6F9E" w14:textId="77777777">
      <w:pPr>
        <w:pStyle w:val="NormalBold"/>
      </w:pPr>
      <w:r w:rsidRPr="004E38AD">
        <w:rPr>
          <w:rStyle w:val="HideTWBExt"/>
          <w:b w:val="0"/>
        </w:rPr>
        <w:t>&lt;RepeatBlock-By&gt;&lt;Members&gt;</w:t>
      </w:r>
      <w:r w:rsidRPr="004E38AD">
        <w:t>Nacho Sánchez Amor, Thijs Reuten, Javi López, Hana Jalloul Muro</w:t>
      </w:r>
      <w:r w:rsidRPr="004E38AD">
        <w:rPr>
          <w:rStyle w:val="HideTWBExt"/>
          <w:b w:val="0"/>
        </w:rPr>
        <w:t>&lt;/Members&gt;</w:t>
      </w:r>
    </w:p>
    <w:p w:rsidR="00D40B76" w:rsidRPr="004E38AD" w:rsidP="00D40B76" w14:paraId="3C22CFC0" w14:textId="77777777">
      <w:pPr>
        <w:pStyle w:val="NormalBold"/>
      </w:pPr>
      <w:r w:rsidRPr="004E38AD">
        <w:rPr>
          <w:rStyle w:val="HideTWBExt"/>
          <w:b w:val="0"/>
        </w:rPr>
        <w:t>&lt;/RepeatBlock-By&gt;</w:t>
      </w:r>
    </w:p>
    <w:p w:rsidR="00D40B76" w:rsidRPr="004E38AD" w:rsidP="00D40B76" w14:paraId="1E88B9F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E520712" w14:textId="77777777">
      <w:pPr>
        <w:pStyle w:val="NormalBold"/>
      </w:pPr>
      <w:r w:rsidRPr="004E38AD">
        <w:rPr>
          <w:rStyle w:val="HideTWBExt"/>
          <w:b w:val="0"/>
        </w:rPr>
        <w:t>&lt;Article&gt;</w:t>
      </w:r>
      <w:r w:rsidRPr="004E38AD">
        <w:t>Paragraph 19</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13DD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BE64A68" w14:textId="77777777"/>
        </w:tc>
      </w:tr>
      <w:tr w14:paraId="6112562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C6E349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AE3D295" w14:textId="77777777">
            <w:pPr>
              <w:pStyle w:val="AmColumnHeading"/>
            </w:pPr>
            <w:r w:rsidRPr="004E38AD">
              <w:t>Amendment</w:t>
            </w:r>
          </w:p>
        </w:tc>
      </w:tr>
      <w:tr w14:paraId="5B3A07F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780D118" w14:textId="77777777">
            <w:pPr>
              <w:pStyle w:val="Normal6a"/>
            </w:pPr>
            <w:r w:rsidRPr="004E38AD">
              <w:t>19.</w:t>
            </w:r>
            <w:r w:rsidRPr="004E38AD">
              <w:tab/>
              <w:t xml:space="preserve">Commends the strong partnership with the United Kingdom, the structured dialogue under the EU-UK Security and defence partnership and the biannual </w:t>
            </w:r>
            <w:r w:rsidRPr="004E38AD">
              <w:t>foreign policy dialogue; encourages regular EU-UK summits;</w:t>
            </w:r>
          </w:p>
        </w:tc>
        <w:tc>
          <w:tcPr>
            <w:tcW w:w="4876" w:type="dxa"/>
            <w:tcBorders>
              <w:top w:val="nil"/>
              <w:left w:val="nil"/>
              <w:bottom w:val="nil"/>
              <w:right w:val="nil"/>
            </w:tcBorders>
          </w:tcPr>
          <w:p w:rsidR="00D40B76" w:rsidRPr="004E38AD" w:rsidP="00A96D50" w14:paraId="43E249E7" w14:textId="77777777">
            <w:pPr>
              <w:pStyle w:val="Normal6a"/>
            </w:pPr>
            <w:r w:rsidRPr="004E38AD">
              <w:t>19.</w:t>
            </w:r>
            <w:r w:rsidRPr="004E38AD">
              <w:tab/>
              <w:t xml:space="preserve">Commends the strong partnership with the United Kingdom, the structured dialogue under the EU-UK Security and defence partnership and the biannual foreign policy dialogue; encourages regular </w:t>
            </w:r>
            <w:r w:rsidRPr="004E38AD">
              <w:t xml:space="preserve">EU-UK summits; </w:t>
            </w:r>
            <w:r w:rsidRPr="004E38AD">
              <w:rPr>
                <w:b/>
                <w:i/>
              </w:rPr>
              <w:t>welcomes the conclusion of the EU–UK Agreement in respect of Gibraltar, that puts an end to the last remaining issue of Brexit and which will greatly benefit EU citizens in the Campo de Gibraltar region;</w:t>
            </w:r>
          </w:p>
        </w:tc>
      </w:tr>
    </w:tbl>
    <w:p w:rsidR="00D40B76" w:rsidRPr="004E38AD" w:rsidP="00D40B76" w14:paraId="5C519CC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1F746CB" w14:textId="77777777">
      <w:r w:rsidRPr="004E38AD">
        <w:rPr>
          <w:rStyle w:val="HideTWBExt"/>
        </w:rPr>
        <w:t>&lt;/Amend&gt;</w:t>
      </w:r>
    </w:p>
    <w:p w:rsidR="00D40B76" w:rsidRPr="004E38AD" w:rsidP="00D40B76" w14:paraId="3FBC8AD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552</w:t>
      </w:r>
      <w:r w:rsidRPr="004E38AD">
        <w:rPr>
          <w:rStyle w:val="HideTWBExt"/>
          <w:b w:val="0"/>
        </w:rPr>
        <w:t>&lt;/NumAm&gt;</w:t>
      </w:r>
    </w:p>
    <w:p w:rsidR="00D40B76" w:rsidRPr="004E38AD" w:rsidP="00D40B76" w14:paraId="3F273358" w14:textId="77777777">
      <w:pPr>
        <w:pStyle w:val="NormalBold"/>
      </w:pPr>
      <w:r w:rsidRPr="004E38AD">
        <w:rPr>
          <w:rStyle w:val="HideTWBExt"/>
          <w:b w:val="0"/>
        </w:rPr>
        <w:t>&lt;RepeatBlock-By&gt;&lt;Members&gt;</w:t>
      </w:r>
      <w:r w:rsidRPr="004E38AD">
        <w:t>Thijs Reuten, Nacho Sánchez Amor, Tonino Picula, Chloé Ridel</w:t>
      </w:r>
      <w:r w:rsidRPr="004E38AD">
        <w:rPr>
          <w:rStyle w:val="HideTWBExt"/>
          <w:b w:val="0"/>
        </w:rPr>
        <w:t>&lt;/Members&gt;</w:t>
      </w:r>
    </w:p>
    <w:p w:rsidR="00D40B76" w:rsidRPr="004E38AD" w:rsidP="00D40B76" w14:paraId="5DE99D9E" w14:textId="77777777">
      <w:pPr>
        <w:pStyle w:val="NormalBold"/>
      </w:pPr>
      <w:r w:rsidRPr="004E38AD">
        <w:rPr>
          <w:rStyle w:val="HideTWBExt"/>
          <w:b w:val="0"/>
        </w:rPr>
        <w:t>&lt;/RepeatBlock-By&gt;</w:t>
      </w:r>
    </w:p>
    <w:p w:rsidR="00D40B76" w:rsidRPr="004E38AD" w:rsidP="00D40B76" w14:paraId="6650B0C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099CDB4" w14:textId="77777777">
      <w:pPr>
        <w:pStyle w:val="NormalBold"/>
      </w:pPr>
      <w:r w:rsidRPr="004E38AD">
        <w:rPr>
          <w:rStyle w:val="HideTWBExt"/>
          <w:b w:val="0"/>
        </w:rPr>
        <w:t>&lt;Article&gt;</w:t>
      </w:r>
      <w:r w:rsidRPr="004E38AD">
        <w:t>Paragraph 19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6ACC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7755A50" w14:textId="77777777"/>
        </w:tc>
      </w:tr>
      <w:tr w14:paraId="53C1713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CEFB9A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3B1B6E0" w14:textId="77777777">
            <w:pPr>
              <w:pStyle w:val="AmColumnHeading"/>
            </w:pPr>
            <w:r w:rsidRPr="004E38AD">
              <w:t>Amendment</w:t>
            </w:r>
          </w:p>
        </w:tc>
      </w:tr>
      <w:tr w14:paraId="3918A0C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F21FE09" w14:textId="77777777">
            <w:pPr>
              <w:pStyle w:val="Normal6a"/>
            </w:pPr>
          </w:p>
        </w:tc>
        <w:tc>
          <w:tcPr>
            <w:tcW w:w="4876" w:type="dxa"/>
            <w:tcBorders>
              <w:top w:val="nil"/>
              <w:left w:val="nil"/>
              <w:bottom w:val="nil"/>
              <w:right w:val="nil"/>
            </w:tcBorders>
          </w:tcPr>
          <w:p w:rsidR="00D40B76" w:rsidRPr="004E38AD" w:rsidP="00A96D50" w14:paraId="161B870C" w14:textId="77777777">
            <w:pPr>
              <w:pStyle w:val="Normal6a"/>
            </w:pPr>
            <w:r w:rsidRPr="004E38AD">
              <w:rPr>
                <w:b/>
                <w:i/>
              </w:rPr>
              <w:t>19a.</w:t>
            </w:r>
            <w:r w:rsidRPr="004E38AD">
              <w:tab/>
            </w:r>
            <w:r w:rsidRPr="004E38AD">
              <w:rPr>
                <w:b/>
                <w:i/>
              </w:rPr>
              <w:t>Commends the strong partnership with the United Kingdom, the structured dialogue under the EU-UK Security and Defence Partnership and the biannual foreign policy dialogue; encourages regular EU-UK summits; and a deepening of the Security and Defence Partnership; regrets that no agreement was reached with the UK under the SAFE instrument; welcomes the progress made in relation to the Ukraine Support Loan; and cascades of eligibility underlines the close ties of the UK and EU based defence industries; welcomes the signature of the EU–UK Agreement in respect of Gibraltar;</w:t>
            </w:r>
          </w:p>
        </w:tc>
      </w:tr>
    </w:tbl>
    <w:p w:rsidR="00D40B76" w:rsidRPr="004E38AD" w:rsidP="00D40B76" w14:paraId="00DD3F8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2DABEDD" w14:textId="77777777">
      <w:r w:rsidRPr="004E38AD">
        <w:rPr>
          <w:rStyle w:val="HideTWBExt"/>
        </w:rPr>
        <w:t>&lt;/Amend&gt;</w:t>
      </w:r>
    </w:p>
    <w:p w:rsidR="00D40B76" w:rsidRPr="004E38AD" w:rsidP="00D40B76" w14:paraId="31F2091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553</w:t>
      </w:r>
      <w:r w:rsidRPr="004E38AD">
        <w:rPr>
          <w:rStyle w:val="HideTWBExt"/>
          <w:b w:val="0"/>
        </w:rPr>
        <w:t>&lt;/NumAm&gt;</w:t>
      </w:r>
    </w:p>
    <w:p w:rsidR="00D40B76" w:rsidRPr="004E38AD" w:rsidP="00D40B76" w14:paraId="2D53685C" w14:textId="77777777">
      <w:pPr>
        <w:pStyle w:val="NormalBold"/>
      </w:pPr>
      <w:r w:rsidRPr="004E38AD">
        <w:rPr>
          <w:rStyle w:val="HideTWBExt"/>
          <w:b w:val="0"/>
        </w:rPr>
        <w:t>&lt;RepeatBlock-By&gt;&lt;Members&gt;</w:t>
      </w:r>
      <w:r w:rsidRPr="004E38AD">
        <w:t>Emmanouil Kefalogiannis</w:t>
      </w:r>
      <w:r w:rsidRPr="004E38AD">
        <w:rPr>
          <w:rStyle w:val="HideTWBExt"/>
          <w:b w:val="0"/>
        </w:rPr>
        <w:t>&lt;/Members&gt;</w:t>
      </w:r>
    </w:p>
    <w:p w:rsidR="00D40B76" w:rsidRPr="004E38AD" w:rsidP="00D40B76" w14:paraId="73D76351" w14:textId="77777777">
      <w:pPr>
        <w:pStyle w:val="NormalBold"/>
      </w:pPr>
      <w:r w:rsidRPr="004E38AD">
        <w:rPr>
          <w:rStyle w:val="HideTWBExt"/>
          <w:b w:val="0"/>
        </w:rPr>
        <w:t>&lt;/RepeatBlock-By&gt;</w:t>
      </w:r>
    </w:p>
    <w:p w:rsidR="00D40B76" w:rsidRPr="004E38AD" w:rsidP="00D40B76" w14:paraId="290A08B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0FD6313"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1A84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3CE766B" w14:textId="77777777"/>
        </w:tc>
      </w:tr>
      <w:tr w14:paraId="3BF1FB3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EC1CD7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BF39D9B" w14:textId="77777777">
            <w:pPr>
              <w:pStyle w:val="AmColumnHeading"/>
            </w:pPr>
            <w:r w:rsidRPr="004E38AD">
              <w:t>Amendment</w:t>
            </w:r>
          </w:p>
        </w:tc>
      </w:tr>
      <w:tr w14:paraId="20F5917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D3EE710" w14:textId="77777777">
            <w:pPr>
              <w:pStyle w:val="Normal6a"/>
            </w:pPr>
            <w:r w:rsidRPr="004E38AD">
              <w:t>20.</w:t>
            </w:r>
            <w:r w:rsidRPr="004E38AD">
              <w:tab/>
              <w:t xml:space="preserve">Underlines Türkiye’s strategic role as a NATO ally; is concerned about the </w:t>
            </w:r>
            <w:r w:rsidRPr="004E38AD">
              <w:t>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01331D3E" w14:textId="77777777">
            <w:pPr>
              <w:pStyle w:val="Normal6a"/>
            </w:pPr>
            <w:r w:rsidRPr="004E38AD">
              <w:t>20.</w:t>
            </w:r>
            <w:r w:rsidRPr="004E38AD">
              <w:tab/>
              <w:t>Underlines Türkiye’s strategic role as a NATO ally</w:t>
            </w:r>
            <w:r w:rsidRPr="004E38AD">
              <w:rPr>
                <w:b/>
                <w:i/>
              </w:rPr>
              <w:t xml:space="preserve">; believes in the </w:t>
            </w:r>
            <w:r w:rsidRPr="004E38AD">
              <w:rPr>
                <w:b/>
                <w:i/>
              </w:rPr>
              <w:t>importance of developing a cooperative and mutually beneficial relationship with Türkiye in a phased, proportionate and reversible manner, with strict conditionality on respect for the rule of law, fundamental rights, international law and good neighbourly relations; regrets, in this context, that Türkiye continues to dispute the sovereignty and sovereign rights of two EU Member States and stresses the fact that Türkiye is making an inadequate effort in aligning with the EU’s CFSP; reiterates that the memorandum of understanding between Türkiye and Libya on delimitation of the maritime jurisdiction areas in the Mediterranean infringes upon the sovereign rights of third states, does not comply with the UN Convention of the Law of the Sea and cannot produce any legal consequences for third states</w:t>
            </w:r>
            <w:r w:rsidRPr="004E38AD">
              <w:t xml:space="preserve">; is concerned about the democratic backsliding and reiterates its call for the release of opposition leader Ekrem İmamoğlu; </w:t>
            </w:r>
            <w:r w:rsidRPr="004E38AD">
              <w:rPr>
                <w:b/>
                <w:i/>
              </w:rPr>
              <w:t xml:space="preserve">expresses its deep concern that Türkiye continues to retain the threat of war (casus belli) against Greece, in case the latter exercises its lawful right of extending its territorial waters up to 12 n.m. under international law of the sea, as reflected in UNCLOS; notes with concern that Turkish violations of Greek national airspace, often involving armed military aircraft engaging in dogfights, and infringements of air traffic regulations within Athens FIR are once again on a significant rise. This also includes the resumption of overflights over Greek territories after a prolonged period of more than three years without such overflights. Similarly, violations of Greek territorial waters have increased considerably, while systematic illegal fishing activities by Turkish vessels within Greek territorial waters continue to rise sharply. Incidents of direct contestation of Greek jurisdiction over search and rescue, as well as of NAVTEX-related responsibilities, persist; expresses its deep </w:t>
            </w:r>
            <w:r w:rsidRPr="004E38AD">
              <w:rPr>
                <w:b/>
                <w:i/>
              </w:rPr>
              <w:t>concern regarding reports from Turkish government-affiliated media and research centers that Türkiye is considering legislation to codify the “Blue Homeland” (Mavi Vatan) assertive doctrine into Turkish law; expresses its profound concern regarding Türkiye’s establishment of two “national” marine parks in the Northeastern Aegean and the Eastern Mediterranean, which are contrary to international law of the sea both insofar as they extend into areas of the high seas and to the extent they encroach upon the Greek continental shelf, violating thereby the sovereign rights of an EU Member State.</w:t>
            </w:r>
          </w:p>
        </w:tc>
      </w:tr>
    </w:tbl>
    <w:p w:rsidR="00D40B76" w:rsidRPr="00286195" w:rsidP="00D40B76" w14:paraId="07DB4A92"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02C88012" w14:textId="77777777">
      <w:pPr>
        <w:rPr>
          <w:lang w:val="fr-BE"/>
        </w:rPr>
      </w:pPr>
      <w:r w:rsidRPr="00286195">
        <w:rPr>
          <w:rStyle w:val="HideTWBExt"/>
          <w:lang w:val="fr-BE"/>
        </w:rPr>
        <w:t>&lt;/Amend&gt;</w:t>
      </w:r>
    </w:p>
    <w:p w:rsidR="00D40B76" w:rsidRPr="00286195" w:rsidP="00D40B76" w14:paraId="4415CF10"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554</w:t>
      </w:r>
      <w:r w:rsidRPr="00286195">
        <w:rPr>
          <w:rStyle w:val="HideTWBExt"/>
          <w:b w:val="0"/>
          <w:lang w:val="fr-BE"/>
        </w:rPr>
        <w:t>&lt;/NumAm&gt;</w:t>
      </w:r>
    </w:p>
    <w:p w:rsidR="00D40B76" w:rsidRPr="00286195" w:rsidP="00D40B76" w14:paraId="13B57E32" w14:textId="77777777">
      <w:pPr>
        <w:pStyle w:val="NormalBold"/>
        <w:rPr>
          <w:lang w:val="fr-BE"/>
        </w:rPr>
      </w:pPr>
      <w:r w:rsidRPr="00286195">
        <w:rPr>
          <w:rStyle w:val="HideTWBExt"/>
          <w:b w:val="0"/>
          <w:lang w:val="fr-BE"/>
        </w:rPr>
        <w:t>&lt;RepeatBlock-By&gt;&lt;Members&gt;</w:t>
      </w:r>
      <w:r w:rsidRPr="00286195">
        <w:rPr>
          <w:lang w:val="fr-BE"/>
        </w:rPr>
        <w:t>Costas Mavrides</w:t>
      </w:r>
      <w:r w:rsidRPr="00286195">
        <w:rPr>
          <w:rStyle w:val="HideTWBExt"/>
          <w:b w:val="0"/>
          <w:lang w:val="fr-BE"/>
        </w:rPr>
        <w:t>&lt;/Members&gt;</w:t>
      </w:r>
    </w:p>
    <w:p w:rsidR="00D40B76" w:rsidRPr="00286195" w:rsidP="00D40B76" w14:paraId="34B6EE6D" w14:textId="77777777">
      <w:pPr>
        <w:pStyle w:val="NormalBold"/>
        <w:rPr>
          <w:lang w:val="fr-BE"/>
        </w:rPr>
      </w:pPr>
      <w:r w:rsidRPr="00286195">
        <w:rPr>
          <w:rStyle w:val="HideTWBExt"/>
          <w:b w:val="0"/>
          <w:lang w:val="fr-BE"/>
        </w:rPr>
        <w:t>&lt;/RepeatBlock-By&gt;</w:t>
      </w:r>
    </w:p>
    <w:p w:rsidR="00D40B76" w:rsidRPr="004E38AD" w:rsidP="00D40B76" w14:paraId="68E5902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9D83016"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FFD3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5B9A8DE" w14:textId="77777777"/>
        </w:tc>
      </w:tr>
      <w:tr w14:paraId="28D6045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4F1825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0222444" w14:textId="77777777">
            <w:pPr>
              <w:pStyle w:val="AmColumnHeading"/>
            </w:pPr>
            <w:r w:rsidRPr="004E38AD">
              <w:t>Amendment</w:t>
            </w:r>
          </w:p>
        </w:tc>
      </w:tr>
      <w:tr w14:paraId="1873C55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570796F" w14:textId="77777777">
            <w:pPr>
              <w:pStyle w:val="Normal6a"/>
            </w:pPr>
            <w:r w:rsidRPr="004E38AD">
              <w:t>20.</w:t>
            </w:r>
            <w:r w:rsidRPr="004E38AD">
              <w:tab/>
            </w:r>
            <w:r w:rsidRPr="004E38AD">
              <w:rPr>
                <w:b/>
                <w:i/>
              </w:rPr>
              <w:t>Underlines</w:t>
            </w:r>
            <w:r w:rsidRPr="004E38AD">
              <w:t xml:space="preserve"> Türkiye’s </w:t>
            </w:r>
            <w:r w:rsidRPr="004E38AD">
              <w:rPr>
                <w:b/>
                <w:i/>
              </w:rPr>
              <w:t>strategic role as a NATO ally; is</w:t>
            </w:r>
            <w:r w:rsidRPr="004E38AD">
              <w:t xml:space="preserve"> concerned about the </w:t>
            </w:r>
            <w:r w:rsidRPr="004E38AD">
              <w:rPr>
                <w:b/>
                <w:i/>
              </w:rPr>
              <w:t>democratic backsliding</w:t>
            </w:r>
            <w:r w:rsidRPr="004E38AD">
              <w:t xml:space="preserve"> and reiterates its call for the release of opposition leader Ekrem İmamoğlu;</w:t>
            </w:r>
          </w:p>
        </w:tc>
        <w:tc>
          <w:tcPr>
            <w:tcW w:w="4876" w:type="dxa"/>
            <w:tcBorders>
              <w:top w:val="nil"/>
              <w:left w:val="nil"/>
              <w:bottom w:val="nil"/>
              <w:right w:val="nil"/>
            </w:tcBorders>
          </w:tcPr>
          <w:p w:rsidR="00D40B76" w:rsidRPr="004E38AD" w:rsidP="00A96D50" w14:paraId="36EF6148" w14:textId="77777777">
            <w:pPr>
              <w:pStyle w:val="Normal6a"/>
            </w:pPr>
            <w:r w:rsidRPr="004E38AD">
              <w:t>20.</w:t>
            </w:r>
            <w:r w:rsidRPr="004E38AD">
              <w:tab/>
            </w:r>
            <w:r w:rsidRPr="004E38AD">
              <w:rPr>
                <w:b/>
                <w:i/>
              </w:rPr>
              <w:t>Regrets</w:t>
            </w:r>
            <w:r w:rsidRPr="004E38AD">
              <w:t xml:space="preserve"> Türkiye’s </w:t>
            </w:r>
            <w:r w:rsidRPr="004E38AD">
              <w:rPr>
                <w:b/>
                <w:i/>
              </w:rPr>
              <w:t xml:space="preserve">overall destabilising role, including hybrid attacks, in many areas of concern for the EU and in its neighbourhoods (such as in the Eastern Mediterranean, Middle East and South Caucasus and its role in conflicts, including military interventions, in Syria, Iraq and Libya) which threatens regional peace, security and stability; regrets Türkiye’s non alignment with EU’s CFSP, including the fact that it undermines the effectiveness of EU sanctions against Russia and that it is increasingly present in areas where the EU has key security interests and CSDP missions, undermining EU interests and missions in these areas; deplores that Türkiye continues to illegally occupy EU territory in the Republic of Cyprus, to retain the "casus belli" threat against </w:t>
            </w:r>
            <w:r w:rsidRPr="004E38AD">
              <w:rPr>
                <w:b/>
                <w:i/>
              </w:rPr>
              <w:t>Greece and to promote the so called “Blue Homeland doctrine”, also by integrating it into Turkish law, as well as to violate international law, including UNCLOS and the sovereignty and the sovereign rights of EU Member States, in particular Greece and Cyprus, in the Eastern Mediterranean; reiterates its condemnation of the signature of the memoranda of understanding between Türkiye and Libya on comprehensive security and military cooperation and on the delimitation of maritime zones, which are interconnected and are clear violations of international law, the relevant UN Security Council resolutions and the sovereign rights of EU Member States; strongly condemns Türkiye’s illegal activities in Cyprus, including the violation of the status of the buffer zone, crimes under the jurisdiction of the International Criminal Court, the increasing militarisation of the occupied areas of the Republic of Cyprus as well its efforts to upgrade the secessionist entity in the occupied area of Cyprus against international law that are not conducive to the resumption of the UN-led negotiations; is gravely</w:t>
            </w:r>
            <w:r w:rsidRPr="004E38AD">
              <w:t xml:space="preserve"> concerned about the </w:t>
            </w:r>
            <w:r w:rsidRPr="004E38AD">
              <w:rPr>
                <w:b/>
                <w:i/>
              </w:rPr>
              <w:t>lack of democracy inside Türkiye</w:t>
            </w:r>
            <w:r w:rsidRPr="004E38AD">
              <w:t xml:space="preserve"> and reiterates its call for the release of </w:t>
            </w:r>
            <w:r w:rsidRPr="004E38AD">
              <w:rPr>
                <w:b/>
                <w:i/>
              </w:rPr>
              <w:t>all those unlawfully arrested for political reasons, including the</w:t>
            </w:r>
            <w:r w:rsidRPr="004E38AD">
              <w:t xml:space="preserve"> opposition leader Ekrem İmamoğlu</w:t>
            </w:r>
            <w:r w:rsidRPr="004E38AD">
              <w:rPr>
                <w:b/>
                <w:i/>
              </w:rPr>
              <w:t>, former HDP party co-chairs Selahattin Demirtaş and Figen Yüksekdağ and human rights defender Osman Kavala</w:t>
            </w:r>
            <w:r w:rsidRPr="004E38AD">
              <w:t xml:space="preserve">; </w:t>
            </w:r>
            <w:r w:rsidRPr="004E38AD">
              <w:rPr>
                <w:b/>
                <w:i/>
              </w:rPr>
              <w:t xml:space="preserve">condemns Türkiye’s continued attempts to impede the implementation of the Great Sea Interconnector, an EU project of common interest, and the fact that it has proceeded in its plans for an illegal electricity interconnector with the occupied area of Cyprus; reiterates the EU’s readiness to use all instruments and options at its disposal, including those under Article 29 TEU and Article 215 TFEU, in order to defend its interests and those of its </w:t>
            </w:r>
            <w:r w:rsidRPr="004E38AD">
              <w:rPr>
                <w:b/>
                <w:i/>
              </w:rPr>
              <w:t>Member States, as well as to uphold regional stability;</w:t>
            </w:r>
          </w:p>
        </w:tc>
      </w:tr>
    </w:tbl>
    <w:p w:rsidR="00D40B76" w:rsidRPr="004E38AD" w:rsidP="00D40B76" w14:paraId="2C66B80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BAED66E" w14:textId="77777777">
      <w:r w:rsidRPr="004E38AD">
        <w:rPr>
          <w:rStyle w:val="HideTWBExt"/>
        </w:rPr>
        <w:t>&lt;/Amend&gt;</w:t>
      </w:r>
    </w:p>
    <w:p w:rsidR="00D40B76" w:rsidRPr="004E38AD" w:rsidP="00D40B76" w14:paraId="121331E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555</w:t>
      </w:r>
      <w:r w:rsidRPr="004E38AD">
        <w:rPr>
          <w:rStyle w:val="HideTWBExt"/>
          <w:b w:val="0"/>
        </w:rPr>
        <w:t>&lt;/NumAm&gt;</w:t>
      </w:r>
    </w:p>
    <w:p w:rsidR="00D40B76" w:rsidRPr="004E38AD" w:rsidP="00D40B76" w14:paraId="056D2051" w14:textId="77777777">
      <w:pPr>
        <w:pStyle w:val="NormalBold"/>
      </w:pPr>
      <w:r w:rsidRPr="004E38AD">
        <w:rPr>
          <w:rStyle w:val="HideTWBExt"/>
          <w:b w:val="0"/>
        </w:rPr>
        <w:t>&lt;RepeatBlock-By&gt;&lt;Members&gt;</w:t>
      </w:r>
      <w:r w:rsidRPr="004E38AD">
        <w:t>Nacho Sánchez Amor, Thijs Reuten, Javi López</w:t>
      </w:r>
      <w:r w:rsidRPr="004E38AD">
        <w:rPr>
          <w:rStyle w:val="HideTWBExt"/>
          <w:b w:val="0"/>
        </w:rPr>
        <w:t>&lt;/Members&gt;</w:t>
      </w:r>
    </w:p>
    <w:p w:rsidR="00D40B76" w:rsidRPr="004E38AD" w:rsidP="00D40B76" w14:paraId="467D70E8" w14:textId="77777777">
      <w:pPr>
        <w:pStyle w:val="NormalBold"/>
      </w:pPr>
      <w:r w:rsidRPr="004E38AD">
        <w:rPr>
          <w:rStyle w:val="HideTWBExt"/>
          <w:b w:val="0"/>
        </w:rPr>
        <w:t>&lt;/RepeatBlock-By&gt;</w:t>
      </w:r>
    </w:p>
    <w:p w:rsidR="00D40B76" w:rsidRPr="004E38AD" w:rsidP="00D40B76" w14:paraId="556157E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2775BFF"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604C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810F5E5" w14:textId="77777777"/>
        </w:tc>
      </w:tr>
      <w:tr w14:paraId="57862D8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AE1C45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2364872" w14:textId="77777777">
            <w:pPr>
              <w:pStyle w:val="AmColumnHeading"/>
            </w:pPr>
            <w:r w:rsidRPr="004E38AD">
              <w:t>Amendment</w:t>
            </w:r>
          </w:p>
        </w:tc>
      </w:tr>
      <w:tr w14:paraId="5812841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18CA3E0" w14:textId="77777777">
            <w:pPr>
              <w:pStyle w:val="Normal6a"/>
            </w:pPr>
            <w:r w:rsidRPr="004E38AD">
              <w:t>20.</w:t>
            </w:r>
            <w:r w:rsidRPr="004E38AD">
              <w:tab/>
              <w:t>Underlines Türkiye’s strategic role as a NATO ally; is concerned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1B77A570" w14:textId="77777777">
            <w:pPr>
              <w:pStyle w:val="Normal6a"/>
            </w:pPr>
            <w:r w:rsidRPr="004E38AD">
              <w:t>20.</w:t>
            </w:r>
            <w:r w:rsidRPr="004E38AD">
              <w:tab/>
              <w:t xml:space="preserve">Underlines Türkiye’s strategic role as a NATO ally </w:t>
            </w:r>
            <w:r w:rsidRPr="004E38AD">
              <w:rPr>
                <w:b/>
                <w:i/>
              </w:rPr>
              <w:t>and stresses the importance of reinforcing EU-Türkiye cooperation on regional security matters, particularly in the light of the changing geopolitical landscape; welcomes the recently increased level of dialogue with the EU and the active participation and substantial contribution to EU crisis management missions and operations under the CSDP; urges Turkish authorities, nevertheless, to urgently address the country’s extremely low level of alignment with the CFSP and to remove other key obstacles to ensuring the necessary trust among partners and allies</w:t>
            </w:r>
            <w:r w:rsidRPr="004E38AD">
              <w:t xml:space="preserve">; is concerned about the </w:t>
            </w:r>
            <w:r w:rsidRPr="004E38AD">
              <w:rPr>
                <w:b/>
                <w:i/>
              </w:rPr>
              <w:t>continued</w:t>
            </w:r>
            <w:r w:rsidRPr="004E38AD">
              <w:t xml:space="preserve"> democratic backsliding </w:t>
            </w:r>
            <w:r w:rsidRPr="004E38AD">
              <w:rPr>
                <w:b/>
                <w:i/>
              </w:rPr>
              <w:t>severely curtailing fundamental freedoms and the crackdown on opposition parties and civil society</w:t>
            </w:r>
            <w:r w:rsidRPr="004E38AD">
              <w:t xml:space="preserve"> and reiterates its call for the release of opposition leader Ekrem İmamoğlu; </w:t>
            </w:r>
            <w:r w:rsidRPr="004E38AD">
              <w:rPr>
                <w:b/>
                <w:i/>
              </w:rPr>
              <w:t xml:space="preserve">reiterates that this continued deterioration of democracy and the rule of law will only make the country drift further away from the EU, eroding the trust that is needed for the real enhancement of cooperation and partnership in areas of mutual interest, such as security, trade or energy; welcomes the PKK's decision to dissolve and lay down its arms, and the adoption by the Grand National Assembly of Türkiye of a legal framework for the process; stresses that a sustainable peace </w:t>
            </w:r>
            <w:r w:rsidRPr="004E38AD">
              <w:rPr>
                <w:b/>
                <w:i/>
              </w:rPr>
              <w:t>requires an inclusive and transparent process with a central role for the Turkish Parliament, independent verification and a clear timetable, accompanied by genuine democratic reforms, including of anti-terror legislation, an end to the replacement of elected mayors by state-appointed trustees, the protection of Kurdish linguistic and cultural rights and the full implementation of ECtHR and Constitutional Court judgments; underlines that the credibility of the process is undermined by the continued politically motivated prosecution of opposition politicians;</w:t>
            </w:r>
          </w:p>
        </w:tc>
      </w:tr>
    </w:tbl>
    <w:p w:rsidR="00D40B76" w:rsidRPr="004E38AD" w:rsidP="00D40B76" w14:paraId="59624E5B"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B64D765" w14:textId="77777777">
      <w:r w:rsidRPr="004E38AD">
        <w:rPr>
          <w:rStyle w:val="HideTWBExt"/>
        </w:rPr>
        <w:t>&lt;/Amend&gt;</w:t>
      </w:r>
    </w:p>
    <w:p w:rsidR="00D40B76" w:rsidRPr="004E38AD" w:rsidP="00D40B76" w14:paraId="147D419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556</w:t>
      </w:r>
      <w:r w:rsidRPr="004E38AD">
        <w:rPr>
          <w:rStyle w:val="HideTWBExt"/>
          <w:b w:val="0"/>
        </w:rPr>
        <w:t>&lt;/NumAm&gt;</w:t>
      </w:r>
    </w:p>
    <w:p w:rsidR="00D40B76" w:rsidRPr="004E38AD" w:rsidP="00D40B76" w14:paraId="2448E04B"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1AD172D1" w14:textId="77777777">
      <w:pPr>
        <w:pStyle w:val="NormalBold"/>
      </w:pPr>
      <w:r w:rsidRPr="004E38AD">
        <w:rPr>
          <w:rStyle w:val="HideTWBExt"/>
          <w:b w:val="0"/>
        </w:rPr>
        <w:t>&lt;/RepeatBlock-By&gt;</w:t>
      </w:r>
    </w:p>
    <w:p w:rsidR="00D40B76" w:rsidRPr="004E38AD" w:rsidP="00D40B76" w14:paraId="702E800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2F2B761"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06DA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471E378" w14:textId="77777777"/>
        </w:tc>
      </w:tr>
      <w:tr w14:paraId="67EE0F8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CEA76D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9DE8054" w14:textId="77777777">
            <w:pPr>
              <w:pStyle w:val="AmColumnHeading"/>
            </w:pPr>
            <w:r w:rsidRPr="004E38AD">
              <w:t>Amendment</w:t>
            </w:r>
          </w:p>
        </w:tc>
      </w:tr>
      <w:tr w14:paraId="6AE3C39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2D66F02" w14:textId="77777777">
            <w:pPr>
              <w:pStyle w:val="Normal6a"/>
            </w:pPr>
            <w:r w:rsidRPr="004E38AD">
              <w:t>20.</w:t>
            </w:r>
            <w:r w:rsidRPr="004E38AD">
              <w:tab/>
              <w:t>Underlines Türkiye’s strategic role as a NATO ally; is concerned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676D65B5" w14:textId="77777777">
            <w:pPr>
              <w:pStyle w:val="Normal6a"/>
            </w:pPr>
            <w:r w:rsidRPr="004E38AD">
              <w:t>20.</w:t>
            </w:r>
            <w:r w:rsidRPr="004E38AD">
              <w:tab/>
              <w:t>Underlines Türkiye’s strategic role as a NATO ally</w:t>
            </w:r>
            <w:r w:rsidRPr="004E38AD">
              <w:rPr>
                <w:b/>
                <w:i/>
              </w:rPr>
              <w:t xml:space="preserve">; believes in the importance of developing a cooperative and mutually beneficial relationship with Türkiye in a phased, proportionate and reversible manner, with strict conditionality on respect for the rule of law, fundamental rights, international law and good neighbourly relations; regrets, in this context, that Türkiye continues to dispute the sovereignty and sovereign rights of two EU Member States and stresses the fact that Türkiye is making an inadequate effort in aligning with the EU’s CFSP; reiterates that the memorandum of understanding between Türkiye and Libya on delimitation of the maritime jurisdiction areas in the Mediterranean infringes upon the sovereign rights of third states, does not comply with the UN Convention of the </w:t>
            </w:r>
            <w:r w:rsidRPr="004E38AD">
              <w:rPr>
                <w:b/>
                <w:i/>
              </w:rPr>
              <w:t>Law of the Sea and cannot produce any legal consequences for third states</w:t>
            </w:r>
            <w:r w:rsidRPr="004E38AD">
              <w:t xml:space="preserve">; is concerned about the democratic backsliding and reiterates its call for the release of opposition leader Ekrem İmamoğlu; </w:t>
            </w:r>
            <w:r w:rsidRPr="004E38AD">
              <w:rPr>
                <w:b/>
                <w:i/>
              </w:rPr>
              <w:t>expresses its deep concern that Türkiye continues to retain the threat of war (casus belli) against Greece, in case the latter exercises its lawful right of extending its territorial waters up to 12 n.m. under international law of the sea, as reflected in UNCLOS;</w:t>
            </w:r>
          </w:p>
        </w:tc>
      </w:tr>
    </w:tbl>
    <w:p w:rsidR="00D40B76" w:rsidRPr="004E38AD" w:rsidP="00D40B76" w14:paraId="3ED46FB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6CDDDB2" w14:textId="77777777">
      <w:r w:rsidRPr="004E38AD">
        <w:rPr>
          <w:rStyle w:val="HideTWBExt"/>
        </w:rPr>
        <w:t>&lt;/Amend&gt;</w:t>
      </w:r>
    </w:p>
    <w:p w:rsidR="00D40B76" w:rsidRPr="004E38AD" w:rsidP="00D40B76" w14:paraId="2647907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557</w:t>
      </w:r>
      <w:r w:rsidRPr="004E38AD">
        <w:rPr>
          <w:rStyle w:val="HideTWBExt"/>
          <w:b w:val="0"/>
        </w:rPr>
        <w:t>&lt;/NumAm&gt;</w:t>
      </w:r>
    </w:p>
    <w:p w:rsidR="00D40B76" w:rsidRPr="004E38AD" w:rsidP="00D40B76" w14:paraId="227D901A"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460E06BE" w14:textId="77777777">
      <w:pPr>
        <w:pStyle w:val="NormalBold"/>
      </w:pPr>
      <w:r w:rsidRPr="004E38AD">
        <w:rPr>
          <w:rStyle w:val="HideTWBExt"/>
          <w:b w:val="0"/>
        </w:rPr>
        <w:t>&lt;/RepeatBlock-By&gt;</w:t>
      </w:r>
    </w:p>
    <w:p w:rsidR="00D40B76" w:rsidRPr="004E38AD" w:rsidP="00D40B76" w14:paraId="232583F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1434AA7"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F5406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D93D8E9" w14:textId="77777777"/>
        </w:tc>
      </w:tr>
      <w:tr w14:paraId="5EF2544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AB3ABF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9DA18B3" w14:textId="77777777">
            <w:pPr>
              <w:pStyle w:val="AmColumnHeading"/>
            </w:pPr>
            <w:r w:rsidRPr="004E38AD">
              <w:t>Amendment</w:t>
            </w:r>
          </w:p>
        </w:tc>
      </w:tr>
      <w:tr w14:paraId="41CF672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19926E8" w14:textId="77777777">
            <w:pPr>
              <w:pStyle w:val="Normal6a"/>
            </w:pPr>
            <w:r w:rsidRPr="004E38AD">
              <w:t>20.</w:t>
            </w:r>
            <w:r w:rsidRPr="004E38AD">
              <w:tab/>
              <w:t>Underlines Türkiye’s strategic role as a NATO ally; is concerned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3B763B58" w14:textId="77777777">
            <w:pPr>
              <w:pStyle w:val="Normal6a"/>
            </w:pPr>
            <w:r w:rsidRPr="004E38AD">
              <w:t>20.</w:t>
            </w:r>
            <w:r w:rsidRPr="004E38AD">
              <w:tab/>
              <w:t xml:space="preserve">Underlines Türkiye’s strategic role as a NATO ally; is concerned about the democratic backsliding and reiterates its call for the release of opposition leader Ekrem İmamoğlu; </w:t>
            </w:r>
            <w:r w:rsidRPr="004E38AD">
              <w:rPr>
                <w:b/>
                <w:i/>
              </w:rPr>
              <w:t xml:space="preserve">welcomes the PKK's decision to dissolve and lay down its arms, and the adoption by the Grand National Assembly of Türkiye of a legal framework for the process; stresses that a sustainable peace requires an inclusive and transparent process with a central role for the Turkish Parliament, independent verification and a clear timetable, accompanied by genuine democratic reforms, including of anti-terror legislation, an end to the replacement of elected mayors by state-appointed trustees, the protection of Kurdish linguistic and cultural rights and the full implementation of ECtHR and Constitutional Court judgments; underlines that the credibility of the process is undermined by the continued politically motivated prosecution of </w:t>
            </w:r>
            <w:r w:rsidRPr="004E38AD">
              <w:rPr>
                <w:b/>
                <w:i/>
              </w:rPr>
              <w:t>opposition politicians; calls on the VP/HR and the Commission to engage with Türkiye in support of reintegration, transitional justice and social cohesion;</w:t>
            </w:r>
          </w:p>
        </w:tc>
      </w:tr>
    </w:tbl>
    <w:p w:rsidR="00D40B76" w:rsidRPr="00286195" w:rsidP="00D40B76" w14:paraId="4CB40D64"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32729C35" w14:textId="77777777">
      <w:pPr>
        <w:rPr>
          <w:lang w:val="fr-BE"/>
        </w:rPr>
      </w:pPr>
      <w:r w:rsidRPr="00286195">
        <w:rPr>
          <w:rStyle w:val="HideTWBExt"/>
          <w:lang w:val="fr-BE"/>
        </w:rPr>
        <w:t>&lt;/Amend&gt;</w:t>
      </w:r>
    </w:p>
    <w:p w:rsidR="00D40B76" w:rsidRPr="00286195" w:rsidP="00D40B76" w14:paraId="2333AF70"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558</w:t>
      </w:r>
      <w:r w:rsidRPr="00286195">
        <w:rPr>
          <w:rStyle w:val="HideTWBExt"/>
          <w:b w:val="0"/>
          <w:lang w:val="fr-BE"/>
        </w:rPr>
        <w:t>&lt;/NumAm&gt;</w:t>
      </w:r>
    </w:p>
    <w:p w:rsidR="00D40B76" w:rsidRPr="00286195" w:rsidP="00D40B76" w14:paraId="10DE1B74"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33CFFAB9" w14:textId="77777777">
      <w:pPr>
        <w:pStyle w:val="NormalBold"/>
        <w:rPr>
          <w:lang w:val="fr-BE"/>
        </w:rPr>
      </w:pPr>
      <w:r w:rsidRPr="00286195">
        <w:rPr>
          <w:rStyle w:val="HideTWBExt"/>
          <w:b w:val="0"/>
          <w:lang w:val="fr-BE"/>
        </w:rPr>
        <w:t>&lt;/RepeatBlock-By&gt;</w:t>
      </w:r>
    </w:p>
    <w:p w:rsidR="00D40B76" w:rsidRPr="004E38AD" w:rsidP="00D40B76" w14:paraId="4CD24CE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ADDB8AD"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1B38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7028E80" w14:textId="77777777"/>
        </w:tc>
      </w:tr>
      <w:tr w14:paraId="5D9AF4A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FF1BCA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7E0293E" w14:textId="77777777">
            <w:pPr>
              <w:pStyle w:val="AmColumnHeading"/>
            </w:pPr>
            <w:r w:rsidRPr="004E38AD">
              <w:t>Amendment</w:t>
            </w:r>
          </w:p>
        </w:tc>
      </w:tr>
      <w:tr w14:paraId="4EE59A7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CA9AA27" w14:textId="77777777">
            <w:pPr>
              <w:pStyle w:val="Normal6a"/>
            </w:pPr>
            <w:r w:rsidRPr="004E38AD">
              <w:t>20.</w:t>
            </w:r>
            <w:r w:rsidRPr="004E38AD">
              <w:tab/>
              <w:t xml:space="preserve">Underlines Türkiye’s strategic role as a NATO ally; </w:t>
            </w:r>
            <w:r w:rsidRPr="004E38AD">
              <w:rPr>
                <w:b/>
                <w:i/>
              </w:rPr>
              <w:t>is concerned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33F16612" w14:textId="77777777">
            <w:pPr>
              <w:pStyle w:val="Normal6a"/>
            </w:pPr>
            <w:r w:rsidRPr="004E38AD">
              <w:t>20.</w:t>
            </w:r>
            <w:r w:rsidRPr="004E38AD">
              <w:tab/>
            </w:r>
            <w:r w:rsidRPr="004E38AD">
              <w:rPr>
                <w:b/>
                <w:i/>
              </w:rPr>
              <w:t>Reiterates its strong concern about the deliberate erosion of democracy and rule of law and Türkiye and the gradual consolidation of another autocratic system on the EU’s doorstep; deplores the continued detention and the removal from office of the Mayor of the Istanbul Metropolitan Municipality, Ekrem İmamoğlu of the CHP, in what has become a massive political case; calls for the immediate release of opposition leader Ekrem İmamoğlu Selahattin Demirtaş, Osman Kavala, and all other politicians, lawyers, activists and human rights defenders detained and harassed for exercising their fundamental freedoms; urges the EU institutions and Member States to be vocal in addressing the persistent democratic backsliding and human rights violations in Türkiye, in particular regarding the ongoing dismantling of pluralist democracy and the crack-down on civil society, as doing so is not incompatible with pursuing the best possible relations between the EU and the country;</w:t>
            </w:r>
            <w:r w:rsidRPr="004E38AD">
              <w:t xml:space="preserve"> underlines Türkiye’s strategic role as a NATO ally;</w:t>
            </w:r>
          </w:p>
        </w:tc>
      </w:tr>
    </w:tbl>
    <w:p w:rsidR="00D40B76" w:rsidRPr="00286195" w:rsidP="00D40B76" w14:paraId="59632CC8"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4CB9C9ED" w14:textId="77777777">
      <w:pPr>
        <w:rPr>
          <w:lang w:val="fr-BE"/>
        </w:rPr>
      </w:pPr>
      <w:r w:rsidRPr="00286195">
        <w:rPr>
          <w:rStyle w:val="HideTWBExt"/>
          <w:lang w:val="fr-BE"/>
        </w:rPr>
        <w:t>&lt;/Amend&gt;</w:t>
      </w:r>
    </w:p>
    <w:p w:rsidR="00D40B76" w:rsidRPr="00286195" w:rsidP="00D40B76" w14:paraId="285B4825"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559</w:t>
      </w:r>
      <w:r w:rsidRPr="00286195">
        <w:rPr>
          <w:rStyle w:val="HideTWBExt"/>
          <w:b w:val="0"/>
          <w:lang w:val="fr-BE"/>
        </w:rPr>
        <w:t>&lt;/NumAm&gt;</w:t>
      </w:r>
    </w:p>
    <w:p w:rsidR="00D40B76" w:rsidRPr="00286195" w:rsidP="00D40B76" w14:paraId="50EB72E8" w14:textId="77777777">
      <w:pPr>
        <w:pStyle w:val="NormalBold"/>
        <w:rPr>
          <w:lang w:val="fr-BE"/>
        </w:rPr>
      </w:pPr>
      <w:r w:rsidRPr="00286195">
        <w:rPr>
          <w:rStyle w:val="HideTWBExt"/>
          <w:b w:val="0"/>
          <w:lang w:val="fr-BE"/>
        </w:rPr>
        <w:t>&lt;RepeatBlock-By&gt;&lt;Members&gt;</w:t>
      </w:r>
      <w:r w:rsidRPr="00286195">
        <w:rPr>
          <w:lang w:val="fr-BE"/>
        </w:rPr>
        <w:t>Emmanouil Fragkos, Geadis Geadi</w:t>
      </w:r>
      <w:r w:rsidRPr="00286195">
        <w:rPr>
          <w:rStyle w:val="HideTWBExt"/>
          <w:b w:val="0"/>
          <w:lang w:val="fr-BE"/>
        </w:rPr>
        <w:t>&lt;/Members&gt;</w:t>
      </w:r>
    </w:p>
    <w:p w:rsidR="00D40B76" w:rsidRPr="00286195" w:rsidP="00D40B76" w14:paraId="73A40259" w14:textId="77777777">
      <w:pPr>
        <w:pStyle w:val="NormalBold"/>
        <w:rPr>
          <w:lang w:val="fr-BE"/>
        </w:rPr>
      </w:pPr>
      <w:r w:rsidRPr="00286195">
        <w:rPr>
          <w:rStyle w:val="HideTWBExt"/>
          <w:b w:val="0"/>
          <w:lang w:val="fr-BE"/>
        </w:rPr>
        <w:t>&lt;/RepeatBlock-By&gt;</w:t>
      </w:r>
    </w:p>
    <w:p w:rsidR="00D40B76" w:rsidRPr="004E38AD" w:rsidP="00D40B76" w14:paraId="75FB08E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A90F6B5"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BEB5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6555C89" w14:textId="77777777"/>
        </w:tc>
      </w:tr>
      <w:tr w14:paraId="36B9601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110D80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E3B5F07" w14:textId="77777777">
            <w:pPr>
              <w:pStyle w:val="AmColumnHeading"/>
            </w:pPr>
            <w:r w:rsidRPr="004E38AD">
              <w:t>Amendment</w:t>
            </w:r>
          </w:p>
        </w:tc>
      </w:tr>
      <w:tr w14:paraId="1CF0016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0A83650" w14:textId="77777777">
            <w:pPr>
              <w:pStyle w:val="Normal6a"/>
            </w:pPr>
            <w:r w:rsidRPr="004E38AD">
              <w:t>20.</w:t>
            </w:r>
            <w:r w:rsidRPr="004E38AD">
              <w:tab/>
            </w:r>
            <w:r w:rsidRPr="004E38AD">
              <w:rPr>
                <w:b/>
                <w:i/>
              </w:rPr>
              <w:t>Underlines Türkiye’s strategic role as a NATO ally;</w:t>
            </w:r>
            <w:r w:rsidRPr="004E38AD">
              <w:t xml:space="preserve"> is concerned about the</w:t>
            </w:r>
            <w:r w:rsidRPr="004E38AD">
              <w:rPr>
                <w:b/>
                <w:bCs/>
                <w:i/>
                <w:iCs/>
              </w:rPr>
              <w:t xml:space="preserve"> democratic backsliding and reiterates its call for the release of</w:t>
            </w:r>
            <w:r w:rsidRPr="004E38AD">
              <w:t xml:space="preserve"> opposition leader Ekrem İmamoğlu;</w:t>
            </w:r>
          </w:p>
        </w:tc>
        <w:tc>
          <w:tcPr>
            <w:tcW w:w="4876" w:type="dxa"/>
            <w:tcBorders>
              <w:top w:val="nil"/>
              <w:left w:val="nil"/>
              <w:bottom w:val="nil"/>
              <w:right w:val="nil"/>
            </w:tcBorders>
          </w:tcPr>
          <w:p w:rsidR="00D40B76" w:rsidRPr="004E38AD" w:rsidP="00A96D50" w14:paraId="50385A60" w14:textId="77777777">
            <w:pPr>
              <w:pStyle w:val="Normal6a"/>
            </w:pPr>
            <w:r w:rsidRPr="004E38AD">
              <w:t>20.</w:t>
            </w:r>
            <w:r w:rsidRPr="004E38AD">
              <w:tab/>
              <w:t>is concerned about the</w:t>
            </w:r>
            <w:r w:rsidRPr="004E38AD">
              <w:rPr>
                <w:b/>
                <w:bCs/>
                <w:i/>
                <w:iCs/>
              </w:rPr>
              <w:t xml:space="preserve"> revisionist, expansionist and xenophobic policy of Türkiye, which illegally claims its expansion against Greek sovereignty and legitimate Greek sovereign rights, as well as its expansion against the Republic of Cyprus, in parallel with the illegal invasion and occupation against the Cypriot democracy.</w:t>
            </w:r>
            <w:r w:rsidRPr="004E38AD">
              <w:rPr>
                <w:b/>
                <w:i/>
              </w:rPr>
              <w:t xml:space="preserve"> Türkiye similarly seeks expansion against the territories of Syria and Iraq, while practising neo-colonial policies in Libya and Somalia, in collaboration with their dictatorial regimes; notes that Türkiye remains a member of NATO; </w:t>
            </w:r>
            <w:r w:rsidRPr="004E38AD">
              <w:rPr>
                <w:b/>
                <w:bCs/>
                <w:i/>
                <w:iCs/>
              </w:rPr>
              <w:t xml:space="preserve">at the same time, Türkiye has maintained an undemocratic regime for a long time, as confirmed by the repeated arrests of political figures such as the </w:t>
            </w:r>
            <w:r w:rsidRPr="004E38AD">
              <w:t>opposition leader Ekrem İmamoğlu</w:t>
            </w:r>
            <w:r w:rsidRPr="004E38AD">
              <w:rPr>
                <w:b/>
                <w:bCs/>
                <w:i/>
                <w:iCs/>
              </w:rPr>
              <w:t>, Selahattin Demirtaş and Figen Yüksekdağ, Can Atalay and Osman Kavala, calling for their release and the full and immediate implementation of the relevant judgments of the European Court of Human Rights</w:t>
            </w:r>
            <w:r w:rsidRPr="004E38AD">
              <w:t>;</w:t>
            </w:r>
          </w:p>
        </w:tc>
      </w:tr>
    </w:tbl>
    <w:p w:rsidR="00D40B76" w:rsidRPr="004E38AD" w:rsidP="00D40B76" w14:paraId="3E717F6A" w14:textId="77777777">
      <w:pPr>
        <w:pStyle w:val="AmOrLang"/>
      </w:pPr>
      <w:r w:rsidRPr="004E38AD">
        <w:t xml:space="preserve">Or. </w:t>
      </w:r>
      <w:r w:rsidRPr="004E38AD">
        <w:rPr>
          <w:rStyle w:val="HideTWBExt"/>
        </w:rPr>
        <w:t>&lt;Original&gt;</w:t>
      </w:r>
      <w:r w:rsidRPr="004E38AD">
        <w:rPr>
          <w:rStyle w:val="HideTWBInt"/>
        </w:rPr>
        <w:t>{EL}</w:t>
      </w:r>
      <w:r w:rsidRPr="004E38AD">
        <w:t>el</w:t>
      </w:r>
      <w:r w:rsidRPr="004E38AD">
        <w:rPr>
          <w:rStyle w:val="HideTWBExt"/>
        </w:rPr>
        <w:t>&lt;/Original&gt;</w:t>
      </w:r>
    </w:p>
    <w:p w:rsidR="00D40B76" w:rsidRPr="004E38AD" w:rsidP="00D40B76" w14:paraId="2331E08C" w14:textId="77777777">
      <w:r w:rsidRPr="004E38AD">
        <w:rPr>
          <w:rStyle w:val="HideTWBExt"/>
        </w:rPr>
        <w:t>&lt;/Amend&gt;</w:t>
      </w:r>
    </w:p>
    <w:p w:rsidR="00D40B76" w:rsidRPr="004E38AD" w:rsidP="00D40B76" w14:paraId="5326734D"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560</w:t>
      </w:r>
      <w:r w:rsidRPr="004E38AD">
        <w:rPr>
          <w:rStyle w:val="HideTWBExt"/>
          <w:b w:val="0"/>
        </w:rPr>
        <w:t>&lt;/NumAm&gt;</w:t>
      </w:r>
    </w:p>
    <w:p w:rsidR="00D40B76" w:rsidRPr="004E38AD" w:rsidP="00D40B76" w14:paraId="05223A07" w14:textId="77777777">
      <w:pPr>
        <w:pStyle w:val="NormalBold"/>
      </w:pPr>
      <w:r w:rsidRPr="004E38AD">
        <w:rPr>
          <w:rStyle w:val="HideTWBExt"/>
          <w:b w:val="0"/>
        </w:rPr>
        <w:t>&lt;RepeatBlock-By&gt;&lt;Members&gt;</w:t>
      </w:r>
      <w:r w:rsidRPr="004E38AD">
        <w:t>Christophe Gomart</w:t>
      </w:r>
      <w:r w:rsidRPr="004E38AD">
        <w:rPr>
          <w:rStyle w:val="HideTWBExt"/>
          <w:b w:val="0"/>
        </w:rPr>
        <w:t>&lt;/Members&gt;</w:t>
      </w:r>
    </w:p>
    <w:p w:rsidR="00D40B76" w:rsidRPr="004E38AD" w:rsidP="00D40B76" w14:paraId="0D18C4FC" w14:textId="77777777">
      <w:pPr>
        <w:pStyle w:val="NormalBold"/>
      </w:pPr>
      <w:r w:rsidRPr="004E38AD">
        <w:rPr>
          <w:rStyle w:val="HideTWBExt"/>
          <w:b w:val="0"/>
        </w:rPr>
        <w:t>&lt;/RepeatBlock-By&gt;</w:t>
      </w:r>
    </w:p>
    <w:p w:rsidR="00D40B76" w:rsidRPr="004E38AD" w:rsidP="00D40B76" w14:paraId="0A49B1F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83E2AD3"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E5659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3FDBA6B" w14:textId="77777777"/>
        </w:tc>
      </w:tr>
      <w:tr w14:paraId="60A16A3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67695E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E61FFDD" w14:textId="77777777">
            <w:pPr>
              <w:pStyle w:val="AmColumnHeading"/>
            </w:pPr>
            <w:r w:rsidRPr="004E38AD">
              <w:t>Amendment</w:t>
            </w:r>
          </w:p>
        </w:tc>
      </w:tr>
      <w:tr w14:paraId="6C3DAED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B73E0C0" w14:textId="77777777">
            <w:pPr>
              <w:pStyle w:val="Normal6a"/>
            </w:pPr>
            <w:r w:rsidRPr="004E38AD">
              <w:t>20.</w:t>
            </w:r>
            <w:r w:rsidRPr="004E38AD">
              <w:tab/>
            </w:r>
            <w:r w:rsidRPr="004E38AD">
              <w:rPr>
                <w:b/>
                <w:bCs/>
                <w:i/>
                <w:iCs/>
              </w:rPr>
              <w:t>Underlines Türkiye’s strategic role</w:t>
            </w:r>
            <w:r w:rsidRPr="004E38AD">
              <w:t xml:space="preserve"> as a NATO ally; is concerned about the democratic backsliding and reiterates its </w:t>
            </w:r>
            <w:r w:rsidRPr="004E38AD">
              <w:t>call for the release of opposition leader Ekrem İmamoğlu;</w:t>
            </w:r>
          </w:p>
        </w:tc>
        <w:tc>
          <w:tcPr>
            <w:tcW w:w="4876" w:type="dxa"/>
            <w:tcBorders>
              <w:top w:val="nil"/>
              <w:left w:val="nil"/>
              <w:bottom w:val="nil"/>
              <w:right w:val="nil"/>
            </w:tcBorders>
          </w:tcPr>
          <w:p w:rsidR="00D40B76" w:rsidRPr="004E38AD" w:rsidP="00A96D50" w14:paraId="1781DE66" w14:textId="77777777">
            <w:pPr>
              <w:pStyle w:val="Normal6a"/>
            </w:pPr>
            <w:r w:rsidRPr="004E38AD">
              <w:t>20.</w:t>
            </w:r>
            <w:r w:rsidRPr="004E38AD">
              <w:tab/>
            </w:r>
            <w:r w:rsidRPr="004E38AD">
              <w:rPr>
                <w:b/>
                <w:bCs/>
                <w:i/>
                <w:iCs/>
              </w:rPr>
              <w:t>Notes the status of Türkiye</w:t>
            </w:r>
            <w:r w:rsidRPr="004E38AD">
              <w:t xml:space="preserve"> as a NATO ally</w:t>
            </w:r>
            <w:r w:rsidRPr="004E38AD">
              <w:rPr>
                <w:b/>
                <w:bCs/>
                <w:i/>
                <w:iCs/>
              </w:rPr>
              <w:t xml:space="preserve">, but deplores a foreign policy which is increasingly contrary to the </w:t>
            </w:r>
            <w:r w:rsidRPr="004E38AD">
              <w:rPr>
                <w:b/>
                <w:bCs/>
                <w:i/>
                <w:iCs/>
              </w:rPr>
              <w:t>security interests of the EU and its Member States, in particular repeated provocations against Greece and Cyprus in the Eastern Mediterranean, the pursuit of illegal occupation in the north of Cyprus, the refusal to align with EU sanctions against Russia and the instrumentalisation of migratory flows</w:t>
            </w:r>
            <w:r w:rsidRPr="004E38AD">
              <w:t xml:space="preserve">; is concerned about the democratic backsliding and reiterates its call for the release of opposition leader Ekrem İmamoğlu; </w:t>
            </w:r>
            <w:r w:rsidRPr="004E38AD">
              <w:rPr>
                <w:b/>
                <w:i/>
              </w:rPr>
              <w:t>notes that the prospect of membership for Türkiye is no longer credible and calls for formal suspension of membership negotiations; calls for EU-Türkiye relations to be rebuilt on the basis of targeted and conditional cooperation, in the context of associated country status;</w:t>
            </w:r>
          </w:p>
        </w:tc>
      </w:tr>
    </w:tbl>
    <w:p w:rsidR="00D40B76" w:rsidRPr="004E38AD" w:rsidP="00D40B76" w14:paraId="156877DF"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63CB67DF" w14:textId="77777777">
      <w:r w:rsidRPr="004E38AD">
        <w:rPr>
          <w:rStyle w:val="HideTWBExt"/>
        </w:rPr>
        <w:t>&lt;/Amend&gt;</w:t>
      </w:r>
    </w:p>
    <w:p w:rsidR="00D40B76" w:rsidRPr="004E38AD" w:rsidP="00D40B76" w14:paraId="214DB52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561</w:t>
      </w:r>
      <w:r w:rsidRPr="004E38AD">
        <w:rPr>
          <w:rStyle w:val="HideTWBExt"/>
          <w:b w:val="0"/>
        </w:rPr>
        <w:t>&lt;/NumAm&gt;</w:t>
      </w:r>
    </w:p>
    <w:p w:rsidR="00D40B76" w:rsidRPr="004E38AD" w:rsidP="00D40B76" w14:paraId="3D2BC401" w14:textId="77777777">
      <w:pPr>
        <w:pStyle w:val="NormalBold"/>
      </w:pPr>
      <w:r w:rsidRPr="004E38AD">
        <w:rPr>
          <w:rStyle w:val="HideTWBExt"/>
          <w:b w:val="0"/>
        </w:rPr>
        <w:t>&lt;RepeatBlock-By&gt;&lt;Members&gt;</w:t>
      </w:r>
      <w:r w:rsidRPr="004E38AD">
        <w:t>Hans Neuhoff</w:t>
      </w:r>
      <w:r w:rsidRPr="004E38AD">
        <w:rPr>
          <w:rStyle w:val="HideTWBExt"/>
          <w:b w:val="0"/>
        </w:rPr>
        <w:t>&lt;/Members&gt;</w:t>
      </w:r>
    </w:p>
    <w:p w:rsidR="00D40B76" w:rsidRPr="004E38AD" w:rsidP="00D40B76" w14:paraId="530B3999" w14:textId="77777777">
      <w:r w:rsidRPr="004E38AD">
        <w:rPr>
          <w:rStyle w:val="HideTWBExt"/>
        </w:rPr>
        <w:t>&lt;AuNomDe&gt;</w:t>
      </w:r>
      <w:r w:rsidRPr="004E38AD">
        <w:rPr>
          <w:rStyle w:val="HideTWBInt"/>
        </w:rPr>
        <w:t>{ESN}</w:t>
      </w:r>
      <w:r w:rsidRPr="004E38AD">
        <w:t>on behalf of the ESN Group</w:t>
      </w:r>
      <w:r w:rsidRPr="004E38AD">
        <w:rPr>
          <w:rStyle w:val="HideTWBExt"/>
        </w:rPr>
        <w:t>&lt;/AuNomDe&gt;</w:t>
      </w:r>
    </w:p>
    <w:p w:rsidR="00D40B76" w:rsidRPr="004E38AD" w:rsidP="00D40B76" w14:paraId="70AD7740" w14:textId="77777777">
      <w:pPr>
        <w:pStyle w:val="NormalBold"/>
      </w:pPr>
      <w:r w:rsidRPr="004E38AD">
        <w:rPr>
          <w:rStyle w:val="HideTWBExt"/>
          <w:b w:val="0"/>
        </w:rPr>
        <w:t>&lt;/RepeatBlock-By&gt;</w:t>
      </w:r>
    </w:p>
    <w:p w:rsidR="00D40B76" w:rsidRPr="004E38AD" w:rsidP="00D40B76" w14:paraId="49C4B5D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A806F4B"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72B44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C3A4B97" w14:textId="77777777"/>
        </w:tc>
      </w:tr>
      <w:tr w14:paraId="30C31D3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27BBCA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000FBA8" w14:textId="77777777">
            <w:pPr>
              <w:pStyle w:val="AmColumnHeading"/>
            </w:pPr>
            <w:r w:rsidRPr="004E38AD">
              <w:t>Amendment</w:t>
            </w:r>
          </w:p>
        </w:tc>
      </w:tr>
      <w:tr w14:paraId="69CD6E3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844C83B" w14:textId="77777777">
            <w:pPr>
              <w:pStyle w:val="Normal6a"/>
            </w:pPr>
            <w:r w:rsidRPr="004E38AD">
              <w:t>20.</w:t>
            </w:r>
            <w:r w:rsidRPr="004E38AD">
              <w:tab/>
              <w:t xml:space="preserve">Underlines Türkiye’s </w:t>
            </w:r>
            <w:r w:rsidRPr="004E38AD">
              <w:rPr>
                <w:b/>
                <w:i/>
              </w:rPr>
              <w:t>strategic</w:t>
            </w:r>
            <w:r w:rsidRPr="004E38AD">
              <w:t xml:space="preserve"> role as a NATO ally</w:t>
            </w:r>
            <w:r w:rsidRPr="004E38AD">
              <w:rPr>
                <w:b/>
                <w:i/>
              </w:rPr>
              <w:t>; is concerned about the democratic backsliding and reiterates its call</w:t>
            </w:r>
            <w:r w:rsidRPr="004E38AD">
              <w:t xml:space="preserve"> for the </w:t>
            </w:r>
            <w:r w:rsidRPr="004E38AD">
              <w:rPr>
                <w:b/>
                <w:i/>
              </w:rPr>
              <w:t>release of opposition leader Ekrem İmamoğlu</w:t>
            </w:r>
            <w:r w:rsidRPr="004E38AD">
              <w:t>;</w:t>
            </w:r>
          </w:p>
        </w:tc>
        <w:tc>
          <w:tcPr>
            <w:tcW w:w="4876" w:type="dxa"/>
            <w:tcBorders>
              <w:top w:val="nil"/>
              <w:left w:val="nil"/>
              <w:bottom w:val="nil"/>
              <w:right w:val="nil"/>
            </w:tcBorders>
          </w:tcPr>
          <w:p w:rsidR="00D40B76" w:rsidRPr="004E38AD" w:rsidP="00A96D50" w14:paraId="11C265F0" w14:textId="77777777">
            <w:pPr>
              <w:pStyle w:val="Normal6a"/>
            </w:pPr>
            <w:r w:rsidRPr="004E38AD">
              <w:t>20.</w:t>
            </w:r>
            <w:r w:rsidRPr="004E38AD">
              <w:tab/>
              <w:t xml:space="preserve">Underlines Türkiye’s role as a NATO ally </w:t>
            </w:r>
            <w:r w:rsidRPr="004E38AD">
              <w:rPr>
                <w:b/>
                <w:i/>
              </w:rPr>
              <w:t>and as an important strategic and economic partner of the Union; recalls at the same time that the greater part of Türkiye’s territory lies outside Europe and that accession to the Union is neither realistic nor desirable; calls, therefore,</w:t>
            </w:r>
            <w:r w:rsidRPr="004E38AD">
              <w:t xml:space="preserve"> for the </w:t>
            </w:r>
            <w:r w:rsidRPr="004E38AD">
              <w:rPr>
                <w:b/>
                <w:i/>
              </w:rPr>
              <w:t>accession negotiations, which have been at a standstill since 2018, to be formally brought to an end and for pre-accession assistance to be discontinued and replaced by a partnership based on clearly defined common interests, in particular in the fields of trade, energy, migration and security</w:t>
            </w:r>
            <w:r w:rsidRPr="004E38AD">
              <w:t xml:space="preserve">; </w:t>
            </w:r>
            <w:r w:rsidRPr="004E38AD">
              <w:rPr>
                <w:b/>
                <w:i/>
              </w:rPr>
              <w:t xml:space="preserve">rejects any interference by third </w:t>
            </w:r>
            <w:r w:rsidRPr="004E38AD">
              <w:rPr>
                <w:b/>
                <w:i/>
              </w:rPr>
              <w:t>states in the internal affairs of the Member States, including through the ideological or financial promotion of organisations on their territory;</w:t>
            </w:r>
          </w:p>
        </w:tc>
      </w:tr>
    </w:tbl>
    <w:p w:rsidR="00D40B76" w:rsidRPr="004E38AD" w:rsidP="00D40B76" w14:paraId="090B3A5C"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ECA9C3D" w14:textId="77777777">
      <w:r w:rsidRPr="004E38AD">
        <w:rPr>
          <w:rStyle w:val="HideTWBExt"/>
        </w:rPr>
        <w:t>&lt;/Amend&gt;</w:t>
      </w:r>
    </w:p>
    <w:p w:rsidR="00D40B76" w:rsidRPr="004E38AD" w:rsidP="00D40B76" w14:paraId="1E6F805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562</w:t>
      </w:r>
      <w:r w:rsidRPr="004E38AD">
        <w:rPr>
          <w:rStyle w:val="HideTWBExt"/>
          <w:b w:val="0"/>
        </w:rPr>
        <w:t>&lt;/NumAm&gt;</w:t>
      </w:r>
    </w:p>
    <w:p w:rsidR="00D40B76" w:rsidRPr="004E38AD" w:rsidP="00D40B76" w14:paraId="369BE452" w14:textId="77777777">
      <w:pPr>
        <w:pStyle w:val="NormalBold"/>
      </w:pPr>
      <w:r w:rsidRPr="004E38AD">
        <w:rPr>
          <w:rStyle w:val="HideTWBExt"/>
          <w:b w:val="0"/>
        </w:rPr>
        <w:t>&lt;RepeatBlock-By&gt;&lt;Members&gt;</w:t>
      </w:r>
      <w:r w:rsidRPr="004E38AD">
        <w:t>Malik Azmani, Dan Barna, Hilde Vautmans, Engin Eroglu, Lucia Yar, Petras Auštrevičius, Marie-Agnes Strack-Zimmermann</w:t>
      </w:r>
      <w:r w:rsidRPr="004E38AD">
        <w:rPr>
          <w:rStyle w:val="HideTWBExt"/>
          <w:b w:val="0"/>
        </w:rPr>
        <w:t>&lt;/Members&gt;</w:t>
      </w:r>
    </w:p>
    <w:p w:rsidR="00D40B76" w:rsidRPr="004E38AD" w:rsidP="00D40B76" w14:paraId="1592FFA6" w14:textId="77777777">
      <w:pPr>
        <w:pStyle w:val="NormalBold"/>
      </w:pPr>
      <w:r w:rsidRPr="004E38AD">
        <w:rPr>
          <w:rStyle w:val="HideTWBExt"/>
          <w:b w:val="0"/>
        </w:rPr>
        <w:t>&lt;/RepeatBlock-By&gt;</w:t>
      </w:r>
    </w:p>
    <w:p w:rsidR="00D40B76" w:rsidRPr="004E38AD" w:rsidP="00D40B76" w14:paraId="43663F5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4981996"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C44A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A1A5F71" w14:textId="77777777"/>
        </w:tc>
      </w:tr>
      <w:tr w14:paraId="72767ED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771680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4B15780" w14:textId="77777777">
            <w:pPr>
              <w:pStyle w:val="AmColumnHeading"/>
            </w:pPr>
            <w:r w:rsidRPr="004E38AD">
              <w:t>Amendment</w:t>
            </w:r>
          </w:p>
        </w:tc>
      </w:tr>
      <w:tr w14:paraId="30A5B16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6ED3142" w14:textId="77777777">
            <w:pPr>
              <w:pStyle w:val="Normal6a"/>
            </w:pPr>
            <w:r w:rsidRPr="004E38AD">
              <w:t>20.</w:t>
            </w:r>
            <w:r w:rsidRPr="004E38AD">
              <w:tab/>
              <w:t>Underlines Türkiye’s strategic role as a NATO ally; is concerned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14879682" w14:textId="77777777">
            <w:pPr>
              <w:pStyle w:val="Normal6a"/>
            </w:pPr>
            <w:r w:rsidRPr="004E38AD">
              <w:t>20.</w:t>
            </w:r>
            <w:r w:rsidRPr="004E38AD">
              <w:tab/>
              <w:t>Underlines Türkiye’s strategic role as a NATO ally</w:t>
            </w:r>
            <w:r w:rsidRPr="004E38AD">
              <w:rPr>
                <w:b/>
                <w:i/>
              </w:rPr>
              <w:t>; calls on Türkiye to fully align with EU sanctions against Russia</w:t>
            </w:r>
            <w:r w:rsidRPr="004E38AD">
              <w:t xml:space="preserve">; is concerned about the democratic backsliding and reiterates its call for the release of opposition leader Ekrem İmamoğlu; </w:t>
            </w:r>
            <w:r w:rsidRPr="004E38AD">
              <w:rPr>
                <w:b/>
                <w:i/>
              </w:rPr>
              <w:t>strongly condemns the nationwide crackdown on LGBTI persons, organisations and human rights defenders launched by the Turkish authorities on 12 September 2026 under the name 'My Family Is Safe' ('Ailem Güvende'), including mass detentions, raids on homes and offices, and the blocking of websites and social media accounts of LGBTI organisations, journalists and media outlets; calls for the immediate and unconditional release of all those detained and for all related charges to be dropped;</w:t>
            </w:r>
          </w:p>
        </w:tc>
      </w:tr>
    </w:tbl>
    <w:p w:rsidR="00D40B76" w:rsidRPr="004E38AD" w:rsidP="00D40B76" w14:paraId="5F945EE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A0A1950" w14:textId="77777777">
      <w:r w:rsidRPr="004E38AD">
        <w:rPr>
          <w:rStyle w:val="HideTWBExt"/>
        </w:rPr>
        <w:t>&lt;/Amend&gt;</w:t>
      </w:r>
    </w:p>
    <w:p w:rsidR="00D40B76" w:rsidRPr="004E38AD" w:rsidP="00D40B76" w14:paraId="5C791F9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563</w:t>
      </w:r>
      <w:r w:rsidRPr="004E38AD">
        <w:rPr>
          <w:rStyle w:val="HideTWBExt"/>
          <w:b w:val="0"/>
        </w:rPr>
        <w:t>&lt;/NumAm&gt;</w:t>
      </w:r>
    </w:p>
    <w:p w:rsidR="00D40B76" w:rsidRPr="004E38AD" w:rsidP="00D40B76" w14:paraId="2DBDA951"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60154A83" w14:textId="77777777">
      <w:pPr>
        <w:pStyle w:val="NormalBold"/>
      </w:pPr>
      <w:r w:rsidRPr="004E38AD">
        <w:rPr>
          <w:rStyle w:val="HideTWBExt"/>
          <w:b w:val="0"/>
        </w:rPr>
        <w:t>&lt;/RepeatBlock-By&gt;</w:t>
      </w:r>
    </w:p>
    <w:p w:rsidR="00D40B76" w:rsidRPr="004E38AD" w:rsidP="00D40B76" w14:paraId="2BD8655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7B5C8ED"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A8343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3E9F6A8" w14:textId="77777777"/>
        </w:tc>
      </w:tr>
      <w:tr w14:paraId="689B185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CE9049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262EFEC" w14:textId="77777777">
            <w:pPr>
              <w:pStyle w:val="AmColumnHeading"/>
            </w:pPr>
            <w:r w:rsidRPr="004E38AD">
              <w:t>Amendment</w:t>
            </w:r>
          </w:p>
        </w:tc>
      </w:tr>
      <w:tr w14:paraId="7B79EDC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1026348" w14:textId="77777777">
            <w:pPr>
              <w:pStyle w:val="Normal6a"/>
            </w:pPr>
            <w:r w:rsidRPr="004E38AD">
              <w:t>20.</w:t>
            </w:r>
            <w:r w:rsidRPr="004E38AD">
              <w:tab/>
              <w:t>Underlines Türkiye’s strategic role as a NATO ally; is concerned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73A77D2C" w14:textId="77777777">
            <w:pPr>
              <w:pStyle w:val="Normal6a"/>
            </w:pPr>
            <w:r w:rsidRPr="004E38AD">
              <w:t>20.</w:t>
            </w:r>
            <w:r w:rsidRPr="004E38AD">
              <w:tab/>
              <w:t xml:space="preserve">Underlines </w:t>
            </w:r>
            <w:r w:rsidRPr="004E38AD">
              <w:rPr>
                <w:b/>
                <w:i/>
              </w:rPr>
              <w:t>that</w:t>
            </w:r>
            <w:r w:rsidRPr="004E38AD">
              <w:t xml:space="preserve"> Türkiye’s strategic role as a NATO ally </w:t>
            </w:r>
            <w:r w:rsidRPr="004E38AD">
              <w:rPr>
                <w:b/>
                <w:i/>
              </w:rPr>
              <w:t>and its cooperation with the EU are central to European stability and security; regrets, however, that Türkiye continues to dispute the sovereignty and sovereign rights of an EU Member State; condemns that Türkiye’s foreign policy continues to be at odds with EU priorities under the CFSP as well as through its lack of alignment with EU sanctions against Russia; reiterates the incompatibility between Türkiye’s candidacy for BRICS+ and the EU’s CFSP</w:t>
            </w:r>
            <w:r w:rsidRPr="004E38AD">
              <w:t>; is concerned about the democratic backsliding and reiterates its call for the release of opposition leader Ekrem İmamoğlu;</w:t>
            </w:r>
          </w:p>
        </w:tc>
      </w:tr>
    </w:tbl>
    <w:p w:rsidR="00D40B76" w:rsidRPr="004E38AD" w:rsidP="00D40B76" w14:paraId="0FA3E19C"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D12C9F5" w14:textId="77777777">
      <w:r w:rsidRPr="004E38AD">
        <w:rPr>
          <w:rStyle w:val="HideTWBExt"/>
        </w:rPr>
        <w:t>&lt;/Amend&gt;</w:t>
      </w:r>
    </w:p>
    <w:p w:rsidR="00D40B76" w:rsidRPr="004E38AD" w:rsidP="00D40B76" w14:paraId="4131A19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564</w:t>
      </w:r>
      <w:r w:rsidRPr="004E38AD">
        <w:rPr>
          <w:rStyle w:val="HideTWBExt"/>
          <w:b w:val="0"/>
        </w:rPr>
        <w:t>&lt;/NumAm&gt;</w:t>
      </w:r>
    </w:p>
    <w:p w:rsidR="00D40B76" w:rsidRPr="004E38AD" w:rsidP="00D40B76" w14:paraId="28115BBA" w14:textId="77777777">
      <w:pPr>
        <w:pStyle w:val="NormalBold"/>
      </w:pPr>
      <w:r w:rsidRPr="004E38AD">
        <w:rPr>
          <w:rStyle w:val="HideTWBExt"/>
          <w:b w:val="0"/>
        </w:rPr>
        <w:t>&lt;RepeatBlock-By&gt;&lt;Members&gt;</w:t>
      </w:r>
      <w:r w:rsidRPr="004E38AD">
        <w:t>Željana Zovko</w:t>
      </w:r>
      <w:r w:rsidRPr="004E38AD">
        <w:rPr>
          <w:rStyle w:val="HideTWBExt"/>
          <w:b w:val="0"/>
        </w:rPr>
        <w:t>&lt;/Members&gt;</w:t>
      </w:r>
    </w:p>
    <w:p w:rsidR="00D40B76" w:rsidRPr="004E38AD" w:rsidP="00D40B76" w14:paraId="3CF8ACB0" w14:textId="77777777">
      <w:pPr>
        <w:pStyle w:val="NormalBold"/>
      </w:pPr>
      <w:r w:rsidRPr="004E38AD">
        <w:rPr>
          <w:rStyle w:val="HideTWBExt"/>
          <w:b w:val="0"/>
        </w:rPr>
        <w:t>&lt;/RepeatBlock-By&gt;</w:t>
      </w:r>
    </w:p>
    <w:p w:rsidR="00D40B76" w:rsidRPr="004E38AD" w:rsidP="00D40B76" w14:paraId="2B05A5A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2B160C6"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AE4E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9DA42A1" w14:textId="77777777"/>
        </w:tc>
      </w:tr>
      <w:tr w14:paraId="2909177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F6BE6D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983315A" w14:textId="77777777">
            <w:pPr>
              <w:pStyle w:val="AmColumnHeading"/>
            </w:pPr>
            <w:r w:rsidRPr="004E38AD">
              <w:t>Amendment</w:t>
            </w:r>
          </w:p>
        </w:tc>
      </w:tr>
      <w:tr w14:paraId="6A0A84A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CD64543" w14:textId="77777777">
            <w:pPr>
              <w:pStyle w:val="Normal6a"/>
            </w:pPr>
            <w:r w:rsidRPr="004E38AD">
              <w:t>20.</w:t>
            </w:r>
            <w:r w:rsidRPr="004E38AD">
              <w:tab/>
              <w:t>Underlines Türkiye’s strategic role as a NATO ally; is concerned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232C000C" w14:textId="77777777">
            <w:pPr>
              <w:pStyle w:val="Normal6a"/>
            </w:pPr>
            <w:r w:rsidRPr="004E38AD">
              <w:t>20.</w:t>
            </w:r>
            <w:r w:rsidRPr="004E38AD">
              <w:tab/>
              <w:t xml:space="preserve">Underlines Türkiye’s strategic role as a NATO ally </w:t>
            </w:r>
            <w:r w:rsidRPr="004E38AD">
              <w:rPr>
                <w:b/>
                <w:i/>
              </w:rPr>
              <w:t>and its cooperation with the EU, notably by contributing to EU crisis management missions and operations</w:t>
            </w:r>
            <w:r w:rsidRPr="004E38AD">
              <w:t>; is concerned about the democratic backsliding and reiterates its call for the release of opposition leader Ekrem İmamoğlu;</w:t>
            </w:r>
            <w:r w:rsidRPr="004E38AD">
              <w:rPr>
                <w:b/>
                <w:i/>
              </w:rPr>
              <w:t> emphasizes that Türkiye shows a very low alignment with EU priorities under the CFSP because of a lack of alignment with EU sanctions against Russia and Türkiye’s refusal to designate Hamas as a terrorist organization;</w:t>
            </w:r>
          </w:p>
        </w:tc>
      </w:tr>
    </w:tbl>
    <w:p w:rsidR="00D40B76" w:rsidRPr="004E38AD" w:rsidP="00D40B76" w14:paraId="308EFE2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8B862E6" w14:textId="77777777">
      <w:r w:rsidRPr="004E38AD">
        <w:rPr>
          <w:rStyle w:val="HideTWBExt"/>
        </w:rPr>
        <w:t>&lt;/Amend&gt;</w:t>
      </w:r>
    </w:p>
    <w:p w:rsidR="00D40B76" w:rsidRPr="004E38AD" w:rsidP="00D40B76" w14:paraId="0257707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565</w:t>
      </w:r>
      <w:r w:rsidRPr="004E38AD">
        <w:rPr>
          <w:rStyle w:val="HideTWBExt"/>
          <w:b w:val="0"/>
        </w:rPr>
        <w:t>&lt;/NumAm&gt;</w:t>
      </w:r>
    </w:p>
    <w:p w:rsidR="00D40B76" w:rsidRPr="004E38AD" w:rsidP="00D40B76" w14:paraId="6F82EC75" w14:textId="77777777">
      <w:pPr>
        <w:pStyle w:val="NormalBold"/>
      </w:pPr>
      <w:r w:rsidRPr="004E38AD">
        <w:rPr>
          <w:rStyle w:val="HideTWBExt"/>
          <w:b w:val="0"/>
        </w:rPr>
        <w:t>&lt;RepeatBlock-By&gt;&lt;Members&gt;</w:t>
      </w:r>
      <w:r w:rsidRPr="004E38AD">
        <w:t>Alice Teodorescu Måwe</w:t>
      </w:r>
      <w:r w:rsidRPr="004E38AD">
        <w:rPr>
          <w:rStyle w:val="HideTWBExt"/>
          <w:b w:val="0"/>
        </w:rPr>
        <w:t>&lt;/Members&gt;</w:t>
      </w:r>
    </w:p>
    <w:p w:rsidR="00D40B76" w:rsidRPr="004E38AD" w:rsidP="00D40B76" w14:paraId="0CB6332E" w14:textId="77777777">
      <w:pPr>
        <w:pStyle w:val="NormalBold"/>
      </w:pPr>
      <w:r w:rsidRPr="004E38AD">
        <w:rPr>
          <w:rStyle w:val="HideTWBExt"/>
          <w:b w:val="0"/>
        </w:rPr>
        <w:t>&lt;/RepeatBlock-By&gt;</w:t>
      </w:r>
    </w:p>
    <w:p w:rsidR="00D40B76" w:rsidRPr="004E38AD" w:rsidP="00D40B76" w14:paraId="44D61AB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4CACDDE"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68B6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348A81F" w14:textId="77777777"/>
        </w:tc>
      </w:tr>
      <w:tr w14:paraId="79260AA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9FD9AB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126660E" w14:textId="77777777">
            <w:pPr>
              <w:pStyle w:val="AmColumnHeading"/>
            </w:pPr>
            <w:r w:rsidRPr="004E38AD">
              <w:t>Amendment</w:t>
            </w:r>
          </w:p>
        </w:tc>
      </w:tr>
      <w:tr w14:paraId="70BC229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37404F5" w14:textId="77777777">
            <w:pPr>
              <w:pStyle w:val="Normal6a"/>
            </w:pPr>
            <w:r w:rsidRPr="004E38AD">
              <w:t>20.</w:t>
            </w:r>
            <w:r w:rsidRPr="004E38AD">
              <w:tab/>
              <w:t xml:space="preserve">Underlines Türkiye’s strategic role as a NATO ally; is concerned about the democratic backsliding </w:t>
            </w:r>
            <w:r w:rsidRPr="004E38AD">
              <w:rPr>
                <w:b/>
                <w:bCs/>
                <w:i/>
                <w:iCs/>
              </w:rPr>
              <w:t xml:space="preserve">and </w:t>
            </w:r>
            <w:r w:rsidRPr="004E38AD">
              <w:t>reiterates its call for the release of opposition leader Ekrem İmamoğlu;</w:t>
            </w:r>
          </w:p>
        </w:tc>
        <w:tc>
          <w:tcPr>
            <w:tcW w:w="4876" w:type="dxa"/>
            <w:tcBorders>
              <w:top w:val="nil"/>
              <w:left w:val="nil"/>
              <w:bottom w:val="nil"/>
              <w:right w:val="nil"/>
            </w:tcBorders>
          </w:tcPr>
          <w:p w:rsidR="00D40B76" w:rsidRPr="004E38AD" w:rsidP="00A96D50" w14:paraId="54EF05BE" w14:textId="77777777">
            <w:pPr>
              <w:pStyle w:val="Normal6a"/>
            </w:pPr>
            <w:r w:rsidRPr="004E38AD">
              <w:t>20.</w:t>
            </w:r>
            <w:r w:rsidRPr="004E38AD">
              <w:tab/>
              <w:t>Underlines Türkiye’s strategic role as a NATO ally; is concerned about the democratic backsliding</w:t>
            </w:r>
            <w:r w:rsidRPr="004E38AD">
              <w:rPr>
                <w:b/>
                <w:bCs/>
                <w:i/>
                <w:iCs/>
              </w:rPr>
              <w:t>, particularly the deterioration in the rule of law and the restrictions on political freedoms and civil liberties in Turkey;</w:t>
            </w:r>
            <w:r w:rsidRPr="004E38AD">
              <w:rPr>
                <w:b/>
                <w:i/>
              </w:rPr>
              <w:t xml:space="preserve"> condemns the statements made by representatives of the Turkish Government that question Israel's sovereignty and express ambitions for Jerusalem to come under Turkish control; calls for Turkey’s status as an EU candidate country to be rescinded;</w:t>
            </w:r>
            <w:r w:rsidRPr="004E38AD">
              <w:t xml:space="preserve"> reiterates its call for the release of opposition leader Ekrem İmamoğlu;</w:t>
            </w:r>
          </w:p>
        </w:tc>
      </w:tr>
    </w:tbl>
    <w:p w:rsidR="00D40B76" w:rsidRPr="004E38AD" w:rsidP="00D40B76" w14:paraId="7C87C927" w14:textId="77777777">
      <w:pPr>
        <w:pStyle w:val="AmOrLang"/>
      </w:pPr>
      <w:r w:rsidRPr="004E38AD">
        <w:t xml:space="preserve">Or. </w:t>
      </w:r>
      <w:r w:rsidRPr="004E38AD">
        <w:rPr>
          <w:rStyle w:val="HideTWBExt"/>
        </w:rPr>
        <w:t>&lt;Original&gt;</w:t>
      </w:r>
      <w:r w:rsidRPr="004E38AD">
        <w:rPr>
          <w:rStyle w:val="HideTWBInt"/>
        </w:rPr>
        <w:t>{SV}</w:t>
      </w:r>
      <w:r w:rsidRPr="004E38AD">
        <w:t>sv</w:t>
      </w:r>
      <w:r w:rsidRPr="004E38AD">
        <w:rPr>
          <w:rStyle w:val="HideTWBExt"/>
        </w:rPr>
        <w:t>&lt;/Original&gt;</w:t>
      </w:r>
    </w:p>
    <w:p w:rsidR="00D40B76" w:rsidRPr="004E38AD" w:rsidP="00D40B76" w14:paraId="003CD655" w14:textId="77777777">
      <w:r w:rsidRPr="004E38AD">
        <w:rPr>
          <w:rStyle w:val="HideTWBExt"/>
        </w:rPr>
        <w:t>&lt;/Amend&gt;</w:t>
      </w:r>
    </w:p>
    <w:p w:rsidR="00D40B76" w:rsidRPr="004E38AD" w:rsidP="00D40B76" w14:paraId="62F9457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566</w:t>
      </w:r>
      <w:r w:rsidRPr="004E38AD">
        <w:rPr>
          <w:rStyle w:val="HideTWBExt"/>
          <w:b w:val="0"/>
        </w:rPr>
        <w:t>&lt;/NumAm&gt;</w:t>
      </w:r>
    </w:p>
    <w:p w:rsidR="00D40B76" w:rsidRPr="004E38AD" w:rsidP="00D40B76" w14:paraId="0FE9E5F5" w14:textId="77777777">
      <w:pPr>
        <w:pStyle w:val="NormalBold"/>
      </w:pPr>
      <w:r w:rsidRPr="004E38AD">
        <w:rPr>
          <w:rStyle w:val="HideTWBExt"/>
          <w:b w:val="0"/>
        </w:rPr>
        <w:t>&lt;RepeatBlock-By&gt;&lt;Members&gt;</w:t>
      </w:r>
      <w:r w:rsidRPr="004E38AD">
        <w:t>Loucas Fourlas</w:t>
      </w:r>
      <w:r w:rsidRPr="004E38AD">
        <w:rPr>
          <w:rStyle w:val="HideTWBExt"/>
          <w:b w:val="0"/>
        </w:rPr>
        <w:t>&lt;/Members&gt;</w:t>
      </w:r>
    </w:p>
    <w:p w:rsidR="00D40B76" w:rsidRPr="004E38AD" w:rsidP="00D40B76" w14:paraId="1B279CAE" w14:textId="77777777">
      <w:pPr>
        <w:pStyle w:val="NormalBold"/>
      </w:pPr>
      <w:r w:rsidRPr="004E38AD">
        <w:rPr>
          <w:rStyle w:val="HideTWBExt"/>
          <w:b w:val="0"/>
        </w:rPr>
        <w:t>&lt;/RepeatBlock-By&gt;</w:t>
      </w:r>
    </w:p>
    <w:p w:rsidR="00D40B76" w:rsidRPr="004E38AD" w:rsidP="00D40B76" w14:paraId="59B28D4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1E30DB3"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6310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E91603F" w14:textId="77777777"/>
        </w:tc>
      </w:tr>
      <w:tr w14:paraId="5CEC1C2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633687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D3B0999" w14:textId="77777777">
            <w:pPr>
              <w:pStyle w:val="AmColumnHeading"/>
            </w:pPr>
            <w:r w:rsidRPr="004E38AD">
              <w:t>Amendment</w:t>
            </w:r>
          </w:p>
        </w:tc>
      </w:tr>
      <w:tr w14:paraId="00620E2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90101D2" w14:textId="77777777">
            <w:pPr>
              <w:pStyle w:val="Normal6a"/>
            </w:pPr>
            <w:r w:rsidRPr="004E38AD">
              <w:t>20.</w:t>
            </w:r>
            <w:r w:rsidRPr="004E38AD">
              <w:tab/>
            </w:r>
            <w:r w:rsidRPr="004E38AD">
              <w:rPr>
                <w:b/>
                <w:i/>
              </w:rPr>
              <w:t>Underlines Türkiye’s strategic role as a NATO ally; is concerned</w:t>
            </w:r>
            <w:r w:rsidRPr="004E38AD">
              <w:t xml:space="preserve">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66AFC694" w14:textId="77777777">
            <w:pPr>
              <w:pStyle w:val="Normal6a"/>
            </w:pPr>
            <w:r w:rsidRPr="004E38AD">
              <w:t>20.</w:t>
            </w:r>
            <w:r w:rsidRPr="004E38AD">
              <w:tab/>
            </w:r>
            <w:r w:rsidRPr="004E38AD">
              <w:rPr>
                <w:b/>
                <w:i/>
              </w:rPr>
              <w:t>Expresses strong concern</w:t>
            </w:r>
            <w:r w:rsidRPr="004E38AD">
              <w:t xml:space="preserve"> about the democratic backsliding </w:t>
            </w:r>
            <w:r w:rsidRPr="004E38AD">
              <w:rPr>
                <w:b/>
                <w:i/>
              </w:rPr>
              <w:t>in Türkiye; strongly condemns the continued military occupation of EU territory in Cyprus, and illegal drilling activities in the Easter Mediterranean that violate the sovereign rights of the Republic of Cyprus under international law, including UNCLOS; urges Türkiye to fully respect the sovereignty of all EU Member States</w:t>
            </w:r>
            <w:r w:rsidRPr="004E38AD">
              <w:t xml:space="preserve"> and reiterates its call for the release of opposition leader Ekrem İmamoğlu;</w:t>
            </w:r>
          </w:p>
        </w:tc>
      </w:tr>
    </w:tbl>
    <w:p w:rsidR="00D40B76" w:rsidRPr="004E38AD" w:rsidP="00D40B76" w14:paraId="4CC6E29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4EE7EB7" w14:textId="77777777">
      <w:r w:rsidRPr="004E38AD">
        <w:rPr>
          <w:rStyle w:val="HideTWBExt"/>
        </w:rPr>
        <w:t>&lt;/Amend&gt;</w:t>
      </w:r>
    </w:p>
    <w:p w:rsidR="00D40B76" w:rsidRPr="004E38AD" w:rsidP="00D40B76" w14:paraId="5561290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567</w:t>
      </w:r>
      <w:r w:rsidRPr="004E38AD">
        <w:rPr>
          <w:rStyle w:val="HideTWBExt"/>
          <w:b w:val="0"/>
        </w:rPr>
        <w:t>&lt;/NumAm&gt;</w:t>
      </w:r>
    </w:p>
    <w:p w:rsidR="00D40B76" w:rsidRPr="004E38AD" w:rsidP="00D40B76" w14:paraId="0B6F5539"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49252C38" w14:textId="77777777">
      <w:pPr>
        <w:pStyle w:val="NormalBold"/>
      </w:pPr>
      <w:r w:rsidRPr="004E38AD">
        <w:rPr>
          <w:rStyle w:val="HideTWBExt"/>
          <w:b w:val="0"/>
        </w:rPr>
        <w:t>&lt;/RepeatBlock-By&gt;</w:t>
      </w:r>
    </w:p>
    <w:p w:rsidR="00D40B76" w:rsidRPr="004E38AD" w:rsidP="00D40B76" w14:paraId="321E493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EECB4C0"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10F4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9DF12CC" w14:textId="77777777"/>
        </w:tc>
      </w:tr>
      <w:tr w14:paraId="71C2C5E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E13D13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94EDEB6" w14:textId="77777777">
            <w:pPr>
              <w:pStyle w:val="AmColumnHeading"/>
            </w:pPr>
            <w:r w:rsidRPr="004E38AD">
              <w:t>Amendment</w:t>
            </w:r>
          </w:p>
        </w:tc>
      </w:tr>
      <w:tr w14:paraId="5B48110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82E39CE" w14:textId="77777777">
            <w:pPr>
              <w:pStyle w:val="Normal6a"/>
            </w:pPr>
            <w:r w:rsidRPr="004E38AD">
              <w:t>20.</w:t>
            </w:r>
            <w:r w:rsidRPr="004E38AD">
              <w:tab/>
              <w:t>Underlines Türkiye’s strategic role as a NATO ally</w:t>
            </w:r>
            <w:r w:rsidRPr="004E38AD">
              <w:rPr>
                <w:b/>
                <w:i/>
              </w:rPr>
              <w:t>; is concerned about the democratic backsliding and reiterates its call for the release of opposition leader Ekrem İmamoğlu</w:t>
            </w:r>
            <w:r w:rsidRPr="004E38AD">
              <w:t>;</w:t>
            </w:r>
          </w:p>
        </w:tc>
        <w:tc>
          <w:tcPr>
            <w:tcW w:w="4876" w:type="dxa"/>
            <w:tcBorders>
              <w:top w:val="nil"/>
              <w:left w:val="nil"/>
              <w:bottom w:val="nil"/>
              <w:right w:val="nil"/>
            </w:tcBorders>
          </w:tcPr>
          <w:p w:rsidR="00D40B76" w:rsidRPr="004E38AD" w:rsidP="00A96D50" w14:paraId="006C716D" w14:textId="77777777">
            <w:pPr>
              <w:pStyle w:val="Normal6a"/>
            </w:pPr>
            <w:r w:rsidRPr="004E38AD">
              <w:t>20.</w:t>
            </w:r>
            <w:r w:rsidRPr="004E38AD">
              <w:tab/>
              <w:t>Underlines Türkiye's strategic role as a NATO ally</w:t>
            </w:r>
            <w:r w:rsidRPr="004E38AD">
              <w:rPr>
                <w:b/>
                <w:i/>
              </w:rPr>
              <w:t>, second largest army in NATO and a candidate country; recognises its important role in the Black Sea region; commends Türkiye's support for Ukraine's sovereignty and territorial integrity, including its non-recognition of the illegal annexation of Crimea, its military and humanitarian assistance, and its efforts to facilitate dialogue between Russia and Ukraine</w:t>
            </w:r>
            <w:r w:rsidRPr="004E38AD">
              <w:t xml:space="preserve">; </w:t>
            </w:r>
            <w:r w:rsidRPr="004E38AD">
              <w:rPr>
                <w:b/>
                <w:i/>
              </w:rPr>
              <w:t>calls for closer EU-Türkiye cooperation on regional security, energy and migration;</w:t>
            </w:r>
          </w:p>
        </w:tc>
      </w:tr>
    </w:tbl>
    <w:p w:rsidR="00D40B76" w:rsidRPr="004E38AD" w:rsidP="00D40B76" w14:paraId="76C3113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4793D95" w14:textId="77777777">
      <w:r w:rsidRPr="004E38AD">
        <w:rPr>
          <w:rStyle w:val="HideTWBExt"/>
        </w:rPr>
        <w:t>&lt;/Amend&gt;</w:t>
      </w:r>
    </w:p>
    <w:p w:rsidR="00D40B76" w:rsidRPr="004E38AD" w:rsidP="00D40B76" w14:paraId="6496A72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568</w:t>
      </w:r>
      <w:r w:rsidRPr="004E38AD">
        <w:rPr>
          <w:rStyle w:val="HideTWBExt"/>
          <w:b w:val="0"/>
        </w:rPr>
        <w:t>&lt;/NumAm&gt;</w:t>
      </w:r>
    </w:p>
    <w:p w:rsidR="00D40B76" w:rsidRPr="004E38AD" w:rsidP="00D40B76" w14:paraId="02989324" w14:textId="77777777">
      <w:pPr>
        <w:pStyle w:val="NormalBold"/>
      </w:pPr>
      <w:r w:rsidRPr="004E38AD">
        <w:rPr>
          <w:rStyle w:val="HideTWBExt"/>
          <w:b w:val="0"/>
        </w:rPr>
        <w:t>&lt;RepeatBlock-By&gt;&lt;Members&gt;</w:t>
      </w:r>
      <w:r w:rsidRPr="004E38AD">
        <w:t>Marie-Agnes Strack-Zimmermann, Dan Barna, Helmut Brandstätter, Petras Auštrevičius, Engin Eroglu, Lucia Yar, Malik Azmani</w:t>
      </w:r>
      <w:r w:rsidRPr="004E38AD">
        <w:rPr>
          <w:rStyle w:val="HideTWBExt"/>
          <w:b w:val="0"/>
        </w:rPr>
        <w:t>&lt;/Members&gt;</w:t>
      </w:r>
    </w:p>
    <w:p w:rsidR="00D40B76" w:rsidRPr="004E38AD" w:rsidP="00D40B76" w14:paraId="3251701F" w14:textId="77777777">
      <w:pPr>
        <w:pStyle w:val="NormalBold"/>
      </w:pPr>
      <w:r w:rsidRPr="004E38AD">
        <w:rPr>
          <w:rStyle w:val="HideTWBExt"/>
          <w:b w:val="0"/>
        </w:rPr>
        <w:t>&lt;/RepeatBlock-By&gt;</w:t>
      </w:r>
    </w:p>
    <w:p w:rsidR="00D40B76" w:rsidRPr="004E38AD" w:rsidP="00D40B76" w14:paraId="794716E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7466AE5"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F901C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37F980D" w14:textId="77777777"/>
        </w:tc>
      </w:tr>
      <w:tr w14:paraId="1F461AC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BC67EC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8FA240F" w14:textId="77777777">
            <w:pPr>
              <w:pStyle w:val="AmColumnHeading"/>
            </w:pPr>
            <w:r w:rsidRPr="004E38AD">
              <w:t>Amendment</w:t>
            </w:r>
          </w:p>
        </w:tc>
      </w:tr>
      <w:tr w14:paraId="634A8BF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F7E417F" w14:textId="77777777">
            <w:pPr>
              <w:pStyle w:val="Normal6a"/>
            </w:pPr>
            <w:r w:rsidRPr="004E38AD">
              <w:t>20.</w:t>
            </w:r>
            <w:r w:rsidRPr="004E38AD">
              <w:tab/>
              <w:t xml:space="preserve">Underlines Türkiye’s strategic role as a NATO ally; </w:t>
            </w:r>
            <w:r w:rsidRPr="004E38AD">
              <w:rPr>
                <w:b/>
                <w:i/>
              </w:rPr>
              <w:t>is concerned about the</w:t>
            </w:r>
            <w:r w:rsidRPr="004E38AD">
              <w:t xml:space="preserve"> democratic </w:t>
            </w:r>
            <w:r w:rsidRPr="004E38AD">
              <w:rPr>
                <w:b/>
                <w:i/>
              </w:rPr>
              <w:t>backsliding and</w:t>
            </w:r>
            <w:r w:rsidRPr="004E38AD">
              <w:t xml:space="preserve"> reiterates its call for the release of opposition leader Ekrem İmamoğlu;</w:t>
            </w:r>
          </w:p>
        </w:tc>
        <w:tc>
          <w:tcPr>
            <w:tcW w:w="4876" w:type="dxa"/>
            <w:tcBorders>
              <w:top w:val="nil"/>
              <w:left w:val="nil"/>
              <w:bottom w:val="nil"/>
              <w:right w:val="nil"/>
            </w:tcBorders>
          </w:tcPr>
          <w:p w:rsidR="00D40B76" w:rsidRPr="004E38AD" w:rsidP="00A96D50" w14:paraId="09A392FC" w14:textId="77777777">
            <w:pPr>
              <w:pStyle w:val="Normal6a"/>
            </w:pPr>
            <w:r w:rsidRPr="004E38AD">
              <w:t>20.</w:t>
            </w:r>
            <w:r w:rsidRPr="004E38AD">
              <w:tab/>
              <w:t xml:space="preserve">Underlines Türkiye’s strategic role as a NATO ally; </w:t>
            </w:r>
            <w:r w:rsidRPr="004E38AD">
              <w:rPr>
                <w:b/>
                <w:i/>
              </w:rPr>
              <w:t>expresses concern over the deterioration of</w:t>
            </w:r>
            <w:r w:rsidRPr="004E38AD">
              <w:t xml:space="preserve"> democratic </w:t>
            </w:r>
            <w:r w:rsidRPr="004E38AD">
              <w:rPr>
                <w:b/>
                <w:i/>
              </w:rPr>
              <w:t>standards and reports of human rights violations like the crackdown on critical journalists and LGBTIQ+ activists;</w:t>
            </w:r>
            <w:r w:rsidRPr="004E38AD">
              <w:t xml:space="preserve"> reiterates</w:t>
            </w:r>
            <w:r w:rsidRPr="004E38AD">
              <w:rPr>
                <w:b/>
                <w:i/>
              </w:rPr>
              <w:t>, in this regard,</w:t>
            </w:r>
            <w:r w:rsidRPr="004E38AD">
              <w:t xml:space="preserve"> its call for the release of opposition leader Ekrem İmamoğlu </w:t>
            </w:r>
            <w:r w:rsidRPr="004E38AD">
              <w:rPr>
                <w:b/>
                <w:i/>
              </w:rPr>
              <w:t>and other individuals detained on what it considers to be politically motivated grounds</w:t>
            </w:r>
            <w:r w:rsidRPr="004E38AD">
              <w:t>;</w:t>
            </w:r>
          </w:p>
        </w:tc>
      </w:tr>
    </w:tbl>
    <w:p w:rsidR="00D40B76" w:rsidRPr="004E38AD" w:rsidP="00D40B76" w14:paraId="3DE841F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237ACA0" w14:textId="77777777">
      <w:r w:rsidRPr="004E38AD">
        <w:rPr>
          <w:rStyle w:val="HideTWBExt"/>
        </w:rPr>
        <w:t>&lt;/Amend&gt;</w:t>
      </w:r>
    </w:p>
    <w:p w:rsidR="00D40B76" w:rsidRPr="004E38AD" w:rsidP="00D40B76" w14:paraId="3B58F36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569</w:t>
      </w:r>
      <w:r w:rsidRPr="004E38AD">
        <w:rPr>
          <w:rStyle w:val="HideTWBExt"/>
          <w:b w:val="0"/>
        </w:rPr>
        <w:t>&lt;/NumAm&gt;</w:t>
      </w:r>
    </w:p>
    <w:p w:rsidR="00D40B76" w:rsidRPr="004E38AD" w:rsidP="00D40B76" w14:paraId="5E7E3C30"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2BD7D6C1" w14:textId="77777777">
      <w:pPr>
        <w:pStyle w:val="NormalBold"/>
      </w:pPr>
      <w:r w:rsidRPr="004E38AD">
        <w:rPr>
          <w:rStyle w:val="HideTWBExt"/>
          <w:b w:val="0"/>
        </w:rPr>
        <w:t>&lt;/RepeatBlock-By&gt;</w:t>
      </w:r>
    </w:p>
    <w:p w:rsidR="00D40B76" w:rsidRPr="004E38AD" w:rsidP="00D40B76" w14:paraId="1256716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9481963"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22BD1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E02B690" w14:textId="77777777"/>
        </w:tc>
      </w:tr>
      <w:tr w14:paraId="032604C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4BC916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1227D19" w14:textId="77777777">
            <w:pPr>
              <w:pStyle w:val="AmColumnHeading"/>
            </w:pPr>
            <w:r w:rsidRPr="004E38AD">
              <w:t>Amendment</w:t>
            </w:r>
          </w:p>
        </w:tc>
      </w:tr>
      <w:tr w14:paraId="3A43A3E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491C77D" w14:textId="77777777">
            <w:pPr>
              <w:pStyle w:val="Normal6a"/>
            </w:pPr>
            <w:r w:rsidRPr="004E38AD">
              <w:t>20.</w:t>
            </w:r>
            <w:r w:rsidRPr="004E38AD">
              <w:tab/>
            </w:r>
            <w:r w:rsidRPr="004E38AD">
              <w:rPr>
                <w:b/>
                <w:i/>
              </w:rPr>
              <w:t>Underlines Türkiye’s strategic role as a NATO ally;</w:t>
            </w:r>
            <w:r w:rsidRPr="004E38AD">
              <w:t xml:space="preserve"> is concerned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479F0305" w14:textId="77777777">
            <w:pPr>
              <w:pStyle w:val="Normal6a"/>
            </w:pPr>
            <w:r w:rsidRPr="004E38AD">
              <w:t>20.</w:t>
            </w:r>
            <w:r w:rsidRPr="004E38AD">
              <w:tab/>
              <w:t xml:space="preserve">Is concerned about the democratic backsliding and reiterates its call for the release of opposition leader Ekrem İmamoğlu; </w:t>
            </w:r>
            <w:r w:rsidRPr="004E38AD">
              <w:rPr>
                <w:b/>
                <w:i/>
              </w:rPr>
              <w:t>calls for Türkiye’s EU accession process to be brought to a close and for a framework of cooperation based on specific reciprocal commitments to be set out, in particular as regards security, the fight against illegal immigration and respect for the sovereignty of the Member States;</w:t>
            </w:r>
          </w:p>
        </w:tc>
      </w:tr>
    </w:tbl>
    <w:p w:rsidR="00D40B76" w:rsidRPr="004E38AD" w:rsidP="00D40B76" w14:paraId="4FF444B0"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68FBF75D" w14:textId="77777777">
      <w:r w:rsidRPr="004E38AD">
        <w:rPr>
          <w:rStyle w:val="HideTWBExt"/>
        </w:rPr>
        <w:t>&lt;/Amend&gt;</w:t>
      </w:r>
    </w:p>
    <w:p w:rsidR="00D40B76" w:rsidRPr="004E38AD" w:rsidP="00D40B76" w14:paraId="1C1DF1F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570</w:t>
      </w:r>
      <w:r w:rsidRPr="004E38AD">
        <w:rPr>
          <w:rStyle w:val="HideTWBExt"/>
          <w:b w:val="0"/>
        </w:rPr>
        <w:t>&lt;/NumAm&gt;</w:t>
      </w:r>
    </w:p>
    <w:p w:rsidR="00D40B76" w:rsidRPr="004E38AD" w:rsidP="00D40B76" w14:paraId="43D983C7" w14:textId="77777777">
      <w:pPr>
        <w:pStyle w:val="NormalBold"/>
      </w:pPr>
      <w:r w:rsidRPr="004E38AD">
        <w:rPr>
          <w:rStyle w:val="HideTWBExt"/>
          <w:b w:val="0"/>
        </w:rPr>
        <w:t>&lt;RepeatBlock-By&gt;&lt;Members&gt;</w:t>
      </w:r>
      <w:r w:rsidRPr="004E38AD">
        <w:t>Geadis Geadi, Emmanouil Fragkos</w:t>
      </w:r>
      <w:r w:rsidRPr="004E38AD">
        <w:rPr>
          <w:rStyle w:val="HideTWBExt"/>
          <w:b w:val="0"/>
        </w:rPr>
        <w:t>&lt;/Members&gt;</w:t>
      </w:r>
    </w:p>
    <w:p w:rsidR="00D40B76" w:rsidRPr="004E38AD" w:rsidP="00D40B76" w14:paraId="0AA12F5B" w14:textId="77777777">
      <w:pPr>
        <w:pStyle w:val="NormalBold"/>
      </w:pPr>
      <w:r w:rsidRPr="004E38AD">
        <w:rPr>
          <w:rStyle w:val="HideTWBExt"/>
          <w:b w:val="0"/>
        </w:rPr>
        <w:t>&lt;/RepeatBlock-By&gt;</w:t>
      </w:r>
    </w:p>
    <w:p w:rsidR="00D40B76" w:rsidRPr="004E38AD" w:rsidP="00D40B76" w14:paraId="64A2632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4C3296F"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0B20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E1965BD" w14:textId="77777777"/>
        </w:tc>
      </w:tr>
      <w:tr w14:paraId="17BD993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B9B142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7620DF0" w14:textId="77777777">
            <w:pPr>
              <w:pStyle w:val="AmColumnHeading"/>
            </w:pPr>
            <w:r w:rsidRPr="004E38AD">
              <w:t>Amendment</w:t>
            </w:r>
          </w:p>
        </w:tc>
      </w:tr>
      <w:tr w14:paraId="15FEFEE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FAC85F6" w14:textId="77777777">
            <w:pPr>
              <w:pStyle w:val="Normal6a"/>
            </w:pPr>
            <w:r w:rsidRPr="004E38AD">
              <w:t>20.</w:t>
            </w:r>
            <w:r w:rsidRPr="004E38AD">
              <w:tab/>
              <w:t xml:space="preserve">Underlines Türkiye’s </w:t>
            </w:r>
            <w:r w:rsidRPr="004E38AD">
              <w:rPr>
                <w:b/>
                <w:i/>
              </w:rPr>
              <w:t>strategic role</w:t>
            </w:r>
            <w:r w:rsidRPr="004E38AD">
              <w:t xml:space="preserve"> as a NATO </w:t>
            </w:r>
            <w:r w:rsidRPr="004E38AD">
              <w:rPr>
                <w:b/>
                <w:i/>
              </w:rPr>
              <w:t>ally</w:t>
            </w:r>
            <w:r w:rsidRPr="004E38AD">
              <w:t xml:space="preserve">; is concerned about the democratic backsliding and reiterates its call for the release of </w:t>
            </w:r>
            <w:r w:rsidRPr="004E38AD">
              <w:rPr>
                <w:b/>
                <w:i/>
              </w:rPr>
              <w:t>opposition leader Ekrem İmamoğlu</w:t>
            </w:r>
            <w:r w:rsidRPr="004E38AD">
              <w:t>;</w:t>
            </w:r>
          </w:p>
        </w:tc>
        <w:tc>
          <w:tcPr>
            <w:tcW w:w="4876" w:type="dxa"/>
            <w:tcBorders>
              <w:top w:val="nil"/>
              <w:left w:val="nil"/>
              <w:bottom w:val="nil"/>
              <w:right w:val="nil"/>
            </w:tcBorders>
          </w:tcPr>
          <w:p w:rsidR="00D40B76" w:rsidRPr="004E38AD" w:rsidP="00A96D50" w14:paraId="789C0F2C" w14:textId="77777777">
            <w:pPr>
              <w:pStyle w:val="Normal6a"/>
            </w:pPr>
            <w:r w:rsidRPr="004E38AD">
              <w:t>20.</w:t>
            </w:r>
            <w:r w:rsidRPr="004E38AD">
              <w:tab/>
              <w:t xml:space="preserve">Underlines Türkiye’s as a NATO </w:t>
            </w:r>
            <w:r w:rsidRPr="004E38AD">
              <w:rPr>
                <w:b/>
                <w:i/>
              </w:rPr>
              <w:t>member state and EU candidate country</w:t>
            </w:r>
            <w:r w:rsidRPr="004E38AD">
              <w:t xml:space="preserve">; is concerned about the democratic backsliding and reiterates its call for the release of </w:t>
            </w:r>
            <w:r w:rsidRPr="004E38AD">
              <w:rPr>
                <w:b/>
                <w:i/>
              </w:rPr>
              <w:t>political prisoners; stresses that the EU’s relations with Türkiye must be assessed in light of its obligations under international law, its relations with Member States and its conduct in the Eastern Mediterranean</w:t>
            </w:r>
            <w:r w:rsidRPr="004E38AD">
              <w:t>;</w:t>
            </w:r>
          </w:p>
        </w:tc>
      </w:tr>
    </w:tbl>
    <w:p w:rsidR="00D40B76" w:rsidRPr="004E38AD" w:rsidP="00D40B76" w14:paraId="72859764"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A0DCF5E" w14:textId="77777777">
      <w:r w:rsidRPr="004E38AD">
        <w:rPr>
          <w:rStyle w:val="HideTWBExt"/>
        </w:rPr>
        <w:t>&lt;/Amend&gt;</w:t>
      </w:r>
    </w:p>
    <w:p w:rsidR="00D40B76" w:rsidRPr="004E38AD" w:rsidP="00D40B76" w14:paraId="7011C9A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571</w:t>
      </w:r>
      <w:r w:rsidRPr="004E38AD">
        <w:rPr>
          <w:rStyle w:val="HideTWBExt"/>
          <w:b w:val="0"/>
        </w:rPr>
        <w:t>&lt;/NumAm&gt;</w:t>
      </w:r>
    </w:p>
    <w:p w:rsidR="00D40B76" w:rsidRPr="004E38AD" w:rsidP="00D40B76" w14:paraId="757322D3" w14:textId="77777777">
      <w:pPr>
        <w:pStyle w:val="NormalBold"/>
      </w:pPr>
      <w:r w:rsidRPr="004E38AD">
        <w:rPr>
          <w:rStyle w:val="HideTWBExt"/>
          <w:b w:val="0"/>
        </w:rPr>
        <w:t>&lt;RepeatBlock-By&gt;&lt;Members&gt;</w:t>
      </w:r>
      <w:r w:rsidRPr="004E38AD">
        <w:t>Urmas Paet, Dan Barna, Petras Auštrevičius, Engin Eroglu, Lucia Yar, Malik Azmani, Michał Kobosko, Hilde Vautmans</w:t>
      </w:r>
      <w:r w:rsidRPr="004E38AD">
        <w:rPr>
          <w:rStyle w:val="HideTWBExt"/>
          <w:b w:val="0"/>
        </w:rPr>
        <w:t>&lt;/Members&gt;</w:t>
      </w:r>
    </w:p>
    <w:p w:rsidR="00D40B76" w:rsidRPr="004E38AD" w:rsidP="00D40B76" w14:paraId="5D0BFA5A" w14:textId="77777777">
      <w:pPr>
        <w:pStyle w:val="NormalBold"/>
      </w:pPr>
      <w:r w:rsidRPr="004E38AD">
        <w:rPr>
          <w:rStyle w:val="HideTWBExt"/>
          <w:b w:val="0"/>
        </w:rPr>
        <w:t>&lt;/RepeatBlock-By&gt;</w:t>
      </w:r>
    </w:p>
    <w:p w:rsidR="00D40B76" w:rsidRPr="004E38AD" w:rsidP="00D40B76" w14:paraId="2F9038B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ADCC582"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7BA1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291DDD4" w14:textId="77777777"/>
        </w:tc>
      </w:tr>
      <w:tr w14:paraId="06857A7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AAA3D4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FFC8BA1" w14:textId="77777777">
            <w:pPr>
              <w:pStyle w:val="AmColumnHeading"/>
            </w:pPr>
            <w:r w:rsidRPr="004E38AD">
              <w:t>Amendment</w:t>
            </w:r>
          </w:p>
        </w:tc>
      </w:tr>
      <w:tr w14:paraId="5F46ED4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9B77B3F" w14:textId="77777777">
            <w:pPr>
              <w:pStyle w:val="Normal6a"/>
            </w:pPr>
            <w:r w:rsidRPr="004E38AD">
              <w:t>20.</w:t>
            </w:r>
            <w:r w:rsidRPr="004E38AD">
              <w:tab/>
              <w:t xml:space="preserve">Underlines Türkiye’s strategic </w:t>
            </w:r>
            <w:r w:rsidRPr="004E38AD">
              <w:rPr>
                <w:b/>
                <w:i/>
              </w:rPr>
              <w:t>role</w:t>
            </w:r>
            <w:r w:rsidRPr="004E38AD">
              <w:t xml:space="preserve"> as a NATO ally; </w:t>
            </w:r>
            <w:r w:rsidRPr="004E38AD">
              <w:rPr>
                <w:b/>
                <w:i/>
              </w:rPr>
              <w:t>is concerned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1F000830" w14:textId="77777777">
            <w:pPr>
              <w:pStyle w:val="Normal6a"/>
            </w:pPr>
            <w:r w:rsidRPr="004E38AD">
              <w:t>20.</w:t>
            </w:r>
            <w:r w:rsidRPr="004E38AD">
              <w:tab/>
              <w:t xml:space="preserve">Underlines Türkiye’s </w:t>
            </w:r>
            <w:r w:rsidRPr="004E38AD">
              <w:rPr>
                <w:b/>
                <w:i/>
              </w:rPr>
              <w:t>role as a a</w:t>
            </w:r>
            <w:r w:rsidRPr="004E38AD">
              <w:t xml:space="preserve"> strategic </w:t>
            </w:r>
            <w:r w:rsidRPr="004E38AD">
              <w:rPr>
                <w:b/>
                <w:i/>
              </w:rPr>
              <w:t>partner of the EU and</w:t>
            </w:r>
            <w:r w:rsidRPr="004E38AD">
              <w:t xml:space="preserve"> as a NATO ally;</w:t>
            </w:r>
          </w:p>
        </w:tc>
      </w:tr>
    </w:tbl>
    <w:p w:rsidR="00D40B76" w:rsidRPr="00286195" w:rsidP="00D40B76" w14:paraId="3F09C6D0"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751CE35D" w14:textId="77777777">
      <w:pPr>
        <w:rPr>
          <w:lang w:val="sv-SE"/>
        </w:rPr>
      </w:pPr>
      <w:r w:rsidRPr="00286195">
        <w:rPr>
          <w:rStyle w:val="HideTWBExt"/>
          <w:lang w:val="sv-SE"/>
        </w:rPr>
        <w:t>&lt;/Amend&gt;</w:t>
      </w:r>
    </w:p>
    <w:p w:rsidR="00D40B76" w:rsidRPr="00286195" w:rsidP="00D40B76" w14:paraId="04476F25"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572</w:t>
      </w:r>
      <w:r w:rsidRPr="00286195">
        <w:rPr>
          <w:rStyle w:val="HideTWBExt"/>
          <w:b w:val="0"/>
          <w:lang w:val="sv-SE"/>
        </w:rPr>
        <w:t>&lt;/NumAm&gt;</w:t>
      </w:r>
    </w:p>
    <w:p w:rsidR="00D40B76" w:rsidRPr="00286195" w:rsidP="00D40B76" w14:paraId="437F9657" w14:textId="77777777">
      <w:pPr>
        <w:pStyle w:val="NormalBold"/>
        <w:rPr>
          <w:lang w:val="sv-SE"/>
        </w:rPr>
      </w:pPr>
      <w:r w:rsidRPr="00286195">
        <w:rPr>
          <w:rStyle w:val="HideTWBExt"/>
          <w:b w:val="0"/>
          <w:lang w:val="sv-SE"/>
        </w:rPr>
        <w:t>&lt;RepeatBlock-By&gt;&lt;Members&gt;</w:t>
      </w:r>
      <w:r w:rsidRPr="00286195">
        <w:rPr>
          <w:lang w:val="sv-SE"/>
        </w:rPr>
        <w:t>Sebastian Tynkkynen</w:t>
      </w:r>
      <w:r w:rsidRPr="00286195">
        <w:rPr>
          <w:rStyle w:val="HideTWBExt"/>
          <w:b w:val="0"/>
          <w:lang w:val="sv-SE"/>
        </w:rPr>
        <w:t>&lt;/Members&gt;</w:t>
      </w:r>
    </w:p>
    <w:p w:rsidR="00D40B76" w:rsidRPr="00286195" w:rsidP="00D40B76" w14:paraId="10B74E6A" w14:textId="77777777">
      <w:pPr>
        <w:pStyle w:val="NormalBold"/>
        <w:rPr>
          <w:lang w:val="sv-SE"/>
        </w:rPr>
      </w:pPr>
      <w:r w:rsidRPr="00286195">
        <w:rPr>
          <w:rStyle w:val="HideTWBExt"/>
          <w:b w:val="0"/>
          <w:lang w:val="sv-SE"/>
        </w:rPr>
        <w:t>&lt;/RepeatBlock-By&gt;</w:t>
      </w:r>
    </w:p>
    <w:p w:rsidR="00D40B76" w:rsidRPr="004E38AD" w:rsidP="00D40B76" w14:paraId="634804E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CF22927" w14:textId="77777777">
      <w:pPr>
        <w:pStyle w:val="NormalBold"/>
      </w:pPr>
      <w:r w:rsidRPr="004E38AD">
        <w:rPr>
          <w:rStyle w:val="HideTWBExt"/>
          <w:b w:val="0"/>
        </w:rPr>
        <w:t>&lt;Article&gt;</w:t>
      </w:r>
      <w:r w:rsidRPr="004E38AD">
        <w:t>Paragraph 20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EA0B0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1219F53" w14:textId="77777777"/>
        </w:tc>
      </w:tr>
      <w:tr w14:paraId="517FC74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AB6814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68B8526" w14:textId="77777777">
            <w:pPr>
              <w:pStyle w:val="AmColumnHeading"/>
            </w:pPr>
            <w:r w:rsidRPr="004E38AD">
              <w:t>Amendment</w:t>
            </w:r>
          </w:p>
        </w:tc>
      </w:tr>
      <w:tr w14:paraId="3E17290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E0D3C79" w14:textId="77777777">
            <w:pPr>
              <w:pStyle w:val="Normal6a"/>
            </w:pPr>
            <w:r w:rsidRPr="004E38AD">
              <w:t>20.</w:t>
            </w:r>
            <w:r w:rsidRPr="004E38AD">
              <w:tab/>
            </w:r>
            <w:r w:rsidRPr="004E38AD">
              <w:rPr>
                <w:b/>
                <w:bCs/>
                <w:i/>
                <w:iCs/>
              </w:rPr>
              <w:t>Underlines</w:t>
            </w:r>
            <w:r w:rsidRPr="004E38AD">
              <w:t xml:space="preserve"> Türkiye’s strategic role as a NATO ally; is concerned about the democratic backsliding and reiterates its call for the release of opposition leader Ekrem İmamoğlu;</w:t>
            </w:r>
          </w:p>
        </w:tc>
        <w:tc>
          <w:tcPr>
            <w:tcW w:w="4876" w:type="dxa"/>
            <w:tcBorders>
              <w:top w:val="nil"/>
              <w:left w:val="nil"/>
              <w:bottom w:val="nil"/>
              <w:right w:val="nil"/>
            </w:tcBorders>
          </w:tcPr>
          <w:p w:rsidR="00D40B76" w:rsidRPr="004E38AD" w:rsidP="00A96D50" w14:paraId="4CD5B896" w14:textId="77777777">
            <w:pPr>
              <w:pStyle w:val="Normal6a"/>
            </w:pPr>
            <w:r w:rsidRPr="004E38AD">
              <w:t>20.</w:t>
            </w:r>
            <w:r w:rsidRPr="004E38AD">
              <w:tab/>
            </w:r>
            <w:r w:rsidRPr="004E38AD">
              <w:rPr>
                <w:b/>
                <w:bCs/>
                <w:i/>
                <w:iCs/>
              </w:rPr>
              <w:t>Notes</w:t>
            </w:r>
            <w:r w:rsidRPr="004E38AD">
              <w:t xml:space="preserve"> Türkiye’s strategic role as a NATO ally; is </w:t>
            </w:r>
            <w:r w:rsidRPr="004E38AD">
              <w:rPr>
                <w:b/>
                <w:bCs/>
                <w:i/>
                <w:iCs/>
              </w:rPr>
              <w:t xml:space="preserve">extremely </w:t>
            </w:r>
            <w:r w:rsidRPr="004E38AD">
              <w:t xml:space="preserve">concerned about the democratic backsliding and reiterates </w:t>
            </w:r>
            <w:r w:rsidRPr="004E38AD">
              <w:rPr>
                <w:b/>
                <w:bCs/>
                <w:i/>
                <w:iCs/>
              </w:rPr>
              <w:t>emphatically</w:t>
            </w:r>
            <w:r w:rsidRPr="004E38AD">
              <w:rPr>
                <w:b/>
                <w:bCs/>
              </w:rPr>
              <w:t xml:space="preserve"> </w:t>
            </w:r>
            <w:r w:rsidRPr="004E38AD">
              <w:t>its call for the release of opposition leader Ekrem İmamoğlu;</w:t>
            </w:r>
          </w:p>
        </w:tc>
      </w:tr>
    </w:tbl>
    <w:p w:rsidR="00D40B76" w:rsidRPr="004E38AD" w:rsidP="00D40B76" w14:paraId="198E103E" w14:textId="77777777">
      <w:pPr>
        <w:pStyle w:val="AmOrLang"/>
      </w:pPr>
      <w:r w:rsidRPr="004E38AD">
        <w:t xml:space="preserve">Or. </w:t>
      </w:r>
      <w:r w:rsidRPr="004E38AD">
        <w:rPr>
          <w:rStyle w:val="HideTWBExt"/>
        </w:rPr>
        <w:t>&lt;Original&gt;</w:t>
      </w:r>
      <w:r w:rsidRPr="004E38AD">
        <w:rPr>
          <w:rStyle w:val="HideTWBInt"/>
        </w:rPr>
        <w:t>{FI}</w:t>
      </w:r>
      <w:r w:rsidRPr="004E38AD">
        <w:t>fi</w:t>
      </w:r>
      <w:r w:rsidRPr="004E38AD">
        <w:rPr>
          <w:rStyle w:val="HideTWBExt"/>
        </w:rPr>
        <w:t>&lt;/Original&gt;</w:t>
      </w:r>
    </w:p>
    <w:p w:rsidR="00D40B76" w:rsidRPr="004E38AD" w:rsidP="00D40B76" w14:paraId="7A11E96B" w14:textId="77777777">
      <w:r w:rsidRPr="004E38AD">
        <w:rPr>
          <w:rStyle w:val="HideTWBExt"/>
        </w:rPr>
        <w:t>&lt;/Amend&gt;</w:t>
      </w:r>
    </w:p>
    <w:p w:rsidR="00D40B76" w:rsidRPr="004E38AD" w:rsidP="00D40B76" w14:paraId="1BDFF9B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573</w:t>
      </w:r>
      <w:r w:rsidRPr="004E38AD">
        <w:rPr>
          <w:rStyle w:val="HideTWBExt"/>
          <w:b w:val="0"/>
        </w:rPr>
        <w:t>&lt;/NumAm&gt;</w:t>
      </w:r>
    </w:p>
    <w:p w:rsidR="00D40B76" w:rsidRPr="004E38AD" w:rsidP="00D40B76" w14:paraId="7A7B63E0" w14:textId="77777777">
      <w:pPr>
        <w:pStyle w:val="NormalBold"/>
      </w:pPr>
      <w:r w:rsidRPr="004E38AD">
        <w:rPr>
          <w:rStyle w:val="HideTWBExt"/>
          <w:b w:val="0"/>
        </w:rPr>
        <w:t>&lt;RepeatBlock-By&gt;&lt;Members&gt;</w:t>
      </w:r>
      <w:r w:rsidRPr="004E38AD">
        <w:t>Emmanouil Kefalogiannis</w:t>
      </w:r>
      <w:r w:rsidRPr="004E38AD">
        <w:rPr>
          <w:rStyle w:val="HideTWBExt"/>
          <w:b w:val="0"/>
        </w:rPr>
        <w:t>&lt;/Members&gt;</w:t>
      </w:r>
    </w:p>
    <w:p w:rsidR="00D40B76" w:rsidRPr="004E38AD" w:rsidP="00D40B76" w14:paraId="6AB38162" w14:textId="77777777">
      <w:pPr>
        <w:pStyle w:val="NormalBold"/>
      </w:pPr>
      <w:r w:rsidRPr="004E38AD">
        <w:rPr>
          <w:rStyle w:val="HideTWBExt"/>
          <w:b w:val="0"/>
        </w:rPr>
        <w:t>&lt;/RepeatBlock-By&gt;</w:t>
      </w:r>
    </w:p>
    <w:p w:rsidR="00D40B76" w:rsidRPr="004E38AD" w:rsidP="00D40B76" w14:paraId="037773E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8A73772" w14:textId="77777777">
      <w:pPr>
        <w:pStyle w:val="NormalBold"/>
      </w:pPr>
      <w:r w:rsidRPr="004E38AD">
        <w:rPr>
          <w:rStyle w:val="HideTWBExt"/>
          <w:b w:val="0"/>
        </w:rPr>
        <w:t>&lt;Article&gt;</w:t>
      </w:r>
      <w:r w:rsidRPr="004E38AD">
        <w:t>Paragraph 20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5E84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206DCEA" w14:textId="77777777"/>
        </w:tc>
      </w:tr>
      <w:tr w14:paraId="5503F51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6BDD65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BD5D2C6" w14:textId="77777777">
            <w:pPr>
              <w:pStyle w:val="AmColumnHeading"/>
            </w:pPr>
            <w:r w:rsidRPr="004E38AD">
              <w:t>Amendment</w:t>
            </w:r>
          </w:p>
        </w:tc>
      </w:tr>
      <w:tr w14:paraId="4DABA15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3DE09E9" w14:textId="77777777">
            <w:pPr>
              <w:pStyle w:val="Normal6a"/>
            </w:pPr>
          </w:p>
        </w:tc>
        <w:tc>
          <w:tcPr>
            <w:tcW w:w="4876" w:type="dxa"/>
            <w:tcBorders>
              <w:top w:val="nil"/>
              <w:left w:val="nil"/>
              <w:bottom w:val="nil"/>
              <w:right w:val="nil"/>
            </w:tcBorders>
          </w:tcPr>
          <w:p w:rsidR="00D40B76" w:rsidRPr="004E38AD" w:rsidP="00A96D50" w14:paraId="482EFCF8" w14:textId="77777777">
            <w:pPr>
              <w:pStyle w:val="Normal6a"/>
            </w:pPr>
            <w:r w:rsidRPr="004E38AD">
              <w:rPr>
                <w:b/>
                <w:i/>
              </w:rPr>
              <w:t>20a.</w:t>
            </w:r>
            <w:r w:rsidRPr="004E38AD">
              <w:tab/>
            </w:r>
            <w:r w:rsidRPr="004E38AD">
              <w:rPr>
                <w:b/>
                <w:i/>
              </w:rPr>
              <w:t xml:space="preserve">Notes with concern Türkiye’s persistent and untenable allegations seeking to condition Greece’s sovereignty </w:t>
            </w:r>
            <w:r w:rsidRPr="004E38AD">
              <w:rPr>
                <w:b/>
                <w:i/>
              </w:rPr>
              <w:t xml:space="preserve">over the eastern Aegean islands on their militarized status, as defined by the relevant international treaties and international law, including the fundamental right of self-defense as enshrined in the UN Charter; calls on Türkiye, in this regard, to fully respect the sovereignty, sovereign rights and jurisdiction of all EU Member States in accordance with international law, in particular the United Nations Convention on the Law of the Sea (UNCLOS), which is an integral part of the EU acquis; condemns the ongoing illegal Turkish military occupation of well over a third of the Republic of Cyprus, a UN and EU member state, and Türkiye’s persisting demands for a “two state solution”, in blatant violation of international law and the long-established and agreed-upon UN framework; recalls the normalization of relations with all EU Member States, including the Republic of Cyprus as a necessary component of the accession process of Türkiye; further recalls the European Council Conclusions of 17-18 April 2024 under which the EU attaches particular importance to resumption of and progress in the Cyprus settlement talks for a comprehensive settlement of the Cyprus problem, within the UN framework, in accordance with the relevant UNSC resolutions and in line with the principles on which the Union is founded and the EU acquis, in further enhancing EU-Türkiye cooperation; strongly reaffirms its view that the only solution to the Cyprus problem is a just, comprehensive and viable settlement, within the long-established and agreed-upon UN framework, on the basis of a bi-communal, bi-zonal federation with political equality, as set out in the relevant UNSC Resolutions, in accordance with international law, the EU acquis and values on which the Union is founded; calls for the immediate resumption of the Cyprus settlement negotiations within the UN – agreed framework towards a </w:t>
            </w:r>
            <w:r w:rsidRPr="004E38AD">
              <w:rPr>
                <w:b/>
                <w:i/>
              </w:rPr>
              <w:t>mutually acceptable, just and viable solution to the Cyprus issue; urges the need to avoid any unilateral actions which undermine the settlement process; expresses appreciation for the efforts of the UN Secretary-General, including his recent visit to Cyprus, and welcomes his intention to convene an enlarged meeting aimed at resuming negotiations within the agreed framework, building on the existing body of convergences already achieved; welcomes the Commission’s designation of Raffaele Fitto as Special Representative for Cyprus, as well as the March 2025 joint letter by the Presidents of the European Council and the European Commission to the UN Secretary-General, reiterating the EU’s position and its readiness to actively support the UN-led process;</w:t>
            </w:r>
          </w:p>
        </w:tc>
      </w:tr>
    </w:tbl>
    <w:p w:rsidR="00D40B76" w:rsidRPr="00286195" w:rsidP="00D40B76" w14:paraId="4C58777E"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8ECF928" w14:textId="77777777">
      <w:pPr>
        <w:rPr>
          <w:lang w:val="fr-BE"/>
        </w:rPr>
      </w:pPr>
      <w:r w:rsidRPr="00286195">
        <w:rPr>
          <w:rStyle w:val="HideTWBExt"/>
          <w:lang w:val="fr-BE"/>
        </w:rPr>
        <w:t>&lt;/Amend&gt;</w:t>
      </w:r>
    </w:p>
    <w:p w:rsidR="00D40B76" w:rsidRPr="00286195" w:rsidP="00D40B76" w14:paraId="48861C2A"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574</w:t>
      </w:r>
      <w:r w:rsidRPr="00286195">
        <w:rPr>
          <w:rStyle w:val="HideTWBExt"/>
          <w:b w:val="0"/>
          <w:lang w:val="fr-BE"/>
        </w:rPr>
        <w:t>&lt;/NumAm&gt;</w:t>
      </w:r>
    </w:p>
    <w:p w:rsidR="00D40B76" w:rsidRPr="00286195" w:rsidP="00D40B76" w14:paraId="5BF35F1B"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22948592" w14:textId="77777777">
      <w:pPr>
        <w:pStyle w:val="NormalBold"/>
        <w:rPr>
          <w:lang w:val="fr-BE"/>
        </w:rPr>
      </w:pPr>
      <w:r w:rsidRPr="00286195">
        <w:rPr>
          <w:rStyle w:val="HideTWBExt"/>
          <w:b w:val="0"/>
          <w:lang w:val="fr-BE"/>
        </w:rPr>
        <w:t>&lt;/RepeatBlock-By&gt;</w:t>
      </w:r>
    </w:p>
    <w:p w:rsidR="00D40B76" w:rsidRPr="004E38AD" w:rsidP="00D40B76" w14:paraId="36D5080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5A2EF02" w14:textId="77777777">
      <w:pPr>
        <w:pStyle w:val="NormalBold"/>
      </w:pPr>
      <w:r w:rsidRPr="004E38AD">
        <w:rPr>
          <w:rStyle w:val="HideTWBExt"/>
          <w:b w:val="0"/>
        </w:rPr>
        <w:t>&lt;Article&gt;</w:t>
      </w:r>
      <w:r w:rsidRPr="004E38AD">
        <w:t>Paragraph 20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D44A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6B7E51B" w14:textId="77777777"/>
        </w:tc>
      </w:tr>
      <w:tr w14:paraId="0151233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E9FA0A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CE2BBF2" w14:textId="77777777">
            <w:pPr>
              <w:pStyle w:val="AmColumnHeading"/>
            </w:pPr>
            <w:r w:rsidRPr="004E38AD">
              <w:t>Amendment</w:t>
            </w:r>
          </w:p>
        </w:tc>
      </w:tr>
      <w:tr w14:paraId="1B3A4BB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0C172FD" w14:textId="77777777">
            <w:pPr>
              <w:pStyle w:val="Normal6a"/>
            </w:pPr>
          </w:p>
        </w:tc>
        <w:tc>
          <w:tcPr>
            <w:tcW w:w="4876" w:type="dxa"/>
            <w:tcBorders>
              <w:top w:val="nil"/>
              <w:left w:val="nil"/>
              <w:bottom w:val="nil"/>
              <w:right w:val="nil"/>
            </w:tcBorders>
          </w:tcPr>
          <w:p w:rsidR="00D40B76" w:rsidRPr="004E38AD" w:rsidP="00A96D50" w14:paraId="3865249C" w14:textId="77777777">
            <w:pPr>
              <w:pStyle w:val="Normal6a"/>
            </w:pPr>
            <w:r w:rsidRPr="004E38AD">
              <w:rPr>
                <w:b/>
                <w:i/>
              </w:rPr>
              <w:t>20a.</w:t>
            </w:r>
            <w:r w:rsidRPr="004E38AD">
              <w:tab/>
            </w:r>
            <w:r w:rsidRPr="004E38AD">
              <w:rPr>
                <w:b/>
                <w:i/>
              </w:rPr>
              <w:t xml:space="preserve">Underlines the deeply concerning situation of democracy and human rights in Georgia and Azerbaijan; reiterates its position that there should be no EU funds provided to the Georgian government until further notice, until it reverses its repressive policies marked by an increasingly systemic pattern of restrictions on fundamental rights, democratic institutions, and the rule of law; calls on the EU and Member States to step up support for independent Georgian civil society and independent media; stresses that despite increased EU engagement with Baku, primarily on energy, the state of democracy and human </w:t>
            </w:r>
            <w:r w:rsidRPr="004E38AD">
              <w:rPr>
                <w:b/>
                <w:i/>
              </w:rPr>
              <w:t>rights in the country has not shown a single sign of improvement; calls for the consideration of appropriate measures within the EU Global Human Rights Sanctions Regime against Azerbaijani officials responsible for human rights violations against political prisoners; calls on the EU and Member States to prioritise, in line with Article 21 TEU, addressing Azerbaijan’s human rights violations and use their leverage as Azerbaijan’s main trading partner; insists that the EU suspends all energy trade relations with Azerbaijan and freeze Partnership and Cooperation Agreement negotiations, making both conditional on the release of all political prisoners and the reform of laws governing NGOs, media, and political parties; demands that the EU ends its reliance on fossil-fuel rich authoritarian countries;</w:t>
            </w:r>
          </w:p>
        </w:tc>
      </w:tr>
    </w:tbl>
    <w:p w:rsidR="00D40B76" w:rsidRPr="004E38AD" w:rsidP="00D40B76" w14:paraId="2676FE1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DFDF5E5" w14:textId="77777777">
      <w:r w:rsidRPr="004E38AD">
        <w:rPr>
          <w:rStyle w:val="HideTWBExt"/>
        </w:rPr>
        <w:t>&lt;/Amend&gt;</w:t>
      </w:r>
    </w:p>
    <w:p w:rsidR="00D40B76" w:rsidRPr="004E38AD" w:rsidP="00D40B76" w14:paraId="2C8FBE6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575</w:t>
      </w:r>
      <w:r w:rsidRPr="004E38AD">
        <w:rPr>
          <w:rStyle w:val="HideTWBExt"/>
          <w:b w:val="0"/>
        </w:rPr>
        <w:t>&lt;/NumAm&gt;</w:t>
      </w:r>
    </w:p>
    <w:p w:rsidR="00D40B76" w:rsidRPr="004E38AD" w:rsidP="00D40B76" w14:paraId="21893F41" w14:textId="77777777">
      <w:pPr>
        <w:pStyle w:val="NormalBold"/>
      </w:pPr>
      <w:r w:rsidRPr="004E38AD">
        <w:rPr>
          <w:rStyle w:val="HideTWBExt"/>
          <w:b w:val="0"/>
        </w:rPr>
        <w:t>&lt;RepeatBlock-By&gt;&lt;Members&gt;</w:t>
      </w:r>
      <w:r w:rsidRPr="004E38AD">
        <w:t>Nacho Sánchez Amor, Javi López, Thijs Reuten</w:t>
      </w:r>
      <w:r w:rsidRPr="004E38AD">
        <w:rPr>
          <w:rStyle w:val="HideTWBExt"/>
          <w:b w:val="0"/>
        </w:rPr>
        <w:t>&lt;/Members&gt;</w:t>
      </w:r>
    </w:p>
    <w:p w:rsidR="00D40B76" w:rsidRPr="004E38AD" w:rsidP="00D40B76" w14:paraId="294C6A6B" w14:textId="77777777">
      <w:pPr>
        <w:pStyle w:val="NormalBold"/>
      </w:pPr>
      <w:r w:rsidRPr="004E38AD">
        <w:rPr>
          <w:rStyle w:val="HideTWBExt"/>
          <w:b w:val="0"/>
        </w:rPr>
        <w:t>&lt;/RepeatBlock-By&gt;</w:t>
      </w:r>
    </w:p>
    <w:p w:rsidR="00D40B76" w:rsidRPr="004E38AD" w:rsidP="00D40B76" w14:paraId="739B617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AF7D15A" w14:textId="77777777">
      <w:pPr>
        <w:pStyle w:val="NormalBold"/>
      </w:pPr>
      <w:r w:rsidRPr="004E38AD">
        <w:rPr>
          <w:rStyle w:val="HideTWBExt"/>
          <w:b w:val="0"/>
        </w:rPr>
        <w:t>&lt;Article&gt;</w:t>
      </w:r>
      <w:r w:rsidRPr="004E38AD">
        <w:t>Paragraph 20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17CA4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027348E" w14:textId="77777777"/>
        </w:tc>
      </w:tr>
      <w:tr w14:paraId="6EB115C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AB8FE4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600FB30" w14:textId="77777777">
            <w:pPr>
              <w:pStyle w:val="AmColumnHeading"/>
            </w:pPr>
            <w:r w:rsidRPr="004E38AD">
              <w:t>Amendment</w:t>
            </w:r>
          </w:p>
        </w:tc>
      </w:tr>
      <w:tr w14:paraId="0B86241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A9DA673" w14:textId="77777777">
            <w:pPr>
              <w:pStyle w:val="Normal6a"/>
            </w:pPr>
          </w:p>
        </w:tc>
        <w:tc>
          <w:tcPr>
            <w:tcW w:w="4876" w:type="dxa"/>
            <w:tcBorders>
              <w:top w:val="nil"/>
              <w:left w:val="nil"/>
              <w:bottom w:val="nil"/>
              <w:right w:val="nil"/>
            </w:tcBorders>
          </w:tcPr>
          <w:p w:rsidR="00D40B76" w:rsidRPr="004E38AD" w:rsidP="00A96D50" w14:paraId="2D0748F2" w14:textId="77777777">
            <w:pPr>
              <w:pStyle w:val="Normal6a"/>
            </w:pPr>
            <w:r w:rsidRPr="004E38AD">
              <w:rPr>
                <w:b/>
                <w:i/>
              </w:rPr>
              <w:t>20a.</w:t>
            </w:r>
            <w:r w:rsidRPr="004E38AD">
              <w:tab/>
            </w:r>
            <w:r w:rsidRPr="004E38AD">
              <w:rPr>
                <w:b/>
                <w:i/>
              </w:rPr>
              <w:t xml:space="preserve">Reaffirms its support for the normalisation of relations between Armenia and Türkiye in the interests of reconciliation, good neighbourly relations, regional stability and security, and socio-economic development, and welcomes the progress achieved so far, including the easing of certain visa procedures, the preparations for the upcoming opening of the border for third-country nationals and holders of diplomatic passports and the resumption of direct flights by Turkish Airlines; encourages Türkiye to firmly advance in this process on its own merits without </w:t>
            </w:r>
            <w:r w:rsidRPr="004E38AD">
              <w:rPr>
                <w:b/>
                <w:i/>
              </w:rPr>
              <w:t>making it dependent on its relations with a third country; calls on both countries to continue to work towards better connectivity in order to facilitate the land connection between Europe and Asia, as well as to promote historical reconciliation, an improved business climate, and stronger people-to-people contacts; supports the Commission’s efforts in bringing forward an EU Cross-Regional Connectivity Agenda involving Türkiye, Armenia and Azerbaijan which has great potential to contribute to regional stability and economic and social development; encourages Türkiye to support the peace process between Armenia and Azerbaijan;</w:t>
            </w:r>
          </w:p>
        </w:tc>
      </w:tr>
    </w:tbl>
    <w:p w:rsidR="00D40B76" w:rsidRPr="004E38AD" w:rsidP="00D40B76" w14:paraId="342428D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A401580" w14:textId="77777777">
      <w:r w:rsidRPr="004E38AD">
        <w:rPr>
          <w:rStyle w:val="HideTWBExt"/>
        </w:rPr>
        <w:t>&lt;/Amend&gt;</w:t>
      </w:r>
    </w:p>
    <w:p w:rsidR="00D40B76" w:rsidRPr="004E38AD" w:rsidP="00D40B76" w14:paraId="7505B05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576</w:t>
      </w:r>
      <w:r w:rsidRPr="004E38AD">
        <w:rPr>
          <w:rStyle w:val="HideTWBExt"/>
          <w:b w:val="0"/>
        </w:rPr>
        <w:t>&lt;/NumAm&gt;</w:t>
      </w:r>
    </w:p>
    <w:p w:rsidR="00D40B76" w:rsidRPr="004E38AD" w:rsidP="00D40B76" w14:paraId="764B15AE"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398B9BD6" w14:textId="77777777">
      <w:pPr>
        <w:pStyle w:val="NormalBold"/>
      </w:pPr>
      <w:r w:rsidRPr="004E38AD">
        <w:rPr>
          <w:rStyle w:val="HideTWBExt"/>
          <w:b w:val="0"/>
        </w:rPr>
        <w:t>&lt;/RepeatBlock-By&gt;</w:t>
      </w:r>
    </w:p>
    <w:p w:rsidR="00D40B76" w:rsidRPr="004E38AD" w:rsidP="00D40B76" w14:paraId="3BE642A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B98A9D6" w14:textId="77777777">
      <w:pPr>
        <w:pStyle w:val="NormalBold"/>
      </w:pPr>
      <w:r w:rsidRPr="004E38AD">
        <w:rPr>
          <w:rStyle w:val="HideTWBExt"/>
          <w:b w:val="0"/>
        </w:rPr>
        <w:t>&lt;Article&gt;</w:t>
      </w:r>
      <w:r w:rsidRPr="004E38AD">
        <w:t>Paragraph 20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19E6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AB8390D" w14:textId="77777777"/>
        </w:tc>
      </w:tr>
      <w:tr w14:paraId="2D11E17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9D6F13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5EFD6D8" w14:textId="77777777">
            <w:pPr>
              <w:pStyle w:val="AmColumnHeading"/>
            </w:pPr>
            <w:r w:rsidRPr="004E38AD">
              <w:t>Amendment</w:t>
            </w:r>
          </w:p>
        </w:tc>
      </w:tr>
      <w:tr w14:paraId="6232AAC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203EA53" w14:textId="77777777">
            <w:pPr>
              <w:pStyle w:val="Normal6a"/>
            </w:pPr>
          </w:p>
        </w:tc>
        <w:tc>
          <w:tcPr>
            <w:tcW w:w="4876" w:type="dxa"/>
            <w:tcBorders>
              <w:top w:val="nil"/>
              <w:left w:val="nil"/>
              <w:bottom w:val="nil"/>
              <w:right w:val="nil"/>
            </w:tcBorders>
          </w:tcPr>
          <w:p w:rsidR="00D40B76" w:rsidRPr="004E38AD" w:rsidP="00A96D50" w14:paraId="0B41464D" w14:textId="77777777">
            <w:pPr>
              <w:pStyle w:val="Normal6a"/>
            </w:pPr>
            <w:r w:rsidRPr="004E38AD">
              <w:rPr>
                <w:b/>
                <w:i/>
              </w:rPr>
              <w:t>20a.</w:t>
            </w:r>
            <w:r w:rsidRPr="004E38AD">
              <w:tab/>
            </w:r>
            <w:r w:rsidRPr="004E38AD">
              <w:rPr>
                <w:b/>
                <w:i/>
              </w:rPr>
              <w:t>Notes with concern that Turkish violations of Greek national airspace, often involving armed military aircraft engaging in dogfights, and infringements of air traffic regulations within Athens FIR are once again on a significant rise. This also includes the resumption of overflights over Greek territories after a prolonged period of more than three years without such overflights. Similarly, violations of Greek territorial waters have increased considerably, while systematic illegal fishing activities by Turkish vessels within Greek territorial waters continue to rise sharply. Incidents of direct contestation of Greek jurisdiction over search and rescue, as well as of NAVTEX-related responsibilities, persist;</w:t>
            </w:r>
          </w:p>
        </w:tc>
      </w:tr>
    </w:tbl>
    <w:p w:rsidR="00D40B76" w:rsidRPr="00286195" w:rsidP="00D40B76" w14:paraId="4CCE4D9D"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21845827" w14:textId="77777777">
      <w:pPr>
        <w:rPr>
          <w:lang w:val="fr-BE"/>
        </w:rPr>
      </w:pPr>
      <w:r w:rsidRPr="00286195">
        <w:rPr>
          <w:rStyle w:val="HideTWBExt"/>
          <w:lang w:val="fr-BE"/>
        </w:rPr>
        <w:t>&lt;/Amend&gt;</w:t>
      </w:r>
    </w:p>
    <w:p w:rsidR="00D40B76" w:rsidRPr="00286195" w:rsidP="00D40B76" w14:paraId="1F212D0B"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577</w:t>
      </w:r>
      <w:r w:rsidRPr="00286195">
        <w:rPr>
          <w:rStyle w:val="HideTWBExt"/>
          <w:b w:val="0"/>
          <w:lang w:val="fr-BE"/>
        </w:rPr>
        <w:t>&lt;/NumAm&gt;</w:t>
      </w:r>
    </w:p>
    <w:p w:rsidR="00D40B76" w:rsidRPr="00286195" w:rsidP="00D40B76" w14:paraId="56C9B159" w14:textId="77777777">
      <w:pPr>
        <w:pStyle w:val="NormalBold"/>
        <w:rPr>
          <w:lang w:val="fr-BE"/>
        </w:rPr>
      </w:pPr>
      <w:r w:rsidRPr="00286195">
        <w:rPr>
          <w:rStyle w:val="HideTWBExt"/>
          <w:b w:val="0"/>
          <w:lang w:val="fr-BE"/>
        </w:rPr>
        <w:t>&lt;RepeatBlock-By&gt;&lt;Members&gt;</w:t>
      </w:r>
      <w:r w:rsidRPr="00286195">
        <w:rPr>
          <w:lang w:val="fr-BE"/>
        </w:rPr>
        <w:t>Geadis Geadi, Emmanouil Fragkos</w:t>
      </w:r>
      <w:r w:rsidRPr="00286195">
        <w:rPr>
          <w:rStyle w:val="HideTWBExt"/>
          <w:b w:val="0"/>
          <w:lang w:val="fr-BE"/>
        </w:rPr>
        <w:t>&lt;/Members&gt;</w:t>
      </w:r>
    </w:p>
    <w:p w:rsidR="00D40B76" w:rsidRPr="00286195" w:rsidP="00D40B76" w14:paraId="12A57F92" w14:textId="77777777">
      <w:pPr>
        <w:pStyle w:val="NormalBold"/>
        <w:rPr>
          <w:lang w:val="fr-BE"/>
        </w:rPr>
      </w:pPr>
      <w:r w:rsidRPr="00286195">
        <w:rPr>
          <w:rStyle w:val="HideTWBExt"/>
          <w:b w:val="0"/>
          <w:lang w:val="fr-BE"/>
        </w:rPr>
        <w:t>&lt;/RepeatBlock-By&gt;</w:t>
      </w:r>
    </w:p>
    <w:p w:rsidR="00D40B76" w:rsidRPr="004E38AD" w:rsidP="00D40B76" w14:paraId="721BCE8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FCE8CEC" w14:textId="77777777">
      <w:pPr>
        <w:pStyle w:val="NormalBold"/>
      </w:pPr>
      <w:r w:rsidRPr="004E38AD">
        <w:rPr>
          <w:rStyle w:val="HideTWBExt"/>
          <w:b w:val="0"/>
        </w:rPr>
        <w:t>&lt;Article&gt;</w:t>
      </w:r>
      <w:r w:rsidRPr="004E38AD">
        <w:t>Paragraph 20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9FF4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2011406" w14:textId="77777777"/>
        </w:tc>
      </w:tr>
      <w:tr w14:paraId="7DBA7AE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373EDA2"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17056AF" w14:textId="77777777">
            <w:pPr>
              <w:pStyle w:val="AmColumnHeading"/>
            </w:pPr>
            <w:r w:rsidRPr="004E38AD">
              <w:t>Amendment</w:t>
            </w:r>
          </w:p>
        </w:tc>
      </w:tr>
      <w:tr w14:paraId="7E387CD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60A999B" w14:textId="77777777">
            <w:pPr>
              <w:pStyle w:val="Normal6a"/>
            </w:pPr>
          </w:p>
        </w:tc>
        <w:tc>
          <w:tcPr>
            <w:tcW w:w="4876" w:type="dxa"/>
            <w:tcBorders>
              <w:top w:val="nil"/>
              <w:left w:val="nil"/>
              <w:bottom w:val="nil"/>
              <w:right w:val="nil"/>
            </w:tcBorders>
          </w:tcPr>
          <w:p w:rsidR="00D40B76" w:rsidRPr="004E38AD" w:rsidP="00A96D50" w14:paraId="0FB3C27A" w14:textId="77777777">
            <w:pPr>
              <w:pStyle w:val="Normal6a"/>
            </w:pPr>
            <w:r w:rsidRPr="004E38AD">
              <w:rPr>
                <w:b/>
                <w:i/>
              </w:rPr>
              <w:t>20a.</w:t>
            </w:r>
            <w:r w:rsidRPr="004E38AD">
              <w:tab/>
            </w:r>
            <w:r w:rsidRPr="004E38AD">
              <w:rPr>
                <w:b/>
                <w:i/>
              </w:rPr>
              <w:t>Condemns Türkiye’s continued illegal occupation of 37% of the Republic of Cyprus' territories, as a blatant violation of international law; recalls that the temporarily occupied territories form part of the territory of the European Union, pursuant to Protocol No 10 to the 2003 Act of Accession, notwithstanding the suspension of the application of the acquis in those areas; calls on Türkiye to immediately withdraw its troops from the temporarily occupied territories of the Republic of Cyprus;</w:t>
            </w:r>
          </w:p>
        </w:tc>
      </w:tr>
    </w:tbl>
    <w:p w:rsidR="00D40B76" w:rsidRPr="004E38AD" w:rsidP="00D40B76" w14:paraId="581A18A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C2F87C4" w14:textId="77777777">
      <w:r w:rsidRPr="004E38AD">
        <w:rPr>
          <w:rStyle w:val="HideTWBExt"/>
        </w:rPr>
        <w:t>&lt;/Amend&gt;</w:t>
      </w:r>
    </w:p>
    <w:p w:rsidR="00D40B76" w:rsidRPr="004E38AD" w:rsidP="00D40B76" w14:paraId="566FD51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578</w:t>
      </w:r>
      <w:r w:rsidRPr="004E38AD">
        <w:rPr>
          <w:rStyle w:val="HideTWBExt"/>
          <w:b w:val="0"/>
        </w:rPr>
        <w:t>&lt;/NumAm&gt;</w:t>
      </w:r>
    </w:p>
    <w:p w:rsidR="00D40B76" w:rsidRPr="004E38AD" w:rsidP="00D40B76" w14:paraId="1B4DF6F9"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1908635C" w14:textId="77777777">
      <w:pPr>
        <w:pStyle w:val="NormalBold"/>
      </w:pPr>
      <w:r w:rsidRPr="004E38AD">
        <w:rPr>
          <w:rStyle w:val="HideTWBExt"/>
          <w:b w:val="0"/>
        </w:rPr>
        <w:t>&lt;/RepeatBlock-By&gt;</w:t>
      </w:r>
    </w:p>
    <w:p w:rsidR="00D40B76" w:rsidRPr="004E38AD" w:rsidP="00D40B76" w14:paraId="71D87D0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941C074" w14:textId="77777777">
      <w:pPr>
        <w:pStyle w:val="NormalBold"/>
      </w:pPr>
      <w:r w:rsidRPr="004E38AD">
        <w:rPr>
          <w:rStyle w:val="HideTWBExt"/>
          <w:b w:val="0"/>
        </w:rPr>
        <w:t>&lt;Article&gt;</w:t>
      </w:r>
      <w:r w:rsidRPr="004E38AD">
        <w:t>Paragraph 20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E367D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A80D120" w14:textId="77777777"/>
        </w:tc>
      </w:tr>
      <w:tr w14:paraId="4E82CC8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1131A7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4EC0B85" w14:textId="77777777">
            <w:pPr>
              <w:pStyle w:val="AmColumnHeading"/>
            </w:pPr>
            <w:r w:rsidRPr="004E38AD">
              <w:t>Amendment</w:t>
            </w:r>
          </w:p>
        </w:tc>
      </w:tr>
      <w:tr w14:paraId="7DC0EDF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AEE11E5" w14:textId="77777777">
            <w:pPr>
              <w:pStyle w:val="Normal6a"/>
            </w:pPr>
          </w:p>
        </w:tc>
        <w:tc>
          <w:tcPr>
            <w:tcW w:w="4876" w:type="dxa"/>
            <w:tcBorders>
              <w:top w:val="nil"/>
              <w:left w:val="nil"/>
              <w:bottom w:val="nil"/>
              <w:right w:val="nil"/>
            </w:tcBorders>
          </w:tcPr>
          <w:p w:rsidR="00D40B76" w:rsidRPr="004E38AD" w:rsidP="00A96D50" w14:paraId="6A313B68" w14:textId="77777777">
            <w:pPr>
              <w:pStyle w:val="Normal6a"/>
            </w:pPr>
            <w:r w:rsidRPr="004E38AD">
              <w:rPr>
                <w:b/>
                <w:i/>
              </w:rPr>
              <w:t>20a.</w:t>
            </w:r>
            <w:r w:rsidRPr="004E38AD">
              <w:tab/>
            </w:r>
            <w:r w:rsidRPr="004E38AD">
              <w:rPr>
                <w:b/>
                <w:i/>
              </w:rPr>
              <w:t xml:space="preserve">reiterates its solidarity with the Republic of Cyprus and with Greece in the face of violations of their sovereign rights; calls for the withdrawal of Turkish forces from </w:t>
            </w:r>
            <w:r w:rsidRPr="004E38AD">
              <w:rPr>
                <w:b/>
                <w:i/>
              </w:rPr>
              <w:t>northern Cyprus</w:t>
            </w:r>
            <w:r w:rsidRPr="004E38AD">
              <w:rPr>
                <w:b/>
                <w:i/>
              </w:rPr>
              <w:t xml:space="preserve"> as part of a settlement in line with the relevant resolutions of the United Nations; rejects any recognition of a separate state in the north of the island and calls for the International Law of the Sea to be upheld in the Eastern Mediterranean;</w:t>
            </w:r>
          </w:p>
        </w:tc>
      </w:tr>
    </w:tbl>
    <w:p w:rsidR="00D40B76" w:rsidRPr="004E38AD" w:rsidP="00D40B76" w14:paraId="6D7690EB"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78A2865F" w14:textId="77777777">
      <w:r w:rsidRPr="004E38AD">
        <w:rPr>
          <w:rStyle w:val="HideTWBExt"/>
        </w:rPr>
        <w:t>&lt;/Amend&gt;</w:t>
      </w:r>
    </w:p>
    <w:p w:rsidR="00D40B76" w:rsidRPr="004E38AD" w:rsidP="00D40B76" w14:paraId="3BD8DA2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579</w:t>
      </w:r>
      <w:r w:rsidRPr="004E38AD">
        <w:rPr>
          <w:rStyle w:val="HideTWBExt"/>
          <w:b w:val="0"/>
        </w:rPr>
        <w:t>&lt;/NumAm&gt;</w:t>
      </w:r>
    </w:p>
    <w:p w:rsidR="00D40B76" w:rsidRPr="004E38AD" w:rsidP="00D40B76" w14:paraId="0935167B" w14:textId="77777777">
      <w:pPr>
        <w:pStyle w:val="NormalBold"/>
      </w:pPr>
      <w:r w:rsidRPr="004E38AD">
        <w:rPr>
          <w:rStyle w:val="HideTWBExt"/>
          <w:b w:val="0"/>
        </w:rPr>
        <w:t>&lt;RepeatBlock-By&gt;&lt;Members&gt;</w:t>
      </w:r>
      <w:r w:rsidRPr="004E38AD">
        <w:t>Loucas Fourlas</w:t>
      </w:r>
      <w:r w:rsidRPr="004E38AD">
        <w:rPr>
          <w:rStyle w:val="HideTWBExt"/>
          <w:b w:val="0"/>
        </w:rPr>
        <w:t>&lt;/Members&gt;</w:t>
      </w:r>
    </w:p>
    <w:p w:rsidR="00D40B76" w:rsidRPr="004E38AD" w:rsidP="00D40B76" w14:paraId="54AC3523" w14:textId="77777777">
      <w:pPr>
        <w:pStyle w:val="NormalBold"/>
      </w:pPr>
      <w:r w:rsidRPr="004E38AD">
        <w:rPr>
          <w:rStyle w:val="HideTWBExt"/>
          <w:b w:val="0"/>
        </w:rPr>
        <w:t>&lt;/RepeatBlock-By&gt;</w:t>
      </w:r>
    </w:p>
    <w:p w:rsidR="00D40B76" w:rsidRPr="004E38AD" w:rsidP="00D40B76" w14:paraId="6D7F725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D52E373" w14:textId="77777777">
      <w:pPr>
        <w:pStyle w:val="NormalBold"/>
      </w:pPr>
      <w:r w:rsidRPr="004E38AD">
        <w:rPr>
          <w:rStyle w:val="HideTWBExt"/>
          <w:b w:val="0"/>
        </w:rPr>
        <w:t>&lt;Article&gt;</w:t>
      </w:r>
      <w:r w:rsidRPr="004E38AD">
        <w:t>Paragraph 20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597E5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FEC9D3F" w14:textId="77777777"/>
        </w:tc>
      </w:tr>
      <w:tr w14:paraId="2F41719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B516EA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E0EF7B3" w14:textId="77777777">
            <w:pPr>
              <w:pStyle w:val="AmColumnHeading"/>
            </w:pPr>
            <w:r w:rsidRPr="004E38AD">
              <w:t>Amendment</w:t>
            </w:r>
          </w:p>
        </w:tc>
      </w:tr>
      <w:tr w14:paraId="0C546D6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CB03081" w14:textId="77777777">
            <w:pPr>
              <w:pStyle w:val="Normal6a"/>
            </w:pPr>
          </w:p>
        </w:tc>
        <w:tc>
          <w:tcPr>
            <w:tcW w:w="4876" w:type="dxa"/>
            <w:tcBorders>
              <w:top w:val="nil"/>
              <w:left w:val="nil"/>
              <w:bottom w:val="nil"/>
              <w:right w:val="nil"/>
            </w:tcBorders>
          </w:tcPr>
          <w:p w:rsidR="00D40B76" w:rsidRPr="004E38AD" w:rsidP="00A96D50" w14:paraId="0E41C5F8" w14:textId="77777777">
            <w:pPr>
              <w:pStyle w:val="Normal6a"/>
            </w:pPr>
            <w:r w:rsidRPr="004E38AD">
              <w:rPr>
                <w:b/>
                <w:i/>
              </w:rPr>
              <w:t>20a.</w:t>
            </w:r>
            <w:r w:rsidRPr="004E38AD">
              <w:tab/>
            </w:r>
            <w:r w:rsidRPr="004E38AD">
              <w:rPr>
                <w:b/>
                <w:i/>
              </w:rPr>
              <w:t>Highlights the strategic importance of the Eastern Mediterranean for European security, energy diversification and regional stability; calls for enhanced EU engagement in the region and for strengthened cooperation among regional partners, in full respect of international law, including the sovereign rights of EU Member States and their rights under the United Nations Convention on the Law of the Sea (UNCLOS);</w:t>
            </w:r>
          </w:p>
        </w:tc>
      </w:tr>
    </w:tbl>
    <w:p w:rsidR="00D40B76" w:rsidRPr="004E38AD" w:rsidP="00D40B76" w14:paraId="1DF4AAC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E488941" w14:textId="77777777">
      <w:r w:rsidRPr="004E38AD">
        <w:rPr>
          <w:rStyle w:val="HideTWBExt"/>
        </w:rPr>
        <w:t>&lt;/Amend&gt;</w:t>
      </w:r>
    </w:p>
    <w:p w:rsidR="00D40B76" w:rsidRPr="004E38AD" w:rsidP="00D40B76" w14:paraId="5671501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580</w:t>
      </w:r>
      <w:r w:rsidRPr="004E38AD">
        <w:rPr>
          <w:rStyle w:val="HideTWBExt"/>
          <w:b w:val="0"/>
        </w:rPr>
        <w:t>&lt;/NumAm&gt;</w:t>
      </w:r>
    </w:p>
    <w:p w:rsidR="00D40B76" w:rsidRPr="004E38AD" w:rsidP="00D40B76" w14:paraId="541AE490" w14:textId="77777777">
      <w:pPr>
        <w:pStyle w:val="NormalBold"/>
      </w:pPr>
      <w:r w:rsidRPr="004E38AD">
        <w:rPr>
          <w:rStyle w:val="HideTWBExt"/>
          <w:b w:val="0"/>
        </w:rPr>
        <w:t>&lt;RepeatBlock-By&gt;&lt;Members&gt;</w:t>
      </w:r>
      <w:r w:rsidRPr="004E38AD">
        <w:t>Urmas Paet, Dan Barna, Petras Auštrevičius, Engin Eroglu, Lucia Yar, Malik Azmani, Michał Kobosko, Hilde Vautmans</w:t>
      </w:r>
      <w:r w:rsidRPr="004E38AD">
        <w:rPr>
          <w:rStyle w:val="HideTWBExt"/>
          <w:b w:val="0"/>
        </w:rPr>
        <w:t>&lt;/Members&gt;</w:t>
      </w:r>
    </w:p>
    <w:p w:rsidR="00D40B76" w:rsidRPr="004E38AD" w:rsidP="00D40B76" w14:paraId="26BF5077" w14:textId="77777777">
      <w:pPr>
        <w:pStyle w:val="NormalBold"/>
      </w:pPr>
      <w:r w:rsidRPr="004E38AD">
        <w:rPr>
          <w:rStyle w:val="HideTWBExt"/>
          <w:b w:val="0"/>
        </w:rPr>
        <w:t>&lt;/RepeatBlock-By&gt;</w:t>
      </w:r>
    </w:p>
    <w:p w:rsidR="00D40B76" w:rsidRPr="004E38AD" w:rsidP="00D40B76" w14:paraId="147EAB2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A78499C" w14:textId="77777777">
      <w:pPr>
        <w:pStyle w:val="NormalBold"/>
      </w:pPr>
      <w:r w:rsidRPr="004E38AD">
        <w:rPr>
          <w:rStyle w:val="HideTWBExt"/>
          <w:b w:val="0"/>
        </w:rPr>
        <w:t>&lt;Article&gt;</w:t>
      </w:r>
      <w:r w:rsidRPr="004E38AD">
        <w:t>Paragraph 20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7B10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3ACD517" w14:textId="77777777"/>
        </w:tc>
      </w:tr>
      <w:tr w14:paraId="603CA7E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2CEC23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0FE8B8F" w14:textId="77777777">
            <w:pPr>
              <w:pStyle w:val="AmColumnHeading"/>
            </w:pPr>
            <w:r w:rsidRPr="004E38AD">
              <w:t>Amendment</w:t>
            </w:r>
          </w:p>
        </w:tc>
      </w:tr>
      <w:tr w14:paraId="3457DA0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202BA57" w14:textId="77777777">
            <w:pPr>
              <w:pStyle w:val="Normal6a"/>
            </w:pPr>
          </w:p>
        </w:tc>
        <w:tc>
          <w:tcPr>
            <w:tcW w:w="4876" w:type="dxa"/>
            <w:tcBorders>
              <w:top w:val="nil"/>
              <w:left w:val="nil"/>
              <w:bottom w:val="nil"/>
              <w:right w:val="nil"/>
            </w:tcBorders>
          </w:tcPr>
          <w:p w:rsidR="00D40B76" w:rsidRPr="004E38AD" w:rsidP="00A96D50" w14:paraId="0DB35887" w14:textId="77777777">
            <w:pPr>
              <w:pStyle w:val="Normal6a"/>
            </w:pPr>
            <w:r w:rsidRPr="004E38AD">
              <w:rPr>
                <w:b/>
                <w:i/>
              </w:rPr>
              <w:t>20a.</w:t>
            </w:r>
            <w:r w:rsidRPr="004E38AD">
              <w:tab/>
            </w:r>
            <w:r w:rsidRPr="004E38AD">
              <w:rPr>
                <w:b/>
                <w:i/>
              </w:rPr>
              <w:t>Expresses its concern about the democratic backsliding of Türkiye and reiterates its call for the release of opposition leader Ekrem İmamoğlu;</w:t>
            </w:r>
          </w:p>
        </w:tc>
      </w:tr>
    </w:tbl>
    <w:p w:rsidR="00D40B76" w:rsidRPr="00286195" w:rsidP="00D40B76" w14:paraId="29534396"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A54A88E" w14:textId="77777777">
      <w:pPr>
        <w:rPr>
          <w:lang w:val="fr-BE"/>
        </w:rPr>
      </w:pPr>
      <w:r w:rsidRPr="00286195">
        <w:rPr>
          <w:rStyle w:val="HideTWBExt"/>
          <w:lang w:val="fr-BE"/>
        </w:rPr>
        <w:t>&lt;/Amend&gt;</w:t>
      </w:r>
    </w:p>
    <w:p w:rsidR="00D40B76" w:rsidRPr="00286195" w:rsidP="00D40B76" w14:paraId="6395BFAD"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581</w:t>
      </w:r>
      <w:r w:rsidRPr="00286195">
        <w:rPr>
          <w:rStyle w:val="HideTWBExt"/>
          <w:b w:val="0"/>
          <w:lang w:val="fr-BE"/>
        </w:rPr>
        <w:t>&lt;/NumAm&gt;</w:t>
      </w:r>
    </w:p>
    <w:p w:rsidR="00D40B76" w:rsidRPr="00286195" w:rsidP="00D40B76" w14:paraId="02E743B1" w14:textId="77777777">
      <w:pPr>
        <w:pStyle w:val="NormalBold"/>
        <w:rPr>
          <w:lang w:val="fr-BE"/>
        </w:rPr>
      </w:pPr>
      <w:r w:rsidRPr="00286195">
        <w:rPr>
          <w:rStyle w:val="HideTWBExt"/>
          <w:b w:val="0"/>
          <w:lang w:val="fr-BE"/>
        </w:rPr>
        <w:t>&lt;RepeatBlock-By&gt;&lt;Members&gt;</w:t>
      </w:r>
      <w:r w:rsidRPr="00286195">
        <w:rPr>
          <w:lang w:val="fr-BE"/>
        </w:rPr>
        <w:t>Loucas Fourlas</w:t>
      </w:r>
      <w:r w:rsidRPr="00286195">
        <w:rPr>
          <w:rStyle w:val="HideTWBExt"/>
          <w:b w:val="0"/>
          <w:lang w:val="fr-BE"/>
        </w:rPr>
        <w:t>&lt;/Members&gt;</w:t>
      </w:r>
    </w:p>
    <w:p w:rsidR="00D40B76" w:rsidRPr="00286195" w:rsidP="00D40B76" w14:paraId="7D1C89BB" w14:textId="77777777">
      <w:pPr>
        <w:pStyle w:val="NormalBold"/>
        <w:rPr>
          <w:lang w:val="fr-BE"/>
        </w:rPr>
      </w:pPr>
      <w:r w:rsidRPr="00286195">
        <w:rPr>
          <w:rStyle w:val="HideTWBExt"/>
          <w:b w:val="0"/>
          <w:lang w:val="fr-BE"/>
        </w:rPr>
        <w:t>&lt;/RepeatBlock-By&gt;</w:t>
      </w:r>
    </w:p>
    <w:p w:rsidR="00D40B76" w:rsidRPr="004E38AD" w:rsidP="00D40B76" w14:paraId="4ADCC02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1C3597B" w14:textId="77777777">
      <w:pPr>
        <w:pStyle w:val="NormalBold"/>
      </w:pPr>
      <w:r w:rsidRPr="004E38AD">
        <w:rPr>
          <w:rStyle w:val="HideTWBExt"/>
          <w:b w:val="0"/>
        </w:rPr>
        <w:t>&lt;Article&gt;</w:t>
      </w:r>
      <w:r w:rsidRPr="004E38AD">
        <w:t>Paragraph 20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EE3C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E4C6C99" w14:textId="77777777"/>
        </w:tc>
      </w:tr>
      <w:tr w14:paraId="3BBC773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BA60E7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C866AD0" w14:textId="77777777">
            <w:pPr>
              <w:pStyle w:val="AmColumnHeading"/>
            </w:pPr>
            <w:r w:rsidRPr="004E38AD">
              <w:t>Amendment</w:t>
            </w:r>
          </w:p>
        </w:tc>
      </w:tr>
      <w:tr w14:paraId="7025ACD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8366806" w14:textId="77777777">
            <w:pPr>
              <w:pStyle w:val="Normal6a"/>
            </w:pPr>
          </w:p>
        </w:tc>
        <w:tc>
          <w:tcPr>
            <w:tcW w:w="4876" w:type="dxa"/>
            <w:tcBorders>
              <w:top w:val="nil"/>
              <w:left w:val="nil"/>
              <w:bottom w:val="nil"/>
              <w:right w:val="nil"/>
            </w:tcBorders>
          </w:tcPr>
          <w:p w:rsidR="00D40B76" w:rsidRPr="004E38AD" w:rsidP="00A96D50" w14:paraId="6A418F5C" w14:textId="77777777">
            <w:pPr>
              <w:pStyle w:val="Normal6a"/>
            </w:pPr>
            <w:r w:rsidRPr="004E38AD">
              <w:rPr>
                <w:b/>
                <w:i/>
              </w:rPr>
              <w:t>20b.</w:t>
            </w:r>
            <w:r w:rsidRPr="004E38AD">
              <w:tab/>
            </w:r>
            <w:r w:rsidRPr="004E38AD">
              <w:rPr>
                <w:b/>
                <w:i/>
              </w:rPr>
              <w:t>Regrets that Türkiye continues to dispute the sovereignty and sovereign rights of an EU Member State; recalls that Türkiye’s accession process is contingent on its full compliance with the Copenhagen criteria and on its normalisation of relations with all EU Member States, including the Republic of Cyprus; calls for the status of the buffer zone and the mandate of the UN Peacekeeping Force in Cyprus to be respected; urges Türkiye and the Turkish Cypriot leadership to cease and reverse all such unilateral activities and refrain from any further actions and provocations; calls for engagement in peaceful UN-led negotiations and for real progress to be made in the Cyprus settlement talks;</w:t>
            </w:r>
          </w:p>
        </w:tc>
      </w:tr>
    </w:tbl>
    <w:p w:rsidR="00D40B76" w:rsidRPr="004E38AD" w:rsidP="00D40B76" w14:paraId="70639315"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70E7FA5" w14:textId="77777777">
      <w:r w:rsidRPr="004E38AD">
        <w:rPr>
          <w:rStyle w:val="HideTWBExt"/>
        </w:rPr>
        <w:t>&lt;/Amend&gt;</w:t>
      </w:r>
    </w:p>
    <w:p w:rsidR="00D40B76" w:rsidRPr="004E38AD" w:rsidP="00D40B76" w14:paraId="3AF0B2C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582</w:t>
      </w:r>
      <w:r w:rsidRPr="004E38AD">
        <w:rPr>
          <w:rStyle w:val="HideTWBExt"/>
          <w:b w:val="0"/>
        </w:rPr>
        <w:t>&lt;/NumAm&gt;</w:t>
      </w:r>
    </w:p>
    <w:p w:rsidR="00D40B76" w:rsidRPr="004E38AD" w:rsidP="00D40B76" w14:paraId="3F07D2BD"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2A2C70F5" w14:textId="77777777">
      <w:pPr>
        <w:pStyle w:val="NormalBold"/>
      </w:pPr>
      <w:r w:rsidRPr="004E38AD">
        <w:rPr>
          <w:rStyle w:val="HideTWBExt"/>
          <w:b w:val="0"/>
        </w:rPr>
        <w:t>&lt;/RepeatBlock-By&gt;</w:t>
      </w:r>
    </w:p>
    <w:p w:rsidR="00D40B76" w:rsidRPr="004E38AD" w:rsidP="00D40B76" w14:paraId="05F627B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F5F7B77" w14:textId="77777777">
      <w:pPr>
        <w:pStyle w:val="NormalBold"/>
      </w:pPr>
      <w:r w:rsidRPr="004E38AD">
        <w:rPr>
          <w:rStyle w:val="HideTWBExt"/>
          <w:b w:val="0"/>
        </w:rPr>
        <w:t>&lt;Article&gt;</w:t>
      </w:r>
      <w:r w:rsidRPr="004E38AD">
        <w:t>Paragraph 20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04BE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D105D19" w14:textId="77777777"/>
        </w:tc>
      </w:tr>
      <w:tr w14:paraId="159F699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CFC526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6F30F50" w14:textId="77777777">
            <w:pPr>
              <w:pStyle w:val="AmColumnHeading"/>
            </w:pPr>
            <w:r w:rsidRPr="004E38AD">
              <w:t>Amendment</w:t>
            </w:r>
          </w:p>
        </w:tc>
      </w:tr>
      <w:tr w14:paraId="6483AAE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FA2DDE3" w14:textId="77777777">
            <w:pPr>
              <w:pStyle w:val="Normal6a"/>
            </w:pPr>
          </w:p>
        </w:tc>
        <w:tc>
          <w:tcPr>
            <w:tcW w:w="4876" w:type="dxa"/>
            <w:tcBorders>
              <w:top w:val="nil"/>
              <w:left w:val="nil"/>
              <w:bottom w:val="nil"/>
              <w:right w:val="nil"/>
            </w:tcBorders>
          </w:tcPr>
          <w:p w:rsidR="00D40B76" w:rsidRPr="004E38AD" w:rsidP="00A96D50" w14:paraId="462715FF" w14:textId="77777777">
            <w:pPr>
              <w:pStyle w:val="Normal6a"/>
            </w:pPr>
            <w:r w:rsidRPr="004E38AD">
              <w:rPr>
                <w:b/>
                <w:i/>
              </w:rPr>
              <w:t>20b.</w:t>
            </w:r>
            <w:r w:rsidRPr="004E38AD">
              <w:tab/>
            </w:r>
            <w:r w:rsidRPr="004E38AD">
              <w:rPr>
                <w:b/>
                <w:i/>
              </w:rPr>
              <w:t>Expresses its deep concern regarding reports from Turkish government-affiliated media and research centers that Türkiye is considering legislation to codify the “Blue Homeland” (Mavi Vatan) assertive doctrine into Turkish law;</w:t>
            </w:r>
          </w:p>
        </w:tc>
      </w:tr>
    </w:tbl>
    <w:p w:rsidR="00D40B76" w:rsidRPr="00286195" w:rsidP="00D40B76" w14:paraId="2A3F7260"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5F139148" w14:textId="77777777">
      <w:pPr>
        <w:rPr>
          <w:lang w:val="fr-BE"/>
        </w:rPr>
      </w:pPr>
      <w:r w:rsidRPr="00286195">
        <w:rPr>
          <w:rStyle w:val="HideTWBExt"/>
          <w:lang w:val="fr-BE"/>
        </w:rPr>
        <w:t>&lt;/Amend&gt;</w:t>
      </w:r>
    </w:p>
    <w:p w:rsidR="00D40B76" w:rsidRPr="00286195" w:rsidP="00D40B76" w14:paraId="4689D949"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583</w:t>
      </w:r>
      <w:r w:rsidRPr="00286195">
        <w:rPr>
          <w:rStyle w:val="HideTWBExt"/>
          <w:b w:val="0"/>
          <w:lang w:val="fr-BE"/>
        </w:rPr>
        <w:t>&lt;/NumAm&gt;</w:t>
      </w:r>
    </w:p>
    <w:p w:rsidR="00D40B76" w:rsidRPr="00286195" w:rsidP="00D40B76" w14:paraId="3161A4E8" w14:textId="77777777">
      <w:pPr>
        <w:pStyle w:val="NormalBold"/>
        <w:rPr>
          <w:lang w:val="fr-BE"/>
        </w:rPr>
      </w:pPr>
      <w:r w:rsidRPr="00286195">
        <w:rPr>
          <w:rStyle w:val="HideTWBExt"/>
          <w:b w:val="0"/>
          <w:lang w:val="fr-BE"/>
        </w:rPr>
        <w:t>&lt;RepeatBlock-By&gt;&lt;Members&gt;</w:t>
      </w:r>
      <w:r w:rsidRPr="00286195">
        <w:rPr>
          <w:lang w:val="fr-BE"/>
        </w:rPr>
        <w:t>Geadis Geadi, Emmanouil Fragkos</w:t>
      </w:r>
      <w:r w:rsidRPr="00286195">
        <w:rPr>
          <w:rStyle w:val="HideTWBExt"/>
          <w:b w:val="0"/>
          <w:lang w:val="fr-BE"/>
        </w:rPr>
        <w:t>&lt;/Members&gt;</w:t>
      </w:r>
    </w:p>
    <w:p w:rsidR="00D40B76" w:rsidRPr="00286195" w:rsidP="00D40B76" w14:paraId="0A001487" w14:textId="77777777">
      <w:pPr>
        <w:pStyle w:val="NormalBold"/>
        <w:rPr>
          <w:lang w:val="fr-BE"/>
        </w:rPr>
      </w:pPr>
      <w:r w:rsidRPr="00286195">
        <w:rPr>
          <w:rStyle w:val="HideTWBExt"/>
          <w:b w:val="0"/>
          <w:lang w:val="fr-BE"/>
        </w:rPr>
        <w:t>&lt;/RepeatBlock-By&gt;</w:t>
      </w:r>
    </w:p>
    <w:p w:rsidR="00D40B76" w:rsidRPr="004E38AD" w:rsidP="00D40B76" w14:paraId="4020340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E786767" w14:textId="77777777">
      <w:pPr>
        <w:pStyle w:val="NormalBold"/>
      </w:pPr>
      <w:r w:rsidRPr="004E38AD">
        <w:rPr>
          <w:rStyle w:val="HideTWBExt"/>
          <w:b w:val="0"/>
        </w:rPr>
        <w:t>&lt;Article&gt;</w:t>
      </w:r>
      <w:r w:rsidRPr="004E38AD">
        <w:t>Paragraph 20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B644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C23AE1D" w14:textId="77777777"/>
        </w:tc>
      </w:tr>
      <w:tr w14:paraId="70BC0A7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EA1E3A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3A7A044" w14:textId="77777777">
            <w:pPr>
              <w:pStyle w:val="AmColumnHeading"/>
            </w:pPr>
            <w:r w:rsidRPr="004E38AD">
              <w:t>Amendment</w:t>
            </w:r>
          </w:p>
        </w:tc>
      </w:tr>
      <w:tr w14:paraId="1C17515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8EA9F84" w14:textId="77777777">
            <w:pPr>
              <w:pStyle w:val="Normal6a"/>
            </w:pPr>
          </w:p>
        </w:tc>
        <w:tc>
          <w:tcPr>
            <w:tcW w:w="4876" w:type="dxa"/>
            <w:tcBorders>
              <w:top w:val="nil"/>
              <w:left w:val="nil"/>
              <w:bottom w:val="nil"/>
              <w:right w:val="nil"/>
            </w:tcBorders>
          </w:tcPr>
          <w:p w:rsidR="00D40B76" w:rsidRPr="004E38AD" w:rsidP="00A96D50" w14:paraId="5BF689F5" w14:textId="77777777">
            <w:pPr>
              <w:pStyle w:val="Normal6a"/>
            </w:pPr>
            <w:r w:rsidRPr="004E38AD">
              <w:rPr>
                <w:b/>
                <w:i/>
              </w:rPr>
              <w:t>20b.</w:t>
            </w:r>
            <w:r w:rsidRPr="004E38AD">
              <w:tab/>
            </w:r>
            <w:r w:rsidRPr="004E38AD">
              <w:rPr>
                <w:b/>
                <w:i/>
              </w:rPr>
              <w:t>Calls on Türkiye to recognise the Republic of Cyprus and reiterates that relations between the EU and Türkiye cannot be developed while Türkiye refuses to recognise an EU Member State;</w:t>
            </w:r>
          </w:p>
        </w:tc>
      </w:tr>
    </w:tbl>
    <w:p w:rsidR="00D40B76" w:rsidRPr="004E38AD" w:rsidP="00D40B76" w14:paraId="459898E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A2E9A08" w14:textId="77777777">
      <w:r w:rsidRPr="004E38AD">
        <w:rPr>
          <w:rStyle w:val="HideTWBExt"/>
        </w:rPr>
        <w:t>&lt;/Amend&gt;</w:t>
      </w:r>
    </w:p>
    <w:p w:rsidR="00D40B76" w:rsidRPr="004E38AD" w:rsidP="00D40B76" w14:paraId="03C1346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584</w:t>
      </w:r>
      <w:r w:rsidRPr="004E38AD">
        <w:rPr>
          <w:rStyle w:val="HideTWBExt"/>
          <w:b w:val="0"/>
        </w:rPr>
        <w:t>&lt;/NumAm&gt;</w:t>
      </w:r>
    </w:p>
    <w:p w:rsidR="00D40B76" w:rsidRPr="004E38AD" w:rsidP="00D40B76" w14:paraId="2603B05A"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7691463B" w14:textId="77777777">
      <w:pPr>
        <w:pStyle w:val="NormalBold"/>
      </w:pPr>
      <w:r w:rsidRPr="004E38AD">
        <w:rPr>
          <w:rStyle w:val="HideTWBExt"/>
          <w:b w:val="0"/>
        </w:rPr>
        <w:t>&lt;/RepeatBlock-By&gt;</w:t>
      </w:r>
    </w:p>
    <w:p w:rsidR="00D40B76" w:rsidRPr="004E38AD" w:rsidP="00D40B76" w14:paraId="3E4047F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3156C07" w14:textId="77777777">
      <w:pPr>
        <w:pStyle w:val="NormalBold"/>
      </w:pPr>
      <w:r w:rsidRPr="004E38AD">
        <w:rPr>
          <w:rStyle w:val="HideTWBExt"/>
          <w:b w:val="0"/>
        </w:rPr>
        <w:t>&lt;Article&gt;</w:t>
      </w:r>
      <w:r w:rsidRPr="004E38AD">
        <w:t>Paragraph 20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979D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7DE2335" w14:textId="77777777"/>
        </w:tc>
      </w:tr>
      <w:tr w14:paraId="02AD0FD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0C4729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B6DE9BF" w14:textId="77777777">
            <w:pPr>
              <w:pStyle w:val="AmColumnHeading"/>
            </w:pPr>
            <w:r w:rsidRPr="004E38AD">
              <w:t>Amendment</w:t>
            </w:r>
          </w:p>
        </w:tc>
      </w:tr>
      <w:tr w14:paraId="4BBE12C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4458193" w14:textId="77777777">
            <w:pPr>
              <w:pStyle w:val="Normal6a"/>
            </w:pPr>
          </w:p>
        </w:tc>
        <w:tc>
          <w:tcPr>
            <w:tcW w:w="4876" w:type="dxa"/>
            <w:tcBorders>
              <w:top w:val="nil"/>
              <w:left w:val="nil"/>
              <w:bottom w:val="nil"/>
              <w:right w:val="nil"/>
            </w:tcBorders>
          </w:tcPr>
          <w:p w:rsidR="00D40B76" w:rsidRPr="004E38AD" w:rsidP="00A96D50" w14:paraId="3988AF69" w14:textId="77777777">
            <w:pPr>
              <w:pStyle w:val="Normal6a"/>
            </w:pPr>
            <w:r w:rsidRPr="004E38AD">
              <w:rPr>
                <w:b/>
                <w:i/>
              </w:rPr>
              <w:t>20c.</w:t>
            </w:r>
            <w:r w:rsidRPr="004E38AD">
              <w:tab/>
            </w:r>
            <w:r w:rsidRPr="004E38AD">
              <w:rPr>
                <w:b/>
                <w:i/>
              </w:rPr>
              <w:t>Expresses its profound concern regarding Türkiye’s establishment of two “national” marine parks in the Northeastern Aegean and the Eastern Mediterranean, which are contrary to international law of the sea both insofar as they extend into areas of the high seas and to the extent they encroach upon the Greek continental shelf, violating thereby the sovereign rights of an EU Member State;</w:t>
            </w:r>
          </w:p>
        </w:tc>
      </w:tr>
    </w:tbl>
    <w:p w:rsidR="00D40B76" w:rsidRPr="00286195" w:rsidP="00D40B76" w14:paraId="55E44380"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30FE5719" w14:textId="77777777">
      <w:pPr>
        <w:rPr>
          <w:lang w:val="fr-BE"/>
        </w:rPr>
      </w:pPr>
      <w:r w:rsidRPr="00286195">
        <w:rPr>
          <w:rStyle w:val="HideTWBExt"/>
          <w:lang w:val="fr-BE"/>
        </w:rPr>
        <w:t>&lt;/Amend&gt;</w:t>
      </w:r>
    </w:p>
    <w:p w:rsidR="00D40B76" w:rsidRPr="00286195" w:rsidP="00D40B76" w14:paraId="411BAFBA"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585</w:t>
      </w:r>
      <w:r w:rsidRPr="00286195">
        <w:rPr>
          <w:rStyle w:val="HideTWBExt"/>
          <w:b w:val="0"/>
          <w:lang w:val="fr-BE"/>
        </w:rPr>
        <w:t>&lt;/NumAm&gt;</w:t>
      </w:r>
    </w:p>
    <w:p w:rsidR="00D40B76" w:rsidRPr="00286195" w:rsidP="00D40B76" w14:paraId="5E3144FD" w14:textId="77777777">
      <w:pPr>
        <w:pStyle w:val="NormalBold"/>
        <w:rPr>
          <w:lang w:val="fr-BE"/>
        </w:rPr>
      </w:pPr>
      <w:r w:rsidRPr="00286195">
        <w:rPr>
          <w:rStyle w:val="HideTWBExt"/>
          <w:b w:val="0"/>
          <w:lang w:val="fr-BE"/>
        </w:rPr>
        <w:t>&lt;RepeatBlock-By&gt;&lt;Members&gt;</w:t>
      </w:r>
      <w:r w:rsidRPr="00286195">
        <w:rPr>
          <w:lang w:val="fr-BE"/>
        </w:rPr>
        <w:t>Geadis Geadi, Emmanouil Fragkos</w:t>
      </w:r>
      <w:r w:rsidRPr="00286195">
        <w:rPr>
          <w:rStyle w:val="HideTWBExt"/>
          <w:b w:val="0"/>
          <w:lang w:val="fr-BE"/>
        </w:rPr>
        <w:t>&lt;/Members&gt;</w:t>
      </w:r>
    </w:p>
    <w:p w:rsidR="00D40B76" w:rsidRPr="00286195" w:rsidP="00D40B76" w14:paraId="2330969F" w14:textId="77777777">
      <w:pPr>
        <w:pStyle w:val="NormalBold"/>
        <w:rPr>
          <w:lang w:val="fr-BE"/>
        </w:rPr>
      </w:pPr>
      <w:r w:rsidRPr="00286195">
        <w:rPr>
          <w:rStyle w:val="HideTWBExt"/>
          <w:b w:val="0"/>
          <w:lang w:val="fr-BE"/>
        </w:rPr>
        <w:t>&lt;/RepeatBlock-By&gt;</w:t>
      </w:r>
    </w:p>
    <w:p w:rsidR="00D40B76" w:rsidRPr="004E38AD" w:rsidP="00D40B76" w14:paraId="1A0F1D2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0DDBD94" w14:textId="77777777">
      <w:pPr>
        <w:pStyle w:val="NormalBold"/>
      </w:pPr>
      <w:r w:rsidRPr="004E38AD">
        <w:rPr>
          <w:rStyle w:val="HideTWBExt"/>
          <w:b w:val="0"/>
        </w:rPr>
        <w:t>&lt;Article&gt;</w:t>
      </w:r>
      <w:r w:rsidRPr="004E38AD">
        <w:t>Paragraph 20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EEE7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5BEA5E3" w14:textId="77777777"/>
        </w:tc>
      </w:tr>
      <w:tr w14:paraId="1F188C7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23F7F3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8FFF9A2" w14:textId="77777777">
            <w:pPr>
              <w:pStyle w:val="AmColumnHeading"/>
            </w:pPr>
            <w:r w:rsidRPr="004E38AD">
              <w:t>Amendment</w:t>
            </w:r>
          </w:p>
        </w:tc>
      </w:tr>
      <w:tr w14:paraId="3DD2E71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BD1E8E2" w14:textId="77777777">
            <w:pPr>
              <w:pStyle w:val="Normal6a"/>
            </w:pPr>
          </w:p>
        </w:tc>
        <w:tc>
          <w:tcPr>
            <w:tcW w:w="4876" w:type="dxa"/>
            <w:tcBorders>
              <w:top w:val="nil"/>
              <w:left w:val="nil"/>
              <w:bottom w:val="nil"/>
              <w:right w:val="nil"/>
            </w:tcBorders>
          </w:tcPr>
          <w:p w:rsidR="00D40B76" w:rsidRPr="004E38AD" w:rsidP="00A96D50" w14:paraId="0EDFE14C" w14:textId="77777777">
            <w:pPr>
              <w:pStyle w:val="Normal6a"/>
            </w:pPr>
            <w:r w:rsidRPr="004E38AD">
              <w:rPr>
                <w:b/>
                <w:i/>
              </w:rPr>
              <w:t>20c.</w:t>
            </w:r>
            <w:r w:rsidRPr="004E38AD">
              <w:tab/>
            </w:r>
            <w:r w:rsidRPr="004E38AD">
              <w:rPr>
                <w:b/>
                <w:i/>
              </w:rPr>
              <w:t>Condemns Türkiye’s continued support for the illegal secessionist entity in the temporarily occupied territories of the Republic of Cyprus and calls on it to refrain from any action aimed at its international recognition, political upgrading or further integration into Turkish state structures;</w:t>
            </w:r>
          </w:p>
        </w:tc>
      </w:tr>
    </w:tbl>
    <w:p w:rsidR="00D40B76" w:rsidRPr="00286195" w:rsidP="00D40B76" w14:paraId="5EF940D0"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1B386061" w14:textId="77777777">
      <w:pPr>
        <w:rPr>
          <w:lang w:val="fr-BE"/>
        </w:rPr>
      </w:pPr>
      <w:r w:rsidRPr="00286195">
        <w:rPr>
          <w:rStyle w:val="HideTWBExt"/>
          <w:lang w:val="fr-BE"/>
        </w:rPr>
        <w:t>&lt;/Amend&gt;</w:t>
      </w:r>
    </w:p>
    <w:p w:rsidR="00D40B76" w:rsidRPr="00286195" w:rsidP="00D40B76" w14:paraId="20BD32C3"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586</w:t>
      </w:r>
      <w:r w:rsidRPr="00286195">
        <w:rPr>
          <w:rStyle w:val="HideTWBExt"/>
          <w:b w:val="0"/>
          <w:lang w:val="fr-BE"/>
        </w:rPr>
        <w:t>&lt;/NumAm&gt;</w:t>
      </w:r>
    </w:p>
    <w:p w:rsidR="00D40B76" w:rsidRPr="00286195" w:rsidP="00D40B76" w14:paraId="15512C46" w14:textId="77777777">
      <w:pPr>
        <w:pStyle w:val="NormalBold"/>
        <w:rPr>
          <w:lang w:val="fr-BE"/>
        </w:rPr>
      </w:pPr>
      <w:r w:rsidRPr="00286195">
        <w:rPr>
          <w:rStyle w:val="HideTWBExt"/>
          <w:b w:val="0"/>
          <w:lang w:val="fr-BE"/>
        </w:rPr>
        <w:t>&lt;RepeatBlock-By&gt;&lt;Members&gt;</w:t>
      </w:r>
      <w:r w:rsidRPr="00286195">
        <w:rPr>
          <w:lang w:val="fr-BE"/>
        </w:rPr>
        <w:t>Loucas Fourlas</w:t>
      </w:r>
      <w:r w:rsidRPr="00286195">
        <w:rPr>
          <w:rStyle w:val="HideTWBExt"/>
          <w:b w:val="0"/>
          <w:lang w:val="fr-BE"/>
        </w:rPr>
        <w:t>&lt;/Members&gt;</w:t>
      </w:r>
    </w:p>
    <w:p w:rsidR="00D40B76" w:rsidRPr="00286195" w:rsidP="00D40B76" w14:paraId="661C2D34" w14:textId="77777777">
      <w:pPr>
        <w:pStyle w:val="NormalBold"/>
        <w:rPr>
          <w:lang w:val="fr-BE"/>
        </w:rPr>
      </w:pPr>
      <w:r w:rsidRPr="00286195">
        <w:rPr>
          <w:rStyle w:val="HideTWBExt"/>
          <w:b w:val="0"/>
          <w:lang w:val="fr-BE"/>
        </w:rPr>
        <w:t>&lt;/RepeatBlock-By&gt;</w:t>
      </w:r>
    </w:p>
    <w:p w:rsidR="00D40B76" w:rsidRPr="004E38AD" w:rsidP="00D40B76" w14:paraId="61FF116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14CBE99" w14:textId="77777777">
      <w:pPr>
        <w:pStyle w:val="NormalBold"/>
      </w:pPr>
      <w:r w:rsidRPr="004E38AD">
        <w:rPr>
          <w:rStyle w:val="HideTWBExt"/>
          <w:b w:val="0"/>
        </w:rPr>
        <w:t>&lt;Article&gt;</w:t>
      </w:r>
      <w:r w:rsidRPr="004E38AD">
        <w:t>Paragraph 20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9AD9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8389CF1" w14:textId="77777777"/>
        </w:tc>
      </w:tr>
      <w:tr w14:paraId="345A282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5B4F36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9EAEB85" w14:textId="77777777">
            <w:pPr>
              <w:pStyle w:val="AmColumnHeading"/>
            </w:pPr>
            <w:r w:rsidRPr="004E38AD">
              <w:t>Amendment</w:t>
            </w:r>
          </w:p>
        </w:tc>
      </w:tr>
      <w:tr w14:paraId="1B5F520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1C25987" w14:textId="77777777">
            <w:pPr>
              <w:pStyle w:val="Normal6a"/>
            </w:pPr>
          </w:p>
        </w:tc>
        <w:tc>
          <w:tcPr>
            <w:tcW w:w="4876" w:type="dxa"/>
            <w:tcBorders>
              <w:top w:val="nil"/>
              <w:left w:val="nil"/>
              <w:bottom w:val="nil"/>
              <w:right w:val="nil"/>
            </w:tcBorders>
          </w:tcPr>
          <w:p w:rsidR="00D40B76" w:rsidRPr="004E38AD" w:rsidP="00A96D50" w14:paraId="17F133DD" w14:textId="77777777">
            <w:pPr>
              <w:pStyle w:val="Normal6a"/>
            </w:pPr>
            <w:r w:rsidRPr="004E38AD">
              <w:rPr>
                <w:b/>
                <w:i/>
              </w:rPr>
              <w:t>20c.</w:t>
            </w:r>
            <w:r w:rsidRPr="004E38AD">
              <w:tab/>
            </w:r>
            <w:r w:rsidRPr="004E38AD">
              <w:rPr>
                <w:b/>
                <w:i/>
              </w:rPr>
              <w:t>Underlines that, in the absence of a drastic change of course by the Turkish Government, Türkiye’s EU accession process cannot be resumed;</w:t>
            </w:r>
          </w:p>
        </w:tc>
      </w:tr>
    </w:tbl>
    <w:p w:rsidR="00D40B76" w:rsidRPr="00286195" w:rsidP="00D40B76" w14:paraId="32DA6528"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F67731D" w14:textId="77777777">
      <w:pPr>
        <w:rPr>
          <w:lang w:val="fr-BE"/>
        </w:rPr>
      </w:pPr>
      <w:r w:rsidRPr="00286195">
        <w:rPr>
          <w:rStyle w:val="HideTWBExt"/>
          <w:lang w:val="fr-BE"/>
        </w:rPr>
        <w:t>&lt;/Amend&gt;</w:t>
      </w:r>
    </w:p>
    <w:p w:rsidR="00D40B76" w:rsidRPr="00286195" w:rsidP="00D40B76" w14:paraId="1A5E12F9"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587</w:t>
      </w:r>
      <w:r w:rsidRPr="00286195">
        <w:rPr>
          <w:rStyle w:val="HideTWBExt"/>
          <w:b w:val="0"/>
          <w:lang w:val="fr-BE"/>
        </w:rPr>
        <w:t>&lt;/NumAm&gt;</w:t>
      </w:r>
    </w:p>
    <w:p w:rsidR="00D40B76" w:rsidRPr="00286195" w:rsidP="00D40B76" w14:paraId="260A95BA" w14:textId="77777777">
      <w:pPr>
        <w:pStyle w:val="NormalBold"/>
        <w:rPr>
          <w:lang w:val="fr-BE"/>
        </w:rPr>
      </w:pPr>
      <w:r w:rsidRPr="00286195">
        <w:rPr>
          <w:rStyle w:val="HideTWBExt"/>
          <w:b w:val="0"/>
          <w:lang w:val="fr-BE"/>
        </w:rPr>
        <w:t>&lt;RepeatBlock-By&gt;&lt;Members&gt;</w:t>
      </w:r>
      <w:r w:rsidRPr="00286195">
        <w:rPr>
          <w:lang w:val="fr-BE"/>
        </w:rPr>
        <w:t>Loucas Fourlas</w:t>
      </w:r>
      <w:r w:rsidRPr="00286195">
        <w:rPr>
          <w:rStyle w:val="HideTWBExt"/>
          <w:b w:val="0"/>
          <w:lang w:val="fr-BE"/>
        </w:rPr>
        <w:t>&lt;/Members&gt;</w:t>
      </w:r>
    </w:p>
    <w:p w:rsidR="00D40B76" w:rsidRPr="00286195" w:rsidP="00D40B76" w14:paraId="7F1ECE0B" w14:textId="77777777">
      <w:pPr>
        <w:pStyle w:val="NormalBold"/>
        <w:rPr>
          <w:lang w:val="fr-BE"/>
        </w:rPr>
      </w:pPr>
      <w:r w:rsidRPr="00286195">
        <w:rPr>
          <w:rStyle w:val="HideTWBExt"/>
          <w:b w:val="0"/>
          <w:lang w:val="fr-BE"/>
        </w:rPr>
        <w:t>&lt;/RepeatBlock-By&gt;</w:t>
      </w:r>
    </w:p>
    <w:p w:rsidR="00D40B76" w:rsidRPr="004E38AD" w:rsidP="00D40B76" w14:paraId="5BD3752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A424E6E" w14:textId="77777777">
      <w:pPr>
        <w:pStyle w:val="NormalBold"/>
      </w:pPr>
      <w:r w:rsidRPr="004E38AD">
        <w:rPr>
          <w:rStyle w:val="HideTWBExt"/>
          <w:b w:val="0"/>
        </w:rPr>
        <w:t>&lt;Article&gt;</w:t>
      </w:r>
      <w:r w:rsidRPr="004E38AD">
        <w:t>Paragraph 20 d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0776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CC7B611" w14:textId="77777777"/>
        </w:tc>
      </w:tr>
      <w:tr w14:paraId="39AA4D9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B1274D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E19AA61" w14:textId="77777777">
            <w:pPr>
              <w:pStyle w:val="AmColumnHeading"/>
            </w:pPr>
            <w:r w:rsidRPr="004E38AD">
              <w:t>Amendment</w:t>
            </w:r>
          </w:p>
        </w:tc>
      </w:tr>
      <w:tr w14:paraId="5B3912B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5705BF9" w14:textId="77777777">
            <w:pPr>
              <w:pStyle w:val="Normal6a"/>
            </w:pPr>
          </w:p>
        </w:tc>
        <w:tc>
          <w:tcPr>
            <w:tcW w:w="4876" w:type="dxa"/>
            <w:tcBorders>
              <w:top w:val="nil"/>
              <w:left w:val="nil"/>
              <w:bottom w:val="nil"/>
              <w:right w:val="nil"/>
            </w:tcBorders>
          </w:tcPr>
          <w:p w:rsidR="00D40B76" w:rsidRPr="004E38AD" w:rsidP="00A96D50" w14:paraId="5285346D" w14:textId="77777777">
            <w:pPr>
              <w:pStyle w:val="Normal6a"/>
            </w:pPr>
            <w:r w:rsidRPr="004E38AD">
              <w:rPr>
                <w:b/>
                <w:i/>
              </w:rPr>
              <w:t>20d.</w:t>
            </w:r>
            <w:r w:rsidRPr="004E38AD">
              <w:tab/>
            </w:r>
            <w:r w:rsidRPr="004E38AD">
              <w:rPr>
                <w:b/>
                <w:i/>
              </w:rPr>
              <w:t>Calls for a stronger CFSP response to Türkiye’s continued refusal to implement the Additional Protocol to the Ankara Agreement towards all Member States, including the Republic of Cyprus, and stresses that progress in EU–Türkiye relations can only be achieved through full compliance with international law and the EU acquis;</w:t>
            </w:r>
          </w:p>
        </w:tc>
      </w:tr>
    </w:tbl>
    <w:p w:rsidR="00D40B76" w:rsidRPr="004E38AD" w:rsidP="00D40B76" w14:paraId="378EC2A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ACE5CE7" w14:textId="77777777">
      <w:r w:rsidRPr="004E38AD">
        <w:rPr>
          <w:rStyle w:val="HideTWBExt"/>
        </w:rPr>
        <w:t>&lt;/Amend&gt;</w:t>
      </w:r>
    </w:p>
    <w:p w:rsidR="00D40B76" w:rsidRPr="004E38AD" w:rsidP="00D40B76" w14:paraId="23D4CC1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588</w:t>
      </w:r>
      <w:r w:rsidRPr="004E38AD">
        <w:rPr>
          <w:rStyle w:val="HideTWBExt"/>
          <w:b w:val="0"/>
        </w:rPr>
        <w:t>&lt;/NumAm&gt;</w:t>
      </w:r>
    </w:p>
    <w:p w:rsidR="00D40B76" w:rsidRPr="004E38AD" w:rsidP="00D40B76" w14:paraId="35A78303"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7659DFB1" w14:textId="77777777">
      <w:pPr>
        <w:pStyle w:val="NormalBold"/>
      </w:pPr>
      <w:r w:rsidRPr="004E38AD">
        <w:rPr>
          <w:rStyle w:val="HideTWBExt"/>
          <w:b w:val="0"/>
        </w:rPr>
        <w:t>&lt;/RepeatBlock-By&gt;</w:t>
      </w:r>
    </w:p>
    <w:p w:rsidR="00D40B76" w:rsidRPr="004E38AD" w:rsidP="00D40B76" w14:paraId="70E78A7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DB849DA" w14:textId="77777777">
      <w:pPr>
        <w:pStyle w:val="NormalBold"/>
      </w:pPr>
      <w:r w:rsidRPr="004E38AD">
        <w:rPr>
          <w:rStyle w:val="HideTWBExt"/>
          <w:b w:val="0"/>
        </w:rPr>
        <w:t>&lt;Article&gt;</w:t>
      </w:r>
      <w:r w:rsidRPr="004E38AD">
        <w:t>Paragraph 20 d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55A5B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1F620D1" w14:textId="77777777"/>
        </w:tc>
      </w:tr>
      <w:tr w14:paraId="582DEF2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2C2B19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2231D75" w14:textId="77777777">
            <w:pPr>
              <w:pStyle w:val="AmColumnHeading"/>
            </w:pPr>
            <w:r w:rsidRPr="004E38AD">
              <w:t>Amendment</w:t>
            </w:r>
          </w:p>
        </w:tc>
      </w:tr>
      <w:tr w14:paraId="30AB8EA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53CFA0B" w14:textId="77777777">
            <w:pPr>
              <w:pStyle w:val="Normal6a"/>
            </w:pPr>
          </w:p>
        </w:tc>
        <w:tc>
          <w:tcPr>
            <w:tcW w:w="4876" w:type="dxa"/>
            <w:tcBorders>
              <w:top w:val="nil"/>
              <w:left w:val="nil"/>
              <w:bottom w:val="nil"/>
              <w:right w:val="nil"/>
            </w:tcBorders>
          </w:tcPr>
          <w:p w:rsidR="00D40B76" w:rsidRPr="004E38AD" w:rsidP="00A96D50" w14:paraId="3F516564" w14:textId="77777777">
            <w:pPr>
              <w:pStyle w:val="Normal6a"/>
            </w:pPr>
            <w:r w:rsidRPr="004E38AD">
              <w:rPr>
                <w:b/>
                <w:i/>
              </w:rPr>
              <w:t>20d.</w:t>
            </w:r>
            <w:r w:rsidRPr="004E38AD">
              <w:tab/>
            </w:r>
            <w:r w:rsidRPr="004E38AD">
              <w:rPr>
                <w:b/>
                <w:i/>
              </w:rPr>
              <w:t>Notes with concern Turkiye’s persistent and untenable allegations seeking to condition Greece’s sovereignty over the eastern Aegean islands on their militarized status, as defined by the relevant international treaties and international law, including the fundamental right of self-defense as enshrined in the UN Charter;</w:t>
            </w:r>
          </w:p>
        </w:tc>
      </w:tr>
    </w:tbl>
    <w:p w:rsidR="00D40B76" w:rsidRPr="00286195" w:rsidP="00D40B76" w14:paraId="408CC15C"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2E2C9B3" w14:textId="77777777">
      <w:pPr>
        <w:rPr>
          <w:lang w:val="fr-BE"/>
        </w:rPr>
      </w:pPr>
      <w:r w:rsidRPr="00286195">
        <w:rPr>
          <w:rStyle w:val="HideTWBExt"/>
          <w:lang w:val="fr-BE"/>
        </w:rPr>
        <w:t>&lt;/Amend&gt;</w:t>
      </w:r>
    </w:p>
    <w:p w:rsidR="00D40B76" w:rsidRPr="00286195" w:rsidP="00D40B76" w14:paraId="57C4F1F3"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589</w:t>
      </w:r>
      <w:r w:rsidRPr="00286195">
        <w:rPr>
          <w:rStyle w:val="HideTWBExt"/>
          <w:b w:val="0"/>
          <w:lang w:val="fr-BE"/>
        </w:rPr>
        <w:t>&lt;/NumAm&gt;</w:t>
      </w:r>
    </w:p>
    <w:p w:rsidR="00D40B76" w:rsidRPr="00286195" w:rsidP="00D40B76" w14:paraId="3982E9EB" w14:textId="77777777">
      <w:pPr>
        <w:pStyle w:val="NormalBold"/>
        <w:rPr>
          <w:lang w:val="fr-BE"/>
        </w:rPr>
      </w:pPr>
      <w:r w:rsidRPr="00286195">
        <w:rPr>
          <w:rStyle w:val="HideTWBExt"/>
          <w:b w:val="0"/>
          <w:lang w:val="fr-BE"/>
        </w:rPr>
        <w:t>&lt;RepeatBlock-By&gt;&lt;Members&gt;</w:t>
      </w:r>
      <w:r w:rsidRPr="00286195">
        <w:rPr>
          <w:lang w:val="fr-BE"/>
        </w:rPr>
        <w:t>Geadis Geadi, Emmanouil Fragkos</w:t>
      </w:r>
      <w:r w:rsidRPr="00286195">
        <w:rPr>
          <w:rStyle w:val="HideTWBExt"/>
          <w:b w:val="0"/>
          <w:lang w:val="fr-BE"/>
        </w:rPr>
        <w:t>&lt;/Members&gt;</w:t>
      </w:r>
    </w:p>
    <w:p w:rsidR="00D40B76" w:rsidRPr="00286195" w:rsidP="00D40B76" w14:paraId="6E54B2C3" w14:textId="77777777">
      <w:pPr>
        <w:pStyle w:val="NormalBold"/>
        <w:rPr>
          <w:lang w:val="fr-BE"/>
        </w:rPr>
      </w:pPr>
      <w:r w:rsidRPr="00286195">
        <w:rPr>
          <w:rStyle w:val="HideTWBExt"/>
          <w:b w:val="0"/>
          <w:lang w:val="fr-BE"/>
        </w:rPr>
        <w:t>&lt;/RepeatBlock-By&gt;</w:t>
      </w:r>
    </w:p>
    <w:p w:rsidR="00D40B76" w:rsidRPr="004E38AD" w:rsidP="00D40B76" w14:paraId="425ACD3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080744E" w14:textId="77777777">
      <w:pPr>
        <w:pStyle w:val="NormalBold"/>
      </w:pPr>
      <w:r w:rsidRPr="004E38AD">
        <w:rPr>
          <w:rStyle w:val="HideTWBExt"/>
          <w:b w:val="0"/>
        </w:rPr>
        <w:t>&lt;Article&gt;</w:t>
      </w:r>
      <w:r w:rsidRPr="004E38AD">
        <w:t>Paragraph 20 d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617D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AFA9154" w14:textId="77777777"/>
        </w:tc>
      </w:tr>
      <w:tr w14:paraId="4F4CB75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3EC474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A782C6A" w14:textId="77777777">
            <w:pPr>
              <w:pStyle w:val="AmColumnHeading"/>
            </w:pPr>
            <w:r w:rsidRPr="004E38AD">
              <w:t>Amendment</w:t>
            </w:r>
          </w:p>
        </w:tc>
      </w:tr>
      <w:tr w14:paraId="452D4AB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D23A1AF" w14:textId="77777777">
            <w:pPr>
              <w:pStyle w:val="Normal6a"/>
            </w:pPr>
          </w:p>
        </w:tc>
        <w:tc>
          <w:tcPr>
            <w:tcW w:w="4876" w:type="dxa"/>
            <w:tcBorders>
              <w:top w:val="nil"/>
              <w:left w:val="nil"/>
              <w:bottom w:val="nil"/>
              <w:right w:val="nil"/>
            </w:tcBorders>
          </w:tcPr>
          <w:p w:rsidR="00D40B76" w:rsidRPr="004E38AD" w:rsidP="00A96D50" w14:paraId="6AFE9F2C" w14:textId="77777777">
            <w:pPr>
              <w:pStyle w:val="Normal6a"/>
            </w:pPr>
            <w:r w:rsidRPr="004E38AD">
              <w:rPr>
                <w:b/>
                <w:i/>
              </w:rPr>
              <w:t>20d.</w:t>
            </w:r>
            <w:r w:rsidRPr="004E38AD">
              <w:tab/>
            </w:r>
            <w:r w:rsidRPr="004E38AD">
              <w:rPr>
                <w:b/>
                <w:i/>
              </w:rPr>
              <w:t>Condemns Türkiye's maintenance of a formal threat of war (casus belli) against Greece should Greece exercise its lawful right to extend its territorial waters to 12 nautical miles in the Aegean Sea; calls on Türkiye to withdraw this threat immediately and unequivocally;</w:t>
            </w:r>
          </w:p>
        </w:tc>
      </w:tr>
    </w:tbl>
    <w:p w:rsidR="00D40B76" w:rsidRPr="00286195" w:rsidP="00D40B76" w14:paraId="7597AEA2"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5713757C" w14:textId="77777777">
      <w:pPr>
        <w:rPr>
          <w:lang w:val="fr-BE"/>
        </w:rPr>
      </w:pPr>
      <w:r w:rsidRPr="00286195">
        <w:rPr>
          <w:rStyle w:val="HideTWBExt"/>
          <w:lang w:val="fr-BE"/>
        </w:rPr>
        <w:t>&lt;/Amend&gt;</w:t>
      </w:r>
    </w:p>
    <w:p w:rsidR="00D40B76" w:rsidRPr="00286195" w:rsidP="00D40B76" w14:paraId="124D86A8"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590</w:t>
      </w:r>
      <w:r w:rsidRPr="00286195">
        <w:rPr>
          <w:rStyle w:val="HideTWBExt"/>
          <w:b w:val="0"/>
          <w:lang w:val="fr-BE"/>
        </w:rPr>
        <w:t>&lt;/NumAm&gt;</w:t>
      </w:r>
    </w:p>
    <w:p w:rsidR="00D40B76" w:rsidRPr="00286195" w:rsidP="00D40B76" w14:paraId="43338D15" w14:textId="77777777">
      <w:pPr>
        <w:pStyle w:val="NormalBold"/>
        <w:rPr>
          <w:lang w:val="fr-BE"/>
        </w:rPr>
      </w:pPr>
      <w:r w:rsidRPr="00286195">
        <w:rPr>
          <w:rStyle w:val="HideTWBExt"/>
          <w:b w:val="0"/>
          <w:lang w:val="fr-BE"/>
        </w:rPr>
        <w:t>&lt;RepeatBlock-By&gt;&lt;Members&gt;</w:t>
      </w:r>
      <w:r w:rsidRPr="00286195">
        <w:rPr>
          <w:lang w:val="fr-BE"/>
        </w:rPr>
        <w:t>Geadis Geadi, Emmanouil Fragkos</w:t>
      </w:r>
      <w:r w:rsidRPr="00286195">
        <w:rPr>
          <w:rStyle w:val="HideTWBExt"/>
          <w:b w:val="0"/>
          <w:lang w:val="fr-BE"/>
        </w:rPr>
        <w:t>&lt;/Members&gt;</w:t>
      </w:r>
    </w:p>
    <w:p w:rsidR="00D40B76" w:rsidRPr="00286195" w:rsidP="00D40B76" w14:paraId="2BB8455B" w14:textId="77777777">
      <w:pPr>
        <w:pStyle w:val="NormalBold"/>
        <w:rPr>
          <w:lang w:val="fr-BE"/>
        </w:rPr>
      </w:pPr>
      <w:r w:rsidRPr="00286195">
        <w:rPr>
          <w:rStyle w:val="HideTWBExt"/>
          <w:b w:val="0"/>
          <w:lang w:val="fr-BE"/>
        </w:rPr>
        <w:t>&lt;/RepeatBlock-By&gt;</w:t>
      </w:r>
    </w:p>
    <w:p w:rsidR="00D40B76" w:rsidRPr="004E38AD" w:rsidP="00D40B76" w14:paraId="57498F0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C00A04A" w14:textId="77777777">
      <w:pPr>
        <w:pStyle w:val="NormalBold"/>
      </w:pPr>
      <w:r w:rsidRPr="004E38AD">
        <w:rPr>
          <w:rStyle w:val="HideTWBExt"/>
          <w:b w:val="0"/>
        </w:rPr>
        <w:t>&lt;Article&gt;</w:t>
      </w:r>
      <w:r w:rsidRPr="004E38AD">
        <w:t>Paragraph 20 e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3642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F11F8D1" w14:textId="77777777"/>
        </w:tc>
      </w:tr>
      <w:tr w14:paraId="1A4B4FC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EA5501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6FE067A" w14:textId="77777777">
            <w:pPr>
              <w:pStyle w:val="AmColumnHeading"/>
            </w:pPr>
            <w:r w:rsidRPr="004E38AD">
              <w:t>Amendment</w:t>
            </w:r>
          </w:p>
        </w:tc>
      </w:tr>
      <w:tr w14:paraId="1D93436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640A736" w14:textId="77777777">
            <w:pPr>
              <w:pStyle w:val="Normal6a"/>
            </w:pPr>
          </w:p>
        </w:tc>
        <w:tc>
          <w:tcPr>
            <w:tcW w:w="4876" w:type="dxa"/>
            <w:tcBorders>
              <w:top w:val="nil"/>
              <w:left w:val="nil"/>
              <w:bottom w:val="nil"/>
              <w:right w:val="nil"/>
            </w:tcBorders>
          </w:tcPr>
          <w:p w:rsidR="00D40B76" w:rsidRPr="004E38AD" w:rsidP="00A96D50" w14:paraId="095BB09E" w14:textId="77777777">
            <w:pPr>
              <w:pStyle w:val="Normal6a"/>
            </w:pPr>
            <w:r w:rsidRPr="004E38AD">
              <w:rPr>
                <w:b/>
                <w:i/>
              </w:rPr>
              <w:t>20e.</w:t>
            </w:r>
            <w:r w:rsidRPr="004E38AD">
              <w:tab/>
            </w:r>
            <w:r w:rsidRPr="004E38AD">
              <w:rPr>
                <w:b/>
                <w:i/>
              </w:rPr>
              <w:t>Calls on Türkiye to fully respect the sovereignty, territorial integrity and sovereign rights of all Member States, including Greece and the Republic of Cyprus, and to refrain from unilateral actions, threats or challenges concerning the status of islands, territorial waters, airspace and exclusive economic zones; calls on Türkiye to immediately cease provocations along the ceasefire line in Cyprus and to refrain from any harassment of civilian aircraft that could endanger the safety of European citizens;</w:t>
            </w:r>
          </w:p>
        </w:tc>
      </w:tr>
    </w:tbl>
    <w:p w:rsidR="00D40B76" w:rsidRPr="004E38AD" w:rsidP="00D40B76" w14:paraId="358D0A54"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ED1F86D" w14:textId="77777777">
      <w:r w:rsidRPr="004E38AD">
        <w:rPr>
          <w:rStyle w:val="HideTWBExt"/>
        </w:rPr>
        <w:t>&lt;/Amend&gt;</w:t>
      </w:r>
    </w:p>
    <w:p w:rsidR="00D40B76" w:rsidRPr="004E38AD" w:rsidP="00D40B76" w14:paraId="601DB1A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591</w:t>
      </w:r>
      <w:r w:rsidRPr="004E38AD">
        <w:rPr>
          <w:rStyle w:val="HideTWBExt"/>
          <w:b w:val="0"/>
        </w:rPr>
        <w:t>&lt;/NumAm&gt;</w:t>
      </w:r>
    </w:p>
    <w:p w:rsidR="00D40B76" w:rsidRPr="004E38AD" w:rsidP="00D40B76" w14:paraId="6E35BD5E"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1EAEAD98" w14:textId="77777777">
      <w:pPr>
        <w:pStyle w:val="NormalBold"/>
      </w:pPr>
      <w:r w:rsidRPr="004E38AD">
        <w:rPr>
          <w:rStyle w:val="HideTWBExt"/>
          <w:b w:val="0"/>
        </w:rPr>
        <w:t>&lt;/RepeatBlock-By&gt;</w:t>
      </w:r>
    </w:p>
    <w:p w:rsidR="00D40B76" w:rsidRPr="004E38AD" w:rsidP="00D40B76" w14:paraId="2E46702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F49F431" w14:textId="77777777">
      <w:pPr>
        <w:pStyle w:val="NormalBold"/>
      </w:pPr>
      <w:r w:rsidRPr="004E38AD">
        <w:rPr>
          <w:rStyle w:val="HideTWBExt"/>
          <w:b w:val="0"/>
        </w:rPr>
        <w:t>&lt;Article&gt;</w:t>
      </w:r>
      <w:r w:rsidRPr="004E38AD">
        <w:t>Paragraph 20 e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CFB2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329DC16" w14:textId="77777777"/>
        </w:tc>
      </w:tr>
      <w:tr w14:paraId="5AF90F5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96AF13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6B5793D" w14:textId="77777777">
            <w:pPr>
              <w:pStyle w:val="AmColumnHeading"/>
            </w:pPr>
            <w:r w:rsidRPr="004E38AD">
              <w:t>Amendment</w:t>
            </w:r>
          </w:p>
        </w:tc>
      </w:tr>
      <w:tr w14:paraId="4290673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FCDA7CA" w14:textId="77777777">
            <w:pPr>
              <w:pStyle w:val="Normal6a"/>
            </w:pPr>
          </w:p>
        </w:tc>
        <w:tc>
          <w:tcPr>
            <w:tcW w:w="4876" w:type="dxa"/>
            <w:tcBorders>
              <w:top w:val="nil"/>
              <w:left w:val="nil"/>
              <w:bottom w:val="nil"/>
              <w:right w:val="nil"/>
            </w:tcBorders>
          </w:tcPr>
          <w:p w:rsidR="00D40B76" w:rsidRPr="004E38AD" w:rsidP="00A96D50" w14:paraId="2FAAB28C" w14:textId="77777777">
            <w:pPr>
              <w:pStyle w:val="Normal6a"/>
            </w:pPr>
            <w:r w:rsidRPr="004E38AD">
              <w:rPr>
                <w:b/>
                <w:i/>
              </w:rPr>
              <w:t>20e.</w:t>
            </w:r>
            <w:r w:rsidRPr="004E38AD">
              <w:tab/>
            </w:r>
            <w:r w:rsidRPr="004E38AD">
              <w:rPr>
                <w:b/>
                <w:i/>
              </w:rPr>
              <w:t>Calls on Türkiye, in this regard, to fully respect the sovereignty, sovereign rights and jurisdiction of all EU Member States in accordance with international law, in particular the United Nations Convention on the Law of the Sea (UNCLOS), which is an integral part of the EU acquis;</w:t>
            </w:r>
          </w:p>
        </w:tc>
      </w:tr>
    </w:tbl>
    <w:p w:rsidR="00D40B76" w:rsidRPr="00286195" w:rsidP="00D40B76" w14:paraId="38D5B32E"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947B6A3" w14:textId="77777777">
      <w:pPr>
        <w:rPr>
          <w:lang w:val="fr-BE"/>
        </w:rPr>
      </w:pPr>
      <w:r w:rsidRPr="00286195">
        <w:rPr>
          <w:rStyle w:val="HideTWBExt"/>
          <w:lang w:val="fr-BE"/>
        </w:rPr>
        <w:t>&lt;/Amend&gt;</w:t>
      </w:r>
    </w:p>
    <w:p w:rsidR="00D40B76" w:rsidRPr="00286195" w:rsidP="00D40B76" w14:paraId="628489F4"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592</w:t>
      </w:r>
      <w:r w:rsidRPr="00286195">
        <w:rPr>
          <w:rStyle w:val="HideTWBExt"/>
          <w:b w:val="0"/>
          <w:lang w:val="fr-BE"/>
        </w:rPr>
        <w:t>&lt;/NumAm&gt;</w:t>
      </w:r>
    </w:p>
    <w:p w:rsidR="00D40B76" w:rsidRPr="00286195" w:rsidP="00D40B76" w14:paraId="11AD4FDA" w14:textId="77777777">
      <w:pPr>
        <w:pStyle w:val="NormalBold"/>
        <w:rPr>
          <w:lang w:val="fr-BE"/>
        </w:rPr>
      </w:pPr>
      <w:r w:rsidRPr="00286195">
        <w:rPr>
          <w:rStyle w:val="HideTWBExt"/>
          <w:b w:val="0"/>
          <w:lang w:val="fr-BE"/>
        </w:rPr>
        <w:t>&lt;RepeatBlock-By&gt;&lt;Members&gt;</w:t>
      </w:r>
      <w:r w:rsidRPr="00286195">
        <w:rPr>
          <w:lang w:val="fr-BE"/>
        </w:rPr>
        <w:t>Geadis Geadi, Emmanouil Fragkos</w:t>
      </w:r>
      <w:r w:rsidRPr="00286195">
        <w:rPr>
          <w:rStyle w:val="HideTWBExt"/>
          <w:b w:val="0"/>
          <w:lang w:val="fr-BE"/>
        </w:rPr>
        <w:t>&lt;/Members&gt;</w:t>
      </w:r>
    </w:p>
    <w:p w:rsidR="00D40B76" w:rsidRPr="00286195" w:rsidP="00D40B76" w14:paraId="40DD1B7D" w14:textId="77777777">
      <w:pPr>
        <w:pStyle w:val="NormalBold"/>
        <w:rPr>
          <w:lang w:val="fr-BE"/>
        </w:rPr>
      </w:pPr>
      <w:r w:rsidRPr="00286195">
        <w:rPr>
          <w:rStyle w:val="HideTWBExt"/>
          <w:b w:val="0"/>
          <w:lang w:val="fr-BE"/>
        </w:rPr>
        <w:t>&lt;/RepeatBlock-By&gt;</w:t>
      </w:r>
    </w:p>
    <w:p w:rsidR="00D40B76" w:rsidRPr="004E38AD" w:rsidP="00D40B76" w14:paraId="7D74543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2CF9898" w14:textId="77777777">
      <w:pPr>
        <w:pStyle w:val="NormalBold"/>
      </w:pPr>
      <w:r w:rsidRPr="004E38AD">
        <w:rPr>
          <w:rStyle w:val="HideTWBExt"/>
          <w:b w:val="0"/>
        </w:rPr>
        <w:t>&lt;Article&gt;</w:t>
      </w:r>
      <w:r w:rsidRPr="004E38AD">
        <w:t>Paragraph 20 f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A258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11DFE86" w14:textId="77777777"/>
        </w:tc>
      </w:tr>
      <w:tr w14:paraId="32D881B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E3EBDD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806402B" w14:textId="77777777">
            <w:pPr>
              <w:pStyle w:val="AmColumnHeading"/>
            </w:pPr>
            <w:r w:rsidRPr="004E38AD">
              <w:t>Amendment</w:t>
            </w:r>
          </w:p>
        </w:tc>
      </w:tr>
      <w:tr w14:paraId="4EDD6A8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6F5505A" w14:textId="77777777">
            <w:pPr>
              <w:pStyle w:val="Normal6a"/>
            </w:pPr>
          </w:p>
        </w:tc>
        <w:tc>
          <w:tcPr>
            <w:tcW w:w="4876" w:type="dxa"/>
            <w:tcBorders>
              <w:top w:val="nil"/>
              <w:left w:val="nil"/>
              <w:bottom w:val="nil"/>
              <w:right w:val="nil"/>
            </w:tcBorders>
          </w:tcPr>
          <w:p w:rsidR="00D40B76" w:rsidRPr="004E38AD" w:rsidP="00A96D50" w14:paraId="7C1864BC" w14:textId="77777777">
            <w:pPr>
              <w:pStyle w:val="Normal6a"/>
            </w:pPr>
            <w:r w:rsidRPr="004E38AD">
              <w:rPr>
                <w:b/>
                <w:i/>
              </w:rPr>
              <w:t>20f.</w:t>
            </w:r>
            <w:r w:rsidRPr="004E38AD">
              <w:tab/>
            </w:r>
            <w:r w:rsidRPr="004E38AD">
              <w:rPr>
                <w:b/>
                <w:i/>
              </w:rPr>
              <w:t>Condemns Türkiye’s attempts to obstruct the implementation of strategic infrastructure and Projects of Common Interest of the Union, such as the EastMed pipeline and the Great Sea Interconnector electricity cable between Greece and Cyprus; stresses that Türkiye must not interfere with the lawful implementation of infrastructure projects financed by the Union and carried out in accordance with international law;</w:t>
            </w:r>
          </w:p>
        </w:tc>
      </w:tr>
    </w:tbl>
    <w:p w:rsidR="00D40B76" w:rsidRPr="004E38AD" w:rsidP="00D40B76" w14:paraId="1F4D463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28B7F26" w14:textId="77777777">
      <w:r w:rsidRPr="004E38AD">
        <w:rPr>
          <w:rStyle w:val="HideTWBExt"/>
        </w:rPr>
        <w:t>&lt;/Amend&gt;</w:t>
      </w:r>
    </w:p>
    <w:p w:rsidR="00D40B76" w:rsidRPr="004E38AD" w:rsidP="00D40B76" w14:paraId="0D74A52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593</w:t>
      </w:r>
      <w:r w:rsidRPr="004E38AD">
        <w:rPr>
          <w:rStyle w:val="HideTWBExt"/>
          <w:b w:val="0"/>
        </w:rPr>
        <w:t>&lt;/NumAm&gt;</w:t>
      </w:r>
    </w:p>
    <w:p w:rsidR="00D40B76" w:rsidRPr="004E38AD" w:rsidP="00D40B76" w14:paraId="4EEF9663"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58694508" w14:textId="77777777">
      <w:pPr>
        <w:pStyle w:val="NormalBold"/>
      </w:pPr>
      <w:r w:rsidRPr="004E38AD">
        <w:rPr>
          <w:rStyle w:val="HideTWBExt"/>
          <w:b w:val="0"/>
        </w:rPr>
        <w:t>&lt;/RepeatBlock-By&gt;</w:t>
      </w:r>
    </w:p>
    <w:p w:rsidR="00D40B76" w:rsidRPr="004E38AD" w:rsidP="00D40B76" w14:paraId="598A216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330D3B9" w14:textId="77777777">
      <w:pPr>
        <w:pStyle w:val="NormalBold"/>
      </w:pPr>
      <w:r w:rsidRPr="004E38AD">
        <w:rPr>
          <w:rStyle w:val="HideTWBExt"/>
          <w:b w:val="0"/>
        </w:rPr>
        <w:t>&lt;Article&gt;</w:t>
      </w:r>
      <w:r w:rsidRPr="004E38AD">
        <w:t>Paragraph 20 f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5624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3372F7C" w14:textId="77777777"/>
        </w:tc>
      </w:tr>
      <w:tr w14:paraId="59AEE77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037A9B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276913F" w14:textId="77777777">
            <w:pPr>
              <w:pStyle w:val="AmColumnHeading"/>
            </w:pPr>
            <w:r w:rsidRPr="004E38AD">
              <w:t>Amendment</w:t>
            </w:r>
          </w:p>
        </w:tc>
      </w:tr>
      <w:tr w14:paraId="62BF663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5F2A84F" w14:textId="77777777">
            <w:pPr>
              <w:pStyle w:val="Normal6a"/>
            </w:pPr>
          </w:p>
        </w:tc>
        <w:tc>
          <w:tcPr>
            <w:tcW w:w="4876" w:type="dxa"/>
            <w:tcBorders>
              <w:top w:val="nil"/>
              <w:left w:val="nil"/>
              <w:bottom w:val="nil"/>
              <w:right w:val="nil"/>
            </w:tcBorders>
          </w:tcPr>
          <w:p w:rsidR="00D40B76" w:rsidRPr="004E38AD" w:rsidP="00A96D50" w14:paraId="692F9DA3" w14:textId="77777777">
            <w:pPr>
              <w:pStyle w:val="Normal6a"/>
            </w:pPr>
            <w:r w:rsidRPr="004E38AD">
              <w:rPr>
                <w:b/>
                <w:i/>
              </w:rPr>
              <w:t>20f.</w:t>
            </w:r>
            <w:r w:rsidRPr="004E38AD">
              <w:tab/>
            </w:r>
            <w:r w:rsidRPr="004E38AD">
              <w:rPr>
                <w:b/>
                <w:i/>
              </w:rPr>
              <w:t>Condemns the ongoing illegal Turkish military occupation of well over a third of the Republic of Cyprus, a UN and EU member state, and Türkiye’s persisting demands for a “two state solution”, in blatant violation of international law and the long-established and agreed-upon UN framework;</w:t>
            </w:r>
          </w:p>
        </w:tc>
      </w:tr>
    </w:tbl>
    <w:p w:rsidR="00D40B76" w:rsidRPr="004E38AD" w:rsidP="00D40B76" w14:paraId="63C1D47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E012D81" w14:textId="77777777">
      <w:r w:rsidRPr="004E38AD">
        <w:rPr>
          <w:rStyle w:val="HideTWBExt"/>
        </w:rPr>
        <w:t>&lt;/Amend&gt;</w:t>
      </w:r>
    </w:p>
    <w:p w:rsidR="00D40B76" w:rsidRPr="004E38AD" w:rsidP="00D40B76" w14:paraId="5DCC9AC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594</w:t>
      </w:r>
      <w:r w:rsidRPr="004E38AD">
        <w:rPr>
          <w:rStyle w:val="HideTWBExt"/>
          <w:b w:val="0"/>
        </w:rPr>
        <w:t>&lt;/NumAm&gt;</w:t>
      </w:r>
    </w:p>
    <w:p w:rsidR="00D40B76" w:rsidRPr="004E38AD" w:rsidP="00D40B76" w14:paraId="0D5B6838"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06B9D33C" w14:textId="77777777">
      <w:pPr>
        <w:pStyle w:val="NormalBold"/>
      </w:pPr>
      <w:r w:rsidRPr="004E38AD">
        <w:rPr>
          <w:rStyle w:val="HideTWBExt"/>
          <w:b w:val="0"/>
        </w:rPr>
        <w:t>&lt;/RepeatBlock-By&gt;</w:t>
      </w:r>
    </w:p>
    <w:p w:rsidR="00D40B76" w:rsidRPr="004E38AD" w:rsidP="00D40B76" w14:paraId="21E962B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17BD521" w14:textId="77777777">
      <w:pPr>
        <w:pStyle w:val="NormalBold"/>
      </w:pPr>
      <w:r w:rsidRPr="004E38AD">
        <w:rPr>
          <w:rStyle w:val="HideTWBExt"/>
          <w:b w:val="0"/>
        </w:rPr>
        <w:t>&lt;Article&gt;</w:t>
      </w:r>
      <w:r w:rsidRPr="004E38AD">
        <w:t>Paragraph 20 g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D4312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6AC08A3" w14:textId="77777777"/>
        </w:tc>
      </w:tr>
      <w:tr w14:paraId="0BF7DC8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76E7A2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45069CE" w14:textId="77777777">
            <w:pPr>
              <w:pStyle w:val="AmColumnHeading"/>
            </w:pPr>
            <w:r w:rsidRPr="004E38AD">
              <w:t>Amendment</w:t>
            </w:r>
          </w:p>
        </w:tc>
      </w:tr>
      <w:tr w14:paraId="575204F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ED4E976" w14:textId="77777777">
            <w:pPr>
              <w:pStyle w:val="Normal6a"/>
            </w:pPr>
          </w:p>
        </w:tc>
        <w:tc>
          <w:tcPr>
            <w:tcW w:w="4876" w:type="dxa"/>
            <w:tcBorders>
              <w:top w:val="nil"/>
              <w:left w:val="nil"/>
              <w:bottom w:val="nil"/>
              <w:right w:val="nil"/>
            </w:tcBorders>
          </w:tcPr>
          <w:p w:rsidR="00D40B76" w:rsidRPr="004E38AD" w:rsidP="00A96D50" w14:paraId="090D1E59" w14:textId="77777777">
            <w:pPr>
              <w:pStyle w:val="Normal6a"/>
            </w:pPr>
            <w:r w:rsidRPr="004E38AD">
              <w:rPr>
                <w:b/>
                <w:i/>
              </w:rPr>
              <w:t>20g.</w:t>
            </w:r>
            <w:r w:rsidRPr="004E38AD">
              <w:tab/>
            </w:r>
            <w:r w:rsidRPr="004E38AD">
              <w:rPr>
                <w:b/>
                <w:i/>
              </w:rPr>
              <w:t>Recalls the normalisation of relations with all EU Member States, including the Republic of Cyprus as a necessary component of the accession process of Türkiye; further recalls the European Council Conclusions of 17-18 April 2024 under which the EU attaches particular importance to resumption of and progress in the Cyprus settlement talks for a comprehensive settlement of the Cyprus problem, within the UN framework, in accordance with the relevant UNSC resolutions and in line with the principles on which the Union is founded and the EU acquis, in further enhancing EU-Türkiye cooperation;</w:t>
            </w:r>
          </w:p>
        </w:tc>
      </w:tr>
    </w:tbl>
    <w:p w:rsidR="00D40B76" w:rsidRPr="00286195" w:rsidP="00D40B76" w14:paraId="00944568"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53374E91" w14:textId="77777777">
      <w:pPr>
        <w:rPr>
          <w:lang w:val="fr-BE"/>
        </w:rPr>
      </w:pPr>
      <w:r w:rsidRPr="00286195">
        <w:rPr>
          <w:rStyle w:val="HideTWBExt"/>
          <w:lang w:val="fr-BE"/>
        </w:rPr>
        <w:t>&lt;/Amend&gt;</w:t>
      </w:r>
    </w:p>
    <w:p w:rsidR="00D40B76" w:rsidRPr="00286195" w:rsidP="00D40B76" w14:paraId="163FE50D"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595</w:t>
      </w:r>
      <w:r w:rsidRPr="00286195">
        <w:rPr>
          <w:rStyle w:val="HideTWBExt"/>
          <w:b w:val="0"/>
          <w:lang w:val="fr-BE"/>
        </w:rPr>
        <w:t>&lt;/NumAm&gt;</w:t>
      </w:r>
    </w:p>
    <w:p w:rsidR="00D40B76" w:rsidRPr="00286195" w:rsidP="00D40B76" w14:paraId="2C42EE6D" w14:textId="77777777">
      <w:pPr>
        <w:pStyle w:val="NormalBold"/>
        <w:rPr>
          <w:lang w:val="fr-BE"/>
        </w:rPr>
      </w:pPr>
      <w:r w:rsidRPr="00286195">
        <w:rPr>
          <w:rStyle w:val="HideTWBExt"/>
          <w:b w:val="0"/>
          <w:lang w:val="fr-BE"/>
        </w:rPr>
        <w:t>&lt;RepeatBlock-By&gt;&lt;Members&gt;</w:t>
      </w:r>
      <w:r w:rsidRPr="00286195">
        <w:rPr>
          <w:lang w:val="fr-BE"/>
        </w:rPr>
        <w:t>Geadis Geadi, Emmanouil Fragkos</w:t>
      </w:r>
      <w:r w:rsidRPr="00286195">
        <w:rPr>
          <w:rStyle w:val="HideTWBExt"/>
          <w:b w:val="0"/>
          <w:lang w:val="fr-BE"/>
        </w:rPr>
        <w:t>&lt;/Members&gt;</w:t>
      </w:r>
    </w:p>
    <w:p w:rsidR="00D40B76" w:rsidRPr="00286195" w:rsidP="00D40B76" w14:paraId="1EC1A91C" w14:textId="77777777">
      <w:pPr>
        <w:pStyle w:val="NormalBold"/>
        <w:rPr>
          <w:lang w:val="fr-BE"/>
        </w:rPr>
      </w:pPr>
      <w:r w:rsidRPr="00286195">
        <w:rPr>
          <w:rStyle w:val="HideTWBExt"/>
          <w:b w:val="0"/>
          <w:lang w:val="fr-BE"/>
        </w:rPr>
        <w:t>&lt;/RepeatBlock-By&gt;</w:t>
      </w:r>
    </w:p>
    <w:p w:rsidR="00D40B76" w:rsidRPr="004E38AD" w:rsidP="00D40B76" w14:paraId="0681650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D0D6675" w14:textId="77777777">
      <w:pPr>
        <w:pStyle w:val="NormalBold"/>
      </w:pPr>
      <w:r w:rsidRPr="004E38AD">
        <w:rPr>
          <w:rStyle w:val="HideTWBExt"/>
          <w:b w:val="0"/>
        </w:rPr>
        <w:t>&lt;Article&gt;</w:t>
      </w:r>
      <w:r w:rsidRPr="004E38AD">
        <w:t>Paragraph 20 g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5A83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62050B8" w14:textId="77777777"/>
        </w:tc>
      </w:tr>
      <w:tr w14:paraId="27E068D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9D32C1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54FF7C0" w14:textId="77777777">
            <w:pPr>
              <w:pStyle w:val="AmColumnHeading"/>
            </w:pPr>
            <w:r w:rsidRPr="004E38AD">
              <w:t>Amendment</w:t>
            </w:r>
          </w:p>
        </w:tc>
      </w:tr>
      <w:tr w14:paraId="156D7F1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7224BF4" w14:textId="77777777">
            <w:pPr>
              <w:pStyle w:val="Normal6a"/>
            </w:pPr>
          </w:p>
        </w:tc>
        <w:tc>
          <w:tcPr>
            <w:tcW w:w="4876" w:type="dxa"/>
            <w:tcBorders>
              <w:top w:val="nil"/>
              <w:left w:val="nil"/>
              <w:bottom w:val="nil"/>
              <w:right w:val="nil"/>
            </w:tcBorders>
          </w:tcPr>
          <w:p w:rsidR="00D40B76" w:rsidRPr="004E38AD" w:rsidP="00A96D50" w14:paraId="29C8BFA9" w14:textId="77777777">
            <w:pPr>
              <w:pStyle w:val="Normal6a"/>
            </w:pPr>
            <w:r w:rsidRPr="004E38AD">
              <w:rPr>
                <w:b/>
                <w:i/>
              </w:rPr>
              <w:t>20g.</w:t>
            </w:r>
            <w:r w:rsidRPr="004E38AD">
              <w:tab/>
            </w:r>
            <w:r w:rsidRPr="004E38AD">
              <w:rPr>
                <w:b/>
                <w:i/>
              </w:rPr>
              <w:t>Stresses that any deepening of EU–Türkiye relations should be conditional on tangible and sustained progress in respecting international law, good-neighbourly relations, the sovereignty and sovereign rights of Member States, and Türkiye’s obligations towards the Republic of Cyprus;</w:t>
            </w:r>
          </w:p>
        </w:tc>
      </w:tr>
    </w:tbl>
    <w:p w:rsidR="00D40B76" w:rsidRPr="004E38AD" w:rsidP="00D40B76" w14:paraId="24B0DD1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01E5F06" w14:textId="77777777">
      <w:r w:rsidRPr="004E38AD">
        <w:rPr>
          <w:rStyle w:val="HideTWBExt"/>
        </w:rPr>
        <w:t>&lt;/Amend&gt;</w:t>
      </w:r>
    </w:p>
    <w:p w:rsidR="00D40B76" w:rsidRPr="004E38AD" w:rsidP="00D40B76" w14:paraId="63A044E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596</w:t>
      </w:r>
      <w:r w:rsidRPr="004E38AD">
        <w:rPr>
          <w:rStyle w:val="HideTWBExt"/>
          <w:b w:val="0"/>
        </w:rPr>
        <w:t>&lt;/NumAm&gt;</w:t>
      </w:r>
    </w:p>
    <w:p w:rsidR="00D40B76" w:rsidRPr="004E38AD" w:rsidP="00D40B76" w14:paraId="16805558"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5456DB5F" w14:textId="77777777">
      <w:pPr>
        <w:pStyle w:val="NormalBold"/>
      </w:pPr>
      <w:r w:rsidRPr="004E38AD">
        <w:rPr>
          <w:rStyle w:val="HideTWBExt"/>
          <w:b w:val="0"/>
        </w:rPr>
        <w:t>&lt;/RepeatBlock-By&gt;</w:t>
      </w:r>
    </w:p>
    <w:p w:rsidR="00D40B76" w:rsidRPr="004E38AD" w:rsidP="00D40B76" w14:paraId="232AB38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83586ED" w14:textId="77777777">
      <w:pPr>
        <w:pStyle w:val="NormalBold"/>
      </w:pPr>
      <w:r w:rsidRPr="004E38AD">
        <w:rPr>
          <w:rStyle w:val="HideTWBExt"/>
          <w:b w:val="0"/>
        </w:rPr>
        <w:t>&lt;Article&gt;</w:t>
      </w:r>
      <w:r w:rsidRPr="004E38AD">
        <w:t>Paragraph 20 h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5FCA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885FFDF" w14:textId="77777777"/>
        </w:tc>
      </w:tr>
      <w:tr w14:paraId="2DB0951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BAB83F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DF36683" w14:textId="77777777">
            <w:pPr>
              <w:pStyle w:val="AmColumnHeading"/>
            </w:pPr>
            <w:r w:rsidRPr="004E38AD">
              <w:t>Amendment</w:t>
            </w:r>
          </w:p>
        </w:tc>
      </w:tr>
      <w:tr w14:paraId="046F244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A557E88" w14:textId="77777777">
            <w:pPr>
              <w:pStyle w:val="Normal6a"/>
            </w:pPr>
          </w:p>
        </w:tc>
        <w:tc>
          <w:tcPr>
            <w:tcW w:w="4876" w:type="dxa"/>
            <w:tcBorders>
              <w:top w:val="nil"/>
              <w:left w:val="nil"/>
              <w:bottom w:val="nil"/>
              <w:right w:val="nil"/>
            </w:tcBorders>
          </w:tcPr>
          <w:p w:rsidR="00D40B76" w:rsidRPr="004E38AD" w:rsidP="00A96D50" w14:paraId="6CE4110D" w14:textId="77777777">
            <w:pPr>
              <w:pStyle w:val="Normal6a"/>
            </w:pPr>
            <w:r w:rsidRPr="004E38AD">
              <w:rPr>
                <w:b/>
                <w:i/>
              </w:rPr>
              <w:t>20h.</w:t>
            </w:r>
            <w:r w:rsidRPr="004E38AD">
              <w:tab/>
            </w:r>
            <w:r w:rsidRPr="004E38AD">
              <w:rPr>
                <w:b/>
                <w:i/>
              </w:rPr>
              <w:t>Strongly reaffirms its view that the only solution to the Cyprus problem is a just, comprehensive and viable settlement, within the long-established and agreed-upon UN framework, on the basis of a bi-communal, bi-zonal federation with political equality, as set out in the relevant UNSC Resolutions, in accordance with international law, the EU acquis and values on which the Union is founded;</w:t>
            </w:r>
          </w:p>
        </w:tc>
      </w:tr>
    </w:tbl>
    <w:p w:rsidR="00D40B76" w:rsidRPr="004E38AD" w:rsidP="00D40B76" w14:paraId="36CF515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A70747C" w14:textId="77777777">
      <w:r w:rsidRPr="004E38AD">
        <w:rPr>
          <w:rStyle w:val="HideTWBExt"/>
        </w:rPr>
        <w:t>&lt;/Amend&gt;</w:t>
      </w:r>
    </w:p>
    <w:p w:rsidR="00D40B76" w:rsidRPr="004E38AD" w:rsidP="00D40B76" w14:paraId="4CA09DB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597</w:t>
      </w:r>
      <w:r w:rsidRPr="004E38AD">
        <w:rPr>
          <w:rStyle w:val="HideTWBExt"/>
          <w:b w:val="0"/>
        </w:rPr>
        <w:t>&lt;/NumAm&gt;</w:t>
      </w:r>
    </w:p>
    <w:p w:rsidR="00D40B76" w:rsidRPr="004E38AD" w:rsidP="00D40B76" w14:paraId="48CF9A79"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5F65ECBF" w14:textId="77777777">
      <w:pPr>
        <w:pStyle w:val="NormalBold"/>
      </w:pPr>
      <w:r w:rsidRPr="004E38AD">
        <w:rPr>
          <w:rStyle w:val="HideTWBExt"/>
          <w:b w:val="0"/>
        </w:rPr>
        <w:t>&lt;/RepeatBlock-By&gt;</w:t>
      </w:r>
    </w:p>
    <w:p w:rsidR="00D40B76" w:rsidRPr="004E38AD" w:rsidP="00D40B76" w14:paraId="64383E9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CC61393" w14:textId="77777777">
      <w:pPr>
        <w:pStyle w:val="NormalBold"/>
      </w:pPr>
      <w:r w:rsidRPr="004E38AD">
        <w:rPr>
          <w:rStyle w:val="HideTWBExt"/>
          <w:b w:val="0"/>
        </w:rPr>
        <w:t>&lt;Article&gt;</w:t>
      </w:r>
      <w:r w:rsidRPr="004E38AD">
        <w:t>Paragraph 20 i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CBF1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5E9DDBF" w14:textId="77777777"/>
        </w:tc>
      </w:tr>
      <w:tr w14:paraId="18D32E3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06B422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DD67F02" w14:textId="77777777">
            <w:pPr>
              <w:pStyle w:val="AmColumnHeading"/>
            </w:pPr>
            <w:r w:rsidRPr="004E38AD">
              <w:t>Amendment</w:t>
            </w:r>
          </w:p>
        </w:tc>
      </w:tr>
      <w:tr w14:paraId="3DB417A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8A0EC0D" w14:textId="77777777">
            <w:pPr>
              <w:pStyle w:val="Normal6a"/>
            </w:pPr>
          </w:p>
        </w:tc>
        <w:tc>
          <w:tcPr>
            <w:tcW w:w="4876" w:type="dxa"/>
            <w:tcBorders>
              <w:top w:val="nil"/>
              <w:left w:val="nil"/>
              <w:bottom w:val="nil"/>
              <w:right w:val="nil"/>
            </w:tcBorders>
          </w:tcPr>
          <w:p w:rsidR="00D40B76" w:rsidRPr="004E38AD" w:rsidP="00A96D50" w14:paraId="508C9EC7" w14:textId="77777777">
            <w:pPr>
              <w:pStyle w:val="Normal6a"/>
            </w:pPr>
            <w:r w:rsidRPr="004E38AD">
              <w:rPr>
                <w:b/>
                <w:i/>
              </w:rPr>
              <w:t>20i.</w:t>
            </w:r>
            <w:r w:rsidRPr="004E38AD">
              <w:tab/>
            </w:r>
            <w:r w:rsidRPr="004E38AD">
              <w:rPr>
                <w:b/>
                <w:i/>
              </w:rPr>
              <w:t>Calls for the immediate resumption of the Cyprus settlement negotiations within the UN – agreed framework towards a mutually acceptable, just and viable solution to the Cyprus issue; urges the need to avoid any unilateral actions which undermine the settlement process; expresses appreciation for the efforts of the UN Secretary-General, including his recent visit to Cyprus, and welcomes his intention to convene an enlarged meeting aimed at resuming negotiations within the agreed framework, building on the existing body of convergences already achieved; welcomes the Commission’s designation of Raffaele Fitto as Special Representative for Cyprus, as well as the March 2025 joint letter by the Presidents of the European Council and the European Commission to the UN Secretary-General, reiterating the EU’s position and its readiness to actively support the UN-led process;</w:t>
            </w:r>
          </w:p>
        </w:tc>
      </w:tr>
    </w:tbl>
    <w:p w:rsidR="00D40B76" w:rsidRPr="00286195" w:rsidP="00D40B76" w14:paraId="40FD2A74"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4B527F7A" w14:textId="77777777">
      <w:pPr>
        <w:rPr>
          <w:lang w:val="sv-SE"/>
        </w:rPr>
      </w:pPr>
      <w:r w:rsidRPr="00286195">
        <w:rPr>
          <w:rStyle w:val="HideTWBExt"/>
          <w:lang w:val="sv-SE"/>
        </w:rPr>
        <w:t>&lt;/Amend&gt;</w:t>
      </w:r>
    </w:p>
    <w:p w:rsidR="00D40B76" w:rsidRPr="00286195" w:rsidP="00D40B76" w14:paraId="023EE3D4"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598</w:t>
      </w:r>
      <w:r w:rsidRPr="00286195">
        <w:rPr>
          <w:rStyle w:val="HideTWBExt"/>
          <w:b w:val="0"/>
          <w:lang w:val="sv-SE"/>
        </w:rPr>
        <w:t>&lt;/NumAm&gt;</w:t>
      </w:r>
    </w:p>
    <w:p w:rsidR="00D40B76" w:rsidRPr="00286195" w:rsidP="00D40B76" w14:paraId="41B6F70F" w14:textId="77777777">
      <w:pPr>
        <w:pStyle w:val="NormalBold"/>
        <w:rPr>
          <w:lang w:val="sv-SE"/>
        </w:rPr>
      </w:pPr>
      <w:r w:rsidRPr="00286195">
        <w:rPr>
          <w:rStyle w:val="HideTWBExt"/>
          <w:b w:val="0"/>
          <w:lang w:val="sv-SE"/>
        </w:rPr>
        <w:t>&lt;RepeatBlock-By&gt;&lt;Members&gt;</w:t>
      </w:r>
      <w:r w:rsidRPr="00286195">
        <w:rPr>
          <w:lang w:val="sv-SE"/>
        </w:rPr>
        <w:t>Mika Aaltola, David McAllister</w:t>
      </w:r>
      <w:r w:rsidRPr="00286195">
        <w:rPr>
          <w:rStyle w:val="HideTWBExt"/>
          <w:b w:val="0"/>
          <w:lang w:val="sv-SE"/>
        </w:rPr>
        <w:t>&lt;/Members&gt;</w:t>
      </w:r>
    </w:p>
    <w:p w:rsidR="00D40B76" w:rsidRPr="00286195" w:rsidP="00D40B76" w14:paraId="2330D963" w14:textId="77777777">
      <w:pPr>
        <w:pStyle w:val="NormalBold"/>
        <w:rPr>
          <w:lang w:val="sv-SE"/>
        </w:rPr>
      </w:pPr>
      <w:r w:rsidRPr="00286195">
        <w:rPr>
          <w:rStyle w:val="HideTWBExt"/>
          <w:b w:val="0"/>
          <w:lang w:val="sv-SE"/>
        </w:rPr>
        <w:t>&lt;/RepeatBlock-By&gt;</w:t>
      </w:r>
    </w:p>
    <w:p w:rsidR="00D40B76" w:rsidRPr="004E38AD" w:rsidP="00D40B76" w14:paraId="24107AC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74275D7"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8C87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BAF7B45" w14:textId="77777777"/>
        </w:tc>
      </w:tr>
      <w:tr w14:paraId="5780CBA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FCEE16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EAB2A41" w14:textId="77777777">
            <w:pPr>
              <w:pStyle w:val="AmColumnHeading"/>
            </w:pPr>
            <w:r w:rsidRPr="004E38AD">
              <w:t>Amendment</w:t>
            </w:r>
          </w:p>
        </w:tc>
      </w:tr>
      <w:tr w14:paraId="0156759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312209D" w14:textId="77777777">
            <w:pPr>
              <w:pStyle w:val="Normal6a"/>
            </w:pPr>
            <w:r w:rsidRPr="004E38AD">
              <w:t>21.</w:t>
            </w:r>
            <w:r w:rsidRPr="004E38AD">
              <w:tab/>
              <w:t>Expresses concern over militarisation and geopolitical competition in the Arctic; looks forward to an upgraded EU Arctic strategy;</w:t>
            </w:r>
          </w:p>
        </w:tc>
        <w:tc>
          <w:tcPr>
            <w:tcW w:w="4876" w:type="dxa"/>
            <w:tcBorders>
              <w:top w:val="nil"/>
              <w:left w:val="nil"/>
              <w:bottom w:val="nil"/>
              <w:right w:val="nil"/>
            </w:tcBorders>
          </w:tcPr>
          <w:p w:rsidR="00D40B76" w:rsidRPr="004E38AD" w:rsidP="00A96D50" w14:paraId="6979D111" w14:textId="77777777">
            <w:pPr>
              <w:pStyle w:val="Normal6a"/>
            </w:pPr>
            <w:r w:rsidRPr="004E38AD">
              <w:t>21.</w:t>
            </w:r>
            <w:r w:rsidRPr="004E38AD">
              <w:tab/>
              <w:t xml:space="preserve">Expresses </w:t>
            </w:r>
            <w:r w:rsidRPr="004E38AD">
              <w:rPr>
                <w:b/>
                <w:i/>
              </w:rPr>
              <w:t>deep</w:t>
            </w:r>
            <w:r w:rsidRPr="004E38AD">
              <w:t xml:space="preserve"> concern over </w:t>
            </w:r>
            <w:r w:rsidRPr="004E38AD">
              <w:rPr>
                <w:b/>
                <w:i/>
              </w:rPr>
              <w:t>the growing</w:t>
            </w:r>
            <w:r w:rsidRPr="004E38AD">
              <w:t xml:space="preserve"> militarisation and geopolitical competition in the Arctic</w:t>
            </w:r>
            <w:r w:rsidRPr="004E38AD">
              <w:rPr>
                <w:b/>
                <w:i/>
              </w:rPr>
              <w:t>, in particular Russia's military build-up, its illegal restrictions on freedom of navigation along the Northern Sea Route, its hybrid activities, including GPS jamming and threats to critical undersea infrastructure, and the use of Arctic waters by its shadow fleet to circumvent sanctions; is equally concerned by China's growing strategic presence in the region, including through dual-use research and infrastructure investments, and by the deepening cooperation between Russia and China in the High North; rejects China's self-designation as a 'near-Arctic state', which has no legal foundation; underlines that the Arctic can no longer be regarded as a low-tension region; calls for closer cooperation with NATO, in full complementarity with its Arctic Sentry activity, and with Arctic allies on domain awareness, the protection of critical infrastructure and the enforcement of sanctions against the shadow fleet, as well as for the security screening of foreign investments and research projects in the European Arctic</w:t>
            </w:r>
            <w:r w:rsidRPr="004E38AD">
              <w:t>; looks forward to an upgraded EU Arctic strategy;</w:t>
            </w:r>
          </w:p>
        </w:tc>
      </w:tr>
    </w:tbl>
    <w:p w:rsidR="00D40B76" w:rsidRPr="004E38AD" w:rsidP="00D40B76" w14:paraId="6CE8CD8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A20D6E9" w14:textId="77777777">
      <w:r w:rsidRPr="004E38AD">
        <w:rPr>
          <w:rStyle w:val="HideTWBExt"/>
        </w:rPr>
        <w:t>&lt;/Amend&gt;</w:t>
      </w:r>
    </w:p>
    <w:p w:rsidR="00D40B76" w:rsidRPr="004E38AD" w:rsidP="00D40B76" w14:paraId="23F6A5A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599</w:t>
      </w:r>
      <w:r w:rsidRPr="004E38AD">
        <w:rPr>
          <w:rStyle w:val="HideTWBExt"/>
          <w:b w:val="0"/>
        </w:rPr>
        <w:t>&lt;/NumAm&gt;</w:t>
      </w:r>
    </w:p>
    <w:p w:rsidR="00D40B76" w:rsidRPr="004E38AD" w:rsidP="00D40B76" w14:paraId="483D6396" w14:textId="77777777">
      <w:pPr>
        <w:pStyle w:val="NormalBold"/>
      </w:pPr>
      <w:r w:rsidRPr="004E38AD">
        <w:rPr>
          <w:rStyle w:val="HideTWBExt"/>
          <w:b w:val="0"/>
        </w:rPr>
        <w:t>&lt;RepeatBlock-By&gt;&lt;Members&gt;</w:t>
      </w:r>
      <w:r w:rsidRPr="004E38AD">
        <w:t>Merja Kyllönen</w:t>
      </w:r>
      <w:r w:rsidRPr="004E38AD">
        <w:rPr>
          <w:rStyle w:val="HideTWBExt"/>
          <w:b w:val="0"/>
        </w:rPr>
        <w:t>&lt;/Members&gt;</w:t>
      </w:r>
    </w:p>
    <w:p w:rsidR="00D40B76" w:rsidRPr="004E38AD" w:rsidP="00D40B76" w14:paraId="7622579E" w14:textId="77777777">
      <w:pPr>
        <w:pStyle w:val="NormalBold"/>
      </w:pPr>
      <w:r w:rsidRPr="004E38AD">
        <w:rPr>
          <w:rStyle w:val="HideTWBExt"/>
          <w:b w:val="0"/>
        </w:rPr>
        <w:t>&lt;/RepeatBlock-By&gt;</w:t>
      </w:r>
    </w:p>
    <w:p w:rsidR="00D40B76" w:rsidRPr="004E38AD" w:rsidP="00D40B76" w14:paraId="1E88385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AE649D4"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9CE8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FAB3D42" w14:textId="77777777"/>
        </w:tc>
      </w:tr>
      <w:tr w14:paraId="14EF83F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B555B8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4A40F66" w14:textId="77777777">
            <w:pPr>
              <w:pStyle w:val="AmColumnHeading"/>
            </w:pPr>
            <w:r w:rsidRPr="004E38AD">
              <w:t>Amendment</w:t>
            </w:r>
          </w:p>
        </w:tc>
      </w:tr>
      <w:tr w14:paraId="1F76309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3A742C6" w14:textId="77777777">
            <w:pPr>
              <w:pStyle w:val="Normal6a"/>
            </w:pPr>
            <w:r w:rsidRPr="004E38AD">
              <w:t>21.</w:t>
            </w:r>
            <w:r w:rsidRPr="004E38AD">
              <w:tab/>
              <w:t>Expresses concern over militarisation and geopolitical competition in the Arctic; looks forward to an upgraded EU Arctic strategy;</w:t>
            </w:r>
          </w:p>
        </w:tc>
        <w:tc>
          <w:tcPr>
            <w:tcW w:w="4876" w:type="dxa"/>
            <w:tcBorders>
              <w:top w:val="nil"/>
              <w:left w:val="nil"/>
              <w:bottom w:val="nil"/>
              <w:right w:val="nil"/>
            </w:tcBorders>
          </w:tcPr>
          <w:p w:rsidR="00D40B76" w:rsidRPr="004E38AD" w:rsidP="00A96D50" w14:paraId="02B972CF" w14:textId="77777777">
            <w:pPr>
              <w:pStyle w:val="Normal6a"/>
            </w:pPr>
            <w:r w:rsidRPr="004E38AD">
              <w:t>21.</w:t>
            </w:r>
            <w:r w:rsidRPr="004E38AD">
              <w:tab/>
              <w:t>Expresses concern over militarisation and geopolitical competition in the Arctic; looks forward to an upgraded EU Arctic strategy</w:t>
            </w:r>
            <w:r w:rsidRPr="004E38AD">
              <w:rPr>
                <w:b/>
                <w:i/>
              </w:rPr>
              <w:t>, including Russia’s military build-up, intensified Russia-China cooperation, hybrid and cyber threats and increasing competition over resources</w:t>
            </w:r>
            <w:r w:rsidRPr="004E38AD">
              <w:t xml:space="preserve">; </w:t>
            </w:r>
            <w:r w:rsidRPr="004E38AD">
              <w:rPr>
                <w:b/>
                <w:i/>
              </w:rPr>
              <w:t>underlines the importance of preserving the Arctic as a region of peace, stability and international cooperation; stresses that the Union’s Arctic policy must address security and resilience while continuing to prioritise climate action, environmental protection, sustainable development and the rights and livelihoods of Indigenous Peoples; calls for the updated EU Arctic policy to strengthen the Union’s engagement and cooperation with Arctic partners and communities; calls for strengthened and structured dialogue between the EU and Arctic Indigenous Peoples, including the Sámi, and for their meaningful involvement in the development and implementation of the updated EU Arctic policy;</w:t>
            </w:r>
          </w:p>
        </w:tc>
      </w:tr>
    </w:tbl>
    <w:p w:rsidR="00D40B76" w:rsidRPr="004E38AD" w:rsidP="00D40B76" w14:paraId="1433C07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06B8660" w14:textId="77777777">
      <w:r w:rsidRPr="004E38AD">
        <w:rPr>
          <w:rStyle w:val="HideTWBExt"/>
        </w:rPr>
        <w:t>&lt;/Amend&gt;</w:t>
      </w:r>
    </w:p>
    <w:p w:rsidR="00D40B76" w:rsidRPr="004E38AD" w:rsidP="00D40B76" w14:paraId="6794125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600</w:t>
      </w:r>
      <w:r w:rsidRPr="004E38AD">
        <w:rPr>
          <w:rStyle w:val="HideTWBExt"/>
          <w:b w:val="0"/>
        </w:rPr>
        <w:t>&lt;/NumAm&gt;</w:t>
      </w:r>
    </w:p>
    <w:p w:rsidR="00D40B76" w:rsidRPr="004E38AD" w:rsidP="00D40B76" w14:paraId="368FAB3B" w14:textId="77777777">
      <w:pPr>
        <w:pStyle w:val="NormalBold"/>
      </w:pPr>
      <w:r w:rsidRPr="004E38AD">
        <w:rPr>
          <w:rStyle w:val="HideTWBExt"/>
          <w:b w:val="0"/>
        </w:rPr>
        <w:t>&lt;RepeatBlock-By&gt;&lt;Members&gt;</w:t>
      </w:r>
      <w:r w:rsidRPr="004E38AD">
        <w:t>Thijs Reuten, Nacho Sánchez Amor, Tonino Picula, Chloé Ridel</w:t>
      </w:r>
      <w:r w:rsidRPr="004E38AD">
        <w:rPr>
          <w:rStyle w:val="HideTWBExt"/>
          <w:b w:val="0"/>
        </w:rPr>
        <w:t>&lt;/Members&gt;</w:t>
      </w:r>
    </w:p>
    <w:p w:rsidR="00D40B76" w:rsidRPr="004E38AD" w:rsidP="00D40B76" w14:paraId="40A8CF4D" w14:textId="77777777">
      <w:pPr>
        <w:pStyle w:val="NormalBold"/>
      </w:pPr>
      <w:r w:rsidRPr="004E38AD">
        <w:rPr>
          <w:rStyle w:val="HideTWBExt"/>
          <w:b w:val="0"/>
        </w:rPr>
        <w:t>&lt;/RepeatBlock-By&gt;</w:t>
      </w:r>
    </w:p>
    <w:p w:rsidR="00D40B76" w:rsidRPr="004E38AD" w:rsidP="00D40B76" w14:paraId="272580C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4CA6141"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7920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301EA55" w14:textId="77777777"/>
        </w:tc>
      </w:tr>
      <w:tr w14:paraId="4943152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AFAC80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1D87D12" w14:textId="77777777">
            <w:pPr>
              <w:pStyle w:val="AmColumnHeading"/>
            </w:pPr>
            <w:r w:rsidRPr="004E38AD">
              <w:t>Amendment</w:t>
            </w:r>
          </w:p>
        </w:tc>
      </w:tr>
      <w:tr w14:paraId="5587A47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D8F2514" w14:textId="77777777">
            <w:pPr>
              <w:pStyle w:val="Normal6a"/>
            </w:pPr>
            <w:r w:rsidRPr="004E38AD">
              <w:t>21.</w:t>
            </w:r>
            <w:r w:rsidRPr="004E38AD">
              <w:tab/>
              <w:t>Expresses concern over militarisation and geopolitical competition in the Arctic; looks forward to an upgraded EU Arctic strategy;</w:t>
            </w:r>
          </w:p>
        </w:tc>
        <w:tc>
          <w:tcPr>
            <w:tcW w:w="4876" w:type="dxa"/>
            <w:tcBorders>
              <w:top w:val="nil"/>
              <w:left w:val="nil"/>
              <w:bottom w:val="nil"/>
              <w:right w:val="nil"/>
            </w:tcBorders>
          </w:tcPr>
          <w:p w:rsidR="00D40B76" w:rsidRPr="004E38AD" w:rsidP="00A96D50" w14:paraId="678E34AC" w14:textId="77777777">
            <w:pPr>
              <w:pStyle w:val="Normal6a"/>
            </w:pPr>
            <w:r w:rsidRPr="004E38AD">
              <w:t>21.</w:t>
            </w:r>
            <w:r w:rsidRPr="004E38AD">
              <w:tab/>
              <w:t xml:space="preserve">Expresses concern over militarisation and geopolitical competition in the Arctic; looks forward to an upgraded EU Arctic strategy; </w:t>
            </w:r>
            <w:r w:rsidRPr="004E38AD">
              <w:rPr>
                <w:b/>
                <w:i/>
              </w:rPr>
              <w:t xml:space="preserve">underscores the need </w:t>
            </w:r>
            <w:r w:rsidRPr="004E38AD">
              <w:rPr>
                <w:b/>
                <w:i/>
              </w:rPr>
              <w:t>for close cooperation with like-minded partners with direct stakes in the Arctic, including Canada, Iceland, Norway; notes the recent agreement between Greenland, Denmark and the United States; underlines that the US Administration did not have to jeopardize transatlantic relations to arrive at an updated agreement concerning the status of its forces in Greenland or closer cooperation on critical raw materials and denounces the tactics used to arrive at this agreement; stresses that the future of Greenland is for the people of Greenland and the Kingdom of Denmark alone to decide, and calls for Greenland to be central to the upgraded Arctic strategy;</w:t>
            </w:r>
          </w:p>
        </w:tc>
      </w:tr>
    </w:tbl>
    <w:p w:rsidR="00D40B76" w:rsidRPr="004E38AD" w:rsidP="00D40B76" w14:paraId="4FBD5E5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ED92C23" w14:textId="77777777">
      <w:r w:rsidRPr="004E38AD">
        <w:rPr>
          <w:rStyle w:val="HideTWBExt"/>
        </w:rPr>
        <w:t>&lt;/Amend&gt;</w:t>
      </w:r>
    </w:p>
    <w:p w:rsidR="00D40B76" w:rsidRPr="004E38AD" w:rsidP="00D40B76" w14:paraId="6A50561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601</w:t>
      </w:r>
      <w:r w:rsidRPr="004E38AD">
        <w:rPr>
          <w:rStyle w:val="HideTWBExt"/>
          <w:b w:val="0"/>
        </w:rPr>
        <w:t>&lt;/NumAm&gt;</w:t>
      </w:r>
    </w:p>
    <w:p w:rsidR="00D40B76" w:rsidRPr="004E38AD" w:rsidP="00D40B76" w14:paraId="27044A8A" w14:textId="77777777">
      <w:pPr>
        <w:pStyle w:val="NormalBold"/>
      </w:pPr>
      <w:r w:rsidRPr="004E38AD">
        <w:rPr>
          <w:rStyle w:val="HideTWBExt"/>
          <w:b w:val="0"/>
        </w:rPr>
        <w:t>&lt;RepeatBlock-By&gt;&lt;Members&gt;</w:t>
      </w:r>
      <w:r w:rsidRPr="004E38AD">
        <w:t>Rihards Kols</w:t>
      </w:r>
      <w:r w:rsidRPr="004E38AD">
        <w:rPr>
          <w:rStyle w:val="HideTWBExt"/>
          <w:b w:val="0"/>
        </w:rPr>
        <w:t>&lt;/Members&gt;</w:t>
      </w:r>
    </w:p>
    <w:p w:rsidR="00D40B76" w:rsidRPr="004E38AD" w:rsidP="00D40B76" w14:paraId="6AAC45DB" w14:textId="77777777">
      <w:pPr>
        <w:pStyle w:val="NormalBold"/>
      </w:pPr>
      <w:r w:rsidRPr="004E38AD">
        <w:rPr>
          <w:rStyle w:val="HideTWBExt"/>
          <w:b w:val="0"/>
        </w:rPr>
        <w:t>&lt;/RepeatBlock-By&gt;</w:t>
      </w:r>
    </w:p>
    <w:p w:rsidR="00D40B76" w:rsidRPr="004E38AD" w:rsidP="00D40B76" w14:paraId="6E00C57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EA43714"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87620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CE1D3CD" w14:textId="77777777"/>
        </w:tc>
      </w:tr>
      <w:tr w14:paraId="3BF2CC0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AC75DA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D60F70E" w14:textId="77777777">
            <w:pPr>
              <w:pStyle w:val="AmColumnHeading"/>
            </w:pPr>
            <w:r w:rsidRPr="004E38AD">
              <w:t>Amendment</w:t>
            </w:r>
          </w:p>
        </w:tc>
      </w:tr>
      <w:tr w14:paraId="2C3F24A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C8ABADA" w14:textId="77777777">
            <w:pPr>
              <w:pStyle w:val="Normal6a"/>
            </w:pPr>
            <w:r w:rsidRPr="004E38AD">
              <w:t>21.</w:t>
            </w:r>
            <w:r w:rsidRPr="004E38AD">
              <w:tab/>
              <w:t xml:space="preserve">Expresses concern over militarisation </w:t>
            </w:r>
            <w:r w:rsidRPr="004E38AD">
              <w:rPr>
                <w:b/>
                <w:i/>
              </w:rPr>
              <w:t>and geopolitical competition in</w:t>
            </w:r>
            <w:r w:rsidRPr="004E38AD">
              <w:t xml:space="preserve"> the Arctic</w:t>
            </w:r>
            <w:r w:rsidRPr="004E38AD">
              <w:rPr>
                <w:b/>
                <w:i/>
              </w:rPr>
              <w:t>; looks forward to</w:t>
            </w:r>
            <w:r w:rsidRPr="004E38AD">
              <w:t xml:space="preserve"> an upgraded EU Arctic strategy;</w:t>
            </w:r>
          </w:p>
        </w:tc>
        <w:tc>
          <w:tcPr>
            <w:tcW w:w="4876" w:type="dxa"/>
            <w:tcBorders>
              <w:top w:val="nil"/>
              <w:left w:val="nil"/>
              <w:bottom w:val="nil"/>
              <w:right w:val="nil"/>
            </w:tcBorders>
          </w:tcPr>
          <w:p w:rsidR="00D40B76" w:rsidRPr="004E38AD" w:rsidP="00A96D50" w14:paraId="212F3CE0" w14:textId="77777777">
            <w:pPr>
              <w:pStyle w:val="Normal6a"/>
            </w:pPr>
            <w:r w:rsidRPr="004E38AD">
              <w:t>21.</w:t>
            </w:r>
            <w:r w:rsidRPr="004E38AD">
              <w:tab/>
              <w:t xml:space="preserve">Expresses concern over </w:t>
            </w:r>
            <w:r w:rsidRPr="004E38AD">
              <w:rPr>
                <w:b/>
                <w:i/>
              </w:rPr>
              <w:t>Russia’s</w:t>
            </w:r>
            <w:r w:rsidRPr="004E38AD">
              <w:t xml:space="preserve"> militarisation </w:t>
            </w:r>
            <w:r w:rsidRPr="004E38AD">
              <w:rPr>
                <w:b/>
                <w:i/>
              </w:rPr>
              <w:t>of</w:t>
            </w:r>
            <w:r w:rsidRPr="004E38AD">
              <w:t xml:space="preserve"> the Arctic </w:t>
            </w:r>
            <w:r w:rsidRPr="004E38AD">
              <w:rPr>
                <w:b/>
                <w:i/>
              </w:rPr>
              <w:t>and growing strategic cooperation with China in the region; calls for the urgent adoption of</w:t>
            </w:r>
            <w:r w:rsidRPr="004E38AD">
              <w:t xml:space="preserve"> an upgraded EU Arctic strategy </w:t>
            </w:r>
            <w:r w:rsidRPr="004E38AD">
              <w:rPr>
                <w:b/>
                <w:i/>
              </w:rPr>
              <w:t>that names the security threats clearly and strengthens cooperation with Nordic and other Arctic partners, including Norway, Iceland, Canada and the United States</w:t>
            </w:r>
            <w:r w:rsidRPr="004E38AD">
              <w:t xml:space="preserve">; </w:t>
            </w:r>
            <w:r w:rsidRPr="004E38AD">
              <w:rPr>
                <w:b/>
                <w:i/>
              </w:rPr>
              <w:t xml:space="preserve">stresses the strategic connection between the High North, the North Atlantic and the Baltic Sea, including the security of allied reinforcement routes; calls for stronger situational awareness, protection of critical infrastructure and action against sanctions circumvention, in full complementarity with NATO and with </w:t>
            </w:r>
            <w:r w:rsidRPr="004E38AD">
              <w:rPr>
                <w:b/>
                <w:i/>
              </w:rPr>
              <w:t>respect for international law and the rights of Indigenous peoples;</w:t>
            </w:r>
          </w:p>
        </w:tc>
      </w:tr>
    </w:tbl>
    <w:p w:rsidR="00D40B76" w:rsidRPr="004E38AD" w:rsidP="00D40B76" w14:paraId="0D6D2ABB"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00CED2D" w14:textId="77777777">
      <w:r w:rsidRPr="004E38AD">
        <w:rPr>
          <w:rStyle w:val="HideTWBExt"/>
        </w:rPr>
        <w:t>&lt;/Amend&gt;</w:t>
      </w:r>
    </w:p>
    <w:p w:rsidR="00D40B76" w:rsidRPr="004E38AD" w:rsidP="00D40B76" w14:paraId="49A61A3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602</w:t>
      </w:r>
      <w:r w:rsidRPr="004E38AD">
        <w:rPr>
          <w:rStyle w:val="HideTWBExt"/>
          <w:b w:val="0"/>
        </w:rPr>
        <w:t>&lt;/NumAm&gt;</w:t>
      </w:r>
    </w:p>
    <w:p w:rsidR="00D40B76" w:rsidRPr="004E38AD" w:rsidP="00D40B76" w14:paraId="04489BF5" w14:textId="77777777">
      <w:pPr>
        <w:pStyle w:val="NormalBold"/>
      </w:pPr>
      <w:r w:rsidRPr="004E38AD">
        <w:rPr>
          <w:rStyle w:val="HideTWBExt"/>
          <w:b w:val="0"/>
        </w:rPr>
        <w:t>&lt;RepeatBlock-By&gt;&lt;Members&gt;</w:t>
      </w:r>
      <w:r w:rsidRPr="004E38AD">
        <w:t>Željana Zovko</w:t>
      </w:r>
      <w:r w:rsidRPr="004E38AD">
        <w:rPr>
          <w:rStyle w:val="HideTWBExt"/>
          <w:b w:val="0"/>
        </w:rPr>
        <w:t>&lt;/Members&gt;</w:t>
      </w:r>
    </w:p>
    <w:p w:rsidR="00D40B76" w:rsidRPr="004E38AD" w:rsidP="00D40B76" w14:paraId="7093AFA9" w14:textId="77777777">
      <w:pPr>
        <w:pStyle w:val="NormalBold"/>
      </w:pPr>
      <w:r w:rsidRPr="004E38AD">
        <w:rPr>
          <w:rStyle w:val="HideTWBExt"/>
          <w:b w:val="0"/>
        </w:rPr>
        <w:t>&lt;/RepeatBlock-By&gt;</w:t>
      </w:r>
    </w:p>
    <w:p w:rsidR="00D40B76" w:rsidRPr="004E38AD" w:rsidP="00D40B76" w14:paraId="6CC6E64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57DCDD9"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A4D8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64EC862" w14:textId="77777777"/>
        </w:tc>
      </w:tr>
      <w:tr w14:paraId="02CFD6B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42D7D3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029E8AC" w14:textId="77777777">
            <w:pPr>
              <w:pStyle w:val="AmColumnHeading"/>
            </w:pPr>
            <w:r w:rsidRPr="004E38AD">
              <w:t>Amendment</w:t>
            </w:r>
          </w:p>
        </w:tc>
      </w:tr>
      <w:tr w14:paraId="2B1914A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A6D0836" w14:textId="77777777">
            <w:pPr>
              <w:pStyle w:val="Normal6a"/>
            </w:pPr>
            <w:r w:rsidRPr="004E38AD">
              <w:t>21.</w:t>
            </w:r>
            <w:r w:rsidRPr="004E38AD">
              <w:tab/>
              <w:t>Expresses concern over militarisation and geopolitical competition in the Arctic; looks forward to an upgraded EU Arctic strategy;</w:t>
            </w:r>
          </w:p>
        </w:tc>
        <w:tc>
          <w:tcPr>
            <w:tcW w:w="4876" w:type="dxa"/>
            <w:tcBorders>
              <w:top w:val="nil"/>
              <w:left w:val="nil"/>
              <w:bottom w:val="nil"/>
              <w:right w:val="nil"/>
            </w:tcBorders>
          </w:tcPr>
          <w:p w:rsidR="00D40B76" w:rsidRPr="004E38AD" w:rsidP="00A96D50" w14:paraId="43E108BD" w14:textId="77777777">
            <w:pPr>
              <w:pStyle w:val="Normal6a"/>
            </w:pPr>
            <w:r w:rsidRPr="004E38AD">
              <w:t>21.</w:t>
            </w:r>
            <w:r w:rsidRPr="004E38AD">
              <w:tab/>
              <w:t xml:space="preserve">Expresses concern over militarisation and geopolitical competition in the Arctic; </w:t>
            </w:r>
            <w:r w:rsidRPr="004E38AD">
              <w:rPr>
                <w:b/>
                <w:i/>
              </w:rPr>
              <w:t>welcomes the agreement between the Kingdom of Denmark, Greenland and the United States on security cooperation in Greenland, while reaffirming respect for Greenland’s self-government and the territorial integrity of the Kingdom of Denmark;</w:t>
            </w:r>
            <w:r w:rsidRPr="004E38AD">
              <w:t xml:space="preserve"> looks forward to an upgraded EU Arctic strategy </w:t>
            </w:r>
            <w:r w:rsidRPr="004E38AD">
              <w:rPr>
                <w:b/>
                <w:i/>
              </w:rPr>
              <w:t>that addresses the region’s growing security challenges through a comprehensive approach encompassing land, maritime, air and space capabilities, enhanced presence and surveillance, and closer cooperation and interoperability with NATO Allies, in order to address emerging threats and contribute to stability and security in the Arctic</w:t>
            </w:r>
            <w:r w:rsidRPr="004E38AD">
              <w:t>;</w:t>
            </w:r>
          </w:p>
        </w:tc>
      </w:tr>
    </w:tbl>
    <w:p w:rsidR="00D40B76" w:rsidRPr="00286195" w:rsidP="00D40B76" w14:paraId="7C3A03E9"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58B4F927" w14:textId="77777777">
      <w:pPr>
        <w:rPr>
          <w:lang w:val="fr-BE"/>
        </w:rPr>
      </w:pPr>
      <w:r w:rsidRPr="00286195">
        <w:rPr>
          <w:rStyle w:val="HideTWBExt"/>
          <w:lang w:val="fr-BE"/>
        </w:rPr>
        <w:t>&lt;/Amend&gt;</w:t>
      </w:r>
    </w:p>
    <w:p w:rsidR="00D40B76" w:rsidRPr="00286195" w:rsidP="00D40B76" w14:paraId="3414A478"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603</w:t>
      </w:r>
      <w:r w:rsidRPr="00286195">
        <w:rPr>
          <w:rStyle w:val="HideTWBExt"/>
          <w:b w:val="0"/>
          <w:lang w:val="fr-BE"/>
        </w:rPr>
        <w:t>&lt;/NumAm&gt;</w:t>
      </w:r>
    </w:p>
    <w:p w:rsidR="00D40B76" w:rsidRPr="00286195" w:rsidP="00D40B76" w14:paraId="16F65701"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037478D0" w14:textId="77777777">
      <w:pPr>
        <w:pStyle w:val="NormalBold"/>
        <w:rPr>
          <w:lang w:val="fr-BE"/>
        </w:rPr>
      </w:pPr>
      <w:r w:rsidRPr="00286195">
        <w:rPr>
          <w:rStyle w:val="HideTWBExt"/>
          <w:b w:val="0"/>
          <w:lang w:val="fr-BE"/>
        </w:rPr>
        <w:t>&lt;/RepeatBlock-By&gt;</w:t>
      </w:r>
    </w:p>
    <w:p w:rsidR="00D40B76" w:rsidRPr="004E38AD" w:rsidP="00D40B76" w14:paraId="264B86E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A83F0E3"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6C9C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2BD168B" w14:textId="77777777"/>
        </w:tc>
      </w:tr>
      <w:tr w14:paraId="774AE8F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447DE1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41FE96E" w14:textId="77777777">
            <w:pPr>
              <w:pStyle w:val="AmColumnHeading"/>
            </w:pPr>
            <w:r w:rsidRPr="004E38AD">
              <w:t>Amendment</w:t>
            </w:r>
          </w:p>
        </w:tc>
      </w:tr>
      <w:tr w14:paraId="0098B95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FD83AED" w14:textId="77777777">
            <w:pPr>
              <w:pStyle w:val="Normal6a"/>
            </w:pPr>
            <w:r w:rsidRPr="004E38AD">
              <w:t>21.</w:t>
            </w:r>
            <w:r w:rsidRPr="004E38AD">
              <w:tab/>
              <w:t xml:space="preserve">Expresses concern over militarisation and geopolitical competition </w:t>
            </w:r>
            <w:r w:rsidRPr="004E38AD">
              <w:t>in the Arctic; looks forward to an upgraded EU Arctic strategy;</w:t>
            </w:r>
          </w:p>
        </w:tc>
        <w:tc>
          <w:tcPr>
            <w:tcW w:w="4876" w:type="dxa"/>
            <w:tcBorders>
              <w:top w:val="nil"/>
              <w:left w:val="nil"/>
              <w:bottom w:val="nil"/>
              <w:right w:val="nil"/>
            </w:tcBorders>
          </w:tcPr>
          <w:p w:rsidR="00D40B76" w:rsidRPr="004E38AD" w:rsidP="00A96D50" w14:paraId="75595EDA" w14:textId="77777777">
            <w:pPr>
              <w:pStyle w:val="Normal6a"/>
            </w:pPr>
            <w:r w:rsidRPr="004E38AD">
              <w:t>21.</w:t>
            </w:r>
            <w:r w:rsidRPr="004E38AD">
              <w:tab/>
              <w:t xml:space="preserve">Expresses concern over militarisation and geopolitical competition </w:t>
            </w:r>
            <w:r w:rsidRPr="004E38AD">
              <w:t xml:space="preserve">in the Arctic; looks forward to an upgraded EU Arctic strategy </w:t>
            </w:r>
            <w:r w:rsidRPr="004E38AD">
              <w:rPr>
                <w:b/>
                <w:i/>
              </w:rPr>
              <w:t>that ensures the protection of its ecosystems in the face of the climate crisis and respects the rights and well-being of the inhabitants of the Arctic, in particular Arctic indigenous peoples</w:t>
            </w:r>
            <w:r w:rsidRPr="004E38AD">
              <w:t xml:space="preserve">; </w:t>
            </w:r>
            <w:r w:rsidRPr="004E38AD">
              <w:rPr>
                <w:b/>
                <w:i/>
              </w:rPr>
              <w:t>stresses the need to protect the critical ecosystems in the Arctic in line with the ‘do no significant harm principle’ of Article 17 of Regulation (EU) 2020/852; calls to ensure that the EU’s and Member States’ activities in the Arctic region are in line with the 1996 Ottawa Declaration;</w:t>
            </w:r>
          </w:p>
        </w:tc>
      </w:tr>
    </w:tbl>
    <w:p w:rsidR="00D40B76" w:rsidRPr="004E38AD" w:rsidP="00D40B76" w14:paraId="7E0B516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33E3CCD" w14:textId="77777777">
      <w:r w:rsidRPr="004E38AD">
        <w:rPr>
          <w:rStyle w:val="HideTWBExt"/>
        </w:rPr>
        <w:t>&lt;/Amend&gt;</w:t>
      </w:r>
    </w:p>
    <w:p w:rsidR="00D40B76" w:rsidRPr="004E38AD" w:rsidP="00D40B76" w14:paraId="618C8C2D"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604</w:t>
      </w:r>
      <w:r w:rsidRPr="004E38AD">
        <w:rPr>
          <w:rStyle w:val="HideTWBExt"/>
          <w:b w:val="0"/>
        </w:rPr>
        <w:t>&lt;/NumAm&gt;</w:t>
      </w:r>
    </w:p>
    <w:p w:rsidR="00D40B76" w:rsidRPr="004E38AD" w:rsidP="00D40B76" w14:paraId="67EA862B" w14:textId="77777777">
      <w:pPr>
        <w:pStyle w:val="NormalBold"/>
      </w:pPr>
      <w:r w:rsidRPr="004E38AD">
        <w:rPr>
          <w:rStyle w:val="HideTWBExt"/>
          <w:b w:val="0"/>
        </w:rPr>
        <w:t>&lt;RepeatBlock-By&gt;&lt;Members&gt;</w:t>
      </w:r>
      <w:r w:rsidRPr="004E38AD">
        <w:t>Alice Teodorescu Måwe</w:t>
      </w:r>
      <w:r w:rsidRPr="004E38AD">
        <w:rPr>
          <w:rStyle w:val="HideTWBExt"/>
          <w:b w:val="0"/>
        </w:rPr>
        <w:t>&lt;/Members&gt;</w:t>
      </w:r>
    </w:p>
    <w:p w:rsidR="00D40B76" w:rsidRPr="004E38AD" w:rsidP="00D40B76" w14:paraId="2B2A0813" w14:textId="77777777">
      <w:pPr>
        <w:pStyle w:val="NormalBold"/>
      </w:pPr>
      <w:r w:rsidRPr="004E38AD">
        <w:rPr>
          <w:rStyle w:val="HideTWBExt"/>
          <w:b w:val="0"/>
        </w:rPr>
        <w:t>&lt;/RepeatBlock-By&gt;</w:t>
      </w:r>
    </w:p>
    <w:p w:rsidR="00D40B76" w:rsidRPr="004E38AD" w:rsidP="00D40B76" w14:paraId="06847C5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3A23134"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B7EF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0466272" w14:textId="77777777"/>
        </w:tc>
      </w:tr>
      <w:tr w14:paraId="264DC61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083860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0B8A2E3" w14:textId="77777777">
            <w:pPr>
              <w:pStyle w:val="AmColumnHeading"/>
            </w:pPr>
            <w:r w:rsidRPr="004E38AD">
              <w:t>Amendment</w:t>
            </w:r>
          </w:p>
        </w:tc>
      </w:tr>
      <w:tr w14:paraId="3CD26A6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0B54237" w14:textId="77777777">
            <w:pPr>
              <w:pStyle w:val="Normal6a"/>
            </w:pPr>
            <w:r w:rsidRPr="004E38AD">
              <w:t>21.</w:t>
            </w:r>
            <w:r w:rsidRPr="004E38AD">
              <w:tab/>
              <w:t>Expresses concern over militarisation and geopolitical competition in the Arctic; looks forward to an upgraded EU Arctic strategy;</w:t>
            </w:r>
          </w:p>
        </w:tc>
        <w:tc>
          <w:tcPr>
            <w:tcW w:w="4876" w:type="dxa"/>
            <w:tcBorders>
              <w:top w:val="nil"/>
              <w:left w:val="nil"/>
              <w:bottom w:val="nil"/>
              <w:right w:val="nil"/>
            </w:tcBorders>
          </w:tcPr>
          <w:p w:rsidR="00D40B76" w:rsidRPr="004E38AD" w:rsidP="00A96D50" w14:paraId="14B9F400" w14:textId="77777777">
            <w:pPr>
              <w:pStyle w:val="Normal6a"/>
            </w:pPr>
            <w:r w:rsidRPr="004E38AD">
              <w:t>21.</w:t>
            </w:r>
            <w:r w:rsidRPr="004E38AD">
              <w:tab/>
              <w:t>Expresses concern over militarisation and geopolitical competition in the Arctic; looks forward to an upgraded EU Arctic strategy;</w:t>
            </w:r>
            <w:r w:rsidRPr="004E38AD">
              <w:rPr>
                <w:b/>
                <w:i/>
              </w:rPr>
              <w:t xml:space="preserve"> stresses the need for a strong transatlantic cooperation in the region and for a close cooperation with the Nordic countries, including European allies outside the EU that have substantial knowledge and capacity within icebreaking in particular; also emphasises the strategic importance of the Arctic for many critical areas, including access to critical raw materials and space capabilities; stresses that future trade routes, particularly the Northeast Passage, where the EU should play an active role in ensuring compliance with international maritime law and safe navigation;</w:t>
            </w:r>
          </w:p>
        </w:tc>
      </w:tr>
    </w:tbl>
    <w:p w:rsidR="00D40B76" w:rsidRPr="004E38AD" w:rsidP="00D40B76" w14:paraId="6F49F445" w14:textId="77777777">
      <w:pPr>
        <w:pStyle w:val="AmOrLang"/>
      </w:pPr>
      <w:r w:rsidRPr="004E38AD">
        <w:t xml:space="preserve">Or. </w:t>
      </w:r>
      <w:r w:rsidRPr="004E38AD">
        <w:rPr>
          <w:rStyle w:val="HideTWBExt"/>
        </w:rPr>
        <w:t>&lt;Original&gt;</w:t>
      </w:r>
      <w:r w:rsidRPr="004E38AD">
        <w:rPr>
          <w:rStyle w:val="HideTWBInt"/>
        </w:rPr>
        <w:t>{SV}</w:t>
      </w:r>
      <w:r w:rsidRPr="004E38AD">
        <w:t>sv</w:t>
      </w:r>
      <w:r w:rsidRPr="004E38AD">
        <w:rPr>
          <w:rStyle w:val="HideTWBExt"/>
        </w:rPr>
        <w:t>&lt;/Original&gt;</w:t>
      </w:r>
    </w:p>
    <w:p w:rsidR="00D40B76" w:rsidRPr="004E38AD" w:rsidP="00D40B76" w14:paraId="032CF401" w14:textId="77777777">
      <w:r w:rsidRPr="004E38AD">
        <w:rPr>
          <w:rStyle w:val="HideTWBExt"/>
        </w:rPr>
        <w:t>&lt;/Amend&gt;</w:t>
      </w:r>
    </w:p>
    <w:p w:rsidR="00D40B76" w:rsidRPr="004E38AD" w:rsidP="00D40B76" w14:paraId="237A7CE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605</w:t>
      </w:r>
      <w:r w:rsidRPr="004E38AD">
        <w:rPr>
          <w:rStyle w:val="HideTWBExt"/>
          <w:b w:val="0"/>
        </w:rPr>
        <w:t>&lt;/NumAm&gt;</w:t>
      </w:r>
    </w:p>
    <w:p w:rsidR="00D40B76" w:rsidRPr="004E38AD" w:rsidP="00D40B76" w14:paraId="2D15DC4B" w14:textId="77777777">
      <w:pPr>
        <w:pStyle w:val="NormalBold"/>
      </w:pPr>
      <w:r w:rsidRPr="004E38AD">
        <w:rPr>
          <w:rStyle w:val="HideTWBExt"/>
          <w:b w:val="0"/>
        </w:rPr>
        <w:t>&lt;RepeatBlock-By&gt;&lt;Members&gt;</w:t>
      </w:r>
      <w:r w:rsidRPr="004E38AD">
        <w:t>Urmas Paet, Dan Barna, Petras Auštrevičius, Engin Eroglu, Lucia Yar, Malik Azmani, Michał Kobosko, Hilde Vautmans</w:t>
      </w:r>
      <w:r w:rsidRPr="004E38AD">
        <w:rPr>
          <w:rStyle w:val="HideTWBExt"/>
          <w:b w:val="0"/>
        </w:rPr>
        <w:t>&lt;/Members&gt;</w:t>
      </w:r>
    </w:p>
    <w:p w:rsidR="00D40B76" w:rsidRPr="004E38AD" w:rsidP="00D40B76" w14:paraId="3AB0FC31" w14:textId="77777777">
      <w:pPr>
        <w:pStyle w:val="NormalBold"/>
      </w:pPr>
      <w:r w:rsidRPr="004E38AD">
        <w:rPr>
          <w:rStyle w:val="HideTWBExt"/>
          <w:b w:val="0"/>
        </w:rPr>
        <w:t>&lt;/RepeatBlock-By&gt;</w:t>
      </w:r>
    </w:p>
    <w:p w:rsidR="00D40B76" w:rsidRPr="004E38AD" w:rsidP="00D40B76" w14:paraId="32C7C09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4332935"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0847B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9C0A861" w14:textId="77777777"/>
        </w:tc>
      </w:tr>
      <w:tr w14:paraId="61C7134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BB3ECF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0972730" w14:textId="77777777">
            <w:pPr>
              <w:pStyle w:val="AmColumnHeading"/>
            </w:pPr>
            <w:r w:rsidRPr="004E38AD">
              <w:t>Amendment</w:t>
            </w:r>
          </w:p>
        </w:tc>
      </w:tr>
      <w:tr w14:paraId="6DC7744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D3BAFDD" w14:textId="77777777">
            <w:pPr>
              <w:pStyle w:val="Normal6a"/>
            </w:pPr>
            <w:r w:rsidRPr="004E38AD">
              <w:t>21.</w:t>
            </w:r>
            <w:r w:rsidRPr="004E38AD">
              <w:tab/>
              <w:t>Expresses concern over militarisation and geopolitical competition in the Arctic</w:t>
            </w:r>
            <w:r w:rsidRPr="004E38AD">
              <w:rPr>
                <w:b/>
                <w:i/>
              </w:rPr>
              <w:t>; looks forward to an</w:t>
            </w:r>
            <w:r w:rsidRPr="004E38AD">
              <w:t xml:space="preserve"> upgraded EU Arctic strategy;</w:t>
            </w:r>
          </w:p>
        </w:tc>
        <w:tc>
          <w:tcPr>
            <w:tcW w:w="4876" w:type="dxa"/>
            <w:tcBorders>
              <w:top w:val="nil"/>
              <w:left w:val="nil"/>
              <w:bottom w:val="nil"/>
              <w:right w:val="nil"/>
            </w:tcBorders>
          </w:tcPr>
          <w:p w:rsidR="00D40B76" w:rsidRPr="004E38AD" w:rsidP="00A96D50" w14:paraId="65D66AAE" w14:textId="77777777">
            <w:pPr>
              <w:pStyle w:val="Normal6a"/>
            </w:pPr>
            <w:r w:rsidRPr="004E38AD">
              <w:t>21.</w:t>
            </w:r>
            <w:r w:rsidRPr="004E38AD">
              <w:tab/>
              <w:t>Expresses concern over militarisation and geopolitical competition in the Arctic</w:t>
            </w:r>
            <w:r w:rsidRPr="004E38AD">
              <w:rPr>
                <w:b/>
                <w:i/>
              </w:rPr>
              <w:t>, in particular Russia’s expanding military presence and China’s growing strategic and economic engagement in the region; stresses that Arctic security is inseparable from European and transatlantic security; calls for the</w:t>
            </w:r>
            <w:r w:rsidRPr="004E38AD">
              <w:t xml:space="preserve"> upgraded EU Arctic strategy </w:t>
            </w:r>
            <w:r w:rsidRPr="004E38AD">
              <w:rPr>
                <w:b/>
                <w:i/>
              </w:rPr>
              <w:t>to strengthen security, resilience, critical infrastructure protection and cooperation with NATO, Nordic and like-minded partners</w:t>
            </w:r>
            <w:r w:rsidRPr="004E38AD">
              <w:t>;</w:t>
            </w:r>
          </w:p>
        </w:tc>
      </w:tr>
    </w:tbl>
    <w:p w:rsidR="00D40B76" w:rsidRPr="004E38AD" w:rsidP="00D40B76" w14:paraId="17C54E5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75B4B6E" w14:textId="77777777">
      <w:r w:rsidRPr="004E38AD">
        <w:rPr>
          <w:rStyle w:val="HideTWBExt"/>
        </w:rPr>
        <w:t>&lt;/Amend&gt;</w:t>
      </w:r>
    </w:p>
    <w:p w:rsidR="00D40B76" w:rsidRPr="004E38AD" w:rsidP="00D40B76" w14:paraId="2D926F0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606</w:t>
      </w:r>
      <w:r w:rsidRPr="004E38AD">
        <w:rPr>
          <w:rStyle w:val="HideTWBExt"/>
          <w:b w:val="0"/>
        </w:rPr>
        <w:t>&lt;/NumAm&gt;</w:t>
      </w:r>
    </w:p>
    <w:p w:rsidR="00D40B76" w:rsidRPr="004E38AD" w:rsidP="00D40B76" w14:paraId="65BA0588" w14:textId="77777777">
      <w:pPr>
        <w:pStyle w:val="NormalBold"/>
      </w:pPr>
      <w:r w:rsidRPr="004E38AD">
        <w:rPr>
          <w:rStyle w:val="HideTWBExt"/>
          <w:b w:val="0"/>
        </w:rPr>
        <w:t>&lt;RepeatBlock-By&gt;&lt;Members&gt;</w:t>
      </w:r>
      <w:r w:rsidRPr="004E38AD">
        <w:t>Sebastião Bugalho</w:t>
      </w:r>
      <w:r w:rsidRPr="004E38AD">
        <w:rPr>
          <w:rStyle w:val="HideTWBExt"/>
          <w:b w:val="0"/>
        </w:rPr>
        <w:t>&lt;/Members&gt;</w:t>
      </w:r>
    </w:p>
    <w:p w:rsidR="00D40B76" w:rsidRPr="004E38AD" w:rsidP="00D40B76" w14:paraId="2C730FC5" w14:textId="77777777">
      <w:pPr>
        <w:pStyle w:val="NormalBold"/>
      </w:pPr>
      <w:r w:rsidRPr="004E38AD">
        <w:rPr>
          <w:rStyle w:val="HideTWBExt"/>
          <w:b w:val="0"/>
        </w:rPr>
        <w:t>&lt;/RepeatBlock-By&gt;</w:t>
      </w:r>
    </w:p>
    <w:p w:rsidR="00D40B76" w:rsidRPr="004E38AD" w:rsidP="00D40B76" w14:paraId="5530B87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9221E33"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16317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CED6A5C" w14:textId="77777777"/>
        </w:tc>
      </w:tr>
      <w:tr w14:paraId="7E8B3ED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D74D7E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68CB1BC" w14:textId="77777777">
            <w:pPr>
              <w:pStyle w:val="AmColumnHeading"/>
            </w:pPr>
            <w:r w:rsidRPr="004E38AD">
              <w:t>Amendment</w:t>
            </w:r>
          </w:p>
        </w:tc>
      </w:tr>
      <w:tr w14:paraId="53EC2C3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EF63A6F" w14:textId="77777777">
            <w:pPr>
              <w:pStyle w:val="Normal6a"/>
            </w:pPr>
            <w:r w:rsidRPr="004E38AD">
              <w:t>21.</w:t>
            </w:r>
            <w:r w:rsidRPr="004E38AD">
              <w:tab/>
              <w:t>Expresses concern over militarisation and geopolitical competition in the Arctic; looks forward to an upgraded EU Arctic strategy;</w:t>
            </w:r>
          </w:p>
        </w:tc>
        <w:tc>
          <w:tcPr>
            <w:tcW w:w="4876" w:type="dxa"/>
            <w:tcBorders>
              <w:top w:val="nil"/>
              <w:left w:val="nil"/>
              <w:bottom w:val="nil"/>
              <w:right w:val="nil"/>
            </w:tcBorders>
          </w:tcPr>
          <w:p w:rsidR="00D40B76" w:rsidRPr="004E38AD" w:rsidP="00A96D50" w14:paraId="072C9210" w14:textId="77777777">
            <w:pPr>
              <w:pStyle w:val="Normal6a"/>
            </w:pPr>
            <w:r w:rsidRPr="004E38AD">
              <w:t>21.</w:t>
            </w:r>
            <w:r w:rsidRPr="004E38AD">
              <w:tab/>
              <w:t xml:space="preserve">Expresses concern over militarisation and geopolitical competition in the Arctic; </w:t>
            </w:r>
            <w:r w:rsidRPr="004E38AD">
              <w:rPr>
                <w:b/>
                <w:i/>
              </w:rPr>
              <w:t>highlights the strategic importance of cooperation with Canada as a key Arctic and transatlantic partner; welcomes, as announced in the State of the Union address, the intention to make the Arctic a flagship joint project between the European Union and Canada;</w:t>
            </w:r>
            <w:r w:rsidRPr="004E38AD">
              <w:t xml:space="preserve"> looks forward to an upgraded EU Arctic strategy;</w:t>
            </w:r>
          </w:p>
        </w:tc>
      </w:tr>
    </w:tbl>
    <w:p w:rsidR="00D40B76" w:rsidRPr="004E38AD" w:rsidP="00D40B76" w14:paraId="2668B02B"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93B1CF8" w14:textId="77777777">
      <w:r w:rsidRPr="004E38AD">
        <w:rPr>
          <w:rStyle w:val="HideTWBExt"/>
        </w:rPr>
        <w:t>&lt;/Amend&gt;</w:t>
      </w:r>
    </w:p>
    <w:p w:rsidR="00D40B76" w:rsidRPr="004E38AD" w:rsidP="00D40B76" w14:paraId="57BE3FAD"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607</w:t>
      </w:r>
      <w:r w:rsidRPr="004E38AD">
        <w:rPr>
          <w:rStyle w:val="HideTWBExt"/>
          <w:b w:val="0"/>
        </w:rPr>
        <w:t>&lt;/NumAm&gt;</w:t>
      </w:r>
    </w:p>
    <w:p w:rsidR="00D40B76" w:rsidRPr="004E38AD" w:rsidP="00D40B76" w14:paraId="389DB839"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15B13D86" w14:textId="77777777">
      <w:pPr>
        <w:pStyle w:val="NormalBold"/>
      </w:pPr>
      <w:r w:rsidRPr="004E38AD">
        <w:rPr>
          <w:rStyle w:val="HideTWBExt"/>
          <w:b w:val="0"/>
        </w:rPr>
        <w:t>&lt;/RepeatBlock-By&gt;</w:t>
      </w:r>
    </w:p>
    <w:p w:rsidR="00D40B76" w:rsidRPr="004E38AD" w:rsidP="00D40B76" w14:paraId="4B91F6D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9B7D360"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0E00C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C34DCF8" w14:textId="77777777"/>
        </w:tc>
      </w:tr>
      <w:tr w14:paraId="54F800D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B41386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01D7401" w14:textId="77777777">
            <w:pPr>
              <w:pStyle w:val="AmColumnHeading"/>
            </w:pPr>
            <w:r w:rsidRPr="004E38AD">
              <w:t>Amendment</w:t>
            </w:r>
          </w:p>
        </w:tc>
      </w:tr>
      <w:tr w14:paraId="0D76B0E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944ED9B" w14:textId="77777777">
            <w:pPr>
              <w:pStyle w:val="Normal6a"/>
            </w:pPr>
            <w:r w:rsidRPr="004E38AD">
              <w:t>21.</w:t>
            </w:r>
            <w:r w:rsidRPr="004E38AD">
              <w:tab/>
              <w:t>Expresses concern over militarisation and geopolitical competition in the Arctic; looks forward to an upgraded EU Arctic strategy;</w:t>
            </w:r>
          </w:p>
        </w:tc>
        <w:tc>
          <w:tcPr>
            <w:tcW w:w="4876" w:type="dxa"/>
            <w:tcBorders>
              <w:top w:val="nil"/>
              <w:left w:val="nil"/>
              <w:bottom w:val="nil"/>
              <w:right w:val="nil"/>
            </w:tcBorders>
          </w:tcPr>
          <w:p w:rsidR="00D40B76" w:rsidRPr="004E38AD" w:rsidP="00A96D50" w14:paraId="745C214E" w14:textId="77777777">
            <w:pPr>
              <w:pStyle w:val="Normal6a"/>
            </w:pPr>
            <w:r w:rsidRPr="004E38AD">
              <w:t>21.</w:t>
            </w:r>
            <w:r w:rsidRPr="004E38AD">
              <w:tab/>
              <w:t xml:space="preserve">Expresses concern over militarisation and geopolitical competition in the Arctic; looks forward to an upgraded EU Arctic strategy </w:t>
            </w:r>
            <w:r w:rsidRPr="004E38AD">
              <w:rPr>
                <w:b/>
                <w:i/>
              </w:rPr>
              <w:t>including renewed efforts to secure the EU's status as a full observer in the Arctic Council</w:t>
            </w:r>
            <w:r w:rsidRPr="004E38AD">
              <w:t>;</w:t>
            </w:r>
          </w:p>
        </w:tc>
      </w:tr>
    </w:tbl>
    <w:p w:rsidR="00D40B76" w:rsidRPr="00286195" w:rsidP="00D40B76" w14:paraId="1D6DB2FD"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14784D4F" w14:textId="77777777">
      <w:pPr>
        <w:rPr>
          <w:lang w:val="sv-SE"/>
        </w:rPr>
      </w:pPr>
      <w:r w:rsidRPr="00286195">
        <w:rPr>
          <w:rStyle w:val="HideTWBExt"/>
          <w:lang w:val="sv-SE"/>
        </w:rPr>
        <w:t>&lt;/Amend&gt;</w:t>
      </w:r>
    </w:p>
    <w:p w:rsidR="00D40B76" w:rsidRPr="00286195" w:rsidP="00D40B76" w14:paraId="2261F048"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608</w:t>
      </w:r>
      <w:r w:rsidRPr="00286195">
        <w:rPr>
          <w:rStyle w:val="HideTWBExt"/>
          <w:b w:val="0"/>
          <w:lang w:val="sv-SE"/>
        </w:rPr>
        <w:t>&lt;/NumAm&gt;</w:t>
      </w:r>
    </w:p>
    <w:p w:rsidR="00D40B76" w:rsidRPr="00286195" w:rsidP="00D40B76" w14:paraId="224BC10A" w14:textId="77777777">
      <w:pPr>
        <w:pStyle w:val="NormalBold"/>
        <w:rPr>
          <w:lang w:val="sv-SE"/>
        </w:rPr>
      </w:pPr>
      <w:r w:rsidRPr="00286195">
        <w:rPr>
          <w:rStyle w:val="HideTWBExt"/>
          <w:b w:val="0"/>
          <w:lang w:val="sv-SE"/>
        </w:rPr>
        <w:t>&lt;RepeatBlock-By&gt;&lt;Members&gt;</w:t>
      </w:r>
      <w:r w:rsidRPr="00286195">
        <w:rPr>
          <w:lang w:val="sv-SE"/>
        </w:rPr>
        <w:t>Sebastian Tynkkynen</w:t>
      </w:r>
      <w:r w:rsidRPr="00286195">
        <w:rPr>
          <w:rStyle w:val="HideTWBExt"/>
          <w:b w:val="0"/>
          <w:lang w:val="sv-SE"/>
        </w:rPr>
        <w:t>&lt;/Members&gt;</w:t>
      </w:r>
    </w:p>
    <w:p w:rsidR="00D40B76" w:rsidRPr="00286195" w:rsidP="00D40B76" w14:paraId="4F397007" w14:textId="77777777">
      <w:pPr>
        <w:pStyle w:val="NormalBold"/>
        <w:rPr>
          <w:lang w:val="sv-SE"/>
        </w:rPr>
      </w:pPr>
      <w:r w:rsidRPr="00286195">
        <w:rPr>
          <w:rStyle w:val="HideTWBExt"/>
          <w:b w:val="0"/>
          <w:lang w:val="sv-SE"/>
        </w:rPr>
        <w:t>&lt;/RepeatBlock-By&gt;</w:t>
      </w:r>
    </w:p>
    <w:p w:rsidR="00D40B76" w:rsidRPr="004E38AD" w:rsidP="00D40B76" w14:paraId="698B9CC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C095448"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05CC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CF32286" w14:textId="77777777"/>
        </w:tc>
      </w:tr>
      <w:tr w14:paraId="69B88ED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573052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8993CA6" w14:textId="77777777">
            <w:pPr>
              <w:pStyle w:val="AmColumnHeading"/>
            </w:pPr>
            <w:r w:rsidRPr="004E38AD">
              <w:t>Amendment</w:t>
            </w:r>
          </w:p>
        </w:tc>
      </w:tr>
      <w:tr w14:paraId="5AA819D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84C7C1C" w14:textId="77777777">
            <w:pPr>
              <w:pStyle w:val="Normal6a"/>
            </w:pPr>
            <w:r w:rsidRPr="004E38AD">
              <w:t>21.</w:t>
            </w:r>
            <w:r w:rsidRPr="004E38AD">
              <w:tab/>
              <w:t>Expresses concern over militarisation and geopolitical competition in the Arctic; looks forward to an upgraded EU Arctic strategy;</w:t>
            </w:r>
          </w:p>
        </w:tc>
        <w:tc>
          <w:tcPr>
            <w:tcW w:w="4876" w:type="dxa"/>
            <w:tcBorders>
              <w:top w:val="nil"/>
              <w:left w:val="nil"/>
              <w:bottom w:val="nil"/>
              <w:right w:val="nil"/>
            </w:tcBorders>
          </w:tcPr>
          <w:p w:rsidR="00D40B76" w:rsidRPr="004E38AD" w:rsidP="00A96D50" w14:paraId="59422C3E" w14:textId="77777777">
            <w:pPr>
              <w:pStyle w:val="Normal6a"/>
            </w:pPr>
            <w:r w:rsidRPr="004E38AD">
              <w:t>21.</w:t>
            </w:r>
            <w:r w:rsidRPr="004E38AD">
              <w:tab/>
              <w:t xml:space="preserve">Expresses concern over militarisation and geopolitical competition </w:t>
            </w:r>
            <w:r w:rsidRPr="004E38AD">
              <w:rPr>
                <w:b/>
                <w:bCs/>
                <w:i/>
                <w:iCs/>
              </w:rPr>
              <w:t>with deepening military and strategic cooperation between Russia and China in the background</w:t>
            </w:r>
            <w:r w:rsidRPr="004E38AD">
              <w:rPr>
                <w:b/>
                <w:bCs/>
              </w:rPr>
              <w:t xml:space="preserve"> </w:t>
            </w:r>
            <w:r w:rsidRPr="004E38AD">
              <w:t>in the Arctic; looks forward to an upgraded EU Arctic strategy;</w:t>
            </w:r>
          </w:p>
        </w:tc>
      </w:tr>
    </w:tbl>
    <w:p w:rsidR="00D40B76" w:rsidRPr="00286195" w:rsidP="00D40B76" w14:paraId="7DF44CB4" w14:textId="77777777">
      <w:pPr>
        <w:pStyle w:val="AmOrLang"/>
        <w:rPr>
          <w:lang w:val="pt-PT"/>
        </w:rPr>
      </w:pPr>
      <w:r w:rsidRPr="00286195">
        <w:rPr>
          <w:lang w:val="pt-PT"/>
        </w:rPr>
        <w:t xml:space="preserve">Or. </w:t>
      </w:r>
      <w:r w:rsidRPr="00286195">
        <w:rPr>
          <w:rStyle w:val="HideTWBExt"/>
          <w:lang w:val="pt-PT"/>
        </w:rPr>
        <w:t>&lt;Original&gt;</w:t>
      </w:r>
      <w:r w:rsidRPr="00286195">
        <w:rPr>
          <w:rStyle w:val="HideTWBInt"/>
          <w:lang w:val="pt-PT"/>
        </w:rPr>
        <w:t>{FI}</w:t>
      </w:r>
      <w:r w:rsidRPr="00286195">
        <w:rPr>
          <w:lang w:val="pt-PT"/>
        </w:rPr>
        <w:t>fi</w:t>
      </w:r>
      <w:r w:rsidRPr="00286195">
        <w:rPr>
          <w:rStyle w:val="HideTWBExt"/>
          <w:lang w:val="pt-PT"/>
        </w:rPr>
        <w:t>&lt;/Original&gt;</w:t>
      </w:r>
    </w:p>
    <w:p w:rsidR="00D40B76" w:rsidRPr="00286195" w:rsidP="00D40B76" w14:paraId="202FA268" w14:textId="77777777">
      <w:pPr>
        <w:rPr>
          <w:lang w:val="pt-PT"/>
        </w:rPr>
      </w:pPr>
      <w:r w:rsidRPr="00286195">
        <w:rPr>
          <w:rStyle w:val="HideTWBExt"/>
          <w:lang w:val="pt-PT"/>
        </w:rPr>
        <w:t>&lt;/Amend&gt;</w:t>
      </w:r>
    </w:p>
    <w:p w:rsidR="00D40B76" w:rsidRPr="00286195" w:rsidP="00D40B76" w14:paraId="233BAD20" w14:textId="77777777">
      <w:pPr>
        <w:pStyle w:val="AmNumberTabs"/>
        <w:rPr>
          <w:lang w:val="pt-PT"/>
        </w:rPr>
      </w:pPr>
      <w:r w:rsidRPr="00286195">
        <w:rPr>
          <w:rStyle w:val="HideTWBExt"/>
          <w:b w:val="0"/>
          <w:lang w:val="pt-PT"/>
        </w:rPr>
        <w:t>&lt;Amend&gt;</w:t>
      </w:r>
      <w:r w:rsidRPr="00286195">
        <w:rPr>
          <w:lang w:val="pt-PT"/>
        </w:rPr>
        <w:t>Amendment</w:t>
      </w:r>
      <w:r w:rsidRPr="00286195">
        <w:rPr>
          <w:lang w:val="pt-PT"/>
        </w:rPr>
        <w:tab/>
      </w:r>
      <w:r w:rsidRPr="00286195">
        <w:rPr>
          <w:lang w:val="pt-PT"/>
        </w:rPr>
        <w:tab/>
      </w:r>
      <w:r w:rsidRPr="00286195">
        <w:rPr>
          <w:rStyle w:val="HideTWBExt"/>
          <w:b w:val="0"/>
          <w:lang w:val="pt-PT"/>
        </w:rPr>
        <w:t>&lt;NumAm&gt;</w:t>
      </w:r>
      <w:r w:rsidRPr="00286195">
        <w:rPr>
          <w:lang w:val="pt-PT"/>
        </w:rPr>
        <w:t>609</w:t>
      </w:r>
      <w:r w:rsidRPr="00286195">
        <w:rPr>
          <w:rStyle w:val="HideTWBExt"/>
          <w:b w:val="0"/>
          <w:lang w:val="pt-PT"/>
        </w:rPr>
        <w:t>&lt;/NumAm&gt;</w:t>
      </w:r>
    </w:p>
    <w:p w:rsidR="00D40B76" w:rsidRPr="00286195" w:rsidP="00D40B76" w14:paraId="436D5CE5" w14:textId="77777777">
      <w:pPr>
        <w:pStyle w:val="NormalBold"/>
        <w:rPr>
          <w:lang w:val="pt-PT"/>
        </w:rPr>
      </w:pPr>
      <w:r w:rsidRPr="00286195">
        <w:rPr>
          <w:rStyle w:val="HideTWBExt"/>
          <w:b w:val="0"/>
          <w:lang w:val="pt-PT"/>
        </w:rPr>
        <w:t>&lt;RepeatBlock-By&gt;&lt;Members&gt;</w:t>
      </w:r>
      <w:r w:rsidRPr="00286195">
        <w:rPr>
          <w:lang w:val="pt-PT"/>
        </w:rPr>
        <w:t>Ana Miguel Pedro</w:t>
      </w:r>
      <w:r w:rsidRPr="00286195">
        <w:rPr>
          <w:rStyle w:val="HideTWBExt"/>
          <w:b w:val="0"/>
          <w:lang w:val="pt-PT"/>
        </w:rPr>
        <w:t>&lt;/Members&gt;</w:t>
      </w:r>
    </w:p>
    <w:p w:rsidR="00D40B76" w:rsidRPr="00286195" w:rsidP="00D40B76" w14:paraId="5591A6D7" w14:textId="77777777">
      <w:pPr>
        <w:pStyle w:val="NormalBold"/>
        <w:rPr>
          <w:lang w:val="pt-PT"/>
        </w:rPr>
      </w:pPr>
      <w:r w:rsidRPr="00286195">
        <w:rPr>
          <w:rStyle w:val="HideTWBExt"/>
          <w:b w:val="0"/>
          <w:lang w:val="pt-PT"/>
        </w:rPr>
        <w:t>&lt;/RepeatBlock-By&gt;</w:t>
      </w:r>
    </w:p>
    <w:p w:rsidR="00D40B76" w:rsidRPr="004E38AD" w:rsidP="00D40B76" w14:paraId="4FBA644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CA65116"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6571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381898A" w14:textId="77777777"/>
        </w:tc>
      </w:tr>
      <w:tr w14:paraId="76688FD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BC7CCA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B03A89F" w14:textId="77777777">
            <w:pPr>
              <w:pStyle w:val="AmColumnHeading"/>
            </w:pPr>
            <w:r w:rsidRPr="004E38AD">
              <w:t>Amendment</w:t>
            </w:r>
          </w:p>
        </w:tc>
      </w:tr>
      <w:tr w14:paraId="5BCEF12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462E7CD" w14:textId="77777777">
            <w:pPr>
              <w:pStyle w:val="Normal6a"/>
            </w:pPr>
            <w:r w:rsidRPr="004E38AD">
              <w:t>21.</w:t>
            </w:r>
            <w:r w:rsidRPr="004E38AD">
              <w:tab/>
              <w:t xml:space="preserve">Expresses concern over militarisation and geopolitical competition </w:t>
            </w:r>
            <w:r w:rsidRPr="004E38AD">
              <w:t>in the Arctic; looks forward to an upgraded EU Arctic strategy;</w:t>
            </w:r>
          </w:p>
        </w:tc>
        <w:tc>
          <w:tcPr>
            <w:tcW w:w="4876" w:type="dxa"/>
            <w:tcBorders>
              <w:top w:val="nil"/>
              <w:left w:val="nil"/>
              <w:bottom w:val="nil"/>
              <w:right w:val="nil"/>
            </w:tcBorders>
          </w:tcPr>
          <w:p w:rsidR="00D40B76" w:rsidRPr="004E38AD" w:rsidP="00A96D50" w14:paraId="01635C0C" w14:textId="77777777">
            <w:pPr>
              <w:pStyle w:val="Normal6a"/>
            </w:pPr>
            <w:r w:rsidRPr="004E38AD">
              <w:t>21.</w:t>
            </w:r>
            <w:r w:rsidRPr="004E38AD">
              <w:tab/>
              <w:t xml:space="preserve">Expresses concern over militarisation and geopolitical competition </w:t>
            </w:r>
            <w:r w:rsidRPr="004E38AD">
              <w:t xml:space="preserve">in the Arctic; looks forward to an upgraded </w:t>
            </w:r>
            <w:r w:rsidRPr="004E38AD">
              <w:rPr>
                <w:b/>
                <w:i/>
              </w:rPr>
              <w:t>and more robust </w:t>
            </w:r>
            <w:r w:rsidRPr="004E38AD">
              <w:t>EU Arctic strategy;</w:t>
            </w:r>
          </w:p>
        </w:tc>
      </w:tr>
    </w:tbl>
    <w:p w:rsidR="00D40B76" w:rsidRPr="004E38AD" w:rsidP="00D40B76" w14:paraId="2D06593C"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79A1F99" w14:textId="77777777">
      <w:r w:rsidRPr="004E38AD">
        <w:rPr>
          <w:rStyle w:val="HideTWBExt"/>
        </w:rPr>
        <w:t>&lt;/Amend&gt;</w:t>
      </w:r>
    </w:p>
    <w:p w:rsidR="00D40B76" w:rsidRPr="004E38AD" w:rsidP="00D40B76" w14:paraId="2907FEA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610</w:t>
      </w:r>
      <w:r w:rsidRPr="004E38AD">
        <w:rPr>
          <w:rStyle w:val="HideTWBExt"/>
          <w:b w:val="0"/>
        </w:rPr>
        <w:t>&lt;/NumAm&gt;</w:t>
      </w:r>
    </w:p>
    <w:p w:rsidR="00D40B76" w:rsidRPr="004E38AD" w:rsidP="00D40B76" w14:paraId="32C09991"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21D02E2A" w14:textId="77777777">
      <w:pPr>
        <w:pStyle w:val="NormalBold"/>
      </w:pPr>
      <w:r w:rsidRPr="004E38AD">
        <w:rPr>
          <w:rStyle w:val="HideTWBExt"/>
          <w:b w:val="0"/>
        </w:rPr>
        <w:t>&lt;/RepeatBlock-By&gt;</w:t>
      </w:r>
    </w:p>
    <w:p w:rsidR="00D40B76" w:rsidRPr="004E38AD" w:rsidP="00D40B76" w14:paraId="4A87B69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3753EBC" w14:textId="77777777">
      <w:pPr>
        <w:pStyle w:val="NormalBold"/>
      </w:pPr>
      <w:r w:rsidRPr="004E38AD">
        <w:rPr>
          <w:rStyle w:val="HideTWBExt"/>
          <w:b w:val="0"/>
        </w:rPr>
        <w:t>&lt;Article&gt;</w:t>
      </w:r>
      <w:r w:rsidRPr="004E38AD">
        <w:t>Paragraph 21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E785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3F497C0" w14:textId="77777777"/>
        </w:tc>
      </w:tr>
      <w:tr w14:paraId="709F327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E0B886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B7CDFB7" w14:textId="77777777">
            <w:pPr>
              <w:pStyle w:val="AmColumnHeading"/>
            </w:pPr>
            <w:r w:rsidRPr="004E38AD">
              <w:t>Amendment</w:t>
            </w:r>
          </w:p>
        </w:tc>
      </w:tr>
      <w:tr w14:paraId="533F0C3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65FE7E8" w14:textId="77777777">
            <w:pPr>
              <w:pStyle w:val="Normal6a"/>
            </w:pPr>
            <w:r w:rsidRPr="004E38AD">
              <w:t>21.</w:t>
            </w:r>
            <w:r w:rsidRPr="004E38AD">
              <w:tab/>
              <w:t xml:space="preserve">Expresses concern over militarisation and geopolitical competition in the Arctic; </w:t>
            </w:r>
            <w:r w:rsidRPr="004E38AD">
              <w:rPr>
                <w:b/>
                <w:i/>
              </w:rPr>
              <w:t>looks forward to an upgraded</w:t>
            </w:r>
            <w:r w:rsidRPr="004E38AD">
              <w:t xml:space="preserve"> EU Arctic strategy;</w:t>
            </w:r>
          </w:p>
        </w:tc>
        <w:tc>
          <w:tcPr>
            <w:tcW w:w="4876" w:type="dxa"/>
            <w:tcBorders>
              <w:top w:val="nil"/>
              <w:left w:val="nil"/>
              <w:bottom w:val="nil"/>
              <w:right w:val="nil"/>
            </w:tcBorders>
          </w:tcPr>
          <w:p w:rsidR="00D40B76" w:rsidRPr="004E38AD" w:rsidP="00A96D50" w14:paraId="48507FAE" w14:textId="77777777">
            <w:pPr>
              <w:pStyle w:val="Normal6a"/>
            </w:pPr>
            <w:r w:rsidRPr="004E38AD">
              <w:t>21.</w:t>
            </w:r>
            <w:r w:rsidRPr="004E38AD">
              <w:tab/>
              <w:t xml:space="preserve">Expresses concern over militarisation and geopolitical competition in the Arctic; </w:t>
            </w:r>
            <w:r w:rsidRPr="004E38AD">
              <w:rPr>
                <w:b/>
                <w:i/>
              </w:rPr>
              <w:t>welcomes the new</w:t>
            </w:r>
            <w:r w:rsidRPr="004E38AD">
              <w:t xml:space="preserve"> EU Arctic strategy;</w:t>
            </w:r>
          </w:p>
        </w:tc>
      </w:tr>
    </w:tbl>
    <w:p w:rsidR="00D40B76" w:rsidRPr="00286195" w:rsidP="00D40B76" w14:paraId="34C4FAFE"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03DDA7A9" w14:textId="77777777">
      <w:pPr>
        <w:rPr>
          <w:lang w:val="sv-SE"/>
        </w:rPr>
      </w:pPr>
      <w:r w:rsidRPr="00286195">
        <w:rPr>
          <w:rStyle w:val="HideTWBExt"/>
          <w:lang w:val="sv-SE"/>
        </w:rPr>
        <w:t>&lt;/Amend&gt;</w:t>
      </w:r>
    </w:p>
    <w:p w:rsidR="00D40B76" w:rsidRPr="00286195" w:rsidP="00D40B76" w14:paraId="2F9F1E30"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611</w:t>
      </w:r>
      <w:r w:rsidRPr="00286195">
        <w:rPr>
          <w:rStyle w:val="HideTWBExt"/>
          <w:b w:val="0"/>
          <w:lang w:val="sv-SE"/>
        </w:rPr>
        <w:t>&lt;/NumAm&gt;</w:t>
      </w:r>
    </w:p>
    <w:p w:rsidR="00D40B76" w:rsidRPr="00286195" w:rsidP="00D40B76" w14:paraId="0655F660" w14:textId="77777777">
      <w:pPr>
        <w:pStyle w:val="NormalBold"/>
        <w:rPr>
          <w:lang w:val="sv-SE"/>
        </w:rPr>
      </w:pPr>
      <w:r w:rsidRPr="00286195">
        <w:rPr>
          <w:rStyle w:val="HideTWBExt"/>
          <w:b w:val="0"/>
          <w:lang w:val="sv-SE"/>
        </w:rPr>
        <w:t>&lt;RepeatBlock-By&gt;&lt;Members&gt;</w:t>
      </w:r>
      <w:r w:rsidRPr="00286195">
        <w:rPr>
          <w:lang w:val="sv-SE"/>
        </w:rPr>
        <w:t>Mika Aaltola, David McAllister</w:t>
      </w:r>
      <w:r w:rsidRPr="00286195">
        <w:rPr>
          <w:rStyle w:val="HideTWBExt"/>
          <w:b w:val="0"/>
          <w:lang w:val="sv-SE"/>
        </w:rPr>
        <w:t>&lt;/Members&gt;</w:t>
      </w:r>
    </w:p>
    <w:p w:rsidR="00D40B76" w:rsidRPr="00286195" w:rsidP="00D40B76" w14:paraId="2AD979AC" w14:textId="77777777">
      <w:pPr>
        <w:pStyle w:val="NormalBold"/>
        <w:rPr>
          <w:lang w:val="sv-SE"/>
        </w:rPr>
      </w:pPr>
      <w:r w:rsidRPr="00286195">
        <w:rPr>
          <w:rStyle w:val="HideTWBExt"/>
          <w:b w:val="0"/>
          <w:lang w:val="sv-SE"/>
        </w:rPr>
        <w:t>&lt;/RepeatBlock-By&gt;</w:t>
      </w:r>
    </w:p>
    <w:p w:rsidR="00D40B76" w:rsidRPr="004E38AD" w:rsidP="00D40B76" w14:paraId="741D892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C24B7C7" w14:textId="77777777">
      <w:pPr>
        <w:pStyle w:val="NormalBold"/>
      </w:pPr>
      <w:r w:rsidRPr="004E38AD">
        <w:rPr>
          <w:rStyle w:val="HideTWBExt"/>
          <w:b w:val="0"/>
        </w:rPr>
        <w:t>&lt;Article&gt;</w:t>
      </w:r>
      <w:r w:rsidRPr="004E38AD">
        <w:t>Paragraph 21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883D6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7AB0FC2" w14:textId="77777777"/>
        </w:tc>
      </w:tr>
      <w:tr w14:paraId="6107745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DA752A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71BD000" w14:textId="77777777">
            <w:pPr>
              <w:pStyle w:val="AmColumnHeading"/>
            </w:pPr>
            <w:r w:rsidRPr="004E38AD">
              <w:t>Amendment</w:t>
            </w:r>
          </w:p>
        </w:tc>
      </w:tr>
      <w:tr w14:paraId="23F3214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6069CAB" w14:textId="77777777">
            <w:pPr>
              <w:pStyle w:val="Normal6a"/>
            </w:pPr>
          </w:p>
        </w:tc>
        <w:tc>
          <w:tcPr>
            <w:tcW w:w="4876" w:type="dxa"/>
            <w:tcBorders>
              <w:top w:val="nil"/>
              <w:left w:val="nil"/>
              <w:bottom w:val="nil"/>
              <w:right w:val="nil"/>
            </w:tcBorders>
          </w:tcPr>
          <w:p w:rsidR="00D40B76" w:rsidRPr="004E38AD" w:rsidP="00A96D50" w14:paraId="76B54A5F" w14:textId="77777777">
            <w:pPr>
              <w:pStyle w:val="Normal6a"/>
            </w:pPr>
            <w:r w:rsidRPr="004E38AD">
              <w:rPr>
                <w:b/>
                <w:i/>
              </w:rPr>
              <w:t>21a.</w:t>
            </w:r>
            <w:r w:rsidRPr="004E38AD">
              <w:tab/>
            </w:r>
            <w:r w:rsidRPr="004E38AD">
              <w:rPr>
                <w:b/>
                <w:i/>
              </w:rPr>
              <w:t xml:space="preserve">Stresses that secure satellite communications, Earth observation and space-based situational awareness are indispensable for monitoring the vast and remote Arctic and for supporting civilian and military operations in the region; underlines the EU's need for an independent and resilient European space launch capability; stresses, equally, the strategic importance of icebreaking capability for year-round access, search and rescue and a credible presence in Arctic waters, and calls for European icebreaker capacity to be strengthened; underlines, furthermore, that reducing strategic dependencies on China in the processing of critical raw materials is a </w:t>
            </w:r>
            <w:r w:rsidRPr="004E38AD">
              <w:rPr>
                <w:b/>
                <w:i/>
              </w:rPr>
              <w:t>matter of European security, and that the European Arctic can make a significant contribution to this;</w:t>
            </w:r>
          </w:p>
        </w:tc>
      </w:tr>
    </w:tbl>
    <w:p w:rsidR="00D40B76" w:rsidRPr="004E38AD" w:rsidP="00D40B76" w14:paraId="414FDFD5"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04AB5B6" w14:textId="77777777">
      <w:r w:rsidRPr="004E38AD">
        <w:rPr>
          <w:rStyle w:val="HideTWBExt"/>
        </w:rPr>
        <w:t>&lt;/Amend&gt;</w:t>
      </w:r>
    </w:p>
    <w:p w:rsidR="00D40B76" w:rsidRPr="004E38AD" w:rsidP="00D40B76" w14:paraId="36E74FC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612</w:t>
      </w:r>
      <w:r w:rsidRPr="004E38AD">
        <w:rPr>
          <w:rStyle w:val="HideTWBExt"/>
          <w:b w:val="0"/>
        </w:rPr>
        <w:t>&lt;/NumAm&gt;</w:t>
      </w:r>
    </w:p>
    <w:p w:rsidR="00D40B76" w:rsidRPr="004E38AD" w:rsidP="00D40B76" w14:paraId="62EC777B"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24B0A2FF" w14:textId="77777777">
      <w:pPr>
        <w:pStyle w:val="NormalBold"/>
      </w:pPr>
      <w:r w:rsidRPr="004E38AD">
        <w:rPr>
          <w:rStyle w:val="HideTWBExt"/>
          <w:b w:val="0"/>
        </w:rPr>
        <w:t>&lt;/RepeatBlock-By&gt;</w:t>
      </w:r>
    </w:p>
    <w:p w:rsidR="00D40B76" w:rsidRPr="004E38AD" w:rsidP="00D40B76" w14:paraId="2769C70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005792A" w14:textId="77777777">
      <w:pPr>
        <w:pStyle w:val="NormalBold"/>
      </w:pPr>
      <w:r w:rsidRPr="004E38AD">
        <w:rPr>
          <w:rStyle w:val="HideTWBExt"/>
          <w:b w:val="0"/>
        </w:rPr>
        <w:t>&lt;Article&gt;</w:t>
      </w:r>
      <w:r w:rsidRPr="004E38AD">
        <w:t>Paragraph 21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BF01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D061262" w14:textId="77777777"/>
        </w:tc>
      </w:tr>
      <w:tr w14:paraId="33B9051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835E4C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6960134" w14:textId="77777777">
            <w:pPr>
              <w:pStyle w:val="AmColumnHeading"/>
            </w:pPr>
            <w:r w:rsidRPr="004E38AD">
              <w:t>Amendment</w:t>
            </w:r>
          </w:p>
        </w:tc>
      </w:tr>
      <w:tr w14:paraId="27AF756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C058EC9" w14:textId="77777777">
            <w:pPr>
              <w:pStyle w:val="Normal6a"/>
            </w:pPr>
          </w:p>
        </w:tc>
        <w:tc>
          <w:tcPr>
            <w:tcW w:w="4876" w:type="dxa"/>
            <w:tcBorders>
              <w:top w:val="nil"/>
              <w:left w:val="nil"/>
              <w:bottom w:val="nil"/>
              <w:right w:val="nil"/>
            </w:tcBorders>
          </w:tcPr>
          <w:p w:rsidR="00D40B76" w:rsidRPr="004E38AD" w:rsidP="00A96D50" w14:paraId="5C4394C7" w14:textId="77777777">
            <w:pPr>
              <w:pStyle w:val="Normal6a"/>
            </w:pPr>
            <w:r w:rsidRPr="004E38AD">
              <w:rPr>
                <w:b/>
                <w:i/>
              </w:rPr>
              <w:t>21a.</w:t>
            </w:r>
            <w:r w:rsidRPr="004E38AD">
              <w:tab/>
            </w:r>
            <w:r w:rsidRPr="004E38AD">
              <w:rPr>
                <w:b/>
                <w:i/>
              </w:rPr>
              <w:t>Underlines the strategic importance of the Arctic and the High North and calls for a coordinated EU-NATO approach to Arctic security, working with Denmark, Greenland, Norway and Canada; Middle East;</w:t>
            </w:r>
          </w:p>
        </w:tc>
      </w:tr>
    </w:tbl>
    <w:p w:rsidR="00D40B76" w:rsidRPr="004E38AD" w:rsidP="00D40B76" w14:paraId="1136D0F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EFBA5E9" w14:textId="77777777">
      <w:r w:rsidRPr="004E38AD">
        <w:rPr>
          <w:rStyle w:val="HideTWBExt"/>
        </w:rPr>
        <w:t>&lt;/Amend&gt;</w:t>
      </w:r>
    </w:p>
    <w:p w:rsidR="00D40B76" w:rsidRPr="004E38AD" w:rsidP="00D40B76" w14:paraId="7B7EA54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613</w:t>
      </w:r>
      <w:r w:rsidRPr="004E38AD">
        <w:rPr>
          <w:rStyle w:val="HideTWBExt"/>
          <w:b w:val="0"/>
        </w:rPr>
        <w:t>&lt;/NumAm&gt;</w:t>
      </w:r>
    </w:p>
    <w:p w:rsidR="00D40B76" w:rsidRPr="004E38AD" w:rsidP="00D40B76" w14:paraId="4498BCD0" w14:textId="77777777">
      <w:pPr>
        <w:pStyle w:val="NormalBold"/>
      </w:pPr>
      <w:r w:rsidRPr="004E38AD">
        <w:rPr>
          <w:rStyle w:val="HideTWBExt"/>
          <w:b w:val="0"/>
        </w:rPr>
        <w:t>&lt;RepeatBlock-By&gt;&lt;Members&gt;</w:t>
      </w:r>
      <w:r w:rsidRPr="004E38AD">
        <w:t>Merja Kyllönen</w:t>
      </w:r>
      <w:r w:rsidRPr="004E38AD">
        <w:rPr>
          <w:rStyle w:val="HideTWBExt"/>
          <w:b w:val="0"/>
        </w:rPr>
        <w:t>&lt;/Members&gt;</w:t>
      </w:r>
    </w:p>
    <w:p w:rsidR="00D40B76" w:rsidRPr="004E38AD" w:rsidP="00D40B76" w14:paraId="32904DCE" w14:textId="77777777">
      <w:pPr>
        <w:pStyle w:val="NormalBold"/>
      </w:pPr>
      <w:r w:rsidRPr="004E38AD">
        <w:rPr>
          <w:rStyle w:val="HideTWBExt"/>
          <w:b w:val="0"/>
        </w:rPr>
        <w:t>&lt;/RepeatBlock-By&gt;</w:t>
      </w:r>
    </w:p>
    <w:p w:rsidR="00D40B76" w:rsidRPr="004E38AD" w:rsidP="00D40B76" w14:paraId="6505B44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6E2A6FF" w14:textId="77777777">
      <w:pPr>
        <w:pStyle w:val="NormalBold"/>
      </w:pPr>
      <w:r w:rsidRPr="004E38AD">
        <w:rPr>
          <w:rStyle w:val="HideTWBExt"/>
          <w:b w:val="0"/>
        </w:rPr>
        <w:t>&lt;Article&gt;</w:t>
      </w:r>
      <w:r w:rsidRPr="004E38AD">
        <w:t>Paragraph 21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ED31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02D40E1" w14:textId="77777777"/>
        </w:tc>
      </w:tr>
      <w:tr w14:paraId="2875378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09469D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8ADA3E4" w14:textId="77777777">
            <w:pPr>
              <w:pStyle w:val="AmColumnHeading"/>
            </w:pPr>
            <w:r w:rsidRPr="004E38AD">
              <w:t>Amendment</w:t>
            </w:r>
          </w:p>
        </w:tc>
      </w:tr>
      <w:tr w14:paraId="33A0C2C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3E0C7E8" w14:textId="77777777">
            <w:pPr>
              <w:pStyle w:val="Normal6a"/>
            </w:pPr>
          </w:p>
        </w:tc>
        <w:tc>
          <w:tcPr>
            <w:tcW w:w="4876" w:type="dxa"/>
            <w:tcBorders>
              <w:top w:val="nil"/>
              <w:left w:val="nil"/>
              <w:bottom w:val="nil"/>
              <w:right w:val="nil"/>
            </w:tcBorders>
          </w:tcPr>
          <w:p w:rsidR="00D40B76" w:rsidRPr="004E38AD" w:rsidP="00A96D50" w14:paraId="5161E526" w14:textId="77777777">
            <w:pPr>
              <w:pStyle w:val="Normal6a"/>
            </w:pPr>
            <w:r w:rsidRPr="004E38AD">
              <w:rPr>
                <w:b/>
                <w:i/>
              </w:rPr>
              <w:t>21a.</w:t>
            </w:r>
            <w:r w:rsidRPr="004E38AD">
              <w:tab/>
            </w:r>
            <w:r w:rsidRPr="004E38AD">
              <w:rPr>
                <w:b/>
                <w:i/>
              </w:rPr>
              <w:t xml:space="preserve">Highlights Greenland’s geopolitical importance in the changing Arctic security environment; firmly rejects any attempt by the United States or any other third country to acquire control over Greenland or determine its future through military, political or economic pressure; reaffirms the right of the Greenlandic people to self-determination and stresses the principle of ‘nothing about Greenland without Greenland’; welcomes the strengthened role of Greenland as an equal participant in decisions concerning its security and international relations; </w:t>
            </w:r>
            <w:r w:rsidRPr="004E38AD">
              <w:rPr>
                <w:b/>
                <w:i/>
              </w:rPr>
              <w:t>calls on the EU to strengthen its partnership with Greenland while fully respecting Greenlandic democratic decision-making and the rights of its Indigenous population;</w:t>
            </w:r>
          </w:p>
        </w:tc>
      </w:tr>
    </w:tbl>
    <w:p w:rsidR="00D40B76" w:rsidRPr="004E38AD" w:rsidP="00D40B76" w14:paraId="395D8D0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4F76675" w14:textId="77777777">
      <w:r w:rsidRPr="004E38AD">
        <w:rPr>
          <w:rStyle w:val="HideTWBExt"/>
        </w:rPr>
        <w:t>&lt;/Amend&gt;</w:t>
      </w:r>
    </w:p>
    <w:p w:rsidR="00D40B76" w:rsidRPr="004E38AD" w:rsidP="00D40B76" w14:paraId="421C82E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614</w:t>
      </w:r>
      <w:r w:rsidRPr="004E38AD">
        <w:rPr>
          <w:rStyle w:val="HideTWBExt"/>
          <w:b w:val="0"/>
        </w:rPr>
        <w:t>&lt;/NumAm&gt;</w:t>
      </w:r>
    </w:p>
    <w:p w:rsidR="00D40B76" w:rsidRPr="004E38AD" w:rsidP="00D40B76" w14:paraId="5AD5FA2E"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5DEBADFF" w14:textId="77777777">
      <w:pPr>
        <w:pStyle w:val="NormalBold"/>
      </w:pPr>
      <w:r w:rsidRPr="004E38AD">
        <w:rPr>
          <w:rStyle w:val="HideTWBExt"/>
          <w:b w:val="0"/>
        </w:rPr>
        <w:t>&lt;/RepeatBlock-By&gt;</w:t>
      </w:r>
    </w:p>
    <w:p w:rsidR="00D40B76" w:rsidRPr="004E38AD" w:rsidP="00D40B76" w14:paraId="357EF01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1CCB39C" w14:textId="77777777">
      <w:pPr>
        <w:pStyle w:val="NormalBold"/>
      </w:pPr>
      <w:r w:rsidRPr="004E38AD">
        <w:rPr>
          <w:rStyle w:val="HideTWBExt"/>
          <w:b w:val="0"/>
        </w:rPr>
        <w:t>&lt;Article&gt;</w:t>
      </w:r>
      <w:r w:rsidRPr="004E38AD">
        <w:t>Paragraph 21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8ACD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513560C" w14:textId="77777777"/>
        </w:tc>
      </w:tr>
      <w:tr w14:paraId="566F02C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06B09C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562B2B8" w14:textId="77777777">
            <w:pPr>
              <w:pStyle w:val="AmColumnHeading"/>
            </w:pPr>
            <w:r w:rsidRPr="004E38AD">
              <w:t>Amendment</w:t>
            </w:r>
          </w:p>
        </w:tc>
      </w:tr>
      <w:tr w14:paraId="683A1D8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BC97725" w14:textId="77777777">
            <w:pPr>
              <w:pStyle w:val="Normal6a"/>
            </w:pPr>
          </w:p>
        </w:tc>
        <w:tc>
          <w:tcPr>
            <w:tcW w:w="4876" w:type="dxa"/>
            <w:tcBorders>
              <w:top w:val="nil"/>
              <w:left w:val="nil"/>
              <w:bottom w:val="nil"/>
              <w:right w:val="nil"/>
            </w:tcBorders>
          </w:tcPr>
          <w:p w:rsidR="00D40B76" w:rsidRPr="004E38AD" w:rsidP="00A96D50" w14:paraId="7AECC478" w14:textId="77777777">
            <w:pPr>
              <w:pStyle w:val="Normal6a"/>
            </w:pPr>
            <w:r w:rsidRPr="004E38AD">
              <w:rPr>
                <w:b/>
                <w:i/>
              </w:rPr>
              <w:t>21a.</w:t>
            </w:r>
            <w:r w:rsidRPr="004E38AD">
              <w:tab/>
            </w:r>
            <w:r w:rsidRPr="004E38AD">
              <w:rPr>
                <w:b/>
                <w:i/>
              </w:rPr>
              <w:t>Welcomes the security agreement signed by the United States, Denmark and Greenland, which reaffirms Greenland's right to self-determination; welcomes the agreement's support for a stronger NATO presence in the Arctic and calls on the EU and its Member States to contribute to Arctic security and to Greenland's resilience;</w:t>
            </w:r>
          </w:p>
        </w:tc>
      </w:tr>
    </w:tbl>
    <w:p w:rsidR="00D40B76" w:rsidRPr="00286195" w:rsidP="00D40B76" w14:paraId="188B166A"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2AE7A299" w14:textId="77777777">
      <w:pPr>
        <w:rPr>
          <w:lang w:val="sv-SE"/>
        </w:rPr>
      </w:pPr>
      <w:r w:rsidRPr="00286195">
        <w:rPr>
          <w:rStyle w:val="HideTWBExt"/>
          <w:lang w:val="sv-SE"/>
        </w:rPr>
        <w:t>&lt;/Amend&gt;</w:t>
      </w:r>
    </w:p>
    <w:p w:rsidR="00D40B76" w:rsidRPr="00286195" w:rsidP="00D40B76" w14:paraId="480B756D"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615</w:t>
      </w:r>
      <w:r w:rsidRPr="00286195">
        <w:rPr>
          <w:rStyle w:val="HideTWBExt"/>
          <w:b w:val="0"/>
          <w:lang w:val="sv-SE"/>
        </w:rPr>
        <w:t>&lt;/NumAm&gt;</w:t>
      </w:r>
    </w:p>
    <w:p w:rsidR="00D40B76" w:rsidRPr="00286195" w:rsidP="00D40B76" w14:paraId="7AA4ADBC" w14:textId="77777777">
      <w:pPr>
        <w:pStyle w:val="NormalBold"/>
        <w:rPr>
          <w:lang w:val="sv-SE"/>
        </w:rPr>
      </w:pPr>
      <w:r w:rsidRPr="00286195">
        <w:rPr>
          <w:rStyle w:val="HideTWBExt"/>
          <w:b w:val="0"/>
          <w:lang w:val="sv-SE"/>
        </w:rPr>
        <w:t>&lt;RepeatBlock-By&gt;&lt;Members&gt;</w:t>
      </w:r>
      <w:r w:rsidRPr="00286195">
        <w:rPr>
          <w:lang w:val="sv-SE"/>
        </w:rPr>
        <w:t>Marc Botenga, Merja Kyllönen</w:t>
      </w:r>
      <w:r w:rsidRPr="00286195">
        <w:rPr>
          <w:rStyle w:val="HideTWBExt"/>
          <w:b w:val="0"/>
          <w:lang w:val="sv-SE"/>
        </w:rPr>
        <w:t>&lt;/Members&gt;</w:t>
      </w:r>
    </w:p>
    <w:p w:rsidR="00D40B76" w:rsidRPr="00286195" w:rsidP="00D40B76" w14:paraId="1AAA0F05" w14:textId="77777777">
      <w:pPr>
        <w:pStyle w:val="NormalBold"/>
        <w:rPr>
          <w:lang w:val="sv-SE"/>
        </w:rPr>
      </w:pPr>
      <w:r w:rsidRPr="00286195">
        <w:rPr>
          <w:rStyle w:val="HideTWBExt"/>
          <w:b w:val="0"/>
          <w:lang w:val="sv-SE"/>
        </w:rPr>
        <w:t>&lt;/RepeatBlock-By&gt;</w:t>
      </w:r>
    </w:p>
    <w:p w:rsidR="00D40B76" w:rsidRPr="004E38AD" w:rsidP="00D40B76" w14:paraId="090EE0E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AD6A63B" w14:textId="77777777">
      <w:pPr>
        <w:pStyle w:val="NormalBold"/>
      </w:pPr>
      <w:r w:rsidRPr="004E38AD">
        <w:rPr>
          <w:rStyle w:val="HideTWBExt"/>
          <w:b w:val="0"/>
        </w:rPr>
        <w:t>&lt;Article&gt;</w:t>
      </w:r>
      <w:r w:rsidRPr="004E38AD">
        <w:t>Paragraph 21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CC47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7B3F4A2" w14:textId="77777777"/>
        </w:tc>
      </w:tr>
      <w:tr w14:paraId="74856A7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DC9EC5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67D6B2C" w14:textId="77777777">
            <w:pPr>
              <w:pStyle w:val="AmColumnHeading"/>
            </w:pPr>
            <w:r w:rsidRPr="004E38AD">
              <w:t>Amendment</w:t>
            </w:r>
          </w:p>
        </w:tc>
      </w:tr>
      <w:tr w14:paraId="2DC8CD1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D519418" w14:textId="77777777">
            <w:pPr>
              <w:pStyle w:val="Normal6a"/>
            </w:pPr>
          </w:p>
        </w:tc>
        <w:tc>
          <w:tcPr>
            <w:tcW w:w="4876" w:type="dxa"/>
            <w:tcBorders>
              <w:top w:val="nil"/>
              <w:left w:val="nil"/>
              <w:bottom w:val="nil"/>
              <w:right w:val="nil"/>
            </w:tcBorders>
          </w:tcPr>
          <w:p w:rsidR="00D40B76" w:rsidRPr="004E38AD" w:rsidP="00A96D50" w14:paraId="7DAB4025" w14:textId="77777777">
            <w:pPr>
              <w:pStyle w:val="Normal6a"/>
            </w:pPr>
            <w:r w:rsidRPr="004E38AD">
              <w:rPr>
                <w:b/>
                <w:i/>
              </w:rPr>
              <w:t>21a.</w:t>
            </w:r>
            <w:r w:rsidRPr="004E38AD">
              <w:tab/>
            </w:r>
            <w:r w:rsidRPr="004E38AD">
              <w:rPr>
                <w:b/>
                <w:i/>
              </w:rPr>
              <w:t>Condemns the threats against Greenland and Denmark and the limited sovereignty imposed on EU countries by the US government;</w:t>
            </w:r>
          </w:p>
        </w:tc>
      </w:tr>
    </w:tbl>
    <w:p w:rsidR="00D40B76" w:rsidRPr="004E38AD" w:rsidP="00D40B76" w14:paraId="0B6FE84F"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F2FDE16" w14:textId="77777777">
      <w:r w:rsidRPr="004E38AD">
        <w:rPr>
          <w:rStyle w:val="HideTWBExt"/>
        </w:rPr>
        <w:t>&lt;/Amend&gt;</w:t>
      </w:r>
    </w:p>
    <w:p w:rsidR="00D40B76" w:rsidRPr="004E38AD" w:rsidP="00D40B76" w14:paraId="3D8C684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616</w:t>
      </w:r>
      <w:r w:rsidRPr="004E38AD">
        <w:rPr>
          <w:rStyle w:val="HideTWBExt"/>
          <w:b w:val="0"/>
        </w:rPr>
        <w:t>&lt;/NumAm&gt;</w:t>
      </w:r>
    </w:p>
    <w:p w:rsidR="00D40B76" w:rsidRPr="004E38AD" w:rsidP="00D40B76" w14:paraId="4E88F9CE"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77E42C66" w14:textId="77777777">
      <w:pPr>
        <w:pStyle w:val="NormalBold"/>
      </w:pPr>
      <w:r w:rsidRPr="004E38AD">
        <w:rPr>
          <w:rStyle w:val="HideTWBExt"/>
          <w:b w:val="0"/>
        </w:rPr>
        <w:t>&lt;/RepeatBlock-By&gt;</w:t>
      </w:r>
    </w:p>
    <w:p w:rsidR="00D40B76" w:rsidRPr="004E38AD" w:rsidP="00D40B76" w14:paraId="078839B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01B1AA5"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6508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AD9D466" w14:textId="77777777"/>
        </w:tc>
      </w:tr>
      <w:tr w14:paraId="5FE280B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A3D290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75C02C1" w14:textId="77777777">
            <w:pPr>
              <w:pStyle w:val="AmColumnHeading"/>
            </w:pPr>
            <w:r w:rsidRPr="004E38AD">
              <w:t>Amendment</w:t>
            </w:r>
          </w:p>
        </w:tc>
      </w:tr>
      <w:tr w14:paraId="30A77D6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F704406" w14:textId="77777777">
            <w:pPr>
              <w:pStyle w:val="Normal6a"/>
            </w:pPr>
            <w:r w:rsidRPr="004E38AD">
              <w:t>22.</w:t>
            </w:r>
            <w:r w:rsidRPr="004E38AD">
              <w:tab/>
              <w:t>Emphasises the strategic importance of the South Caucasus; deplores Georgia's trajectory towards full authoritarianism;</w:t>
            </w:r>
          </w:p>
        </w:tc>
        <w:tc>
          <w:tcPr>
            <w:tcW w:w="4876" w:type="dxa"/>
            <w:tcBorders>
              <w:top w:val="nil"/>
              <w:left w:val="nil"/>
              <w:bottom w:val="nil"/>
              <w:right w:val="nil"/>
            </w:tcBorders>
          </w:tcPr>
          <w:p w:rsidR="00D40B76" w:rsidRPr="004E38AD" w:rsidP="00A96D50" w14:paraId="60EE4A5B" w14:textId="77777777">
            <w:pPr>
              <w:pStyle w:val="Normal6a"/>
            </w:pPr>
            <w:r w:rsidRPr="004E38AD">
              <w:t>22.</w:t>
            </w:r>
            <w:r w:rsidRPr="004E38AD">
              <w:tab/>
              <w:t xml:space="preserve">Emphasises the strategic importance of the South Caucasus; deplores Georgia's trajectory towards full authoritarianism </w:t>
            </w:r>
            <w:r w:rsidRPr="004E38AD">
              <w:rPr>
                <w:b/>
                <w:i/>
              </w:rPr>
              <w:t>in particular the Georgian Dream regime's attempts to ban the main opposition parties and the imprisonment of opposition leaders, protesters and journalists, including Sakharov Prize laureate Mzia Amaglobeli</w:t>
            </w:r>
            <w:r w:rsidRPr="004E38AD">
              <w:t xml:space="preserve">; </w:t>
            </w:r>
            <w:r w:rsidRPr="004E38AD">
              <w:rPr>
                <w:b/>
                <w:i/>
              </w:rPr>
              <w:t>calls for their immediate and unconditional release; calls on the Council to impose personal sanctions on Bidzina Ivanishvili and all those responsible for repression and, as long as unanimity remains blocked, on Member States to adopt coordinated national measures; calls for the suspension of visa-free travel to be extended to all those responsible; reaffirms the EU's support for the Georgian people's European aspirations and calls for EU funding to be redirected towards civil society and independent media; deplores the forced closing of the office of the Konrad-Adenauer-Foundation in Tbilisi due to the Georgian government's application of the new „Law of Grants“; welcomes the renewal, at least until the 14 of December 2026, of the mandates of the European Union Monitoring Mission in Georgia and the European Union Mission in Armenia, which are key to building confidence;</w:t>
            </w:r>
          </w:p>
        </w:tc>
      </w:tr>
    </w:tbl>
    <w:p w:rsidR="00D40B76" w:rsidRPr="004E38AD" w:rsidP="00D40B76" w14:paraId="24825A9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7DA36F6" w14:textId="77777777">
      <w:r w:rsidRPr="004E38AD">
        <w:rPr>
          <w:rStyle w:val="HideTWBExt"/>
        </w:rPr>
        <w:t>&lt;/Amend&gt;</w:t>
      </w:r>
    </w:p>
    <w:p w:rsidR="00D40B76" w:rsidRPr="004E38AD" w:rsidP="00D40B76" w14:paraId="3E97FB6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617</w:t>
      </w:r>
      <w:r w:rsidRPr="004E38AD">
        <w:rPr>
          <w:rStyle w:val="HideTWBExt"/>
          <w:b w:val="0"/>
        </w:rPr>
        <w:t>&lt;/NumAm&gt;</w:t>
      </w:r>
    </w:p>
    <w:p w:rsidR="00D40B76" w:rsidRPr="004E38AD" w:rsidP="00D40B76" w14:paraId="679410C7"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3654A040" w14:textId="77777777">
      <w:pPr>
        <w:pStyle w:val="NormalBold"/>
      </w:pPr>
      <w:r w:rsidRPr="004E38AD">
        <w:rPr>
          <w:rStyle w:val="HideTWBExt"/>
          <w:b w:val="0"/>
        </w:rPr>
        <w:t>&lt;/RepeatBlock-By&gt;</w:t>
      </w:r>
    </w:p>
    <w:p w:rsidR="00D40B76" w:rsidRPr="004E38AD" w:rsidP="00D40B76" w14:paraId="679477B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5C07CDE"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4D45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4833A00" w14:textId="77777777"/>
        </w:tc>
      </w:tr>
      <w:tr w14:paraId="37B06F2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661D16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1AA9203" w14:textId="77777777">
            <w:pPr>
              <w:pStyle w:val="AmColumnHeading"/>
            </w:pPr>
            <w:r w:rsidRPr="004E38AD">
              <w:t>Amendment</w:t>
            </w:r>
          </w:p>
        </w:tc>
      </w:tr>
      <w:tr w14:paraId="0488E38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6A43084" w14:textId="77777777">
            <w:pPr>
              <w:pStyle w:val="Normal6a"/>
            </w:pPr>
            <w:r w:rsidRPr="004E38AD">
              <w:t>22.</w:t>
            </w:r>
            <w:r w:rsidRPr="004E38AD">
              <w:tab/>
              <w:t>Emphasises the strategic importance of the South Caucasus; deplores Georgia's trajectory towards full authoritarianism;</w:t>
            </w:r>
          </w:p>
        </w:tc>
        <w:tc>
          <w:tcPr>
            <w:tcW w:w="4876" w:type="dxa"/>
            <w:tcBorders>
              <w:top w:val="nil"/>
              <w:left w:val="nil"/>
              <w:bottom w:val="nil"/>
              <w:right w:val="nil"/>
            </w:tcBorders>
          </w:tcPr>
          <w:p w:rsidR="00D40B76" w:rsidRPr="004E38AD" w:rsidP="00A96D50" w14:paraId="63E5DE2A" w14:textId="77777777">
            <w:pPr>
              <w:pStyle w:val="Normal6a"/>
            </w:pPr>
            <w:r w:rsidRPr="004E38AD">
              <w:t>22.</w:t>
            </w:r>
            <w:r w:rsidRPr="004E38AD">
              <w:tab/>
              <w:t xml:space="preserve">Emphasises the strategic importance of the South Caucasus; deplores Georgia's trajectory towards full authoritarianism; </w:t>
            </w:r>
            <w:r w:rsidRPr="004E38AD">
              <w:rPr>
                <w:b/>
                <w:i/>
              </w:rPr>
              <w:t>welcomes the suspension of visa-free travel for Georgian officials but underlines this is a symbolic measure not commensurate with the situation in Georgia; regrets that EU measures have been lacklustre and both untimely and insufficient to support the legitimate and popular opposition against this authoritarianism; calls for targeted sanctions against those responsible for repression, the repeal of the foreign influence legislation and the release of all political prisoners; calls for Georgia to return to the path towards the EU; and for continued support for actors for positive change in Georgia;</w:t>
            </w:r>
          </w:p>
        </w:tc>
      </w:tr>
    </w:tbl>
    <w:p w:rsidR="00D40B76" w:rsidRPr="004E38AD" w:rsidP="00D40B76" w14:paraId="128D659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57F50DC" w14:textId="77777777">
      <w:r w:rsidRPr="004E38AD">
        <w:rPr>
          <w:rStyle w:val="HideTWBExt"/>
        </w:rPr>
        <w:t>&lt;/Amend&gt;</w:t>
      </w:r>
    </w:p>
    <w:p w:rsidR="00D40B76" w:rsidRPr="004E38AD" w:rsidP="00D40B76" w14:paraId="0AF63D0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618</w:t>
      </w:r>
      <w:r w:rsidRPr="004E38AD">
        <w:rPr>
          <w:rStyle w:val="HideTWBExt"/>
          <w:b w:val="0"/>
        </w:rPr>
        <w:t>&lt;/NumAm&gt;</w:t>
      </w:r>
    </w:p>
    <w:p w:rsidR="00D40B76" w:rsidRPr="004E38AD" w:rsidP="00D40B76" w14:paraId="238FF7A2" w14:textId="77777777">
      <w:pPr>
        <w:pStyle w:val="NormalBold"/>
      </w:pPr>
      <w:r w:rsidRPr="004E38AD">
        <w:rPr>
          <w:rStyle w:val="HideTWBExt"/>
          <w:b w:val="0"/>
        </w:rPr>
        <w:t>&lt;RepeatBlock-By&gt;&lt;Members&gt;</w:t>
      </w:r>
      <w:r w:rsidRPr="004E38AD">
        <w:t>Urmas Paet, Dan Barna, Petras Auštrevičius, Engin Eroglu, Lucia Yar, Malik Azmani, Michał Kobosko, Hilde Vautmans</w:t>
      </w:r>
      <w:r w:rsidRPr="004E38AD">
        <w:rPr>
          <w:rStyle w:val="HideTWBExt"/>
          <w:b w:val="0"/>
        </w:rPr>
        <w:t>&lt;/Members&gt;</w:t>
      </w:r>
    </w:p>
    <w:p w:rsidR="00D40B76" w:rsidRPr="004E38AD" w:rsidP="00D40B76" w14:paraId="651BBD45" w14:textId="77777777">
      <w:pPr>
        <w:pStyle w:val="NormalBold"/>
      </w:pPr>
      <w:r w:rsidRPr="004E38AD">
        <w:rPr>
          <w:rStyle w:val="HideTWBExt"/>
          <w:b w:val="0"/>
        </w:rPr>
        <w:t>&lt;/RepeatBlock-By&gt;</w:t>
      </w:r>
    </w:p>
    <w:p w:rsidR="00D40B76" w:rsidRPr="004E38AD" w:rsidP="00D40B76" w14:paraId="7438DB7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448C83D"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04314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7369BCF" w14:textId="77777777"/>
        </w:tc>
      </w:tr>
      <w:tr w14:paraId="6B496A8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CE2A1B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D63DE06" w14:textId="77777777">
            <w:pPr>
              <w:pStyle w:val="AmColumnHeading"/>
            </w:pPr>
            <w:r w:rsidRPr="004E38AD">
              <w:t>Amendment</w:t>
            </w:r>
          </w:p>
        </w:tc>
      </w:tr>
      <w:tr w14:paraId="5E57ADA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A8817BA" w14:textId="77777777">
            <w:pPr>
              <w:pStyle w:val="Normal6a"/>
            </w:pPr>
            <w:r w:rsidRPr="004E38AD">
              <w:t>22.</w:t>
            </w:r>
            <w:r w:rsidRPr="004E38AD">
              <w:tab/>
              <w:t>Emphasises the strategic importance of the South Caucasus; deplores Georgia's trajectory towards full authoritarianism;</w:t>
            </w:r>
          </w:p>
        </w:tc>
        <w:tc>
          <w:tcPr>
            <w:tcW w:w="4876" w:type="dxa"/>
            <w:tcBorders>
              <w:top w:val="nil"/>
              <w:left w:val="nil"/>
              <w:bottom w:val="nil"/>
              <w:right w:val="nil"/>
            </w:tcBorders>
          </w:tcPr>
          <w:p w:rsidR="00D40B76" w:rsidRPr="004E38AD" w:rsidP="00A96D50" w14:paraId="52032963" w14:textId="77777777">
            <w:pPr>
              <w:pStyle w:val="Normal6a"/>
            </w:pPr>
            <w:r w:rsidRPr="004E38AD">
              <w:t>22.</w:t>
            </w:r>
            <w:r w:rsidRPr="004E38AD">
              <w:tab/>
              <w:t xml:space="preserve">Emphasises the strategic importance of the South Caucasus; deplores Georgia's </w:t>
            </w:r>
            <w:r w:rsidRPr="004E38AD">
              <w:rPr>
                <w:b/>
                <w:i/>
              </w:rPr>
              <w:t>accelerating</w:t>
            </w:r>
            <w:r w:rsidRPr="004E38AD">
              <w:t xml:space="preserve"> trajectory towards full authoritarianism</w:t>
            </w:r>
            <w:r w:rsidRPr="004E38AD">
              <w:rPr>
                <w:b/>
                <w:i/>
              </w:rPr>
              <w:t>, including the systematic repression of political opposition, civil society, independent media and peaceful protesters</w:t>
            </w:r>
            <w:r w:rsidRPr="004E38AD">
              <w:t xml:space="preserve">; </w:t>
            </w:r>
            <w:r w:rsidRPr="004E38AD">
              <w:rPr>
                <w:b/>
                <w:i/>
              </w:rPr>
              <w:t xml:space="preserve">calls for the immediate and unconditional release of political prisoners and urges the Council to impose targeted sanctions and visa restrictions on individuals </w:t>
            </w:r>
            <w:r w:rsidRPr="004E38AD">
              <w:rPr>
                <w:b/>
                <w:i/>
              </w:rPr>
              <w:t>responsible for democratic backsliding and serious human rights violations;</w:t>
            </w:r>
          </w:p>
        </w:tc>
      </w:tr>
    </w:tbl>
    <w:p w:rsidR="00D40B76" w:rsidRPr="004E38AD" w:rsidP="00D40B76" w14:paraId="64AEC99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077CC52" w14:textId="77777777">
      <w:r w:rsidRPr="004E38AD">
        <w:rPr>
          <w:rStyle w:val="HideTWBExt"/>
        </w:rPr>
        <w:t>&lt;/Amend&gt;</w:t>
      </w:r>
    </w:p>
    <w:p w:rsidR="00D40B76" w:rsidRPr="004E38AD" w:rsidP="00D40B76" w14:paraId="2D7E372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619</w:t>
      </w:r>
      <w:r w:rsidRPr="004E38AD">
        <w:rPr>
          <w:rStyle w:val="HideTWBExt"/>
          <w:b w:val="0"/>
        </w:rPr>
        <w:t>&lt;/NumAm&gt;</w:t>
      </w:r>
    </w:p>
    <w:p w:rsidR="00D40B76" w:rsidRPr="004E38AD" w:rsidP="00D40B76" w14:paraId="5E176D7F" w14:textId="77777777">
      <w:pPr>
        <w:pStyle w:val="NormalBold"/>
      </w:pPr>
      <w:r w:rsidRPr="004E38AD">
        <w:rPr>
          <w:rStyle w:val="HideTWBExt"/>
          <w:b w:val="0"/>
        </w:rPr>
        <w:t>&lt;RepeatBlock-By&gt;&lt;Members&gt;</w:t>
      </w:r>
      <w:r w:rsidRPr="004E38AD">
        <w:t>Geadis Geadi</w:t>
      </w:r>
      <w:r w:rsidRPr="004E38AD">
        <w:rPr>
          <w:rStyle w:val="HideTWBExt"/>
          <w:b w:val="0"/>
        </w:rPr>
        <w:t>&lt;/Members&gt;</w:t>
      </w:r>
    </w:p>
    <w:p w:rsidR="00D40B76" w:rsidRPr="004E38AD" w:rsidP="00D40B76" w14:paraId="43D08B29" w14:textId="77777777">
      <w:pPr>
        <w:pStyle w:val="NormalBold"/>
      </w:pPr>
      <w:r w:rsidRPr="004E38AD">
        <w:rPr>
          <w:rStyle w:val="HideTWBExt"/>
          <w:b w:val="0"/>
        </w:rPr>
        <w:t>&lt;/RepeatBlock-By&gt;</w:t>
      </w:r>
    </w:p>
    <w:p w:rsidR="00D40B76" w:rsidRPr="004E38AD" w:rsidP="00D40B76" w14:paraId="32777E8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D3F058C"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F9028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5C49E47" w14:textId="77777777"/>
        </w:tc>
      </w:tr>
      <w:tr w14:paraId="1C37514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5E1DA3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47E4C06" w14:textId="77777777">
            <w:pPr>
              <w:pStyle w:val="AmColumnHeading"/>
            </w:pPr>
            <w:r w:rsidRPr="004E38AD">
              <w:t>Amendment</w:t>
            </w:r>
          </w:p>
        </w:tc>
      </w:tr>
      <w:tr w14:paraId="5FA422B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136EFFC" w14:textId="77777777">
            <w:pPr>
              <w:pStyle w:val="Normal6a"/>
            </w:pPr>
            <w:r w:rsidRPr="004E38AD">
              <w:t>22.</w:t>
            </w:r>
            <w:r w:rsidRPr="004E38AD">
              <w:tab/>
              <w:t>Emphasises the strategic importance of the South Caucasus; deplores Georgia's trajectory towards full authoritarianism;</w:t>
            </w:r>
          </w:p>
        </w:tc>
        <w:tc>
          <w:tcPr>
            <w:tcW w:w="4876" w:type="dxa"/>
            <w:tcBorders>
              <w:top w:val="nil"/>
              <w:left w:val="nil"/>
              <w:bottom w:val="nil"/>
              <w:right w:val="nil"/>
            </w:tcBorders>
          </w:tcPr>
          <w:p w:rsidR="00D40B76" w:rsidRPr="004E38AD" w:rsidP="00A96D50" w14:paraId="03A15770" w14:textId="77777777">
            <w:pPr>
              <w:pStyle w:val="Normal6a"/>
            </w:pPr>
            <w:r w:rsidRPr="004E38AD">
              <w:t>22.</w:t>
            </w:r>
            <w:r w:rsidRPr="004E38AD">
              <w:tab/>
              <w:t xml:space="preserve">Emphasises the strategic importance of the South Caucasus; deplores Georgia's trajectory towards full authoritarianism; </w:t>
            </w:r>
            <w:r w:rsidRPr="004E38AD">
              <w:rPr>
                <w:b/>
                <w:i/>
              </w:rPr>
              <w:t>reaffirms its unwavering support for the independence, sovereignty and territorial integrity of Georgia; condemns the continued illegal Russian military presence and occupation of the Georgian regions of Abkhazia and South Ossetia, and denounces any attempt to integrate or annex those occupied regions into the Russian Federation;</w:t>
            </w:r>
          </w:p>
        </w:tc>
      </w:tr>
    </w:tbl>
    <w:p w:rsidR="00D40B76" w:rsidRPr="004E38AD" w:rsidP="00D40B76" w14:paraId="36D42404"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3767204" w14:textId="77777777">
      <w:r w:rsidRPr="004E38AD">
        <w:rPr>
          <w:rStyle w:val="HideTWBExt"/>
        </w:rPr>
        <w:t>&lt;/Amend&gt;</w:t>
      </w:r>
    </w:p>
    <w:p w:rsidR="00D40B76" w:rsidRPr="004E38AD" w:rsidP="00D40B76" w14:paraId="58ACA8A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620</w:t>
      </w:r>
      <w:r w:rsidRPr="004E38AD">
        <w:rPr>
          <w:rStyle w:val="HideTWBExt"/>
          <w:b w:val="0"/>
        </w:rPr>
        <w:t>&lt;/NumAm&gt;</w:t>
      </w:r>
    </w:p>
    <w:p w:rsidR="00D40B76" w:rsidRPr="004E38AD" w:rsidP="00D40B76" w14:paraId="72CEDBD7"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04D4CAC2" w14:textId="77777777">
      <w:pPr>
        <w:pStyle w:val="NormalBold"/>
      </w:pPr>
      <w:r w:rsidRPr="004E38AD">
        <w:rPr>
          <w:rStyle w:val="HideTWBExt"/>
          <w:b w:val="0"/>
        </w:rPr>
        <w:t>&lt;/RepeatBlock-By&gt;</w:t>
      </w:r>
    </w:p>
    <w:p w:rsidR="00D40B76" w:rsidRPr="004E38AD" w:rsidP="00D40B76" w14:paraId="72732D7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7A543BE"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CED25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A24AB5D" w14:textId="77777777"/>
        </w:tc>
      </w:tr>
      <w:tr w14:paraId="2F4BBA8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8695A3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CB678F8" w14:textId="77777777">
            <w:pPr>
              <w:pStyle w:val="AmColumnHeading"/>
            </w:pPr>
            <w:r w:rsidRPr="004E38AD">
              <w:t>Amendment</w:t>
            </w:r>
          </w:p>
        </w:tc>
      </w:tr>
      <w:tr w14:paraId="3E5D3BE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73EBCCF" w14:textId="77777777">
            <w:pPr>
              <w:pStyle w:val="Normal6a"/>
            </w:pPr>
            <w:r w:rsidRPr="004E38AD">
              <w:t>22.</w:t>
            </w:r>
            <w:r w:rsidRPr="004E38AD">
              <w:tab/>
              <w:t>Emphasises the strategic importance of the South Caucasus; deplores Georgia's trajectory towards full authoritarianism;</w:t>
            </w:r>
          </w:p>
        </w:tc>
        <w:tc>
          <w:tcPr>
            <w:tcW w:w="4876" w:type="dxa"/>
            <w:tcBorders>
              <w:top w:val="nil"/>
              <w:left w:val="nil"/>
              <w:bottom w:val="nil"/>
              <w:right w:val="nil"/>
            </w:tcBorders>
          </w:tcPr>
          <w:p w:rsidR="00D40B76" w:rsidRPr="004E38AD" w:rsidP="00A96D50" w14:paraId="0CDE11CA" w14:textId="77777777">
            <w:pPr>
              <w:pStyle w:val="Normal6a"/>
            </w:pPr>
            <w:r w:rsidRPr="004E38AD">
              <w:t>22.</w:t>
            </w:r>
            <w:r w:rsidRPr="004E38AD">
              <w:tab/>
              <w:t xml:space="preserve">Emphasises the strategic importance of the South Caucasus; deplores Georgia's trajectory towards full authoritarianism; </w:t>
            </w:r>
            <w:r w:rsidRPr="004E38AD">
              <w:rPr>
                <w:b/>
                <w:i/>
              </w:rPr>
              <w:t xml:space="preserve">in this regard, strongly condemns Georgia’s “foreign influence” legislation, including the most recent amendments to the Law on Grants, which effectively terminate the work of </w:t>
            </w:r>
            <w:r w:rsidRPr="004E38AD">
              <w:rPr>
                <w:b/>
                <w:i/>
              </w:rPr>
              <w:t>established European political foundations and directly undermine democratic pluralism, civic space and the rule of law;</w:t>
            </w:r>
          </w:p>
        </w:tc>
      </w:tr>
    </w:tbl>
    <w:p w:rsidR="00D40B76" w:rsidRPr="00286195" w:rsidP="00D40B76" w14:paraId="19CF5493" w14:textId="77777777">
      <w:pPr>
        <w:pStyle w:val="AmOrLang"/>
        <w:rPr>
          <w:lang w:val="pl-PL"/>
        </w:rPr>
      </w:pPr>
      <w:r w:rsidRPr="00286195">
        <w:rPr>
          <w:lang w:val="pl-PL"/>
        </w:rPr>
        <w:t xml:space="preserve">Or. </w:t>
      </w:r>
      <w:r w:rsidRPr="00286195">
        <w:rPr>
          <w:rStyle w:val="HideTWBExt"/>
          <w:lang w:val="pl-PL"/>
        </w:rPr>
        <w:t>&lt;Original&gt;</w:t>
      </w:r>
      <w:r w:rsidRPr="00286195">
        <w:rPr>
          <w:rStyle w:val="HideTWBInt"/>
          <w:lang w:val="pl-PL"/>
        </w:rPr>
        <w:t>{EN}</w:t>
      </w:r>
      <w:r w:rsidRPr="00286195">
        <w:rPr>
          <w:lang w:val="pl-PL"/>
        </w:rPr>
        <w:t>en</w:t>
      </w:r>
      <w:r w:rsidRPr="00286195">
        <w:rPr>
          <w:rStyle w:val="HideTWBExt"/>
          <w:lang w:val="pl-PL"/>
        </w:rPr>
        <w:t>&lt;/Original&gt;</w:t>
      </w:r>
    </w:p>
    <w:p w:rsidR="00D40B76" w:rsidRPr="00286195" w:rsidP="00D40B76" w14:paraId="41EC4E77" w14:textId="77777777">
      <w:pPr>
        <w:rPr>
          <w:lang w:val="pl-PL"/>
        </w:rPr>
      </w:pPr>
      <w:r w:rsidRPr="00286195">
        <w:rPr>
          <w:rStyle w:val="HideTWBExt"/>
          <w:lang w:val="pl-PL"/>
        </w:rPr>
        <w:t>&lt;/Amend&gt;</w:t>
      </w:r>
    </w:p>
    <w:p w:rsidR="00D40B76" w:rsidRPr="00286195" w:rsidP="00D40B76" w14:paraId="5A424FED" w14:textId="77777777">
      <w:pPr>
        <w:pStyle w:val="AmNumberTabs"/>
        <w:rPr>
          <w:lang w:val="pl-PL"/>
        </w:rPr>
      </w:pPr>
      <w:r w:rsidRPr="00286195">
        <w:rPr>
          <w:rStyle w:val="HideTWBExt"/>
          <w:b w:val="0"/>
          <w:lang w:val="pl-PL"/>
        </w:rPr>
        <w:t>&lt;Amend&gt;</w:t>
      </w:r>
      <w:r w:rsidRPr="00286195">
        <w:rPr>
          <w:lang w:val="pl-PL"/>
        </w:rPr>
        <w:t>Amendment</w:t>
      </w:r>
      <w:r w:rsidRPr="00286195">
        <w:rPr>
          <w:lang w:val="pl-PL"/>
        </w:rPr>
        <w:tab/>
      </w:r>
      <w:r w:rsidRPr="00286195">
        <w:rPr>
          <w:lang w:val="pl-PL"/>
        </w:rPr>
        <w:tab/>
      </w:r>
      <w:r w:rsidRPr="00286195">
        <w:rPr>
          <w:rStyle w:val="HideTWBExt"/>
          <w:b w:val="0"/>
          <w:lang w:val="pl-PL"/>
        </w:rPr>
        <w:t>&lt;NumAm&gt;</w:t>
      </w:r>
      <w:r w:rsidRPr="00286195">
        <w:rPr>
          <w:lang w:val="pl-PL"/>
        </w:rPr>
        <w:t>621</w:t>
      </w:r>
      <w:r w:rsidRPr="00286195">
        <w:rPr>
          <w:rStyle w:val="HideTWBExt"/>
          <w:b w:val="0"/>
          <w:lang w:val="pl-PL"/>
        </w:rPr>
        <w:t>&lt;/NumAm&gt;</w:t>
      </w:r>
    </w:p>
    <w:p w:rsidR="00D40B76" w:rsidRPr="00286195" w:rsidP="00D40B76" w14:paraId="3D01259E" w14:textId="77777777">
      <w:pPr>
        <w:pStyle w:val="NormalBold"/>
        <w:rPr>
          <w:lang w:val="pl-PL"/>
        </w:rPr>
      </w:pPr>
      <w:r w:rsidRPr="00286195">
        <w:rPr>
          <w:rStyle w:val="HideTWBExt"/>
          <w:b w:val="0"/>
          <w:lang w:val="pl-PL"/>
        </w:rPr>
        <w:t>&lt;RepeatBlock-By&gt;&lt;Members&gt;</w:t>
      </w:r>
      <w:r w:rsidRPr="00286195">
        <w:rPr>
          <w:lang w:val="pl-PL"/>
        </w:rPr>
        <w:t>Mariusz Kamiński, Małgorzata Gosiewska</w:t>
      </w:r>
      <w:r w:rsidRPr="00286195">
        <w:rPr>
          <w:rStyle w:val="HideTWBExt"/>
          <w:b w:val="0"/>
          <w:lang w:val="pl-PL"/>
        </w:rPr>
        <w:t>&lt;/Members&gt;</w:t>
      </w:r>
    </w:p>
    <w:p w:rsidR="00D40B76" w:rsidRPr="00286195" w:rsidP="00D40B76" w14:paraId="700CF52A" w14:textId="77777777">
      <w:pPr>
        <w:pStyle w:val="NormalBold"/>
        <w:rPr>
          <w:lang w:val="pl-PL"/>
        </w:rPr>
      </w:pPr>
      <w:r w:rsidRPr="00286195">
        <w:rPr>
          <w:rStyle w:val="HideTWBExt"/>
          <w:b w:val="0"/>
          <w:lang w:val="pl-PL"/>
        </w:rPr>
        <w:t>&lt;/RepeatBlock-By&gt;</w:t>
      </w:r>
    </w:p>
    <w:p w:rsidR="00D40B76" w:rsidRPr="004E38AD" w:rsidP="00D40B76" w14:paraId="3C26332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0848854"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F6F4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76EC45A" w14:textId="77777777"/>
        </w:tc>
      </w:tr>
      <w:tr w14:paraId="31FEEE7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10C2A8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AC7E73E" w14:textId="77777777">
            <w:pPr>
              <w:pStyle w:val="AmColumnHeading"/>
            </w:pPr>
            <w:r w:rsidRPr="004E38AD">
              <w:t>Amendment</w:t>
            </w:r>
          </w:p>
        </w:tc>
      </w:tr>
      <w:tr w14:paraId="71F2A76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C0F4D3C" w14:textId="77777777">
            <w:pPr>
              <w:pStyle w:val="Normal6a"/>
            </w:pPr>
            <w:r w:rsidRPr="004E38AD">
              <w:t>22.</w:t>
            </w:r>
            <w:r w:rsidRPr="004E38AD">
              <w:tab/>
              <w:t>Emphasises the strategic importance of the South Caucasus; deplores Georgia’s trajectory towards full authoritarianism;</w:t>
            </w:r>
          </w:p>
        </w:tc>
        <w:tc>
          <w:tcPr>
            <w:tcW w:w="4876" w:type="dxa"/>
            <w:tcBorders>
              <w:top w:val="nil"/>
              <w:left w:val="nil"/>
              <w:bottom w:val="nil"/>
              <w:right w:val="nil"/>
            </w:tcBorders>
          </w:tcPr>
          <w:p w:rsidR="00D40B76" w:rsidRPr="004E38AD" w:rsidP="00A96D50" w14:paraId="1212AFE5" w14:textId="77777777">
            <w:pPr>
              <w:pStyle w:val="Normal6a"/>
            </w:pPr>
            <w:r w:rsidRPr="004E38AD">
              <w:t>22.</w:t>
            </w:r>
            <w:r w:rsidRPr="004E38AD">
              <w:tab/>
              <w:t>Emphasises the strategic importance of the South Caucasus; deplores Georgia’s trajectory towards full authoritarianism</w:t>
            </w:r>
            <w:r w:rsidRPr="004E38AD">
              <w:rPr>
                <w:b/>
                <w:i/>
              </w:rPr>
              <w:t>, and the fact that its move away from the Euro-Atlantic path and its increasingly obvious reorientation to Russia are undermining its own security, sovereignty and territorial integrity</w:t>
            </w:r>
            <w:r w:rsidRPr="004E38AD">
              <w:t>;</w:t>
            </w:r>
          </w:p>
        </w:tc>
      </w:tr>
    </w:tbl>
    <w:p w:rsidR="00D40B76" w:rsidRPr="004E38AD" w:rsidP="00D40B76" w14:paraId="050CF1A3" w14:textId="77777777">
      <w:pPr>
        <w:pStyle w:val="AmOrLang"/>
      </w:pPr>
      <w:r w:rsidRPr="004E38AD">
        <w:t xml:space="preserve">Or. </w:t>
      </w:r>
      <w:r w:rsidRPr="004E38AD">
        <w:rPr>
          <w:rStyle w:val="HideTWBExt"/>
        </w:rPr>
        <w:t>&lt;Original&gt;</w:t>
      </w:r>
      <w:r w:rsidRPr="004E38AD">
        <w:rPr>
          <w:rStyle w:val="HideTWBInt"/>
        </w:rPr>
        <w:t>{PL}</w:t>
      </w:r>
      <w:r w:rsidRPr="004E38AD">
        <w:t>pl</w:t>
      </w:r>
      <w:r w:rsidRPr="004E38AD">
        <w:rPr>
          <w:rStyle w:val="HideTWBExt"/>
        </w:rPr>
        <w:t>&lt;/Original&gt;</w:t>
      </w:r>
    </w:p>
    <w:p w:rsidR="00D40B76" w:rsidRPr="004E38AD" w:rsidP="00D40B76" w14:paraId="5C9EBE2C" w14:textId="77777777">
      <w:r w:rsidRPr="004E38AD">
        <w:rPr>
          <w:rStyle w:val="HideTWBExt"/>
        </w:rPr>
        <w:t>&lt;/Amend&gt;</w:t>
      </w:r>
    </w:p>
    <w:p w:rsidR="00D40B76" w:rsidRPr="004E38AD" w:rsidP="00D40B76" w14:paraId="1A8405F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622</w:t>
      </w:r>
      <w:r w:rsidRPr="004E38AD">
        <w:rPr>
          <w:rStyle w:val="HideTWBExt"/>
          <w:b w:val="0"/>
        </w:rPr>
        <w:t>&lt;/NumAm&gt;</w:t>
      </w:r>
    </w:p>
    <w:p w:rsidR="00D40B76" w:rsidRPr="004E38AD" w:rsidP="00D40B76" w14:paraId="55E4EFBA"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4ACD921B" w14:textId="77777777">
      <w:pPr>
        <w:pStyle w:val="NormalBold"/>
      </w:pPr>
      <w:r w:rsidRPr="004E38AD">
        <w:rPr>
          <w:rStyle w:val="HideTWBExt"/>
          <w:b w:val="0"/>
        </w:rPr>
        <w:t>&lt;/RepeatBlock-By&gt;</w:t>
      </w:r>
    </w:p>
    <w:p w:rsidR="00D40B76" w:rsidRPr="004E38AD" w:rsidP="00D40B76" w14:paraId="4B6ADFF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E1FC001"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21F7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315D111" w14:textId="77777777"/>
        </w:tc>
      </w:tr>
      <w:tr w14:paraId="3CBDC75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77DEB1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4B13151" w14:textId="77777777">
            <w:pPr>
              <w:pStyle w:val="AmColumnHeading"/>
            </w:pPr>
            <w:r w:rsidRPr="004E38AD">
              <w:t>Amendment</w:t>
            </w:r>
          </w:p>
        </w:tc>
      </w:tr>
      <w:tr w14:paraId="3153170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795496B" w14:textId="77777777">
            <w:pPr>
              <w:pStyle w:val="Normal6a"/>
            </w:pPr>
            <w:r w:rsidRPr="004E38AD">
              <w:t>22.</w:t>
            </w:r>
            <w:r w:rsidRPr="004E38AD">
              <w:tab/>
              <w:t xml:space="preserve">Emphasises the strategic importance of the South Caucasus; </w:t>
            </w:r>
            <w:r w:rsidRPr="004E38AD">
              <w:rPr>
                <w:b/>
                <w:i/>
              </w:rPr>
              <w:t>deplores</w:t>
            </w:r>
            <w:r w:rsidRPr="004E38AD">
              <w:t xml:space="preserve"> Georgia's </w:t>
            </w:r>
            <w:r w:rsidRPr="004E38AD">
              <w:rPr>
                <w:b/>
                <w:i/>
              </w:rPr>
              <w:t>trajectory towards full authoritarianism</w:t>
            </w:r>
            <w:r w:rsidRPr="004E38AD">
              <w:t>;</w:t>
            </w:r>
          </w:p>
        </w:tc>
        <w:tc>
          <w:tcPr>
            <w:tcW w:w="4876" w:type="dxa"/>
            <w:tcBorders>
              <w:top w:val="nil"/>
              <w:left w:val="nil"/>
              <w:bottom w:val="nil"/>
              <w:right w:val="nil"/>
            </w:tcBorders>
          </w:tcPr>
          <w:p w:rsidR="00D40B76" w:rsidRPr="004E38AD" w:rsidP="00A96D50" w14:paraId="152E6E88" w14:textId="77777777">
            <w:pPr>
              <w:pStyle w:val="Normal6a"/>
            </w:pPr>
            <w:r w:rsidRPr="004E38AD">
              <w:t>22.</w:t>
            </w:r>
            <w:r w:rsidRPr="004E38AD">
              <w:tab/>
              <w:t xml:space="preserve">Emphasises the strategic importance of the South Caucasus; </w:t>
            </w:r>
            <w:r w:rsidRPr="004E38AD">
              <w:rPr>
                <w:b/>
                <w:i/>
              </w:rPr>
              <w:t>reaffirms support for the Georgian people’s European aspirations and for</w:t>
            </w:r>
            <w:r w:rsidRPr="004E38AD">
              <w:t xml:space="preserve"> Georgia’s </w:t>
            </w:r>
            <w:r w:rsidRPr="004E38AD">
              <w:rPr>
                <w:b/>
                <w:i/>
              </w:rPr>
              <w:t>sovereignty and territorial integrity</w:t>
            </w:r>
            <w:r w:rsidRPr="004E38AD">
              <w:t xml:space="preserve">; </w:t>
            </w:r>
            <w:r w:rsidRPr="004E38AD">
              <w:rPr>
                <w:b/>
                <w:i/>
              </w:rPr>
              <w:t>stresses the importance of democratic reforms, political pluralism and resilience against Russian interference;</w:t>
            </w:r>
          </w:p>
        </w:tc>
      </w:tr>
    </w:tbl>
    <w:p w:rsidR="00D40B76" w:rsidRPr="004E38AD" w:rsidP="00D40B76" w14:paraId="5BA6FCD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03DF49C" w14:textId="77777777">
      <w:r w:rsidRPr="004E38AD">
        <w:rPr>
          <w:rStyle w:val="HideTWBExt"/>
        </w:rPr>
        <w:t>&lt;/Amend&gt;</w:t>
      </w:r>
    </w:p>
    <w:p w:rsidR="00D40B76" w:rsidRPr="004E38AD" w:rsidP="00D40B76" w14:paraId="24EFD45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623</w:t>
      </w:r>
      <w:r w:rsidRPr="004E38AD">
        <w:rPr>
          <w:rStyle w:val="HideTWBExt"/>
          <w:b w:val="0"/>
        </w:rPr>
        <w:t>&lt;/NumAm&gt;</w:t>
      </w:r>
    </w:p>
    <w:p w:rsidR="00D40B76" w:rsidRPr="004E38AD" w:rsidP="00D40B76" w14:paraId="1FB18272" w14:textId="77777777">
      <w:pPr>
        <w:pStyle w:val="NormalBold"/>
      </w:pPr>
      <w:r w:rsidRPr="004E38AD">
        <w:rPr>
          <w:rStyle w:val="HideTWBExt"/>
          <w:b w:val="0"/>
        </w:rPr>
        <w:t>&lt;RepeatBlock-By&gt;&lt;Members&gt;</w:t>
      </w:r>
      <w:r w:rsidRPr="004E38AD">
        <w:t>Dan Barna, Petras Auštrevičius, Urmas Paet, Michał Kobosko, Lucia Yar, Engin Eroglu, Malik Azmani, Marie-Agnes Strack-Zimmermann</w:t>
      </w:r>
      <w:r w:rsidRPr="004E38AD">
        <w:rPr>
          <w:rStyle w:val="HideTWBExt"/>
          <w:b w:val="0"/>
        </w:rPr>
        <w:t>&lt;/Members&gt;</w:t>
      </w:r>
    </w:p>
    <w:p w:rsidR="00D40B76" w:rsidRPr="004E38AD" w:rsidP="00D40B76" w14:paraId="77E6006A" w14:textId="77777777">
      <w:pPr>
        <w:pStyle w:val="NormalBold"/>
      </w:pPr>
      <w:r w:rsidRPr="004E38AD">
        <w:rPr>
          <w:rStyle w:val="HideTWBExt"/>
          <w:b w:val="0"/>
        </w:rPr>
        <w:t>&lt;/RepeatBlock-By&gt;</w:t>
      </w:r>
    </w:p>
    <w:p w:rsidR="00D40B76" w:rsidRPr="004E38AD" w:rsidP="00D40B76" w14:paraId="4DAADAC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E977F93"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10D8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505F33D" w14:textId="77777777"/>
        </w:tc>
      </w:tr>
      <w:tr w14:paraId="3C13BE8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081C25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D0AA2C9" w14:textId="77777777">
            <w:pPr>
              <w:pStyle w:val="AmColumnHeading"/>
            </w:pPr>
            <w:r w:rsidRPr="004E38AD">
              <w:t>Amendment</w:t>
            </w:r>
          </w:p>
        </w:tc>
      </w:tr>
      <w:tr w14:paraId="1CD752F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C8216A4" w14:textId="77777777">
            <w:pPr>
              <w:pStyle w:val="Normal6a"/>
            </w:pPr>
            <w:r w:rsidRPr="004E38AD">
              <w:t>22.</w:t>
            </w:r>
            <w:r w:rsidRPr="004E38AD">
              <w:tab/>
              <w:t>Emphasises the strategic importance of the South Caucasus; deplores Georgia's trajectory towards full authoritarianism;</w:t>
            </w:r>
          </w:p>
        </w:tc>
        <w:tc>
          <w:tcPr>
            <w:tcW w:w="4876" w:type="dxa"/>
            <w:tcBorders>
              <w:top w:val="nil"/>
              <w:left w:val="nil"/>
              <w:bottom w:val="nil"/>
              <w:right w:val="nil"/>
            </w:tcBorders>
          </w:tcPr>
          <w:p w:rsidR="00D40B76" w:rsidRPr="004E38AD" w:rsidP="00A96D50" w14:paraId="05AB6F3E" w14:textId="77777777">
            <w:pPr>
              <w:pStyle w:val="Normal6a"/>
            </w:pPr>
            <w:r w:rsidRPr="004E38AD">
              <w:t>22.</w:t>
            </w:r>
            <w:r w:rsidRPr="004E38AD">
              <w:tab/>
              <w:t xml:space="preserve">Emphasises the strategic importance of the South Caucasus; deplores Georgia's trajectory towards full authoritarianism; </w:t>
            </w:r>
            <w:r w:rsidRPr="004E38AD">
              <w:rPr>
                <w:b/>
                <w:i/>
              </w:rPr>
              <w:t>calls on the Commission to dedicate additional funds to supporting civil society in the South Caucasus, including those operating in exile;</w:t>
            </w:r>
          </w:p>
        </w:tc>
      </w:tr>
    </w:tbl>
    <w:p w:rsidR="00D40B76" w:rsidRPr="004E38AD" w:rsidP="00D40B76" w14:paraId="0B95FB5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3D6E709" w14:textId="77777777">
      <w:r w:rsidRPr="004E38AD">
        <w:rPr>
          <w:rStyle w:val="HideTWBExt"/>
        </w:rPr>
        <w:t>&lt;/Amend&gt;</w:t>
      </w:r>
    </w:p>
    <w:p w:rsidR="00D40B76" w:rsidRPr="004E38AD" w:rsidP="00D40B76" w14:paraId="560E65A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624</w:t>
      </w:r>
      <w:r w:rsidRPr="004E38AD">
        <w:rPr>
          <w:rStyle w:val="HideTWBExt"/>
          <w:b w:val="0"/>
        </w:rPr>
        <w:t>&lt;/NumAm&gt;</w:t>
      </w:r>
    </w:p>
    <w:p w:rsidR="00D40B76" w:rsidRPr="004E38AD" w:rsidP="00D40B76" w14:paraId="015E313A"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15934016" w14:textId="77777777">
      <w:pPr>
        <w:pStyle w:val="NormalBold"/>
      </w:pPr>
      <w:r w:rsidRPr="004E38AD">
        <w:rPr>
          <w:rStyle w:val="HideTWBExt"/>
          <w:b w:val="0"/>
        </w:rPr>
        <w:t>&lt;/RepeatBlock-By&gt;</w:t>
      </w:r>
    </w:p>
    <w:p w:rsidR="00D40B76" w:rsidRPr="004E38AD" w:rsidP="00D40B76" w14:paraId="4D0E407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6CB1A16"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C39B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8B496DC" w14:textId="77777777"/>
        </w:tc>
      </w:tr>
      <w:tr w14:paraId="0BD006E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70FA38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E018820" w14:textId="77777777">
            <w:pPr>
              <w:pStyle w:val="AmColumnHeading"/>
            </w:pPr>
            <w:r w:rsidRPr="004E38AD">
              <w:t>Amendment</w:t>
            </w:r>
          </w:p>
        </w:tc>
      </w:tr>
      <w:tr w14:paraId="269BE51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6A46B48" w14:textId="77777777">
            <w:pPr>
              <w:pStyle w:val="Normal6a"/>
            </w:pPr>
            <w:r w:rsidRPr="004E38AD">
              <w:t>22.</w:t>
            </w:r>
            <w:r w:rsidRPr="004E38AD">
              <w:tab/>
              <w:t xml:space="preserve">Emphasises the strategic importance of the South Caucasus; </w:t>
            </w:r>
            <w:r w:rsidRPr="004E38AD">
              <w:rPr>
                <w:b/>
                <w:i/>
              </w:rPr>
              <w:t>deplores Georgia's trajectory towards full authoritarianism;</w:t>
            </w:r>
          </w:p>
        </w:tc>
        <w:tc>
          <w:tcPr>
            <w:tcW w:w="4876" w:type="dxa"/>
            <w:tcBorders>
              <w:top w:val="nil"/>
              <w:left w:val="nil"/>
              <w:bottom w:val="nil"/>
              <w:right w:val="nil"/>
            </w:tcBorders>
          </w:tcPr>
          <w:p w:rsidR="00D40B76" w:rsidRPr="004E38AD" w:rsidP="00A96D50" w14:paraId="2CB493EE" w14:textId="77777777">
            <w:pPr>
              <w:pStyle w:val="Normal6a"/>
            </w:pPr>
            <w:r w:rsidRPr="004E38AD">
              <w:t>22.</w:t>
            </w:r>
            <w:r w:rsidRPr="004E38AD">
              <w:tab/>
              <w:t>Emphasises the strategic importance of the South Caucasus;</w:t>
            </w:r>
          </w:p>
        </w:tc>
      </w:tr>
    </w:tbl>
    <w:p w:rsidR="00D40B76" w:rsidRPr="004E38AD" w:rsidP="00D40B76" w14:paraId="45B02561"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196D069" w14:textId="77777777">
      <w:r w:rsidRPr="004E38AD">
        <w:rPr>
          <w:rStyle w:val="HideTWBExt"/>
        </w:rPr>
        <w:t>&lt;/Amend&gt;</w:t>
      </w:r>
    </w:p>
    <w:p w:rsidR="00D40B76" w:rsidRPr="004E38AD" w:rsidP="00D40B76" w14:paraId="5FA84F1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625</w:t>
      </w:r>
      <w:r w:rsidRPr="004E38AD">
        <w:rPr>
          <w:rStyle w:val="HideTWBExt"/>
          <w:b w:val="0"/>
        </w:rPr>
        <w:t>&lt;/NumAm&gt;</w:t>
      </w:r>
    </w:p>
    <w:p w:rsidR="00D40B76" w:rsidRPr="004E38AD" w:rsidP="00D40B76" w14:paraId="56EF55E3" w14:textId="77777777">
      <w:pPr>
        <w:pStyle w:val="NormalBold"/>
      </w:pPr>
      <w:r w:rsidRPr="004E38AD">
        <w:rPr>
          <w:rStyle w:val="HideTWBExt"/>
          <w:b w:val="0"/>
        </w:rPr>
        <w:t>&lt;RepeatBlock-By&gt;&lt;Members&gt;</w:t>
      </w:r>
      <w:r w:rsidRPr="004E38AD">
        <w:t>Petar Volgin, Hans Neuhoff, Tomasz Froelich, Alexander Sell</w:t>
      </w:r>
      <w:r w:rsidRPr="004E38AD">
        <w:rPr>
          <w:rStyle w:val="HideTWBExt"/>
          <w:b w:val="0"/>
        </w:rPr>
        <w:t>&lt;/Members&gt;</w:t>
      </w:r>
    </w:p>
    <w:p w:rsidR="00D40B76" w:rsidRPr="004E38AD" w:rsidP="00D40B76" w14:paraId="36BEBD35" w14:textId="77777777">
      <w:pPr>
        <w:pStyle w:val="NormalBold"/>
      </w:pPr>
      <w:r w:rsidRPr="004E38AD">
        <w:rPr>
          <w:rStyle w:val="HideTWBExt"/>
          <w:b w:val="0"/>
        </w:rPr>
        <w:t>&lt;/RepeatBlock-By&gt;</w:t>
      </w:r>
    </w:p>
    <w:p w:rsidR="00D40B76" w:rsidRPr="004E38AD" w:rsidP="00D40B76" w14:paraId="4E6D68A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653C22D"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F510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64D2272" w14:textId="77777777"/>
        </w:tc>
      </w:tr>
      <w:tr w14:paraId="23E806F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A4506D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524128A" w14:textId="77777777">
            <w:pPr>
              <w:pStyle w:val="AmColumnHeading"/>
            </w:pPr>
            <w:r w:rsidRPr="004E38AD">
              <w:t>Amendment</w:t>
            </w:r>
          </w:p>
        </w:tc>
      </w:tr>
      <w:tr w14:paraId="6F290FA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75FC225" w14:textId="77777777">
            <w:pPr>
              <w:pStyle w:val="Normal6a"/>
            </w:pPr>
            <w:r w:rsidRPr="004E38AD">
              <w:t>22.</w:t>
            </w:r>
            <w:r w:rsidRPr="004E38AD">
              <w:tab/>
              <w:t xml:space="preserve">Emphasises the strategic importance of the South Caucasus; </w:t>
            </w:r>
            <w:r w:rsidRPr="004E38AD">
              <w:rPr>
                <w:b/>
                <w:i/>
              </w:rPr>
              <w:t>deplores Georgia's trajectory towards full authoritarianism;</w:t>
            </w:r>
          </w:p>
        </w:tc>
        <w:tc>
          <w:tcPr>
            <w:tcW w:w="4876" w:type="dxa"/>
            <w:tcBorders>
              <w:top w:val="nil"/>
              <w:left w:val="nil"/>
              <w:bottom w:val="nil"/>
              <w:right w:val="nil"/>
            </w:tcBorders>
          </w:tcPr>
          <w:p w:rsidR="00D40B76" w:rsidRPr="004E38AD" w:rsidP="00A96D50" w14:paraId="4FA7B073" w14:textId="77777777">
            <w:pPr>
              <w:pStyle w:val="Normal6a"/>
            </w:pPr>
            <w:r w:rsidRPr="004E38AD">
              <w:t>22.</w:t>
            </w:r>
            <w:r w:rsidRPr="004E38AD">
              <w:tab/>
              <w:t>Emphasises the strategic importance of the South Caucasus;</w:t>
            </w:r>
          </w:p>
        </w:tc>
      </w:tr>
    </w:tbl>
    <w:p w:rsidR="00D40B76" w:rsidRPr="00286195" w:rsidP="00D40B76" w14:paraId="154A7EBE"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65ED0946" w14:textId="77777777">
      <w:pPr>
        <w:rPr>
          <w:lang w:val="sv-SE"/>
        </w:rPr>
      </w:pPr>
      <w:r w:rsidRPr="00286195">
        <w:rPr>
          <w:rStyle w:val="HideTWBExt"/>
          <w:lang w:val="sv-SE"/>
        </w:rPr>
        <w:t>&lt;/Amend&gt;</w:t>
      </w:r>
    </w:p>
    <w:p w:rsidR="00D40B76" w:rsidRPr="00286195" w:rsidP="00D40B76" w14:paraId="34559E44"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626</w:t>
      </w:r>
      <w:r w:rsidRPr="00286195">
        <w:rPr>
          <w:rStyle w:val="HideTWBExt"/>
          <w:b w:val="0"/>
          <w:lang w:val="sv-SE"/>
        </w:rPr>
        <w:t>&lt;/NumAm&gt;</w:t>
      </w:r>
    </w:p>
    <w:p w:rsidR="00D40B76" w:rsidRPr="00286195" w:rsidP="00D40B76" w14:paraId="53A55A36" w14:textId="77777777">
      <w:pPr>
        <w:pStyle w:val="NormalBold"/>
        <w:rPr>
          <w:lang w:val="sv-SE"/>
        </w:rPr>
      </w:pPr>
      <w:r w:rsidRPr="00286195">
        <w:rPr>
          <w:rStyle w:val="HideTWBExt"/>
          <w:b w:val="0"/>
          <w:lang w:val="sv-SE"/>
        </w:rPr>
        <w:t>&lt;RepeatBlock-By&gt;&lt;Members&gt;</w:t>
      </w:r>
      <w:r w:rsidRPr="00286195">
        <w:rPr>
          <w:lang w:val="sv-SE"/>
        </w:rPr>
        <w:t>Sebastian Tynkkynen</w:t>
      </w:r>
      <w:r w:rsidRPr="00286195">
        <w:rPr>
          <w:rStyle w:val="HideTWBExt"/>
          <w:b w:val="0"/>
          <w:lang w:val="sv-SE"/>
        </w:rPr>
        <w:t>&lt;/Members&gt;</w:t>
      </w:r>
    </w:p>
    <w:p w:rsidR="00D40B76" w:rsidRPr="00286195" w:rsidP="00D40B76" w14:paraId="0982BCB6" w14:textId="77777777">
      <w:pPr>
        <w:pStyle w:val="NormalBold"/>
        <w:rPr>
          <w:lang w:val="sv-SE"/>
        </w:rPr>
      </w:pPr>
      <w:r w:rsidRPr="00286195">
        <w:rPr>
          <w:rStyle w:val="HideTWBExt"/>
          <w:b w:val="0"/>
          <w:lang w:val="sv-SE"/>
        </w:rPr>
        <w:t>&lt;/RepeatBlock-By&gt;</w:t>
      </w:r>
    </w:p>
    <w:p w:rsidR="00D40B76" w:rsidRPr="004E38AD" w:rsidP="00D40B76" w14:paraId="778E459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810A9E4" w14:textId="77777777">
      <w:pPr>
        <w:pStyle w:val="NormalBold"/>
      </w:pPr>
      <w:r w:rsidRPr="004E38AD">
        <w:rPr>
          <w:rStyle w:val="HideTWBExt"/>
          <w:b w:val="0"/>
        </w:rPr>
        <w:t>&lt;Article&gt;</w:t>
      </w:r>
      <w:r w:rsidRPr="004E38AD">
        <w:t>Paragraph 22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A1174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252695F" w14:textId="77777777"/>
        </w:tc>
      </w:tr>
      <w:tr w14:paraId="467D02D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5081B9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316A320" w14:textId="77777777">
            <w:pPr>
              <w:pStyle w:val="AmColumnHeading"/>
            </w:pPr>
            <w:r w:rsidRPr="004E38AD">
              <w:t>Amendment</w:t>
            </w:r>
          </w:p>
        </w:tc>
      </w:tr>
      <w:tr w14:paraId="13D653A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4E250C3" w14:textId="77777777">
            <w:pPr>
              <w:pStyle w:val="Normal6a"/>
            </w:pPr>
            <w:r w:rsidRPr="004E38AD">
              <w:t>22.</w:t>
            </w:r>
            <w:r w:rsidRPr="004E38AD">
              <w:tab/>
              <w:t xml:space="preserve">Emphasises the strategic importance of the South Caucasus; </w:t>
            </w:r>
            <w:r w:rsidRPr="004E38AD">
              <w:rPr>
                <w:b/>
                <w:bCs/>
                <w:i/>
                <w:iCs/>
              </w:rPr>
              <w:t>deplores</w:t>
            </w:r>
            <w:r w:rsidRPr="004E38AD">
              <w:t xml:space="preserve"> Georgia's trajectory towards full authoritarianism;</w:t>
            </w:r>
          </w:p>
        </w:tc>
        <w:tc>
          <w:tcPr>
            <w:tcW w:w="4876" w:type="dxa"/>
            <w:tcBorders>
              <w:top w:val="nil"/>
              <w:left w:val="nil"/>
              <w:bottom w:val="nil"/>
              <w:right w:val="nil"/>
            </w:tcBorders>
          </w:tcPr>
          <w:p w:rsidR="00D40B76" w:rsidRPr="004E38AD" w:rsidP="00A96D50" w14:paraId="39412933" w14:textId="77777777">
            <w:pPr>
              <w:pStyle w:val="Normal6a"/>
            </w:pPr>
            <w:r w:rsidRPr="004E38AD">
              <w:t>22.</w:t>
            </w:r>
            <w:r w:rsidRPr="004E38AD">
              <w:tab/>
              <w:t xml:space="preserve">Emphasises the strategic importance of the South Caucasus; </w:t>
            </w:r>
            <w:r w:rsidRPr="004E38AD">
              <w:rPr>
                <w:b/>
                <w:bCs/>
                <w:i/>
                <w:iCs/>
              </w:rPr>
              <w:t>condemns</w:t>
            </w:r>
            <w:r w:rsidRPr="004E38AD">
              <w:t xml:space="preserve"> Georgia's trajectory towards full authoritarianism;</w:t>
            </w:r>
          </w:p>
        </w:tc>
      </w:tr>
    </w:tbl>
    <w:p w:rsidR="00D40B76" w:rsidRPr="004E38AD" w:rsidP="00D40B76" w14:paraId="205339FB" w14:textId="77777777">
      <w:pPr>
        <w:pStyle w:val="AmOrLang"/>
      </w:pPr>
      <w:r w:rsidRPr="004E38AD">
        <w:t xml:space="preserve">Or. </w:t>
      </w:r>
      <w:r w:rsidRPr="004E38AD">
        <w:rPr>
          <w:rStyle w:val="HideTWBExt"/>
        </w:rPr>
        <w:t>&lt;Original&gt;</w:t>
      </w:r>
      <w:r w:rsidRPr="004E38AD">
        <w:rPr>
          <w:rStyle w:val="HideTWBInt"/>
        </w:rPr>
        <w:t>{FI}</w:t>
      </w:r>
      <w:r w:rsidRPr="004E38AD">
        <w:t>fi</w:t>
      </w:r>
      <w:r w:rsidRPr="004E38AD">
        <w:rPr>
          <w:rStyle w:val="HideTWBExt"/>
        </w:rPr>
        <w:t>&lt;/Original&gt;</w:t>
      </w:r>
    </w:p>
    <w:p w:rsidR="00D40B76" w:rsidRPr="004E38AD" w:rsidP="00D40B76" w14:paraId="33E41AA4" w14:textId="77777777">
      <w:r w:rsidRPr="004E38AD">
        <w:rPr>
          <w:rStyle w:val="HideTWBExt"/>
        </w:rPr>
        <w:t>&lt;/Amend&gt;</w:t>
      </w:r>
    </w:p>
    <w:p w:rsidR="00D40B76" w:rsidRPr="004E38AD" w:rsidP="00D40B76" w14:paraId="6CCC172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627</w:t>
      </w:r>
      <w:r w:rsidRPr="004E38AD">
        <w:rPr>
          <w:rStyle w:val="HideTWBExt"/>
          <w:b w:val="0"/>
        </w:rPr>
        <w:t>&lt;/NumAm&gt;</w:t>
      </w:r>
    </w:p>
    <w:p w:rsidR="00D40B76" w:rsidRPr="004E38AD" w:rsidP="00D40B76" w14:paraId="6CA1B239" w14:textId="77777777">
      <w:pPr>
        <w:pStyle w:val="NormalBold"/>
      </w:pPr>
      <w:r w:rsidRPr="004E38AD">
        <w:rPr>
          <w:rStyle w:val="HideTWBExt"/>
          <w:b w:val="0"/>
        </w:rPr>
        <w:t>&lt;RepeatBlock-By&gt;&lt;Members&gt;</w:t>
      </w:r>
      <w:r w:rsidRPr="004E38AD">
        <w:t>Sebastian Tynkkynen</w:t>
      </w:r>
      <w:r w:rsidRPr="004E38AD">
        <w:rPr>
          <w:rStyle w:val="HideTWBExt"/>
          <w:b w:val="0"/>
        </w:rPr>
        <w:t>&lt;/Members&gt;</w:t>
      </w:r>
    </w:p>
    <w:p w:rsidR="00D40B76" w:rsidRPr="004E38AD" w:rsidP="00D40B76" w14:paraId="123F28A0" w14:textId="77777777">
      <w:pPr>
        <w:pStyle w:val="NormalBold"/>
      </w:pPr>
      <w:r w:rsidRPr="004E38AD">
        <w:rPr>
          <w:rStyle w:val="HideTWBExt"/>
          <w:b w:val="0"/>
        </w:rPr>
        <w:t>&lt;/RepeatBlock-By&gt;</w:t>
      </w:r>
    </w:p>
    <w:p w:rsidR="00D40B76" w:rsidRPr="004E38AD" w:rsidP="00D40B76" w14:paraId="1C06359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543269E" w14:textId="77777777">
      <w:pPr>
        <w:pStyle w:val="NormalBold"/>
      </w:pPr>
      <w:r w:rsidRPr="004E38AD">
        <w:rPr>
          <w:rStyle w:val="HideTWBExt"/>
          <w:b w:val="0"/>
        </w:rPr>
        <w:t>&lt;Article&gt;</w:t>
      </w:r>
      <w:r w:rsidRPr="004E38AD">
        <w:t>Paragraph 22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A979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C2D54C9" w14:textId="77777777"/>
        </w:tc>
      </w:tr>
      <w:tr w14:paraId="04FD647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137076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724AC93" w14:textId="77777777">
            <w:pPr>
              <w:pStyle w:val="AmColumnHeading"/>
            </w:pPr>
            <w:r w:rsidRPr="004E38AD">
              <w:t>Amendment</w:t>
            </w:r>
          </w:p>
        </w:tc>
      </w:tr>
      <w:tr w14:paraId="5EB0914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802D8C9" w14:textId="77777777">
            <w:pPr>
              <w:pStyle w:val="Normal6a"/>
            </w:pPr>
          </w:p>
        </w:tc>
        <w:tc>
          <w:tcPr>
            <w:tcW w:w="4876" w:type="dxa"/>
            <w:tcBorders>
              <w:top w:val="nil"/>
              <w:left w:val="nil"/>
              <w:bottom w:val="nil"/>
              <w:right w:val="nil"/>
            </w:tcBorders>
          </w:tcPr>
          <w:p w:rsidR="00D40B76" w:rsidRPr="004E38AD" w:rsidP="00A96D50" w14:paraId="70433E0E" w14:textId="77777777">
            <w:pPr>
              <w:pStyle w:val="Normal6a"/>
            </w:pPr>
            <w:r w:rsidRPr="004E38AD">
              <w:rPr>
                <w:b/>
                <w:i/>
              </w:rPr>
              <w:t>22a.</w:t>
            </w:r>
            <w:r w:rsidRPr="004E38AD">
              <w:tab/>
            </w:r>
            <w:r w:rsidRPr="004E38AD">
              <w:rPr>
                <w:b/>
                <w:i/>
              </w:rPr>
              <w:t>welcomes the cooling of relations between Armenia and Russia, and Armenia’s closer relationship with the EU;</w:t>
            </w:r>
          </w:p>
        </w:tc>
      </w:tr>
    </w:tbl>
    <w:p w:rsidR="00D40B76" w:rsidRPr="004E38AD" w:rsidP="00D40B76" w14:paraId="36C223BD" w14:textId="77777777">
      <w:pPr>
        <w:pStyle w:val="AmOrLang"/>
      </w:pPr>
      <w:r w:rsidRPr="004E38AD">
        <w:t xml:space="preserve">Or. </w:t>
      </w:r>
      <w:r w:rsidRPr="004E38AD">
        <w:rPr>
          <w:rStyle w:val="HideTWBExt"/>
        </w:rPr>
        <w:t>&lt;Original&gt;</w:t>
      </w:r>
      <w:r w:rsidRPr="004E38AD">
        <w:rPr>
          <w:rStyle w:val="HideTWBInt"/>
        </w:rPr>
        <w:t>{FI}</w:t>
      </w:r>
      <w:r w:rsidRPr="004E38AD">
        <w:t>fi</w:t>
      </w:r>
      <w:r w:rsidRPr="004E38AD">
        <w:rPr>
          <w:rStyle w:val="HideTWBExt"/>
        </w:rPr>
        <w:t>&lt;/Original&gt;</w:t>
      </w:r>
    </w:p>
    <w:p w:rsidR="00D40B76" w:rsidRPr="004E38AD" w:rsidP="00D40B76" w14:paraId="50E1E66C" w14:textId="77777777">
      <w:r w:rsidRPr="004E38AD">
        <w:rPr>
          <w:rStyle w:val="HideTWBExt"/>
        </w:rPr>
        <w:t>&lt;/Amend&gt;</w:t>
      </w:r>
    </w:p>
    <w:p w:rsidR="00D40B76" w:rsidRPr="004E38AD" w:rsidP="00D40B76" w14:paraId="2982C05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628</w:t>
      </w:r>
      <w:r w:rsidRPr="004E38AD">
        <w:rPr>
          <w:rStyle w:val="HideTWBExt"/>
          <w:b w:val="0"/>
        </w:rPr>
        <w:t>&lt;/NumAm&gt;</w:t>
      </w:r>
    </w:p>
    <w:p w:rsidR="00D40B76" w:rsidRPr="004E38AD" w:rsidP="00D40B76" w14:paraId="181A151D" w14:textId="77777777">
      <w:pPr>
        <w:pStyle w:val="NormalBold"/>
      </w:pPr>
      <w:r w:rsidRPr="004E38AD">
        <w:rPr>
          <w:rStyle w:val="HideTWBExt"/>
          <w:b w:val="0"/>
        </w:rPr>
        <w:t>&lt;RepeatBlock-By&gt;&lt;Members&gt;</w:t>
      </w:r>
      <w:r w:rsidRPr="004E38AD">
        <w:t>Rihards Kols</w:t>
      </w:r>
      <w:r w:rsidRPr="004E38AD">
        <w:rPr>
          <w:rStyle w:val="HideTWBExt"/>
          <w:b w:val="0"/>
        </w:rPr>
        <w:t>&lt;/Members&gt;</w:t>
      </w:r>
    </w:p>
    <w:p w:rsidR="00D40B76" w:rsidRPr="004E38AD" w:rsidP="00D40B76" w14:paraId="3BA8B9E6" w14:textId="77777777">
      <w:pPr>
        <w:pStyle w:val="NormalBold"/>
      </w:pPr>
      <w:r w:rsidRPr="004E38AD">
        <w:rPr>
          <w:rStyle w:val="HideTWBExt"/>
          <w:b w:val="0"/>
        </w:rPr>
        <w:t>&lt;/RepeatBlock-By&gt;</w:t>
      </w:r>
    </w:p>
    <w:p w:rsidR="00D40B76" w:rsidRPr="004E38AD" w:rsidP="00D40B76" w14:paraId="52F0878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08BC06C"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96769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C61D789" w14:textId="77777777"/>
        </w:tc>
      </w:tr>
      <w:tr w14:paraId="37327A8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75148B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45E781C" w14:textId="77777777">
            <w:pPr>
              <w:pStyle w:val="AmColumnHeading"/>
            </w:pPr>
            <w:r w:rsidRPr="004E38AD">
              <w:t>Amendment</w:t>
            </w:r>
          </w:p>
        </w:tc>
      </w:tr>
      <w:tr w14:paraId="29A0375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6926069" w14:textId="77777777">
            <w:pPr>
              <w:pStyle w:val="Normal6a"/>
            </w:pPr>
            <w:r w:rsidRPr="004E38AD">
              <w:rPr>
                <w:b/>
                <w:i/>
              </w:rPr>
              <w:t>23.</w:t>
            </w:r>
            <w:r w:rsidRPr="004E38AD">
              <w:tab/>
            </w:r>
            <w:r w:rsidRPr="004E38AD">
              <w:rPr>
                <w:b/>
                <w:i/>
              </w:rPr>
              <w:t>Calls for continued EU engagement in the normalisation of Armenia-Azerbaijan relations;</w:t>
            </w:r>
          </w:p>
        </w:tc>
        <w:tc>
          <w:tcPr>
            <w:tcW w:w="4876" w:type="dxa"/>
            <w:tcBorders>
              <w:top w:val="nil"/>
              <w:left w:val="nil"/>
              <w:bottom w:val="nil"/>
              <w:right w:val="nil"/>
            </w:tcBorders>
          </w:tcPr>
          <w:p w:rsidR="00D40B76" w:rsidRPr="004E38AD" w:rsidP="00A96D50" w14:paraId="588962CD" w14:textId="77777777">
            <w:pPr>
              <w:pStyle w:val="Normal6a"/>
            </w:pPr>
            <w:r w:rsidRPr="004E38AD">
              <w:rPr>
                <w:b/>
                <w:i/>
              </w:rPr>
              <w:t>deleted</w:t>
            </w:r>
          </w:p>
        </w:tc>
      </w:tr>
    </w:tbl>
    <w:p w:rsidR="00D40B76" w:rsidRPr="004E38AD" w:rsidP="00D40B76" w14:paraId="027757B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76D359D" w14:textId="77777777">
      <w:r w:rsidRPr="004E38AD">
        <w:rPr>
          <w:rStyle w:val="HideTWBExt"/>
        </w:rPr>
        <w:t>&lt;/Amend&gt;</w:t>
      </w:r>
    </w:p>
    <w:p w:rsidR="00D40B76" w:rsidRPr="004E38AD" w:rsidP="00D40B76" w14:paraId="5C1E1D9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629</w:t>
      </w:r>
      <w:r w:rsidRPr="004E38AD">
        <w:rPr>
          <w:rStyle w:val="HideTWBExt"/>
          <w:b w:val="0"/>
        </w:rPr>
        <w:t>&lt;/NumAm&gt;</w:t>
      </w:r>
    </w:p>
    <w:p w:rsidR="00D40B76" w:rsidRPr="004E38AD" w:rsidP="00D40B76" w14:paraId="0A627451"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7E14F2F5" w14:textId="77777777">
      <w:pPr>
        <w:pStyle w:val="NormalBold"/>
      </w:pPr>
      <w:r w:rsidRPr="004E38AD">
        <w:rPr>
          <w:rStyle w:val="HideTWBExt"/>
          <w:b w:val="0"/>
        </w:rPr>
        <w:t>&lt;/RepeatBlock-By&gt;</w:t>
      </w:r>
    </w:p>
    <w:p w:rsidR="00D40B76" w:rsidRPr="004E38AD" w:rsidP="00D40B76" w14:paraId="04B98F4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DBB3ED5"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2EE92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366649E" w14:textId="77777777"/>
        </w:tc>
      </w:tr>
      <w:tr w14:paraId="775EDB6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4B42CD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F29884D" w14:textId="77777777">
            <w:pPr>
              <w:pStyle w:val="AmColumnHeading"/>
            </w:pPr>
            <w:r w:rsidRPr="004E38AD">
              <w:t>Amendment</w:t>
            </w:r>
          </w:p>
        </w:tc>
      </w:tr>
      <w:tr w14:paraId="12FC2A9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D13A16A"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45240C64" w14:textId="77777777">
            <w:pPr>
              <w:pStyle w:val="Normal6a"/>
            </w:pPr>
            <w:r w:rsidRPr="004E38AD">
              <w:t>23.</w:t>
            </w:r>
            <w:r w:rsidRPr="004E38AD">
              <w:tab/>
              <w:t xml:space="preserve">Calls for continued EU engagement in the normalisation of Armenia-Azerbaijan relations; </w:t>
            </w:r>
            <w:r w:rsidRPr="004E38AD">
              <w:rPr>
                <w:b/>
                <w:i/>
              </w:rPr>
              <w:t>supports the August 2025 peace agreement between Armenia and Azerbaijan; calls for the EU to support transitional justice processes following this peace agreement; urges the respect of territorial integrity, support for sustainable return processes and the release of the remaining Armenian hostages by Azerbaijan; welcomes the conduct of Armenia’s elections of 7 June 2026 and supports elevating EU–Armenia relations to a strategic partnership; calls for the swift signature of the peace treaty and the opening of the Armenia–Türkiye border; welcomes the EU efforts to assist Armenia to reduce Russian dependency and dominance; calls to the Commission to suspend the 2022 Memorandum of Understanding on a Strategic Partnership in the Field of Energy with Azerbaijan; reiterates that any future EU-Azerbaijan partnership agreement should be conditional on tangible improvements in human rights and the rule of law, including the release of Armenian hostages;</w:t>
            </w:r>
          </w:p>
        </w:tc>
      </w:tr>
    </w:tbl>
    <w:p w:rsidR="00D40B76" w:rsidRPr="00286195" w:rsidP="00D40B76" w14:paraId="6EFB1A5A"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322EE8AE" w14:textId="77777777">
      <w:pPr>
        <w:rPr>
          <w:lang w:val="fr-BE"/>
        </w:rPr>
      </w:pPr>
      <w:r w:rsidRPr="00286195">
        <w:rPr>
          <w:rStyle w:val="HideTWBExt"/>
          <w:lang w:val="fr-BE"/>
        </w:rPr>
        <w:t>&lt;/Amend&gt;</w:t>
      </w:r>
    </w:p>
    <w:p w:rsidR="00D40B76" w:rsidRPr="00286195" w:rsidP="00D40B76" w14:paraId="7BF0DCA5"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630</w:t>
      </w:r>
      <w:r w:rsidRPr="00286195">
        <w:rPr>
          <w:rStyle w:val="HideTWBExt"/>
          <w:b w:val="0"/>
          <w:lang w:val="fr-BE"/>
        </w:rPr>
        <w:t>&lt;/NumAm&gt;</w:t>
      </w:r>
    </w:p>
    <w:p w:rsidR="00D40B76" w:rsidRPr="00286195" w:rsidP="00D40B76" w14:paraId="624D9DAD" w14:textId="77777777">
      <w:pPr>
        <w:pStyle w:val="NormalBold"/>
        <w:rPr>
          <w:lang w:val="fr-BE"/>
        </w:rPr>
      </w:pPr>
      <w:r w:rsidRPr="00286195">
        <w:rPr>
          <w:rStyle w:val="HideTWBExt"/>
          <w:b w:val="0"/>
          <w:lang w:val="fr-BE"/>
        </w:rPr>
        <w:t>&lt;RepeatBlock-By&gt;&lt;Members&gt;</w:t>
      </w:r>
      <w:r w:rsidRPr="00286195">
        <w:rPr>
          <w:lang w:val="fr-BE"/>
        </w:rPr>
        <w:t>Nathalie Loiseau</w:t>
      </w:r>
      <w:r w:rsidRPr="00286195">
        <w:rPr>
          <w:rStyle w:val="HideTWBExt"/>
          <w:b w:val="0"/>
          <w:lang w:val="fr-BE"/>
        </w:rPr>
        <w:t>&lt;/Members&gt;</w:t>
      </w:r>
    </w:p>
    <w:p w:rsidR="00D40B76" w:rsidRPr="00286195" w:rsidP="00D40B76" w14:paraId="56A6D9E0" w14:textId="77777777">
      <w:pPr>
        <w:pStyle w:val="NormalBold"/>
        <w:rPr>
          <w:lang w:val="fr-BE"/>
        </w:rPr>
      </w:pPr>
      <w:r w:rsidRPr="00286195">
        <w:rPr>
          <w:rStyle w:val="HideTWBExt"/>
          <w:b w:val="0"/>
          <w:lang w:val="fr-BE"/>
        </w:rPr>
        <w:t>&lt;/RepeatBlock-By&gt;</w:t>
      </w:r>
    </w:p>
    <w:p w:rsidR="00D40B76" w:rsidRPr="004E38AD" w:rsidP="00D40B76" w14:paraId="5A01530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FDACF30"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86179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84B659E" w14:textId="77777777"/>
        </w:tc>
      </w:tr>
      <w:tr w14:paraId="580A646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643063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4526571" w14:textId="77777777">
            <w:pPr>
              <w:pStyle w:val="AmColumnHeading"/>
            </w:pPr>
            <w:r w:rsidRPr="004E38AD">
              <w:t>Amendment</w:t>
            </w:r>
          </w:p>
        </w:tc>
      </w:tr>
      <w:tr w14:paraId="31F9D2D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1B9F69E"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7636DE44" w14:textId="77777777">
            <w:pPr>
              <w:pStyle w:val="Normal6a"/>
            </w:pPr>
            <w:r w:rsidRPr="004E38AD">
              <w:t>23.</w:t>
            </w:r>
            <w:r w:rsidRPr="004E38AD">
              <w:tab/>
              <w:t xml:space="preserve">Calls for continued EU engagement in the normalisation of Armenia-Azerbaijan relations; </w:t>
            </w:r>
            <w:r w:rsidRPr="004E38AD">
              <w:rPr>
                <w:b/>
                <w:i/>
              </w:rPr>
              <w:t>stresses the need to further safeguard the US-brokered agreement between Armenia and Azerbaijan through the swift signing of a comprehensive and lasting peace treaty in line with, and in full respect for, Armenia’s territorial integrity and sovereignty, and including the withdrawal of foreign troops from its territory; notes the constructive role played by Armenia in securing regional peace and stability underscores the need for further efforts to overcome the impact of Azerbaijan’s longstanding aggressive rhetoric towards Armenia, which has regrettably not ceased after the signature of the 2025 Washington Declaration, while acknowledging current efforts to build relations and confidence;</w:t>
            </w:r>
          </w:p>
        </w:tc>
      </w:tr>
    </w:tbl>
    <w:p w:rsidR="00D40B76" w:rsidRPr="004E38AD" w:rsidP="00D40B76" w14:paraId="581B1B0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2E81ACF" w14:textId="77777777">
      <w:r w:rsidRPr="004E38AD">
        <w:rPr>
          <w:rStyle w:val="HideTWBExt"/>
        </w:rPr>
        <w:t>&lt;/Amend&gt;</w:t>
      </w:r>
    </w:p>
    <w:p w:rsidR="00D40B76" w:rsidRPr="004E38AD" w:rsidP="00D40B76" w14:paraId="1FBB6E4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631</w:t>
      </w:r>
      <w:r w:rsidRPr="004E38AD">
        <w:rPr>
          <w:rStyle w:val="HideTWBExt"/>
          <w:b w:val="0"/>
        </w:rPr>
        <w:t>&lt;/NumAm&gt;</w:t>
      </w:r>
    </w:p>
    <w:p w:rsidR="00D40B76" w:rsidRPr="004E38AD" w:rsidP="00D40B76" w14:paraId="7481CBF1" w14:textId="77777777">
      <w:pPr>
        <w:pStyle w:val="NormalBold"/>
      </w:pPr>
      <w:r w:rsidRPr="004E38AD">
        <w:rPr>
          <w:rStyle w:val="HideTWBExt"/>
          <w:b w:val="0"/>
        </w:rPr>
        <w:t>&lt;RepeatBlock-By&gt;&lt;Members&gt;</w:t>
      </w:r>
      <w:r w:rsidRPr="004E38AD">
        <w:t>Miriam Lexmann, Andrey Kovatchev</w:t>
      </w:r>
      <w:r w:rsidRPr="004E38AD">
        <w:rPr>
          <w:rStyle w:val="HideTWBExt"/>
          <w:b w:val="0"/>
        </w:rPr>
        <w:t>&lt;/Members&gt;</w:t>
      </w:r>
    </w:p>
    <w:p w:rsidR="00D40B76" w:rsidRPr="004E38AD" w:rsidP="00D40B76" w14:paraId="3279C0F5" w14:textId="77777777">
      <w:pPr>
        <w:pStyle w:val="NormalBold"/>
      </w:pPr>
      <w:r w:rsidRPr="004E38AD">
        <w:rPr>
          <w:rStyle w:val="HideTWBExt"/>
          <w:b w:val="0"/>
        </w:rPr>
        <w:t>&lt;/RepeatBlock-By&gt;</w:t>
      </w:r>
    </w:p>
    <w:p w:rsidR="00D40B76" w:rsidRPr="004E38AD" w:rsidP="00D40B76" w14:paraId="03EC39C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870E7FA"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B115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E801825" w14:textId="77777777"/>
        </w:tc>
      </w:tr>
      <w:tr w14:paraId="1AD73DC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646196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A48EDCA" w14:textId="77777777">
            <w:pPr>
              <w:pStyle w:val="AmColumnHeading"/>
            </w:pPr>
            <w:r w:rsidRPr="004E38AD">
              <w:t>Amendment</w:t>
            </w:r>
          </w:p>
        </w:tc>
      </w:tr>
      <w:tr w14:paraId="77580BB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E696ACF"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3D33628A" w14:textId="77777777">
            <w:pPr>
              <w:pStyle w:val="Normal6a"/>
            </w:pPr>
            <w:r w:rsidRPr="004E38AD">
              <w:t>23.</w:t>
            </w:r>
            <w:r w:rsidRPr="004E38AD">
              <w:tab/>
            </w:r>
            <w:r w:rsidRPr="004E38AD">
              <w:rPr>
                <w:b/>
                <w:i/>
              </w:rPr>
              <w:t xml:space="preserve">Welcomes the initialling of the peace agreement between Armenia and Azerbaijan in Washington on 8 August 2025; supports regional connectivity, including the Trump Route for </w:t>
            </w:r>
            <w:r w:rsidRPr="004E38AD">
              <w:rPr>
                <w:b/>
                <w:i/>
              </w:rPr>
              <w:t>International Peace and Prosperity, provided it fully respects Armenia's sovereignty, territorial integrity and jurisdiction; stresses that the EU's energy and connectivity partnership with Azerbaijan must not come at the expense of human rights;</w:t>
            </w:r>
            <w:r w:rsidRPr="004E38AD">
              <w:t xml:space="preserve"> calls </w:t>
            </w:r>
            <w:r w:rsidRPr="004E38AD">
              <w:rPr>
                <w:b/>
                <w:i/>
              </w:rPr>
              <w:t>for the swift signature and ratification of the peace agreement and</w:t>
            </w:r>
            <w:r w:rsidRPr="004E38AD">
              <w:t xml:space="preserve"> for continued EU engagement in the normalisation of Armenia-Azerbaijan relations</w:t>
            </w:r>
            <w:r w:rsidRPr="004E38AD">
              <w:rPr>
                <w:b/>
                <w:i/>
              </w:rPr>
              <w:t>, as well as for the opening of the Türkiye-Armenia border</w:t>
            </w:r>
            <w:r w:rsidRPr="004E38AD">
              <w:t>;</w:t>
            </w:r>
          </w:p>
        </w:tc>
      </w:tr>
    </w:tbl>
    <w:p w:rsidR="00D40B76" w:rsidRPr="004E38AD" w:rsidP="00D40B76" w14:paraId="07C6658B"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13234ED" w14:textId="77777777">
      <w:r w:rsidRPr="004E38AD">
        <w:rPr>
          <w:rStyle w:val="HideTWBExt"/>
        </w:rPr>
        <w:t>&lt;/Amend&gt;</w:t>
      </w:r>
    </w:p>
    <w:p w:rsidR="00D40B76" w:rsidRPr="004E38AD" w:rsidP="00D40B76" w14:paraId="4BD8D65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632</w:t>
      </w:r>
      <w:r w:rsidRPr="004E38AD">
        <w:rPr>
          <w:rStyle w:val="HideTWBExt"/>
          <w:b w:val="0"/>
        </w:rPr>
        <w:t>&lt;/NumAm&gt;</w:t>
      </w:r>
    </w:p>
    <w:p w:rsidR="00D40B76" w:rsidRPr="004E38AD" w:rsidP="00D40B76" w14:paraId="58A38AF7"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15170AE3" w14:textId="77777777">
      <w:pPr>
        <w:pStyle w:val="NormalBold"/>
      </w:pPr>
      <w:r w:rsidRPr="004E38AD">
        <w:rPr>
          <w:rStyle w:val="HideTWBExt"/>
          <w:b w:val="0"/>
        </w:rPr>
        <w:t>&lt;/RepeatBlock-By&gt;</w:t>
      </w:r>
    </w:p>
    <w:p w:rsidR="00D40B76" w:rsidRPr="004E38AD" w:rsidP="00D40B76" w14:paraId="3009622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30875FE"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DBBA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6A39812" w14:textId="77777777"/>
        </w:tc>
      </w:tr>
      <w:tr w14:paraId="224241B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2E61DE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1165EDF" w14:textId="77777777">
            <w:pPr>
              <w:pStyle w:val="AmColumnHeading"/>
            </w:pPr>
            <w:r w:rsidRPr="004E38AD">
              <w:t>Amendment</w:t>
            </w:r>
          </w:p>
        </w:tc>
      </w:tr>
      <w:tr w14:paraId="1BF9A28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2DFE5DE"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42824E10" w14:textId="77777777">
            <w:pPr>
              <w:pStyle w:val="Normal6a"/>
            </w:pPr>
            <w:r w:rsidRPr="004E38AD">
              <w:t>23.</w:t>
            </w:r>
            <w:r w:rsidRPr="004E38AD">
              <w:tab/>
              <w:t xml:space="preserve">Calls for continued EU engagement in the normalisation of Armenia-Azerbaijan relations; </w:t>
            </w:r>
            <w:r w:rsidRPr="004E38AD">
              <w:rPr>
                <w:b/>
                <w:i/>
              </w:rPr>
              <w:t>calls for this normalisation to be based on respect for the sovereignty and regional integrity of Armenia, without the imposition of an extraterritorial corridor; calls for Armenian prisoners who have been arbitrarily detained to be released, for Armenian cultural and religious heritage to be protected, and for the rights of displaced people from Nagorno-Karabakh to be protected, including the possibility of voluntary, safe and dignified return;</w:t>
            </w:r>
          </w:p>
        </w:tc>
      </w:tr>
    </w:tbl>
    <w:p w:rsidR="00D40B76" w:rsidRPr="004E38AD" w:rsidP="00D40B76" w14:paraId="52DD6318"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122F7D31" w14:textId="77777777">
      <w:r w:rsidRPr="004E38AD">
        <w:rPr>
          <w:rStyle w:val="HideTWBExt"/>
        </w:rPr>
        <w:t>&lt;/Amend&gt;</w:t>
      </w:r>
    </w:p>
    <w:p w:rsidR="00D40B76" w:rsidRPr="004E38AD" w:rsidP="00D40B76" w14:paraId="77A1E6F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633</w:t>
      </w:r>
      <w:r w:rsidRPr="004E38AD">
        <w:rPr>
          <w:rStyle w:val="HideTWBExt"/>
          <w:b w:val="0"/>
        </w:rPr>
        <w:t>&lt;/NumAm&gt;</w:t>
      </w:r>
    </w:p>
    <w:p w:rsidR="00D40B76" w:rsidRPr="004E38AD" w:rsidP="00D40B76" w14:paraId="19270852" w14:textId="77777777">
      <w:pPr>
        <w:pStyle w:val="NormalBold"/>
      </w:pPr>
      <w:r w:rsidRPr="004E38AD">
        <w:rPr>
          <w:rStyle w:val="HideTWBExt"/>
          <w:b w:val="0"/>
        </w:rPr>
        <w:t>&lt;RepeatBlock-By&gt;&lt;Members&gt;</w:t>
      </w:r>
      <w:r w:rsidRPr="004E38AD">
        <w:t>Željana Zovko</w:t>
      </w:r>
      <w:r w:rsidRPr="004E38AD">
        <w:rPr>
          <w:rStyle w:val="HideTWBExt"/>
          <w:b w:val="0"/>
        </w:rPr>
        <w:t>&lt;/Members&gt;</w:t>
      </w:r>
    </w:p>
    <w:p w:rsidR="00D40B76" w:rsidRPr="004E38AD" w:rsidP="00D40B76" w14:paraId="0977033D" w14:textId="77777777">
      <w:pPr>
        <w:pStyle w:val="NormalBold"/>
      </w:pPr>
      <w:r w:rsidRPr="004E38AD">
        <w:rPr>
          <w:rStyle w:val="HideTWBExt"/>
          <w:b w:val="0"/>
        </w:rPr>
        <w:t>&lt;/RepeatBlock-By&gt;</w:t>
      </w:r>
    </w:p>
    <w:p w:rsidR="00D40B76" w:rsidRPr="004E38AD" w:rsidP="00D40B76" w14:paraId="35C3FFA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B333788"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45AD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6E62709" w14:textId="77777777"/>
        </w:tc>
      </w:tr>
      <w:tr w14:paraId="1FEF293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8CCAF8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F76E9AB" w14:textId="77777777">
            <w:pPr>
              <w:pStyle w:val="AmColumnHeading"/>
            </w:pPr>
            <w:r w:rsidRPr="004E38AD">
              <w:t>Amendment</w:t>
            </w:r>
          </w:p>
        </w:tc>
      </w:tr>
      <w:tr w14:paraId="16A1F23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50D6353"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5DA8250B" w14:textId="77777777">
            <w:pPr>
              <w:pStyle w:val="Normal6a"/>
            </w:pPr>
            <w:r w:rsidRPr="004E38AD">
              <w:t>23.</w:t>
            </w:r>
            <w:r w:rsidRPr="004E38AD">
              <w:tab/>
              <w:t xml:space="preserve">Calls for continued EU engagement in the normalisation of Armenia-Azerbaijan relations; </w:t>
            </w:r>
            <w:r w:rsidRPr="004E38AD">
              <w:rPr>
                <w:b/>
                <w:i/>
              </w:rPr>
              <w:t>welcomes the progress made towards peace between Armenia and Azerbaijan, including the initialling of the peace agreement, stability along their border and steps to restore transit and trade links; calls on both parties to sign, ratify and fully implement the agreement and their Joint Declaration, in accordance with the principles of sovereignty and territorial integrity within internationally recognised borders;</w:t>
            </w:r>
          </w:p>
        </w:tc>
      </w:tr>
    </w:tbl>
    <w:p w:rsidR="00D40B76" w:rsidRPr="00286195" w:rsidP="00D40B76" w14:paraId="5DD4D116"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486614EE" w14:textId="77777777">
      <w:pPr>
        <w:rPr>
          <w:lang w:val="fr-BE"/>
        </w:rPr>
      </w:pPr>
      <w:r w:rsidRPr="00286195">
        <w:rPr>
          <w:rStyle w:val="HideTWBExt"/>
          <w:lang w:val="fr-BE"/>
        </w:rPr>
        <w:t>&lt;/Amend&gt;</w:t>
      </w:r>
    </w:p>
    <w:p w:rsidR="00D40B76" w:rsidRPr="00286195" w:rsidP="00D40B76" w14:paraId="50E6987B"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634</w:t>
      </w:r>
      <w:r w:rsidRPr="00286195">
        <w:rPr>
          <w:rStyle w:val="HideTWBExt"/>
          <w:b w:val="0"/>
          <w:lang w:val="fr-BE"/>
        </w:rPr>
        <w:t>&lt;/NumAm&gt;</w:t>
      </w:r>
    </w:p>
    <w:p w:rsidR="00D40B76" w:rsidRPr="00286195" w:rsidP="00D40B76" w14:paraId="3974992D" w14:textId="77777777">
      <w:pPr>
        <w:pStyle w:val="NormalBold"/>
        <w:rPr>
          <w:lang w:val="fr-BE"/>
        </w:rPr>
      </w:pPr>
      <w:r w:rsidRPr="00286195">
        <w:rPr>
          <w:rStyle w:val="HideTWBExt"/>
          <w:b w:val="0"/>
          <w:lang w:val="fr-BE"/>
        </w:rPr>
        <w:t>&lt;RepeatBlock-By&gt;&lt;Members&gt;</w:t>
      </w:r>
      <w:r w:rsidRPr="00286195">
        <w:rPr>
          <w:lang w:val="fr-BE"/>
        </w:rPr>
        <w:t>Costas Mavrides</w:t>
      </w:r>
      <w:r w:rsidRPr="00286195">
        <w:rPr>
          <w:rStyle w:val="HideTWBExt"/>
          <w:b w:val="0"/>
          <w:lang w:val="fr-BE"/>
        </w:rPr>
        <w:t>&lt;/Members&gt;</w:t>
      </w:r>
    </w:p>
    <w:p w:rsidR="00D40B76" w:rsidRPr="00286195" w:rsidP="00D40B76" w14:paraId="49251BCE" w14:textId="77777777">
      <w:pPr>
        <w:pStyle w:val="NormalBold"/>
        <w:rPr>
          <w:lang w:val="fr-BE"/>
        </w:rPr>
      </w:pPr>
      <w:r w:rsidRPr="00286195">
        <w:rPr>
          <w:rStyle w:val="HideTWBExt"/>
          <w:b w:val="0"/>
          <w:lang w:val="fr-BE"/>
        </w:rPr>
        <w:t>&lt;/RepeatBlock-By&gt;</w:t>
      </w:r>
    </w:p>
    <w:p w:rsidR="00D40B76" w:rsidRPr="004E38AD" w:rsidP="00D40B76" w14:paraId="2FA87A1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D6180ED"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19554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09BEE7F" w14:textId="77777777"/>
        </w:tc>
      </w:tr>
      <w:tr w14:paraId="14B9FC3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BE9682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44D4E1A" w14:textId="77777777">
            <w:pPr>
              <w:pStyle w:val="AmColumnHeading"/>
            </w:pPr>
            <w:r w:rsidRPr="004E38AD">
              <w:t>Amendment</w:t>
            </w:r>
          </w:p>
        </w:tc>
      </w:tr>
      <w:tr w14:paraId="44BEBA1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E0C6E84"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7DF896D1" w14:textId="77777777">
            <w:pPr>
              <w:pStyle w:val="Normal6a"/>
            </w:pPr>
            <w:r w:rsidRPr="004E38AD">
              <w:t>23.</w:t>
            </w:r>
            <w:r w:rsidRPr="004E38AD">
              <w:tab/>
              <w:t xml:space="preserve">Calls for continued EU engagement in the normalisation of Armenia-Azerbaijan relations; </w:t>
            </w:r>
            <w:r w:rsidRPr="004E38AD">
              <w:rPr>
                <w:b/>
                <w:i/>
              </w:rPr>
              <w:t>deplores Azerbaijan’s aggressive policy and committed crimes in the region against Armenia population, including the ethnic cleansing of Nagorno Karabakh, which resulted in the forced displacement of more than 140000 Armenians from their ancestral land; condemns the continued unlawful detention of 19 Armenian hostages in Baku and the continued violation of Armenia’s territorial integrity by its military forces;</w:t>
            </w:r>
          </w:p>
        </w:tc>
      </w:tr>
    </w:tbl>
    <w:p w:rsidR="00D40B76" w:rsidRPr="00286195" w:rsidP="00D40B76" w14:paraId="63F639C1"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81297CC" w14:textId="77777777">
      <w:pPr>
        <w:rPr>
          <w:lang w:val="fr-BE"/>
        </w:rPr>
      </w:pPr>
      <w:r w:rsidRPr="00286195">
        <w:rPr>
          <w:rStyle w:val="HideTWBExt"/>
          <w:lang w:val="fr-BE"/>
        </w:rPr>
        <w:t>&lt;/Amend&gt;</w:t>
      </w:r>
    </w:p>
    <w:p w:rsidR="00D40B76" w:rsidRPr="00286195" w:rsidP="00D40B76" w14:paraId="4DB79DB4"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635</w:t>
      </w:r>
      <w:r w:rsidRPr="00286195">
        <w:rPr>
          <w:rStyle w:val="HideTWBExt"/>
          <w:b w:val="0"/>
          <w:lang w:val="fr-BE"/>
        </w:rPr>
        <w:t>&lt;/NumAm&gt;</w:t>
      </w:r>
    </w:p>
    <w:p w:rsidR="00D40B76" w:rsidRPr="00286195" w:rsidP="00D40B76" w14:paraId="1829F0FD" w14:textId="77777777">
      <w:pPr>
        <w:pStyle w:val="NormalBold"/>
        <w:rPr>
          <w:lang w:val="fr-BE"/>
        </w:rPr>
      </w:pPr>
      <w:r w:rsidRPr="00286195">
        <w:rPr>
          <w:rStyle w:val="HideTWBExt"/>
          <w:b w:val="0"/>
          <w:lang w:val="fr-BE"/>
        </w:rPr>
        <w:t>&lt;RepeatBlock-By&gt;&lt;Members&gt;</w:t>
      </w:r>
      <w:r w:rsidRPr="00286195">
        <w:rPr>
          <w:lang w:val="fr-BE"/>
        </w:rPr>
        <w:t>Nacho Sánchez Amor, Javi López</w:t>
      </w:r>
      <w:r w:rsidRPr="00286195">
        <w:rPr>
          <w:rStyle w:val="HideTWBExt"/>
          <w:b w:val="0"/>
          <w:lang w:val="fr-BE"/>
        </w:rPr>
        <w:t>&lt;/Members&gt;</w:t>
      </w:r>
    </w:p>
    <w:p w:rsidR="00D40B76" w:rsidRPr="00286195" w:rsidP="00D40B76" w14:paraId="1C0ED149" w14:textId="77777777">
      <w:pPr>
        <w:pStyle w:val="NormalBold"/>
        <w:rPr>
          <w:lang w:val="fr-BE"/>
        </w:rPr>
      </w:pPr>
      <w:r w:rsidRPr="00286195">
        <w:rPr>
          <w:rStyle w:val="HideTWBExt"/>
          <w:b w:val="0"/>
          <w:lang w:val="fr-BE"/>
        </w:rPr>
        <w:t>&lt;/RepeatBlock-By&gt;</w:t>
      </w:r>
    </w:p>
    <w:p w:rsidR="00D40B76" w:rsidRPr="004E38AD" w:rsidP="00D40B76" w14:paraId="7F7F99E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D4068EB"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B709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B05E128" w14:textId="77777777"/>
        </w:tc>
      </w:tr>
      <w:tr w14:paraId="0ADB6AC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53ACEA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C17DF3A" w14:textId="77777777">
            <w:pPr>
              <w:pStyle w:val="AmColumnHeading"/>
            </w:pPr>
            <w:r w:rsidRPr="004E38AD">
              <w:t>Amendment</w:t>
            </w:r>
          </w:p>
        </w:tc>
      </w:tr>
      <w:tr w14:paraId="6B911A0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E9BD1F9"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5AD2FF18" w14:textId="77777777">
            <w:pPr>
              <w:pStyle w:val="Normal6a"/>
            </w:pPr>
            <w:r w:rsidRPr="004E38AD">
              <w:t>23.</w:t>
            </w:r>
            <w:r w:rsidRPr="004E38AD">
              <w:tab/>
              <w:t xml:space="preserve">Calls for continued EU engagement in the normalisation of Armenia-Azerbaijan relations; </w:t>
            </w:r>
            <w:r w:rsidRPr="004E38AD">
              <w:rPr>
                <w:b/>
                <w:i/>
              </w:rPr>
              <w:t>calls to the Commission to suspend the 2022 Memorandum of Understanding on a Strategic Partnership in the Field of Energy; reiterates that any future EU-Azerbaijan partnership agreement should be conditional on tangible improvements in human rights and the rule of law, including the release of political prisoners;</w:t>
            </w:r>
          </w:p>
        </w:tc>
      </w:tr>
    </w:tbl>
    <w:p w:rsidR="00D40B76" w:rsidRPr="004E38AD" w:rsidP="00D40B76" w14:paraId="38A158D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0DADEBE" w14:textId="77777777">
      <w:r w:rsidRPr="004E38AD">
        <w:rPr>
          <w:rStyle w:val="HideTWBExt"/>
        </w:rPr>
        <w:t>&lt;/Amend&gt;</w:t>
      </w:r>
    </w:p>
    <w:p w:rsidR="00D40B76" w:rsidRPr="004E38AD" w:rsidP="00D40B76" w14:paraId="3A83625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636</w:t>
      </w:r>
      <w:r w:rsidRPr="004E38AD">
        <w:rPr>
          <w:rStyle w:val="HideTWBExt"/>
          <w:b w:val="0"/>
        </w:rPr>
        <w:t>&lt;/NumAm&gt;</w:t>
      </w:r>
    </w:p>
    <w:p w:rsidR="00D40B76" w:rsidRPr="004E38AD" w:rsidP="00D40B76" w14:paraId="5D60A7DA" w14:textId="77777777">
      <w:pPr>
        <w:pStyle w:val="NormalBold"/>
      </w:pPr>
      <w:r w:rsidRPr="004E38AD">
        <w:rPr>
          <w:rStyle w:val="HideTWBExt"/>
          <w:b w:val="0"/>
        </w:rPr>
        <w:t>&lt;RepeatBlock-By&gt;&lt;Members&gt;</w:t>
      </w:r>
      <w:r w:rsidRPr="004E38AD">
        <w:t>Dan Barna, Petras Auštrevičius, Urmas Paet, Michał Kobosko, Lucia Yar, Engin Eroglu, Malik Azmani, Marie-Agnes Strack-Zimmermann</w:t>
      </w:r>
      <w:r w:rsidRPr="004E38AD">
        <w:rPr>
          <w:rStyle w:val="HideTWBExt"/>
          <w:b w:val="0"/>
        </w:rPr>
        <w:t>&lt;/Members&gt;</w:t>
      </w:r>
    </w:p>
    <w:p w:rsidR="00D40B76" w:rsidRPr="004E38AD" w:rsidP="00D40B76" w14:paraId="601446E3" w14:textId="77777777">
      <w:pPr>
        <w:pStyle w:val="NormalBold"/>
      </w:pPr>
      <w:r w:rsidRPr="004E38AD">
        <w:rPr>
          <w:rStyle w:val="HideTWBExt"/>
          <w:b w:val="0"/>
        </w:rPr>
        <w:t>&lt;/RepeatBlock-By&gt;</w:t>
      </w:r>
    </w:p>
    <w:p w:rsidR="00D40B76" w:rsidRPr="004E38AD" w:rsidP="00D40B76" w14:paraId="04F0538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2C01198"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3BC9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D6FC19E" w14:textId="77777777"/>
        </w:tc>
      </w:tr>
      <w:tr w14:paraId="599ACA8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446BFC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938F84F" w14:textId="77777777">
            <w:pPr>
              <w:pStyle w:val="AmColumnHeading"/>
            </w:pPr>
            <w:r w:rsidRPr="004E38AD">
              <w:t>Amendment</w:t>
            </w:r>
          </w:p>
        </w:tc>
      </w:tr>
      <w:tr w14:paraId="1DA96BC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259C451"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68CD0E45" w14:textId="77777777">
            <w:pPr>
              <w:pStyle w:val="Normal6a"/>
            </w:pPr>
            <w:r w:rsidRPr="004E38AD">
              <w:t>23.</w:t>
            </w:r>
            <w:r w:rsidRPr="004E38AD">
              <w:tab/>
              <w:t xml:space="preserve">Calls for continued EU engagement in the normalisation of Armenia-Azerbaijan relations; </w:t>
            </w:r>
            <w:r w:rsidRPr="004E38AD">
              <w:rPr>
                <w:b/>
                <w:i/>
              </w:rPr>
              <w:t>calls for the EU to take on an even bigger role in the regional stabilisation and infrastructure building; welcomes the launch of the ‘Peace through Connectivity Package’ by the Commission;</w:t>
            </w:r>
          </w:p>
        </w:tc>
      </w:tr>
    </w:tbl>
    <w:p w:rsidR="00D40B76" w:rsidRPr="00286195" w:rsidP="00D40B76" w14:paraId="07984454"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782033C" w14:textId="77777777">
      <w:pPr>
        <w:rPr>
          <w:lang w:val="fr-BE"/>
        </w:rPr>
      </w:pPr>
      <w:r w:rsidRPr="00286195">
        <w:rPr>
          <w:rStyle w:val="HideTWBExt"/>
          <w:lang w:val="fr-BE"/>
        </w:rPr>
        <w:t>&lt;/Amend&gt;</w:t>
      </w:r>
    </w:p>
    <w:p w:rsidR="00D40B76" w:rsidRPr="00286195" w:rsidP="00D40B76" w14:paraId="3E938A9B"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637</w:t>
      </w:r>
      <w:r w:rsidRPr="00286195">
        <w:rPr>
          <w:rStyle w:val="HideTWBExt"/>
          <w:b w:val="0"/>
          <w:lang w:val="fr-BE"/>
        </w:rPr>
        <w:t>&lt;/NumAm&gt;</w:t>
      </w:r>
    </w:p>
    <w:p w:rsidR="00D40B76" w:rsidRPr="00286195" w:rsidP="00D40B76" w14:paraId="3D392836" w14:textId="77777777">
      <w:pPr>
        <w:pStyle w:val="NormalBold"/>
        <w:rPr>
          <w:lang w:val="fr-BE"/>
        </w:rPr>
      </w:pPr>
      <w:r w:rsidRPr="00286195">
        <w:rPr>
          <w:rStyle w:val="HideTWBExt"/>
          <w:b w:val="0"/>
          <w:lang w:val="fr-BE"/>
        </w:rPr>
        <w:t>&lt;RepeatBlock-By&gt;&lt;Members&gt;</w:t>
      </w:r>
      <w:r w:rsidRPr="00286195">
        <w:rPr>
          <w:lang w:val="fr-BE"/>
        </w:rPr>
        <w:t>Geadis Geadi, Emmanouil Fragkos</w:t>
      </w:r>
      <w:r w:rsidRPr="00286195">
        <w:rPr>
          <w:rStyle w:val="HideTWBExt"/>
          <w:b w:val="0"/>
          <w:lang w:val="fr-BE"/>
        </w:rPr>
        <w:t>&lt;/Members&gt;</w:t>
      </w:r>
    </w:p>
    <w:p w:rsidR="00D40B76" w:rsidRPr="00286195" w:rsidP="00D40B76" w14:paraId="54C87988" w14:textId="77777777">
      <w:pPr>
        <w:pStyle w:val="NormalBold"/>
        <w:rPr>
          <w:lang w:val="fr-BE"/>
        </w:rPr>
      </w:pPr>
      <w:r w:rsidRPr="00286195">
        <w:rPr>
          <w:rStyle w:val="HideTWBExt"/>
          <w:b w:val="0"/>
          <w:lang w:val="fr-BE"/>
        </w:rPr>
        <w:t>&lt;/RepeatBlock-By&gt;</w:t>
      </w:r>
    </w:p>
    <w:p w:rsidR="00D40B76" w:rsidRPr="004E38AD" w:rsidP="00D40B76" w14:paraId="29EB2F0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E78B4A1"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9E619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7B65317" w14:textId="77777777"/>
        </w:tc>
      </w:tr>
      <w:tr w14:paraId="6E6CEBE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F12953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6F3B4D4" w14:textId="77777777">
            <w:pPr>
              <w:pStyle w:val="AmColumnHeading"/>
            </w:pPr>
            <w:r w:rsidRPr="004E38AD">
              <w:t>Amendment</w:t>
            </w:r>
          </w:p>
        </w:tc>
      </w:tr>
      <w:tr w14:paraId="55D283D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3A3C4CD"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1CC1E748" w14:textId="77777777">
            <w:pPr>
              <w:pStyle w:val="Normal6a"/>
            </w:pPr>
            <w:r w:rsidRPr="004E38AD">
              <w:t>23.</w:t>
            </w:r>
            <w:r w:rsidRPr="004E38AD">
              <w:tab/>
              <w:t>Calls for continued EU engagement in the normalisation of Armenia-Azerbaijan relations</w:t>
            </w:r>
            <w:r w:rsidRPr="004E38AD">
              <w:rPr>
                <w:b/>
                <w:i/>
              </w:rPr>
              <w:t>, as well as for the release of political prisoners, which would contribute positively to improving their bilateral relations</w:t>
            </w:r>
            <w:r w:rsidRPr="004E38AD">
              <w:t>;</w:t>
            </w:r>
          </w:p>
        </w:tc>
      </w:tr>
    </w:tbl>
    <w:p w:rsidR="00D40B76" w:rsidRPr="00286195" w:rsidP="00D40B76" w14:paraId="08185195"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27FE7462" w14:textId="77777777">
      <w:pPr>
        <w:rPr>
          <w:lang w:val="sv-SE"/>
        </w:rPr>
      </w:pPr>
      <w:r w:rsidRPr="00286195">
        <w:rPr>
          <w:rStyle w:val="HideTWBExt"/>
          <w:lang w:val="sv-SE"/>
        </w:rPr>
        <w:t>&lt;/Amend&gt;</w:t>
      </w:r>
    </w:p>
    <w:p w:rsidR="00D40B76" w:rsidRPr="00286195" w:rsidP="00D40B76" w14:paraId="5CFBB2E5"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638</w:t>
      </w:r>
      <w:r w:rsidRPr="00286195">
        <w:rPr>
          <w:rStyle w:val="HideTWBExt"/>
          <w:b w:val="0"/>
          <w:lang w:val="sv-SE"/>
        </w:rPr>
        <w:t>&lt;/NumAm&gt;</w:t>
      </w:r>
    </w:p>
    <w:p w:rsidR="00D40B76" w:rsidRPr="00286195" w:rsidP="00D40B76" w14:paraId="3F0AE60A" w14:textId="77777777">
      <w:pPr>
        <w:pStyle w:val="NormalBold"/>
        <w:rPr>
          <w:lang w:val="sv-SE"/>
        </w:rPr>
      </w:pPr>
      <w:r w:rsidRPr="00286195">
        <w:rPr>
          <w:rStyle w:val="HideTWBExt"/>
          <w:b w:val="0"/>
          <w:lang w:val="sv-SE"/>
        </w:rPr>
        <w:t>&lt;RepeatBlock-By&gt;&lt;Members&gt;</w:t>
      </w:r>
      <w:r w:rsidRPr="00286195">
        <w:rPr>
          <w:lang w:val="sv-SE"/>
        </w:rPr>
        <w:t>Sebastian Tynkkynen</w:t>
      </w:r>
      <w:r w:rsidRPr="00286195">
        <w:rPr>
          <w:rStyle w:val="HideTWBExt"/>
          <w:b w:val="0"/>
          <w:lang w:val="sv-SE"/>
        </w:rPr>
        <w:t>&lt;/Members&gt;</w:t>
      </w:r>
    </w:p>
    <w:p w:rsidR="00D40B76" w:rsidRPr="00286195" w:rsidP="00D40B76" w14:paraId="2027E839" w14:textId="77777777">
      <w:pPr>
        <w:pStyle w:val="NormalBold"/>
        <w:rPr>
          <w:lang w:val="sv-SE"/>
        </w:rPr>
      </w:pPr>
      <w:r w:rsidRPr="00286195">
        <w:rPr>
          <w:rStyle w:val="HideTWBExt"/>
          <w:b w:val="0"/>
          <w:lang w:val="sv-SE"/>
        </w:rPr>
        <w:t>&lt;/RepeatBlock-By&gt;</w:t>
      </w:r>
    </w:p>
    <w:p w:rsidR="00D40B76" w:rsidRPr="004E38AD" w:rsidP="00D40B76" w14:paraId="36049D5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A14C2C8"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2612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9816AFE" w14:textId="77777777"/>
        </w:tc>
      </w:tr>
      <w:tr w14:paraId="59C1429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186B91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877749B" w14:textId="77777777">
            <w:pPr>
              <w:pStyle w:val="AmColumnHeading"/>
            </w:pPr>
            <w:r w:rsidRPr="004E38AD">
              <w:t>Amendment</w:t>
            </w:r>
          </w:p>
        </w:tc>
      </w:tr>
      <w:tr w14:paraId="6492908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6236980"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77932F82" w14:textId="77777777">
            <w:pPr>
              <w:pStyle w:val="Normal6a"/>
            </w:pPr>
            <w:r w:rsidRPr="004E38AD">
              <w:t>23.</w:t>
            </w:r>
            <w:r w:rsidRPr="004E38AD">
              <w:tab/>
              <w:t xml:space="preserve">Calls for continued EU engagement in the normalisation of Armenia-Azerbaijan relations; </w:t>
            </w:r>
            <w:r w:rsidRPr="004E38AD">
              <w:rPr>
                <w:b/>
                <w:i/>
              </w:rPr>
              <w:t>calls for the poor human-rights situation in Azerbaijan to be kept in the spotlight and demands that political prisoners be released;</w:t>
            </w:r>
          </w:p>
        </w:tc>
      </w:tr>
    </w:tbl>
    <w:p w:rsidR="00D40B76" w:rsidRPr="004E38AD" w:rsidP="00D40B76" w14:paraId="65BF6016" w14:textId="77777777">
      <w:pPr>
        <w:pStyle w:val="AmOrLang"/>
      </w:pPr>
      <w:r w:rsidRPr="004E38AD">
        <w:t xml:space="preserve">Or. </w:t>
      </w:r>
      <w:r w:rsidRPr="004E38AD">
        <w:rPr>
          <w:rStyle w:val="HideTWBExt"/>
        </w:rPr>
        <w:t>&lt;Original&gt;</w:t>
      </w:r>
      <w:r w:rsidRPr="004E38AD">
        <w:rPr>
          <w:rStyle w:val="HideTWBInt"/>
        </w:rPr>
        <w:t>{FI}</w:t>
      </w:r>
      <w:r w:rsidRPr="004E38AD">
        <w:t>fi</w:t>
      </w:r>
      <w:r w:rsidRPr="004E38AD">
        <w:rPr>
          <w:rStyle w:val="HideTWBExt"/>
        </w:rPr>
        <w:t>&lt;/Original&gt;</w:t>
      </w:r>
    </w:p>
    <w:p w:rsidR="00D40B76" w:rsidRPr="004E38AD" w:rsidP="00D40B76" w14:paraId="79D60C0C" w14:textId="77777777">
      <w:r w:rsidRPr="004E38AD">
        <w:rPr>
          <w:rStyle w:val="HideTWBExt"/>
        </w:rPr>
        <w:t>&lt;/Amend&gt;</w:t>
      </w:r>
    </w:p>
    <w:p w:rsidR="00D40B76" w:rsidRPr="004E38AD" w:rsidP="00D40B76" w14:paraId="359BB93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639</w:t>
      </w:r>
      <w:r w:rsidRPr="004E38AD">
        <w:rPr>
          <w:rStyle w:val="HideTWBExt"/>
          <w:b w:val="0"/>
        </w:rPr>
        <w:t>&lt;/NumAm&gt;</w:t>
      </w:r>
    </w:p>
    <w:p w:rsidR="00D40B76" w:rsidRPr="004E38AD" w:rsidP="00D40B76" w14:paraId="321E8951" w14:textId="77777777">
      <w:pPr>
        <w:pStyle w:val="NormalBold"/>
      </w:pPr>
      <w:r w:rsidRPr="004E38AD">
        <w:rPr>
          <w:rStyle w:val="HideTWBExt"/>
          <w:b w:val="0"/>
        </w:rPr>
        <w:t>&lt;RepeatBlock-By&gt;&lt;Members&gt;</w:t>
      </w:r>
      <w:r w:rsidRPr="004E38AD">
        <w:t>Emmanouil Fragkos, Geadis Geadi</w:t>
      </w:r>
      <w:r w:rsidRPr="004E38AD">
        <w:rPr>
          <w:rStyle w:val="HideTWBExt"/>
          <w:b w:val="0"/>
        </w:rPr>
        <w:t>&lt;/Members&gt;</w:t>
      </w:r>
    </w:p>
    <w:p w:rsidR="00D40B76" w:rsidRPr="004E38AD" w:rsidP="00D40B76" w14:paraId="5886C3B0" w14:textId="77777777">
      <w:pPr>
        <w:pStyle w:val="NormalBold"/>
      </w:pPr>
      <w:r w:rsidRPr="004E38AD">
        <w:rPr>
          <w:rStyle w:val="HideTWBExt"/>
          <w:b w:val="0"/>
        </w:rPr>
        <w:t>&lt;/RepeatBlock-By&gt;</w:t>
      </w:r>
    </w:p>
    <w:p w:rsidR="00D40B76" w:rsidRPr="004E38AD" w:rsidP="00D40B76" w14:paraId="450E19E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9052430"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2403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54A1AC7" w14:textId="77777777"/>
        </w:tc>
      </w:tr>
      <w:tr w14:paraId="4B1AEE8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696B52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EB183D3" w14:textId="77777777">
            <w:pPr>
              <w:pStyle w:val="AmColumnHeading"/>
            </w:pPr>
            <w:r w:rsidRPr="004E38AD">
              <w:t>Amendment</w:t>
            </w:r>
          </w:p>
        </w:tc>
      </w:tr>
      <w:tr w14:paraId="737F1FD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33D5F59" w14:textId="77777777">
            <w:pPr>
              <w:pStyle w:val="Normal6a"/>
            </w:pPr>
            <w:r w:rsidRPr="004E38AD">
              <w:t>23.</w:t>
            </w:r>
            <w:r w:rsidRPr="004E38AD">
              <w:tab/>
              <w:t>Calls for continued EU engagement in the normalisation of Armenia-Azerbaijan relations;</w:t>
            </w:r>
          </w:p>
        </w:tc>
        <w:tc>
          <w:tcPr>
            <w:tcW w:w="4876" w:type="dxa"/>
            <w:tcBorders>
              <w:top w:val="nil"/>
              <w:left w:val="nil"/>
              <w:bottom w:val="nil"/>
              <w:right w:val="nil"/>
            </w:tcBorders>
          </w:tcPr>
          <w:p w:rsidR="00D40B76" w:rsidRPr="004E38AD" w:rsidP="00A96D50" w14:paraId="447FBCE9" w14:textId="77777777">
            <w:pPr>
              <w:pStyle w:val="Normal6a"/>
            </w:pPr>
            <w:r w:rsidRPr="004E38AD">
              <w:t>23.</w:t>
            </w:r>
            <w:r w:rsidRPr="004E38AD">
              <w:tab/>
              <w:t>Calls for continued EU engagement in the normalisation of Armenia-Azerbaijan relations</w:t>
            </w:r>
            <w:r w:rsidRPr="004E38AD">
              <w:rPr>
                <w:b/>
                <w:bCs/>
                <w:i/>
                <w:iCs/>
              </w:rPr>
              <w:t xml:space="preserve"> and the creation of a secure framework for the return of </w:t>
            </w:r>
            <w:r w:rsidRPr="004E38AD">
              <w:rPr>
                <w:b/>
                <w:bCs/>
                <w:i/>
                <w:iCs/>
              </w:rPr>
              <w:t>Armenian refugees to Nagorno-Karabakh</w:t>
            </w:r>
            <w:r w:rsidRPr="004E38AD">
              <w:t>;</w:t>
            </w:r>
          </w:p>
        </w:tc>
      </w:tr>
    </w:tbl>
    <w:p w:rsidR="00D40B76" w:rsidRPr="00286195" w:rsidP="00D40B76" w14:paraId="6EF57C34" w14:textId="77777777">
      <w:pPr>
        <w:pStyle w:val="AmOrLang"/>
        <w:rPr>
          <w:lang w:val="pl-PL"/>
        </w:rPr>
      </w:pPr>
      <w:r w:rsidRPr="00286195">
        <w:rPr>
          <w:lang w:val="pl-PL"/>
        </w:rPr>
        <w:t xml:space="preserve">Or. </w:t>
      </w:r>
      <w:r w:rsidRPr="00286195">
        <w:rPr>
          <w:rStyle w:val="HideTWBExt"/>
          <w:lang w:val="pl-PL"/>
        </w:rPr>
        <w:t>&lt;Original&gt;</w:t>
      </w:r>
      <w:r w:rsidRPr="00286195">
        <w:rPr>
          <w:rStyle w:val="HideTWBInt"/>
          <w:lang w:val="pl-PL"/>
        </w:rPr>
        <w:t>{EL}</w:t>
      </w:r>
      <w:r w:rsidRPr="00286195">
        <w:rPr>
          <w:lang w:val="pl-PL"/>
        </w:rPr>
        <w:t>el</w:t>
      </w:r>
      <w:r w:rsidRPr="00286195">
        <w:rPr>
          <w:rStyle w:val="HideTWBExt"/>
          <w:lang w:val="pl-PL"/>
        </w:rPr>
        <w:t>&lt;/Original&gt;</w:t>
      </w:r>
    </w:p>
    <w:p w:rsidR="00D40B76" w:rsidRPr="00286195" w:rsidP="00D40B76" w14:paraId="5AAAD5E5" w14:textId="77777777">
      <w:pPr>
        <w:rPr>
          <w:lang w:val="pl-PL"/>
        </w:rPr>
      </w:pPr>
      <w:r w:rsidRPr="00286195">
        <w:rPr>
          <w:rStyle w:val="HideTWBExt"/>
          <w:lang w:val="pl-PL"/>
        </w:rPr>
        <w:t>&lt;/Amend&gt;</w:t>
      </w:r>
    </w:p>
    <w:p w:rsidR="00D40B76" w:rsidRPr="00286195" w:rsidP="00D40B76" w14:paraId="7718706F" w14:textId="77777777">
      <w:pPr>
        <w:pStyle w:val="AmNumberTabs"/>
        <w:rPr>
          <w:lang w:val="pl-PL"/>
        </w:rPr>
      </w:pPr>
      <w:r w:rsidRPr="00286195">
        <w:rPr>
          <w:rStyle w:val="HideTWBExt"/>
          <w:b w:val="0"/>
          <w:lang w:val="pl-PL"/>
        </w:rPr>
        <w:t>&lt;Amend&gt;</w:t>
      </w:r>
      <w:r w:rsidRPr="00286195">
        <w:rPr>
          <w:lang w:val="pl-PL"/>
        </w:rPr>
        <w:t>Amendment</w:t>
      </w:r>
      <w:r w:rsidRPr="00286195">
        <w:rPr>
          <w:lang w:val="pl-PL"/>
        </w:rPr>
        <w:tab/>
      </w:r>
      <w:r w:rsidRPr="00286195">
        <w:rPr>
          <w:lang w:val="pl-PL"/>
        </w:rPr>
        <w:tab/>
      </w:r>
      <w:r w:rsidRPr="00286195">
        <w:rPr>
          <w:rStyle w:val="HideTWBExt"/>
          <w:b w:val="0"/>
          <w:lang w:val="pl-PL"/>
        </w:rPr>
        <w:t>&lt;NumAm&gt;</w:t>
      </w:r>
      <w:r w:rsidRPr="00286195">
        <w:rPr>
          <w:lang w:val="pl-PL"/>
        </w:rPr>
        <w:t>640</w:t>
      </w:r>
      <w:r w:rsidRPr="00286195">
        <w:rPr>
          <w:rStyle w:val="HideTWBExt"/>
          <w:b w:val="0"/>
          <w:lang w:val="pl-PL"/>
        </w:rPr>
        <w:t>&lt;/NumAm&gt;</w:t>
      </w:r>
    </w:p>
    <w:p w:rsidR="00D40B76" w:rsidRPr="00286195" w:rsidP="00D40B76" w14:paraId="7F9E4C4E" w14:textId="77777777">
      <w:pPr>
        <w:pStyle w:val="NormalBold"/>
        <w:rPr>
          <w:lang w:val="pl-PL"/>
        </w:rPr>
      </w:pPr>
      <w:r w:rsidRPr="00286195">
        <w:rPr>
          <w:rStyle w:val="HideTWBExt"/>
          <w:b w:val="0"/>
          <w:lang w:val="pl-PL"/>
        </w:rPr>
        <w:t>&lt;RepeatBlock-By&gt;&lt;Members&gt;</w:t>
      </w:r>
      <w:r w:rsidRPr="00286195">
        <w:rPr>
          <w:lang w:val="pl-PL"/>
        </w:rPr>
        <w:t>Mariusz Kamiński, Małgorzata Gosiewska</w:t>
      </w:r>
      <w:r w:rsidRPr="00286195">
        <w:rPr>
          <w:rStyle w:val="HideTWBExt"/>
          <w:b w:val="0"/>
          <w:lang w:val="pl-PL"/>
        </w:rPr>
        <w:t>&lt;/Members&gt;</w:t>
      </w:r>
    </w:p>
    <w:p w:rsidR="00D40B76" w:rsidRPr="00286195" w:rsidP="00D40B76" w14:paraId="76E24172" w14:textId="77777777">
      <w:pPr>
        <w:pStyle w:val="NormalBold"/>
        <w:rPr>
          <w:lang w:val="pl-PL"/>
        </w:rPr>
      </w:pPr>
      <w:r w:rsidRPr="00286195">
        <w:rPr>
          <w:rStyle w:val="HideTWBExt"/>
          <w:b w:val="0"/>
          <w:lang w:val="pl-PL"/>
        </w:rPr>
        <w:t>&lt;/RepeatBlock-By&gt;</w:t>
      </w:r>
    </w:p>
    <w:p w:rsidR="00D40B76" w:rsidRPr="004E38AD" w:rsidP="00D40B76" w14:paraId="60F5AF0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C482F5A" w14:textId="77777777">
      <w:pPr>
        <w:pStyle w:val="NormalBold"/>
      </w:pPr>
      <w:r w:rsidRPr="004E38AD">
        <w:rPr>
          <w:rStyle w:val="HideTWBExt"/>
          <w:b w:val="0"/>
        </w:rPr>
        <w:t>&lt;Article&gt;</w:t>
      </w:r>
      <w:r w:rsidRPr="004E38AD">
        <w:t>Paragraph 23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688D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84D760D" w14:textId="77777777"/>
        </w:tc>
      </w:tr>
      <w:tr w14:paraId="2D8A152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BACA22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8D6A524" w14:textId="77777777">
            <w:pPr>
              <w:pStyle w:val="AmColumnHeading"/>
            </w:pPr>
            <w:r w:rsidRPr="004E38AD">
              <w:t>Amendment</w:t>
            </w:r>
          </w:p>
        </w:tc>
      </w:tr>
      <w:tr w14:paraId="1894EAC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55AEA37" w14:textId="77777777">
            <w:pPr>
              <w:pStyle w:val="Normal6a"/>
            </w:pPr>
            <w:r w:rsidRPr="004E38AD">
              <w:t>23.</w:t>
            </w:r>
            <w:r w:rsidRPr="004E38AD">
              <w:tab/>
              <w:t xml:space="preserve">Calls for continued EU engagement in the normalisation of </w:t>
            </w:r>
            <w:r w:rsidRPr="004E38AD">
              <w:rPr>
                <w:b/>
                <w:bCs/>
                <w:i/>
                <w:iCs/>
              </w:rPr>
              <w:t xml:space="preserve">Armenia-Azerbaijan </w:t>
            </w:r>
            <w:r w:rsidRPr="004E38AD">
              <w:t>relations;</w:t>
            </w:r>
          </w:p>
        </w:tc>
        <w:tc>
          <w:tcPr>
            <w:tcW w:w="4876" w:type="dxa"/>
            <w:tcBorders>
              <w:top w:val="nil"/>
              <w:left w:val="nil"/>
              <w:bottom w:val="nil"/>
              <w:right w:val="nil"/>
            </w:tcBorders>
          </w:tcPr>
          <w:p w:rsidR="00D40B76" w:rsidRPr="004E38AD" w:rsidP="00A96D50" w14:paraId="2BD8006C" w14:textId="77777777">
            <w:pPr>
              <w:pStyle w:val="Normal6a"/>
            </w:pPr>
            <w:r w:rsidRPr="004E38AD">
              <w:t>23.</w:t>
            </w:r>
            <w:r w:rsidRPr="004E38AD">
              <w:tab/>
              <w:t xml:space="preserve">Calls for continued EU engagement in the normalisation of </w:t>
            </w:r>
            <w:r w:rsidRPr="004E38AD">
              <w:rPr>
                <w:b/>
                <w:i/>
              </w:rPr>
              <w:t xml:space="preserve">Armenia’s </w:t>
            </w:r>
            <w:r w:rsidRPr="004E38AD">
              <w:t>relations</w:t>
            </w:r>
            <w:r w:rsidRPr="004E38AD">
              <w:rPr>
                <w:b/>
                <w:i/>
              </w:rPr>
              <w:t xml:space="preserve"> with Azerbaijan and Turkey</w:t>
            </w:r>
            <w:r w:rsidRPr="004E38AD">
              <w:t>;</w:t>
            </w:r>
          </w:p>
        </w:tc>
      </w:tr>
    </w:tbl>
    <w:p w:rsidR="00D40B76" w:rsidRPr="004E38AD" w:rsidP="00D40B76" w14:paraId="2400A3D3" w14:textId="77777777">
      <w:pPr>
        <w:pStyle w:val="AmOrLang"/>
      </w:pPr>
      <w:r w:rsidRPr="004E38AD">
        <w:t xml:space="preserve">Or. </w:t>
      </w:r>
      <w:r w:rsidRPr="004E38AD">
        <w:rPr>
          <w:rStyle w:val="HideTWBExt"/>
        </w:rPr>
        <w:t>&lt;Original&gt;</w:t>
      </w:r>
      <w:r w:rsidRPr="004E38AD">
        <w:rPr>
          <w:rStyle w:val="HideTWBInt"/>
        </w:rPr>
        <w:t>{PL}</w:t>
      </w:r>
      <w:r w:rsidRPr="004E38AD">
        <w:t>pl</w:t>
      </w:r>
      <w:r w:rsidRPr="004E38AD">
        <w:rPr>
          <w:rStyle w:val="HideTWBExt"/>
        </w:rPr>
        <w:t>&lt;/Original&gt;</w:t>
      </w:r>
    </w:p>
    <w:p w:rsidR="00D40B76" w:rsidRPr="004E38AD" w:rsidP="00D40B76" w14:paraId="479997F7" w14:textId="77777777">
      <w:r w:rsidRPr="004E38AD">
        <w:rPr>
          <w:rStyle w:val="HideTWBExt"/>
        </w:rPr>
        <w:t>&lt;/Amend&gt;</w:t>
      </w:r>
    </w:p>
    <w:p w:rsidR="00D40B76" w:rsidRPr="004E38AD" w:rsidP="00D40B76" w14:paraId="2EB2770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641</w:t>
      </w:r>
      <w:r w:rsidRPr="004E38AD">
        <w:rPr>
          <w:rStyle w:val="HideTWBExt"/>
          <w:b w:val="0"/>
        </w:rPr>
        <w:t>&lt;/NumAm&gt;</w:t>
      </w:r>
    </w:p>
    <w:p w:rsidR="00D40B76" w:rsidRPr="004E38AD" w:rsidP="00D40B76" w14:paraId="0F8C5641" w14:textId="77777777">
      <w:pPr>
        <w:pStyle w:val="NormalBold"/>
      </w:pPr>
      <w:r w:rsidRPr="004E38AD">
        <w:rPr>
          <w:rStyle w:val="HideTWBExt"/>
          <w:b w:val="0"/>
        </w:rPr>
        <w:t>&lt;RepeatBlock-By&gt;&lt;Members&gt;</w:t>
      </w:r>
      <w:r w:rsidRPr="004E38AD">
        <w:t>Miriam Lexmann, Andrey Kovatchev</w:t>
      </w:r>
      <w:r w:rsidRPr="004E38AD">
        <w:rPr>
          <w:rStyle w:val="HideTWBExt"/>
          <w:b w:val="0"/>
        </w:rPr>
        <w:t>&lt;/Members&gt;</w:t>
      </w:r>
    </w:p>
    <w:p w:rsidR="00D40B76" w:rsidRPr="004E38AD" w:rsidP="00D40B76" w14:paraId="15D5BCE1" w14:textId="77777777">
      <w:pPr>
        <w:pStyle w:val="NormalBold"/>
      </w:pPr>
      <w:r w:rsidRPr="004E38AD">
        <w:rPr>
          <w:rStyle w:val="HideTWBExt"/>
          <w:b w:val="0"/>
        </w:rPr>
        <w:t>&lt;/RepeatBlock-By&gt;</w:t>
      </w:r>
    </w:p>
    <w:p w:rsidR="00D40B76" w:rsidRPr="004E38AD" w:rsidP="00D40B76" w14:paraId="43BBBF3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4A41CD1" w14:textId="77777777">
      <w:pPr>
        <w:pStyle w:val="NormalBold"/>
      </w:pPr>
      <w:r w:rsidRPr="004E38AD">
        <w:rPr>
          <w:rStyle w:val="HideTWBExt"/>
          <w:b w:val="0"/>
        </w:rPr>
        <w:t>&lt;Article&gt;</w:t>
      </w:r>
      <w:r w:rsidRPr="004E38AD">
        <w:t>Paragraph 23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54D5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6F2445B" w14:textId="77777777"/>
        </w:tc>
      </w:tr>
      <w:tr w14:paraId="318A570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2E6082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DD3CDC9" w14:textId="77777777">
            <w:pPr>
              <w:pStyle w:val="AmColumnHeading"/>
            </w:pPr>
            <w:r w:rsidRPr="004E38AD">
              <w:t>Amendment</w:t>
            </w:r>
          </w:p>
        </w:tc>
      </w:tr>
      <w:tr w14:paraId="02712C5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339C4E5" w14:textId="77777777">
            <w:pPr>
              <w:pStyle w:val="Normal6a"/>
            </w:pPr>
          </w:p>
        </w:tc>
        <w:tc>
          <w:tcPr>
            <w:tcW w:w="4876" w:type="dxa"/>
            <w:tcBorders>
              <w:top w:val="nil"/>
              <w:left w:val="nil"/>
              <w:bottom w:val="nil"/>
              <w:right w:val="nil"/>
            </w:tcBorders>
          </w:tcPr>
          <w:p w:rsidR="00D40B76" w:rsidRPr="004E38AD" w:rsidP="00A96D50" w14:paraId="7A4349BF" w14:textId="77777777">
            <w:pPr>
              <w:pStyle w:val="Normal6a"/>
            </w:pPr>
            <w:r w:rsidRPr="004E38AD">
              <w:rPr>
                <w:b/>
                <w:i/>
              </w:rPr>
              <w:t>23a.</w:t>
            </w:r>
            <w:r w:rsidRPr="004E38AD">
              <w:tab/>
            </w:r>
            <w:r w:rsidRPr="004E38AD">
              <w:rPr>
                <w:b/>
                <w:i/>
              </w:rPr>
              <w:t>Calls for the release of all political prisoners in Azerbaijan, including Ali Karimli and Anar Mammadli; urges the Azerbaijani authorities to immediately and unconditionally release all 19 Armenian hostages detained following Azerbaijan’s attack against the Nagorno-Karabakh region in accordance with previous resolutions of the European Parliament; calls for the safe and dignified return of Karabakh Armenians and for the protection of Armenian cultural and religious heritage in Nagorno-Karabakh;</w:t>
            </w:r>
          </w:p>
        </w:tc>
      </w:tr>
    </w:tbl>
    <w:p w:rsidR="00D40B76" w:rsidRPr="00286195" w:rsidP="00D40B76" w14:paraId="4ABD995B"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66B11CEA" w14:textId="77777777">
      <w:pPr>
        <w:rPr>
          <w:lang w:val="fr-BE"/>
        </w:rPr>
      </w:pPr>
      <w:r w:rsidRPr="00286195">
        <w:rPr>
          <w:rStyle w:val="HideTWBExt"/>
          <w:lang w:val="fr-BE"/>
        </w:rPr>
        <w:t>&lt;/Amend&gt;</w:t>
      </w:r>
    </w:p>
    <w:p w:rsidR="00D40B76" w:rsidRPr="00286195" w:rsidP="00D40B76" w14:paraId="62D78E4D"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642</w:t>
      </w:r>
      <w:r w:rsidRPr="00286195">
        <w:rPr>
          <w:rStyle w:val="HideTWBExt"/>
          <w:b w:val="0"/>
          <w:lang w:val="fr-BE"/>
        </w:rPr>
        <w:t>&lt;/NumAm&gt;</w:t>
      </w:r>
    </w:p>
    <w:p w:rsidR="00D40B76" w:rsidRPr="00286195" w:rsidP="00D40B76" w14:paraId="027B0B59" w14:textId="77777777">
      <w:pPr>
        <w:pStyle w:val="NormalBold"/>
        <w:rPr>
          <w:lang w:val="fr-BE"/>
        </w:rPr>
      </w:pPr>
      <w:r w:rsidRPr="00286195">
        <w:rPr>
          <w:rStyle w:val="HideTWBExt"/>
          <w:b w:val="0"/>
          <w:lang w:val="fr-BE"/>
        </w:rPr>
        <w:t>&lt;RepeatBlock-By&gt;&lt;Members&gt;</w:t>
      </w:r>
      <w:r w:rsidRPr="00286195">
        <w:rPr>
          <w:lang w:val="fr-BE"/>
        </w:rPr>
        <w:t>Petras Auštrevičius</w:t>
      </w:r>
      <w:r w:rsidRPr="00286195">
        <w:rPr>
          <w:rStyle w:val="HideTWBExt"/>
          <w:b w:val="0"/>
          <w:lang w:val="fr-BE"/>
        </w:rPr>
        <w:t>&lt;/Members&gt;</w:t>
      </w:r>
    </w:p>
    <w:p w:rsidR="00D40B76" w:rsidRPr="00286195" w:rsidP="00D40B76" w14:paraId="456F13F9" w14:textId="77777777">
      <w:pPr>
        <w:pStyle w:val="NormalBold"/>
        <w:rPr>
          <w:lang w:val="fr-BE"/>
        </w:rPr>
      </w:pPr>
      <w:r w:rsidRPr="00286195">
        <w:rPr>
          <w:rStyle w:val="HideTWBExt"/>
          <w:b w:val="0"/>
          <w:lang w:val="fr-BE"/>
        </w:rPr>
        <w:t>&lt;/RepeatBlock-By&gt;</w:t>
      </w:r>
    </w:p>
    <w:p w:rsidR="00D40B76" w:rsidRPr="004E38AD" w:rsidP="00D40B76" w14:paraId="515E0B9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FF0031E" w14:textId="77777777">
      <w:pPr>
        <w:pStyle w:val="NormalBold"/>
      </w:pPr>
      <w:r w:rsidRPr="004E38AD">
        <w:rPr>
          <w:rStyle w:val="HideTWBExt"/>
          <w:b w:val="0"/>
        </w:rPr>
        <w:t>&lt;Article&gt;</w:t>
      </w:r>
      <w:r w:rsidRPr="004E38AD">
        <w:t>Paragraph 23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41F1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5B44627" w14:textId="77777777"/>
        </w:tc>
      </w:tr>
      <w:tr w14:paraId="610B68F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35A3FF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85431E8" w14:textId="77777777">
            <w:pPr>
              <w:pStyle w:val="AmColumnHeading"/>
            </w:pPr>
            <w:r w:rsidRPr="004E38AD">
              <w:t>Amendment</w:t>
            </w:r>
          </w:p>
        </w:tc>
      </w:tr>
      <w:tr w14:paraId="05FE755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DC5F9B0" w14:textId="77777777">
            <w:pPr>
              <w:pStyle w:val="Normal6a"/>
            </w:pPr>
          </w:p>
        </w:tc>
        <w:tc>
          <w:tcPr>
            <w:tcW w:w="4876" w:type="dxa"/>
            <w:tcBorders>
              <w:top w:val="nil"/>
              <w:left w:val="nil"/>
              <w:bottom w:val="nil"/>
              <w:right w:val="nil"/>
            </w:tcBorders>
          </w:tcPr>
          <w:p w:rsidR="00D40B76" w:rsidRPr="004E38AD" w:rsidP="00A96D50" w14:paraId="7F088C62" w14:textId="77777777">
            <w:pPr>
              <w:pStyle w:val="Normal6a"/>
            </w:pPr>
            <w:r w:rsidRPr="004E38AD">
              <w:rPr>
                <w:b/>
                <w:i/>
              </w:rPr>
              <w:t>23a.</w:t>
            </w:r>
            <w:r w:rsidRPr="004E38AD">
              <w:tab/>
            </w:r>
            <w:r w:rsidRPr="004E38AD">
              <w:rPr>
                <w:b/>
                <w:i/>
              </w:rPr>
              <w:t>Reiterates its call on the Azerbaijani authorities to cease all politically motivated persecution and to release all those imprisoned unjustly, including peaceful critics, journalists, human rights activists, opposition leaders and academics; calls on EU Member States and the EEAS to closely monitor human rights violations in Azerbaijan and to support those who have been unjustly persecuted and their families;</w:t>
            </w:r>
          </w:p>
        </w:tc>
      </w:tr>
    </w:tbl>
    <w:p w:rsidR="00D40B76" w:rsidRPr="004E38AD" w:rsidP="00D40B76" w14:paraId="0DE7D66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218304A" w14:textId="77777777">
      <w:r w:rsidRPr="004E38AD">
        <w:rPr>
          <w:rStyle w:val="HideTWBExt"/>
        </w:rPr>
        <w:t>&lt;/Amend&gt;</w:t>
      </w:r>
    </w:p>
    <w:p w:rsidR="00D40B76" w:rsidRPr="004E38AD" w:rsidP="00D40B76" w14:paraId="30B2E53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643</w:t>
      </w:r>
      <w:r w:rsidRPr="004E38AD">
        <w:rPr>
          <w:rStyle w:val="HideTWBExt"/>
          <w:b w:val="0"/>
        </w:rPr>
        <w:t>&lt;/NumAm&gt;</w:t>
      </w:r>
    </w:p>
    <w:p w:rsidR="00D40B76" w:rsidRPr="004E38AD" w:rsidP="00D40B76" w14:paraId="5A0FA450"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251F69C8" w14:textId="77777777">
      <w:pPr>
        <w:pStyle w:val="NormalBold"/>
      </w:pPr>
      <w:r w:rsidRPr="004E38AD">
        <w:rPr>
          <w:rStyle w:val="HideTWBExt"/>
          <w:b w:val="0"/>
        </w:rPr>
        <w:t>&lt;/RepeatBlock-By&gt;</w:t>
      </w:r>
    </w:p>
    <w:p w:rsidR="00D40B76" w:rsidRPr="004E38AD" w:rsidP="00D40B76" w14:paraId="4129D38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CA4D2E2" w14:textId="77777777">
      <w:pPr>
        <w:pStyle w:val="NormalBold"/>
      </w:pPr>
      <w:r w:rsidRPr="004E38AD">
        <w:rPr>
          <w:rStyle w:val="HideTWBExt"/>
          <w:b w:val="0"/>
        </w:rPr>
        <w:t>&lt;Article&gt;</w:t>
      </w:r>
      <w:r w:rsidRPr="004E38AD">
        <w:t>Paragraph 23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F0E7D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A3B1712" w14:textId="77777777"/>
        </w:tc>
      </w:tr>
      <w:tr w14:paraId="276269B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FFA8522"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8D25061" w14:textId="77777777">
            <w:pPr>
              <w:pStyle w:val="AmColumnHeading"/>
            </w:pPr>
            <w:r w:rsidRPr="004E38AD">
              <w:t>Amendment</w:t>
            </w:r>
          </w:p>
        </w:tc>
      </w:tr>
      <w:tr w14:paraId="3239F1A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57E481B" w14:textId="77777777">
            <w:pPr>
              <w:pStyle w:val="Normal6a"/>
            </w:pPr>
          </w:p>
        </w:tc>
        <w:tc>
          <w:tcPr>
            <w:tcW w:w="4876" w:type="dxa"/>
            <w:tcBorders>
              <w:top w:val="nil"/>
              <w:left w:val="nil"/>
              <w:bottom w:val="nil"/>
              <w:right w:val="nil"/>
            </w:tcBorders>
          </w:tcPr>
          <w:p w:rsidR="00D40B76" w:rsidRPr="004E38AD" w:rsidP="00A96D50" w14:paraId="58A0F73E" w14:textId="77777777">
            <w:pPr>
              <w:pStyle w:val="Normal6a"/>
            </w:pPr>
            <w:r w:rsidRPr="004E38AD">
              <w:rPr>
                <w:b/>
                <w:i/>
              </w:rPr>
              <w:t>23a.</w:t>
            </w:r>
            <w:r w:rsidRPr="004E38AD">
              <w:tab/>
            </w:r>
            <w:r w:rsidRPr="004E38AD">
              <w:rPr>
                <w:b/>
                <w:i/>
              </w:rPr>
              <w:t>Condemns Russia's extensive foreign information manipulation and interference and economic coercion targeting Armenia's parliamentary elections of June 2026; supports Armenia's European aspirations and calls for further and continued EU support for Armenia's resilience, including through the European Peace Facility and the EU Mission in Armenia;</w:t>
            </w:r>
          </w:p>
        </w:tc>
      </w:tr>
    </w:tbl>
    <w:p w:rsidR="00D40B76" w:rsidRPr="004E38AD" w:rsidP="00D40B76" w14:paraId="73F824E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1AC8338" w14:textId="77777777">
      <w:r w:rsidRPr="004E38AD">
        <w:rPr>
          <w:rStyle w:val="HideTWBExt"/>
        </w:rPr>
        <w:t>&lt;/Amend&gt;</w:t>
      </w:r>
    </w:p>
    <w:p w:rsidR="00D40B76" w:rsidRPr="004E38AD" w:rsidP="00D40B76" w14:paraId="624972E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644</w:t>
      </w:r>
      <w:r w:rsidRPr="004E38AD">
        <w:rPr>
          <w:rStyle w:val="HideTWBExt"/>
          <w:b w:val="0"/>
        </w:rPr>
        <w:t>&lt;/NumAm&gt;</w:t>
      </w:r>
    </w:p>
    <w:p w:rsidR="00D40B76" w:rsidRPr="004E38AD" w:rsidP="00D40B76" w14:paraId="36CA1589" w14:textId="77777777">
      <w:pPr>
        <w:pStyle w:val="NormalBold"/>
      </w:pPr>
      <w:r w:rsidRPr="004E38AD">
        <w:rPr>
          <w:rStyle w:val="HideTWBExt"/>
          <w:b w:val="0"/>
        </w:rPr>
        <w:t>&lt;RepeatBlock-By&gt;&lt;Members&gt;</w:t>
      </w:r>
      <w:r w:rsidRPr="004E38AD">
        <w:t>Miriam Lexmann, Andrey Kovatchev</w:t>
      </w:r>
      <w:r w:rsidRPr="004E38AD">
        <w:rPr>
          <w:rStyle w:val="HideTWBExt"/>
          <w:b w:val="0"/>
        </w:rPr>
        <w:t>&lt;/Members&gt;</w:t>
      </w:r>
    </w:p>
    <w:p w:rsidR="00D40B76" w:rsidRPr="004E38AD" w:rsidP="00D40B76" w14:paraId="01A8E7CA" w14:textId="77777777">
      <w:pPr>
        <w:pStyle w:val="NormalBold"/>
      </w:pPr>
      <w:r w:rsidRPr="004E38AD">
        <w:rPr>
          <w:rStyle w:val="HideTWBExt"/>
          <w:b w:val="0"/>
        </w:rPr>
        <w:t>&lt;/RepeatBlock-By&gt;</w:t>
      </w:r>
    </w:p>
    <w:p w:rsidR="00D40B76" w:rsidRPr="004E38AD" w:rsidP="00D40B76" w14:paraId="47D0DAA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260B081" w14:textId="77777777">
      <w:pPr>
        <w:pStyle w:val="NormalBold"/>
      </w:pPr>
      <w:r w:rsidRPr="004E38AD">
        <w:rPr>
          <w:rStyle w:val="HideTWBExt"/>
          <w:b w:val="0"/>
        </w:rPr>
        <w:t>&lt;Article&gt;</w:t>
      </w:r>
      <w:r w:rsidRPr="004E38AD">
        <w:t>Paragraph 23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A6D22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2600B85" w14:textId="77777777"/>
        </w:tc>
      </w:tr>
      <w:tr w14:paraId="6CD34D0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FD9A832"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C164149" w14:textId="77777777">
            <w:pPr>
              <w:pStyle w:val="AmColumnHeading"/>
            </w:pPr>
            <w:r w:rsidRPr="004E38AD">
              <w:t>Amendment</w:t>
            </w:r>
          </w:p>
        </w:tc>
      </w:tr>
      <w:tr w14:paraId="1A43091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140137E" w14:textId="77777777">
            <w:pPr>
              <w:pStyle w:val="Normal6a"/>
            </w:pPr>
          </w:p>
        </w:tc>
        <w:tc>
          <w:tcPr>
            <w:tcW w:w="4876" w:type="dxa"/>
            <w:tcBorders>
              <w:top w:val="nil"/>
              <w:left w:val="nil"/>
              <w:bottom w:val="nil"/>
              <w:right w:val="nil"/>
            </w:tcBorders>
          </w:tcPr>
          <w:p w:rsidR="00D40B76" w:rsidRPr="004E38AD" w:rsidP="00A96D50" w14:paraId="12387090" w14:textId="77777777">
            <w:pPr>
              <w:pStyle w:val="Normal6a"/>
            </w:pPr>
            <w:r w:rsidRPr="004E38AD">
              <w:rPr>
                <w:b/>
                <w:i/>
              </w:rPr>
              <w:t>23b.</w:t>
            </w:r>
            <w:r w:rsidRPr="004E38AD">
              <w:tab/>
            </w:r>
            <w:r w:rsidRPr="004E38AD">
              <w:rPr>
                <w:b/>
                <w:i/>
              </w:rPr>
              <w:t>Expresses its strong support for the activities of the European Union Mission in Armenia (EUMA) and underscores the important role it plays; calls on EUMA to continue to closely monitor the evolving security situation on the ground, provide transparent reporting to Parliament and actively contribute to conflict resolution efforts; welcomes the extension of EUMA’s mandate until 19 February 2027 and calls for its further renewal beyond that date;</w:t>
            </w:r>
          </w:p>
        </w:tc>
      </w:tr>
    </w:tbl>
    <w:p w:rsidR="00D40B76" w:rsidRPr="004E38AD" w:rsidP="00D40B76" w14:paraId="18C0DFAF"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A52055E" w14:textId="77777777">
      <w:r w:rsidRPr="004E38AD">
        <w:rPr>
          <w:rStyle w:val="HideTWBExt"/>
        </w:rPr>
        <w:t>&lt;/Amend&gt;</w:t>
      </w:r>
    </w:p>
    <w:p w:rsidR="00D40B76" w:rsidRPr="004E38AD" w:rsidP="00D40B76" w14:paraId="479B5B8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645</w:t>
      </w:r>
      <w:r w:rsidRPr="004E38AD">
        <w:rPr>
          <w:rStyle w:val="HideTWBExt"/>
          <w:b w:val="0"/>
        </w:rPr>
        <w:t>&lt;/NumAm&gt;</w:t>
      </w:r>
    </w:p>
    <w:p w:rsidR="00D40B76" w:rsidRPr="004E38AD" w:rsidP="00D40B76" w14:paraId="2E142869" w14:textId="77777777">
      <w:pPr>
        <w:pStyle w:val="NormalBold"/>
      </w:pPr>
      <w:r w:rsidRPr="004E38AD">
        <w:rPr>
          <w:rStyle w:val="HideTWBExt"/>
          <w:b w:val="0"/>
        </w:rPr>
        <w:t>&lt;RepeatBlock-By&gt;&lt;Members&gt;</w:t>
      </w:r>
      <w:r w:rsidRPr="004E38AD">
        <w:t>Miriam Lexmann, Andrey Kovatchev</w:t>
      </w:r>
      <w:r w:rsidRPr="004E38AD">
        <w:rPr>
          <w:rStyle w:val="HideTWBExt"/>
          <w:b w:val="0"/>
        </w:rPr>
        <w:t>&lt;/Members&gt;</w:t>
      </w:r>
    </w:p>
    <w:p w:rsidR="00D40B76" w:rsidRPr="004E38AD" w:rsidP="00D40B76" w14:paraId="565F051B" w14:textId="77777777">
      <w:pPr>
        <w:pStyle w:val="NormalBold"/>
      </w:pPr>
      <w:r w:rsidRPr="004E38AD">
        <w:rPr>
          <w:rStyle w:val="HideTWBExt"/>
          <w:b w:val="0"/>
        </w:rPr>
        <w:t>&lt;/RepeatBlock-By&gt;</w:t>
      </w:r>
    </w:p>
    <w:p w:rsidR="00D40B76" w:rsidRPr="004E38AD" w:rsidP="00D40B76" w14:paraId="1653C92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758D009" w14:textId="77777777">
      <w:pPr>
        <w:pStyle w:val="NormalBold"/>
      </w:pPr>
      <w:r w:rsidRPr="004E38AD">
        <w:rPr>
          <w:rStyle w:val="HideTWBExt"/>
          <w:b w:val="0"/>
        </w:rPr>
        <w:t>&lt;Article&gt;</w:t>
      </w:r>
      <w:r w:rsidRPr="004E38AD">
        <w:t>Paragraph 23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F4DEE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531AE35" w14:textId="77777777"/>
        </w:tc>
      </w:tr>
      <w:tr w14:paraId="4BAA249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619025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87C8294" w14:textId="77777777">
            <w:pPr>
              <w:pStyle w:val="AmColumnHeading"/>
            </w:pPr>
            <w:r w:rsidRPr="004E38AD">
              <w:t>Amendment</w:t>
            </w:r>
          </w:p>
        </w:tc>
      </w:tr>
      <w:tr w14:paraId="2E255D2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94B3B07" w14:textId="77777777">
            <w:pPr>
              <w:pStyle w:val="Normal6a"/>
            </w:pPr>
          </w:p>
        </w:tc>
        <w:tc>
          <w:tcPr>
            <w:tcW w:w="4876" w:type="dxa"/>
            <w:tcBorders>
              <w:top w:val="nil"/>
              <w:left w:val="nil"/>
              <w:bottom w:val="nil"/>
              <w:right w:val="nil"/>
            </w:tcBorders>
          </w:tcPr>
          <w:p w:rsidR="00D40B76" w:rsidRPr="004E38AD" w:rsidP="00A96D50" w14:paraId="36246AE3" w14:textId="77777777">
            <w:pPr>
              <w:pStyle w:val="Normal6a"/>
            </w:pPr>
            <w:r w:rsidRPr="004E38AD">
              <w:rPr>
                <w:b/>
                <w:i/>
              </w:rPr>
              <w:t>23c.</w:t>
            </w:r>
            <w:r w:rsidRPr="004E38AD">
              <w:tab/>
            </w:r>
            <w:r w:rsidRPr="004E38AD">
              <w:rPr>
                <w:b/>
                <w:i/>
              </w:rPr>
              <w:t>Welcomes the positive momentum in bilateral relations between the EU and Armenia, including closer geopolitical allignment; welcomes Armenia's adoption of the EU Integration Act and its European aspirations; recalls that, in accordance with Article 49 TEU, Armenia may apply to become a member of the Union; calls for the swift implementation of the EU-Armenia Strategic Agenda and of the connectivity partnership agreed at the EU-Armenia summit of 5 May 2026; calls for the scaling up of European Peace Facility assistance to the Armenian Armed Forces, and the conclusion of an EU-Armenia security and defence partnership</w:t>
            </w:r>
          </w:p>
        </w:tc>
      </w:tr>
    </w:tbl>
    <w:p w:rsidR="00D40B76" w:rsidRPr="004E38AD" w:rsidP="00D40B76" w14:paraId="6A73A77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1EB60B5" w14:textId="77777777">
      <w:r w:rsidRPr="004E38AD">
        <w:rPr>
          <w:rStyle w:val="HideTWBExt"/>
        </w:rPr>
        <w:t>&lt;/Amend&gt;</w:t>
      </w:r>
    </w:p>
    <w:p w:rsidR="00D40B76" w:rsidRPr="004E38AD" w:rsidP="00D40B76" w14:paraId="19349B6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646</w:t>
      </w:r>
      <w:r w:rsidRPr="004E38AD">
        <w:rPr>
          <w:rStyle w:val="HideTWBExt"/>
          <w:b w:val="0"/>
        </w:rPr>
        <w:t>&lt;/NumAm&gt;</w:t>
      </w:r>
    </w:p>
    <w:p w:rsidR="00D40B76" w:rsidRPr="004E38AD" w:rsidP="00D40B76" w14:paraId="12399216" w14:textId="77777777">
      <w:pPr>
        <w:pStyle w:val="NormalBold"/>
      </w:pPr>
      <w:r w:rsidRPr="004E38AD">
        <w:rPr>
          <w:rStyle w:val="HideTWBExt"/>
          <w:b w:val="0"/>
        </w:rPr>
        <w:t>&lt;RepeatBlock-By&gt;&lt;Members&gt;</w:t>
      </w:r>
      <w:r w:rsidRPr="004E38AD">
        <w:t>Miriam Lexmann, Andrey Kovatchev</w:t>
      </w:r>
      <w:r w:rsidRPr="004E38AD">
        <w:rPr>
          <w:rStyle w:val="HideTWBExt"/>
          <w:b w:val="0"/>
        </w:rPr>
        <w:t>&lt;/Members&gt;</w:t>
      </w:r>
    </w:p>
    <w:p w:rsidR="00D40B76" w:rsidRPr="004E38AD" w:rsidP="00D40B76" w14:paraId="45A61229" w14:textId="77777777">
      <w:pPr>
        <w:pStyle w:val="NormalBold"/>
      </w:pPr>
      <w:r w:rsidRPr="004E38AD">
        <w:rPr>
          <w:rStyle w:val="HideTWBExt"/>
          <w:b w:val="0"/>
        </w:rPr>
        <w:t>&lt;/RepeatBlock-By&gt;</w:t>
      </w:r>
    </w:p>
    <w:p w:rsidR="00D40B76" w:rsidRPr="004E38AD" w:rsidP="00D40B76" w14:paraId="0F13834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A9F8F68" w14:textId="77777777">
      <w:pPr>
        <w:pStyle w:val="NormalBold"/>
      </w:pPr>
      <w:r w:rsidRPr="004E38AD">
        <w:rPr>
          <w:rStyle w:val="HideTWBExt"/>
          <w:b w:val="0"/>
        </w:rPr>
        <w:t>&lt;Article&gt;</w:t>
      </w:r>
      <w:r w:rsidRPr="004E38AD">
        <w:t>Paragraph 23 d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92E87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64D8277" w14:textId="77777777"/>
        </w:tc>
      </w:tr>
      <w:tr w14:paraId="449B172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CED2A3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17A8708" w14:textId="77777777">
            <w:pPr>
              <w:pStyle w:val="AmColumnHeading"/>
            </w:pPr>
            <w:r w:rsidRPr="004E38AD">
              <w:t>Amendment</w:t>
            </w:r>
          </w:p>
        </w:tc>
      </w:tr>
      <w:tr w14:paraId="43CC68B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CD3CD19" w14:textId="77777777">
            <w:pPr>
              <w:pStyle w:val="Normal6a"/>
            </w:pPr>
          </w:p>
        </w:tc>
        <w:tc>
          <w:tcPr>
            <w:tcW w:w="4876" w:type="dxa"/>
            <w:tcBorders>
              <w:top w:val="nil"/>
              <w:left w:val="nil"/>
              <w:bottom w:val="nil"/>
              <w:right w:val="nil"/>
            </w:tcBorders>
          </w:tcPr>
          <w:p w:rsidR="00D40B76" w:rsidRPr="004E38AD" w:rsidP="00A96D50" w14:paraId="346FE5B7" w14:textId="77777777">
            <w:pPr>
              <w:pStyle w:val="Normal6a"/>
            </w:pPr>
            <w:r w:rsidRPr="004E38AD">
              <w:rPr>
                <w:b/>
                <w:i/>
              </w:rPr>
              <w:t>23d.</w:t>
            </w:r>
            <w:r w:rsidRPr="004E38AD">
              <w:tab/>
            </w:r>
            <w:r w:rsidRPr="004E38AD">
              <w:rPr>
                <w:b/>
                <w:i/>
              </w:rPr>
              <w:t>Welcomes the competitive and well-administered parliamentary elections held in Armenia in June 2026, which offered voters a genuine choice; strongly condemns Russia’s unprecedented pressure on Armenia’s electoral process, including through foreign information manipulation and interference, trade restrictions and security threats; calls on the EU to support Armenia in reducing its economic, energy and security dependence on Russia; in this regard welcomes the decision to adopt temporary trade-liberalisation measures applicable to certain products originating in Armenia;</w:t>
            </w:r>
          </w:p>
        </w:tc>
      </w:tr>
    </w:tbl>
    <w:p w:rsidR="00D40B76" w:rsidRPr="004E38AD" w:rsidP="00D40B76" w14:paraId="13D9CFAF"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6011D94" w14:textId="77777777">
      <w:r w:rsidRPr="004E38AD">
        <w:rPr>
          <w:rStyle w:val="HideTWBExt"/>
        </w:rPr>
        <w:t>&lt;/Amend&gt;</w:t>
      </w:r>
    </w:p>
    <w:p w:rsidR="00D40B76" w:rsidRPr="004E38AD" w:rsidP="00D40B76" w14:paraId="685F3A7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647</w:t>
      </w:r>
      <w:r w:rsidRPr="004E38AD">
        <w:rPr>
          <w:rStyle w:val="HideTWBExt"/>
          <w:b w:val="0"/>
        </w:rPr>
        <w:t>&lt;/NumAm&gt;</w:t>
      </w:r>
    </w:p>
    <w:p w:rsidR="00D40B76" w:rsidRPr="004E38AD" w:rsidP="00D40B76" w14:paraId="28520560"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6DA5052B" w14:textId="77777777">
      <w:pPr>
        <w:pStyle w:val="NormalBold"/>
      </w:pPr>
      <w:r w:rsidRPr="004E38AD">
        <w:rPr>
          <w:rStyle w:val="HideTWBExt"/>
          <w:b w:val="0"/>
        </w:rPr>
        <w:t>&lt;/RepeatBlock-By&gt;</w:t>
      </w:r>
    </w:p>
    <w:p w:rsidR="00D40B76" w:rsidRPr="004E38AD" w:rsidP="00D40B76" w14:paraId="6EC445E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ABA4505" w14:textId="77777777">
      <w:pPr>
        <w:pStyle w:val="NormalBold"/>
      </w:pPr>
      <w:r w:rsidRPr="004E38AD">
        <w:rPr>
          <w:rStyle w:val="HideTWBExt"/>
          <w:b w:val="0"/>
        </w:rPr>
        <w:t>&lt;Article&gt;</w:t>
      </w:r>
      <w:r w:rsidRPr="004E38AD">
        <w:t>Paragraph 24</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C19F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6F6C122" w14:textId="77777777"/>
        </w:tc>
      </w:tr>
      <w:tr w14:paraId="0F27ECC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F5D89D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27E379B" w14:textId="77777777">
            <w:pPr>
              <w:pStyle w:val="AmColumnHeading"/>
            </w:pPr>
            <w:r w:rsidRPr="004E38AD">
              <w:t>Amendment</w:t>
            </w:r>
          </w:p>
        </w:tc>
      </w:tr>
      <w:tr w14:paraId="48496A4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9B291D7" w14:textId="77777777">
            <w:pPr>
              <w:pStyle w:val="Normal6a"/>
            </w:pPr>
            <w:r w:rsidRPr="004E38AD">
              <w:t>24.</w:t>
            </w:r>
            <w:r w:rsidRPr="004E38AD">
              <w:tab/>
              <w:t>Urges the full implementation of the EU Black Sea strategy;</w:t>
            </w:r>
          </w:p>
        </w:tc>
        <w:tc>
          <w:tcPr>
            <w:tcW w:w="4876" w:type="dxa"/>
            <w:tcBorders>
              <w:top w:val="nil"/>
              <w:left w:val="nil"/>
              <w:bottom w:val="nil"/>
              <w:right w:val="nil"/>
            </w:tcBorders>
          </w:tcPr>
          <w:p w:rsidR="00D40B76" w:rsidRPr="004E38AD" w:rsidP="00A96D50" w14:paraId="2291A3E6" w14:textId="77777777">
            <w:pPr>
              <w:pStyle w:val="Normal6a"/>
            </w:pPr>
            <w:r w:rsidRPr="004E38AD">
              <w:t>24.</w:t>
            </w:r>
            <w:r w:rsidRPr="004E38AD">
              <w:tab/>
              <w:t xml:space="preserve">Urges the full implementation of the EU Black Sea Strategy </w:t>
            </w:r>
            <w:r w:rsidRPr="004E38AD">
              <w:rPr>
                <w:b/>
                <w:i/>
              </w:rPr>
              <w:t xml:space="preserve">and calls for the EU’s strategic approach to the Black Sea to go beyond a framework for cooperation and develop into a fully-fledged strategy, establishing the region as a permanent strategic priority for the Union, with cross-cutting implications for </w:t>
            </w:r>
            <w:r w:rsidRPr="004E38AD">
              <w:rPr>
                <w:b/>
                <w:i/>
              </w:rPr>
              <w:t>security, foreign policy, connectivity and resilience</w:t>
            </w:r>
            <w:r w:rsidRPr="004E38AD">
              <w:t xml:space="preserve">; </w:t>
            </w:r>
            <w:r w:rsidRPr="004E38AD">
              <w:rPr>
                <w:b/>
                <w:i/>
              </w:rPr>
              <w:t>calls for predictable and adequate funding, including through the next Multiannual Financial Framework (MFF), for projects promoted under the EU Black Sea Strategy, ensuring that the Union’s ambitions are backed by concrete resources and a proper allocation of funding; stresses the strategic importance of strengthening the Middle Corridor and Black Sea connectivity between Europe, the South Caucasus and Central Asia, including through Romania and the port of Constanța, and of developing resilient transport links through the Danube and towards Moldova and Ukraine;</w:t>
            </w:r>
          </w:p>
        </w:tc>
      </w:tr>
    </w:tbl>
    <w:p w:rsidR="00D40B76" w:rsidRPr="004E38AD" w:rsidP="00D40B76" w14:paraId="437ED05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30BED20" w14:textId="77777777">
      <w:r w:rsidRPr="004E38AD">
        <w:rPr>
          <w:rStyle w:val="HideTWBExt"/>
        </w:rPr>
        <w:t>&lt;/Amend&gt;</w:t>
      </w:r>
    </w:p>
    <w:p w:rsidR="00D40B76" w:rsidRPr="004E38AD" w:rsidP="00D40B76" w14:paraId="31E4D85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648</w:t>
      </w:r>
      <w:r w:rsidRPr="004E38AD">
        <w:rPr>
          <w:rStyle w:val="HideTWBExt"/>
          <w:b w:val="0"/>
        </w:rPr>
        <w:t>&lt;/NumAm&gt;</w:t>
      </w:r>
    </w:p>
    <w:p w:rsidR="00D40B76" w:rsidRPr="004E38AD" w:rsidP="00D40B76" w14:paraId="334C9630" w14:textId="77777777">
      <w:pPr>
        <w:pStyle w:val="NormalBold"/>
      </w:pPr>
      <w:r w:rsidRPr="004E38AD">
        <w:rPr>
          <w:rStyle w:val="HideTWBExt"/>
          <w:b w:val="0"/>
        </w:rPr>
        <w:t>&lt;RepeatBlock-By&gt;&lt;Members&gt;</w:t>
      </w:r>
      <w:r w:rsidRPr="004E38AD">
        <w:t>Andrey Kovatchev</w:t>
      </w:r>
      <w:r w:rsidRPr="004E38AD">
        <w:rPr>
          <w:rStyle w:val="HideTWBExt"/>
          <w:b w:val="0"/>
        </w:rPr>
        <w:t>&lt;/Members&gt;</w:t>
      </w:r>
    </w:p>
    <w:p w:rsidR="00D40B76" w:rsidRPr="004E38AD" w:rsidP="00D40B76" w14:paraId="1C2A90B2" w14:textId="77777777">
      <w:pPr>
        <w:pStyle w:val="NormalBold"/>
      </w:pPr>
      <w:r w:rsidRPr="004E38AD">
        <w:rPr>
          <w:rStyle w:val="HideTWBExt"/>
          <w:b w:val="0"/>
        </w:rPr>
        <w:t>&lt;/RepeatBlock-By&gt;</w:t>
      </w:r>
    </w:p>
    <w:p w:rsidR="00D40B76" w:rsidRPr="004E38AD" w:rsidP="00D40B76" w14:paraId="27FDCDA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EC7B3CC" w14:textId="77777777">
      <w:pPr>
        <w:pStyle w:val="NormalBold"/>
      </w:pPr>
      <w:r w:rsidRPr="004E38AD">
        <w:rPr>
          <w:rStyle w:val="HideTWBExt"/>
          <w:b w:val="0"/>
        </w:rPr>
        <w:t>&lt;Article&gt;</w:t>
      </w:r>
      <w:r w:rsidRPr="004E38AD">
        <w:t>Paragraph 24</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D3C3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E49660F" w14:textId="77777777"/>
        </w:tc>
      </w:tr>
      <w:tr w14:paraId="535A389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25B0F7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A6D6F78" w14:textId="77777777">
            <w:pPr>
              <w:pStyle w:val="AmColumnHeading"/>
            </w:pPr>
            <w:r w:rsidRPr="004E38AD">
              <w:t>Amendment</w:t>
            </w:r>
          </w:p>
        </w:tc>
      </w:tr>
      <w:tr w14:paraId="74D865F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73AF711" w14:textId="77777777">
            <w:pPr>
              <w:pStyle w:val="Normal6a"/>
            </w:pPr>
            <w:r w:rsidRPr="004E38AD">
              <w:t>24.</w:t>
            </w:r>
            <w:r w:rsidRPr="004E38AD">
              <w:tab/>
            </w:r>
            <w:r w:rsidRPr="004E38AD">
              <w:rPr>
                <w:b/>
                <w:i/>
              </w:rPr>
              <w:t>Urges the full</w:t>
            </w:r>
            <w:r w:rsidRPr="004E38AD">
              <w:t xml:space="preserve"> implementation of the EU Black Sea strategy;</w:t>
            </w:r>
          </w:p>
        </w:tc>
        <w:tc>
          <w:tcPr>
            <w:tcW w:w="4876" w:type="dxa"/>
            <w:tcBorders>
              <w:top w:val="nil"/>
              <w:left w:val="nil"/>
              <w:bottom w:val="nil"/>
              <w:right w:val="nil"/>
            </w:tcBorders>
          </w:tcPr>
          <w:p w:rsidR="00D40B76" w:rsidRPr="004E38AD" w:rsidP="00A96D50" w14:paraId="3C250FB5" w14:textId="77777777">
            <w:pPr>
              <w:pStyle w:val="Normal6a"/>
            </w:pPr>
            <w:r w:rsidRPr="004E38AD">
              <w:t>24.</w:t>
            </w:r>
            <w:r w:rsidRPr="004E38AD">
              <w:tab/>
            </w:r>
            <w:r w:rsidRPr="004E38AD">
              <w:rPr>
                <w:b/>
                <w:i/>
              </w:rPr>
              <w:t>Regrets the lack of</w:t>
            </w:r>
            <w:r w:rsidRPr="004E38AD">
              <w:t xml:space="preserve"> implementation of the EU Black Sea strategy </w:t>
            </w:r>
            <w:r w:rsidRPr="004E38AD">
              <w:rPr>
                <w:b/>
                <w:i/>
              </w:rPr>
              <w:t>and urges for it and for the further development of the EU strategic approach to the Black Sea region, including its security, stability, connectivity and resilience</w:t>
            </w:r>
            <w:r w:rsidRPr="004E38AD">
              <w:t xml:space="preserve">; </w:t>
            </w:r>
            <w:r w:rsidRPr="004E38AD">
              <w:rPr>
                <w:b/>
                <w:i/>
              </w:rPr>
              <w:t xml:space="preserve">calls for a more active EU role in shaping the security environment in the Black Sea in the face of Russia’s continued aggression and hostile activities, including hybrid threats and attacks; stresses the need to strengthen maritime security, the protection of critical infrastructure and cooperation with NATO and regional partners; calls for adequate institutional capacity to ensure coherent and sustained implementation of the Strategy, including through consideration of appointing a </w:t>
            </w:r>
            <w:r w:rsidRPr="004E38AD">
              <w:rPr>
                <w:b/>
                <w:i/>
              </w:rPr>
              <w:t>Special Representative for the Black Sea region;</w:t>
            </w:r>
          </w:p>
        </w:tc>
      </w:tr>
    </w:tbl>
    <w:p w:rsidR="00D40B76" w:rsidRPr="004E38AD" w:rsidP="00D40B76" w14:paraId="2CCDE04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121A1FD" w14:textId="77777777">
      <w:r w:rsidRPr="004E38AD">
        <w:rPr>
          <w:rStyle w:val="HideTWBExt"/>
        </w:rPr>
        <w:t>&lt;/Amend&gt;</w:t>
      </w:r>
    </w:p>
    <w:p w:rsidR="00D40B76" w:rsidRPr="004E38AD" w:rsidP="00D40B76" w14:paraId="3ABD01C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649</w:t>
      </w:r>
      <w:r w:rsidRPr="004E38AD">
        <w:rPr>
          <w:rStyle w:val="HideTWBExt"/>
          <w:b w:val="0"/>
        </w:rPr>
        <w:t>&lt;/NumAm&gt;</w:t>
      </w:r>
    </w:p>
    <w:p w:rsidR="00D40B76" w:rsidRPr="004E38AD" w:rsidP="00D40B76" w14:paraId="7FFAC68C"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529FE816" w14:textId="77777777">
      <w:pPr>
        <w:pStyle w:val="NormalBold"/>
      </w:pPr>
      <w:r w:rsidRPr="004E38AD">
        <w:rPr>
          <w:rStyle w:val="HideTWBExt"/>
          <w:b w:val="0"/>
        </w:rPr>
        <w:t>&lt;/RepeatBlock-By&gt;</w:t>
      </w:r>
    </w:p>
    <w:p w:rsidR="00D40B76" w:rsidRPr="004E38AD" w:rsidP="00D40B76" w14:paraId="5B977E5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DD5B999" w14:textId="77777777">
      <w:pPr>
        <w:pStyle w:val="NormalBold"/>
      </w:pPr>
      <w:r w:rsidRPr="004E38AD">
        <w:rPr>
          <w:rStyle w:val="HideTWBExt"/>
          <w:b w:val="0"/>
        </w:rPr>
        <w:t>&lt;Article&gt;</w:t>
      </w:r>
      <w:r w:rsidRPr="004E38AD">
        <w:t>Paragraph 24</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14B55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B3E0A0E" w14:textId="77777777"/>
        </w:tc>
      </w:tr>
      <w:tr w14:paraId="3857F40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37EC1C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0DC8E9D" w14:textId="77777777">
            <w:pPr>
              <w:pStyle w:val="AmColumnHeading"/>
            </w:pPr>
            <w:r w:rsidRPr="004E38AD">
              <w:t>Amendment</w:t>
            </w:r>
          </w:p>
        </w:tc>
      </w:tr>
      <w:tr w14:paraId="2610264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13985F7" w14:textId="77777777">
            <w:pPr>
              <w:pStyle w:val="Normal6a"/>
            </w:pPr>
            <w:r w:rsidRPr="004E38AD">
              <w:t>24.</w:t>
            </w:r>
            <w:r w:rsidRPr="004E38AD">
              <w:tab/>
              <w:t>Urges the full implementation of the EU Black Sea strategy;</w:t>
            </w:r>
          </w:p>
        </w:tc>
        <w:tc>
          <w:tcPr>
            <w:tcW w:w="4876" w:type="dxa"/>
            <w:tcBorders>
              <w:top w:val="nil"/>
              <w:left w:val="nil"/>
              <w:bottom w:val="nil"/>
              <w:right w:val="nil"/>
            </w:tcBorders>
          </w:tcPr>
          <w:p w:rsidR="00D40B76" w:rsidRPr="004E38AD" w:rsidP="00A96D50" w14:paraId="36D50AE8" w14:textId="77777777">
            <w:pPr>
              <w:pStyle w:val="Normal6a"/>
            </w:pPr>
            <w:r w:rsidRPr="004E38AD">
              <w:t>24.</w:t>
            </w:r>
            <w:r w:rsidRPr="004E38AD">
              <w:tab/>
              <w:t xml:space="preserve">Urges the full implementation of the EU Black Sea strategy </w:t>
            </w:r>
            <w:r w:rsidRPr="004E38AD">
              <w:rPr>
                <w:b/>
                <w:i/>
              </w:rPr>
              <w:t>in close consultation with all necessary non-EU stakeholders in the Black Sea region, particularly Turkiye</w:t>
            </w:r>
            <w:r w:rsidRPr="004E38AD">
              <w:t xml:space="preserve">; </w:t>
            </w:r>
            <w:r w:rsidRPr="004E38AD">
              <w:rPr>
                <w:b/>
                <w:i/>
              </w:rPr>
              <w:t>is disappointed that the Black Sea Strategy proved yet another of the Commission proposals that overpromises and underdelivers, often repackaging existing work and progress from other areas; underlines that the EU’s failures to help defend democracy in Georgia have a significant detrimental impact on the overall Black Sea Strategy; calls for concrete budget and deliverables to be defined, including swift progress on the Maritime Security Hub;</w:t>
            </w:r>
          </w:p>
        </w:tc>
      </w:tr>
    </w:tbl>
    <w:p w:rsidR="00D40B76" w:rsidRPr="004E38AD" w:rsidP="00D40B76" w14:paraId="5499038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D2A13F0" w14:textId="77777777">
      <w:r w:rsidRPr="004E38AD">
        <w:rPr>
          <w:rStyle w:val="HideTWBExt"/>
        </w:rPr>
        <w:t>&lt;/Amend&gt;</w:t>
      </w:r>
    </w:p>
    <w:p w:rsidR="00D40B76" w:rsidRPr="004E38AD" w:rsidP="00D40B76" w14:paraId="76D34AD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650</w:t>
      </w:r>
      <w:r w:rsidRPr="004E38AD">
        <w:rPr>
          <w:rStyle w:val="HideTWBExt"/>
          <w:b w:val="0"/>
        </w:rPr>
        <w:t>&lt;/NumAm&gt;</w:t>
      </w:r>
    </w:p>
    <w:p w:rsidR="00D40B76" w:rsidRPr="004E38AD" w:rsidP="00D40B76" w14:paraId="22EAC93D" w14:textId="77777777">
      <w:pPr>
        <w:pStyle w:val="NormalBold"/>
      </w:pPr>
      <w:r w:rsidRPr="004E38AD">
        <w:rPr>
          <w:rStyle w:val="HideTWBExt"/>
          <w:b w:val="0"/>
        </w:rPr>
        <w:t>&lt;RepeatBlock-By&gt;&lt;Members&gt;</w:t>
      </w:r>
      <w:r w:rsidRPr="004E38AD">
        <w:t>Dan Barna, Petras Auštrevičius, Urmas Paet, Michał Kobosko, Lucia Yar, Engin Eroglu, Malik Azmani, Marie-Agnes Strack-Zimmermann</w:t>
      </w:r>
      <w:r w:rsidRPr="004E38AD">
        <w:rPr>
          <w:rStyle w:val="HideTWBExt"/>
          <w:b w:val="0"/>
        </w:rPr>
        <w:t>&lt;/Members&gt;</w:t>
      </w:r>
    </w:p>
    <w:p w:rsidR="00D40B76" w:rsidRPr="004E38AD" w:rsidP="00D40B76" w14:paraId="2436E661" w14:textId="77777777">
      <w:pPr>
        <w:pStyle w:val="NormalBold"/>
      </w:pPr>
      <w:r w:rsidRPr="004E38AD">
        <w:rPr>
          <w:rStyle w:val="HideTWBExt"/>
          <w:b w:val="0"/>
        </w:rPr>
        <w:t>&lt;/RepeatBlock-By&gt;</w:t>
      </w:r>
    </w:p>
    <w:p w:rsidR="00D40B76" w:rsidRPr="004E38AD" w:rsidP="00D40B76" w14:paraId="6930DA1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22AE5A5" w14:textId="77777777">
      <w:pPr>
        <w:pStyle w:val="NormalBold"/>
      </w:pPr>
      <w:r w:rsidRPr="004E38AD">
        <w:rPr>
          <w:rStyle w:val="HideTWBExt"/>
          <w:b w:val="0"/>
        </w:rPr>
        <w:t>&lt;Article&gt;</w:t>
      </w:r>
      <w:r w:rsidRPr="004E38AD">
        <w:t>Paragraph 24</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162B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2B89D25" w14:textId="77777777"/>
        </w:tc>
      </w:tr>
      <w:tr w14:paraId="4AFC63C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BE5E5B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DAB983E" w14:textId="77777777">
            <w:pPr>
              <w:pStyle w:val="AmColumnHeading"/>
            </w:pPr>
            <w:r w:rsidRPr="004E38AD">
              <w:t>Amendment</w:t>
            </w:r>
          </w:p>
        </w:tc>
      </w:tr>
      <w:tr w14:paraId="386DB57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F8CC0A7" w14:textId="77777777">
            <w:pPr>
              <w:pStyle w:val="Normal6a"/>
            </w:pPr>
            <w:r w:rsidRPr="004E38AD">
              <w:t>24.</w:t>
            </w:r>
            <w:r w:rsidRPr="004E38AD">
              <w:tab/>
              <w:t>Urges the full implementation of the EU Black Sea strategy;</w:t>
            </w:r>
          </w:p>
        </w:tc>
        <w:tc>
          <w:tcPr>
            <w:tcW w:w="4876" w:type="dxa"/>
            <w:tcBorders>
              <w:top w:val="nil"/>
              <w:left w:val="nil"/>
              <w:bottom w:val="nil"/>
              <w:right w:val="nil"/>
            </w:tcBorders>
          </w:tcPr>
          <w:p w:rsidR="00D40B76" w:rsidRPr="004E38AD" w:rsidP="00A96D50" w14:paraId="65C7AE11" w14:textId="77777777">
            <w:pPr>
              <w:pStyle w:val="Normal6a"/>
            </w:pPr>
            <w:r w:rsidRPr="004E38AD">
              <w:t>24.</w:t>
            </w:r>
            <w:r w:rsidRPr="004E38AD">
              <w:tab/>
              <w:t xml:space="preserve">Urges the full implementation of the EU Black Sea strategy; </w:t>
            </w:r>
            <w:r w:rsidRPr="004E38AD">
              <w:rPr>
                <w:b/>
                <w:i/>
              </w:rPr>
              <w:t xml:space="preserve">highlights the critical importance of the security dimension of the Strategy and its </w:t>
            </w:r>
            <w:r w:rsidRPr="004E38AD">
              <w:rPr>
                <w:b/>
                <w:i/>
              </w:rPr>
              <w:t>implementation; strongly welcomes the advancement of the European Maritime Security Hub; calls for sufficient funding and other resources for implementing the Strategy; highlights the importance of effective trust building among the members of the Black Sea region; encourages exchanges of best practices with other EU member states, including those from the North Sea and the Baltic Sea;</w:t>
            </w:r>
          </w:p>
        </w:tc>
      </w:tr>
    </w:tbl>
    <w:p w:rsidR="00D40B76" w:rsidRPr="00286195" w:rsidP="00D40B76" w14:paraId="63D86B27"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0093A2D8" w14:textId="77777777">
      <w:pPr>
        <w:rPr>
          <w:lang w:val="fr-BE"/>
        </w:rPr>
      </w:pPr>
      <w:r w:rsidRPr="00286195">
        <w:rPr>
          <w:rStyle w:val="HideTWBExt"/>
          <w:lang w:val="fr-BE"/>
        </w:rPr>
        <w:t>&lt;/Amend&gt;</w:t>
      </w:r>
    </w:p>
    <w:p w:rsidR="00D40B76" w:rsidRPr="00286195" w:rsidP="00D40B76" w14:paraId="5C4A9C3B"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651</w:t>
      </w:r>
      <w:r w:rsidRPr="00286195">
        <w:rPr>
          <w:rStyle w:val="HideTWBExt"/>
          <w:b w:val="0"/>
          <w:lang w:val="fr-BE"/>
        </w:rPr>
        <w:t>&lt;/NumAm&gt;</w:t>
      </w:r>
    </w:p>
    <w:p w:rsidR="00D40B76" w:rsidRPr="00286195" w:rsidP="00D40B76" w14:paraId="35585A5A"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198EFD26" w14:textId="77777777">
      <w:pPr>
        <w:pStyle w:val="NormalBold"/>
        <w:rPr>
          <w:lang w:val="fr-BE"/>
        </w:rPr>
      </w:pPr>
      <w:r w:rsidRPr="00286195">
        <w:rPr>
          <w:rStyle w:val="HideTWBExt"/>
          <w:b w:val="0"/>
          <w:lang w:val="fr-BE"/>
        </w:rPr>
        <w:t>&lt;/RepeatBlock-By&gt;</w:t>
      </w:r>
    </w:p>
    <w:p w:rsidR="00D40B76" w:rsidRPr="004E38AD" w:rsidP="00D40B76" w14:paraId="1D92551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1D78610" w14:textId="77777777">
      <w:pPr>
        <w:pStyle w:val="NormalBold"/>
      </w:pPr>
      <w:r w:rsidRPr="004E38AD">
        <w:rPr>
          <w:rStyle w:val="HideTWBExt"/>
          <w:b w:val="0"/>
        </w:rPr>
        <w:t>&lt;Article&gt;</w:t>
      </w:r>
      <w:r w:rsidRPr="004E38AD">
        <w:t>Paragraph 24</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9857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43ECF75" w14:textId="77777777"/>
        </w:tc>
      </w:tr>
      <w:tr w14:paraId="3A7F7B5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A71BE0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8951625" w14:textId="77777777">
            <w:pPr>
              <w:pStyle w:val="AmColumnHeading"/>
            </w:pPr>
            <w:r w:rsidRPr="004E38AD">
              <w:t>Amendment</w:t>
            </w:r>
          </w:p>
        </w:tc>
      </w:tr>
      <w:tr w14:paraId="5742FD1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7AB4950" w14:textId="77777777">
            <w:pPr>
              <w:pStyle w:val="Normal6a"/>
            </w:pPr>
            <w:r w:rsidRPr="004E38AD">
              <w:t>24.</w:t>
            </w:r>
            <w:r w:rsidRPr="004E38AD">
              <w:tab/>
              <w:t>Urges the full implementation of the EU Black Sea strategy;</w:t>
            </w:r>
          </w:p>
        </w:tc>
        <w:tc>
          <w:tcPr>
            <w:tcW w:w="4876" w:type="dxa"/>
            <w:tcBorders>
              <w:top w:val="nil"/>
              <w:left w:val="nil"/>
              <w:bottom w:val="nil"/>
              <w:right w:val="nil"/>
            </w:tcBorders>
          </w:tcPr>
          <w:p w:rsidR="00D40B76" w:rsidRPr="004E38AD" w:rsidP="00A96D50" w14:paraId="11286F50" w14:textId="77777777">
            <w:pPr>
              <w:pStyle w:val="Normal6a"/>
            </w:pPr>
            <w:r w:rsidRPr="004E38AD">
              <w:t>24.</w:t>
            </w:r>
            <w:r w:rsidRPr="004E38AD">
              <w:tab/>
              <w:t xml:space="preserve">Urges the full implementation of the EU Black Sea strategy </w:t>
            </w:r>
            <w:r w:rsidRPr="004E38AD">
              <w:rPr>
                <w:b/>
                <w:i/>
              </w:rPr>
              <w:t>and its Connectivity Agenda as a cornerstone for regional prosperity, linking Europe with the South Caucasus and Central Asia</w:t>
            </w:r>
            <w:r w:rsidRPr="004E38AD">
              <w:t xml:space="preserve">; </w:t>
            </w:r>
            <w:r w:rsidRPr="004E38AD">
              <w:rPr>
                <w:b/>
                <w:i/>
              </w:rPr>
              <w:t>notes that human rights and rule of law should remain a priority component of our role in the region;</w:t>
            </w:r>
          </w:p>
        </w:tc>
      </w:tr>
    </w:tbl>
    <w:p w:rsidR="00D40B76" w:rsidRPr="004E38AD" w:rsidP="00D40B76" w14:paraId="3FF461E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D5DA3A1" w14:textId="77777777">
      <w:r w:rsidRPr="004E38AD">
        <w:rPr>
          <w:rStyle w:val="HideTWBExt"/>
        </w:rPr>
        <w:t>&lt;/Amend&gt;</w:t>
      </w:r>
    </w:p>
    <w:p w:rsidR="00D40B76" w:rsidRPr="004E38AD" w:rsidP="00D40B76" w14:paraId="522597D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652</w:t>
      </w:r>
      <w:r w:rsidRPr="004E38AD">
        <w:rPr>
          <w:rStyle w:val="HideTWBExt"/>
          <w:b w:val="0"/>
        </w:rPr>
        <w:t>&lt;/NumAm&gt;</w:t>
      </w:r>
    </w:p>
    <w:p w:rsidR="00D40B76" w:rsidRPr="004E38AD" w:rsidP="00D40B76" w14:paraId="073F17CF" w14:textId="77777777">
      <w:pPr>
        <w:pStyle w:val="NormalBold"/>
      </w:pPr>
      <w:r w:rsidRPr="004E38AD">
        <w:rPr>
          <w:rStyle w:val="HideTWBExt"/>
          <w:b w:val="0"/>
        </w:rPr>
        <w:t>&lt;RepeatBlock-By&gt;&lt;Members&gt;</w:t>
      </w:r>
      <w:r w:rsidRPr="004E38AD">
        <w:t>Ana Miguel Pedro</w:t>
      </w:r>
      <w:r w:rsidRPr="004E38AD">
        <w:rPr>
          <w:rStyle w:val="HideTWBExt"/>
          <w:b w:val="0"/>
        </w:rPr>
        <w:t>&lt;/Members&gt;</w:t>
      </w:r>
    </w:p>
    <w:p w:rsidR="00D40B76" w:rsidRPr="004E38AD" w:rsidP="00D40B76" w14:paraId="1A81079D" w14:textId="77777777">
      <w:pPr>
        <w:pStyle w:val="NormalBold"/>
      </w:pPr>
      <w:r w:rsidRPr="004E38AD">
        <w:rPr>
          <w:rStyle w:val="HideTWBExt"/>
          <w:b w:val="0"/>
        </w:rPr>
        <w:t>&lt;/RepeatBlock-By&gt;</w:t>
      </w:r>
    </w:p>
    <w:p w:rsidR="00D40B76" w:rsidRPr="004E38AD" w:rsidP="00D40B76" w14:paraId="630DDA5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57E2050" w14:textId="77777777">
      <w:pPr>
        <w:pStyle w:val="NormalBold"/>
      </w:pPr>
      <w:r w:rsidRPr="004E38AD">
        <w:rPr>
          <w:rStyle w:val="HideTWBExt"/>
          <w:b w:val="0"/>
        </w:rPr>
        <w:t>&lt;Article&gt;</w:t>
      </w:r>
      <w:r w:rsidRPr="004E38AD">
        <w:t>Paragraph 24</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8878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2AA5555" w14:textId="77777777"/>
        </w:tc>
      </w:tr>
      <w:tr w14:paraId="0ECA40E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594246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F446B03" w14:textId="77777777">
            <w:pPr>
              <w:pStyle w:val="AmColumnHeading"/>
            </w:pPr>
            <w:r w:rsidRPr="004E38AD">
              <w:t>Amendment</w:t>
            </w:r>
          </w:p>
        </w:tc>
      </w:tr>
      <w:tr w14:paraId="0B13C00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028F6ED" w14:textId="77777777">
            <w:pPr>
              <w:pStyle w:val="Normal6a"/>
            </w:pPr>
            <w:r w:rsidRPr="004E38AD">
              <w:t>24.</w:t>
            </w:r>
            <w:r w:rsidRPr="004E38AD">
              <w:tab/>
              <w:t>Urges the full implementation of the EU Black Sea strategy;</w:t>
            </w:r>
          </w:p>
        </w:tc>
        <w:tc>
          <w:tcPr>
            <w:tcW w:w="4876" w:type="dxa"/>
            <w:tcBorders>
              <w:top w:val="nil"/>
              <w:left w:val="nil"/>
              <w:bottom w:val="nil"/>
              <w:right w:val="nil"/>
            </w:tcBorders>
          </w:tcPr>
          <w:p w:rsidR="00D40B76" w:rsidRPr="004E38AD" w:rsidP="00A96D50" w14:paraId="3E959221" w14:textId="77777777">
            <w:pPr>
              <w:pStyle w:val="Normal6a"/>
            </w:pPr>
            <w:r w:rsidRPr="004E38AD">
              <w:t>24.</w:t>
            </w:r>
            <w:r w:rsidRPr="004E38AD">
              <w:tab/>
              <w:t>Urges the full implementation of the EU Black Sea strategy</w:t>
            </w:r>
            <w:r w:rsidRPr="004E38AD">
              <w:rPr>
                <w:b/>
                <w:i/>
              </w:rPr>
              <w:t xml:space="preserve">, with particular attention to maritime security, freedom of navigation, the protection of critical </w:t>
            </w:r>
            <w:r w:rsidRPr="004E38AD">
              <w:rPr>
                <w:b/>
                <w:i/>
              </w:rPr>
              <w:t>infrastructures, energy security and resilience against hybrid and cybersecurity threats</w:t>
            </w:r>
            <w:r w:rsidRPr="004E38AD">
              <w:t>;</w:t>
            </w:r>
          </w:p>
        </w:tc>
      </w:tr>
    </w:tbl>
    <w:p w:rsidR="00D40B76" w:rsidRPr="004E38AD" w:rsidP="00D40B76" w14:paraId="0FBA8BB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28E7D51" w14:textId="77777777">
      <w:r w:rsidRPr="004E38AD">
        <w:rPr>
          <w:rStyle w:val="HideTWBExt"/>
        </w:rPr>
        <w:t>&lt;/Amend&gt;</w:t>
      </w:r>
    </w:p>
    <w:p w:rsidR="00D40B76" w:rsidRPr="004E38AD" w:rsidP="00D40B76" w14:paraId="4575C4B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653</w:t>
      </w:r>
      <w:r w:rsidRPr="004E38AD">
        <w:rPr>
          <w:rStyle w:val="HideTWBExt"/>
          <w:b w:val="0"/>
        </w:rPr>
        <w:t>&lt;/NumAm&gt;</w:t>
      </w:r>
    </w:p>
    <w:p w:rsidR="00D40B76" w:rsidRPr="004E38AD" w:rsidP="00D40B76" w14:paraId="520876B9"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29BF73AC" w14:textId="77777777">
      <w:pPr>
        <w:pStyle w:val="NormalBold"/>
      </w:pPr>
      <w:r w:rsidRPr="004E38AD">
        <w:rPr>
          <w:rStyle w:val="HideTWBExt"/>
          <w:b w:val="0"/>
        </w:rPr>
        <w:t>&lt;/RepeatBlock-By&gt;</w:t>
      </w:r>
    </w:p>
    <w:p w:rsidR="00D40B76" w:rsidRPr="004E38AD" w:rsidP="00D40B76" w14:paraId="30C5468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B2EA579" w14:textId="77777777">
      <w:pPr>
        <w:pStyle w:val="NormalBold"/>
      </w:pPr>
      <w:r w:rsidRPr="004E38AD">
        <w:rPr>
          <w:rStyle w:val="HideTWBExt"/>
          <w:b w:val="0"/>
        </w:rPr>
        <w:t>&lt;Article&gt;</w:t>
      </w:r>
      <w:r w:rsidRPr="004E38AD">
        <w:t>Paragraph 24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98DF6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78EC7EE" w14:textId="77777777"/>
        </w:tc>
      </w:tr>
      <w:tr w14:paraId="0FAEAB9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2BF92D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A7117E5" w14:textId="77777777">
            <w:pPr>
              <w:pStyle w:val="AmColumnHeading"/>
            </w:pPr>
            <w:r w:rsidRPr="004E38AD">
              <w:t>Amendment</w:t>
            </w:r>
          </w:p>
        </w:tc>
      </w:tr>
      <w:tr w14:paraId="4A3D0F5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AF8D1C9" w14:textId="77777777">
            <w:pPr>
              <w:pStyle w:val="Normal6a"/>
            </w:pPr>
          </w:p>
        </w:tc>
        <w:tc>
          <w:tcPr>
            <w:tcW w:w="4876" w:type="dxa"/>
            <w:tcBorders>
              <w:top w:val="nil"/>
              <w:left w:val="nil"/>
              <w:bottom w:val="nil"/>
              <w:right w:val="nil"/>
            </w:tcBorders>
          </w:tcPr>
          <w:p w:rsidR="00D40B76" w:rsidRPr="004E38AD" w:rsidP="00A96D50" w14:paraId="7694EC60" w14:textId="77777777">
            <w:pPr>
              <w:pStyle w:val="Normal6a"/>
            </w:pPr>
            <w:r w:rsidRPr="004E38AD">
              <w:rPr>
                <w:b/>
                <w:i/>
              </w:rPr>
              <w:t>24a.</w:t>
            </w:r>
            <w:r w:rsidRPr="004E38AD">
              <w:tab/>
            </w:r>
            <w:r w:rsidRPr="004E38AD">
              <w:rPr>
                <w:b/>
                <w:i/>
              </w:rPr>
              <w:t>Recognizes that Georgia as a Black Sea littoral state and an EU candidate country, holds a strategically important position in strengthening Europe’s connectivity with Central Asia. Georgia serves as a natural transit hub and a key link in the Trans-Caspian/Middle Corridor, connecting European markets with Central Asia and beyond; underlines that, as the Black Sea assumes growing strategic importance for Europe’s security, trade, energy diversification and connectivity, Georgia’s active engagement is essential to any credible and effective framework aimed at strengthening stability and resilience in the region; stresses the importance of Georgia’s meaningful participation in the EU’s Black Sea Connectivity Agenda, strengthening the country’s port capacity, including through the development of the Anaklia Deep Sea Port, and advancing strategic Black Sea energy and digital connectivity projects, with a view to diversifying trade routes, strengthening Europe’s economic resilience and unlocking the wider region’s connectivity potential;</w:t>
            </w:r>
          </w:p>
        </w:tc>
      </w:tr>
    </w:tbl>
    <w:p w:rsidR="00D40B76" w:rsidRPr="004E38AD" w:rsidP="00D40B76" w14:paraId="23826F2C"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DEFBA68" w14:textId="77777777">
      <w:r w:rsidRPr="004E38AD">
        <w:rPr>
          <w:rStyle w:val="HideTWBExt"/>
        </w:rPr>
        <w:t>&lt;/Amend&gt;</w:t>
      </w:r>
    </w:p>
    <w:p w:rsidR="00D40B76" w:rsidRPr="004E38AD" w:rsidP="00D40B76" w14:paraId="0C5E481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654</w:t>
      </w:r>
      <w:r w:rsidRPr="004E38AD">
        <w:rPr>
          <w:rStyle w:val="HideTWBExt"/>
          <w:b w:val="0"/>
        </w:rPr>
        <w:t>&lt;/NumAm&gt;</w:t>
      </w:r>
    </w:p>
    <w:p w:rsidR="00D40B76" w:rsidRPr="004E38AD" w:rsidP="00D40B76" w14:paraId="1800072E"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542026FF" w14:textId="77777777">
      <w:pPr>
        <w:pStyle w:val="NormalBold"/>
      </w:pPr>
      <w:r w:rsidRPr="004E38AD">
        <w:rPr>
          <w:rStyle w:val="HideTWBExt"/>
          <w:b w:val="0"/>
        </w:rPr>
        <w:t>&lt;/RepeatBlock-By&gt;</w:t>
      </w:r>
    </w:p>
    <w:p w:rsidR="00D40B76" w:rsidRPr="004E38AD" w:rsidP="00D40B76" w14:paraId="7084F78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81944B2" w14:textId="77777777">
      <w:pPr>
        <w:pStyle w:val="NormalBold"/>
      </w:pPr>
      <w:r w:rsidRPr="004E38AD">
        <w:rPr>
          <w:rStyle w:val="HideTWBExt"/>
          <w:b w:val="0"/>
        </w:rPr>
        <w:t>&lt;Article&gt;</w:t>
      </w:r>
      <w:r w:rsidRPr="004E38AD">
        <w:t>Paragraph 24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3C3A9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C6D394E" w14:textId="77777777"/>
        </w:tc>
      </w:tr>
      <w:tr w14:paraId="269D831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2A11AE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99224E0" w14:textId="77777777">
            <w:pPr>
              <w:pStyle w:val="AmColumnHeading"/>
            </w:pPr>
            <w:r w:rsidRPr="004E38AD">
              <w:t>Amendment</w:t>
            </w:r>
          </w:p>
        </w:tc>
      </w:tr>
      <w:tr w14:paraId="3C78FA3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3BBABEE" w14:textId="77777777">
            <w:pPr>
              <w:pStyle w:val="Normal6a"/>
            </w:pPr>
          </w:p>
        </w:tc>
        <w:tc>
          <w:tcPr>
            <w:tcW w:w="4876" w:type="dxa"/>
            <w:tcBorders>
              <w:top w:val="nil"/>
              <w:left w:val="nil"/>
              <w:bottom w:val="nil"/>
              <w:right w:val="nil"/>
            </w:tcBorders>
          </w:tcPr>
          <w:p w:rsidR="00D40B76" w:rsidRPr="004E38AD" w:rsidP="00A96D50" w14:paraId="51BF8C5F" w14:textId="77777777">
            <w:pPr>
              <w:pStyle w:val="Normal6a"/>
            </w:pPr>
            <w:r w:rsidRPr="004E38AD">
              <w:rPr>
                <w:b/>
                <w:i/>
              </w:rPr>
              <w:t>24b.</w:t>
            </w:r>
            <w:r w:rsidRPr="004E38AD">
              <w:tab/>
            </w:r>
            <w:r w:rsidRPr="004E38AD">
              <w:rPr>
                <w:b/>
                <w:i/>
              </w:rPr>
              <w:t>Calls on the EU to ensure the full and equal participation of all relevant states in the development and implementation of policies and initiatives aimed at strengthening security, stability, connectivity, and resilience in the Black Sea region; emphasises the geostrategic importance of the Black Sea for Europe’s security, stability, and prosperity; stresses that an inclusive and coordinated regional approach is essential to addressing shared security challenges, strengthening regional resilience, and delivering sustainable, substantive, and tangible progress across the wider region;</w:t>
            </w:r>
          </w:p>
        </w:tc>
      </w:tr>
    </w:tbl>
    <w:p w:rsidR="00D40B76" w:rsidRPr="004E38AD" w:rsidP="00D40B76" w14:paraId="08240ACB"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9BEB60E" w14:textId="77777777">
      <w:r w:rsidRPr="004E38AD">
        <w:rPr>
          <w:rStyle w:val="HideTWBExt"/>
        </w:rPr>
        <w:t>&lt;/Amend&gt;</w:t>
      </w:r>
    </w:p>
    <w:p w:rsidR="00D40B76" w:rsidRPr="004E38AD" w:rsidP="00D40B76" w14:paraId="378E751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655</w:t>
      </w:r>
      <w:r w:rsidRPr="004E38AD">
        <w:rPr>
          <w:rStyle w:val="HideTWBExt"/>
          <w:b w:val="0"/>
        </w:rPr>
        <w:t>&lt;/NumAm&gt;</w:t>
      </w:r>
    </w:p>
    <w:p w:rsidR="00D40B76" w:rsidRPr="004E38AD" w:rsidP="00D40B76" w14:paraId="6F2E413A"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5C893A6A" w14:textId="77777777">
      <w:pPr>
        <w:pStyle w:val="NormalBold"/>
      </w:pPr>
      <w:r w:rsidRPr="004E38AD">
        <w:rPr>
          <w:rStyle w:val="HideTWBExt"/>
          <w:b w:val="0"/>
        </w:rPr>
        <w:t>&lt;/RepeatBlock-By&gt;</w:t>
      </w:r>
    </w:p>
    <w:p w:rsidR="00D40B76" w:rsidRPr="004E38AD" w:rsidP="00D40B76" w14:paraId="1792E78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9C8D28C" w14:textId="77777777">
      <w:pPr>
        <w:pStyle w:val="NormalBold"/>
      </w:pPr>
      <w:r w:rsidRPr="004E38AD">
        <w:rPr>
          <w:rStyle w:val="HideTWBExt"/>
          <w:b w:val="0"/>
        </w:rPr>
        <w:t>&lt;Article&gt;</w:t>
      </w:r>
      <w:r w:rsidRPr="004E38AD">
        <w:t>Paragraph 24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50F8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8424104" w14:textId="77777777"/>
        </w:tc>
      </w:tr>
      <w:tr w14:paraId="6F97031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2F2203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DCA93DA" w14:textId="77777777">
            <w:pPr>
              <w:pStyle w:val="AmColumnHeading"/>
            </w:pPr>
            <w:r w:rsidRPr="004E38AD">
              <w:t>Amendment</w:t>
            </w:r>
          </w:p>
        </w:tc>
      </w:tr>
      <w:tr w14:paraId="5BC81DF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F5F3F1D" w14:textId="77777777">
            <w:pPr>
              <w:pStyle w:val="Normal6a"/>
            </w:pPr>
          </w:p>
        </w:tc>
        <w:tc>
          <w:tcPr>
            <w:tcW w:w="4876" w:type="dxa"/>
            <w:tcBorders>
              <w:top w:val="nil"/>
              <w:left w:val="nil"/>
              <w:bottom w:val="nil"/>
              <w:right w:val="nil"/>
            </w:tcBorders>
          </w:tcPr>
          <w:p w:rsidR="00D40B76" w:rsidRPr="004E38AD" w:rsidP="00A96D50" w14:paraId="5404EB6A" w14:textId="77777777">
            <w:pPr>
              <w:pStyle w:val="Normal6a"/>
            </w:pPr>
            <w:r w:rsidRPr="004E38AD">
              <w:rPr>
                <w:b/>
                <w:i/>
              </w:rPr>
              <w:t>24c.</w:t>
            </w:r>
            <w:r w:rsidRPr="004E38AD">
              <w:tab/>
            </w:r>
            <w:r w:rsidRPr="004E38AD">
              <w:rPr>
                <w:b/>
                <w:i/>
              </w:rPr>
              <w:t>Underlines the strategic importance of finalising the Black Sea Submarine Cable between Georgia and Romania for the EU's energy security, diversification and renewable energy goals; calls on the Commission, the Member States and other states concerned, Georgia and the transmission system operators to complete the remaining studies, ensure rapid permitting, secure EU and international financing, and set a clear timeline for construction and commissioning;</w:t>
            </w:r>
          </w:p>
        </w:tc>
      </w:tr>
    </w:tbl>
    <w:p w:rsidR="00D40B76" w:rsidRPr="004E38AD" w:rsidP="00D40B76" w14:paraId="2732927B"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A2A34ED" w14:textId="77777777">
      <w:r w:rsidRPr="004E38AD">
        <w:rPr>
          <w:rStyle w:val="HideTWBExt"/>
        </w:rPr>
        <w:t>&lt;/Amend&gt;</w:t>
      </w:r>
    </w:p>
    <w:p w:rsidR="00D40B76" w:rsidRPr="004E38AD" w:rsidP="00D40B76" w14:paraId="50B4083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656</w:t>
      </w:r>
      <w:r w:rsidRPr="004E38AD">
        <w:rPr>
          <w:rStyle w:val="HideTWBExt"/>
          <w:b w:val="0"/>
        </w:rPr>
        <w:t>&lt;/NumAm&gt;</w:t>
      </w:r>
    </w:p>
    <w:p w:rsidR="00D40B76" w:rsidRPr="004E38AD" w:rsidP="00D40B76" w14:paraId="25ABDD48"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4D54C894" w14:textId="77777777">
      <w:pPr>
        <w:pStyle w:val="NormalBold"/>
      </w:pPr>
      <w:r w:rsidRPr="004E38AD">
        <w:rPr>
          <w:rStyle w:val="HideTWBExt"/>
          <w:b w:val="0"/>
        </w:rPr>
        <w:t>&lt;/RepeatBlock-By&gt;</w:t>
      </w:r>
    </w:p>
    <w:p w:rsidR="00D40B76" w:rsidRPr="004E38AD" w:rsidP="00D40B76" w14:paraId="489FC32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40EDD3A" w14:textId="77777777">
      <w:pPr>
        <w:pStyle w:val="NormalBold"/>
      </w:pPr>
      <w:r w:rsidRPr="004E38AD">
        <w:rPr>
          <w:rStyle w:val="HideTWBExt"/>
          <w:b w:val="0"/>
        </w:rPr>
        <w:t>&lt;Article&gt;</w:t>
      </w:r>
      <w:r w:rsidRPr="004E38AD">
        <w:t>Paragraph 25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B868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949D209" w14:textId="77777777"/>
        </w:tc>
      </w:tr>
      <w:tr w14:paraId="3DC806B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5359C8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4C39214" w14:textId="77777777">
            <w:pPr>
              <w:pStyle w:val="AmColumnHeading"/>
            </w:pPr>
            <w:r w:rsidRPr="004E38AD">
              <w:t>Amendment</w:t>
            </w:r>
          </w:p>
        </w:tc>
      </w:tr>
      <w:tr w14:paraId="465B937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DB5B70D" w14:textId="77777777">
            <w:pPr>
              <w:pStyle w:val="Normal6a"/>
            </w:pPr>
            <w:r w:rsidRPr="004E38AD">
              <w:t>25.</w:t>
            </w:r>
            <w:r w:rsidRPr="004E38AD">
              <w:tab/>
              <w:t>Calls for swift action on the joint declaration following the First EU-Central Asia Summit, especially on countering sanctions circumvention;</w:t>
            </w:r>
          </w:p>
        </w:tc>
        <w:tc>
          <w:tcPr>
            <w:tcW w:w="4876" w:type="dxa"/>
            <w:tcBorders>
              <w:top w:val="nil"/>
              <w:left w:val="nil"/>
              <w:bottom w:val="nil"/>
              <w:right w:val="nil"/>
            </w:tcBorders>
          </w:tcPr>
          <w:p w:rsidR="00D40B76" w:rsidRPr="004E38AD" w:rsidP="00A96D50" w14:paraId="7F3C4622" w14:textId="77777777">
            <w:pPr>
              <w:pStyle w:val="Normal6a"/>
            </w:pPr>
            <w:r w:rsidRPr="004E38AD">
              <w:t>25.</w:t>
            </w:r>
            <w:r w:rsidRPr="004E38AD">
              <w:tab/>
              <w:t xml:space="preserve">Calls for swift action on the joint declaration following the First EU-Central Asia Summit, especially on countering sanctions circumvention; </w:t>
            </w:r>
            <w:r w:rsidRPr="004E38AD">
              <w:rPr>
                <w:b/>
                <w:i/>
              </w:rPr>
              <w:t>expresses concern about Russian and Chinese pressure on Central Asia countries and stresses the urgent need to scale up the EU’s political and economic presence in the region; welcomes the announcement by the President of the Commission, in her State of the Union address, of the new international connectivity project “Middle Corridor”, which will link South Caucasus and Central Asia directly to the European markets;</w:t>
            </w:r>
          </w:p>
        </w:tc>
      </w:tr>
    </w:tbl>
    <w:p w:rsidR="00D40B76" w:rsidRPr="004E38AD" w:rsidP="00D40B76" w14:paraId="4234311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74C0D6E" w14:textId="77777777">
      <w:r w:rsidRPr="004E38AD">
        <w:rPr>
          <w:rStyle w:val="HideTWBExt"/>
        </w:rPr>
        <w:t>&lt;/Amend&gt;</w:t>
      </w:r>
    </w:p>
    <w:p w:rsidR="00D40B76" w:rsidRPr="004E38AD" w:rsidP="00D40B76" w14:paraId="5E8DC23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657</w:t>
      </w:r>
      <w:r w:rsidRPr="004E38AD">
        <w:rPr>
          <w:rStyle w:val="HideTWBExt"/>
          <w:b w:val="0"/>
        </w:rPr>
        <w:t>&lt;/NumAm&gt;</w:t>
      </w:r>
    </w:p>
    <w:p w:rsidR="00D40B76" w:rsidRPr="004E38AD" w:rsidP="00D40B76" w14:paraId="7F5FF13F" w14:textId="77777777">
      <w:pPr>
        <w:pStyle w:val="NormalBold"/>
      </w:pPr>
      <w:r w:rsidRPr="004E38AD">
        <w:rPr>
          <w:rStyle w:val="HideTWBExt"/>
          <w:b w:val="0"/>
        </w:rPr>
        <w:t>&lt;RepeatBlock-By&gt;&lt;Members&gt;</w:t>
      </w:r>
      <w:r w:rsidRPr="004E38AD">
        <w:t>Rihards Kols</w:t>
      </w:r>
      <w:r w:rsidRPr="004E38AD">
        <w:rPr>
          <w:rStyle w:val="HideTWBExt"/>
          <w:b w:val="0"/>
        </w:rPr>
        <w:t>&lt;/Members&gt;</w:t>
      </w:r>
    </w:p>
    <w:p w:rsidR="00D40B76" w:rsidRPr="004E38AD" w:rsidP="00D40B76" w14:paraId="1EB6EC1C" w14:textId="77777777">
      <w:pPr>
        <w:pStyle w:val="NormalBold"/>
      </w:pPr>
      <w:r w:rsidRPr="004E38AD">
        <w:rPr>
          <w:rStyle w:val="HideTWBExt"/>
          <w:b w:val="0"/>
        </w:rPr>
        <w:t>&lt;/RepeatBlock-By&gt;</w:t>
      </w:r>
    </w:p>
    <w:p w:rsidR="00D40B76" w:rsidRPr="004E38AD" w:rsidP="00D40B76" w14:paraId="6A8CA92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141A20C" w14:textId="77777777">
      <w:pPr>
        <w:pStyle w:val="NormalBold"/>
      </w:pPr>
      <w:r w:rsidRPr="004E38AD">
        <w:rPr>
          <w:rStyle w:val="HideTWBExt"/>
          <w:b w:val="0"/>
        </w:rPr>
        <w:t>&lt;Article&gt;</w:t>
      </w:r>
      <w:r w:rsidRPr="004E38AD">
        <w:t>Paragraph 25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D7681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DF26347" w14:textId="77777777"/>
        </w:tc>
      </w:tr>
      <w:tr w14:paraId="2E3EC0E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0C2321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509A655" w14:textId="77777777">
            <w:pPr>
              <w:pStyle w:val="AmColumnHeading"/>
            </w:pPr>
            <w:r w:rsidRPr="004E38AD">
              <w:t>Amendment</w:t>
            </w:r>
          </w:p>
        </w:tc>
      </w:tr>
      <w:tr w14:paraId="5B41B24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87B3656" w14:textId="77777777">
            <w:pPr>
              <w:pStyle w:val="Normal6a"/>
            </w:pPr>
            <w:r w:rsidRPr="004E38AD">
              <w:t>25.</w:t>
            </w:r>
            <w:r w:rsidRPr="004E38AD">
              <w:tab/>
            </w:r>
            <w:r w:rsidRPr="004E38AD">
              <w:rPr>
                <w:b/>
                <w:i/>
              </w:rPr>
              <w:t>Calls for swift action on</w:t>
            </w:r>
            <w:r w:rsidRPr="004E38AD">
              <w:t xml:space="preserve"> the joint declaration following the First EU-Central Asia Summit, especially on countering sanctions circumvention;</w:t>
            </w:r>
          </w:p>
        </w:tc>
        <w:tc>
          <w:tcPr>
            <w:tcW w:w="4876" w:type="dxa"/>
            <w:tcBorders>
              <w:top w:val="nil"/>
              <w:left w:val="nil"/>
              <w:bottom w:val="nil"/>
              <w:right w:val="nil"/>
            </w:tcBorders>
          </w:tcPr>
          <w:p w:rsidR="00D40B76" w:rsidRPr="004E38AD" w:rsidP="00A96D50" w14:paraId="69E0419A" w14:textId="77777777">
            <w:pPr>
              <w:pStyle w:val="Normal6a"/>
            </w:pPr>
            <w:r w:rsidRPr="004E38AD">
              <w:t>25.</w:t>
            </w:r>
            <w:r w:rsidRPr="004E38AD">
              <w:tab/>
            </w:r>
            <w:r w:rsidRPr="004E38AD">
              <w:rPr>
                <w:b/>
                <w:i/>
              </w:rPr>
              <w:t>Urges the full implementation of</w:t>
            </w:r>
            <w:r w:rsidRPr="004E38AD">
              <w:t xml:space="preserve"> the joint declaration following the First EU-Central Asia Summit, especially on countering sanctions circumvention; </w:t>
            </w:r>
            <w:r w:rsidRPr="004E38AD">
              <w:rPr>
                <w:b/>
                <w:i/>
              </w:rPr>
              <w:t xml:space="preserve">calls for stronger customs cooperation, end-use verification and information-sharing to prevent the re-export of sanctioned goods and dual-use components to Russia; supports diversified transport, energy and </w:t>
            </w:r>
            <w:r w:rsidRPr="004E38AD">
              <w:rPr>
                <w:b/>
                <w:i/>
              </w:rPr>
              <w:t>critical raw-material partnerships that strengthen the sovereignty and resilience of Central Asian countries and reduce coercive dependencies;</w:t>
            </w:r>
          </w:p>
        </w:tc>
      </w:tr>
    </w:tbl>
    <w:p w:rsidR="00D40B76" w:rsidRPr="00286195" w:rsidP="00D40B76" w14:paraId="0260EE8A"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5BABE611" w14:textId="77777777">
      <w:pPr>
        <w:rPr>
          <w:lang w:val="fr-BE"/>
        </w:rPr>
      </w:pPr>
      <w:r w:rsidRPr="00286195">
        <w:rPr>
          <w:rStyle w:val="HideTWBExt"/>
          <w:lang w:val="fr-BE"/>
        </w:rPr>
        <w:t>&lt;/Amend&gt;</w:t>
      </w:r>
    </w:p>
    <w:p w:rsidR="00D40B76" w:rsidRPr="00286195" w:rsidP="00D40B76" w14:paraId="6F7B6E1D"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658</w:t>
      </w:r>
      <w:r w:rsidRPr="00286195">
        <w:rPr>
          <w:rStyle w:val="HideTWBExt"/>
          <w:b w:val="0"/>
          <w:lang w:val="fr-BE"/>
        </w:rPr>
        <w:t>&lt;/NumAm&gt;</w:t>
      </w:r>
    </w:p>
    <w:p w:rsidR="00D40B76" w:rsidRPr="00286195" w:rsidP="00D40B76" w14:paraId="6D3C4AD7" w14:textId="77777777">
      <w:pPr>
        <w:pStyle w:val="NormalBold"/>
        <w:rPr>
          <w:lang w:val="fr-BE"/>
        </w:rPr>
      </w:pPr>
      <w:r w:rsidRPr="00286195">
        <w:rPr>
          <w:rStyle w:val="HideTWBExt"/>
          <w:b w:val="0"/>
          <w:lang w:val="fr-BE"/>
        </w:rPr>
        <w:t>&lt;RepeatBlock-By&gt;&lt;Members&gt;</w:t>
      </w:r>
      <w:r w:rsidRPr="00286195">
        <w:rPr>
          <w:lang w:val="fr-BE"/>
        </w:rPr>
        <w:t>Francisco José Millán Mon, Gabriel Mato</w:t>
      </w:r>
      <w:r w:rsidRPr="00286195">
        <w:rPr>
          <w:rStyle w:val="HideTWBExt"/>
          <w:b w:val="0"/>
          <w:lang w:val="fr-BE"/>
        </w:rPr>
        <w:t>&lt;/Members&gt;</w:t>
      </w:r>
    </w:p>
    <w:p w:rsidR="00D40B76" w:rsidRPr="00286195" w:rsidP="00D40B76" w14:paraId="3D100122" w14:textId="77777777">
      <w:pPr>
        <w:pStyle w:val="NormalBold"/>
        <w:rPr>
          <w:lang w:val="fr-BE"/>
        </w:rPr>
      </w:pPr>
      <w:r w:rsidRPr="00286195">
        <w:rPr>
          <w:rStyle w:val="HideTWBExt"/>
          <w:b w:val="0"/>
          <w:lang w:val="fr-BE"/>
        </w:rPr>
        <w:t>&lt;/RepeatBlock-By&gt;</w:t>
      </w:r>
    </w:p>
    <w:p w:rsidR="00D40B76" w:rsidRPr="004E38AD" w:rsidP="00D40B76" w14:paraId="2A0845E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A6E6C83" w14:textId="77777777">
      <w:pPr>
        <w:pStyle w:val="NormalBold"/>
      </w:pPr>
      <w:r w:rsidRPr="004E38AD">
        <w:rPr>
          <w:rStyle w:val="HideTWBExt"/>
          <w:b w:val="0"/>
        </w:rPr>
        <w:t>&lt;Article&gt;</w:t>
      </w:r>
      <w:r w:rsidRPr="004E38AD">
        <w:t>Paragraph 25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A1366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9459CE8" w14:textId="77777777"/>
        </w:tc>
      </w:tr>
      <w:tr w14:paraId="196280E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9B15AF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3FAD8F9" w14:textId="77777777">
            <w:pPr>
              <w:pStyle w:val="AmColumnHeading"/>
            </w:pPr>
            <w:r w:rsidRPr="004E38AD">
              <w:t>Amendment</w:t>
            </w:r>
          </w:p>
        </w:tc>
      </w:tr>
      <w:tr w14:paraId="79960CB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2F708F5" w14:textId="77777777">
            <w:pPr>
              <w:pStyle w:val="Normal6a"/>
            </w:pPr>
            <w:r w:rsidRPr="004E38AD">
              <w:t>25.</w:t>
            </w:r>
            <w:r w:rsidRPr="004E38AD">
              <w:tab/>
              <w:t xml:space="preserve">Calls for swift action on the joint declaration following the First EU-Central Asia Summit, especially </w:t>
            </w:r>
            <w:r w:rsidRPr="004E38AD">
              <w:rPr>
                <w:b/>
                <w:bCs/>
                <w:i/>
                <w:iCs/>
              </w:rPr>
              <w:t>on countering</w:t>
            </w:r>
            <w:r w:rsidRPr="004E38AD">
              <w:t xml:space="preserve"> sanctions circumvention;</w:t>
            </w:r>
          </w:p>
        </w:tc>
        <w:tc>
          <w:tcPr>
            <w:tcW w:w="4876" w:type="dxa"/>
            <w:tcBorders>
              <w:top w:val="nil"/>
              <w:left w:val="nil"/>
              <w:bottom w:val="nil"/>
              <w:right w:val="nil"/>
            </w:tcBorders>
          </w:tcPr>
          <w:p w:rsidR="00D40B76" w:rsidRPr="004E38AD" w:rsidP="00A96D50" w14:paraId="0A1F9B50" w14:textId="77777777">
            <w:pPr>
              <w:pStyle w:val="Normal6a"/>
            </w:pPr>
            <w:r w:rsidRPr="004E38AD">
              <w:t>25.</w:t>
            </w:r>
            <w:r w:rsidRPr="004E38AD">
              <w:tab/>
              <w:t xml:space="preserve">Calls for swift action on the joint declaration following the First EU-Central Asia Summit, </w:t>
            </w:r>
            <w:r w:rsidRPr="004E38AD">
              <w:rPr>
                <w:b/>
                <w:bCs/>
                <w:i/>
                <w:iCs/>
              </w:rPr>
              <w:t>where the relationship between the two parties was upgraded to a strategic partnership;</w:t>
            </w:r>
            <w:r w:rsidRPr="004E38AD">
              <w:rPr>
                <w:b/>
                <w:i/>
              </w:rPr>
              <w:t xml:space="preserve"> </w:t>
            </w:r>
            <w:r w:rsidRPr="004E38AD">
              <w:rPr>
                <w:b/>
                <w:bCs/>
                <w:i/>
                <w:iCs/>
              </w:rPr>
              <w:t xml:space="preserve">highlights the need to step up relations with these countries, </w:t>
            </w:r>
            <w:r w:rsidRPr="004E38AD">
              <w:t xml:space="preserve">especially </w:t>
            </w:r>
            <w:r w:rsidRPr="004E38AD">
              <w:rPr>
                <w:b/>
                <w:bCs/>
                <w:i/>
                <w:iCs/>
              </w:rPr>
              <w:t>in the areas of connectivity, critical raw materials, energy, transport and the fight against</w:t>
            </w:r>
            <w:r w:rsidRPr="004E38AD">
              <w:t xml:space="preserve"> sanctions circumvention; </w:t>
            </w:r>
            <w:r w:rsidRPr="004E38AD">
              <w:rPr>
                <w:b/>
                <w:i/>
              </w:rPr>
              <w:t>highlights the strategic importance of the Trans-Caspian Transport Corridor;</w:t>
            </w:r>
          </w:p>
        </w:tc>
      </w:tr>
    </w:tbl>
    <w:p w:rsidR="00D40B76" w:rsidRPr="004E38AD" w:rsidP="00D40B76" w14:paraId="0C730C0C" w14:textId="77777777">
      <w:pPr>
        <w:pStyle w:val="AmOrLang"/>
      </w:pPr>
      <w:r w:rsidRPr="004E38AD">
        <w:t xml:space="preserve">Or. </w:t>
      </w:r>
      <w:r w:rsidRPr="004E38AD">
        <w:rPr>
          <w:rStyle w:val="HideTWBExt"/>
        </w:rPr>
        <w:t>&lt;Original&gt;</w:t>
      </w:r>
      <w:r w:rsidRPr="004E38AD">
        <w:rPr>
          <w:rStyle w:val="HideTWBInt"/>
        </w:rPr>
        <w:t>{ES}</w:t>
      </w:r>
      <w:r w:rsidRPr="004E38AD">
        <w:t>es</w:t>
      </w:r>
      <w:r w:rsidRPr="004E38AD">
        <w:rPr>
          <w:rStyle w:val="HideTWBExt"/>
        </w:rPr>
        <w:t>&lt;/Original&gt;</w:t>
      </w:r>
    </w:p>
    <w:p w:rsidR="00D40B76" w:rsidRPr="004E38AD" w:rsidP="00D40B76" w14:paraId="34A1DF22" w14:textId="77777777">
      <w:r w:rsidRPr="004E38AD">
        <w:rPr>
          <w:rStyle w:val="HideTWBExt"/>
        </w:rPr>
        <w:t>&lt;/Amend&gt;</w:t>
      </w:r>
    </w:p>
    <w:p w:rsidR="00D40B76" w:rsidRPr="004E38AD" w:rsidP="00D40B76" w14:paraId="704EFB0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659</w:t>
      </w:r>
      <w:r w:rsidRPr="004E38AD">
        <w:rPr>
          <w:rStyle w:val="HideTWBExt"/>
          <w:b w:val="0"/>
        </w:rPr>
        <w:t>&lt;/NumAm&gt;</w:t>
      </w:r>
    </w:p>
    <w:p w:rsidR="00D40B76" w:rsidRPr="004E38AD" w:rsidP="00D40B76" w14:paraId="2100E189" w14:textId="77777777">
      <w:pPr>
        <w:pStyle w:val="NormalBold"/>
      </w:pPr>
      <w:r w:rsidRPr="004E38AD">
        <w:rPr>
          <w:rStyle w:val="HideTWBExt"/>
          <w:b w:val="0"/>
        </w:rPr>
        <w:t>&lt;RepeatBlock-By&gt;&lt;Members&gt;</w:t>
      </w:r>
      <w:r w:rsidRPr="004E38AD">
        <w:t>Nacho Sánchez Amor, Thijs Reuten, Javi López, Hana Jalloul Muro</w:t>
      </w:r>
      <w:r w:rsidRPr="004E38AD">
        <w:rPr>
          <w:rStyle w:val="HideTWBExt"/>
          <w:b w:val="0"/>
        </w:rPr>
        <w:t>&lt;/Members&gt;</w:t>
      </w:r>
    </w:p>
    <w:p w:rsidR="00D40B76" w:rsidRPr="004E38AD" w:rsidP="00D40B76" w14:paraId="39D8FBD8" w14:textId="77777777">
      <w:pPr>
        <w:pStyle w:val="NormalBold"/>
      </w:pPr>
      <w:r w:rsidRPr="004E38AD">
        <w:rPr>
          <w:rStyle w:val="HideTWBExt"/>
          <w:b w:val="0"/>
        </w:rPr>
        <w:t>&lt;/RepeatBlock-By&gt;</w:t>
      </w:r>
    </w:p>
    <w:p w:rsidR="00D40B76" w:rsidRPr="004E38AD" w:rsidP="00D40B76" w14:paraId="5442545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FAAD418" w14:textId="77777777">
      <w:pPr>
        <w:pStyle w:val="NormalBold"/>
      </w:pPr>
      <w:r w:rsidRPr="004E38AD">
        <w:rPr>
          <w:rStyle w:val="HideTWBExt"/>
          <w:b w:val="0"/>
        </w:rPr>
        <w:t>&lt;Article&gt;</w:t>
      </w:r>
      <w:r w:rsidRPr="004E38AD">
        <w:t>Paragraph 25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0B4D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7975691" w14:textId="77777777"/>
        </w:tc>
      </w:tr>
      <w:tr w14:paraId="56CE279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E8696D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C557DF6" w14:textId="77777777">
            <w:pPr>
              <w:pStyle w:val="AmColumnHeading"/>
            </w:pPr>
            <w:r w:rsidRPr="004E38AD">
              <w:t>Amendment</w:t>
            </w:r>
          </w:p>
        </w:tc>
      </w:tr>
      <w:tr w14:paraId="5F8F48B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DD2F61F" w14:textId="77777777">
            <w:pPr>
              <w:pStyle w:val="Normal6a"/>
            </w:pPr>
            <w:r w:rsidRPr="004E38AD">
              <w:t>25.</w:t>
            </w:r>
            <w:r w:rsidRPr="004E38AD">
              <w:tab/>
              <w:t>Calls for swift action on the joint declaration following the First EU-Central Asia Summit, especially on countering sanctions circumvention;</w:t>
            </w:r>
          </w:p>
        </w:tc>
        <w:tc>
          <w:tcPr>
            <w:tcW w:w="4876" w:type="dxa"/>
            <w:tcBorders>
              <w:top w:val="nil"/>
              <w:left w:val="nil"/>
              <w:bottom w:val="nil"/>
              <w:right w:val="nil"/>
            </w:tcBorders>
          </w:tcPr>
          <w:p w:rsidR="00D40B76" w:rsidRPr="004E38AD" w:rsidP="00A96D50" w14:paraId="6138EAA9" w14:textId="77777777">
            <w:pPr>
              <w:pStyle w:val="Normal6a"/>
            </w:pPr>
            <w:r w:rsidRPr="004E38AD">
              <w:t>25.</w:t>
            </w:r>
            <w:r w:rsidRPr="004E38AD">
              <w:tab/>
              <w:t xml:space="preserve">Calls for swift action on the joint declaration following the First EU-Central Asia Summit, especially on </w:t>
            </w:r>
            <w:r w:rsidRPr="004E38AD">
              <w:rPr>
                <w:b/>
                <w:i/>
              </w:rPr>
              <w:t>the promotion and protection of the rule of law, human rights and fundamental freedoms, an enabling environment for civil society and an independent media;</w:t>
            </w:r>
            <w:r w:rsidRPr="004E38AD">
              <w:t xml:space="preserve"> countering </w:t>
            </w:r>
            <w:r w:rsidRPr="004E38AD">
              <w:t xml:space="preserve">sanctions circumvention; </w:t>
            </w:r>
            <w:r w:rsidRPr="004E38AD">
              <w:rPr>
                <w:b/>
                <w:i/>
              </w:rPr>
              <w:t>and the fight against climate change;</w:t>
            </w:r>
          </w:p>
        </w:tc>
      </w:tr>
    </w:tbl>
    <w:p w:rsidR="00D40B76" w:rsidRPr="004E38AD" w:rsidP="00D40B76" w14:paraId="16E5368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26891CE" w14:textId="77777777">
      <w:r w:rsidRPr="004E38AD">
        <w:rPr>
          <w:rStyle w:val="HideTWBExt"/>
        </w:rPr>
        <w:t>&lt;/Amend&gt;</w:t>
      </w:r>
    </w:p>
    <w:p w:rsidR="00D40B76" w:rsidRPr="004E38AD" w:rsidP="00D40B76" w14:paraId="0AE78FE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660</w:t>
      </w:r>
      <w:r w:rsidRPr="004E38AD">
        <w:rPr>
          <w:rStyle w:val="HideTWBExt"/>
          <w:b w:val="0"/>
        </w:rPr>
        <w:t>&lt;/NumAm&gt;</w:t>
      </w:r>
    </w:p>
    <w:p w:rsidR="00D40B76" w:rsidRPr="004E38AD" w:rsidP="00D40B76" w14:paraId="70886309" w14:textId="77777777">
      <w:pPr>
        <w:pStyle w:val="NormalBold"/>
      </w:pPr>
      <w:r w:rsidRPr="004E38AD">
        <w:rPr>
          <w:rStyle w:val="HideTWBExt"/>
          <w:b w:val="0"/>
        </w:rPr>
        <w:t>&lt;RepeatBlock-By&gt;&lt;Members&gt;</w:t>
      </w:r>
      <w:r w:rsidRPr="004E38AD">
        <w:t>Alexander Sell, Petar Volgin, Tomasz Froelich</w:t>
      </w:r>
      <w:r w:rsidRPr="004E38AD">
        <w:rPr>
          <w:rStyle w:val="HideTWBExt"/>
          <w:b w:val="0"/>
        </w:rPr>
        <w:t>&lt;/Members&gt;</w:t>
      </w:r>
    </w:p>
    <w:p w:rsidR="00D40B76" w:rsidRPr="004E38AD" w:rsidP="00D40B76" w14:paraId="3B4C5378" w14:textId="77777777">
      <w:pPr>
        <w:pStyle w:val="NormalBold"/>
      </w:pPr>
      <w:r w:rsidRPr="004E38AD">
        <w:rPr>
          <w:rStyle w:val="HideTWBExt"/>
          <w:b w:val="0"/>
        </w:rPr>
        <w:t>&lt;/RepeatBlock-By&gt;</w:t>
      </w:r>
    </w:p>
    <w:p w:rsidR="00D40B76" w:rsidRPr="004E38AD" w:rsidP="00D40B76" w14:paraId="7A2AFE8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E737C60" w14:textId="77777777">
      <w:pPr>
        <w:pStyle w:val="NormalBold"/>
      </w:pPr>
      <w:r w:rsidRPr="004E38AD">
        <w:rPr>
          <w:rStyle w:val="HideTWBExt"/>
          <w:b w:val="0"/>
        </w:rPr>
        <w:t>&lt;Article&gt;</w:t>
      </w:r>
      <w:r w:rsidRPr="004E38AD">
        <w:t>Paragraph 25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6672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F77481E" w14:textId="77777777"/>
        </w:tc>
      </w:tr>
      <w:tr w14:paraId="2454721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C81706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CC31DA1" w14:textId="77777777">
            <w:pPr>
              <w:pStyle w:val="AmColumnHeading"/>
            </w:pPr>
            <w:r w:rsidRPr="004E38AD">
              <w:t>Amendment</w:t>
            </w:r>
          </w:p>
        </w:tc>
      </w:tr>
      <w:tr w14:paraId="4A195D9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6A9DCEE" w14:textId="77777777">
            <w:pPr>
              <w:pStyle w:val="Normal6a"/>
            </w:pPr>
            <w:r w:rsidRPr="004E38AD">
              <w:t>25.</w:t>
            </w:r>
            <w:r w:rsidRPr="004E38AD">
              <w:tab/>
              <w:t xml:space="preserve">Calls for </w:t>
            </w:r>
            <w:r w:rsidRPr="004E38AD">
              <w:rPr>
                <w:b/>
                <w:i/>
              </w:rPr>
              <w:t>swift action on the joint declaration following the First EU-Central Asia Summit, especially on countering</w:t>
            </w:r>
            <w:r w:rsidRPr="004E38AD">
              <w:t xml:space="preserve"> sanctions </w:t>
            </w:r>
            <w:r w:rsidRPr="004E38AD">
              <w:rPr>
                <w:b/>
                <w:i/>
              </w:rPr>
              <w:t>circumvention</w:t>
            </w:r>
            <w:r w:rsidRPr="004E38AD">
              <w:t>;</w:t>
            </w:r>
          </w:p>
        </w:tc>
        <w:tc>
          <w:tcPr>
            <w:tcW w:w="4876" w:type="dxa"/>
            <w:tcBorders>
              <w:top w:val="nil"/>
              <w:left w:val="nil"/>
              <w:bottom w:val="nil"/>
              <w:right w:val="nil"/>
            </w:tcBorders>
          </w:tcPr>
          <w:p w:rsidR="00D40B76" w:rsidRPr="004E38AD" w:rsidP="00A96D50" w14:paraId="4D8D8AF9" w14:textId="77777777">
            <w:pPr>
              <w:pStyle w:val="Normal6a"/>
            </w:pPr>
            <w:r w:rsidRPr="004E38AD">
              <w:t>25.</w:t>
            </w:r>
            <w:r w:rsidRPr="004E38AD">
              <w:tab/>
              <w:t xml:space="preserve">Calls for </w:t>
            </w:r>
            <w:r w:rsidRPr="004E38AD">
              <w:rPr>
                <w:b/>
                <w:i/>
              </w:rPr>
              <w:t>relations with the countries of Central Asia to focus on trade, energy, connectivity and mutually beneficial economic cooperation; rejects attempts to make relations with third countries primarily conditional on enforcing EU</w:t>
            </w:r>
            <w:r w:rsidRPr="004E38AD">
              <w:t xml:space="preserve"> sanctions;</w:t>
            </w:r>
          </w:p>
        </w:tc>
      </w:tr>
    </w:tbl>
    <w:p w:rsidR="00D40B76" w:rsidRPr="004E38AD" w:rsidP="00D40B76" w14:paraId="4A28D36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B431D4B" w14:textId="77777777">
      <w:r w:rsidRPr="004E38AD">
        <w:rPr>
          <w:rStyle w:val="HideTWBExt"/>
        </w:rPr>
        <w:t>&lt;/Amend&gt;</w:t>
      </w:r>
    </w:p>
    <w:p w:rsidR="00D40B76" w:rsidRPr="004E38AD" w:rsidP="00D40B76" w14:paraId="13BD630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661</w:t>
      </w:r>
      <w:r w:rsidRPr="004E38AD">
        <w:rPr>
          <w:rStyle w:val="HideTWBExt"/>
          <w:b w:val="0"/>
        </w:rPr>
        <w:t>&lt;/NumAm&gt;</w:t>
      </w:r>
    </w:p>
    <w:p w:rsidR="00D40B76" w:rsidRPr="004E38AD" w:rsidP="00D40B76" w14:paraId="638DDC96"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545451CA" w14:textId="77777777">
      <w:pPr>
        <w:pStyle w:val="NormalBold"/>
      </w:pPr>
      <w:r w:rsidRPr="004E38AD">
        <w:rPr>
          <w:rStyle w:val="HideTWBExt"/>
          <w:b w:val="0"/>
        </w:rPr>
        <w:t>&lt;/RepeatBlock-By&gt;</w:t>
      </w:r>
    </w:p>
    <w:p w:rsidR="00D40B76" w:rsidRPr="004E38AD" w:rsidP="00D40B76" w14:paraId="41D2906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5FB3123" w14:textId="77777777">
      <w:pPr>
        <w:pStyle w:val="NormalBold"/>
      </w:pPr>
      <w:r w:rsidRPr="004E38AD">
        <w:rPr>
          <w:rStyle w:val="HideTWBExt"/>
          <w:b w:val="0"/>
        </w:rPr>
        <w:t>&lt;Article&gt;</w:t>
      </w:r>
      <w:r w:rsidRPr="004E38AD">
        <w:t>Paragraph 25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30C1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098E481" w14:textId="77777777"/>
        </w:tc>
      </w:tr>
      <w:tr w14:paraId="5D78127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272D4E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A5E448A" w14:textId="77777777">
            <w:pPr>
              <w:pStyle w:val="AmColumnHeading"/>
            </w:pPr>
            <w:r w:rsidRPr="004E38AD">
              <w:t>Amendment</w:t>
            </w:r>
          </w:p>
        </w:tc>
      </w:tr>
      <w:tr w14:paraId="401D7A6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2692FC4" w14:textId="77777777">
            <w:pPr>
              <w:pStyle w:val="Normal6a"/>
            </w:pPr>
            <w:r w:rsidRPr="004E38AD">
              <w:t>25.</w:t>
            </w:r>
            <w:r w:rsidRPr="004E38AD">
              <w:tab/>
              <w:t>Calls for swift action on the joint declaration following the First EU-Central Asia Summit, especially on countering sanctions circumvention;</w:t>
            </w:r>
          </w:p>
        </w:tc>
        <w:tc>
          <w:tcPr>
            <w:tcW w:w="4876" w:type="dxa"/>
            <w:tcBorders>
              <w:top w:val="nil"/>
              <w:left w:val="nil"/>
              <w:bottom w:val="nil"/>
              <w:right w:val="nil"/>
            </w:tcBorders>
          </w:tcPr>
          <w:p w:rsidR="00D40B76" w:rsidRPr="004E38AD" w:rsidP="00A96D50" w14:paraId="785A6D3B" w14:textId="77777777">
            <w:pPr>
              <w:pStyle w:val="Normal6a"/>
            </w:pPr>
            <w:r w:rsidRPr="004E38AD">
              <w:t>25.</w:t>
            </w:r>
            <w:r w:rsidRPr="004E38AD">
              <w:tab/>
              <w:t xml:space="preserve">Calls for swift action on the joint declaration following the First EU-Central Asia Summit, especially on countering sanctions circumvention; </w:t>
            </w:r>
            <w:r w:rsidRPr="004E38AD">
              <w:rPr>
                <w:b/>
                <w:i/>
              </w:rPr>
              <w:t>calls for scaling up the EU’s political and economic presence in Central Asia;</w:t>
            </w:r>
          </w:p>
        </w:tc>
      </w:tr>
    </w:tbl>
    <w:p w:rsidR="00D40B76" w:rsidRPr="00286195" w:rsidP="00D40B76" w14:paraId="45EC9E26"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217BF983" w14:textId="77777777">
      <w:pPr>
        <w:rPr>
          <w:lang w:val="fr-BE"/>
        </w:rPr>
      </w:pPr>
      <w:r w:rsidRPr="00286195">
        <w:rPr>
          <w:rStyle w:val="HideTWBExt"/>
          <w:lang w:val="fr-BE"/>
        </w:rPr>
        <w:t>&lt;/Amend&gt;</w:t>
      </w:r>
    </w:p>
    <w:p w:rsidR="00D40B76" w:rsidRPr="00286195" w:rsidP="00D40B76" w14:paraId="02B2544E"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662</w:t>
      </w:r>
      <w:r w:rsidRPr="00286195">
        <w:rPr>
          <w:rStyle w:val="HideTWBExt"/>
          <w:b w:val="0"/>
          <w:lang w:val="fr-BE"/>
        </w:rPr>
        <w:t>&lt;/NumAm&gt;</w:t>
      </w:r>
    </w:p>
    <w:p w:rsidR="00D40B76" w:rsidRPr="00286195" w:rsidP="00D40B76" w14:paraId="0E58F65A"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05EF8F27" w14:textId="77777777">
      <w:pPr>
        <w:pStyle w:val="NormalBold"/>
        <w:rPr>
          <w:lang w:val="fr-BE"/>
        </w:rPr>
      </w:pPr>
      <w:r w:rsidRPr="00286195">
        <w:rPr>
          <w:rStyle w:val="HideTWBExt"/>
          <w:b w:val="0"/>
          <w:lang w:val="fr-BE"/>
        </w:rPr>
        <w:t>&lt;/RepeatBlock-By&gt;</w:t>
      </w:r>
    </w:p>
    <w:p w:rsidR="00D40B76" w:rsidRPr="004E38AD" w:rsidP="00D40B76" w14:paraId="525374F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6BB824B" w14:textId="77777777">
      <w:pPr>
        <w:pStyle w:val="NormalBold"/>
      </w:pPr>
      <w:r w:rsidRPr="004E38AD">
        <w:rPr>
          <w:rStyle w:val="HideTWBExt"/>
          <w:b w:val="0"/>
        </w:rPr>
        <w:t>&lt;Article&gt;</w:t>
      </w:r>
      <w:r w:rsidRPr="004E38AD">
        <w:t>Paragraph 25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A32A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2827187" w14:textId="77777777"/>
        </w:tc>
      </w:tr>
      <w:tr w14:paraId="4F24A26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6868FC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347A8D3" w14:textId="77777777">
            <w:pPr>
              <w:pStyle w:val="AmColumnHeading"/>
            </w:pPr>
            <w:r w:rsidRPr="004E38AD">
              <w:t>Amendment</w:t>
            </w:r>
          </w:p>
        </w:tc>
      </w:tr>
      <w:tr w14:paraId="0C2A19E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B7858DC" w14:textId="77777777">
            <w:pPr>
              <w:pStyle w:val="Normal6a"/>
            </w:pPr>
          </w:p>
        </w:tc>
        <w:tc>
          <w:tcPr>
            <w:tcW w:w="4876" w:type="dxa"/>
            <w:tcBorders>
              <w:top w:val="nil"/>
              <w:left w:val="nil"/>
              <w:bottom w:val="nil"/>
              <w:right w:val="nil"/>
            </w:tcBorders>
          </w:tcPr>
          <w:p w:rsidR="00D40B76" w:rsidRPr="004E38AD" w:rsidP="00A96D50" w14:paraId="62F5D646" w14:textId="77777777">
            <w:pPr>
              <w:pStyle w:val="Normal6a"/>
            </w:pPr>
            <w:r w:rsidRPr="004E38AD">
              <w:rPr>
                <w:b/>
                <w:i/>
              </w:rPr>
              <w:t>25a.</w:t>
            </w:r>
            <w:r w:rsidRPr="004E38AD">
              <w:tab/>
            </w:r>
            <w:r w:rsidRPr="004E38AD">
              <w:rPr>
                <w:b/>
                <w:i/>
              </w:rPr>
              <w:t>Views with concern that the authorities in all five Central Asian countries have clamped down to different degrees on dissent and tightened controls over freedom of expression over recent years, including the worsening intimidation, harassment, and prosecution of critical activists and journalists; stresses that the EU must prioritise holding notably the authorities of Kyrgyzstan, Tajikistan, Turkmenistan and Uzbekistan, but also of Kazakhstan, to account for their human rights violations and democratic decline as growing authoritarianism in the region contradicts the EU’s norms and values but also presents obstacles to stronger business and economic relations with the region;</w:t>
            </w:r>
          </w:p>
        </w:tc>
      </w:tr>
    </w:tbl>
    <w:p w:rsidR="00D40B76" w:rsidRPr="004E38AD" w:rsidP="00D40B76" w14:paraId="463101B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11BD645" w14:textId="77777777">
      <w:r w:rsidRPr="004E38AD">
        <w:rPr>
          <w:rStyle w:val="HideTWBExt"/>
        </w:rPr>
        <w:t>&lt;/Amend&gt;</w:t>
      </w:r>
    </w:p>
    <w:p w:rsidR="00D40B76" w:rsidRPr="004E38AD" w:rsidP="00D40B76" w14:paraId="7B85812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663</w:t>
      </w:r>
      <w:r w:rsidRPr="004E38AD">
        <w:rPr>
          <w:rStyle w:val="HideTWBExt"/>
          <w:b w:val="0"/>
        </w:rPr>
        <w:t>&lt;/NumAm&gt;</w:t>
      </w:r>
    </w:p>
    <w:p w:rsidR="00D40B76" w:rsidRPr="004E38AD" w:rsidP="00D40B76" w14:paraId="4BB9E5CE" w14:textId="77777777">
      <w:pPr>
        <w:pStyle w:val="NormalBold"/>
      </w:pPr>
      <w:r w:rsidRPr="004E38AD">
        <w:rPr>
          <w:rStyle w:val="HideTWBExt"/>
          <w:b w:val="0"/>
        </w:rPr>
        <w:t>&lt;RepeatBlock-By&gt;&lt;Members&gt;</w:t>
      </w:r>
      <w:r w:rsidRPr="004E38AD">
        <w:t>Nacho Sánchez Amor, Thijs Reuten, Javi López, Hana Jalloul Muro</w:t>
      </w:r>
      <w:r w:rsidRPr="004E38AD">
        <w:rPr>
          <w:rStyle w:val="HideTWBExt"/>
          <w:b w:val="0"/>
        </w:rPr>
        <w:t>&lt;/Members&gt;</w:t>
      </w:r>
    </w:p>
    <w:p w:rsidR="00D40B76" w:rsidRPr="004E38AD" w:rsidP="00D40B76" w14:paraId="35B1E1E2" w14:textId="77777777">
      <w:pPr>
        <w:pStyle w:val="NormalBold"/>
      </w:pPr>
      <w:r w:rsidRPr="004E38AD">
        <w:rPr>
          <w:rStyle w:val="HideTWBExt"/>
          <w:b w:val="0"/>
        </w:rPr>
        <w:t>&lt;/RepeatBlock-By&gt;</w:t>
      </w:r>
    </w:p>
    <w:p w:rsidR="00D40B76" w:rsidRPr="004E38AD" w:rsidP="00D40B76" w14:paraId="043370F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481BA14" w14:textId="77777777">
      <w:pPr>
        <w:pStyle w:val="NormalBold"/>
      </w:pPr>
      <w:r w:rsidRPr="004E38AD">
        <w:rPr>
          <w:rStyle w:val="HideTWBExt"/>
          <w:b w:val="0"/>
        </w:rPr>
        <w:t>&lt;Article&gt;</w:t>
      </w:r>
      <w:r w:rsidRPr="004E38AD">
        <w:t>Paragraph 25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1319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FCC5EE4" w14:textId="77777777"/>
        </w:tc>
      </w:tr>
      <w:tr w14:paraId="35C67B9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1B727E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A825A14" w14:textId="77777777">
            <w:pPr>
              <w:pStyle w:val="AmColumnHeading"/>
            </w:pPr>
            <w:r w:rsidRPr="004E38AD">
              <w:t>Amendment</w:t>
            </w:r>
          </w:p>
        </w:tc>
      </w:tr>
      <w:tr w14:paraId="4047312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A805741" w14:textId="77777777">
            <w:pPr>
              <w:pStyle w:val="Normal6a"/>
            </w:pPr>
          </w:p>
        </w:tc>
        <w:tc>
          <w:tcPr>
            <w:tcW w:w="4876" w:type="dxa"/>
            <w:tcBorders>
              <w:top w:val="nil"/>
              <w:left w:val="nil"/>
              <w:bottom w:val="nil"/>
              <w:right w:val="nil"/>
            </w:tcBorders>
          </w:tcPr>
          <w:p w:rsidR="00D40B76" w:rsidRPr="004E38AD" w:rsidP="00A96D50" w14:paraId="48A014B5" w14:textId="77777777">
            <w:pPr>
              <w:pStyle w:val="Normal6a"/>
            </w:pPr>
            <w:r w:rsidRPr="004E38AD">
              <w:rPr>
                <w:b/>
                <w:i/>
              </w:rPr>
              <w:t>25a.</w:t>
            </w:r>
            <w:r w:rsidRPr="004E38AD">
              <w:tab/>
            </w:r>
            <w:r w:rsidRPr="004E38AD">
              <w:rPr>
                <w:b/>
                <w:i/>
              </w:rPr>
              <w:t xml:space="preserve">Welcomes the strengthening of the legal framework of relations between the EU and the Central Asian countries by means of the different Partnership agreements concluded and ratified; recalls that human rights constitute an essential dimension of these agreements; calls in this regard on Kyrgyzstan to ratify the EPCA; expresses concern over the risk of further democratic backsliding in Kyrgyzstan given recent legislative developments, as well as prosecution of </w:t>
            </w:r>
            <w:r w:rsidRPr="004E38AD">
              <w:rPr>
                <w:b/>
                <w:i/>
              </w:rPr>
              <w:t>political opposition, human rights defenders, and free media;</w:t>
            </w:r>
          </w:p>
        </w:tc>
      </w:tr>
    </w:tbl>
    <w:p w:rsidR="00D40B76" w:rsidRPr="004E38AD" w:rsidP="00D40B76" w14:paraId="0635975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0FC775E" w14:textId="77777777">
      <w:r w:rsidRPr="004E38AD">
        <w:rPr>
          <w:rStyle w:val="HideTWBExt"/>
        </w:rPr>
        <w:t>&lt;/Amend&gt;</w:t>
      </w:r>
    </w:p>
    <w:p w:rsidR="00D40B76" w:rsidRPr="004E38AD" w:rsidP="00D40B76" w14:paraId="5DB57C8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664</w:t>
      </w:r>
      <w:r w:rsidRPr="004E38AD">
        <w:rPr>
          <w:rStyle w:val="HideTWBExt"/>
          <w:b w:val="0"/>
        </w:rPr>
        <w:t>&lt;/NumAm&gt;</w:t>
      </w:r>
    </w:p>
    <w:p w:rsidR="00D40B76" w:rsidRPr="004E38AD" w:rsidP="00D40B76" w14:paraId="1676A10F" w14:textId="77777777">
      <w:pPr>
        <w:pStyle w:val="NormalBold"/>
      </w:pPr>
      <w:r w:rsidRPr="004E38AD">
        <w:rPr>
          <w:rStyle w:val="HideTWBExt"/>
          <w:b w:val="0"/>
        </w:rPr>
        <w:t>&lt;RepeatBlock-By&gt;&lt;Members&gt;</w:t>
      </w:r>
      <w:r w:rsidRPr="004E38AD">
        <w:t>Andrey Kovatchev</w:t>
      </w:r>
      <w:r w:rsidRPr="004E38AD">
        <w:rPr>
          <w:rStyle w:val="HideTWBExt"/>
          <w:b w:val="0"/>
        </w:rPr>
        <w:t>&lt;/Members&gt;</w:t>
      </w:r>
    </w:p>
    <w:p w:rsidR="00D40B76" w:rsidRPr="004E38AD" w:rsidP="00D40B76" w14:paraId="600D6C67" w14:textId="77777777">
      <w:pPr>
        <w:pStyle w:val="NormalBold"/>
      </w:pPr>
      <w:r w:rsidRPr="004E38AD">
        <w:rPr>
          <w:rStyle w:val="HideTWBExt"/>
          <w:b w:val="0"/>
        </w:rPr>
        <w:t>&lt;/RepeatBlock-By&gt;</w:t>
      </w:r>
    </w:p>
    <w:p w:rsidR="00D40B76" w:rsidRPr="004E38AD" w:rsidP="00D40B76" w14:paraId="7E048ED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FE8F619" w14:textId="77777777">
      <w:pPr>
        <w:pStyle w:val="NormalBold"/>
      </w:pPr>
      <w:r w:rsidRPr="004E38AD">
        <w:rPr>
          <w:rStyle w:val="HideTWBExt"/>
          <w:b w:val="0"/>
        </w:rPr>
        <w:t>&lt;Article&gt;</w:t>
      </w:r>
      <w:r w:rsidRPr="004E38AD">
        <w:t>Paragraph 25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33F9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735D9D9" w14:textId="77777777"/>
        </w:tc>
      </w:tr>
      <w:tr w14:paraId="6E02422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9DB2AB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8039F46" w14:textId="77777777">
            <w:pPr>
              <w:pStyle w:val="AmColumnHeading"/>
            </w:pPr>
            <w:r w:rsidRPr="004E38AD">
              <w:t>Amendment</w:t>
            </w:r>
          </w:p>
        </w:tc>
      </w:tr>
      <w:tr w14:paraId="5E39128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7AFD5EF" w14:textId="77777777">
            <w:pPr>
              <w:pStyle w:val="Normal6a"/>
            </w:pPr>
          </w:p>
        </w:tc>
        <w:tc>
          <w:tcPr>
            <w:tcW w:w="4876" w:type="dxa"/>
            <w:tcBorders>
              <w:top w:val="nil"/>
              <w:left w:val="nil"/>
              <w:bottom w:val="nil"/>
              <w:right w:val="nil"/>
            </w:tcBorders>
          </w:tcPr>
          <w:p w:rsidR="00D40B76" w:rsidRPr="004E38AD" w:rsidP="00A96D50" w14:paraId="5FAF2C08" w14:textId="77777777">
            <w:pPr>
              <w:pStyle w:val="Normal6a"/>
            </w:pPr>
            <w:r w:rsidRPr="004E38AD">
              <w:rPr>
                <w:b/>
                <w:i/>
              </w:rPr>
              <w:t>25a.</w:t>
            </w:r>
            <w:r w:rsidRPr="004E38AD">
              <w:tab/>
            </w:r>
            <w:r w:rsidRPr="004E38AD">
              <w:rPr>
                <w:b/>
                <w:i/>
              </w:rPr>
              <w:t>Welcomes the growing strategic importance of the Middle Corridor as a key link between Europe, the South Caucasus and Central Asia; stresses that secure, resilient and diversified transport, energy and digital connectivity along this route is of strategic importance for the EU’s economic security, resilience and geopolitical position;</w:t>
            </w:r>
          </w:p>
        </w:tc>
      </w:tr>
    </w:tbl>
    <w:p w:rsidR="00D40B76" w:rsidRPr="00286195" w:rsidP="00D40B76" w14:paraId="4E89E81E"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1B9A9D85" w14:textId="77777777">
      <w:pPr>
        <w:rPr>
          <w:lang w:val="sv-SE"/>
        </w:rPr>
      </w:pPr>
      <w:r w:rsidRPr="00286195">
        <w:rPr>
          <w:rStyle w:val="HideTWBExt"/>
          <w:lang w:val="sv-SE"/>
        </w:rPr>
        <w:t>&lt;/Amend&gt;</w:t>
      </w:r>
    </w:p>
    <w:p w:rsidR="00D40B76" w:rsidRPr="00286195" w:rsidP="00D40B76" w14:paraId="27BC9878"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665</w:t>
      </w:r>
      <w:r w:rsidRPr="00286195">
        <w:rPr>
          <w:rStyle w:val="HideTWBExt"/>
          <w:b w:val="0"/>
          <w:lang w:val="sv-SE"/>
        </w:rPr>
        <w:t>&lt;/NumAm&gt;</w:t>
      </w:r>
    </w:p>
    <w:p w:rsidR="00D40B76" w:rsidRPr="00286195" w:rsidP="00D40B76" w14:paraId="0931ED98" w14:textId="77777777">
      <w:pPr>
        <w:pStyle w:val="NormalBold"/>
        <w:rPr>
          <w:lang w:val="sv-SE"/>
        </w:rPr>
      </w:pPr>
      <w:r w:rsidRPr="00286195">
        <w:rPr>
          <w:rStyle w:val="HideTWBExt"/>
          <w:b w:val="0"/>
          <w:lang w:val="sv-SE"/>
        </w:rPr>
        <w:t>&lt;RepeatBlock-By&gt;&lt;Members&gt;</w:t>
      </w:r>
      <w:r w:rsidRPr="00286195">
        <w:rPr>
          <w:lang w:val="sv-SE"/>
        </w:rPr>
        <w:t>Sebastian Tynkkynen</w:t>
      </w:r>
      <w:r w:rsidRPr="00286195">
        <w:rPr>
          <w:rStyle w:val="HideTWBExt"/>
          <w:b w:val="0"/>
          <w:lang w:val="sv-SE"/>
        </w:rPr>
        <w:t>&lt;/Members&gt;</w:t>
      </w:r>
    </w:p>
    <w:p w:rsidR="00D40B76" w:rsidRPr="00286195" w:rsidP="00D40B76" w14:paraId="5B7483F5" w14:textId="77777777">
      <w:pPr>
        <w:pStyle w:val="NormalBold"/>
        <w:rPr>
          <w:lang w:val="sv-SE"/>
        </w:rPr>
      </w:pPr>
      <w:r w:rsidRPr="00286195">
        <w:rPr>
          <w:rStyle w:val="HideTWBExt"/>
          <w:b w:val="0"/>
          <w:lang w:val="sv-SE"/>
        </w:rPr>
        <w:t>&lt;/RepeatBlock-By&gt;</w:t>
      </w:r>
    </w:p>
    <w:p w:rsidR="00D40B76" w:rsidRPr="004E38AD" w:rsidP="00D40B76" w14:paraId="1FF7407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B721097" w14:textId="77777777">
      <w:pPr>
        <w:pStyle w:val="NormalBold"/>
      </w:pPr>
      <w:r w:rsidRPr="004E38AD">
        <w:rPr>
          <w:rStyle w:val="HideTWBExt"/>
          <w:b w:val="0"/>
        </w:rPr>
        <w:t>&lt;Article&gt;</w:t>
      </w:r>
      <w:r w:rsidRPr="004E38AD">
        <w:t>Subheading 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3CD5A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1F36380" w14:textId="77777777"/>
        </w:tc>
      </w:tr>
      <w:tr w14:paraId="22D0FF9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5DE462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B3747F9" w14:textId="77777777">
            <w:pPr>
              <w:pStyle w:val="AmColumnHeading"/>
            </w:pPr>
            <w:r w:rsidRPr="004E38AD">
              <w:t>Amendment</w:t>
            </w:r>
          </w:p>
        </w:tc>
      </w:tr>
      <w:tr w14:paraId="456051D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6E90490" w14:textId="77777777">
            <w:pPr>
              <w:pStyle w:val="Normal6a"/>
            </w:pPr>
            <w:r w:rsidRPr="004E38AD">
              <w:t>Transatlantic engagement</w:t>
            </w:r>
          </w:p>
        </w:tc>
        <w:tc>
          <w:tcPr>
            <w:tcW w:w="4876" w:type="dxa"/>
            <w:tcBorders>
              <w:top w:val="nil"/>
              <w:left w:val="nil"/>
              <w:bottom w:val="nil"/>
              <w:right w:val="nil"/>
            </w:tcBorders>
          </w:tcPr>
          <w:p w:rsidR="00D40B76" w:rsidRPr="004E38AD" w:rsidP="00A96D50" w14:paraId="7460EC90" w14:textId="77777777">
            <w:pPr>
              <w:pStyle w:val="Normal6a"/>
            </w:pPr>
            <w:r w:rsidRPr="004E38AD">
              <w:rPr>
                <w:b/>
                <w:bCs/>
                <w:i/>
                <w:iCs/>
              </w:rPr>
              <w:t xml:space="preserve">Stronger </w:t>
            </w:r>
            <w:r w:rsidRPr="004E38AD">
              <w:t>transatlantic engagement</w:t>
            </w:r>
          </w:p>
        </w:tc>
      </w:tr>
    </w:tbl>
    <w:p w:rsidR="00D40B76" w:rsidRPr="004E38AD" w:rsidP="00D40B76" w14:paraId="1B316760" w14:textId="77777777">
      <w:pPr>
        <w:pStyle w:val="AmOrLang"/>
      </w:pPr>
      <w:r w:rsidRPr="004E38AD">
        <w:t xml:space="preserve">Or. </w:t>
      </w:r>
      <w:r w:rsidRPr="004E38AD">
        <w:rPr>
          <w:rStyle w:val="HideTWBExt"/>
        </w:rPr>
        <w:t>&lt;Original&gt;</w:t>
      </w:r>
      <w:r w:rsidRPr="004E38AD">
        <w:rPr>
          <w:rStyle w:val="HideTWBInt"/>
        </w:rPr>
        <w:t>{FI}</w:t>
      </w:r>
      <w:r w:rsidRPr="004E38AD">
        <w:t>fi</w:t>
      </w:r>
      <w:r w:rsidRPr="004E38AD">
        <w:rPr>
          <w:rStyle w:val="HideTWBExt"/>
        </w:rPr>
        <w:t>&lt;/Original&gt;</w:t>
      </w:r>
    </w:p>
    <w:p w:rsidR="00D40B76" w:rsidRPr="004E38AD" w:rsidP="00D40B76" w14:paraId="51578A6B" w14:textId="77777777">
      <w:r w:rsidRPr="004E38AD">
        <w:rPr>
          <w:rStyle w:val="HideTWBExt"/>
        </w:rPr>
        <w:t>&lt;/Amend&gt;</w:t>
      </w:r>
    </w:p>
    <w:p w:rsidR="00D40B76" w:rsidRPr="004E38AD" w:rsidP="00D40B76" w14:paraId="0B7D985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666</w:t>
      </w:r>
      <w:r w:rsidRPr="004E38AD">
        <w:rPr>
          <w:rStyle w:val="HideTWBExt"/>
          <w:b w:val="0"/>
        </w:rPr>
        <w:t>&lt;/NumAm&gt;</w:t>
      </w:r>
    </w:p>
    <w:p w:rsidR="00D40B76" w:rsidRPr="004E38AD" w:rsidP="00D40B76" w14:paraId="6C49593A" w14:textId="77777777">
      <w:pPr>
        <w:pStyle w:val="NormalBold"/>
      </w:pPr>
      <w:r w:rsidRPr="004E38AD">
        <w:rPr>
          <w:rStyle w:val="HideTWBExt"/>
          <w:b w:val="0"/>
        </w:rPr>
        <w:t>&lt;RepeatBlock-By&gt;&lt;Members&gt;</w:t>
      </w:r>
      <w:r w:rsidRPr="004E38AD">
        <w:t>Geadis Geadi, Emmanouil Fragkos</w:t>
      </w:r>
      <w:r w:rsidRPr="004E38AD">
        <w:rPr>
          <w:rStyle w:val="HideTWBExt"/>
          <w:b w:val="0"/>
        </w:rPr>
        <w:t>&lt;/Members&gt;</w:t>
      </w:r>
    </w:p>
    <w:p w:rsidR="00D40B76" w:rsidRPr="004E38AD" w:rsidP="00D40B76" w14:paraId="54F1054C" w14:textId="77777777">
      <w:pPr>
        <w:pStyle w:val="NormalBold"/>
      </w:pPr>
      <w:r w:rsidRPr="004E38AD">
        <w:rPr>
          <w:rStyle w:val="HideTWBExt"/>
          <w:b w:val="0"/>
        </w:rPr>
        <w:t>&lt;/RepeatBlock-By&gt;</w:t>
      </w:r>
    </w:p>
    <w:p w:rsidR="00D40B76" w:rsidRPr="004E38AD" w:rsidP="00D40B76" w14:paraId="3D651EE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B6086FF" w14:textId="77777777">
      <w:pPr>
        <w:pStyle w:val="NormalBold"/>
      </w:pPr>
      <w:r w:rsidRPr="004E38AD">
        <w:rPr>
          <w:rStyle w:val="HideTWBExt"/>
          <w:b w:val="0"/>
        </w:rPr>
        <w:t>&lt;Article&gt;</w:t>
      </w:r>
      <w:r w:rsidRPr="004E38AD">
        <w:t>Subheading 6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E488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127CC1C" w14:textId="77777777"/>
        </w:tc>
      </w:tr>
      <w:tr w14:paraId="2395BD8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AC154B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5DB92A7" w14:textId="77777777">
            <w:pPr>
              <w:pStyle w:val="AmColumnHeading"/>
            </w:pPr>
            <w:r w:rsidRPr="004E38AD">
              <w:t>Amendment</w:t>
            </w:r>
          </w:p>
        </w:tc>
      </w:tr>
      <w:tr w14:paraId="4D9A667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2959C7E" w14:textId="77777777">
            <w:pPr>
              <w:pStyle w:val="Normal6a"/>
            </w:pPr>
          </w:p>
        </w:tc>
        <w:tc>
          <w:tcPr>
            <w:tcW w:w="4876" w:type="dxa"/>
            <w:tcBorders>
              <w:top w:val="nil"/>
              <w:left w:val="nil"/>
              <w:bottom w:val="nil"/>
              <w:right w:val="nil"/>
            </w:tcBorders>
          </w:tcPr>
          <w:p w:rsidR="00D40B76" w:rsidRPr="004E38AD" w:rsidP="00A96D50" w14:paraId="00A1788D" w14:textId="77777777">
            <w:pPr>
              <w:pStyle w:val="Normal6a"/>
            </w:pPr>
            <w:r w:rsidRPr="004E38AD">
              <w:rPr>
                <w:b/>
                <w:i/>
              </w:rPr>
              <w:t>Instrumentalisation of Illegal Migration</w:t>
            </w:r>
          </w:p>
        </w:tc>
      </w:tr>
    </w:tbl>
    <w:p w:rsidR="00D40B76" w:rsidRPr="004E38AD" w:rsidP="00D40B76" w14:paraId="375A4B6F"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E0CC2F5" w14:textId="77777777">
      <w:r w:rsidRPr="004E38AD">
        <w:rPr>
          <w:rStyle w:val="HideTWBExt"/>
        </w:rPr>
        <w:t>&lt;/Amend&gt;</w:t>
      </w:r>
    </w:p>
    <w:p w:rsidR="00D40B76" w:rsidRPr="004E38AD" w:rsidP="00D40B76" w14:paraId="27390F7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667</w:t>
      </w:r>
      <w:r w:rsidRPr="004E38AD">
        <w:rPr>
          <w:rStyle w:val="HideTWBExt"/>
          <w:b w:val="0"/>
        </w:rPr>
        <w:t>&lt;/NumAm&gt;</w:t>
      </w:r>
    </w:p>
    <w:p w:rsidR="00D40B76" w:rsidRPr="004E38AD" w:rsidP="00D40B76" w14:paraId="531314F5" w14:textId="77777777">
      <w:pPr>
        <w:pStyle w:val="NormalBold"/>
      </w:pPr>
      <w:r w:rsidRPr="004E38AD">
        <w:rPr>
          <w:rStyle w:val="HideTWBExt"/>
          <w:b w:val="0"/>
        </w:rPr>
        <w:t>&lt;RepeatBlock-By&gt;&lt;Members&gt;</w:t>
      </w:r>
      <w:r w:rsidRPr="004E38AD">
        <w:t>Nathalie Loiseau</w:t>
      </w:r>
      <w:r w:rsidRPr="004E38AD">
        <w:rPr>
          <w:rStyle w:val="HideTWBExt"/>
          <w:b w:val="0"/>
        </w:rPr>
        <w:t>&lt;/Members&gt;</w:t>
      </w:r>
    </w:p>
    <w:p w:rsidR="00D40B76" w:rsidRPr="004E38AD" w:rsidP="00D40B76" w14:paraId="1E17D4D8" w14:textId="77777777">
      <w:pPr>
        <w:pStyle w:val="NormalBold"/>
      </w:pPr>
      <w:r w:rsidRPr="004E38AD">
        <w:rPr>
          <w:rStyle w:val="HideTWBExt"/>
          <w:b w:val="0"/>
        </w:rPr>
        <w:t>&lt;/RepeatBlock-By&gt;</w:t>
      </w:r>
    </w:p>
    <w:p w:rsidR="00D40B76" w:rsidRPr="004E38AD" w:rsidP="00D40B76" w14:paraId="134D342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3D62278"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BFB0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8F523D2" w14:textId="77777777"/>
        </w:tc>
      </w:tr>
      <w:tr w14:paraId="30934B2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C8AA0F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D4E5157" w14:textId="77777777">
            <w:pPr>
              <w:pStyle w:val="AmColumnHeading"/>
            </w:pPr>
            <w:r w:rsidRPr="004E38AD">
              <w:t>Amendment</w:t>
            </w:r>
          </w:p>
        </w:tc>
      </w:tr>
      <w:tr w14:paraId="1BB29F6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DB5E045" w14:textId="77777777">
            <w:pPr>
              <w:pStyle w:val="Normal6a"/>
            </w:pPr>
            <w:r w:rsidRPr="004E38AD">
              <w:t>26.</w:t>
            </w:r>
            <w:r w:rsidRPr="004E38AD">
              <w:tab/>
            </w:r>
            <w:r w:rsidRPr="004E38AD">
              <w:rPr>
                <w:b/>
                <w:i/>
              </w:rPr>
              <w:t>Stresses that a robust transatlantic partnership with</w:t>
            </w:r>
            <w:r w:rsidRPr="004E38AD">
              <w:t xml:space="preserve"> the United States </w:t>
            </w:r>
            <w:r w:rsidRPr="004E38AD">
              <w:rPr>
                <w:b/>
                <w:i/>
              </w:rPr>
              <w:t>and Canada within</w:t>
            </w:r>
            <w:r w:rsidRPr="004E38AD">
              <w:t xml:space="preserve"> NATO is </w:t>
            </w:r>
            <w:r w:rsidRPr="004E38AD">
              <w:rPr>
                <w:b/>
                <w:i/>
              </w:rPr>
              <w:t>the</w:t>
            </w:r>
            <w:r w:rsidRPr="004E38AD">
              <w:t xml:space="preserve"> cornerstone of Europe’s security architecture;</w:t>
            </w:r>
          </w:p>
        </w:tc>
        <w:tc>
          <w:tcPr>
            <w:tcW w:w="4876" w:type="dxa"/>
            <w:tcBorders>
              <w:top w:val="nil"/>
              <w:left w:val="nil"/>
              <w:bottom w:val="nil"/>
              <w:right w:val="nil"/>
            </w:tcBorders>
          </w:tcPr>
          <w:p w:rsidR="00D40B76" w:rsidRPr="004E38AD" w:rsidP="00A96D50" w14:paraId="65698225" w14:textId="77777777">
            <w:pPr>
              <w:pStyle w:val="Normal6a"/>
            </w:pPr>
            <w:r w:rsidRPr="004E38AD">
              <w:t>26.</w:t>
            </w:r>
            <w:r w:rsidRPr="004E38AD">
              <w:tab/>
            </w:r>
            <w:r w:rsidRPr="004E38AD">
              <w:rPr>
                <w:b/>
                <w:i/>
              </w:rPr>
              <w:t>Underlines that the 2025 US National Security Strategy marks a sharp break with post-Cold War US policy; notes the announcement by President Trump of a reduction of the US military footprint in Europe, as well as persistent uncertainty over</w:t>
            </w:r>
            <w:r w:rsidRPr="004E38AD">
              <w:t xml:space="preserve"> the United States</w:t>
            </w:r>
            <w:r w:rsidRPr="004E38AD">
              <w:rPr>
                <w:b/>
                <w:i/>
              </w:rPr>
              <w:t>’ willingness to honour its commitments under Article 5 of the North Atlantic Treaty, are casting reasonable doubts as to the enduring role of</w:t>
            </w:r>
            <w:r w:rsidRPr="004E38AD">
              <w:t xml:space="preserve"> NATO is </w:t>
            </w:r>
            <w:r w:rsidRPr="004E38AD">
              <w:rPr>
                <w:b/>
                <w:i/>
              </w:rPr>
              <w:t>as the main and reliable</w:t>
            </w:r>
            <w:r w:rsidRPr="004E38AD">
              <w:t xml:space="preserve"> cornerstone of Europe’s security architecture;</w:t>
            </w:r>
          </w:p>
        </w:tc>
      </w:tr>
    </w:tbl>
    <w:p w:rsidR="00D40B76" w:rsidRPr="004E38AD" w:rsidP="00D40B76" w14:paraId="2E9B1E9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FF09831" w14:textId="77777777">
      <w:r w:rsidRPr="004E38AD">
        <w:rPr>
          <w:rStyle w:val="HideTWBExt"/>
        </w:rPr>
        <w:t>&lt;/Amend&gt;</w:t>
      </w:r>
    </w:p>
    <w:p w:rsidR="00D40B76" w:rsidRPr="004E38AD" w:rsidP="00D40B76" w14:paraId="6C4551B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668</w:t>
      </w:r>
      <w:r w:rsidRPr="004E38AD">
        <w:rPr>
          <w:rStyle w:val="HideTWBExt"/>
          <w:b w:val="0"/>
        </w:rPr>
        <w:t>&lt;/NumAm&gt;</w:t>
      </w:r>
    </w:p>
    <w:p w:rsidR="00D40B76" w:rsidRPr="004E38AD" w:rsidP="00D40B76" w14:paraId="3A5D38FE" w14:textId="77777777">
      <w:pPr>
        <w:pStyle w:val="NormalBold"/>
      </w:pPr>
      <w:r w:rsidRPr="004E38AD">
        <w:rPr>
          <w:rStyle w:val="HideTWBExt"/>
          <w:b w:val="0"/>
        </w:rPr>
        <w:t>&lt;RepeatBlock-By&gt;&lt;Members&gt;</w:t>
      </w:r>
      <w:r w:rsidRPr="004E38AD">
        <w:t>Rihards Kols</w:t>
      </w:r>
      <w:r w:rsidRPr="004E38AD">
        <w:rPr>
          <w:rStyle w:val="HideTWBExt"/>
          <w:b w:val="0"/>
        </w:rPr>
        <w:t>&lt;/Members&gt;</w:t>
      </w:r>
    </w:p>
    <w:p w:rsidR="00D40B76" w:rsidRPr="004E38AD" w:rsidP="00D40B76" w14:paraId="25603BD2" w14:textId="77777777">
      <w:pPr>
        <w:pStyle w:val="NormalBold"/>
      </w:pPr>
      <w:r w:rsidRPr="004E38AD">
        <w:rPr>
          <w:rStyle w:val="HideTWBExt"/>
          <w:b w:val="0"/>
        </w:rPr>
        <w:t>&lt;/RepeatBlock-By&gt;</w:t>
      </w:r>
    </w:p>
    <w:p w:rsidR="00D40B76" w:rsidRPr="004E38AD" w:rsidP="00D40B76" w14:paraId="77E3AF1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4C01FD3"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0285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991DD36" w14:textId="77777777"/>
        </w:tc>
      </w:tr>
      <w:tr w14:paraId="3B84F6D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177CB7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BC5BA33" w14:textId="77777777">
            <w:pPr>
              <w:pStyle w:val="AmColumnHeading"/>
            </w:pPr>
            <w:r w:rsidRPr="004E38AD">
              <w:t>Amendment</w:t>
            </w:r>
          </w:p>
        </w:tc>
      </w:tr>
      <w:tr w14:paraId="7563284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6FD83EB" w14:textId="77777777">
            <w:pPr>
              <w:pStyle w:val="Normal6a"/>
            </w:pPr>
            <w:r w:rsidRPr="004E38AD">
              <w:t>26.</w:t>
            </w:r>
            <w:r w:rsidRPr="004E38AD">
              <w:tab/>
              <w:t>Stresses that a robust transatlantic partnership with the United States and Canada within NATO is the cornerstone of Europe’s security architecture;</w:t>
            </w:r>
          </w:p>
        </w:tc>
        <w:tc>
          <w:tcPr>
            <w:tcW w:w="4876" w:type="dxa"/>
            <w:tcBorders>
              <w:top w:val="nil"/>
              <w:left w:val="nil"/>
              <w:bottom w:val="nil"/>
              <w:right w:val="nil"/>
            </w:tcBorders>
          </w:tcPr>
          <w:p w:rsidR="00D40B76" w:rsidRPr="004E38AD" w:rsidP="00A96D50" w14:paraId="76BABFF6" w14:textId="77777777">
            <w:pPr>
              <w:pStyle w:val="Normal6a"/>
            </w:pPr>
            <w:r w:rsidRPr="004E38AD">
              <w:t>26.</w:t>
            </w:r>
            <w:r w:rsidRPr="004E38AD">
              <w:tab/>
              <w:t xml:space="preserve">Stresses that a robust transatlantic partnership with the United States and Canada within NATO is the cornerstone of Europe’s security architecture; </w:t>
            </w:r>
            <w:r w:rsidRPr="004E38AD">
              <w:rPr>
                <w:b/>
                <w:i/>
              </w:rPr>
              <w:t xml:space="preserve">calls for stronger European contributions to collective defence and deeper transatlantic cooperation on defence </w:t>
            </w:r>
            <w:r w:rsidRPr="004E38AD">
              <w:rPr>
                <w:b/>
                <w:i/>
              </w:rPr>
              <w:t>production, intelligence, military mobility, cybersecurity and sanctions enforcement; underlines that closer cooperation with democratic allies strengthens Europe’s capacity to act;</w:t>
            </w:r>
          </w:p>
        </w:tc>
      </w:tr>
    </w:tbl>
    <w:p w:rsidR="00D40B76" w:rsidRPr="004E38AD" w:rsidP="00D40B76" w14:paraId="780D9CAF"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D40E4E1" w14:textId="77777777">
      <w:r w:rsidRPr="004E38AD">
        <w:rPr>
          <w:rStyle w:val="HideTWBExt"/>
        </w:rPr>
        <w:t>&lt;/Amend&gt;</w:t>
      </w:r>
    </w:p>
    <w:p w:rsidR="00D40B76" w:rsidRPr="004E38AD" w:rsidP="00D40B76" w14:paraId="26EA605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669</w:t>
      </w:r>
      <w:r w:rsidRPr="004E38AD">
        <w:rPr>
          <w:rStyle w:val="HideTWBExt"/>
          <w:b w:val="0"/>
        </w:rPr>
        <w:t>&lt;/NumAm&gt;</w:t>
      </w:r>
    </w:p>
    <w:p w:rsidR="00D40B76" w:rsidRPr="004E38AD" w:rsidP="00D40B76" w14:paraId="087DB1A9" w14:textId="77777777">
      <w:pPr>
        <w:pStyle w:val="NormalBold"/>
      </w:pPr>
      <w:r w:rsidRPr="004E38AD">
        <w:rPr>
          <w:rStyle w:val="HideTWBExt"/>
          <w:b w:val="0"/>
        </w:rPr>
        <w:t>&lt;RepeatBlock-By&gt;&lt;Members&gt;</w:t>
      </w:r>
      <w:r w:rsidRPr="004E38AD">
        <w:t>Alexander Sell, Petar Volgin</w:t>
      </w:r>
      <w:r w:rsidRPr="004E38AD">
        <w:rPr>
          <w:rStyle w:val="HideTWBExt"/>
          <w:b w:val="0"/>
        </w:rPr>
        <w:t>&lt;/Members&gt;</w:t>
      </w:r>
    </w:p>
    <w:p w:rsidR="00D40B76" w:rsidRPr="004E38AD" w:rsidP="00D40B76" w14:paraId="591556A4" w14:textId="77777777">
      <w:pPr>
        <w:pStyle w:val="NormalBold"/>
      </w:pPr>
      <w:r w:rsidRPr="004E38AD">
        <w:rPr>
          <w:rStyle w:val="HideTWBExt"/>
          <w:b w:val="0"/>
        </w:rPr>
        <w:t>&lt;/RepeatBlock-By&gt;</w:t>
      </w:r>
    </w:p>
    <w:p w:rsidR="00D40B76" w:rsidRPr="004E38AD" w:rsidP="00D40B76" w14:paraId="22A9BEE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50D57EB"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BA16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BF2AE75" w14:textId="77777777"/>
        </w:tc>
      </w:tr>
      <w:tr w14:paraId="3D55DDD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70C09F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3E82EBD" w14:textId="77777777">
            <w:pPr>
              <w:pStyle w:val="AmColumnHeading"/>
            </w:pPr>
            <w:r w:rsidRPr="004E38AD">
              <w:t>Amendment</w:t>
            </w:r>
          </w:p>
        </w:tc>
      </w:tr>
      <w:tr w14:paraId="04D33B8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22CE231" w14:textId="77777777">
            <w:pPr>
              <w:pStyle w:val="Normal6a"/>
            </w:pPr>
            <w:r w:rsidRPr="004E38AD">
              <w:t>26.</w:t>
            </w:r>
            <w:r w:rsidRPr="004E38AD">
              <w:tab/>
              <w:t>Stresses that a robust transatlantic partnership with the United States and Canada within NATO is the cornerstone of Europe’s security architecture;</w:t>
            </w:r>
          </w:p>
        </w:tc>
        <w:tc>
          <w:tcPr>
            <w:tcW w:w="4876" w:type="dxa"/>
            <w:tcBorders>
              <w:top w:val="nil"/>
              <w:left w:val="nil"/>
              <w:bottom w:val="nil"/>
              <w:right w:val="nil"/>
            </w:tcBorders>
          </w:tcPr>
          <w:p w:rsidR="00D40B76" w:rsidRPr="004E38AD" w:rsidP="00A96D50" w14:paraId="2EEE3E27" w14:textId="77777777">
            <w:pPr>
              <w:pStyle w:val="Normal6a"/>
            </w:pPr>
            <w:r w:rsidRPr="004E38AD">
              <w:t>26.</w:t>
            </w:r>
            <w:r w:rsidRPr="004E38AD">
              <w:tab/>
              <w:t xml:space="preserve">Stresses that a robust transatlantic partnership with the United States and Canada within NATO is the cornerstone of Europe’s security architecture; </w:t>
            </w:r>
            <w:r w:rsidRPr="004E38AD">
              <w:rPr>
                <w:b/>
                <w:i/>
              </w:rPr>
              <w:t>opposes the creation of parallel EU military command structures, capabilities or institutions which duplicate NATO, generate additional costs for European taxpayers or transfer national defence competences to Union level;</w:t>
            </w:r>
          </w:p>
        </w:tc>
      </w:tr>
    </w:tbl>
    <w:p w:rsidR="00D40B76" w:rsidRPr="004E38AD" w:rsidP="00D40B76" w14:paraId="369F905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270714F" w14:textId="77777777">
      <w:r w:rsidRPr="004E38AD">
        <w:rPr>
          <w:rStyle w:val="HideTWBExt"/>
        </w:rPr>
        <w:t>&lt;/Amend&gt;</w:t>
      </w:r>
    </w:p>
    <w:p w:rsidR="00D40B76" w:rsidRPr="004E38AD" w:rsidP="00D40B76" w14:paraId="744D978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670</w:t>
      </w:r>
      <w:r w:rsidRPr="004E38AD">
        <w:rPr>
          <w:rStyle w:val="HideTWBExt"/>
          <w:b w:val="0"/>
        </w:rPr>
        <w:t>&lt;/NumAm&gt;</w:t>
      </w:r>
    </w:p>
    <w:p w:rsidR="00D40B76" w:rsidRPr="004E38AD" w:rsidP="00D40B76" w14:paraId="5FBB97CB" w14:textId="77777777">
      <w:pPr>
        <w:pStyle w:val="NormalBold"/>
      </w:pPr>
      <w:r w:rsidRPr="004E38AD">
        <w:rPr>
          <w:rStyle w:val="HideTWBExt"/>
          <w:b w:val="0"/>
        </w:rPr>
        <w:t>&lt;RepeatBlock-By&gt;&lt;Members&gt;</w:t>
      </w:r>
      <w:r w:rsidRPr="004E38AD">
        <w:t>Merja Kyllönen</w:t>
      </w:r>
      <w:r w:rsidRPr="004E38AD">
        <w:rPr>
          <w:rStyle w:val="HideTWBExt"/>
          <w:b w:val="0"/>
        </w:rPr>
        <w:t>&lt;/Members&gt;</w:t>
      </w:r>
    </w:p>
    <w:p w:rsidR="00D40B76" w:rsidRPr="004E38AD" w:rsidP="00D40B76" w14:paraId="3ABB40F4" w14:textId="77777777">
      <w:pPr>
        <w:pStyle w:val="NormalBold"/>
      </w:pPr>
      <w:r w:rsidRPr="004E38AD">
        <w:rPr>
          <w:rStyle w:val="HideTWBExt"/>
          <w:b w:val="0"/>
        </w:rPr>
        <w:t>&lt;/RepeatBlock-By&gt;</w:t>
      </w:r>
    </w:p>
    <w:p w:rsidR="00D40B76" w:rsidRPr="004E38AD" w:rsidP="00D40B76" w14:paraId="3CB7B44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E8C9169"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61B29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1B36621" w14:textId="77777777"/>
        </w:tc>
      </w:tr>
      <w:tr w14:paraId="65D1B23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10C2F7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B8559C6" w14:textId="77777777">
            <w:pPr>
              <w:pStyle w:val="AmColumnHeading"/>
            </w:pPr>
            <w:r w:rsidRPr="004E38AD">
              <w:t>Amendment</w:t>
            </w:r>
          </w:p>
        </w:tc>
      </w:tr>
      <w:tr w14:paraId="5A49EBC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8AF6F34" w14:textId="77777777">
            <w:pPr>
              <w:pStyle w:val="Normal6a"/>
            </w:pPr>
            <w:r w:rsidRPr="004E38AD">
              <w:t>26.</w:t>
            </w:r>
            <w:r w:rsidRPr="004E38AD">
              <w:tab/>
              <w:t>Stresses that a robust transatlantic partnership with the United States and Canada within NATO is the cornerstone of Europe’s security architecture;</w:t>
            </w:r>
          </w:p>
        </w:tc>
        <w:tc>
          <w:tcPr>
            <w:tcW w:w="4876" w:type="dxa"/>
            <w:tcBorders>
              <w:top w:val="nil"/>
              <w:left w:val="nil"/>
              <w:bottom w:val="nil"/>
              <w:right w:val="nil"/>
            </w:tcBorders>
          </w:tcPr>
          <w:p w:rsidR="00D40B76" w:rsidRPr="004E38AD" w:rsidP="00A96D50" w14:paraId="3D49FBB4" w14:textId="77777777">
            <w:pPr>
              <w:pStyle w:val="Normal6a"/>
            </w:pPr>
            <w:r w:rsidRPr="004E38AD">
              <w:t>26.</w:t>
            </w:r>
            <w:r w:rsidRPr="004E38AD">
              <w:tab/>
              <w:t xml:space="preserve">Stresses that a robust transatlantic partnership with the United States and Canada within NATO is the cornerstone of Europe’s security architecture; </w:t>
            </w:r>
            <w:r w:rsidRPr="004E38AD">
              <w:rPr>
                <w:b/>
                <w:i/>
              </w:rPr>
              <w:t xml:space="preserve">underlines at the same time the need to increase Europe’s capacity to act autonomously in defence of its security and interests, and </w:t>
            </w:r>
            <w:r w:rsidRPr="004E38AD">
              <w:rPr>
                <w:b/>
                <w:i/>
              </w:rPr>
              <w:t>the need of European countries to assume greater ownership of NATO;</w:t>
            </w:r>
          </w:p>
        </w:tc>
      </w:tr>
    </w:tbl>
    <w:p w:rsidR="00D40B76" w:rsidRPr="004E38AD" w:rsidP="00D40B76" w14:paraId="60E609E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416C4FF" w14:textId="77777777">
      <w:r w:rsidRPr="004E38AD">
        <w:rPr>
          <w:rStyle w:val="HideTWBExt"/>
        </w:rPr>
        <w:t>&lt;/Amend&gt;</w:t>
      </w:r>
    </w:p>
    <w:p w:rsidR="00D40B76" w:rsidRPr="004E38AD" w:rsidP="00D40B76" w14:paraId="73A6DD8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671</w:t>
      </w:r>
      <w:r w:rsidRPr="004E38AD">
        <w:rPr>
          <w:rStyle w:val="HideTWBExt"/>
          <w:b w:val="0"/>
        </w:rPr>
        <w:t>&lt;/NumAm&gt;</w:t>
      </w:r>
    </w:p>
    <w:p w:rsidR="00D40B76" w:rsidRPr="004E38AD" w:rsidP="00D40B76" w14:paraId="638E7613"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6B54A545" w14:textId="77777777">
      <w:pPr>
        <w:pStyle w:val="NormalBold"/>
      </w:pPr>
      <w:r w:rsidRPr="004E38AD">
        <w:rPr>
          <w:rStyle w:val="HideTWBExt"/>
          <w:b w:val="0"/>
        </w:rPr>
        <w:t>&lt;/RepeatBlock-By&gt;</w:t>
      </w:r>
    </w:p>
    <w:p w:rsidR="00D40B76" w:rsidRPr="004E38AD" w:rsidP="00D40B76" w14:paraId="2955374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535CE18"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816EE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C3056DF" w14:textId="77777777"/>
        </w:tc>
      </w:tr>
      <w:tr w14:paraId="6451C3F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189194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39B351F" w14:textId="77777777">
            <w:pPr>
              <w:pStyle w:val="AmColumnHeading"/>
            </w:pPr>
            <w:r w:rsidRPr="004E38AD">
              <w:t>Amendment</w:t>
            </w:r>
          </w:p>
        </w:tc>
      </w:tr>
      <w:tr w14:paraId="62C896A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FD8F065" w14:textId="77777777">
            <w:pPr>
              <w:pStyle w:val="Normal6a"/>
            </w:pPr>
            <w:r w:rsidRPr="004E38AD">
              <w:t>26.</w:t>
            </w:r>
            <w:r w:rsidRPr="004E38AD">
              <w:tab/>
              <w:t xml:space="preserve">Stresses that a robust transatlantic partnership with the United States and Canada within NATO </w:t>
            </w:r>
            <w:r w:rsidRPr="004E38AD">
              <w:rPr>
                <w:b/>
                <w:i/>
              </w:rPr>
              <w:t>is</w:t>
            </w:r>
            <w:r w:rsidRPr="004E38AD">
              <w:t xml:space="preserve"> the cornerstone of Europe’s security architecture;</w:t>
            </w:r>
          </w:p>
        </w:tc>
        <w:tc>
          <w:tcPr>
            <w:tcW w:w="4876" w:type="dxa"/>
            <w:tcBorders>
              <w:top w:val="nil"/>
              <w:left w:val="nil"/>
              <w:bottom w:val="nil"/>
              <w:right w:val="nil"/>
            </w:tcBorders>
          </w:tcPr>
          <w:p w:rsidR="00D40B76" w:rsidRPr="004E38AD" w:rsidP="00A96D50" w14:paraId="308B159B" w14:textId="77777777">
            <w:pPr>
              <w:pStyle w:val="Normal6a"/>
            </w:pPr>
            <w:r w:rsidRPr="004E38AD">
              <w:t>26.</w:t>
            </w:r>
            <w:r w:rsidRPr="004E38AD">
              <w:tab/>
              <w:t xml:space="preserve">Stresses that </w:t>
            </w:r>
            <w:r w:rsidRPr="004E38AD">
              <w:rPr>
                <w:b/>
                <w:i/>
              </w:rPr>
              <w:t>Europe wishes for</w:t>
            </w:r>
            <w:r w:rsidRPr="004E38AD">
              <w:t xml:space="preserve"> a robust transatlantic partnership with the United States and Canada within NATO </w:t>
            </w:r>
            <w:r w:rsidRPr="004E38AD">
              <w:rPr>
                <w:b/>
                <w:i/>
              </w:rPr>
              <w:t>to remain</w:t>
            </w:r>
            <w:r w:rsidRPr="004E38AD">
              <w:t xml:space="preserve"> the cornerstone of Europe’s security architecture; </w:t>
            </w:r>
            <w:r w:rsidRPr="004E38AD">
              <w:rPr>
                <w:b/>
                <w:i/>
              </w:rPr>
              <w:t>regrets that the current US administration's transactional, coercive and threatening approach has seriously strained this relationship;</w:t>
            </w:r>
          </w:p>
        </w:tc>
      </w:tr>
    </w:tbl>
    <w:p w:rsidR="00D40B76" w:rsidRPr="00286195" w:rsidP="00D40B76" w14:paraId="4448591D"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268F7C36" w14:textId="77777777">
      <w:pPr>
        <w:rPr>
          <w:lang w:val="es-ES"/>
        </w:rPr>
      </w:pPr>
      <w:r w:rsidRPr="00286195">
        <w:rPr>
          <w:rStyle w:val="HideTWBExt"/>
          <w:lang w:val="es-ES"/>
        </w:rPr>
        <w:t>&lt;/Amend&gt;</w:t>
      </w:r>
    </w:p>
    <w:p w:rsidR="00D40B76" w:rsidRPr="00286195" w:rsidP="00D40B76" w14:paraId="20F96294"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672</w:t>
      </w:r>
      <w:r w:rsidRPr="00286195">
        <w:rPr>
          <w:rStyle w:val="HideTWBExt"/>
          <w:b w:val="0"/>
          <w:lang w:val="es-ES"/>
        </w:rPr>
        <w:t>&lt;/NumAm&gt;</w:t>
      </w:r>
    </w:p>
    <w:p w:rsidR="00D40B76" w:rsidRPr="00286195" w:rsidP="00D40B76" w14:paraId="1A478FC6" w14:textId="77777777">
      <w:pPr>
        <w:pStyle w:val="NormalBold"/>
        <w:rPr>
          <w:lang w:val="es-ES"/>
        </w:rPr>
      </w:pPr>
      <w:r w:rsidRPr="00286195">
        <w:rPr>
          <w:rStyle w:val="HideTWBExt"/>
          <w:b w:val="0"/>
          <w:lang w:val="es-ES"/>
        </w:rPr>
        <w:t>&lt;RepeatBlock-By&gt;&lt;Members&gt;</w:t>
      </w:r>
      <w:r w:rsidRPr="00286195">
        <w:rPr>
          <w:lang w:val="es-ES"/>
        </w:rPr>
        <w:t>Marco Tarquinio, Cecilia Strada</w:t>
      </w:r>
      <w:r w:rsidRPr="00286195">
        <w:rPr>
          <w:rStyle w:val="HideTWBExt"/>
          <w:b w:val="0"/>
          <w:lang w:val="es-ES"/>
        </w:rPr>
        <w:t>&lt;/Members&gt;</w:t>
      </w:r>
    </w:p>
    <w:p w:rsidR="00D40B76" w:rsidRPr="00286195" w:rsidP="00D40B76" w14:paraId="466367C3" w14:textId="77777777">
      <w:pPr>
        <w:pStyle w:val="NormalBold"/>
        <w:rPr>
          <w:lang w:val="es-ES"/>
        </w:rPr>
      </w:pPr>
      <w:r w:rsidRPr="00286195">
        <w:rPr>
          <w:rStyle w:val="HideTWBExt"/>
          <w:b w:val="0"/>
          <w:lang w:val="es-ES"/>
        </w:rPr>
        <w:t>&lt;/RepeatBlock-By&gt;</w:t>
      </w:r>
    </w:p>
    <w:p w:rsidR="00D40B76" w:rsidRPr="004E38AD" w:rsidP="00D40B76" w14:paraId="6E906C9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5A2EB5F"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7F18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62C6192" w14:textId="77777777"/>
        </w:tc>
      </w:tr>
      <w:tr w14:paraId="403939C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8E8EF6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B3520D3" w14:textId="77777777">
            <w:pPr>
              <w:pStyle w:val="AmColumnHeading"/>
            </w:pPr>
            <w:r w:rsidRPr="004E38AD">
              <w:t>Amendment</w:t>
            </w:r>
          </w:p>
        </w:tc>
      </w:tr>
      <w:tr w14:paraId="70E8AA2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E69B219" w14:textId="77777777">
            <w:pPr>
              <w:pStyle w:val="Normal6a"/>
            </w:pPr>
            <w:r w:rsidRPr="004E38AD">
              <w:t>26.</w:t>
            </w:r>
            <w:r w:rsidRPr="004E38AD">
              <w:tab/>
              <w:t xml:space="preserve">Stresses that a robust transatlantic partnership with the United States and Canada within NATO </w:t>
            </w:r>
            <w:r w:rsidRPr="004E38AD">
              <w:rPr>
                <w:b/>
                <w:i/>
              </w:rPr>
              <w:t>is</w:t>
            </w:r>
            <w:r w:rsidRPr="004E38AD">
              <w:t xml:space="preserve"> the cornerstone of Europe’s security architecture;</w:t>
            </w:r>
          </w:p>
        </w:tc>
        <w:tc>
          <w:tcPr>
            <w:tcW w:w="4876" w:type="dxa"/>
            <w:tcBorders>
              <w:top w:val="nil"/>
              <w:left w:val="nil"/>
              <w:bottom w:val="nil"/>
              <w:right w:val="nil"/>
            </w:tcBorders>
          </w:tcPr>
          <w:p w:rsidR="00D40B76" w:rsidRPr="004E38AD" w:rsidP="00A96D50" w14:paraId="67E25520" w14:textId="77777777">
            <w:pPr>
              <w:pStyle w:val="Normal6a"/>
            </w:pPr>
            <w:r w:rsidRPr="004E38AD">
              <w:t>26.</w:t>
            </w:r>
            <w:r w:rsidRPr="004E38AD">
              <w:tab/>
              <w:t xml:space="preserve">Stresses that a robust transatlantic partnership with the United States and Canada within NATO </w:t>
            </w:r>
            <w:r w:rsidRPr="004E38AD">
              <w:rPr>
                <w:b/>
                <w:i/>
              </w:rPr>
              <w:t>has long been</w:t>
            </w:r>
            <w:r w:rsidRPr="004E38AD">
              <w:t xml:space="preserve"> the cornerstone of Europe’s security architecture; </w:t>
            </w:r>
            <w:r w:rsidRPr="004E38AD">
              <w:rPr>
                <w:b/>
                <w:i/>
              </w:rPr>
              <w:t>regrets that recent US conduct marks a paradigm shift in transatlantic relations and that this partnership can no longer be taken for granted;</w:t>
            </w:r>
          </w:p>
        </w:tc>
      </w:tr>
    </w:tbl>
    <w:p w:rsidR="00D40B76" w:rsidRPr="004E38AD" w:rsidP="00D40B76" w14:paraId="28D3975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861DF69" w14:textId="77777777">
      <w:r w:rsidRPr="004E38AD">
        <w:rPr>
          <w:rStyle w:val="HideTWBExt"/>
        </w:rPr>
        <w:t>&lt;/Amend&gt;</w:t>
      </w:r>
    </w:p>
    <w:p w:rsidR="00D40B76" w:rsidRPr="004E38AD" w:rsidP="00D40B76" w14:paraId="0D4FC71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673</w:t>
      </w:r>
      <w:r w:rsidRPr="004E38AD">
        <w:rPr>
          <w:rStyle w:val="HideTWBExt"/>
          <w:b w:val="0"/>
        </w:rPr>
        <w:t>&lt;/NumAm&gt;</w:t>
      </w:r>
    </w:p>
    <w:p w:rsidR="00D40B76" w:rsidRPr="004E38AD" w:rsidP="00D40B76" w14:paraId="4895FAD9" w14:textId="77777777">
      <w:pPr>
        <w:pStyle w:val="NormalBold"/>
      </w:pPr>
      <w:r w:rsidRPr="004E38AD">
        <w:rPr>
          <w:rStyle w:val="HideTWBExt"/>
          <w:b w:val="0"/>
        </w:rPr>
        <w:t>&lt;RepeatBlock-By&gt;&lt;Members&gt;</w:t>
      </w:r>
      <w:r w:rsidRPr="004E38AD">
        <w:t>Christophe Gomart</w:t>
      </w:r>
      <w:r w:rsidRPr="004E38AD">
        <w:rPr>
          <w:rStyle w:val="HideTWBExt"/>
          <w:b w:val="0"/>
        </w:rPr>
        <w:t>&lt;/Members&gt;</w:t>
      </w:r>
    </w:p>
    <w:p w:rsidR="00D40B76" w:rsidRPr="004E38AD" w:rsidP="00D40B76" w14:paraId="3CC53ED5" w14:textId="77777777">
      <w:pPr>
        <w:pStyle w:val="NormalBold"/>
      </w:pPr>
      <w:r w:rsidRPr="004E38AD">
        <w:rPr>
          <w:rStyle w:val="HideTWBExt"/>
          <w:b w:val="0"/>
        </w:rPr>
        <w:t>&lt;/RepeatBlock-By&gt;</w:t>
      </w:r>
    </w:p>
    <w:p w:rsidR="00D40B76" w:rsidRPr="004E38AD" w:rsidP="00D40B76" w14:paraId="76084FB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7E6ED42"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AFF9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128C56F" w14:textId="77777777"/>
        </w:tc>
      </w:tr>
      <w:tr w14:paraId="09F698B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09C8D5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0E706A5" w14:textId="77777777">
            <w:pPr>
              <w:pStyle w:val="AmColumnHeading"/>
            </w:pPr>
            <w:r w:rsidRPr="004E38AD">
              <w:t>Amendment</w:t>
            </w:r>
          </w:p>
        </w:tc>
      </w:tr>
      <w:tr w14:paraId="771813A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44DB9B3" w14:textId="77777777">
            <w:pPr>
              <w:pStyle w:val="Normal6a"/>
            </w:pPr>
            <w:r w:rsidRPr="004E38AD">
              <w:t>26.</w:t>
            </w:r>
            <w:r w:rsidRPr="004E38AD">
              <w:tab/>
              <w:t xml:space="preserve">Stresses that a </w:t>
            </w:r>
            <w:r w:rsidRPr="004E38AD">
              <w:rPr>
                <w:b/>
                <w:bCs/>
                <w:i/>
                <w:iCs/>
              </w:rPr>
              <w:t xml:space="preserve">robust </w:t>
            </w:r>
            <w:r w:rsidRPr="004E38AD">
              <w:t xml:space="preserve">transatlantic partnership with the United States and Canada within NATO is </w:t>
            </w:r>
            <w:r w:rsidRPr="004E38AD">
              <w:rPr>
                <w:b/>
                <w:bCs/>
                <w:i/>
                <w:iCs/>
              </w:rPr>
              <w:t>the cornerstone</w:t>
            </w:r>
            <w:r w:rsidRPr="004E38AD">
              <w:t xml:space="preserve"> of Europe’s security architecture;</w:t>
            </w:r>
          </w:p>
        </w:tc>
        <w:tc>
          <w:tcPr>
            <w:tcW w:w="4876" w:type="dxa"/>
            <w:tcBorders>
              <w:top w:val="nil"/>
              <w:left w:val="nil"/>
              <w:bottom w:val="nil"/>
              <w:right w:val="nil"/>
            </w:tcBorders>
          </w:tcPr>
          <w:p w:rsidR="00D40B76" w:rsidRPr="004E38AD" w:rsidP="00A96D50" w14:paraId="44D9EAF8" w14:textId="77777777">
            <w:pPr>
              <w:pStyle w:val="Normal6a"/>
            </w:pPr>
            <w:r w:rsidRPr="004E38AD">
              <w:t>26.</w:t>
            </w:r>
            <w:r w:rsidRPr="004E38AD">
              <w:tab/>
              <w:t xml:space="preserve">Stresses that a transatlantic partnership with the United States and Canada within NATO is </w:t>
            </w:r>
            <w:r w:rsidRPr="004E38AD">
              <w:rPr>
                <w:b/>
                <w:bCs/>
                <w:i/>
                <w:iCs/>
              </w:rPr>
              <w:t>a pillar</w:t>
            </w:r>
            <w:r w:rsidRPr="004E38AD">
              <w:t xml:space="preserve"> of Europe’s security architecture; </w:t>
            </w:r>
            <w:r w:rsidRPr="004E38AD">
              <w:rPr>
                <w:b/>
                <w:i/>
              </w:rPr>
              <w:t>stresses, however, that this architecture must be based on a European pillar that is able to act independently when Europe’s security interests so require;</w:t>
            </w:r>
          </w:p>
        </w:tc>
      </w:tr>
    </w:tbl>
    <w:p w:rsidR="00D40B76" w:rsidRPr="004E38AD" w:rsidP="00D40B76" w14:paraId="71B67BD4"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00B95A99" w14:textId="77777777">
      <w:r w:rsidRPr="004E38AD">
        <w:rPr>
          <w:rStyle w:val="HideTWBExt"/>
        </w:rPr>
        <w:t>&lt;/Amend&gt;</w:t>
      </w:r>
    </w:p>
    <w:p w:rsidR="00D40B76" w:rsidRPr="004E38AD" w:rsidP="00D40B76" w14:paraId="625264F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674</w:t>
      </w:r>
      <w:r w:rsidRPr="004E38AD">
        <w:rPr>
          <w:rStyle w:val="HideTWBExt"/>
          <w:b w:val="0"/>
        </w:rPr>
        <w:t>&lt;/NumAm&gt;</w:t>
      </w:r>
    </w:p>
    <w:p w:rsidR="00D40B76" w:rsidRPr="004E38AD" w:rsidP="00D40B76" w14:paraId="0DF93CD8"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2D9FD268" w14:textId="77777777">
      <w:pPr>
        <w:pStyle w:val="NormalBold"/>
      </w:pPr>
      <w:r w:rsidRPr="004E38AD">
        <w:rPr>
          <w:rStyle w:val="HideTWBExt"/>
          <w:b w:val="0"/>
        </w:rPr>
        <w:t>&lt;/RepeatBlock-By&gt;</w:t>
      </w:r>
    </w:p>
    <w:p w:rsidR="00D40B76" w:rsidRPr="004E38AD" w:rsidP="00D40B76" w14:paraId="6757B28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A67C6B9"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3507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A3F6219" w14:textId="77777777"/>
        </w:tc>
      </w:tr>
      <w:tr w14:paraId="011D0A1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051E67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102BD18" w14:textId="77777777">
            <w:pPr>
              <w:pStyle w:val="AmColumnHeading"/>
            </w:pPr>
            <w:r w:rsidRPr="004E38AD">
              <w:t>Amendment</w:t>
            </w:r>
          </w:p>
        </w:tc>
      </w:tr>
      <w:tr w14:paraId="03AE899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2194CC1" w14:textId="77777777">
            <w:pPr>
              <w:pStyle w:val="Normal6a"/>
            </w:pPr>
            <w:r w:rsidRPr="004E38AD">
              <w:t>26.</w:t>
            </w:r>
            <w:r w:rsidRPr="004E38AD">
              <w:tab/>
              <w:t>Stresses that a robust transatlantic partnership with the United States and Canada within NATO is the cornerstone of Europe’s security architecture;</w:t>
            </w:r>
          </w:p>
        </w:tc>
        <w:tc>
          <w:tcPr>
            <w:tcW w:w="4876" w:type="dxa"/>
            <w:tcBorders>
              <w:top w:val="nil"/>
              <w:left w:val="nil"/>
              <w:bottom w:val="nil"/>
              <w:right w:val="nil"/>
            </w:tcBorders>
          </w:tcPr>
          <w:p w:rsidR="00D40B76" w:rsidRPr="004E38AD" w:rsidP="00A96D50" w14:paraId="2FA262A1" w14:textId="77777777">
            <w:pPr>
              <w:pStyle w:val="Normal6a"/>
            </w:pPr>
            <w:r w:rsidRPr="004E38AD">
              <w:t>26.</w:t>
            </w:r>
            <w:r w:rsidRPr="004E38AD">
              <w:tab/>
              <w:t xml:space="preserve">Stresses that a robust transatlantic partnership with the United States and Canada within NATO is the cornerstone of Europe’s security architecture; </w:t>
            </w:r>
            <w:r w:rsidRPr="004E38AD">
              <w:rPr>
                <w:b/>
                <w:i/>
              </w:rPr>
              <w:t>underlines that Europe needs to continue taking more responsibility for its security, thus strengthening the alliance;</w:t>
            </w:r>
          </w:p>
        </w:tc>
      </w:tr>
    </w:tbl>
    <w:p w:rsidR="00D40B76" w:rsidRPr="00286195" w:rsidP="00D40B76" w14:paraId="59E21EAE"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52BFE076" w14:textId="77777777">
      <w:pPr>
        <w:rPr>
          <w:lang w:val="fr-BE"/>
        </w:rPr>
      </w:pPr>
      <w:r w:rsidRPr="00286195">
        <w:rPr>
          <w:rStyle w:val="HideTWBExt"/>
          <w:lang w:val="fr-BE"/>
        </w:rPr>
        <w:t>&lt;/Amend&gt;</w:t>
      </w:r>
    </w:p>
    <w:p w:rsidR="00D40B76" w:rsidRPr="00286195" w:rsidP="00D40B76" w14:paraId="15EB2457"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675</w:t>
      </w:r>
      <w:r w:rsidRPr="00286195">
        <w:rPr>
          <w:rStyle w:val="HideTWBExt"/>
          <w:b w:val="0"/>
          <w:lang w:val="fr-BE"/>
        </w:rPr>
        <w:t>&lt;/NumAm&gt;</w:t>
      </w:r>
    </w:p>
    <w:p w:rsidR="00D40B76" w:rsidRPr="00286195" w:rsidP="00D40B76" w14:paraId="78DDD905" w14:textId="77777777">
      <w:pPr>
        <w:pStyle w:val="NormalBold"/>
        <w:rPr>
          <w:lang w:val="fr-BE"/>
        </w:rPr>
      </w:pPr>
      <w:r w:rsidRPr="00286195">
        <w:rPr>
          <w:rStyle w:val="HideTWBExt"/>
          <w:b w:val="0"/>
          <w:lang w:val="fr-BE"/>
        </w:rPr>
        <w:t>&lt;RepeatBlock-By&gt;&lt;Members&gt;</w:t>
      </w:r>
      <w:r w:rsidRPr="00286195">
        <w:rPr>
          <w:lang w:val="fr-BE"/>
        </w:rPr>
        <w:t>Emmanouil Fragkos, Geadis Geadi</w:t>
      </w:r>
      <w:r w:rsidRPr="00286195">
        <w:rPr>
          <w:rStyle w:val="HideTWBExt"/>
          <w:b w:val="0"/>
          <w:lang w:val="fr-BE"/>
        </w:rPr>
        <w:t>&lt;/Members&gt;</w:t>
      </w:r>
    </w:p>
    <w:p w:rsidR="00D40B76" w:rsidRPr="00286195" w:rsidP="00D40B76" w14:paraId="71DB9697" w14:textId="77777777">
      <w:pPr>
        <w:pStyle w:val="NormalBold"/>
        <w:rPr>
          <w:lang w:val="fr-BE"/>
        </w:rPr>
      </w:pPr>
      <w:r w:rsidRPr="00286195">
        <w:rPr>
          <w:rStyle w:val="HideTWBExt"/>
          <w:b w:val="0"/>
          <w:lang w:val="fr-BE"/>
        </w:rPr>
        <w:t>&lt;/RepeatBlock-By&gt;</w:t>
      </w:r>
    </w:p>
    <w:p w:rsidR="00D40B76" w:rsidRPr="004E38AD" w:rsidP="00D40B76" w14:paraId="102D0FC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BC2EE94"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60F6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04780D3" w14:textId="77777777"/>
        </w:tc>
      </w:tr>
      <w:tr w14:paraId="2265E4F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92A63F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A492038" w14:textId="77777777">
            <w:pPr>
              <w:pStyle w:val="AmColumnHeading"/>
            </w:pPr>
            <w:r w:rsidRPr="004E38AD">
              <w:t>Amendment</w:t>
            </w:r>
          </w:p>
        </w:tc>
      </w:tr>
      <w:tr w14:paraId="1ED8DB3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A0EBAF7" w14:textId="77777777">
            <w:pPr>
              <w:pStyle w:val="Normal6a"/>
            </w:pPr>
            <w:r w:rsidRPr="004E38AD">
              <w:t>26.</w:t>
            </w:r>
            <w:r w:rsidRPr="004E38AD">
              <w:tab/>
            </w:r>
            <w:r w:rsidRPr="004E38AD">
              <w:rPr>
                <w:b/>
                <w:bCs/>
                <w:i/>
                <w:iCs/>
              </w:rPr>
              <w:t>Stresses that a robust transatlantic</w:t>
            </w:r>
            <w:r w:rsidRPr="004E38AD">
              <w:t xml:space="preserve"> partnership with the United States and Canada</w:t>
            </w:r>
            <w:r w:rsidRPr="004E38AD">
              <w:rPr>
                <w:b/>
                <w:bCs/>
                <w:i/>
                <w:iCs/>
              </w:rPr>
              <w:t xml:space="preserve"> within NATO is the cornerstone of Europe’s security architecture;</w:t>
            </w:r>
          </w:p>
        </w:tc>
        <w:tc>
          <w:tcPr>
            <w:tcW w:w="4876" w:type="dxa"/>
            <w:tcBorders>
              <w:top w:val="nil"/>
              <w:left w:val="nil"/>
              <w:bottom w:val="nil"/>
              <w:right w:val="nil"/>
            </w:tcBorders>
          </w:tcPr>
          <w:p w:rsidR="00D40B76" w:rsidRPr="004E38AD" w:rsidP="00A96D50" w14:paraId="622775A3" w14:textId="77777777">
            <w:pPr>
              <w:pStyle w:val="Normal6a"/>
            </w:pPr>
            <w:r w:rsidRPr="004E38AD">
              <w:t>26.</w:t>
            </w:r>
            <w:r w:rsidRPr="004E38AD">
              <w:tab/>
            </w:r>
            <w:r w:rsidRPr="004E38AD">
              <w:rPr>
                <w:b/>
                <w:bCs/>
                <w:i/>
                <w:iCs/>
              </w:rPr>
              <w:t>Takes into account</w:t>
            </w:r>
            <w:r w:rsidRPr="004E38AD">
              <w:t xml:space="preserve"> the partnership with the United States and Canada;</w:t>
            </w:r>
          </w:p>
        </w:tc>
      </w:tr>
    </w:tbl>
    <w:p w:rsidR="00D40B76" w:rsidRPr="004E38AD" w:rsidP="00D40B76" w14:paraId="005F71A8" w14:textId="77777777">
      <w:pPr>
        <w:pStyle w:val="AmOrLang"/>
      </w:pPr>
      <w:r w:rsidRPr="004E38AD">
        <w:t xml:space="preserve">Or. </w:t>
      </w:r>
      <w:r w:rsidRPr="004E38AD">
        <w:rPr>
          <w:rStyle w:val="HideTWBExt"/>
        </w:rPr>
        <w:t>&lt;Original&gt;</w:t>
      </w:r>
      <w:r w:rsidRPr="004E38AD">
        <w:rPr>
          <w:rStyle w:val="HideTWBInt"/>
        </w:rPr>
        <w:t>{EL}</w:t>
      </w:r>
      <w:r w:rsidRPr="004E38AD">
        <w:t>el</w:t>
      </w:r>
      <w:r w:rsidRPr="004E38AD">
        <w:rPr>
          <w:rStyle w:val="HideTWBExt"/>
        </w:rPr>
        <w:t>&lt;/Original&gt;</w:t>
      </w:r>
    </w:p>
    <w:p w:rsidR="00D40B76" w:rsidRPr="004E38AD" w:rsidP="00D40B76" w14:paraId="6897D9E0" w14:textId="77777777">
      <w:r w:rsidRPr="004E38AD">
        <w:rPr>
          <w:rStyle w:val="HideTWBExt"/>
        </w:rPr>
        <w:t>&lt;/Amend&gt;</w:t>
      </w:r>
    </w:p>
    <w:p w:rsidR="00D40B76" w:rsidRPr="004E38AD" w:rsidP="00D40B76" w14:paraId="4F0CE1C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676</w:t>
      </w:r>
      <w:r w:rsidRPr="004E38AD">
        <w:rPr>
          <w:rStyle w:val="HideTWBExt"/>
          <w:b w:val="0"/>
        </w:rPr>
        <w:t>&lt;/NumAm&gt;</w:t>
      </w:r>
    </w:p>
    <w:p w:rsidR="00D40B76" w:rsidRPr="004E38AD" w:rsidP="00D40B76" w14:paraId="3C3F747A" w14:textId="77777777">
      <w:pPr>
        <w:pStyle w:val="NormalBold"/>
      </w:pPr>
      <w:r w:rsidRPr="004E38AD">
        <w:rPr>
          <w:rStyle w:val="HideTWBExt"/>
          <w:b w:val="0"/>
        </w:rPr>
        <w:t>&lt;RepeatBlock-By&gt;&lt;Members&gt;</w:t>
      </w:r>
      <w:r w:rsidRPr="004E38AD">
        <w:t>Emmanouil Kefalogiannis</w:t>
      </w:r>
      <w:r w:rsidRPr="004E38AD">
        <w:rPr>
          <w:rStyle w:val="HideTWBExt"/>
          <w:b w:val="0"/>
        </w:rPr>
        <w:t>&lt;/Members&gt;</w:t>
      </w:r>
    </w:p>
    <w:p w:rsidR="00D40B76" w:rsidRPr="004E38AD" w:rsidP="00D40B76" w14:paraId="69644196" w14:textId="77777777">
      <w:pPr>
        <w:pStyle w:val="NormalBold"/>
      </w:pPr>
      <w:r w:rsidRPr="004E38AD">
        <w:rPr>
          <w:rStyle w:val="HideTWBExt"/>
          <w:b w:val="0"/>
        </w:rPr>
        <w:t>&lt;/RepeatBlock-By&gt;</w:t>
      </w:r>
    </w:p>
    <w:p w:rsidR="00D40B76" w:rsidRPr="004E38AD" w:rsidP="00D40B76" w14:paraId="46350C7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C2BACBB"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8C3B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28E8609" w14:textId="77777777"/>
        </w:tc>
      </w:tr>
      <w:tr w14:paraId="36E0B1B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B39F38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940D2B8" w14:textId="77777777">
            <w:pPr>
              <w:pStyle w:val="AmColumnHeading"/>
            </w:pPr>
            <w:r w:rsidRPr="004E38AD">
              <w:t>Amendment</w:t>
            </w:r>
          </w:p>
        </w:tc>
      </w:tr>
      <w:tr w14:paraId="63D9D7A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50F71C8" w14:textId="77777777">
            <w:pPr>
              <w:pStyle w:val="Normal6a"/>
            </w:pPr>
            <w:r w:rsidRPr="004E38AD">
              <w:t>26.</w:t>
            </w:r>
            <w:r w:rsidRPr="004E38AD">
              <w:tab/>
              <w:t xml:space="preserve">Stresses that a robust transatlantic partnership with the United States and Canada within NATO </w:t>
            </w:r>
            <w:r w:rsidRPr="004E38AD">
              <w:rPr>
                <w:b/>
                <w:i/>
              </w:rPr>
              <w:t>is the cornerstone of Europe’s security architecture</w:t>
            </w:r>
            <w:r w:rsidRPr="004E38AD">
              <w:t>;</w:t>
            </w:r>
          </w:p>
        </w:tc>
        <w:tc>
          <w:tcPr>
            <w:tcW w:w="4876" w:type="dxa"/>
            <w:tcBorders>
              <w:top w:val="nil"/>
              <w:left w:val="nil"/>
              <w:bottom w:val="nil"/>
              <w:right w:val="nil"/>
            </w:tcBorders>
          </w:tcPr>
          <w:p w:rsidR="00D40B76" w:rsidRPr="004E38AD" w:rsidP="00A96D50" w14:paraId="1C8CE27F" w14:textId="77777777">
            <w:pPr>
              <w:pStyle w:val="Normal6a"/>
            </w:pPr>
            <w:r w:rsidRPr="004E38AD">
              <w:t>26.</w:t>
            </w:r>
            <w:r w:rsidRPr="004E38AD">
              <w:tab/>
              <w:t>Stresses that a robust transatlantic partnership with the United States and Canada within NATO </w:t>
            </w:r>
            <w:r w:rsidRPr="004E38AD">
              <w:rPr>
                <w:b/>
                <w:i/>
              </w:rPr>
              <w:t>remains, for those States that are members of it, the foundation of their collective defence</w:t>
            </w:r>
            <w:r w:rsidRPr="004E38AD">
              <w:t>;</w:t>
            </w:r>
          </w:p>
        </w:tc>
      </w:tr>
    </w:tbl>
    <w:p w:rsidR="00D40B76" w:rsidRPr="004E38AD" w:rsidP="00D40B76" w14:paraId="3732563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1225932" w14:textId="77777777">
      <w:r w:rsidRPr="004E38AD">
        <w:rPr>
          <w:rStyle w:val="HideTWBExt"/>
        </w:rPr>
        <w:t>&lt;/Amend&gt;</w:t>
      </w:r>
    </w:p>
    <w:p w:rsidR="00D40B76" w:rsidRPr="004E38AD" w:rsidP="00D40B76" w14:paraId="689BCF1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677</w:t>
      </w:r>
      <w:r w:rsidRPr="004E38AD">
        <w:rPr>
          <w:rStyle w:val="HideTWBExt"/>
          <w:b w:val="0"/>
        </w:rPr>
        <w:t>&lt;/NumAm&gt;</w:t>
      </w:r>
    </w:p>
    <w:p w:rsidR="00D40B76" w:rsidRPr="004E38AD" w:rsidP="00D40B76" w14:paraId="3C64FA9A"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08EEBDD7" w14:textId="77777777">
      <w:pPr>
        <w:pStyle w:val="NormalBold"/>
      </w:pPr>
      <w:r w:rsidRPr="004E38AD">
        <w:rPr>
          <w:rStyle w:val="HideTWBExt"/>
          <w:b w:val="0"/>
        </w:rPr>
        <w:t>&lt;/RepeatBlock-By&gt;</w:t>
      </w:r>
    </w:p>
    <w:p w:rsidR="00D40B76" w:rsidRPr="004E38AD" w:rsidP="00D40B76" w14:paraId="49F5970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DB0C588" w14:textId="77777777">
      <w:pPr>
        <w:pStyle w:val="NormalBold"/>
      </w:pPr>
      <w:r w:rsidRPr="004E38AD">
        <w:rPr>
          <w:rStyle w:val="HideTWBExt"/>
          <w:b w:val="0"/>
        </w:rPr>
        <w:t>&lt;Article&gt;</w:t>
      </w:r>
      <w:r w:rsidRPr="004E38AD">
        <w:t>Paragraph 26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B2E15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196DD41" w14:textId="77777777"/>
        </w:tc>
      </w:tr>
      <w:tr w14:paraId="3F36004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07C124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2D562A4" w14:textId="77777777">
            <w:pPr>
              <w:pStyle w:val="AmColumnHeading"/>
            </w:pPr>
            <w:r w:rsidRPr="004E38AD">
              <w:t>Amendment</w:t>
            </w:r>
          </w:p>
        </w:tc>
      </w:tr>
      <w:tr w14:paraId="4F20239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5B65D55" w14:textId="77777777">
            <w:pPr>
              <w:pStyle w:val="Normal6a"/>
            </w:pPr>
            <w:r w:rsidRPr="004E38AD">
              <w:t>26.</w:t>
            </w:r>
            <w:r w:rsidRPr="004E38AD">
              <w:tab/>
              <w:t xml:space="preserve">Stresses that a robust transatlantic partnership with the United States and Canada within NATO </w:t>
            </w:r>
            <w:r w:rsidRPr="004E38AD">
              <w:rPr>
                <w:b/>
                <w:i/>
              </w:rPr>
              <w:t>is the cornerstone of Europe’s security architecture</w:t>
            </w:r>
            <w:r w:rsidRPr="004E38AD">
              <w:t>;</w:t>
            </w:r>
          </w:p>
        </w:tc>
        <w:tc>
          <w:tcPr>
            <w:tcW w:w="4876" w:type="dxa"/>
            <w:tcBorders>
              <w:top w:val="nil"/>
              <w:left w:val="nil"/>
              <w:bottom w:val="nil"/>
              <w:right w:val="nil"/>
            </w:tcBorders>
          </w:tcPr>
          <w:p w:rsidR="00D40B76" w:rsidRPr="004E38AD" w:rsidP="00A96D50" w14:paraId="10274F76" w14:textId="77777777">
            <w:pPr>
              <w:pStyle w:val="Normal6a"/>
            </w:pPr>
            <w:r w:rsidRPr="004E38AD">
              <w:t>26.</w:t>
            </w:r>
            <w:r w:rsidRPr="004E38AD">
              <w:tab/>
              <w:t xml:space="preserve">Stresses that a robust transatlantic partnership with the United States and Canada within NATO </w:t>
            </w:r>
            <w:r w:rsidRPr="004E38AD">
              <w:rPr>
                <w:b/>
                <w:i/>
              </w:rPr>
              <w:t>remains, for those States that are members of it, the foundation of their collective defence</w:t>
            </w:r>
            <w:r w:rsidRPr="004E38AD">
              <w:t>;</w:t>
            </w:r>
          </w:p>
        </w:tc>
      </w:tr>
    </w:tbl>
    <w:p w:rsidR="00D40B76" w:rsidRPr="004E38AD" w:rsidP="00D40B76" w14:paraId="1F01CA1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2B1DE32" w14:textId="77777777">
      <w:r w:rsidRPr="004E38AD">
        <w:rPr>
          <w:rStyle w:val="HideTWBExt"/>
        </w:rPr>
        <w:t>&lt;/Amend&gt;</w:t>
      </w:r>
    </w:p>
    <w:p w:rsidR="00D40B76" w:rsidRPr="004E38AD" w:rsidP="00D40B76" w14:paraId="1BCEED6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678</w:t>
      </w:r>
      <w:r w:rsidRPr="004E38AD">
        <w:rPr>
          <w:rStyle w:val="HideTWBExt"/>
          <w:b w:val="0"/>
        </w:rPr>
        <w:t>&lt;/NumAm&gt;</w:t>
      </w:r>
    </w:p>
    <w:p w:rsidR="00D40B76" w:rsidRPr="004E38AD" w:rsidP="00D40B76" w14:paraId="6C752CF3"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664A6581" w14:textId="77777777">
      <w:pPr>
        <w:pStyle w:val="NormalBold"/>
      </w:pPr>
      <w:r w:rsidRPr="004E38AD">
        <w:rPr>
          <w:rStyle w:val="HideTWBExt"/>
          <w:b w:val="0"/>
        </w:rPr>
        <w:t>&lt;/RepeatBlock-By&gt;</w:t>
      </w:r>
    </w:p>
    <w:p w:rsidR="00D40B76" w:rsidRPr="004E38AD" w:rsidP="00D40B76" w14:paraId="4F24F03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71F319C" w14:textId="77777777">
      <w:pPr>
        <w:pStyle w:val="NormalBold"/>
      </w:pPr>
      <w:r w:rsidRPr="004E38AD">
        <w:rPr>
          <w:rStyle w:val="HideTWBExt"/>
          <w:b w:val="0"/>
        </w:rPr>
        <w:t>&lt;Article&gt;</w:t>
      </w:r>
      <w:r w:rsidRPr="004E38AD">
        <w:t>Paragraph 26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B26B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2BF1525" w14:textId="77777777"/>
        </w:tc>
      </w:tr>
      <w:tr w14:paraId="4A8842F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62971D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F00BE10" w14:textId="77777777">
            <w:pPr>
              <w:pStyle w:val="AmColumnHeading"/>
            </w:pPr>
            <w:r w:rsidRPr="004E38AD">
              <w:t>Amendment</w:t>
            </w:r>
          </w:p>
        </w:tc>
      </w:tr>
      <w:tr w14:paraId="072AC89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87D6DFE" w14:textId="77777777">
            <w:pPr>
              <w:pStyle w:val="Normal6a"/>
            </w:pPr>
          </w:p>
        </w:tc>
        <w:tc>
          <w:tcPr>
            <w:tcW w:w="4876" w:type="dxa"/>
            <w:tcBorders>
              <w:top w:val="nil"/>
              <w:left w:val="nil"/>
              <w:bottom w:val="nil"/>
              <w:right w:val="nil"/>
            </w:tcBorders>
          </w:tcPr>
          <w:p w:rsidR="00D40B76" w:rsidRPr="004E38AD" w:rsidP="00A96D50" w14:paraId="2EF1A3EF" w14:textId="77777777">
            <w:pPr>
              <w:pStyle w:val="Normal6a"/>
            </w:pPr>
            <w:r w:rsidRPr="004E38AD">
              <w:rPr>
                <w:b/>
                <w:i/>
              </w:rPr>
              <w:t>26a.</w:t>
            </w:r>
            <w:r w:rsidRPr="004E38AD">
              <w:tab/>
            </w:r>
            <w:r w:rsidRPr="004E38AD">
              <w:rPr>
                <w:b/>
                <w:i/>
              </w:rPr>
              <w:t>Welcomes the Ankara Summit Declaration of 8 July 2026, which all 32 Allies, adopted and signed, explicitly reaffirming their "ironclad commitment" to collective defence under Article 5 of the Washington Treaty and the principle that an attack on one is an attack on all, and which sets out the vision of a stronger Europe in a stronger NATO; stresses that EU defence initiatives must complement NATO, avoid duplication and include non-EU European Allies on a reciprocal basis;</w:t>
            </w:r>
          </w:p>
        </w:tc>
      </w:tr>
    </w:tbl>
    <w:p w:rsidR="00D40B76" w:rsidRPr="00286195" w:rsidP="00D40B76" w14:paraId="0F5D13C2"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00CBABFB" w14:textId="77777777">
      <w:pPr>
        <w:rPr>
          <w:lang w:val="es-ES"/>
        </w:rPr>
      </w:pPr>
      <w:r w:rsidRPr="00286195">
        <w:rPr>
          <w:rStyle w:val="HideTWBExt"/>
          <w:lang w:val="es-ES"/>
        </w:rPr>
        <w:t>&lt;/Amend&gt;</w:t>
      </w:r>
    </w:p>
    <w:p w:rsidR="00D40B76" w:rsidRPr="00286195" w:rsidP="00D40B76" w14:paraId="2C81280B"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679</w:t>
      </w:r>
      <w:r w:rsidRPr="00286195">
        <w:rPr>
          <w:rStyle w:val="HideTWBExt"/>
          <w:b w:val="0"/>
          <w:lang w:val="es-ES"/>
        </w:rPr>
        <w:t>&lt;/NumAm&gt;</w:t>
      </w:r>
    </w:p>
    <w:p w:rsidR="00D40B76" w:rsidRPr="00286195" w:rsidP="00D40B76" w14:paraId="71E9F553" w14:textId="77777777">
      <w:pPr>
        <w:pStyle w:val="NormalBold"/>
        <w:rPr>
          <w:lang w:val="es-ES"/>
        </w:rPr>
      </w:pPr>
      <w:r w:rsidRPr="00286195">
        <w:rPr>
          <w:rStyle w:val="HideTWBExt"/>
          <w:b w:val="0"/>
          <w:lang w:val="es-ES"/>
        </w:rPr>
        <w:t>&lt;RepeatBlock-By&gt;&lt;Members&gt;</w:t>
      </w:r>
      <w:r w:rsidRPr="00286195">
        <w:rPr>
          <w:lang w:val="es-ES"/>
        </w:rPr>
        <w:t>Marco Tarquinio, Cecilia Strada</w:t>
      </w:r>
      <w:r w:rsidRPr="00286195">
        <w:rPr>
          <w:rStyle w:val="HideTWBExt"/>
          <w:b w:val="0"/>
          <w:lang w:val="es-ES"/>
        </w:rPr>
        <w:t>&lt;/Members&gt;</w:t>
      </w:r>
    </w:p>
    <w:p w:rsidR="00D40B76" w:rsidRPr="00286195" w:rsidP="00D40B76" w14:paraId="37756E5C" w14:textId="77777777">
      <w:pPr>
        <w:pStyle w:val="NormalBold"/>
        <w:rPr>
          <w:lang w:val="es-ES"/>
        </w:rPr>
      </w:pPr>
      <w:r w:rsidRPr="00286195">
        <w:rPr>
          <w:rStyle w:val="HideTWBExt"/>
          <w:b w:val="0"/>
          <w:lang w:val="es-ES"/>
        </w:rPr>
        <w:t>&lt;/RepeatBlock-By&gt;</w:t>
      </w:r>
    </w:p>
    <w:p w:rsidR="00D40B76" w:rsidRPr="004E38AD" w:rsidP="00D40B76" w14:paraId="2F1786F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4A21091" w14:textId="77777777">
      <w:pPr>
        <w:pStyle w:val="NormalBold"/>
      </w:pPr>
      <w:r w:rsidRPr="004E38AD">
        <w:rPr>
          <w:rStyle w:val="HideTWBExt"/>
          <w:b w:val="0"/>
        </w:rPr>
        <w:t>&lt;Article&gt;</w:t>
      </w:r>
      <w:r w:rsidRPr="004E38AD">
        <w:t>Paragraph 26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DC207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8626C28" w14:textId="77777777"/>
        </w:tc>
      </w:tr>
      <w:tr w14:paraId="25AF611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1D51D5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7D446DC" w14:textId="77777777">
            <w:pPr>
              <w:pStyle w:val="AmColumnHeading"/>
            </w:pPr>
            <w:r w:rsidRPr="004E38AD">
              <w:t>Amendment</w:t>
            </w:r>
          </w:p>
        </w:tc>
      </w:tr>
      <w:tr w14:paraId="69CA3CA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42D13F6" w14:textId="77777777">
            <w:pPr>
              <w:pStyle w:val="Normal6a"/>
            </w:pPr>
          </w:p>
        </w:tc>
        <w:tc>
          <w:tcPr>
            <w:tcW w:w="4876" w:type="dxa"/>
            <w:tcBorders>
              <w:top w:val="nil"/>
              <w:left w:val="nil"/>
              <w:bottom w:val="nil"/>
              <w:right w:val="nil"/>
            </w:tcBorders>
          </w:tcPr>
          <w:p w:rsidR="00D40B76" w:rsidRPr="004E38AD" w:rsidP="00A96D50" w14:paraId="6063A553" w14:textId="77777777">
            <w:pPr>
              <w:pStyle w:val="Normal6a"/>
            </w:pPr>
            <w:r w:rsidRPr="004E38AD">
              <w:rPr>
                <w:b/>
                <w:i/>
              </w:rPr>
              <w:t>26a.</w:t>
            </w:r>
            <w:r w:rsidRPr="004E38AD">
              <w:tab/>
            </w:r>
            <w:r w:rsidRPr="004E38AD">
              <w:rPr>
                <w:b/>
                <w:i/>
              </w:rPr>
              <w:t>Expresses deep concern at the increasingly unilateral and unpredictable conduct of the United States, including its disregard for international law, its threats to the sovereignty and territorial integrity of a Member State and its interference in electoral processes in the EU; notes that diverging threat assessments are weakening trust and cohesion among NATO allies; underlines, therefore, the need for the EU to assume greater responsibility for its own security;</w:t>
            </w:r>
          </w:p>
        </w:tc>
      </w:tr>
    </w:tbl>
    <w:p w:rsidR="00D40B76" w:rsidRPr="004E38AD" w:rsidP="00D40B76" w14:paraId="0E85311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6B97DE6" w14:textId="77777777">
      <w:r w:rsidRPr="004E38AD">
        <w:rPr>
          <w:rStyle w:val="HideTWBExt"/>
        </w:rPr>
        <w:t>&lt;/Amend&gt;</w:t>
      </w:r>
    </w:p>
    <w:p w:rsidR="00D40B76" w:rsidRPr="004E38AD" w:rsidP="00D40B76" w14:paraId="59B46BA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680</w:t>
      </w:r>
      <w:r w:rsidRPr="004E38AD">
        <w:rPr>
          <w:rStyle w:val="HideTWBExt"/>
          <w:b w:val="0"/>
        </w:rPr>
        <w:t>&lt;/NumAm&gt;</w:t>
      </w:r>
    </w:p>
    <w:p w:rsidR="00D40B76" w:rsidRPr="004E38AD" w:rsidP="00D40B76" w14:paraId="7993E60C" w14:textId="77777777">
      <w:pPr>
        <w:pStyle w:val="NormalBold"/>
      </w:pPr>
      <w:r w:rsidRPr="004E38AD">
        <w:rPr>
          <w:rStyle w:val="HideTWBExt"/>
          <w:b w:val="0"/>
        </w:rPr>
        <w:t>&lt;RepeatBlock-By&gt;&lt;Members&gt;</w:t>
      </w:r>
      <w:r w:rsidRPr="004E38AD">
        <w:t>Željana Zovko</w:t>
      </w:r>
      <w:r w:rsidRPr="004E38AD">
        <w:rPr>
          <w:rStyle w:val="HideTWBExt"/>
          <w:b w:val="0"/>
        </w:rPr>
        <w:t>&lt;/Members&gt;</w:t>
      </w:r>
    </w:p>
    <w:p w:rsidR="00D40B76" w:rsidRPr="004E38AD" w:rsidP="00D40B76" w14:paraId="39ED5385" w14:textId="77777777">
      <w:pPr>
        <w:pStyle w:val="NormalBold"/>
      </w:pPr>
      <w:r w:rsidRPr="004E38AD">
        <w:rPr>
          <w:rStyle w:val="HideTWBExt"/>
          <w:b w:val="0"/>
        </w:rPr>
        <w:t>&lt;/RepeatBlock-By&gt;</w:t>
      </w:r>
    </w:p>
    <w:p w:rsidR="00D40B76" w:rsidRPr="004E38AD" w:rsidP="00D40B76" w14:paraId="60A9E43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0A4F615" w14:textId="77777777">
      <w:pPr>
        <w:pStyle w:val="NormalBold"/>
      </w:pPr>
      <w:r w:rsidRPr="004E38AD">
        <w:rPr>
          <w:rStyle w:val="HideTWBExt"/>
          <w:b w:val="0"/>
        </w:rPr>
        <w:t>&lt;Article&gt;</w:t>
      </w:r>
      <w:r w:rsidRPr="004E38AD">
        <w:t>Paragraph 26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C869D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381773F" w14:textId="77777777"/>
        </w:tc>
      </w:tr>
      <w:tr w14:paraId="1FFA9CC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B91B25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F73FE95" w14:textId="77777777">
            <w:pPr>
              <w:pStyle w:val="AmColumnHeading"/>
            </w:pPr>
            <w:r w:rsidRPr="004E38AD">
              <w:t>Amendment</w:t>
            </w:r>
          </w:p>
        </w:tc>
      </w:tr>
      <w:tr w14:paraId="5B89FE1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C5E5C48" w14:textId="77777777">
            <w:pPr>
              <w:pStyle w:val="Normal6a"/>
            </w:pPr>
          </w:p>
        </w:tc>
        <w:tc>
          <w:tcPr>
            <w:tcW w:w="4876" w:type="dxa"/>
            <w:tcBorders>
              <w:top w:val="nil"/>
              <w:left w:val="nil"/>
              <w:bottom w:val="nil"/>
              <w:right w:val="nil"/>
            </w:tcBorders>
          </w:tcPr>
          <w:p w:rsidR="00D40B76" w:rsidRPr="004E38AD" w:rsidP="00A96D50" w14:paraId="7B072100" w14:textId="77777777">
            <w:pPr>
              <w:pStyle w:val="Normal6a"/>
            </w:pPr>
            <w:r w:rsidRPr="004E38AD">
              <w:rPr>
                <w:b/>
                <w:i/>
              </w:rPr>
              <w:t>26a.</w:t>
            </w:r>
            <w:r w:rsidRPr="004E38AD">
              <w:tab/>
            </w:r>
            <w:r w:rsidRPr="004E38AD">
              <w:rPr>
                <w:b/>
                <w:i/>
              </w:rPr>
              <w:t>Fully supports deepening cooperation in the framework of the EU-US transatlantic dialogue, such as through transatlantic parliamentary diplomacy; welcomes the EU-US trade agreement as a first step towards building a stable, balanced and fair transatlantic economy; calls on stronger transatlantic cooperation to combat challenges caused by rapid technological changes and growing cyber threats;</w:t>
            </w:r>
          </w:p>
        </w:tc>
      </w:tr>
    </w:tbl>
    <w:p w:rsidR="00D40B76" w:rsidRPr="004E38AD" w:rsidP="00D40B76" w14:paraId="57E6041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E379543" w14:textId="77777777">
      <w:r w:rsidRPr="004E38AD">
        <w:rPr>
          <w:rStyle w:val="HideTWBExt"/>
        </w:rPr>
        <w:t>&lt;/Amend&gt;</w:t>
      </w:r>
    </w:p>
    <w:p w:rsidR="00D40B76" w:rsidRPr="004E38AD" w:rsidP="00D40B76" w14:paraId="2CF7E3C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681</w:t>
      </w:r>
      <w:r w:rsidRPr="004E38AD">
        <w:rPr>
          <w:rStyle w:val="HideTWBExt"/>
          <w:b w:val="0"/>
        </w:rPr>
        <w:t>&lt;/NumAm&gt;</w:t>
      </w:r>
    </w:p>
    <w:p w:rsidR="00D40B76" w:rsidRPr="004E38AD" w:rsidP="00D40B76" w14:paraId="3CEA6B10"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081A24E0" w14:textId="77777777">
      <w:pPr>
        <w:pStyle w:val="NormalBold"/>
      </w:pPr>
      <w:r w:rsidRPr="004E38AD">
        <w:rPr>
          <w:rStyle w:val="HideTWBExt"/>
          <w:b w:val="0"/>
        </w:rPr>
        <w:t>&lt;/RepeatBlock-By&gt;</w:t>
      </w:r>
    </w:p>
    <w:p w:rsidR="00D40B76" w:rsidRPr="004E38AD" w:rsidP="00D40B76" w14:paraId="6E05539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D653DEB"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259A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0054DB2" w14:textId="77777777"/>
        </w:tc>
      </w:tr>
      <w:tr w14:paraId="7C1F4AB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1B6AAD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7C50360" w14:textId="77777777">
            <w:pPr>
              <w:pStyle w:val="AmColumnHeading"/>
            </w:pPr>
            <w:r w:rsidRPr="004E38AD">
              <w:t>Amendment</w:t>
            </w:r>
          </w:p>
        </w:tc>
      </w:tr>
      <w:tr w14:paraId="4445FD9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78274AC" w14:textId="77777777">
            <w:pPr>
              <w:pStyle w:val="Normal6a"/>
            </w:pPr>
            <w:r w:rsidRPr="004E38AD">
              <w:t>27.</w:t>
            </w:r>
            <w:r w:rsidRPr="004E38AD">
              <w:tab/>
              <w:t>Encourages a constructive partnership with the United States while safeguarding EU interests; emphasises the importance of sustained US support for Ukraine’s defence; firmly rejects any attempts to undermine the sovereignty of any Member State or to interfere in its internal politics, including elections;</w:t>
            </w:r>
          </w:p>
        </w:tc>
        <w:tc>
          <w:tcPr>
            <w:tcW w:w="4876" w:type="dxa"/>
            <w:tcBorders>
              <w:top w:val="nil"/>
              <w:left w:val="nil"/>
              <w:bottom w:val="nil"/>
              <w:right w:val="nil"/>
            </w:tcBorders>
          </w:tcPr>
          <w:p w:rsidR="00D40B76" w:rsidRPr="004E38AD" w:rsidP="00A96D50" w14:paraId="42C2BFD4" w14:textId="77777777">
            <w:pPr>
              <w:pStyle w:val="Normal6a"/>
            </w:pPr>
            <w:r w:rsidRPr="004E38AD">
              <w:t>27.</w:t>
            </w:r>
            <w:r w:rsidRPr="004E38AD">
              <w:tab/>
              <w:t xml:space="preserve">Encourages a constructive partnership with the United States while safeguarding EU interests </w:t>
            </w:r>
            <w:r w:rsidRPr="004E38AD">
              <w:rPr>
                <w:b/>
                <w:i/>
              </w:rPr>
              <w:t>including intelligence sharing and allowing Ukraine to manufacture Patriot interceptors</w:t>
            </w:r>
            <w:r w:rsidRPr="004E38AD">
              <w:t xml:space="preserve">; emphasises the importance of sustained US support for Ukraine’s defence; firmly rejects any attempts to undermine the sovereignty of any Member State or to interfere in its internal politics, including elections; </w:t>
            </w:r>
            <w:r w:rsidRPr="004E38AD">
              <w:rPr>
                <w:b/>
                <w:i/>
              </w:rPr>
              <w:t xml:space="preserve">recognises that the United States now follows a more transactional approach to foreign policy, marked by a reduced commitment to multilateralism and European security; deems it more crucial than ever to continue engaging with US counterparts at federal and state </w:t>
            </w:r>
            <w:r w:rsidRPr="004E38AD">
              <w:rPr>
                <w:b/>
                <w:i/>
              </w:rPr>
              <w:t>level showing unity and commitment to a common EU position; calls for EU-US summits to be held on a regular basis to provide top-level impetus to the future cooperation; underlines, in this context, the urgent need for the EU and its Member States to pursue strategic autonomy and invest in credible and sufficient defence capabilities;</w:t>
            </w:r>
          </w:p>
        </w:tc>
      </w:tr>
    </w:tbl>
    <w:p w:rsidR="00D40B76" w:rsidRPr="004E38AD" w:rsidP="00D40B76" w14:paraId="4C1E279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BE21D0E" w14:textId="77777777">
      <w:r w:rsidRPr="004E38AD">
        <w:rPr>
          <w:rStyle w:val="HideTWBExt"/>
        </w:rPr>
        <w:t>&lt;/Amend&gt;</w:t>
      </w:r>
    </w:p>
    <w:p w:rsidR="00D40B76" w:rsidRPr="004E38AD" w:rsidP="00D40B76" w14:paraId="3733951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682</w:t>
      </w:r>
      <w:r w:rsidRPr="004E38AD">
        <w:rPr>
          <w:rStyle w:val="HideTWBExt"/>
          <w:b w:val="0"/>
        </w:rPr>
        <w:t>&lt;/NumAm&gt;</w:t>
      </w:r>
    </w:p>
    <w:p w:rsidR="00D40B76" w:rsidRPr="004E38AD" w:rsidP="00D40B76" w14:paraId="50EC655B" w14:textId="77777777">
      <w:pPr>
        <w:pStyle w:val="NormalBold"/>
      </w:pPr>
      <w:r w:rsidRPr="004E38AD">
        <w:rPr>
          <w:rStyle w:val="HideTWBExt"/>
          <w:b w:val="0"/>
        </w:rPr>
        <w:t>&lt;RepeatBlock-By&gt;&lt;Members&gt;</w:t>
      </w:r>
      <w:r w:rsidRPr="004E38AD">
        <w:t>Nacho Sánchez Amor, Thijs Reuten, Javi López, Hana Jalloul Muro</w:t>
      </w:r>
      <w:r w:rsidRPr="004E38AD">
        <w:rPr>
          <w:rStyle w:val="HideTWBExt"/>
          <w:b w:val="0"/>
        </w:rPr>
        <w:t>&lt;/Members&gt;</w:t>
      </w:r>
    </w:p>
    <w:p w:rsidR="00D40B76" w:rsidRPr="004E38AD" w:rsidP="00D40B76" w14:paraId="17F93C83" w14:textId="77777777">
      <w:pPr>
        <w:pStyle w:val="NormalBold"/>
      </w:pPr>
      <w:r w:rsidRPr="004E38AD">
        <w:rPr>
          <w:rStyle w:val="HideTWBExt"/>
          <w:b w:val="0"/>
        </w:rPr>
        <w:t>&lt;/RepeatBlock-By&gt;</w:t>
      </w:r>
    </w:p>
    <w:p w:rsidR="00D40B76" w:rsidRPr="004E38AD" w:rsidP="00D40B76" w14:paraId="4F93290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B990D23"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7E5E6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999E8A2" w14:textId="77777777"/>
        </w:tc>
      </w:tr>
      <w:tr w14:paraId="2C7BA34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AF951B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9BFC1D3" w14:textId="77777777">
            <w:pPr>
              <w:pStyle w:val="AmColumnHeading"/>
            </w:pPr>
            <w:r w:rsidRPr="004E38AD">
              <w:t>Amendment</w:t>
            </w:r>
          </w:p>
        </w:tc>
      </w:tr>
      <w:tr w14:paraId="3F153C5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E33BCA7" w14:textId="77777777">
            <w:pPr>
              <w:pStyle w:val="Normal6a"/>
            </w:pPr>
            <w:r w:rsidRPr="004E38AD">
              <w:t>27.</w:t>
            </w:r>
            <w:r w:rsidRPr="004E38AD">
              <w:tab/>
              <w:t xml:space="preserve">Encourages a </w:t>
            </w:r>
            <w:r w:rsidRPr="004E38AD">
              <w:rPr>
                <w:b/>
                <w:i/>
              </w:rPr>
              <w:t>constructive</w:t>
            </w:r>
            <w:r w:rsidRPr="004E38AD">
              <w:t xml:space="preserve"> partnership with the United States </w:t>
            </w:r>
            <w:r w:rsidRPr="004E38AD">
              <w:rPr>
                <w:b/>
                <w:i/>
              </w:rPr>
              <w:t>while safeguarding</w:t>
            </w:r>
            <w:r w:rsidRPr="004E38AD">
              <w:t xml:space="preserve"> EU interests; emphasises the importance of sustained US support for Ukraine’s defence; firmly rejects </w:t>
            </w:r>
            <w:r w:rsidRPr="004E38AD">
              <w:rPr>
                <w:b/>
                <w:i/>
              </w:rPr>
              <w:t>any attempts to undermine</w:t>
            </w:r>
            <w:r w:rsidRPr="004E38AD">
              <w:t xml:space="preserve"> the sovereignty of any Member State or to interfere in its internal politics, including elections;</w:t>
            </w:r>
          </w:p>
        </w:tc>
        <w:tc>
          <w:tcPr>
            <w:tcW w:w="4876" w:type="dxa"/>
            <w:tcBorders>
              <w:top w:val="nil"/>
              <w:left w:val="nil"/>
              <w:bottom w:val="nil"/>
              <w:right w:val="nil"/>
            </w:tcBorders>
          </w:tcPr>
          <w:p w:rsidR="00D40B76" w:rsidRPr="004E38AD" w:rsidP="00A96D50" w14:paraId="41D90EB0" w14:textId="77777777">
            <w:pPr>
              <w:pStyle w:val="Normal6a"/>
            </w:pPr>
            <w:r w:rsidRPr="004E38AD">
              <w:t>27.</w:t>
            </w:r>
            <w:r w:rsidRPr="004E38AD">
              <w:tab/>
              <w:t xml:space="preserve">Encourages a </w:t>
            </w:r>
            <w:r w:rsidRPr="004E38AD">
              <w:rPr>
                <w:b/>
                <w:i/>
              </w:rPr>
              <w:t>realistic</w:t>
            </w:r>
            <w:r w:rsidRPr="004E38AD">
              <w:t xml:space="preserve"> partnership with the United States </w:t>
            </w:r>
            <w:r w:rsidRPr="004E38AD">
              <w:rPr>
                <w:b/>
                <w:i/>
              </w:rPr>
              <w:t>that safeguards</w:t>
            </w:r>
            <w:r w:rsidRPr="004E38AD">
              <w:t xml:space="preserve"> EU interests </w:t>
            </w:r>
            <w:r w:rsidRPr="004E38AD">
              <w:rPr>
                <w:b/>
                <w:i/>
              </w:rPr>
              <w:t>and values</w:t>
            </w:r>
            <w:r w:rsidRPr="004E38AD">
              <w:t xml:space="preserve">; emphasises the importance of </w:t>
            </w:r>
            <w:r w:rsidRPr="004E38AD">
              <w:rPr>
                <w:b/>
                <w:i/>
              </w:rPr>
              <w:t>actively demanding</w:t>
            </w:r>
            <w:r w:rsidRPr="004E38AD">
              <w:t xml:space="preserve"> sustained US support for Ukraine’s defence; firmly rejects </w:t>
            </w:r>
            <w:r w:rsidRPr="004E38AD">
              <w:rPr>
                <w:b/>
                <w:i/>
              </w:rPr>
              <w:t>deliberate policies of the Trump administration aimed at undermining</w:t>
            </w:r>
            <w:r w:rsidRPr="004E38AD">
              <w:t xml:space="preserve"> the sovereignty of any Member State or to interfere in its internal politics, including elections</w:t>
            </w:r>
            <w:r w:rsidRPr="004E38AD">
              <w:rPr>
                <w:b/>
                <w:i/>
              </w:rPr>
              <w:t>, as per the National Security Strategy</w:t>
            </w:r>
            <w:r w:rsidRPr="004E38AD">
              <w:t xml:space="preserve">; </w:t>
            </w:r>
            <w:r w:rsidRPr="004E38AD">
              <w:rPr>
                <w:b/>
                <w:i/>
              </w:rPr>
              <w:t>expresses concern about the authoritarian tendencies of the Trump administration, that risk turning the country into a defective democracy; calls for the EU to support democratic civil society organizations in the US; expresses concern over recent reforms and proposals, including a bizarre presidential offer to pay for votes, that endanger the integrity of upcoming electoral processes in the US, particulalry with regards to the level playing field; calls for the EU to closely follow this electoral process;</w:t>
            </w:r>
          </w:p>
        </w:tc>
      </w:tr>
    </w:tbl>
    <w:p w:rsidR="00D40B76" w:rsidRPr="00286195" w:rsidP="00D40B76" w14:paraId="2CB9D876"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0B1F96F" w14:textId="77777777">
      <w:pPr>
        <w:rPr>
          <w:lang w:val="fr-BE"/>
        </w:rPr>
      </w:pPr>
      <w:r w:rsidRPr="00286195">
        <w:rPr>
          <w:rStyle w:val="HideTWBExt"/>
          <w:lang w:val="fr-BE"/>
        </w:rPr>
        <w:t>&lt;/Amend&gt;</w:t>
      </w:r>
    </w:p>
    <w:p w:rsidR="00D40B76" w:rsidRPr="00286195" w:rsidP="00D40B76" w14:paraId="503AAF2C"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683</w:t>
      </w:r>
      <w:r w:rsidRPr="00286195">
        <w:rPr>
          <w:rStyle w:val="HideTWBExt"/>
          <w:b w:val="0"/>
          <w:lang w:val="fr-BE"/>
        </w:rPr>
        <w:t>&lt;/NumAm&gt;</w:t>
      </w:r>
    </w:p>
    <w:p w:rsidR="00D40B76" w:rsidRPr="00286195" w:rsidP="00D40B76" w14:paraId="765EFFF3"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358E0CBB" w14:textId="77777777">
      <w:pPr>
        <w:pStyle w:val="NormalBold"/>
        <w:rPr>
          <w:lang w:val="fr-BE"/>
        </w:rPr>
      </w:pPr>
      <w:r w:rsidRPr="00286195">
        <w:rPr>
          <w:rStyle w:val="HideTWBExt"/>
          <w:b w:val="0"/>
          <w:lang w:val="fr-BE"/>
        </w:rPr>
        <w:t>&lt;/RepeatBlock-By&gt;</w:t>
      </w:r>
    </w:p>
    <w:p w:rsidR="00D40B76" w:rsidRPr="004E38AD" w:rsidP="00D40B76" w14:paraId="258B3AB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958AE69"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9DB3A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A27DEDE" w14:textId="77777777"/>
        </w:tc>
      </w:tr>
      <w:tr w14:paraId="11B83C6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B00FE2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0240A9E" w14:textId="77777777">
            <w:pPr>
              <w:pStyle w:val="AmColumnHeading"/>
            </w:pPr>
            <w:r w:rsidRPr="004E38AD">
              <w:t>Amendment</w:t>
            </w:r>
          </w:p>
        </w:tc>
      </w:tr>
      <w:tr w14:paraId="3494E5B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3F2B9B9" w14:textId="77777777">
            <w:pPr>
              <w:pStyle w:val="Normal6a"/>
            </w:pPr>
            <w:r w:rsidRPr="004E38AD">
              <w:t>27.</w:t>
            </w:r>
            <w:r w:rsidRPr="004E38AD">
              <w:tab/>
              <w:t>Encourages a constructive partnership with the United States while safeguarding EU interests; emphasises the importance of sustained US support for Ukraine’s defence; firmly rejects any attempts to undermine the sovereignty of any Member State or to interfere in its internal politics, including elections;</w:t>
            </w:r>
          </w:p>
        </w:tc>
        <w:tc>
          <w:tcPr>
            <w:tcW w:w="4876" w:type="dxa"/>
            <w:tcBorders>
              <w:top w:val="nil"/>
              <w:left w:val="nil"/>
              <w:bottom w:val="nil"/>
              <w:right w:val="nil"/>
            </w:tcBorders>
          </w:tcPr>
          <w:p w:rsidR="00D40B76" w:rsidRPr="004E38AD" w:rsidP="00A96D50" w14:paraId="71CBDAC7" w14:textId="77777777">
            <w:pPr>
              <w:pStyle w:val="Normal6a"/>
            </w:pPr>
            <w:r w:rsidRPr="004E38AD">
              <w:t>27.</w:t>
            </w:r>
            <w:r w:rsidRPr="004E38AD">
              <w:tab/>
              <w:t xml:space="preserve">Encourages a constructive partnership with the United States while safeguarding EU interests; emphasises the importance of sustained US support for Ukraine’s defence; firmly rejects any attempts to undermine the sovereignty of any Member State or to interfere in its internal politics, including elections; </w:t>
            </w:r>
            <w:r w:rsidRPr="004E38AD">
              <w:rPr>
                <w:b/>
                <w:i/>
              </w:rPr>
              <w:t>highlights the importance for the European Union of drawing lessons from the EU vulnerabilities that have been exposed in the last months, such as on excessive reliance on the US on defence and security, including cybersecurity, digital services, and take the appropriate measures at EU level to avoid being in a position to be coerced in the future by the United States or any other third country;</w:t>
            </w:r>
          </w:p>
        </w:tc>
      </w:tr>
    </w:tbl>
    <w:p w:rsidR="00D40B76" w:rsidRPr="004E38AD" w:rsidP="00D40B76" w14:paraId="4F3CE2F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DDBD686" w14:textId="77777777">
      <w:r w:rsidRPr="004E38AD">
        <w:rPr>
          <w:rStyle w:val="HideTWBExt"/>
        </w:rPr>
        <w:t>&lt;/Amend&gt;</w:t>
      </w:r>
    </w:p>
    <w:p w:rsidR="00D40B76" w:rsidRPr="004E38AD" w:rsidP="00D40B76" w14:paraId="4B92C35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684</w:t>
      </w:r>
      <w:r w:rsidRPr="004E38AD">
        <w:rPr>
          <w:rStyle w:val="HideTWBExt"/>
          <w:b w:val="0"/>
        </w:rPr>
        <w:t>&lt;/NumAm&gt;</w:t>
      </w:r>
    </w:p>
    <w:p w:rsidR="00D40B76" w:rsidRPr="004E38AD" w:rsidP="00D40B76" w14:paraId="585DC749"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20B32911" w14:textId="77777777">
      <w:pPr>
        <w:pStyle w:val="NormalBold"/>
      </w:pPr>
      <w:r w:rsidRPr="004E38AD">
        <w:rPr>
          <w:rStyle w:val="HideTWBExt"/>
          <w:b w:val="0"/>
        </w:rPr>
        <w:t>&lt;/RepeatBlock-By&gt;</w:t>
      </w:r>
    </w:p>
    <w:p w:rsidR="00D40B76" w:rsidRPr="004E38AD" w:rsidP="00D40B76" w14:paraId="143B3A1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F30075A"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E04D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096EBBA" w14:textId="77777777"/>
        </w:tc>
      </w:tr>
      <w:tr w14:paraId="5352F8B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86D079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9C846DA" w14:textId="77777777">
            <w:pPr>
              <w:pStyle w:val="AmColumnHeading"/>
            </w:pPr>
            <w:r w:rsidRPr="004E38AD">
              <w:t>Amendment</w:t>
            </w:r>
          </w:p>
        </w:tc>
      </w:tr>
      <w:tr w14:paraId="7BBDD22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11CE81D" w14:textId="77777777">
            <w:pPr>
              <w:pStyle w:val="Normal6a"/>
            </w:pPr>
            <w:r w:rsidRPr="004E38AD">
              <w:t>27.</w:t>
            </w:r>
            <w:r w:rsidRPr="004E38AD">
              <w:tab/>
              <w:t>Encourages a constructive partnership with the United States while safeguarding EU interests; emphasises the importance of sustained US support for Ukraine’s defence; firmly rejects any attempts to undermine the sovereignty of any Member State or to interfere in its internal politics, including elections;</w:t>
            </w:r>
          </w:p>
        </w:tc>
        <w:tc>
          <w:tcPr>
            <w:tcW w:w="4876" w:type="dxa"/>
            <w:tcBorders>
              <w:top w:val="nil"/>
              <w:left w:val="nil"/>
              <w:bottom w:val="nil"/>
              <w:right w:val="nil"/>
            </w:tcBorders>
          </w:tcPr>
          <w:p w:rsidR="00D40B76" w:rsidRPr="004E38AD" w:rsidP="00A96D50" w14:paraId="3D0173A2" w14:textId="77777777">
            <w:pPr>
              <w:pStyle w:val="Normal6a"/>
            </w:pPr>
            <w:r w:rsidRPr="004E38AD">
              <w:t>27.</w:t>
            </w:r>
            <w:r w:rsidRPr="004E38AD">
              <w:tab/>
              <w:t xml:space="preserve">Encourages a constructive partnership with the United States while safeguarding EU interests; emphasises the importance of sustained US support for Ukraine’s defence; firmly rejects any attempts to undermine the sovereignty of any Member State or to interfere in its internal politics, including elections; </w:t>
            </w:r>
            <w:r w:rsidRPr="004E38AD">
              <w:rPr>
                <w:b/>
                <w:i/>
              </w:rPr>
              <w:t>stresses that the strength of the transatlantic partnership depends on reciprocal respect for the economic and strategic interests of the partners; calls for a coordinated response to the extraterritorial measures and unjustified trade restrictions affecting European businesses; argues that cooperation with regard to defence must protect the Member States’ freedom of choice and industrial capacities;</w:t>
            </w:r>
          </w:p>
        </w:tc>
      </w:tr>
    </w:tbl>
    <w:p w:rsidR="00D40B76" w:rsidRPr="004E38AD" w:rsidP="00D40B76" w14:paraId="3C354817"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631B6D4D" w14:textId="77777777">
      <w:r w:rsidRPr="004E38AD">
        <w:rPr>
          <w:rStyle w:val="HideTWBExt"/>
        </w:rPr>
        <w:t>&lt;/Amend&gt;</w:t>
      </w:r>
    </w:p>
    <w:p w:rsidR="00D40B76" w:rsidRPr="004E38AD" w:rsidP="00D40B76" w14:paraId="677CB7E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685</w:t>
      </w:r>
      <w:r w:rsidRPr="004E38AD">
        <w:rPr>
          <w:rStyle w:val="HideTWBExt"/>
          <w:b w:val="0"/>
        </w:rPr>
        <w:t>&lt;/NumAm&gt;</w:t>
      </w:r>
    </w:p>
    <w:p w:rsidR="00D40B76" w:rsidRPr="004E38AD" w:rsidP="00D40B76" w14:paraId="36A7EC9D" w14:textId="77777777">
      <w:pPr>
        <w:pStyle w:val="NormalBold"/>
      </w:pPr>
      <w:r w:rsidRPr="004E38AD">
        <w:rPr>
          <w:rStyle w:val="HideTWBExt"/>
          <w:b w:val="0"/>
        </w:rPr>
        <w:t>&lt;RepeatBlock-By&gt;&lt;Members&gt;</w:t>
      </w:r>
      <w:r w:rsidRPr="004E38AD">
        <w:t>Michał Dworczyk</w:t>
      </w:r>
      <w:r w:rsidRPr="004E38AD">
        <w:rPr>
          <w:rStyle w:val="HideTWBExt"/>
          <w:b w:val="0"/>
        </w:rPr>
        <w:t>&lt;/Members&gt;</w:t>
      </w:r>
    </w:p>
    <w:p w:rsidR="00D40B76" w:rsidRPr="004E38AD" w:rsidP="00D40B76" w14:paraId="632D18C0" w14:textId="77777777">
      <w:pPr>
        <w:pStyle w:val="NormalBold"/>
      </w:pPr>
      <w:r w:rsidRPr="004E38AD">
        <w:rPr>
          <w:rStyle w:val="HideTWBExt"/>
          <w:b w:val="0"/>
        </w:rPr>
        <w:t>&lt;/RepeatBlock-By&gt;</w:t>
      </w:r>
    </w:p>
    <w:p w:rsidR="00D40B76" w:rsidRPr="004E38AD" w:rsidP="00D40B76" w14:paraId="541B762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C90D8C3"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38BC4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BD890D3" w14:textId="77777777"/>
        </w:tc>
      </w:tr>
      <w:tr w14:paraId="182E850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19BD08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19B91A1" w14:textId="77777777">
            <w:pPr>
              <w:pStyle w:val="AmColumnHeading"/>
            </w:pPr>
            <w:r w:rsidRPr="004E38AD">
              <w:t>Amendment</w:t>
            </w:r>
          </w:p>
        </w:tc>
      </w:tr>
      <w:tr w14:paraId="3584A36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BB18E6B" w14:textId="77777777">
            <w:pPr>
              <w:pStyle w:val="Normal6a"/>
            </w:pPr>
            <w:r w:rsidRPr="004E38AD">
              <w:t>27.</w:t>
            </w:r>
            <w:r w:rsidRPr="004E38AD">
              <w:tab/>
            </w:r>
            <w:r w:rsidRPr="004E38AD">
              <w:rPr>
                <w:b/>
                <w:i/>
              </w:rPr>
              <w:t>Encourages a constructive</w:t>
            </w:r>
            <w:r w:rsidRPr="004E38AD">
              <w:t xml:space="preserve"> partnership with the United States </w:t>
            </w:r>
            <w:r w:rsidRPr="004E38AD">
              <w:rPr>
                <w:b/>
                <w:i/>
              </w:rPr>
              <w:t>while safeguarding EU interests</w:t>
            </w:r>
            <w:r w:rsidRPr="004E38AD">
              <w:t xml:space="preserve">; emphasises the importance of </w:t>
            </w:r>
            <w:r w:rsidRPr="004E38AD">
              <w:rPr>
                <w:b/>
                <w:i/>
              </w:rPr>
              <w:t>sustained US support for Ukraine’s</w:t>
            </w:r>
            <w:r w:rsidRPr="004E38AD">
              <w:t xml:space="preserve"> defence</w:t>
            </w:r>
            <w:r w:rsidRPr="004E38AD">
              <w:rPr>
                <w:b/>
                <w:i/>
              </w:rPr>
              <w:t>; firmly rejects any attempts to undermine the sovereignty of any Member State or to interfere in its internal politics, including elections</w:t>
            </w:r>
            <w:r w:rsidRPr="004E38AD">
              <w:t>;</w:t>
            </w:r>
          </w:p>
        </w:tc>
        <w:tc>
          <w:tcPr>
            <w:tcW w:w="4876" w:type="dxa"/>
            <w:tcBorders>
              <w:top w:val="nil"/>
              <w:left w:val="nil"/>
              <w:bottom w:val="nil"/>
              <w:right w:val="nil"/>
            </w:tcBorders>
          </w:tcPr>
          <w:p w:rsidR="00D40B76" w:rsidRPr="004E38AD" w:rsidP="00A96D50" w14:paraId="75B17FE6" w14:textId="77777777">
            <w:pPr>
              <w:pStyle w:val="Normal6a"/>
            </w:pPr>
            <w:r w:rsidRPr="004E38AD">
              <w:t>27.</w:t>
            </w:r>
            <w:r w:rsidRPr="004E38AD">
              <w:tab/>
            </w:r>
            <w:r w:rsidRPr="004E38AD">
              <w:rPr>
                <w:b/>
                <w:i/>
              </w:rPr>
              <w:t>Reiterates the strategic importance of a strong transatlantic</w:t>
            </w:r>
            <w:r w:rsidRPr="004E38AD">
              <w:t xml:space="preserve"> partnership with the United States </w:t>
            </w:r>
            <w:r w:rsidRPr="004E38AD">
              <w:rPr>
                <w:b/>
                <w:i/>
              </w:rPr>
              <w:t>for European and Transatlantic security; underlines the indispensable role of the United States in NATO’s collective defence and deterrence and stresses the importance of maintaining and further strengthening the US military presence in Europe, particularly on NATO’s eastern flank, including through an enhanced permanent presence</w:t>
            </w:r>
            <w:r w:rsidRPr="004E38AD">
              <w:t xml:space="preserve">; emphasises the importance of </w:t>
            </w:r>
            <w:r w:rsidRPr="004E38AD">
              <w:rPr>
                <w:b/>
                <w:i/>
              </w:rPr>
              <w:t>continued transatlantic cooperation in supporting Ukraine; stresses that a stronger European contribution to security and</w:t>
            </w:r>
            <w:r w:rsidRPr="004E38AD">
              <w:t xml:space="preserve"> defence </w:t>
            </w:r>
            <w:r w:rsidRPr="004E38AD">
              <w:rPr>
                <w:b/>
                <w:i/>
              </w:rPr>
              <w:t>should reinforce the transatlantic bond and NATO</w:t>
            </w:r>
            <w:r w:rsidRPr="004E38AD">
              <w:t>;</w:t>
            </w:r>
          </w:p>
        </w:tc>
      </w:tr>
    </w:tbl>
    <w:p w:rsidR="00D40B76" w:rsidRPr="004E38AD" w:rsidP="00D40B76" w14:paraId="3C7C676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B989A5E" w14:textId="77777777">
      <w:r w:rsidRPr="004E38AD">
        <w:rPr>
          <w:rStyle w:val="HideTWBExt"/>
        </w:rPr>
        <w:t>&lt;/Amend&gt;</w:t>
      </w:r>
    </w:p>
    <w:p w:rsidR="00D40B76" w:rsidRPr="004E38AD" w:rsidP="00D40B76" w14:paraId="685BC0F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686</w:t>
      </w:r>
      <w:r w:rsidRPr="004E38AD">
        <w:rPr>
          <w:rStyle w:val="HideTWBExt"/>
          <w:b w:val="0"/>
        </w:rPr>
        <w:t>&lt;/NumAm&gt;</w:t>
      </w:r>
    </w:p>
    <w:p w:rsidR="00D40B76" w:rsidRPr="004E38AD" w:rsidP="00D40B76" w14:paraId="2307C936" w14:textId="77777777">
      <w:pPr>
        <w:pStyle w:val="NormalBold"/>
      </w:pPr>
      <w:r w:rsidRPr="004E38AD">
        <w:rPr>
          <w:rStyle w:val="HideTWBExt"/>
          <w:b w:val="0"/>
        </w:rPr>
        <w:t>&lt;RepeatBlock-By&gt;&lt;Members&gt;</w:t>
      </w:r>
      <w:r w:rsidRPr="004E38AD">
        <w:t>Merja Kyllönen</w:t>
      </w:r>
      <w:r w:rsidRPr="004E38AD">
        <w:rPr>
          <w:rStyle w:val="HideTWBExt"/>
          <w:b w:val="0"/>
        </w:rPr>
        <w:t>&lt;/Members&gt;</w:t>
      </w:r>
    </w:p>
    <w:p w:rsidR="00D40B76" w:rsidRPr="004E38AD" w:rsidP="00D40B76" w14:paraId="7CBED689" w14:textId="77777777">
      <w:pPr>
        <w:pStyle w:val="NormalBold"/>
      </w:pPr>
      <w:r w:rsidRPr="004E38AD">
        <w:rPr>
          <w:rStyle w:val="HideTWBExt"/>
          <w:b w:val="0"/>
        </w:rPr>
        <w:t>&lt;/RepeatBlock-By&gt;</w:t>
      </w:r>
    </w:p>
    <w:p w:rsidR="00D40B76" w:rsidRPr="004E38AD" w:rsidP="00D40B76" w14:paraId="40392F4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CD73A50"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E342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7E4FD82" w14:textId="77777777"/>
        </w:tc>
      </w:tr>
      <w:tr w14:paraId="19AB5F2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58474E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5863BA7" w14:textId="77777777">
            <w:pPr>
              <w:pStyle w:val="AmColumnHeading"/>
            </w:pPr>
            <w:r w:rsidRPr="004E38AD">
              <w:t>Amendment</w:t>
            </w:r>
          </w:p>
        </w:tc>
      </w:tr>
      <w:tr w14:paraId="7E16D38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E6EC4DE" w14:textId="77777777">
            <w:pPr>
              <w:pStyle w:val="Normal6a"/>
            </w:pPr>
            <w:r w:rsidRPr="004E38AD">
              <w:t>27.</w:t>
            </w:r>
            <w:r w:rsidRPr="004E38AD">
              <w:tab/>
            </w:r>
            <w:r w:rsidRPr="004E38AD">
              <w:rPr>
                <w:b/>
                <w:i/>
              </w:rPr>
              <w:t>Encourages a constructive partnership</w:t>
            </w:r>
            <w:r w:rsidRPr="004E38AD">
              <w:t xml:space="preserve"> with the United States while </w:t>
            </w:r>
            <w:r w:rsidRPr="004E38AD">
              <w:rPr>
                <w:b/>
                <w:i/>
              </w:rPr>
              <w:t>safeguarding EU</w:t>
            </w:r>
            <w:r w:rsidRPr="004E38AD">
              <w:t xml:space="preserve"> interests; emphasises the importance of sustained US support for Ukraine’s defence; firmly rejects any attempts to undermine the sovereignty of any Member State or to interfere in its internal politics, including elections;</w:t>
            </w:r>
          </w:p>
        </w:tc>
        <w:tc>
          <w:tcPr>
            <w:tcW w:w="4876" w:type="dxa"/>
            <w:tcBorders>
              <w:top w:val="nil"/>
              <w:left w:val="nil"/>
              <w:bottom w:val="nil"/>
              <w:right w:val="nil"/>
            </w:tcBorders>
          </w:tcPr>
          <w:p w:rsidR="00D40B76" w:rsidRPr="004E38AD" w:rsidP="00A96D50" w14:paraId="5A836717" w14:textId="77777777">
            <w:pPr>
              <w:pStyle w:val="Normal6a"/>
            </w:pPr>
            <w:r w:rsidRPr="004E38AD">
              <w:t>27.</w:t>
            </w:r>
            <w:r w:rsidRPr="004E38AD">
              <w:tab/>
            </w:r>
            <w:r w:rsidRPr="004E38AD">
              <w:rPr>
                <w:b/>
                <w:i/>
              </w:rPr>
              <w:t>Recognises the importance of transatlantic cooperation</w:t>
            </w:r>
            <w:r w:rsidRPr="004E38AD">
              <w:t xml:space="preserve"> with the United States </w:t>
            </w:r>
            <w:r w:rsidRPr="004E38AD">
              <w:rPr>
                <w:b/>
                <w:i/>
              </w:rPr>
              <w:t>where it is based on shared interests, mutual respect and international law,</w:t>
            </w:r>
            <w:r w:rsidRPr="004E38AD">
              <w:t xml:space="preserve"> while </w:t>
            </w:r>
            <w:r w:rsidRPr="004E38AD">
              <w:rPr>
                <w:b/>
                <w:i/>
              </w:rPr>
              <w:t>stressing the need for the EU to strengthen its capacity to act autonomously and defend its own</w:t>
            </w:r>
            <w:r w:rsidRPr="004E38AD">
              <w:t xml:space="preserve"> interests; emphasises the importance of sustained US support for Ukraine’s defence; firmly rejects any </w:t>
            </w:r>
            <w:r w:rsidRPr="004E38AD">
              <w:rPr>
                <w:b/>
                <w:i/>
              </w:rPr>
              <w:t>threats, coercion or</w:t>
            </w:r>
            <w:r w:rsidRPr="004E38AD">
              <w:t xml:space="preserve"> attempts to undermine the sovereignty of any Member State or to interfere in its internal politics, including elections; </w:t>
            </w:r>
            <w:r w:rsidRPr="004E38AD">
              <w:rPr>
                <w:b/>
                <w:i/>
              </w:rPr>
              <w:t>stresses that relations between allies must be based on respect for sovereignty, democratic principles and international law;</w:t>
            </w:r>
          </w:p>
        </w:tc>
      </w:tr>
    </w:tbl>
    <w:p w:rsidR="00D40B76" w:rsidRPr="004E38AD" w:rsidP="00D40B76" w14:paraId="4CBD59F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730A7CE" w14:textId="77777777">
      <w:r w:rsidRPr="004E38AD">
        <w:rPr>
          <w:rStyle w:val="HideTWBExt"/>
        </w:rPr>
        <w:t>&lt;/Amend&gt;</w:t>
      </w:r>
    </w:p>
    <w:p w:rsidR="00D40B76" w:rsidRPr="004E38AD" w:rsidP="00D40B76" w14:paraId="55DE1B5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687</w:t>
      </w:r>
      <w:r w:rsidRPr="004E38AD">
        <w:rPr>
          <w:rStyle w:val="HideTWBExt"/>
          <w:b w:val="0"/>
        </w:rPr>
        <w:t>&lt;/NumAm&gt;</w:t>
      </w:r>
    </w:p>
    <w:p w:rsidR="00D40B76" w:rsidRPr="004E38AD" w:rsidP="00D40B76" w14:paraId="44CCCD73" w14:textId="77777777">
      <w:pPr>
        <w:pStyle w:val="NormalBold"/>
      </w:pPr>
      <w:r w:rsidRPr="004E38AD">
        <w:rPr>
          <w:rStyle w:val="HideTWBExt"/>
          <w:b w:val="0"/>
        </w:rPr>
        <w:t>&lt;RepeatBlock-By&gt;&lt;Members&gt;</w:t>
      </w:r>
      <w:r w:rsidRPr="004E38AD">
        <w:t>Marie-Agnes Strack-Zimmermann, Dan Barna, Helmut Brandstätter, Petras Auštrevičius, Engin Eroglu, Lucia Yar, Malik Azmani</w:t>
      </w:r>
      <w:r w:rsidRPr="004E38AD">
        <w:rPr>
          <w:rStyle w:val="HideTWBExt"/>
          <w:b w:val="0"/>
        </w:rPr>
        <w:t>&lt;/Members&gt;</w:t>
      </w:r>
    </w:p>
    <w:p w:rsidR="00D40B76" w:rsidRPr="004E38AD" w:rsidP="00D40B76" w14:paraId="7FF2889E" w14:textId="77777777">
      <w:pPr>
        <w:pStyle w:val="NormalBold"/>
      </w:pPr>
      <w:r w:rsidRPr="004E38AD">
        <w:rPr>
          <w:rStyle w:val="HideTWBExt"/>
          <w:b w:val="0"/>
        </w:rPr>
        <w:t>&lt;/RepeatBlock-By&gt;</w:t>
      </w:r>
    </w:p>
    <w:p w:rsidR="00D40B76" w:rsidRPr="004E38AD" w:rsidP="00D40B76" w14:paraId="16701F6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67215D3"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5D5F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1BC2435" w14:textId="77777777"/>
        </w:tc>
      </w:tr>
      <w:tr w14:paraId="6BBF1E5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5ADBD2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53EF80E" w14:textId="77777777">
            <w:pPr>
              <w:pStyle w:val="AmColumnHeading"/>
            </w:pPr>
            <w:r w:rsidRPr="004E38AD">
              <w:t>Amendment</w:t>
            </w:r>
          </w:p>
        </w:tc>
      </w:tr>
      <w:tr w14:paraId="25009E9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DFB7647" w14:textId="77777777">
            <w:pPr>
              <w:pStyle w:val="Normal6a"/>
            </w:pPr>
            <w:r w:rsidRPr="004E38AD">
              <w:t>27.</w:t>
            </w:r>
            <w:r w:rsidRPr="004E38AD">
              <w:tab/>
            </w:r>
            <w:r w:rsidRPr="004E38AD">
              <w:rPr>
                <w:b/>
                <w:i/>
              </w:rPr>
              <w:t>Encourages a constructive</w:t>
            </w:r>
            <w:r w:rsidRPr="004E38AD">
              <w:t xml:space="preserve"> partnership </w:t>
            </w:r>
            <w:r w:rsidRPr="004E38AD">
              <w:rPr>
                <w:b/>
                <w:i/>
              </w:rPr>
              <w:t>with the United States while safeguarding EU</w:t>
            </w:r>
            <w:r w:rsidRPr="004E38AD">
              <w:t xml:space="preserve"> interests; emphasises the importance of sustained US support for Ukraine’s defence; firmly rejects any attempts to undermine the sovereignty of any Member State or to interfere in its internal politics, including elections;</w:t>
            </w:r>
          </w:p>
        </w:tc>
        <w:tc>
          <w:tcPr>
            <w:tcW w:w="4876" w:type="dxa"/>
            <w:tcBorders>
              <w:top w:val="nil"/>
              <w:left w:val="nil"/>
              <w:bottom w:val="nil"/>
              <w:right w:val="nil"/>
            </w:tcBorders>
          </w:tcPr>
          <w:p w:rsidR="00D40B76" w:rsidRPr="004E38AD" w:rsidP="00A96D50" w14:paraId="52F53BB6" w14:textId="77777777">
            <w:pPr>
              <w:pStyle w:val="Normal6a"/>
            </w:pPr>
            <w:r w:rsidRPr="004E38AD">
              <w:t>27.</w:t>
            </w:r>
            <w:r w:rsidRPr="004E38AD">
              <w:tab/>
            </w:r>
            <w:r w:rsidRPr="004E38AD">
              <w:rPr>
                <w:b/>
                <w:i/>
              </w:rPr>
              <w:t>Regrets the recent challenges in EU-US relations; recalls the longstanding tradition of transatlantic cooperation and the strategic importance of the EU-US</w:t>
            </w:r>
            <w:r w:rsidRPr="004E38AD">
              <w:t xml:space="preserve"> partnership</w:t>
            </w:r>
            <w:r w:rsidRPr="004E38AD">
              <w:rPr>
                <w:b/>
                <w:i/>
              </w:rPr>
              <w:t>; calls for continued dialogue and pragmatic cooperation on shared</w:t>
            </w:r>
            <w:r w:rsidRPr="004E38AD">
              <w:t xml:space="preserve"> interests</w:t>
            </w:r>
            <w:r w:rsidRPr="004E38AD">
              <w:rPr>
                <w:b/>
                <w:i/>
              </w:rPr>
              <w:t>, including security, trade and access to critical raw materials</w:t>
            </w:r>
            <w:r w:rsidRPr="004E38AD">
              <w:t xml:space="preserve">; emphasises the importance of sustained US support for Ukraine’s defence; firmly rejects any attempts to undermine the sovereignty of any Member State or to </w:t>
            </w:r>
            <w:r w:rsidRPr="004E38AD">
              <w:t>interfere in its internal politics, including elections;</w:t>
            </w:r>
          </w:p>
        </w:tc>
      </w:tr>
    </w:tbl>
    <w:p w:rsidR="00D40B76" w:rsidRPr="00286195" w:rsidP="00D40B76" w14:paraId="23D1E3A6" w14:textId="77777777">
      <w:pPr>
        <w:pStyle w:val="AmOrLang"/>
        <w:rPr>
          <w:lang w:val="pl-PL"/>
        </w:rPr>
      </w:pPr>
      <w:r w:rsidRPr="00286195">
        <w:rPr>
          <w:lang w:val="pl-PL"/>
        </w:rPr>
        <w:t xml:space="preserve">Or. </w:t>
      </w:r>
      <w:r w:rsidRPr="00286195">
        <w:rPr>
          <w:rStyle w:val="HideTWBExt"/>
          <w:lang w:val="pl-PL"/>
        </w:rPr>
        <w:t>&lt;Original&gt;</w:t>
      </w:r>
      <w:r w:rsidRPr="00286195">
        <w:rPr>
          <w:rStyle w:val="HideTWBInt"/>
          <w:lang w:val="pl-PL"/>
        </w:rPr>
        <w:t>{EN}</w:t>
      </w:r>
      <w:r w:rsidRPr="00286195">
        <w:rPr>
          <w:lang w:val="pl-PL"/>
        </w:rPr>
        <w:t>en</w:t>
      </w:r>
      <w:r w:rsidRPr="00286195">
        <w:rPr>
          <w:rStyle w:val="HideTWBExt"/>
          <w:lang w:val="pl-PL"/>
        </w:rPr>
        <w:t>&lt;/Original&gt;</w:t>
      </w:r>
    </w:p>
    <w:p w:rsidR="00D40B76" w:rsidRPr="00286195" w:rsidP="00D40B76" w14:paraId="46171F63" w14:textId="77777777">
      <w:pPr>
        <w:rPr>
          <w:lang w:val="pl-PL"/>
        </w:rPr>
      </w:pPr>
      <w:r w:rsidRPr="00286195">
        <w:rPr>
          <w:rStyle w:val="HideTWBExt"/>
          <w:lang w:val="pl-PL"/>
        </w:rPr>
        <w:t>&lt;/Amend&gt;</w:t>
      </w:r>
    </w:p>
    <w:p w:rsidR="00D40B76" w:rsidRPr="00286195" w:rsidP="00D40B76" w14:paraId="0264F6BB" w14:textId="77777777">
      <w:pPr>
        <w:pStyle w:val="AmNumberTabs"/>
        <w:rPr>
          <w:lang w:val="pl-PL"/>
        </w:rPr>
      </w:pPr>
      <w:r w:rsidRPr="00286195">
        <w:rPr>
          <w:rStyle w:val="HideTWBExt"/>
          <w:b w:val="0"/>
          <w:lang w:val="pl-PL"/>
        </w:rPr>
        <w:t>&lt;Amend&gt;</w:t>
      </w:r>
      <w:r w:rsidRPr="00286195">
        <w:rPr>
          <w:lang w:val="pl-PL"/>
        </w:rPr>
        <w:t>Amendment</w:t>
      </w:r>
      <w:r w:rsidRPr="00286195">
        <w:rPr>
          <w:lang w:val="pl-PL"/>
        </w:rPr>
        <w:tab/>
      </w:r>
      <w:r w:rsidRPr="00286195">
        <w:rPr>
          <w:lang w:val="pl-PL"/>
        </w:rPr>
        <w:tab/>
      </w:r>
      <w:r w:rsidRPr="00286195">
        <w:rPr>
          <w:rStyle w:val="HideTWBExt"/>
          <w:b w:val="0"/>
          <w:lang w:val="pl-PL"/>
        </w:rPr>
        <w:t>&lt;NumAm&gt;</w:t>
      </w:r>
      <w:r w:rsidRPr="00286195">
        <w:rPr>
          <w:lang w:val="pl-PL"/>
        </w:rPr>
        <w:t>688</w:t>
      </w:r>
      <w:r w:rsidRPr="00286195">
        <w:rPr>
          <w:rStyle w:val="HideTWBExt"/>
          <w:b w:val="0"/>
          <w:lang w:val="pl-PL"/>
        </w:rPr>
        <w:t>&lt;/NumAm&gt;</w:t>
      </w:r>
    </w:p>
    <w:p w:rsidR="00D40B76" w:rsidRPr="00286195" w:rsidP="00D40B76" w14:paraId="765A12C3" w14:textId="77777777">
      <w:pPr>
        <w:pStyle w:val="NormalBold"/>
        <w:rPr>
          <w:lang w:val="pl-PL"/>
        </w:rPr>
      </w:pPr>
      <w:r w:rsidRPr="00286195">
        <w:rPr>
          <w:rStyle w:val="HideTWBExt"/>
          <w:b w:val="0"/>
          <w:lang w:val="pl-PL"/>
        </w:rPr>
        <w:t>&lt;RepeatBlock-By&gt;&lt;Members&gt;</w:t>
      </w:r>
      <w:r w:rsidRPr="00286195">
        <w:rPr>
          <w:lang w:val="pl-PL"/>
        </w:rPr>
        <w:t>Mariusz Kamiński, Małgorzata Gosiewska</w:t>
      </w:r>
      <w:r w:rsidRPr="00286195">
        <w:rPr>
          <w:rStyle w:val="HideTWBExt"/>
          <w:b w:val="0"/>
          <w:lang w:val="pl-PL"/>
        </w:rPr>
        <w:t>&lt;/Members&gt;</w:t>
      </w:r>
    </w:p>
    <w:p w:rsidR="00D40B76" w:rsidRPr="00286195" w:rsidP="00D40B76" w14:paraId="788EB0D5" w14:textId="77777777">
      <w:pPr>
        <w:pStyle w:val="NormalBold"/>
        <w:rPr>
          <w:lang w:val="pl-PL"/>
        </w:rPr>
      </w:pPr>
      <w:r w:rsidRPr="00286195">
        <w:rPr>
          <w:rStyle w:val="HideTWBExt"/>
          <w:b w:val="0"/>
          <w:lang w:val="pl-PL"/>
        </w:rPr>
        <w:t>&lt;/RepeatBlock-By&gt;</w:t>
      </w:r>
    </w:p>
    <w:p w:rsidR="00D40B76" w:rsidRPr="004E38AD" w:rsidP="00D40B76" w14:paraId="1522E52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6BEA452"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5718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AB2C7BE" w14:textId="77777777"/>
        </w:tc>
      </w:tr>
      <w:tr w14:paraId="386B80F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100458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277C91F" w14:textId="77777777">
            <w:pPr>
              <w:pStyle w:val="AmColumnHeading"/>
            </w:pPr>
            <w:r w:rsidRPr="004E38AD">
              <w:t>Amendment</w:t>
            </w:r>
          </w:p>
        </w:tc>
      </w:tr>
      <w:tr w14:paraId="7E63F79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F3EF08D" w14:textId="77777777">
            <w:pPr>
              <w:pStyle w:val="Normal6a"/>
            </w:pPr>
            <w:r w:rsidRPr="004E38AD">
              <w:t>27.</w:t>
            </w:r>
            <w:r w:rsidRPr="004E38AD">
              <w:tab/>
              <w:t>Encourages a constructive partnership with the United States while safeguarding EU interests; emphasises the importance of sustained US support for Ukraine’s defence; firmly rejects any attempts to undermine the sovereignty of any Member State or to interfere in its internal politics, including elections;</w:t>
            </w:r>
          </w:p>
        </w:tc>
        <w:tc>
          <w:tcPr>
            <w:tcW w:w="4876" w:type="dxa"/>
            <w:tcBorders>
              <w:top w:val="nil"/>
              <w:left w:val="nil"/>
              <w:bottom w:val="nil"/>
              <w:right w:val="nil"/>
            </w:tcBorders>
          </w:tcPr>
          <w:p w:rsidR="00D40B76" w:rsidRPr="004E38AD" w:rsidP="00A96D50" w14:paraId="7C9F17E0" w14:textId="77777777">
            <w:pPr>
              <w:pStyle w:val="Normal6a"/>
            </w:pPr>
            <w:r w:rsidRPr="004E38AD">
              <w:t>27.</w:t>
            </w:r>
            <w:r w:rsidRPr="004E38AD">
              <w:tab/>
              <w:t xml:space="preserve">Encourages a constructive partnership with the United States while safeguarding EU interests; emphasises the importance of sustained US support for </w:t>
            </w:r>
            <w:r w:rsidRPr="004E38AD">
              <w:rPr>
                <w:b/>
                <w:i/>
              </w:rPr>
              <w:t xml:space="preserve">Europe’s security and </w:t>
            </w:r>
            <w:r w:rsidRPr="004E38AD">
              <w:t>Ukraine’s defence; firmly rejects any attempts to undermine the sovereignty of any Member State or to interfere in its internal politics, including elections</w:t>
            </w:r>
            <w:r w:rsidRPr="004E38AD">
              <w:rPr>
                <w:b/>
                <w:i/>
              </w:rPr>
              <w:t>, and notes that such attempts have been observed in the past in connection with the financing – inter alia by organisations such as the Open Society Foundations – of left-wing and liberal circles and their political agenda</w:t>
            </w:r>
            <w:r w:rsidRPr="004E38AD">
              <w:t>;</w:t>
            </w:r>
          </w:p>
        </w:tc>
      </w:tr>
    </w:tbl>
    <w:p w:rsidR="00D40B76" w:rsidRPr="004E38AD" w:rsidP="00D40B76" w14:paraId="5C1E4893" w14:textId="77777777">
      <w:pPr>
        <w:pStyle w:val="AmOrLang"/>
      </w:pPr>
      <w:r w:rsidRPr="004E38AD">
        <w:t xml:space="preserve">Or. </w:t>
      </w:r>
      <w:r w:rsidRPr="004E38AD">
        <w:rPr>
          <w:rStyle w:val="HideTWBExt"/>
        </w:rPr>
        <w:t>&lt;Original&gt;</w:t>
      </w:r>
      <w:r w:rsidRPr="004E38AD">
        <w:rPr>
          <w:rStyle w:val="HideTWBInt"/>
        </w:rPr>
        <w:t>{PL}</w:t>
      </w:r>
      <w:r w:rsidRPr="004E38AD">
        <w:t>pl</w:t>
      </w:r>
      <w:r w:rsidRPr="004E38AD">
        <w:rPr>
          <w:rStyle w:val="HideTWBExt"/>
        </w:rPr>
        <w:t>&lt;/Original&gt;</w:t>
      </w:r>
    </w:p>
    <w:p w:rsidR="00D40B76" w:rsidRPr="004E38AD" w:rsidP="00D40B76" w14:paraId="10D31ED3" w14:textId="77777777">
      <w:r w:rsidRPr="004E38AD">
        <w:rPr>
          <w:rStyle w:val="HideTWBExt"/>
        </w:rPr>
        <w:t>&lt;/Amend&gt;</w:t>
      </w:r>
    </w:p>
    <w:p w:rsidR="00D40B76" w:rsidRPr="004E38AD" w:rsidP="00D40B76" w14:paraId="386B111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689</w:t>
      </w:r>
      <w:r w:rsidRPr="004E38AD">
        <w:rPr>
          <w:rStyle w:val="HideTWBExt"/>
          <w:b w:val="0"/>
        </w:rPr>
        <w:t>&lt;/NumAm&gt;</w:t>
      </w:r>
    </w:p>
    <w:p w:rsidR="00D40B76" w:rsidRPr="004E38AD" w:rsidP="00D40B76" w14:paraId="7E7A90D7"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3F1375E0" w14:textId="77777777">
      <w:pPr>
        <w:pStyle w:val="NormalBold"/>
      </w:pPr>
      <w:r w:rsidRPr="004E38AD">
        <w:rPr>
          <w:rStyle w:val="HideTWBExt"/>
          <w:b w:val="0"/>
        </w:rPr>
        <w:t>&lt;/RepeatBlock-By&gt;</w:t>
      </w:r>
    </w:p>
    <w:p w:rsidR="00D40B76" w:rsidRPr="004E38AD" w:rsidP="00D40B76" w14:paraId="689DF04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E1704AC"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BBBA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41AF528" w14:textId="77777777"/>
        </w:tc>
      </w:tr>
      <w:tr w14:paraId="361F51F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399B68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AFC24DE" w14:textId="77777777">
            <w:pPr>
              <w:pStyle w:val="AmColumnHeading"/>
            </w:pPr>
            <w:r w:rsidRPr="004E38AD">
              <w:t>Amendment</w:t>
            </w:r>
          </w:p>
        </w:tc>
      </w:tr>
      <w:tr w14:paraId="14BBDF1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A9800D6" w14:textId="77777777">
            <w:pPr>
              <w:pStyle w:val="Normal6a"/>
            </w:pPr>
            <w:r w:rsidRPr="004E38AD">
              <w:t>27.</w:t>
            </w:r>
            <w:r w:rsidRPr="004E38AD">
              <w:tab/>
            </w:r>
            <w:r w:rsidRPr="004E38AD">
              <w:rPr>
                <w:b/>
                <w:i/>
              </w:rPr>
              <w:t>Encourages</w:t>
            </w:r>
            <w:r w:rsidRPr="004E38AD">
              <w:t xml:space="preserve"> a constructive partnership with the United States while safeguarding EU interests; emphasises the importance of sustained US support for Ukraine’s defence; firmly rejects any attempts to undermine the sovereignty of </w:t>
            </w:r>
            <w:r w:rsidRPr="004E38AD">
              <w:t>any Member State or to interfere in its internal politics, including elections;</w:t>
            </w:r>
          </w:p>
        </w:tc>
        <w:tc>
          <w:tcPr>
            <w:tcW w:w="4876" w:type="dxa"/>
            <w:tcBorders>
              <w:top w:val="nil"/>
              <w:left w:val="nil"/>
              <w:bottom w:val="nil"/>
              <w:right w:val="nil"/>
            </w:tcBorders>
          </w:tcPr>
          <w:p w:rsidR="00D40B76" w:rsidRPr="004E38AD" w:rsidP="00A96D50" w14:paraId="646513F7" w14:textId="77777777">
            <w:pPr>
              <w:pStyle w:val="Normal6a"/>
            </w:pPr>
            <w:r w:rsidRPr="004E38AD">
              <w:t>27.</w:t>
            </w:r>
            <w:r w:rsidRPr="004E38AD">
              <w:tab/>
            </w:r>
            <w:r w:rsidRPr="004E38AD">
              <w:rPr>
                <w:b/>
                <w:i/>
              </w:rPr>
              <w:t>Remains committed to the possibility of</w:t>
            </w:r>
            <w:r w:rsidRPr="004E38AD">
              <w:t xml:space="preserve"> a constructive partnership with the United States while safeguarding EU interests; emphasises the importance of sustained US support for Ukraine’s defence; firmly rejects any attempts to undermine the sovereignty of any Member </w:t>
            </w:r>
            <w:r w:rsidRPr="004E38AD">
              <w:t xml:space="preserve">State or to interfere in its internal politics, including elections </w:t>
            </w:r>
            <w:r w:rsidRPr="004E38AD">
              <w:rPr>
                <w:b/>
                <w:i/>
              </w:rPr>
              <w:t>and support for particular political options</w:t>
            </w:r>
            <w:r w:rsidRPr="004E38AD">
              <w:t xml:space="preserve">; </w:t>
            </w:r>
            <w:r w:rsidRPr="004E38AD">
              <w:rPr>
                <w:b/>
                <w:i/>
              </w:rPr>
              <w:t>calls on the United States to restore predictable development and humanitarian assistance;</w:t>
            </w:r>
          </w:p>
        </w:tc>
      </w:tr>
    </w:tbl>
    <w:p w:rsidR="00D40B76" w:rsidRPr="00286195" w:rsidP="00D40B76" w14:paraId="066A78EF"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3DAE1ACD" w14:textId="77777777">
      <w:pPr>
        <w:rPr>
          <w:lang w:val="fr-BE"/>
        </w:rPr>
      </w:pPr>
      <w:r w:rsidRPr="00286195">
        <w:rPr>
          <w:rStyle w:val="HideTWBExt"/>
          <w:lang w:val="fr-BE"/>
        </w:rPr>
        <w:t>&lt;/Amend&gt;</w:t>
      </w:r>
    </w:p>
    <w:p w:rsidR="00D40B76" w:rsidRPr="00286195" w:rsidP="00D40B76" w14:paraId="021B227C"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690</w:t>
      </w:r>
      <w:r w:rsidRPr="00286195">
        <w:rPr>
          <w:rStyle w:val="HideTWBExt"/>
          <w:b w:val="0"/>
          <w:lang w:val="fr-BE"/>
        </w:rPr>
        <w:t>&lt;/NumAm&gt;</w:t>
      </w:r>
    </w:p>
    <w:p w:rsidR="00D40B76" w:rsidRPr="00286195" w:rsidP="00D40B76" w14:paraId="66069363" w14:textId="77777777">
      <w:pPr>
        <w:pStyle w:val="NormalBold"/>
        <w:rPr>
          <w:lang w:val="fr-BE"/>
        </w:rPr>
      </w:pPr>
      <w:r w:rsidRPr="00286195">
        <w:rPr>
          <w:rStyle w:val="HideTWBExt"/>
          <w:b w:val="0"/>
          <w:lang w:val="fr-BE"/>
        </w:rPr>
        <w:t>&lt;RepeatBlock-By&gt;&lt;Members&gt;</w:t>
      </w:r>
      <w:r w:rsidRPr="00286195">
        <w:rPr>
          <w:lang w:val="fr-BE"/>
        </w:rPr>
        <w:t>Nathalie Loiseau</w:t>
      </w:r>
      <w:r w:rsidRPr="00286195">
        <w:rPr>
          <w:rStyle w:val="HideTWBExt"/>
          <w:b w:val="0"/>
          <w:lang w:val="fr-BE"/>
        </w:rPr>
        <w:t>&lt;/Members&gt;</w:t>
      </w:r>
    </w:p>
    <w:p w:rsidR="00D40B76" w:rsidRPr="00286195" w:rsidP="00D40B76" w14:paraId="25511A7B" w14:textId="77777777">
      <w:pPr>
        <w:pStyle w:val="NormalBold"/>
        <w:rPr>
          <w:lang w:val="fr-BE"/>
        </w:rPr>
      </w:pPr>
      <w:r w:rsidRPr="00286195">
        <w:rPr>
          <w:rStyle w:val="HideTWBExt"/>
          <w:b w:val="0"/>
          <w:lang w:val="fr-BE"/>
        </w:rPr>
        <w:t>&lt;/RepeatBlock-By&gt;</w:t>
      </w:r>
    </w:p>
    <w:p w:rsidR="00D40B76" w:rsidRPr="004E38AD" w:rsidP="00D40B76" w14:paraId="33719F2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8F4478F"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2363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E69F3FE" w14:textId="77777777"/>
        </w:tc>
      </w:tr>
      <w:tr w14:paraId="4C833DF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2A66E6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5E6A637" w14:textId="77777777">
            <w:pPr>
              <w:pStyle w:val="AmColumnHeading"/>
            </w:pPr>
            <w:r w:rsidRPr="004E38AD">
              <w:t>Amendment</w:t>
            </w:r>
          </w:p>
        </w:tc>
      </w:tr>
      <w:tr w14:paraId="65C99CD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1ECBFC3" w14:textId="77777777">
            <w:pPr>
              <w:pStyle w:val="Normal6a"/>
            </w:pPr>
            <w:r w:rsidRPr="004E38AD">
              <w:t>27.</w:t>
            </w:r>
            <w:r w:rsidRPr="004E38AD">
              <w:tab/>
              <w:t>Encourages a constructive partnership with the United States while safeguarding EU interests; emphasises the importance of sustained US support for Ukraine’s defence; firmly rejects any attempts to undermine the sovereignty of any Member State or to interfere in its internal politics, including elections;</w:t>
            </w:r>
          </w:p>
        </w:tc>
        <w:tc>
          <w:tcPr>
            <w:tcW w:w="4876" w:type="dxa"/>
            <w:tcBorders>
              <w:top w:val="nil"/>
              <w:left w:val="nil"/>
              <w:bottom w:val="nil"/>
              <w:right w:val="nil"/>
            </w:tcBorders>
          </w:tcPr>
          <w:p w:rsidR="00D40B76" w:rsidRPr="004E38AD" w:rsidP="00A96D50" w14:paraId="52857AEC" w14:textId="77777777">
            <w:pPr>
              <w:pStyle w:val="Normal6a"/>
            </w:pPr>
            <w:r w:rsidRPr="004E38AD">
              <w:t>27.</w:t>
            </w:r>
            <w:r w:rsidRPr="004E38AD">
              <w:tab/>
              <w:t>Encourages a constructive partnership with the United States while safeguarding EU interests; emphasises the importance of sustained US support for Ukraine’s defence; firmly rejects any attempts to undermine the sovereignty of any Member State or to interfere in its internal politics, including elections</w:t>
            </w:r>
            <w:r w:rsidRPr="004E38AD">
              <w:rPr>
                <w:b/>
                <w:i/>
              </w:rPr>
              <w:t>, posing a fundamental threat to the rules based international order, the EU’s strategic security interests and the transatlantic alliance</w:t>
            </w:r>
            <w:r w:rsidRPr="004E38AD">
              <w:t>;</w:t>
            </w:r>
          </w:p>
        </w:tc>
      </w:tr>
    </w:tbl>
    <w:p w:rsidR="00D40B76" w:rsidRPr="00286195" w:rsidP="00D40B76" w14:paraId="02925CD7"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44006631" w14:textId="77777777">
      <w:pPr>
        <w:rPr>
          <w:lang w:val="es-ES"/>
        </w:rPr>
      </w:pPr>
      <w:r w:rsidRPr="00286195">
        <w:rPr>
          <w:rStyle w:val="HideTWBExt"/>
          <w:lang w:val="es-ES"/>
        </w:rPr>
        <w:t>&lt;/Amend&gt;</w:t>
      </w:r>
    </w:p>
    <w:p w:rsidR="00D40B76" w:rsidRPr="00286195" w:rsidP="00D40B76" w14:paraId="330361A2"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691</w:t>
      </w:r>
      <w:r w:rsidRPr="00286195">
        <w:rPr>
          <w:rStyle w:val="HideTWBExt"/>
          <w:b w:val="0"/>
          <w:lang w:val="es-ES"/>
        </w:rPr>
        <w:t>&lt;/NumAm&gt;</w:t>
      </w:r>
    </w:p>
    <w:p w:rsidR="00D40B76" w:rsidRPr="00286195" w:rsidP="00D40B76" w14:paraId="23C54318" w14:textId="77777777">
      <w:pPr>
        <w:pStyle w:val="NormalBold"/>
        <w:rPr>
          <w:lang w:val="es-ES"/>
        </w:rPr>
      </w:pPr>
      <w:r w:rsidRPr="00286195">
        <w:rPr>
          <w:rStyle w:val="HideTWBExt"/>
          <w:b w:val="0"/>
          <w:lang w:val="es-ES"/>
        </w:rPr>
        <w:t>&lt;RepeatBlock-By&gt;&lt;Members&gt;</w:t>
      </w:r>
      <w:r w:rsidRPr="00286195">
        <w:rPr>
          <w:lang w:val="es-ES"/>
        </w:rPr>
        <w:t>Marco Tarquinio, Cecilia Strada</w:t>
      </w:r>
      <w:r w:rsidRPr="00286195">
        <w:rPr>
          <w:rStyle w:val="HideTWBExt"/>
          <w:b w:val="0"/>
          <w:lang w:val="es-ES"/>
        </w:rPr>
        <w:t>&lt;/Members&gt;</w:t>
      </w:r>
    </w:p>
    <w:p w:rsidR="00D40B76" w:rsidRPr="00286195" w:rsidP="00D40B76" w14:paraId="61ABAEE2" w14:textId="77777777">
      <w:pPr>
        <w:pStyle w:val="NormalBold"/>
        <w:rPr>
          <w:lang w:val="es-ES"/>
        </w:rPr>
      </w:pPr>
      <w:r w:rsidRPr="00286195">
        <w:rPr>
          <w:rStyle w:val="HideTWBExt"/>
          <w:b w:val="0"/>
          <w:lang w:val="es-ES"/>
        </w:rPr>
        <w:t>&lt;/RepeatBlock-By&gt;</w:t>
      </w:r>
    </w:p>
    <w:p w:rsidR="00D40B76" w:rsidRPr="004E38AD" w:rsidP="00D40B76" w14:paraId="1260F2A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C4A2014"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0E61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2BD5B36" w14:textId="77777777"/>
        </w:tc>
      </w:tr>
      <w:tr w14:paraId="2CEE5E8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16787B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BCDB039" w14:textId="77777777">
            <w:pPr>
              <w:pStyle w:val="AmColumnHeading"/>
            </w:pPr>
            <w:r w:rsidRPr="004E38AD">
              <w:t>Amendment</w:t>
            </w:r>
          </w:p>
        </w:tc>
      </w:tr>
      <w:tr w14:paraId="5EEBED4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FAC9F55" w14:textId="77777777">
            <w:pPr>
              <w:pStyle w:val="Normal6a"/>
            </w:pPr>
            <w:r w:rsidRPr="004E38AD">
              <w:t>27.</w:t>
            </w:r>
            <w:r w:rsidRPr="004E38AD">
              <w:tab/>
              <w:t xml:space="preserve">Encourages a constructive partnership with the United States while safeguarding EU interests; emphasises the importance of sustained US support for Ukraine’s defence; firmly rejects any </w:t>
            </w:r>
            <w:r w:rsidRPr="004E38AD">
              <w:t>attempts to undermine the sovereignty of any Member State or to interfere in its internal politics, including elections;</w:t>
            </w:r>
          </w:p>
        </w:tc>
        <w:tc>
          <w:tcPr>
            <w:tcW w:w="4876" w:type="dxa"/>
            <w:tcBorders>
              <w:top w:val="nil"/>
              <w:left w:val="nil"/>
              <w:bottom w:val="nil"/>
              <w:right w:val="nil"/>
            </w:tcBorders>
          </w:tcPr>
          <w:p w:rsidR="00D40B76" w:rsidRPr="004E38AD" w:rsidP="00A96D50" w14:paraId="2C694E41" w14:textId="77777777">
            <w:pPr>
              <w:pStyle w:val="Normal6a"/>
            </w:pPr>
            <w:r w:rsidRPr="004E38AD">
              <w:t>27.</w:t>
            </w:r>
            <w:r w:rsidRPr="004E38AD">
              <w:tab/>
              <w:t xml:space="preserve">Encourages a constructive partnership with the United States while safeguarding EU interests </w:t>
            </w:r>
            <w:r w:rsidRPr="004E38AD">
              <w:rPr>
                <w:b/>
                <w:i/>
              </w:rPr>
              <w:t xml:space="preserve">and rejecting any form of coercion, including tariffs and extraterritorial sanctions affecting </w:t>
            </w:r>
            <w:r w:rsidRPr="004E38AD">
              <w:rPr>
                <w:b/>
                <w:i/>
              </w:rPr>
              <w:t>European companies</w:t>
            </w:r>
            <w:r w:rsidRPr="004E38AD">
              <w:t>; emphasises the importance of sustained US support for Ukraine’s defence; firmly rejects any attempts to undermine the sovereignty of any Member State or to interfere in its internal politics, including elections;</w:t>
            </w:r>
          </w:p>
        </w:tc>
      </w:tr>
    </w:tbl>
    <w:p w:rsidR="00D40B76" w:rsidRPr="004E38AD" w:rsidP="00D40B76" w14:paraId="1BFB8D1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C5FCD2C" w14:textId="77777777">
      <w:r w:rsidRPr="004E38AD">
        <w:rPr>
          <w:rStyle w:val="HideTWBExt"/>
        </w:rPr>
        <w:t>&lt;/Amend&gt;</w:t>
      </w:r>
    </w:p>
    <w:p w:rsidR="00D40B76" w:rsidRPr="004E38AD" w:rsidP="00D40B76" w14:paraId="45B35F5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692</w:t>
      </w:r>
      <w:r w:rsidRPr="004E38AD">
        <w:rPr>
          <w:rStyle w:val="HideTWBExt"/>
          <w:b w:val="0"/>
        </w:rPr>
        <w:t>&lt;/NumAm&gt;</w:t>
      </w:r>
    </w:p>
    <w:p w:rsidR="00D40B76" w:rsidRPr="004E38AD" w:rsidP="00D40B76" w14:paraId="0D5C8643" w14:textId="77777777">
      <w:pPr>
        <w:pStyle w:val="NormalBold"/>
      </w:pPr>
      <w:r w:rsidRPr="004E38AD">
        <w:rPr>
          <w:rStyle w:val="HideTWBExt"/>
          <w:b w:val="0"/>
        </w:rPr>
        <w:t>&lt;RepeatBlock-By&gt;&lt;Members&gt;</w:t>
      </w:r>
      <w:r w:rsidRPr="004E38AD">
        <w:t>António Tânger Corrêa, Jordan Bardella, Silvia Sardone, Jaroslav Bžoch</w:t>
      </w:r>
      <w:r w:rsidRPr="004E38AD">
        <w:rPr>
          <w:rStyle w:val="HideTWBExt"/>
          <w:b w:val="0"/>
        </w:rPr>
        <w:t>&lt;/Members&gt;</w:t>
      </w:r>
    </w:p>
    <w:p w:rsidR="00D40B76" w:rsidRPr="004E38AD" w:rsidP="00D40B76" w14:paraId="31977808" w14:textId="77777777">
      <w:pPr>
        <w:pStyle w:val="NormalBold"/>
      </w:pPr>
      <w:r w:rsidRPr="004E38AD">
        <w:rPr>
          <w:rStyle w:val="HideTWBExt"/>
          <w:b w:val="0"/>
        </w:rPr>
        <w:t>&lt;/RepeatBlock-By&gt;</w:t>
      </w:r>
    </w:p>
    <w:p w:rsidR="00D40B76" w:rsidRPr="004E38AD" w:rsidP="00D40B76" w14:paraId="1AE48D8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D15ED26"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D8C7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D37AFBB" w14:textId="77777777"/>
        </w:tc>
      </w:tr>
      <w:tr w14:paraId="521C9F0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BE2DB3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901B8D4" w14:textId="77777777">
            <w:pPr>
              <w:pStyle w:val="AmColumnHeading"/>
            </w:pPr>
            <w:r w:rsidRPr="004E38AD">
              <w:t>Amendment</w:t>
            </w:r>
          </w:p>
        </w:tc>
      </w:tr>
      <w:tr w14:paraId="3E25FC7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F0D3BFD" w14:textId="77777777">
            <w:pPr>
              <w:pStyle w:val="Normal6a"/>
            </w:pPr>
            <w:r w:rsidRPr="004E38AD">
              <w:t>27.</w:t>
            </w:r>
            <w:r w:rsidRPr="004E38AD">
              <w:tab/>
              <w:t xml:space="preserve">Encourages a constructive partnership with the United States </w:t>
            </w:r>
            <w:r w:rsidRPr="004E38AD">
              <w:rPr>
                <w:b/>
                <w:i/>
              </w:rPr>
              <w:t>while safeguarding EU</w:t>
            </w:r>
            <w:r w:rsidRPr="004E38AD">
              <w:t xml:space="preserve"> interests</w:t>
            </w:r>
            <w:r w:rsidRPr="004E38AD">
              <w:rPr>
                <w:b/>
                <w:i/>
              </w:rPr>
              <w:t>; emphasises the importance of sustained US support for Ukraine’s defence</w:t>
            </w:r>
            <w:r w:rsidRPr="004E38AD">
              <w:t xml:space="preserve">; firmly rejects </w:t>
            </w:r>
            <w:r w:rsidRPr="004E38AD">
              <w:rPr>
                <w:b/>
                <w:i/>
              </w:rPr>
              <w:t>any attempts to undermine</w:t>
            </w:r>
            <w:r w:rsidRPr="004E38AD">
              <w:t xml:space="preserve"> the sovereignty </w:t>
            </w:r>
            <w:r w:rsidRPr="004E38AD">
              <w:rPr>
                <w:b/>
                <w:i/>
              </w:rPr>
              <w:t>of any Member State or to interfere in its</w:t>
            </w:r>
            <w:r w:rsidRPr="004E38AD">
              <w:t xml:space="preserve"> internal </w:t>
            </w:r>
            <w:r w:rsidRPr="004E38AD">
              <w:rPr>
                <w:b/>
                <w:i/>
              </w:rPr>
              <w:t>politics, including elections</w:t>
            </w:r>
            <w:r w:rsidRPr="004E38AD">
              <w:t>;</w:t>
            </w:r>
          </w:p>
        </w:tc>
        <w:tc>
          <w:tcPr>
            <w:tcW w:w="4876" w:type="dxa"/>
            <w:tcBorders>
              <w:top w:val="nil"/>
              <w:left w:val="nil"/>
              <w:bottom w:val="nil"/>
              <w:right w:val="nil"/>
            </w:tcBorders>
          </w:tcPr>
          <w:p w:rsidR="00D40B76" w:rsidRPr="004E38AD" w:rsidP="00A96D50" w14:paraId="29C32317" w14:textId="77777777">
            <w:pPr>
              <w:pStyle w:val="Normal6a"/>
            </w:pPr>
            <w:r w:rsidRPr="004E38AD">
              <w:t>27.</w:t>
            </w:r>
            <w:r w:rsidRPr="004E38AD">
              <w:tab/>
              <w:t xml:space="preserve">Encourages a constructive partnership with the United States </w:t>
            </w:r>
            <w:r w:rsidRPr="004E38AD">
              <w:rPr>
                <w:b/>
                <w:i/>
              </w:rPr>
              <w:t>based on reciprocity, mutual respect and common security</w:t>
            </w:r>
            <w:r w:rsidRPr="004E38AD">
              <w:t xml:space="preserve"> interests; firmly rejects </w:t>
            </w:r>
            <w:r w:rsidRPr="004E38AD">
              <w:rPr>
                <w:b/>
                <w:i/>
              </w:rPr>
              <w:t>interference by any third country in</w:t>
            </w:r>
            <w:r w:rsidRPr="004E38AD">
              <w:t xml:space="preserve"> the sovereignty</w:t>
            </w:r>
            <w:r w:rsidRPr="004E38AD">
              <w:rPr>
                <w:b/>
                <w:i/>
              </w:rPr>
              <w:t>, democratic processes or</w:t>
            </w:r>
            <w:r w:rsidRPr="004E38AD">
              <w:t xml:space="preserve"> internal </w:t>
            </w:r>
            <w:r w:rsidRPr="004E38AD">
              <w:rPr>
                <w:b/>
                <w:i/>
              </w:rPr>
              <w:t>political affairs of Member States</w:t>
            </w:r>
            <w:r w:rsidRPr="004E38AD">
              <w:t xml:space="preserve">; </w:t>
            </w:r>
            <w:r w:rsidRPr="004E38AD">
              <w:rPr>
                <w:b/>
                <w:i/>
              </w:rPr>
              <w:t>stresses that European institutions must apply this principle consistently and without political selectivity;</w:t>
            </w:r>
          </w:p>
        </w:tc>
      </w:tr>
    </w:tbl>
    <w:p w:rsidR="00D40B76" w:rsidRPr="004E38AD" w:rsidP="00D40B76" w14:paraId="5252B27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995BEF9" w14:textId="77777777">
      <w:r w:rsidRPr="004E38AD">
        <w:rPr>
          <w:rStyle w:val="HideTWBExt"/>
        </w:rPr>
        <w:t>&lt;/Amend&gt;</w:t>
      </w:r>
    </w:p>
    <w:p w:rsidR="00D40B76" w:rsidRPr="004E38AD" w:rsidP="00D40B76" w14:paraId="739DAA3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693</w:t>
      </w:r>
      <w:r w:rsidRPr="004E38AD">
        <w:rPr>
          <w:rStyle w:val="HideTWBExt"/>
          <w:b w:val="0"/>
        </w:rPr>
        <w:t>&lt;/NumAm&gt;</w:t>
      </w:r>
    </w:p>
    <w:p w:rsidR="00D40B76" w:rsidRPr="004E38AD" w:rsidP="00D40B76" w14:paraId="0297E570"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1849AB11" w14:textId="77777777">
      <w:pPr>
        <w:pStyle w:val="NormalBold"/>
      </w:pPr>
      <w:r w:rsidRPr="004E38AD">
        <w:rPr>
          <w:rStyle w:val="HideTWBExt"/>
          <w:b w:val="0"/>
        </w:rPr>
        <w:t>&lt;/RepeatBlock-By&gt;</w:t>
      </w:r>
    </w:p>
    <w:p w:rsidR="00D40B76" w:rsidRPr="004E38AD" w:rsidP="00D40B76" w14:paraId="5D34798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12806EA"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0021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79E200A" w14:textId="77777777"/>
        </w:tc>
      </w:tr>
      <w:tr w14:paraId="0056AA4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A9CF9C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326534E" w14:textId="77777777">
            <w:pPr>
              <w:pStyle w:val="AmColumnHeading"/>
            </w:pPr>
            <w:r w:rsidRPr="004E38AD">
              <w:t>Amendment</w:t>
            </w:r>
          </w:p>
        </w:tc>
      </w:tr>
      <w:tr w14:paraId="06F4153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7CF68EC" w14:textId="77777777">
            <w:pPr>
              <w:pStyle w:val="Normal6a"/>
            </w:pPr>
            <w:r w:rsidRPr="004E38AD">
              <w:t>27.</w:t>
            </w:r>
            <w:r w:rsidRPr="004E38AD">
              <w:tab/>
              <w:t xml:space="preserve">Encourages a constructive partnership with the United States while safeguarding EU interests; emphasises the importance of sustained US support for Ukraine’s defence; firmly rejects any attempts to undermine the sovereignty of </w:t>
            </w:r>
            <w:r w:rsidRPr="004E38AD">
              <w:t xml:space="preserve">any Member State </w:t>
            </w:r>
            <w:r w:rsidRPr="004E38AD">
              <w:rPr>
                <w:b/>
                <w:i/>
              </w:rPr>
              <w:t>or to interfere in its internal politics, including elections</w:t>
            </w:r>
            <w:r w:rsidRPr="004E38AD">
              <w:t>;</w:t>
            </w:r>
          </w:p>
        </w:tc>
        <w:tc>
          <w:tcPr>
            <w:tcW w:w="4876" w:type="dxa"/>
            <w:tcBorders>
              <w:top w:val="nil"/>
              <w:left w:val="nil"/>
              <w:bottom w:val="nil"/>
              <w:right w:val="nil"/>
            </w:tcBorders>
          </w:tcPr>
          <w:p w:rsidR="00D40B76" w:rsidRPr="004E38AD" w:rsidP="00A96D50" w14:paraId="0AF8D445" w14:textId="77777777">
            <w:pPr>
              <w:pStyle w:val="Normal6a"/>
            </w:pPr>
            <w:r w:rsidRPr="004E38AD">
              <w:t>27.</w:t>
            </w:r>
            <w:r w:rsidRPr="004E38AD">
              <w:tab/>
              <w:t>Encourages a constructive partnership with the United States while safeguarding EU interests; emphasises the importance of sustained US support for Ukraine’s defence; firmly rejects any attempts to undermine the sovereignty of any Member State;</w:t>
            </w:r>
          </w:p>
        </w:tc>
      </w:tr>
    </w:tbl>
    <w:p w:rsidR="00D40B76" w:rsidRPr="004E38AD" w:rsidP="00D40B76" w14:paraId="5CDDD8B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5CECCCF" w14:textId="77777777">
      <w:r w:rsidRPr="004E38AD">
        <w:rPr>
          <w:rStyle w:val="HideTWBExt"/>
        </w:rPr>
        <w:t>&lt;/Amend&gt;</w:t>
      </w:r>
    </w:p>
    <w:p w:rsidR="00D40B76" w:rsidRPr="004E38AD" w:rsidP="00D40B76" w14:paraId="678571D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694</w:t>
      </w:r>
      <w:r w:rsidRPr="004E38AD">
        <w:rPr>
          <w:rStyle w:val="HideTWBExt"/>
          <w:b w:val="0"/>
        </w:rPr>
        <w:t>&lt;/NumAm&gt;</w:t>
      </w:r>
    </w:p>
    <w:p w:rsidR="00D40B76" w:rsidRPr="004E38AD" w:rsidP="00D40B76" w14:paraId="056DD865" w14:textId="77777777">
      <w:pPr>
        <w:pStyle w:val="NormalBold"/>
      </w:pPr>
      <w:r w:rsidRPr="004E38AD">
        <w:rPr>
          <w:rStyle w:val="HideTWBExt"/>
          <w:b w:val="0"/>
        </w:rPr>
        <w:t>&lt;RepeatBlock-By&gt;&lt;Members&gt;</w:t>
      </w:r>
      <w:r w:rsidRPr="004E38AD">
        <w:t>Emmanouil Kefalogiannis</w:t>
      </w:r>
      <w:r w:rsidRPr="004E38AD">
        <w:rPr>
          <w:rStyle w:val="HideTWBExt"/>
          <w:b w:val="0"/>
        </w:rPr>
        <w:t>&lt;/Members&gt;</w:t>
      </w:r>
    </w:p>
    <w:p w:rsidR="00D40B76" w:rsidRPr="004E38AD" w:rsidP="00D40B76" w14:paraId="62135B81" w14:textId="77777777">
      <w:pPr>
        <w:pStyle w:val="NormalBold"/>
      </w:pPr>
      <w:r w:rsidRPr="004E38AD">
        <w:rPr>
          <w:rStyle w:val="HideTWBExt"/>
          <w:b w:val="0"/>
        </w:rPr>
        <w:t>&lt;/RepeatBlock-By&gt;</w:t>
      </w:r>
    </w:p>
    <w:p w:rsidR="00D40B76" w:rsidRPr="004E38AD" w:rsidP="00D40B76" w14:paraId="1BAA424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DBD4C2C"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402CA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2201E89" w14:textId="77777777"/>
        </w:tc>
      </w:tr>
      <w:tr w14:paraId="0AA9786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9FD2BE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08A09DF" w14:textId="77777777">
            <w:pPr>
              <w:pStyle w:val="AmColumnHeading"/>
            </w:pPr>
            <w:r w:rsidRPr="004E38AD">
              <w:t>Amendment</w:t>
            </w:r>
          </w:p>
        </w:tc>
      </w:tr>
      <w:tr w14:paraId="55683D9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27C8001" w14:textId="77777777">
            <w:pPr>
              <w:pStyle w:val="Normal6a"/>
            </w:pPr>
            <w:r w:rsidRPr="004E38AD">
              <w:t>27.</w:t>
            </w:r>
            <w:r w:rsidRPr="004E38AD">
              <w:tab/>
              <w:t xml:space="preserve">Encourages a constructive partnership with the United States while safeguarding EU interests; emphasises the importance of sustained US support for Ukraine’s defence; firmly rejects any attempts to undermine the sovereignty of any Member State </w:t>
            </w:r>
            <w:r w:rsidRPr="004E38AD">
              <w:rPr>
                <w:b/>
                <w:i/>
              </w:rPr>
              <w:t>or to interfere in its internal politics, including elections</w:t>
            </w:r>
            <w:r w:rsidRPr="004E38AD">
              <w:t>;</w:t>
            </w:r>
          </w:p>
        </w:tc>
        <w:tc>
          <w:tcPr>
            <w:tcW w:w="4876" w:type="dxa"/>
            <w:tcBorders>
              <w:top w:val="nil"/>
              <w:left w:val="nil"/>
              <w:bottom w:val="nil"/>
              <w:right w:val="nil"/>
            </w:tcBorders>
          </w:tcPr>
          <w:p w:rsidR="00D40B76" w:rsidRPr="004E38AD" w:rsidP="00A96D50" w14:paraId="1D475A84" w14:textId="77777777">
            <w:pPr>
              <w:pStyle w:val="Normal6a"/>
            </w:pPr>
            <w:r w:rsidRPr="004E38AD">
              <w:t>27.</w:t>
            </w:r>
            <w:r w:rsidRPr="004E38AD">
              <w:tab/>
              <w:t>Encourages a constructive partnership with the United States while safeguarding EU interests; emphasises the importance of sustained US support for Ukraine’s defence; firmly rejects any attempts to undermine the sovereignty of any Member State;</w:t>
            </w:r>
          </w:p>
        </w:tc>
      </w:tr>
    </w:tbl>
    <w:p w:rsidR="00D40B76" w:rsidRPr="004E38AD" w:rsidP="00D40B76" w14:paraId="1B108AB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4A5C69F" w14:textId="77777777">
      <w:r w:rsidRPr="004E38AD">
        <w:rPr>
          <w:rStyle w:val="HideTWBExt"/>
        </w:rPr>
        <w:t>&lt;/Amend&gt;</w:t>
      </w:r>
    </w:p>
    <w:p w:rsidR="00D40B76" w:rsidRPr="004E38AD" w:rsidP="00D40B76" w14:paraId="68A3381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695</w:t>
      </w:r>
      <w:r w:rsidRPr="004E38AD">
        <w:rPr>
          <w:rStyle w:val="HideTWBExt"/>
          <w:b w:val="0"/>
        </w:rPr>
        <w:t>&lt;/NumAm&gt;</w:t>
      </w:r>
    </w:p>
    <w:p w:rsidR="00D40B76" w:rsidRPr="004E38AD" w:rsidP="00D40B76" w14:paraId="58AB0652" w14:textId="77777777">
      <w:pPr>
        <w:pStyle w:val="NormalBold"/>
      </w:pPr>
      <w:r w:rsidRPr="004E38AD">
        <w:rPr>
          <w:rStyle w:val="HideTWBExt"/>
          <w:b w:val="0"/>
        </w:rPr>
        <w:t>&lt;RepeatBlock-By&gt;&lt;Members&gt;</w:t>
      </w:r>
      <w:r w:rsidRPr="004E38AD">
        <w:t>Petar Volgin, Stanislav Stoyanov, Hans Neuhoff, Tomasz Froelich, Alexander Sell</w:t>
      </w:r>
      <w:r w:rsidRPr="004E38AD">
        <w:rPr>
          <w:rStyle w:val="HideTWBExt"/>
          <w:b w:val="0"/>
        </w:rPr>
        <w:t>&lt;/Members&gt;</w:t>
      </w:r>
    </w:p>
    <w:p w:rsidR="00D40B76" w:rsidRPr="004E38AD" w:rsidP="00D40B76" w14:paraId="341E5454" w14:textId="77777777">
      <w:pPr>
        <w:pStyle w:val="NormalBold"/>
      </w:pPr>
      <w:r w:rsidRPr="004E38AD">
        <w:rPr>
          <w:rStyle w:val="HideTWBExt"/>
          <w:b w:val="0"/>
        </w:rPr>
        <w:t>&lt;/RepeatBlock-By&gt;</w:t>
      </w:r>
    </w:p>
    <w:p w:rsidR="00D40B76" w:rsidRPr="004E38AD" w:rsidP="00D40B76" w14:paraId="0A95DA8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1EC6559" w14:textId="77777777">
      <w:pPr>
        <w:pStyle w:val="NormalBold"/>
      </w:pPr>
      <w:r w:rsidRPr="004E38AD">
        <w:rPr>
          <w:rStyle w:val="HideTWBExt"/>
          <w:b w:val="0"/>
        </w:rPr>
        <w:t>&lt;Article&gt;</w:t>
      </w:r>
      <w:r w:rsidRPr="004E38AD">
        <w:t>Paragraph 27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B036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4F8E30B" w14:textId="77777777"/>
        </w:tc>
      </w:tr>
      <w:tr w14:paraId="23579FA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C2F2BA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8ABD6AD" w14:textId="77777777">
            <w:pPr>
              <w:pStyle w:val="AmColumnHeading"/>
            </w:pPr>
            <w:r w:rsidRPr="004E38AD">
              <w:t>Amendment</w:t>
            </w:r>
          </w:p>
        </w:tc>
      </w:tr>
      <w:tr w14:paraId="26ED1C1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394F70D" w14:textId="77777777">
            <w:pPr>
              <w:pStyle w:val="Normal6a"/>
            </w:pPr>
            <w:r w:rsidRPr="004E38AD">
              <w:t>27.</w:t>
            </w:r>
            <w:r w:rsidRPr="004E38AD">
              <w:tab/>
              <w:t xml:space="preserve">Encourages a constructive partnership with the United States while safeguarding EU interests; </w:t>
            </w:r>
            <w:r w:rsidRPr="004E38AD">
              <w:rPr>
                <w:b/>
                <w:i/>
              </w:rPr>
              <w:t>emphasises the importance of sustained US</w:t>
            </w:r>
            <w:r w:rsidRPr="004E38AD">
              <w:t xml:space="preserve"> support </w:t>
            </w:r>
            <w:r w:rsidRPr="004E38AD">
              <w:rPr>
                <w:b/>
                <w:i/>
              </w:rPr>
              <w:t>for Ukraine’s defence; firmly rejects any attempts to undermine the sovereignty of any Member State or to interfere in its internal politics, including elections</w:t>
            </w:r>
            <w:r w:rsidRPr="004E38AD">
              <w:t>;</w:t>
            </w:r>
          </w:p>
        </w:tc>
        <w:tc>
          <w:tcPr>
            <w:tcW w:w="4876" w:type="dxa"/>
            <w:tcBorders>
              <w:top w:val="nil"/>
              <w:left w:val="nil"/>
              <w:bottom w:val="nil"/>
              <w:right w:val="nil"/>
            </w:tcBorders>
          </w:tcPr>
          <w:p w:rsidR="00D40B76" w:rsidRPr="004E38AD" w:rsidP="00A96D50" w14:paraId="34D693B3" w14:textId="77777777">
            <w:pPr>
              <w:pStyle w:val="Normal6a"/>
            </w:pPr>
            <w:r w:rsidRPr="004E38AD">
              <w:t>27.</w:t>
            </w:r>
            <w:r w:rsidRPr="004E38AD">
              <w:tab/>
              <w:t xml:space="preserve">Encourages a constructive partnership with the United States while safeguarding EU interests; </w:t>
            </w:r>
            <w:r w:rsidRPr="004E38AD">
              <w:rPr>
                <w:b/>
                <w:i/>
              </w:rPr>
              <w:t>welcomes diplomatic initiatives aimed at ending the conflict in Ukraine and calls for close transatlantic cooperation in</w:t>
            </w:r>
            <w:r w:rsidRPr="004E38AD">
              <w:t xml:space="preserve"> support </w:t>
            </w:r>
            <w:r w:rsidRPr="004E38AD">
              <w:rPr>
                <w:b/>
                <w:i/>
              </w:rPr>
              <w:t>of a negotiated and lasting peace</w:t>
            </w:r>
            <w:r w:rsidRPr="004E38AD">
              <w:t>;</w:t>
            </w:r>
          </w:p>
        </w:tc>
      </w:tr>
    </w:tbl>
    <w:p w:rsidR="00D40B76" w:rsidRPr="00286195" w:rsidP="00D40B76" w14:paraId="715C2F17"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8878C26" w14:textId="77777777">
      <w:pPr>
        <w:rPr>
          <w:lang w:val="fr-BE"/>
        </w:rPr>
      </w:pPr>
      <w:r w:rsidRPr="00286195">
        <w:rPr>
          <w:rStyle w:val="HideTWBExt"/>
          <w:lang w:val="fr-BE"/>
        </w:rPr>
        <w:t>&lt;/Amend&gt;</w:t>
      </w:r>
    </w:p>
    <w:p w:rsidR="00D40B76" w:rsidRPr="00286195" w:rsidP="00D40B76" w14:paraId="15F6842B"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696</w:t>
      </w:r>
      <w:r w:rsidRPr="00286195">
        <w:rPr>
          <w:rStyle w:val="HideTWBExt"/>
          <w:b w:val="0"/>
          <w:lang w:val="fr-BE"/>
        </w:rPr>
        <w:t>&lt;/NumAm&gt;</w:t>
      </w:r>
    </w:p>
    <w:p w:rsidR="00D40B76" w:rsidRPr="00286195" w:rsidP="00D40B76" w14:paraId="2D391E1E"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03453D18" w14:textId="77777777">
      <w:pPr>
        <w:pStyle w:val="NormalBold"/>
        <w:rPr>
          <w:lang w:val="fr-BE"/>
        </w:rPr>
      </w:pPr>
      <w:r w:rsidRPr="00286195">
        <w:rPr>
          <w:rStyle w:val="HideTWBExt"/>
          <w:b w:val="0"/>
          <w:lang w:val="fr-BE"/>
        </w:rPr>
        <w:t>&lt;/RepeatBlock-By&gt;</w:t>
      </w:r>
    </w:p>
    <w:p w:rsidR="00D40B76" w:rsidRPr="004E38AD" w:rsidP="00D40B76" w14:paraId="12456D2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C7A3EAE" w14:textId="77777777">
      <w:pPr>
        <w:pStyle w:val="NormalBold"/>
      </w:pPr>
      <w:r w:rsidRPr="004E38AD">
        <w:rPr>
          <w:rStyle w:val="HideTWBExt"/>
          <w:b w:val="0"/>
        </w:rPr>
        <w:t>&lt;Article&gt;</w:t>
      </w:r>
      <w:r w:rsidRPr="004E38AD">
        <w:t>Paragraph 27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A882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8C34FD5" w14:textId="77777777"/>
        </w:tc>
      </w:tr>
      <w:tr w14:paraId="20040FE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5A7127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57C638E" w14:textId="77777777">
            <w:pPr>
              <w:pStyle w:val="AmColumnHeading"/>
            </w:pPr>
            <w:r w:rsidRPr="004E38AD">
              <w:t>Amendment</w:t>
            </w:r>
          </w:p>
        </w:tc>
      </w:tr>
      <w:tr w14:paraId="6F32269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6E22E03" w14:textId="77777777">
            <w:pPr>
              <w:pStyle w:val="Normal6a"/>
            </w:pPr>
          </w:p>
        </w:tc>
        <w:tc>
          <w:tcPr>
            <w:tcW w:w="4876" w:type="dxa"/>
            <w:tcBorders>
              <w:top w:val="nil"/>
              <w:left w:val="nil"/>
              <w:bottom w:val="nil"/>
              <w:right w:val="nil"/>
            </w:tcBorders>
          </w:tcPr>
          <w:p w:rsidR="00D40B76" w:rsidRPr="004E38AD" w:rsidP="00A96D50" w14:paraId="3E0C0BEC" w14:textId="77777777">
            <w:pPr>
              <w:pStyle w:val="Normal6a"/>
            </w:pPr>
            <w:r w:rsidRPr="004E38AD">
              <w:rPr>
                <w:b/>
                <w:i/>
              </w:rPr>
              <w:t>27a.</w:t>
            </w:r>
            <w:r w:rsidRPr="004E38AD">
              <w:tab/>
            </w:r>
            <w:r w:rsidRPr="004E38AD">
              <w:rPr>
                <w:b/>
                <w:i/>
              </w:rPr>
              <w:t>Expresses concern about the US’s retreat from its commitments to international cooperation — by withdrawing from key global health, environmental, human rights, education, and development bodies, disengaging from multilateral climate agreements, and refusing to implement internationally negotiated frameworks; underlines that such unilateralism weakens the global rules-based order;</w:t>
            </w:r>
          </w:p>
        </w:tc>
      </w:tr>
    </w:tbl>
    <w:p w:rsidR="00D40B76" w:rsidRPr="004E38AD" w:rsidP="00D40B76" w14:paraId="7200329E"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CA2D2A9" w14:textId="77777777">
      <w:r w:rsidRPr="004E38AD">
        <w:rPr>
          <w:rStyle w:val="HideTWBExt"/>
        </w:rPr>
        <w:t>&lt;/Amend&gt;</w:t>
      </w:r>
    </w:p>
    <w:p w:rsidR="00D40B76" w:rsidRPr="004E38AD" w:rsidP="00D40B76" w14:paraId="7B2F1D6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697</w:t>
      </w:r>
      <w:r w:rsidRPr="004E38AD">
        <w:rPr>
          <w:rStyle w:val="HideTWBExt"/>
          <w:b w:val="0"/>
        </w:rPr>
        <w:t>&lt;/NumAm&gt;</w:t>
      </w:r>
    </w:p>
    <w:p w:rsidR="00D40B76" w:rsidRPr="004E38AD" w:rsidP="00D40B76" w14:paraId="59889C43" w14:textId="77777777">
      <w:pPr>
        <w:pStyle w:val="NormalBold"/>
      </w:pPr>
      <w:r w:rsidRPr="004E38AD">
        <w:rPr>
          <w:rStyle w:val="HideTWBExt"/>
          <w:b w:val="0"/>
        </w:rPr>
        <w:t>&lt;RepeatBlock-By&gt;&lt;Members&gt;</w:t>
      </w:r>
      <w:r w:rsidRPr="004E38AD">
        <w:t>António Tânger Corrêa, Jordan Bardella, Silvia Sardone, Jaroslav Bžoch, Kinga Gál, Balázs Orbán, Vilis Krištopans</w:t>
      </w:r>
      <w:r w:rsidRPr="004E38AD">
        <w:rPr>
          <w:rStyle w:val="HideTWBExt"/>
          <w:b w:val="0"/>
        </w:rPr>
        <w:t>&lt;/Members&gt;</w:t>
      </w:r>
    </w:p>
    <w:p w:rsidR="00D40B76" w:rsidRPr="004E38AD" w:rsidP="00D40B76" w14:paraId="68DFA30F" w14:textId="77777777">
      <w:pPr>
        <w:pStyle w:val="NormalBold"/>
      </w:pPr>
      <w:r w:rsidRPr="004E38AD">
        <w:rPr>
          <w:rStyle w:val="HideTWBExt"/>
          <w:b w:val="0"/>
        </w:rPr>
        <w:t>&lt;/RepeatBlock-By&gt;</w:t>
      </w:r>
    </w:p>
    <w:p w:rsidR="00D40B76" w:rsidRPr="004E38AD" w:rsidP="00D40B76" w14:paraId="667F65C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070F370" w14:textId="77777777">
      <w:pPr>
        <w:pStyle w:val="NormalBold"/>
      </w:pPr>
      <w:r w:rsidRPr="004E38AD">
        <w:rPr>
          <w:rStyle w:val="HideTWBExt"/>
          <w:b w:val="0"/>
        </w:rPr>
        <w:t>&lt;Article&gt;</w:t>
      </w:r>
      <w:r w:rsidRPr="004E38AD">
        <w:t>Paragraph 27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F873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837EF98" w14:textId="77777777"/>
        </w:tc>
      </w:tr>
      <w:tr w14:paraId="4A336BC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424140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720A3A9" w14:textId="77777777">
            <w:pPr>
              <w:pStyle w:val="AmColumnHeading"/>
            </w:pPr>
            <w:r w:rsidRPr="004E38AD">
              <w:t>Amendment</w:t>
            </w:r>
          </w:p>
        </w:tc>
      </w:tr>
      <w:tr w14:paraId="2A0CB54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1BB7668" w14:textId="77777777">
            <w:pPr>
              <w:pStyle w:val="Normal6a"/>
            </w:pPr>
          </w:p>
        </w:tc>
        <w:tc>
          <w:tcPr>
            <w:tcW w:w="4876" w:type="dxa"/>
            <w:tcBorders>
              <w:top w:val="nil"/>
              <w:left w:val="nil"/>
              <w:bottom w:val="nil"/>
              <w:right w:val="nil"/>
            </w:tcBorders>
          </w:tcPr>
          <w:p w:rsidR="00D40B76" w:rsidRPr="004E38AD" w:rsidP="00A96D50" w14:paraId="7FBA52F0" w14:textId="77777777">
            <w:pPr>
              <w:pStyle w:val="Normal6a"/>
            </w:pPr>
            <w:r w:rsidRPr="004E38AD">
              <w:rPr>
                <w:b/>
                <w:i/>
              </w:rPr>
              <w:t>27a.</w:t>
            </w:r>
            <w:r w:rsidRPr="004E38AD">
              <w:tab/>
            </w:r>
            <w:r w:rsidRPr="004E38AD">
              <w:rPr>
                <w:b/>
                <w:i/>
              </w:rPr>
              <w:t>Stresses that countering foreign interference must never justify censorship or control of lawful political debate; rejects EU mechanisms that empower public authorities, funded organisations, fact-checkers or platforms to restrict lawful speech under vague notions such as “disinformation” or “harmful content”.</w:t>
            </w:r>
          </w:p>
        </w:tc>
      </w:tr>
    </w:tbl>
    <w:p w:rsidR="00D40B76" w:rsidRPr="004E38AD" w:rsidP="00D40B76" w14:paraId="4492400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9AF15F9" w14:textId="77777777">
      <w:r w:rsidRPr="004E38AD">
        <w:rPr>
          <w:rStyle w:val="HideTWBExt"/>
        </w:rPr>
        <w:t>&lt;/Amend&gt;</w:t>
      </w:r>
    </w:p>
    <w:p w:rsidR="00D40B76" w:rsidRPr="004E38AD" w:rsidP="00D40B76" w14:paraId="7623380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698</w:t>
      </w:r>
      <w:r w:rsidRPr="004E38AD">
        <w:rPr>
          <w:rStyle w:val="HideTWBExt"/>
          <w:b w:val="0"/>
        </w:rPr>
        <w:t>&lt;/NumAm&gt;</w:t>
      </w:r>
    </w:p>
    <w:p w:rsidR="00D40B76" w:rsidRPr="004E38AD" w:rsidP="00D40B76" w14:paraId="40292282" w14:textId="77777777">
      <w:pPr>
        <w:pStyle w:val="NormalBold"/>
      </w:pPr>
      <w:r w:rsidRPr="004E38AD">
        <w:rPr>
          <w:rStyle w:val="HideTWBExt"/>
          <w:b w:val="0"/>
        </w:rPr>
        <w:t>&lt;RepeatBlock-By&gt;&lt;Members&gt;</w:t>
      </w:r>
      <w:r w:rsidRPr="004E38AD">
        <w:t>Sebastião Bugalho</w:t>
      </w:r>
      <w:r w:rsidRPr="004E38AD">
        <w:rPr>
          <w:rStyle w:val="HideTWBExt"/>
          <w:b w:val="0"/>
        </w:rPr>
        <w:t>&lt;/Members&gt;</w:t>
      </w:r>
    </w:p>
    <w:p w:rsidR="00D40B76" w:rsidRPr="004E38AD" w:rsidP="00D40B76" w14:paraId="051DB776" w14:textId="77777777">
      <w:pPr>
        <w:pStyle w:val="NormalBold"/>
      </w:pPr>
      <w:r w:rsidRPr="004E38AD">
        <w:rPr>
          <w:rStyle w:val="HideTWBExt"/>
          <w:b w:val="0"/>
        </w:rPr>
        <w:t>&lt;/RepeatBlock-By&gt;</w:t>
      </w:r>
    </w:p>
    <w:p w:rsidR="00D40B76" w:rsidRPr="004E38AD" w:rsidP="00D40B76" w14:paraId="6013E25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5DFE1F9" w14:textId="77777777">
      <w:pPr>
        <w:pStyle w:val="NormalBold"/>
      </w:pPr>
      <w:r w:rsidRPr="004E38AD">
        <w:rPr>
          <w:rStyle w:val="HideTWBExt"/>
          <w:b w:val="0"/>
        </w:rPr>
        <w:t>&lt;Article&gt;</w:t>
      </w:r>
      <w:r w:rsidRPr="004E38AD">
        <w:t>Paragraph 28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FE4BE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8ED05A5" w14:textId="77777777"/>
        </w:tc>
      </w:tr>
      <w:tr w14:paraId="06C1703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1B2C94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2E00235" w14:textId="77777777">
            <w:pPr>
              <w:pStyle w:val="AmColumnHeading"/>
            </w:pPr>
            <w:r w:rsidRPr="004E38AD">
              <w:t>Amendment</w:t>
            </w:r>
          </w:p>
        </w:tc>
      </w:tr>
      <w:tr w14:paraId="628C2C7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5F9BF79" w14:textId="77777777">
            <w:pPr>
              <w:pStyle w:val="Normal6a"/>
            </w:pPr>
            <w:r w:rsidRPr="004E38AD">
              <w:rPr>
                <w:b/>
                <w:i/>
              </w:rPr>
              <w:t>28.</w:t>
            </w:r>
            <w:r w:rsidRPr="004E38AD">
              <w:tab/>
            </w:r>
            <w:r w:rsidRPr="004E38AD">
              <w:rPr>
                <w:b/>
                <w:i/>
              </w:rPr>
              <w:t>Commends the excellent state of bilateral relations with Canada and supports the deepening of cooperation through the upcoming EU-Canada Summit;</w:t>
            </w:r>
          </w:p>
        </w:tc>
        <w:tc>
          <w:tcPr>
            <w:tcW w:w="4876" w:type="dxa"/>
            <w:tcBorders>
              <w:top w:val="nil"/>
              <w:left w:val="nil"/>
              <w:bottom w:val="nil"/>
              <w:right w:val="nil"/>
            </w:tcBorders>
          </w:tcPr>
          <w:p w:rsidR="00D40B76" w:rsidRPr="004E38AD" w:rsidP="00A96D50" w14:paraId="19335D3A" w14:textId="77777777">
            <w:pPr>
              <w:pStyle w:val="Normal6a"/>
            </w:pPr>
            <w:r w:rsidRPr="004E38AD">
              <w:rPr>
                <w:b/>
                <w:i/>
              </w:rPr>
              <w:t>deleted</w:t>
            </w:r>
          </w:p>
        </w:tc>
      </w:tr>
    </w:tbl>
    <w:p w:rsidR="00D40B76" w:rsidRPr="004E38AD" w:rsidP="00D40B76" w14:paraId="3693E75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31EE153" w14:textId="77777777">
      <w:r w:rsidRPr="004E38AD">
        <w:rPr>
          <w:rStyle w:val="HideTWBExt"/>
        </w:rPr>
        <w:t>&lt;/Amend&gt;</w:t>
      </w:r>
    </w:p>
    <w:p w:rsidR="00D40B76" w:rsidRPr="004E38AD" w:rsidP="00D40B76" w14:paraId="45659C5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699</w:t>
      </w:r>
      <w:r w:rsidRPr="004E38AD">
        <w:rPr>
          <w:rStyle w:val="HideTWBExt"/>
          <w:b w:val="0"/>
        </w:rPr>
        <w:t>&lt;/NumAm&gt;</w:t>
      </w:r>
    </w:p>
    <w:p w:rsidR="00D40B76" w:rsidRPr="004E38AD" w:rsidP="00D40B76" w14:paraId="662CD35C"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60B54B02" w14:textId="77777777">
      <w:pPr>
        <w:pStyle w:val="NormalBold"/>
      </w:pPr>
      <w:r w:rsidRPr="004E38AD">
        <w:rPr>
          <w:rStyle w:val="HideTWBExt"/>
          <w:b w:val="0"/>
        </w:rPr>
        <w:t>&lt;/RepeatBlock-By&gt;</w:t>
      </w:r>
    </w:p>
    <w:p w:rsidR="00D40B76" w:rsidRPr="004E38AD" w:rsidP="00D40B76" w14:paraId="260B7CB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1BC7563" w14:textId="77777777">
      <w:pPr>
        <w:pStyle w:val="NormalBold"/>
      </w:pPr>
      <w:r w:rsidRPr="004E38AD">
        <w:rPr>
          <w:rStyle w:val="HideTWBExt"/>
          <w:b w:val="0"/>
        </w:rPr>
        <w:t>&lt;Article&gt;</w:t>
      </w:r>
      <w:r w:rsidRPr="004E38AD">
        <w:t>Paragraph 28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F4E1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5F028EF" w14:textId="77777777"/>
        </w:tc>
      </w:tr>
      <w:tr w14:paraId="05D6B32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843861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17C3A56" w14:textId="77777777">
            <w:pPr>
              <w:pStyle w:val="AmColumnHeading"/>
            </w:pPr>
            <w:r w:rsidRPr="004E38AD">
              <w:t>Amendment</w:t>
            </w:r>
          </w:p>
        </w:tc>
      </w:tr>
      <w:tr w14:paraId="2145D36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8A2FA8B" w14:textId="77777777">
            <w:pPr>
              <w:pStyle w:val="Normal6a"/>
            </w:pPr>
            <w:r w:rsidRPr="004E38AD">
              <w:t>28.</w:t>
            </w:r>
            <w:r w:rsidRPr="004E38AD">
              <w:tab/>
              <w:t>Commends the excellent state of bilateral relations with Canada and supports the deepening of cooperation through the upcoming EU-Canada Summit;</w:t>
            </w:r>
          </w:p>
        </w:tc>
        <w:tc>
          <w:tcPr>
            <w:tcW w:w="4876" w:type="dxa"/>
            <w:tcBorders>
              <w:top w:val="nil"/>
              <w:left w:val="nil"/>
              <w:bottom w:val="nil"/>
              <w:right w:val="nil"/>
            </w:tcBorders>
          </w:tcPr>
          <w:p w:rsidR="00D40B76" w:rsidRPr="004E38AD" w:rsidP="00A96D50" w14:paraId="3F725C25" w14:textId="77777777">
            <w:pPr>
              <w:pStyle w:val="Normal6a"/>
            </w:pPr>
            <w:r w:rsidRPr="004E38AD">
              <w:t>28.</w:t>
            </w:r>
            <w:r w:rsidRPr="004E38AD">
              <w:tab/>
              <w:t xml:space="preserve">Commends the excellent state of bilateral relations with Canada and supports the deepening of cooperation through the upcoming EU-Canada Summit; </w:t>
            </w:r>
            <w:r w:rsidRPr="004E38AD">
              <w:rPr>
                <w:b/>
                <w:i/>
              </w:rPr>
              <w:t>including through fully leveraging the EU-Canada Security and Defence Partnership, enhancing regular coordination on foreign and security policy responses and establishing a dedicated EU-Canada Arctic cooperation framework; urges the remaining member states to swiftly ratify the Comprehensive Economic and Trade Agreement with Canada to allow its full application; welcomes the announcement by the President of the Commission, in her State of the Union address, of proposing an associated membership to Canada; urges the Commission to develop a concept for associate membership in a timely manner and to enter into a dialogue with Canada; welcomes Canadian Prime Minister Mark Carney's proposal for an "Alliance for the future";</w:t>
            </w:r>
          </w:p>
        </w:tc>
      </w:tr>
    </w:tbl>
    <w:p w:rsidR="00D40B76" w:rsidRPr="00286195" w:rsidP="00D40B76" w14:paraId="0ECB0536"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1D939B59" w14:textId="77777777">
      <w:pPr>
        <w:rPr>
          <w:lang w:val="fr-BE"/>
        </w:rPr>
      </w:pPr>
      <w:r w:rsidRPr="00286195">
        <w:rPr>
          <w:rStyle w:val="HideTWBExt"/>
          <w:lang w:val="fr-BE"/>
        </w:rPr>
        <w:t>&lt;/Amend&gt;</w:t>
      </w:r>
    </w:p>
    <w:p w:rsidR="00D40B76" w:rsidRPr="00286195" w:rsidP="00D40B76" w14:paraId="0A75E23E"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700</w:t>
      </w:r>
      <w:r w:rsidRPr="00286195">
        <w:rPr>
          <w:rStyle w:val="HideTWBExt"/>
          <w:b w:val="0"/>
          <w:lang w:val="fr-BE"/>
        </w:rPr>
        <w:t>&lt;/NumAm&gt;</w:t>
      </w:r>
    </w:p>
    <w:p w:rsidR="00D40B76" w:rsidRPr="00286195" w:rsidP="00D40B76" w14:paraId="67751227"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11465F44" w14:textId="77777777">
      <w:pPr>
        <w:pStyle w:val="NormalBold"/>
        <w:rPr>
          <w:lang w:val="fr-BE"/>
        </w:rPr>
      </w:pPr>
      <w:r w:rsidRPr="00286195">
        <w:rPr>
          <w:rStyle w:val="HideTWBExt"/>
          <w:b w:val="0"/>
          <w:lang w:val="fr-BE"/>
        </w:rPr>
        <w:t>&lt;/RepeatBlock-By&gt;</w:t>
      </w:r>
    </w:p>
    <w:p w:rsidR="00D40B76" w:rsidRPr="004E38AD" w:rsidP="00D40B76" w14:paraId="53C15D8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C2D5211" w14:textId="77777777">
      <w:pPr>
        <w:pStyle w:val="NormalBold"/>
      </w:pPr>
      <w:r w:rsidRPr="004E38AD">
        <w:rPr>
          <w:rStyle w:val="HideTWBExt"/>
          <w:b w:val="0"/>
        </w:rPr>
        <w:t>&lt;Article&gt;</w:t>
      </w:r>
      <w:r w:rsidRPr="004E38AD">
        <w:t>Paragraph 28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5C55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1B22A19" w14:textId="77777777"/>
        </w:tc>
      </w:tr>
      <w:tr w14:paraId="3AFCA7D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77086A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2EA8BA9" w14:textId="77777777">
            <w:pPr>
              <w:pStyle w:val="AmColumnHeading"/>
            </w:pPr>
            <w:r w:rsidRPr="004E38AD">
              <w:t>Amendment</w:t>
            </w:r>
          </w:p>
        </w:tc>
      </w:tr>
      <w:tr w14:paraId="6688FCC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9BEB31A" w14:textId="77777777">
            <w:pPr>
              <w:pStyle w:val="Normal6a"/>
            </w:pPr>
            <w:r w:rsidRPr="004E38AD">
              <w:t>28.</w:t>
            </w:r>
            <w:r w:rsidRPr="004E38AD">
              <w:tab/>
              <w:t xml:space="preserve">Commends the excellent state of bilateral relations with Canada </w:t>
            </w:r>
            <w:r w:rsidRPr="004E38AD">
              <w:rPr>
                <w:b/>
                <w:i/>
              </w:rPr>
              <w:t>and</w:t>
            </w:r>
            <w:r w:rsidRPr="004E38AD">
              <w:t xml:space="preserve"> supports the deepening of cooperation through the upcoming EU-Canada Summit;</w:t>
            </w:r>
          </w:p>
        </w:tc>
        <w:tc>
          <w:tcPr>
            <w:tcW w:w="4876" w:type="dxa"/>
            <w:tcBorders>
              <w:top w:val="nil"/>
              <w:left w:val="nil"/>
              <w:bottom w:val="nil"/>
              <w:right w:val="nil"/>
            </w:tcBorders>
          </w:tcPr>
          <w:p w:rsidR="00D40B76" w:rsidRPr="004E38AD" w:rsidP="00A96D50" w14:paraId="73E9AC6E" w14:textId="77777777">
            <w:pPr>
              <w:pStyle w:val="Normal6a"/>
            </w:pPr>
            <w:r w:rsidRPr="004E38AD">
              <w:t>28.</w:t>
            </w:r>
            <w:r w:rsidRPr="004E38AD">
              <w:tab/>
              <w:t>Commends the excellent state of bilateral relations with Canada</w:t>
            </w:r>
            <w:r w:rsidRPr="004E38AD">
              <w:rPr>
                <w:b/>
                <w:i/>
              </w:rPr>
              <w:t>; welcomes the new impetus on the need to deepen the existing partnership between the EU and Canada and the opening of discussions on possible associate or closer partnership, including an Alliance for the Future;</w:t>
            </w:r>
            <w:r w:rsidRPr="004E38AD">
              <w:t xml:space="preserve"> supports the deepening of cooperation through the upcoming EU-Canada Summit </w:t>
            </w:r>
            <w:r w:rsidRPr="004E38AD">
              <w:rPr>
                <w:b/>
                <w:i/>
              </w:rPr>
              <w:t>on key EU policy areas and programmes like security, defence industry cooperation, mobility of people and Erasmus+</w:t>
            </w:r>
            <w:r w:rsidRPr="004E38AD">
              <w:t xml:space="preserve">; </w:t>
            </w:r>
            <w:r w:rsidRPr="004E38AD">
              <w:rPr>
                <w:b/>
                <w:i/>
              </w:rPr>
              <w:t>encourages the EU-Canada cooperation to become a catalyst for cooperation amongst like-minded democracies around the world, with the objective to form thematic coalitions of the willing and contribute to ensuring modern multilateralism is fit for purpose, also addressing the governance of international institutions;</w:t>
            </w:r>
          </w:p>
        </w:tc>
      </w:tr>
    </w:tbl>
    <w:p w:rsidR="00D40B76" w:rsidRPr="004E38AD" w:rsidP="00D40B76" w14:paraId="30576CF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4FCECF2" w14:textId="77777777">
      <w:r w:rsidRPr="004E38AD">
        <w:rPr>
          <w:rStyle w:val="HideTWBExt"/>
        </w:rPr>
        <w:t>&lt;/Amend&gt;</w:t>
      </w:r>
    </w:p>
    <w:p w:rsidR="00D40B76" w:rsidRPr="004E38AD" w:rsidP="00D40B76" w14:paraId="72C8407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701</w:t>
      </w:r>
      <w:r w:rsidRPr="004E38AD">
        <w:rPr>
          <w:rStyle w:val="HideTWBExt"/>
          <w:b w:val="0"/>
        </w:rPr>
        <w:t>&lt;/NumAm&gt;</w:t>
      </w:r>
    </w:p>
    <w:p w:rsidR="00D40B76" w:rsidRPr="004E38AD" w:rsidP="00D40B76" w14:paraId="075DCE7B" w14:textId="77777777">
      <w:pPr>
        <w:pStyle w:val="NormalBold"/>
      </w:pPr>
      <w:r w:rsidRPr="004E38AD">
        <w:rPr>
          <w:rStyle w:val="HideTWBExt"/>
          <w:b w:val="0"/>
        </w:rPr>
        <w:t>&lt;RepeatBlock-By&gt;&lt;Members&gt;</w:t>
      </w:r>
      <w:r w:rsidRPr="004E38AD">
        <w:t>Merja Kyllönen</w:t>
      </w:r>
      <w:r w:rsidRPr="004E38AD">
        <w:rPr>
          <w:rStyle w:val="HideTWBExt"/>
          <w:b w:val="0"/>
        </w:rPr>
        <w:t>&lt;/Members&gt;</w:t>
      </w:r>
    </w:p>
    <w:p w:rsidR="00D40B76" w:rsidRPr="004E38AD" w:rsidP="00D40B76" w14:paraId="34C6EF78" w14:textId="77777777">
      <w:pPr>
        <w:pStyle w:val="NormalBold"/>
      </w:pPr>
      <w:r w:rsidRPr="004E38AD">
        <w:rPr>
          <w:rStyle w:val="HideTWBExt"/>
          <w:b w:val="0"/>
        </w:rPr>
        <w:t>&lt;/RepeatBlock-By&gt;</w:t>
      </w:r>
    </w:p>
    <w:p w:rsidR="00D40B76" w:rsidRPr="004E38AD" w:rsidP="00D40B76" w14:paraId="4EDD9D9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6F2AEC0" w14:textId="77777777">
      <w:pPr>
        <w:pStyle w:val="NormalBold"/>
      </w:pPr>
      <w:r w:rsidRPr="004E38AD">
        <w:rPr>
          <w:rStyle w:val="HideTWBExt"/>
          <w:b w:val="0"/>
        </w:rPr>
        <w:t>&lt;Article&gt;</w:t>
      </w:r>
      <w:r w:rsidRPr="004E38AD">
        <w:t>Paragraph 28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BD05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726C4E1" w14:textId="77777777"/>
        </w:tc>
      </w:tr>
      <w:tr w14:paraId="373CD4B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E557DD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0C88255" w14:textId="77777777">
            <w:pPr>
              <w:pStyle w:val="AmColumnHeading"/>
            </w:pPr>
            <w:r w:rsidRPr="004E38AD">
              <w:t>Amendment</w:t>
            </w:r>
          </w:p>
        </w:tc>
      </w:tr>
      <w:tr w14:paraId="43E1A9F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3B84DAA" w14:textId="77777777">
            <w:pPr>
              <w:pStyle w:val="Normal6a"/>
            </w:pPr>
            <w:r w:rsidRPr="004E38AD">
              <w:t>28.</w:t>
            </w:r>
            <w:r w:rsidRPr="004E38AD">
              <w:tab/>
              <w:t xml:space="preserve">Commends the excellent state of bilateral relations with Canada and </w:t>
            </w:r>
            <w:r w:rsidRPr="004E38AD">
              <w:t>supports the deepening of cooperation through the upcoming EU-Canada Summit;</w:t>
            </w:r>
          </w:p>
        </w:tc>
        <w:tc>
          <w:tcPr>
            <w:tcW w:w="4876" w:type="dxa"/>
            <w:tcBorders>
              <w:top w:val="nil"/>
              <w:left w:val="nil"/>
              <w:bottom w:val="nil"/>
              <w:right w:val="nil"/>
            </w:tcBorders>
          </w:tcPr>
          <w:p w:rsidR="00D40B76" w:rsidRPr="004E38AD" w:rsidP="00A96D50" w14:paraId="4088318C" w14:textId="77777777">
            <w:pPr>
              <w:pStyle w:val="Normal6a"/>
            </w:pPr>
            <w:r w:rsidRPr="004E38AD">
              <w:t>28.</w:t>
            </w:r>
            <w:r w:rsidRPr="004E38AD">
              <w:tab/>
              <w:t xml:space="preserve">Commends the excellent state of bilateral relations with Canada and supports the deepening of cooperation </w:t>
            </w:r>
            <w:r w:rsidRPr="004E38AD">
              <w:t xml:space="preserve">through the upcoming EU-Canada Summit; </w:t>
            </w:r>
            <w:r w:rsidRPr="004E38AD">
              <w:rPr>
                <w:b/>
                <w:i/>
              </w:rPr>
              <w:t>welcomes close cooperation on foreign, security and defence policy and continued coordination in support of Ukraine; calls for strengthened cooperation on Arctic security, climate action, and environmental protection and sustainable development; encourages closer EU-Canada cooperation in promoting Indigenous Peoples’ rights and participation in Arctic governance; underlines the shared commitment of the EU and Canada to multilateralism, international law and the rules-based international order and encourages closer coordination in international fora;</w:t>
            </w:r>
          </w:p>
        </w:tc>
      </w:tr>
    </w:tbl>
    <w:p w:rsidR="00D40B76" w:rsidRPr="004E38AD" w:rsidP="00D40B76" w14:paraId="4341537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C2C2964" w14:textId="77777777">
      <w:r w:rsidRPr="004E38AD">
        <w:rPr>
          <w:rStyle w:val="HideTWBExt"/>
        </w:rPr>
        <w:t>&lt;/Amend&gt;</w:t>
      </w:r>
    </w:p>
    <w:p w:rsidR="00D40B76" w:rsidRPr="004E38AD" w:rsidP="00D40B76" w14:paraId="419D039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702</w:t>
      </w:r>
      <w:r w:rsidRPr="004E38AD">
        <w:rPr>
          <w:rStyle w:val="HideTWBExt"/>
          <w:b w:val="0"/>
        </w:rPr>
        <w:t>&lt;/NumAm&gt;</w:t>
      </w:r>
    </w:p>
    <w:p w:rsidR="00D40B76" w:rsidRPr="004E38AD" w:rsidP="00D40B76" w14:paraId="3F9E72A5"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3CA0FAC9" w14:textId="77777777">
      <w:pPr>
        <w:pStyle w:val="NormalBold"/>
      </w:pPr>
      <w:r w:rsidRPr="004E38AD">
        <w:rPr>
          <w:rStyle w:val="HideTWBExt"/>
          <w:b w:val="0"/>
        </w:rPr>
        <w:t>&lt;/RepeatBlock-By&gt;</w:t>
      </w:r>
    </w:p>
    <w:p w:rsidR="00D40B76" w:rsidRPr="004E38AD" w:rsidP="00D40B76" w14:paraId="06C1B88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0CFEB47" w14:textId="77777777">
      <w:pPr>
        <w:pStyle w:val="NormalBold"/>
      </w:pPr>
      <w:r w:rsidRPr="004E38AD">
        <w:rPr>
          <w:rStyle w:val="HideTWBExt"/>
          <w:b w:val="0"/>
        </w:rPr>
        <w:t>&lt;Article&gt;</w:t>
      </w:r>
      <w:r w:rsidRPr="004E38AD">
        <w:t>Paragraph 28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BD503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381E865" w14:textId="77777777"/>
        </w:tc>
      </w:tr>
      <w:tr w14:paraId="3302B1E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EBB52E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3684A99" w14:textId="77777777">
            <w:pPr>
              <w:pStyle w:val="AmColumnHeading"/>
            </w:pPr>
            <w:r w:rsidRPr="004E38AD">
              <w:t>Amendment</w:t>
            </w:r>
          </w:p>
        </w:tc>
      </w:tr>
      <w:tr w14:paraId="124A51A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96F374C" w14:textId="77777777">
            <w:pPr>
              <w:pStyle w:val="Normal6a"/>
            </w:pPr>
            <w:r w:rsidRPr="004E38AD">
              <w:t>28.</w:t>
            </w:r>
            <w:r w:rsidRPr="004E38AD">
              <w:tab/>
              <w:t>Commends the excellent state of bilateral relations with Canada and supports the deepening of cooperation through the upcoming EU-Canada Summit;</w:t>
            </w:r>
          </w:p>
        </w:tc>
        <w:tc>
          <w:tcPr>
            <w:tcW w:w="4876" w:type="dxa"/>
            <w:tcBorders>
              <w:top w:val="nil"/>
              <w:left w:val="nil"/>
              <w:bottom w:val="nil"/>
              <w:right w:val="nil"/>
            </w:tcBorders>
          </w:tcPr>
          <w:p w:rsidR="00D40B76" w:rsidRPr="004E38AD" w:rsidP="00A96D50" w14:paraId="0AA90C52" w14:textId="77777777">
            <w:pPr>
              <w:pStyle w:val="Normal6a"/>
            </w:pPr>
            <w:r w:rsidRPr="004E38AD">
              <w:t>28.</w:t>
            </w:r>
            <w:r w:rsidRPr="004E38AD">
              <w:tab/>
              <w:t xml:space="preserve">Commends the excellent state of bilateral relations with Canada and supports the deepening of cooperation through the upcoming EU-Canada Summit; </w:t>
            </w:r>
            <w:r w:rsidRPr="004E38AD">
              <w:rPr>
                <w:b/>
                <w:i/>
              </w:rPr>
              <w:t>urges those Member States that have not yet completed their national ratification procedures to do so without further delay, with a view to enabling the full entry into force of the Comprehensive Economic and Trade Agreement (CETA); calls for the EU and Canada to build on CETA by further strengthening their economic and strategic partnership and advancing cooperation in areas of mutual interest, including trade and investment, economic security, energy, critical raw materials, technology and defence;</w:t>
            </w:r>
          </w:p>
        </w:tc>
      </w:tr>
    </w:tbl>
    <w:p w:rsidR="00D40B76" w:rsidRPr="004E38AD" w:rsidP="00D40B76" w14:paraId="482A2491"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3C9A66B" w14:textId="77777777">
      <w:r w:rsidRPr="004E38AD">
        <w:rPr>
          <w:rStyle w:val="HideTWBExt"/>
        </w:rPr>
        <w:t>&lt;/Amend&gt;</w:t>
      </w:r>
    </w:p>
    <w:p w:rsidR="00D40B76" w:rsidRPr="004E38AD" w:rsidP="00D40B76" w14:paraId="04AC33ED"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703</w:t>
      </w:r>
      <w:r w:rsidRPr="004E38AD">
        <w:rPr>
          <w:rStyle w:val="HideTWBExt"/>
          <w:b w:val="0"/>
        </w:rPr>
        <w:t>&lt;/NumAm&gt;</w:t>
      </w:r>
    </w:p>
    <w:p w:rsidR="00D40B76" w:rsidRPr="004E38AD" w:rsidP="00D40B76" w14:paraId="5D50C8E9"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7F388D39" w14:textId="77777777">
      <w:pPr>
        <w:pStyle w:val="NormalBold"/>
      </w:pPr>
      <w:r w:rsidRPr="004E38AD">
        <w:rPr>
          <w:rStyle w:val="HideTWBExt"/>
          <w:b w:val="0"/>
        </w:rPr>
        <w:t>&lt;/RepeatBlock-By&gt;</w:t>
      </w:r>
    </w:p>
    <w:p w:rsidR="00D40B76" w:rsidRPr="004E38AD" w:rsidP="00D40B76" w14:paraId="378ECA3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BF00886" w14:textId="77777777">
      <w:pPr>
        <w:pStyle w:val="NormalBold"/>
      </w:pPr>
      <w:r w:rsidRPr="004E38AD">
        <w:rPr>
          <w:rStyle w:val="HideTWBExt"/>
          <w:b w:val="0"/>
        </w:rPr>
        <w:t>&lt;Article&gt;</w:t>
      </w:r>
      <w:r w:rsidRPr="004E38AD">
        <w:t>Paragraph 28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0D23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2840280" w14:textId="77777777"/>
        </w:tc>
      </w:tr>
      <w:tr w14:paraId="3DCC6A4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66DB9D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A800F01" w14:textId="77777777">
            <w:pPr>
              <w:pStyle w:val="AmColumnHeading"/>
            </w:pPr>
            <w:r w:rsidRPr="004E38AD">
              <w:t>Amendment</w:t>
            </w:r>
          </w:p>
        </w:tc>
      </w:tr>
      <w:tr w14:paraId="208ED37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61652F3" w14:textId="77777777">
            <w:pPr>
              <w:pStyle w:val="Normal6a"/>
            </w:pPr>
            <w:r w:rsidRPr="004E38AD">
              <w:t>28.</w:t>
            </w:r>
            <w:r w:rsidRPr="004E38AD">
              <w:tab/>
              <w:t>Commends the excellent state of bilateral relations with Canada and supports the deepening of cooperation through the upcoming EU-Canada Summit;</w:t>
            </w:r>
          </w:p>
        </w:tc>
        <w:tc>
          <w:tcPr>
            <w:tcW w:w="4876" w:type="dxa"/>
            <w:tcBorders>
              <w:top w:val="nil"/>
              <w:left w:val="nil"/>
              <w:bottom w:val="nil"/>
              <w:right w:val="nil"/>
            </w:tcBorders>
          </w:tcPr>
          <w:p w:rsidR="00D40B76" w:rsidRPr="004E38AD" w:rsidP="00A96D50" w14:paraId="01792BB8" w14:textId="77777777">
            <w:pPr>
              <w:pStyle w:val="Normal6a"/>
            </w:pPr>
            <w:r w:rsidRPr="004E38AD">
              <w:t>28.</w:t>
            </w:r>
            <w:r w:rsidRPr="004E38AD">
              <w:tab/>
              <w:t xml:space="preserve">Commends the excellent state of bilateral relations with Canada and supports the deepening of cooperation through the upcoming EU-Canada Summit; </w:t>
            </w:r>
            <w:r w:rsidRPr="004E38AD">
              <w:rPr>
                <w:b/>
                <w:i/>
              </w:rPr>
              <w:t>encourages the development of partnerships with Canada in order to secure the critical ore and metal supply chains needed for the European defence industries; urges long-term commitments, diversification of processing capacities and mechanisms for continuity of deliveries in times of crisis;</w:t>
            </w:r>
          </w:p>
        </w:tc>
      </w:tr>
    </w:tbl>
    <w:p w:rsidR="00D40B76" w:rsidRPr="004E38AD" w:rsidP="00D40B76" w14:paraId="22542B3E"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120BBDC9" w14:textId="77777777">
      <w:r w:rsidRPr="004E38AD">
        <w:rPr>
          <w:rStyle w:val="HideTWBExt"/>
        </w:rPr>
        <w:t>&lt;/Amend&gt;</w:t>
      </w:r>
    </w:p>
    <w:p w:rsidR="00D40B76" w:rsidRPr="004E38AD" w:rsidP="00D40B76" w14:paraId="46F95CF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704</w:t>
      </w:r>
      <w:r w:rsidRPr="004E38AD">
        <w:rPr>
          <w:rStyle w:val="HideTWBExt"/>
          <w:b w:val="0"/>
        </w:rPr>
        <w:t>&lt;/NumAm&gt;</w:t>
      </w:r>
    </w:p>
    <w:p w:rsidR="00D40B76" w:rsidRPr="004E38AD" w:rsidP="00D40B76" w14:paraId="676F863B"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3C7D68DD" w14:textId="77777777">
      <w:pPr>
        <w:pStyle w:val="NormalBold"/>
      </w:pPr>
      <w:r w:rsidRPr="004E38AD">
        <w:rPr>
          <w:rStyle w:val="HideTWBExt"/>
          <w:b w:val="0"/>
        </w:rPr>
        <w:t>&lt;/RepeatBlock-By&gt;</w:t>
      </w:r>
    </w:p>
    <w:p w:rsidR="00D40B76" w:rsidRPr="004E38AD" w:rsidP="00D40B76" w14:paraId="322CC18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A09FAD6" w14:textId="77777777">
      <w:pPr>
        <w:pStyle w:val="NormalBold"/>
      </w:pPr>
      <w:r w:rsidRPr="004E38AD">
        <w:rPr>
          <w:rStyle w:val="HideTWBExt"/>
          <w:b w:val="0"/>
        </w:rPr>
        <w:t>&lt;Article&gt;</w:t>
      </w:r>
      <w:r w:rsidRPr="004E38AD">
        <w:t>Paragraph 28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FF01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BE8E1EB" w14:textId="77777777"/>
        </w:tc>
      </w:tr>
      <w:tr w14:paraId="4FBC783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A1A04E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33B29B9" w14:textId="77777777">
            <w:pPr>
              <w:pStyle w:val="AmColumnHeading"/>
            </w:pPr>
            <w:r w:rsidRPr="004E38AD">
              <w:t>Amendment</w:t>
            </w:r>
          </w:p>
        </w:tc>
      </w:tr>
      <w:tr w14:paraId="2B21943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C5BF5C7" w14:textId="77777777">
            <w:pPr>
              <w:pStyle w:val="Normal6a"/>
            </w:pPr>
            <w:r w:rsidRPr="004E38AD">
              <w:t>28.</w:t>
            </w:r>
            <w:r w:rsidRPr="004E38AD">
              <w:tab/>
            </w:r>
            <w:r w:rsidRPr="004E38AD">
              <w:rPr>
                <w:b/>
                <w:i/>
              </w:rPr>
              <w:t>Commends</w:t>
            </w:r>
            <w:r w:rsidRPr="004E38AD">
              <w:t xml:space="preserve"> the excellent state of bilateral relations </w:t>
            </w:r>
            <w:r w:rsidRPr="004E38AD">
              <w:rPr>
                <w:b/>
                <w:i/>
              </w:rPr>
              <w:t>with Canada</w:t>
            </w:r>
            <w:r w:rsidRPr="004E38AD">
              <w:t xml:space="preserve"> and supports the deepening of cooperation through the upcoming EU-Canada Summit;</w:t>
            </w:r>
          </w:p>
        </w:tc>
        <w:tc>
          <w:tcPr>
            <w:tcW w:w="4876" w:type="dxa"/>
            <w:tcBorders>
              <w:top w:val="nil"/>
              <w:left w:val="nil"/>
              <w:bottom w:val="nil"/>
              <w:right w:val="nil"/>
            </w:tcBorders>
          </w:tcPr>
          <w:p w:rsidR="00D40B76" w:rsidRPr="004E38AD" w:rsidP="00A96D50" w14:paraId="3EF07E14" w14:textId="77777777">
            <w:pPr>
              <w:pStyle w:val="Normal6a"/>
            </w:pPr>
            <w:r w:rsidRPr="004E38AD">
              <w:t>28.</w:t>
            </w:r>
            <w:r w:rsidRPr="004E38AD">
              <w:tab/>
            </w:r>
            <w:r w:rsidRPr="004E38AD">
              <w:rPr>
                <w:b/>
                <w:i/>
              </w:rPr>
              <w:t>Stresses the strategic importance of the EU-Canada partnership and</w:t>
            </w:r>
            <w:r w:rsidRPr="004E38AD">
              <w:t xml:space="preserve"> the excellent state of bilateral relations</w:t>
            </w:r>
            <w:r w:rsidRPr="004E38AD">
              <w:rPr>
                <w:b/>
                <w:i/>
              </w:rPr>
              <w:t>; welcomes efforts to build the closest possible relationship</w:t>
            </w:r>
            <w:r w:rsidRPr="004E38AD">
              <w:t xml:space="preserve"> and supports the </w:t>
            </w:r>
            <w:r w:rsidRPr="004E38AD">
              <w:rPr>
                <w:b/>
                <w:i/>
              </w:rPr>
              <w:t>further</w:t>
            </w:r>
            <w:r w:rsidRPr="004E38AD">
              <w:t xml:space="preserve"> deepening of cooperation through the upcoming EU-Canada Summit</w:t>
            </w:r>
            <w:r w:rsidRPr="004E38AD">
              <w:rPr>
                <w:b/>
                <w:i/>
              </w:rPr>
              <w:t>, including in the areas of trade, security and defence</w:t>
            </w:r>
            <w:r w:rsidRPr="004E38AD">
              <w:t xml:space="preserve">; </w:t>
            </w:r>
            <w:r w:rsidRPr="004E38AD">
              <w:rPr>
                <w:b/>
                <w:i/>
              </w:rPr>
              <w:t>calls on all Member States that have not yet ratified CETA to complete their national ratification procedures as soon as possible;</w:t>
            </w:r>
          </w:p>
        </w:tc>
      </w:tr>
    </w:tbl>
    <w:p w:rsidR="00D40B76" w:rsidRPr="004E38AD" w:rsidP="00D40B76" w14:paraId="4240D33C"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BF46DED" w14:textId="77777777">
      <w:r w:rsidRPr="004E38AD">
        <w:rPr>
          <w:rStyle w:val="HideTWBExt"/>
        </w:rPr>
        <w:t>&lt;/Amend&gt;</w:t>
      </w:r>
    </w:p>
    <w:p w:rsidR="00D40B76" w:rsidRPr="004E38AD" w:rsidP="00D40B76" w14:paraId="6D22385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705</w:t>
      </w:r>
      <w:r w:rsidRPr="004E38AD">
        <w:rPr>
          <w:rStyle w:val="HideTWBExt"/>
          <w:b w:val="0"/>
        </w:rPr>
        <w:t>&lt;/NumAm&gt;</w:t>
      </w:r>
    </w:p>
    <w:p w:rsidR="00D40B76" w:rsidRPr="004E38AD" w:rsidP="00D40B76" w14:paraId="54D82CC2"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0439EF83" w14:textId="77777777">
      <w:pPr>
        <w:pStyle w:val="NormalBold"/>
      </w:pPr>
      <w:r w:rsidRPr="004E38AD">
        <w:rPr>
          <w:rStyle w:val="HideTWBExt"/>
          <w:b w:val="0"/>
        </w:rPr>
        <w:t>&lt;/RepeatBlock-By&gt;</w:t>
      </w:r>
    </w:p>
    <w:p w:rsidR="00D40B76" w:rsidRPr="004E38AD" w:rsidP="00D40B76" w14:paraId="3DA630A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BA676FA" w14:textId="77777777">
      <w:pPr>
        <w:pStyle w:val="NormalBold"/>
      </w:pPr>
      <w:r w:rsidRPr="004E38AD">
        <w:rPr>
          <w:rStyle w:val="HideTWBExt"/>
          <w:b w:val="0"/>
        </w:rPr>
        <w:t>&lt;Article&gt;</w:t>
      </w:r>
      <w:r w:rsidRPr="004E38AD">
        <w:t>Paragraph 28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4534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C2F20A6" w14:textId="77777777"/>
        </w:tc>
      </w:tr>
      <w:tr w14:paraId="58C213B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BFA9B02"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81996FD" w14:textId="77777777">
            <w:pPr>
              <w:pStyle w:val="AmColumnHeading"/>
            </w:pPr>
            <w:r w:rsidRPr="004E38AD">
              <w:t>Amendment</w:t>
            </w:r>
          </w:p>
        </w:tc>
      </w:tr>
      <w:tr w14:paraId="1D8E27D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87C43D4" w14:textId="77777777">
            <w:pPr>
              <w:pStyle w:val="Normal6a"/>
            </w:pPr>
            <w:r w:rsidRPr="004E38AD">
              <w:t>28.</w:t>
            </w:r>
            <w:r w:rsidRPr="004E38AD">
              <w:tab/>
              <w:t>Commends the excellent state of bilateral relations with Canada and supports the deepening of cooperation through the upcoming EU-Canada Summit;</w:t>
            </w:r>
          </w:p>
        </w:tc>
        <w:tc>
          <w:tcPr>
            <w:tcW w:w="4876" w:type="dxa"/>
            <w:tcBorders>
              <w:top w:val="nil"/>
              <w:left w:val="nil"/>
              <w:bottom w:val="nil"/>
              <w:right w:val="nil"/>
            </w:tcBorders>
          </w:tcPr>
          <w:p w:rsidR="00D40B76" w:rsidRPr="004E38AD" w:rsidP="00A96D50" w14:paraId="4242F3C2" w14:textId="5DAA15AB">
            <w:pPr>
              <w:pStyle w:val="Normal6a"/>
            </w:pPr>
            <w:r w:rsidRPr="004E38AD">
              <w:t>28.</w:t>
            </w:r>
            <w:r w:rsidRPr="004E38AD">
              <w:tab/>
              <w:t xml:space="preserve">Commends the excellent state of bilateral relations with Canada and supports the deepening of cooperation through the upcoming EU-Canada Summit; </w:t>
            </w:r>
            <w:r w:rsidRPr="004E38AD">
              <w:rPr>
                <w:b/>
                <w:i/>
              </w:rPr>
              <w:t>calls for greater clarity about the Commission’s announced ‘associate membership’ of Canada, while underlining it supports the sentiment; warns against creating yet more different categories of association with the Union and of unintended consequences in other critical relations;</w:t>
            </w:r>
          </w:p>
        </w:tc>
      </w:tr>
    </w:tbl>
    <w:p w:rsidR="00D40B76" w:rsidRPr="00286195" w:rsidP="00D40B76" w14:paraId="719BAFE2"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7CB75B32" w14:textId="77777777">
      <w:pPr>
        <w:rPr>
          <w:lang w:val="sv-SE"/>
        </w:rPr>
      </w:pPr>
      <w:r w:rsidRPr="00286195">
        <w:rPr>
          <w:rStyle w:val="HideTWBExt"/>
          <w:lang w:val="sv-SE"/>
        </w:rPr>
        <w:t>&lt;/Amend&gt;</w:t>
      </w:r>
    </w:p>
    <w:p w:rsidR="00D40B76" w:rsidRPr="00286195" w:rsidP="00D40B76" w14:paraId="51396C22"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706</w:t>
      </w:r>
      <w:r w:rsidRPr="00286195">
        <w:rPr>
          <w:rStyle w:val="HideTWBExt"/>
          <w:b w:val="0"/>
          <w:lang w:val="sv-SE"/>
        </w:rPr>
        <w:t>&lt;/NumAm&gt;</w:t>
      </w:r>
    </w:p>
    <w:p w:rsidR="00D40B76" w:rsidRPr="00286195" w:rsidP="00D40B76" w14:paraId="22F63D67" w14:textId="77777777">
      <w:pPr>
        <w:pStyle w:val="NormalBold"/>
        <w:rPr>
          <w:lang w:val="sv-SE"/>
        </w:rPr>
      </w:pPr>
      <w:r w:rsidRPr="00286195">
        <w:rPr>
          <w:rStyle w:val="HideTWBExt"/>
          <w:b w:val="0"/>
          <w:lang w:val="sv-SE"/>
        </w:rPr>
        <w:t>&lt;RepeatBlock-By&gt;&lt;Members&gt;</w:t>
      </w:r>
      <w:r w:rsidRPr="00286195">
        <w:rPr>
          <w:lang w:val="sv-SE"/>
        </w:rPr>
        <w:t>Sebastian Tynkkynen</w:t>
      </w:r>
      <w:r w:rsidRPr="00286195">
        <w:rPr>
          <w:rStyle w:val="HideTWBExt"/>
          <w:b w:val="0"/>
          <w:lang w:val="sv-SE"/>
        </w:rPr>
        <w:t>&lt;/Members&gt;</w:t>
      </w:r>
    </w:p>
    <w:p w:rsidR="00D40B76" w:rsidRPr="00286195" w:rsidP="00D40B76" w14:paraId="5B9E6538" w14:textId="77777777">
      <w:pPr>
        <w:pStyle w:val="NormalBold"/>
        <w:rPr>
          <w:lang w:val="sv-SE"/>
        </w:rPr>
      </w:pPr>
      <w:r w:rsidRPr="00286195">
        <w:rPr>
          <w:rStyle w:val="HideTWBExt"/>
          <w:b w:val="0"/>
          <w:lang w:val="sv-SE"/>
        </w:rPr>
        <w:t>&lt;/RepeatBlock-By&gt;</w:t>
      </w:r>
    </w:p>
    <w:p w:rsidR="00D40B76" w:rsidRPr="004E38AD" w:rsidP="00D40B76" w14:paraId="669DF62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4F903B8" w14:textId="77777777">
      <w:pPr>
        <w:pStyle w:val="NormalBold"/>
      </w:pPr>
      <w:r w:rsidRPr="004E38AD">
        <w:rPr>
          <w:rStyle w:val="HideTWBExt"/>
          <w:b w:val="0"/>
        </w:rPr>
        <w:t>&lt;Article&gt;</w:t>
      </w:r>
      <w:r w:rsidRPr="004E38AD">
        <w:t>Paragraph 28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95C26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010839B" w14:textId="77777777"/>
        </w:tc>
      </w:tr>
      <w:tr w14:paraId="5FD0CC1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04EBA7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75415B0" w14:textId="77777777">
            <w:pPr>
              <w:pStyle w:val="AmColumnHeading"/>
            </w:pPr>
            <w:r w:rsidRPr="004E38AD">
              <w:t>Amendment</w:t>
            </w:r>
          </w:p>
        </w:tc>
      </w:tr>
      <w:tr w14:paraId="7FC491B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8326F50" w14:textId="77777777">
            <w:pPr>
              <w:pStyle w:val="Normal6a"/>
            </w:pPr>
            <w:r w:rsidRPr="004E38AD">
              <w:t>28.</w:t>
            </w:r>
            <w:r w:rsidRPr="004E38AD">
              <w:tab/>
              <w:t>Commends the excellent state of bilateral relations with Canada and supports the deepening of cooperation through the upcoming EU-Canada Summit;</w:t>
            </w:r>
          </w:p>
        </w:tc>
        <w:tc>
          <w:tcPr>
            <w:tcW w:w="4876" w:type="dxa"/>
            <w:tcBorders>
              <w:top w:val="nil"/>
              <w:left w:val="nil"/>
              <w:bottom w:val="nil"/>
              <w:right w:val="nil"/>
            </w:tcBorders>
          </w:tcPr>
          <w:p w:rsidR="00D40B76" w:rsidRPr="004E38AD" w:rsidP="00A96D50" w14:paraId="71E52B8C" w14:textId="77777777">
            <w:pPr>
              <w:pStyle w:val="Normal6a"/>
            </w:pPr>
            <w:r w:rsidRPr="004E38AD">
              <w:t>28.</w:t>
            </w:r>
            <w:r w:rsidRPr="004E38AD">
              <w:tab/>
              <w:t xml:space="preserve">Commends the excellent state of bilateral relations with Canada and supports the deepening of cooperation through the upcoming EU-Canada Summit; </w:t>
            </w:r>
            <w:r w:rsidRPr="004E38AD">
              <w:rPr>
                <w:b/>
                <w:i/>
              </w:rPr>
              <w:t xml:space="preserve">notes in this context the openness of the President of the Commission </w:t>
            </w:r>
            <w:r w:rsidRPr="004E38AD">
              <w:rPr>
                <w:b/>
                <w:i/>
              </w:rPr>
              <w:t>with regard to</w:t>
            </w:r>
            <w:r w:rsidRPr="004E38AD">
              <w:rPr>
                <w:b/>
                <w:i/>
              </w:rPr>
              <w:t xml:space="preserve"> Canada’s associate membership of the EU;</w:t>
            </w:r>
          </w:p>
        </w:tc>
      </w:tr>
    </w:tbl>
    <w:p w:rsidR="00D40B76" w:rsidRPr="00286195" w:rsidP="00D40B76" w14:paraId="331817D7" w14:textId="77777777">
      <w:pPr>
        <w:pStyle w:val="AmOrLang"/>
        <w:rPr>
          <w:lang w:val="pl-PL"/>
        </w:rPr>
      </w:pPr>
      <w:r w:rsidRPr="00286195">
        <w:rPr>
          <w:lang w:val="pl-PL"/>
        </w:rPr>
        <w:t xml:space="preserve">Or. </w:t>
      </w:r>
      <w:r w:rsidRPr="00286195">
        <w:rPr>
          <w:rStyle w:val="HideTWBExt"/>
          <w:lang w:val="pl-PL"/>
        </w:rPr>
        <w:t>&lt;Original&gt;</w:t>
      </w:r>
      <w:r w:rsidRPr="00286195">
        <w:rPr>
          <w:rStyle w:val="HideTWBInt"/>
          <w:lang w:val="pl-PL"/>
        </w:rPr>
        <w:t>{FI}</w:t>
      </w:r>
      <w:r w:rsidRPr="00286195">
        <w:rPr>
          <w:lang w:val="pl-PL"/>
        </w:rPr>
        <w:t>fi</w:t>
      </w:r>
      <w:r w:rsidRPr="00286195">
        <w:rPr>
          <w:rStyle w:val="HideTWBExt"/>
          <w:lang w:val="pl-PL"/>
        </w:rPr>
        <w:t>&lt;/Original&gt;</w:t>
      </w:r>
    </w:p>
    <w:p w:rsidR="00D40B76" w:rsidRPr="00286195" w:rsidP="00D40B76" w14:paraId="3E5769A6" w14:textId="77777777">
      <w:pPr>
        <w:rPr>
          <w:lang w:val="pl-PL"/>
        </w:rPr>
      </w:pPr>
      <w:r w:rsidRPr="00286195">
        <w:rPr>
          <w:rStyle w:val="HideTWBExt"/>
          <w:lang w:val="pl-PL"/>
        </w:rPr>
        <w:t>&lt;/Amend&gt;</w:t>
      </w:r>
    </w:p>
    <w:p w:rsidR="00D40B76" w:rsidRPr="00286195" w:rsidP="00D40B76" w14:paraId="30701120" w14:textId="77777777">
      <w:pPr>
        <w:pStyle w:val="AmNumberTabs"/>
        <w:rPr>
          <w:lang w:val="pl-PL"/>
        </w:rPr>
      </w:pPr>
      <w:r w:rsidRPr="00286195">
        <w:rPr>
          <w:rStyle w:val="HideTWBExt"/>
          <w:b w:val="0"/>
          <w:lang w:val="pl-PL"/>
        </w:rPr>
        <w:t>&lt;Amend&gt;</w:t>
      </w:r>
      <w:r w:rsidRPr="00286195">
        <w:rPr>
          <w:lang w:val="pl-PL"/>
        </w:rPr>
        <w:t>Amendment</w:t>
      </w:r>
      <w:r w:rsidRPr="00286195">
        <w:rPr>
          <w:lang w:val="pl-PL"/>
        </w:rPr>
        <w:tab/>
      </w:r>
      <w:r w:rsidRPr="00286195">
        <w:rPr>
          <w:lang w:val="pl-PL"/>
        </w:rPr>
        <w:tab/>
      </w:r>
      <w:r w:rsidRPr="00286195">
        <w:rPr>
          <w:rStyle w:val="HideTWBExt"/>
          <w:b w:val="0"/>
          <w:lang w:val="pl-PL"/>
        </w:rPr>
        <w:t>&lt;NumAm&gt;</w:t>
      </w:r>
      <w:r w:rsidRPr="00286195">
        <w:rPr>
          <w:lang w:val="pl-PL"/>
        </w:rPr>
        <w:t>707</w:t>
      </w:r>
      <w:r w:rsidRPr="00286195">
        <w:rPr>
          <w:rStyle w:val="HideTWBExt"/>
          <w:b w:val="0"/>
          <w:lang w:val="pl-PL"/>
        </w:rPr>
        <w:t>&lt;/NumAm&gt;</w:t>
      </w:r>
    </w:p>
    <w:p w:rsidR="00D40B76" w:rsidRPr="00286195" w:rsidP="00D40B76" w14:paraId="564DD2EA" w14:textId="77777777">
      <w:pPr>
        <w:pStyle w:val="NormalBold"/>
        <w:rPr>
          <w:lang w:val="pl-PL"/>
        </w:rPr>
      </w:pPr>
      <w:r w:rsidRPr="00286195">
        <w:rPr>
          <w:rStyle w:val="HideTWBExt"/>
          <w:b w:val="0"/>
          <w:lang w:val="pl-PL"/>
        </w:rPr>
        <w:t>&lt;RepeatBlock-By&gt;&lt;Members&gt;</w:t>
      </w:r>
      <w:r w:rsidRPr="00286195">
        <w:rPr>
          <w:lang w:val="pl-PL"/>
        </w:rPr>
        <w:t>Mariusz Kamiński, Małgorzata Gosiewska</w:t>
      </w:r>
      <w:r w:rsidRPr="00286195">
        <w:rPr>
          <w:rStyle w:val="HideTWBExt"/>
          <w:b w:val="0"/>
          <w:lang w:val="pl-PL"/>
        </w:rPr>
        <w:t>&lt;/Members&gt;</w:t>
      </w:r>
    </w:p>
    <w:p w:rsidR="00D40B76" w:rsidRPr="00286195" w:rsidP="00D40B76" w14:paraId="02A13021" w14:textId="77777777">
      <w:pPr>
        <w:pStyle w:val="NormalBold"/>
        <w:rPr>
          <w:lang w:val="pl-PL"/>
        </w:rPr>
      </w:pPr>
      <w:r w:rsidRPr="00286195">
        <w:rPr>
          <w:rStyle w:val="HideTWBExt"/>
          <w:b w:val="0"/>
          <w:lang w:val="pl-PL"/>
        </w:rPr>
        <w:t>&lt;/RepeatBlock-By&gt;</w:t>
      </w:r>
    </w:p>
    <w:p w:rsidR="00D40B76" w:rsidRPr="004E38AD" w:rsidP="00D40B76" w14:paraId="7CC022A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1FE3124" w14:textId="77777777">
      <w:pPr>
        <w:pStyle w:val="NormalBold"/>
      </w:pPr>
      <w:r w:rsidRPr="004E38AD">
        <w:rPr>
          <w:rStyle w:val="HideTWBExt"/>
          <w:b w:val="0"/>
        </w:rPr>
        <w:t>&lt;Article&gt;</w:t>
      </w:r>
      <w:r w:rsidRPr="004E38AD">
        <w:t>Paragraph 28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41AD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FB02624" w14:textId="77777777"/>
        </w:tc>
      </w:tr>
      <w:tr w14:paraId="01EC59E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F770CF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53A200C" w14:textId="77777777">
            <w:pPr>
              <w:pStyle w:val="AmColumnHeading"/>
            </w:pPr>
            <w:r w:rsidRPr="004E38AD">
              <w:t>Amendment</w:t>
            </w:r>
          </w:p>
        </w:tc>
      </w:tr>
      <w:tr w14:paraId="1A11EEE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341E22F" w14:textId="77777777">
            <w:pPr>
              <w:pStyle w:val="Normal6a"/>
            </w:pPr>
            <w:r w:rsidRPr="004E38AD">
              <w:t>28.</w:t>
            </w:r>
            <w:r w:rsidRPr="004E38AD">
              <w:tab/>
              <w:t>Commends the excellent state of bilateral relations with Canada and supports the deepening of cooperation through the upcoming EU-Canada Summit;</w:t>
            </w:r>
          </w:p>
        </w:tc>
        <w:tc>
          <w:tcPr>
            <w:tcW w:w="4876" w:type="dxa"/>
            <w:tcBorders>
              <w:top w:val="nil"/>
              <w:left w:val="nil"/>
              <w:bottom w:val="nil"/>
              <w:right w:val="nil"/>
            </w:tcBorders>
          </w:tcPr>
          <w:p w:rsidR="00D40B76" w:rsidRPr="004E38AD" w:rsidP="00A96D50" w14:paraId="718F1B29" w14:textId="77777777">
            <w:pPr>
              <w:pStyle w:val="Normal6a"/>
            </w:pPr>
            <w:r w:rsidRPr="004E38AD">
              <w:t>28.</w:t>
            </w:r>
            <w:r w:rsidRPr="004E38AD">
              <w:tab/>
              <w:t>Commends the excellent state of bilateral relations with Canada and supports the deepening of cooperation through the upcoming EU-Canada Summit</w:t>
            </w:r>
            <w:r w:rsidRPr="004E38AD">
              <w:rPr>
                <w:b/>
                <w:i/>
              </w:rPr>
              <w:t xml:space="preserve">, including </w:t>
            </w:r>
            <w:r w:rsidRPr="004E38AD">
              <w:rPr>
                <w:b/>
                <w:i/>
              </w:rPr>
              <w:t>with regard to</w:t>
            </w:r>
            <w:r w:rsidRPr="004E38AD">
              <w:rPr>
                <w:b/>
                <w:i/>
              </w:rPr>
              <w:t xml:space="preserve"> energy and rare earth minerals</w:t>
            </w:r>
            <w:r w:rsidRPr="004E38AD">
              <w:t>;</w:t>
            </w:r>
          </w:p>
        </w:tc>
      </w:tr>
    </w:tbl>
    <w:p w:rsidR="00D40B76" w:rsidRPr="00286195" w:rsidP="00D40B76" w14:paraId="3D07DDD4" w14:textId="77777777">
      <w:pPr>
        <w:pStyle w:val="AmOrLang"/>
        <w:rPr>
          <w:lang w:val="pt-PT"/>
        </w:rPr>
      </w:pPr>
      <w:r w:rsidRPr="00286195">
        <w:rPr>
          <w:lang w:val="pt-PT"/>
        </w:rPr>
        <w:t xml:space="preserve">Or. </w:t>
      </w:r>
      <w:r w:rsidRPr="00286195">
        <w:rPr>
          <w:rStyle w:val="HideTWBExt"/>
          <w:lang w:val="pt-PT"/>
        </w:rPr>
        <w:t>&lt;Original&gt;</w:t>
      </w:r>
      <w:r w:rsidRPr="00286195">
        <w:rPr>
          <w:rStyle w:val="HideTWBInt"/>
          <w:lang w:val="pt-PT"/>
        </w:rPr>
        <w:t>{PL}</w:t>
      </w:r>
      <w:r w:rsidRPr="00286195">
        <w:rPr>
          <w:lang w:val="pt-PT"/>
        </w:rPr>
        <w:t>pl</w:t>
      </w:r>
      <w:r w:rsidRPr="00286195">
        <w:rPr>
          <w:rStyle w:val="HideTWBExt"/>
          <w:lang w:val="pt-PT"/>
        </w:rPr>
        <w:t>&lt;/Original&gt;</w:t>
      </w:r>
    </w:p>
    <w:p w:rsidR="00D40B76" w:rsidRPr="00286195" w:rsidP="00D40B76" w14:paraId="71D5DEC9" w14:textId="77777777">
      <w:pPr>
        <w:rPr>
          <w:lang w:val="pt-PT"/>
        </w:rPr>
      </w:pPr>
      <w:r w:rsidRPr="00286195">
        <w:rPr>
          <w:rStyle w:val="HideTWBExt"/>
          <w:lang w:val="pt-PT"/>
        </w:rPr>
        <w:t>&lt;/Amend&gt;</w:t>
      </w:r>
    </w:p>
    <w:p w:rsidR="00D40B76" w:rsidRPr="00286195" w:rsidP="00D40B76" w14:paraId="0DB74092" w14:textId="77777777">
      <w:pPr>
        <w:pStyle w:val="AmNumberTabs"/>
        <w:rPr>
          <w:lang w:val="pt-PT"/>
        </w:rPr>
      </w:pPr>
      <w:r w:rsidRPr="00286195">
        <w:rPr>
          <w:rStyle w:val="HideTWBExt"/>
          <w:b w:val="0"/>
          <w:lang w:val="pt-PT"/>
        </w:rPr>
        <w:t>&lt;Amend&gt;</w:t>
      </w:r>
      <w:r w:rsidRPr="00286195">
        <w:rPr>
          <w:lang w:val="pt-PT"/>
        </w:rPr>
        <w:t>Amendment</w:t>
      </w:r>
      <w:r w:rsidRPr="00286195">
        <w:rPr>
          <w:lang w:val="pt-PT"/>
        </w:rPr>
        <w:tab/>
      </w:r>
      <w:r w:rsidRPr="00286195">
        <w:rPr>
          <w:lang w:val="pt-PT"/>
        </w:rPr>
        <w:tab/>
      </w:r>
      <w:r w:rsidRPr="00286195">
        <w:rPr>
          <w:rStyle w:val="HideTWBExt"/>
          <w:b w:val="0"/>
          <w:lang w:val="pt-PT"/>
        </w:rPr>
        <w:t>&lt;NumAm&gt;</w:t>
      </w:r>
      <w:r w:rsidRPr="00286195">
        <w:rPr>
          <w:lang w:val="pt-PT"/>
        </w:rPr>
        <w:t>708</w:t>
      </w:r>
      <w:r w:rsidRPr="00286195">
        <w:rPr>
          <w:rStyle w:val="HideTWBExt"/>
          <w:b w:val="0"/>
          <w:lang w:val="pt-PT"/>
        </w:rPr>
        <w:t>&lt;/NumAm&gt;</w:t>
      </w:r>
    </w:p>
    <w:p w:rsidR="00D40B76" w:rsidRPr="00286195" w:rsidP="00D40B76" w14:paraId="4A34E107" w14:textId="77777777">
      <w:pPr>
        <w:pStyle w:val="NormalBold"/>
        <w:rPr>
          <w:lang w:val="pt-PT"/>
        </w:rPr>
      </w:pPr>
      <w:r w:rsidRPr="00286195">
        <w:rPr>
          <w:rStyle w:val="HideTWBExt"/>
          <w:b w:val="0"/>
          <w:lang w:val="pt-PT"/>
        </w:rPr>
        <w:t>&lt;RepeatBlock-By&gt;&lt;Members&gt;</w:t>
      </w:r>
      <w:r w:rsidRPr="00286195">
        <w:rPr>
          <w:lang w:val="pt-PT"/>
        </w:rPr>
        <w:t>Sebastião Bugalho</w:t>
      </w:r>
      <w:r w:rsidRPr="00286195">
        <w:rPr>
          <w:rStyle w:val="HideTWBExt"/>
          <w:b w:val="0"/>
          <w:lang w:val="pt-PT"/>
        </w:rPr>
        <w:t>&lt;/Members&gt;</w:t>
      </w:r>
    </w:p>
    <w:p w:rsidR="00D40B76" w:rsidRPr="00286195" w:rsidP="00D40B76" w14:paraId="69A9A806" w14:textId="77777777">
      <w:pPr>
        <w:pStyle w:val="NormalBold"/>
        <w:rPr>
          <w:lang w:val="pt-PT"/>
        </w:rPr>
      </w:pPr>
      <w:r w:rsidRPr="00286195">
        <w:rPr>
          <w:rStyle w:val="HideTWBExt"/>
          <w:b w:val="0"/>
          <w:lang w:val="pt-PT"/>
        </w:rPr>
        <w:t>&lt;/RepeatBlock-By&gt;</w:t>
      </w:r>
    </w:p>
    <w:p w:rsidR="00D40B76" w:rsidRPr="004E38AD" w:rsidP="00D40B76" w14:paraId="2C9FF04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ED0D40B" w14:textId="77777777">
      <w:pPr>
        <w:pStyle w:val="NormalBold"/>
      </w:pPr>
      <w:r w:rsidRPr="004E38AD">
        <w:rPr>
          <w:rStyle w:val="HideTWBExt"/>
          <w:b w:val="0"/>
        </w:rPr>
        <w:t>&lt;Article&gt;</w:t>
      </w:r>
      <w:r w:rsidRPr="004E38AD">
        <w:t>Paragraph 28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3489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C636915" w14:textId="77777777"/>
        </w:tc>
      </w:tr>
      <w:tr w14:paraId="5D581D9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AC46302"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B170644" w14:textId="77777777">
            <w:pPr>
              <w:pStyle w:val="AmColumnHeading"/>
            </w:pPr>
            <w:r w:rsidRPr="004E38AD">
              <w:t>Amendment</w:t>
            </w:r>
          </w:p>
        </w:tc>
      </w:tr>
      <w:tr w14:paraId="1053255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8732CBA" w14:textId="77777777">
            <w:pPr>
              <w:pStyle w:val="Normal6a"/>
            </w:pPr>
          </w:p>
        </w:tc>
        <w:tc>
          <w:tcPr>
            <w:tcW w:w="4876" w:type="dxa"/>
            <w:tcBorders>
              <w:top w:val="nil"/>
              <w:left w:val="nil"/>
              <w:bottom w:val="nil"/>
              <w:right w:val="nil"/>
            </w:tcBorders>
          </w:tcPr>
          <w:p w:rsidR="00D40B76" w:rsidRPr="004E38AD" w:rsidP="00A96D50" w14:paraId="1587A860" w14:textId="77777777">
            <w:pPr>
              <w:pStyle w:val="Normal6a"/>
            </w:pPr>
            <w:r w:rsidRPr="004E38AD">
              <w:rPr>
                <w:b/>
                <w:i/>
              </w:rPr>
              <w:t>28a.</w:t>
            </w:r>
            <w:r w:rsidRPr="004E38AD">
              <w:tab/>
            </w:r>
            <w:r w:rsidRPr="004E38AD">
              <w:rPr>
                <w:b/>
                <w:i/>
              </w:rPr>
              <w:t>Highlights that Canada is one of the European Union’s closest and most like-minded partners, sharing with the Union a strong commitment to democracy, the rule of law, multilateralism and the rules-based international order; welcomes the sustained deepening of EU-Canada relations in recent years, including through the EU-Canada Strategic Partnership Agreement, the Security and Defence Partnership signed in 2025 and Canada’s growing contribution to European and transatlantic security;</w:t>
            </w:r>
          </w:p>
        </w:tc>
      </w:tr>
    </w:tbl>
    <w:p w:rsidR="00D40B76" w:rsidRPr="004E38AD" w:rsidP="00D40B76" w14:paraId="60CB885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B3A4B5E" w14:textId="77777777">
      <w:r w:rsidRPr="004E38AD">
        <w:rPr>
          <w:rStyle w:val="HideTWBExt"/>
        </w:rPr>
        <w:t>&lt;/Amend&gt;</w:t>
      </w:r>
    </w:p>
    <w:p w:rsidR="00D40B76" w:rsidRPr="004E38AD" w:rsidP="00D40B76" w14:paraId="09C8ADC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709</w:t>
      </w:r>
      <w:r w:rsidRPr="004E38AD">
        <w:rPr>
          <w:rStyle w:val="HideTWBExt"/>
          <w:b w:val="0"/>
        </w:rPr>
        <w:t>&lt;/NumAm&gt;</w:t>
      </w:r>
    </w:p>
    <w:p w:rsidR="00D40B76" w:rsidRPr="004E38AD" w:rsidP="00D40B76" w14:paraId="72BF42E5" w14:textId="77777777">
      <w:pPr>
        <w:pStyle w:val="NormalBold"/>
      </w:pPr>
      <w:r w:rsidRPr="004E38AD">
        <w:rPr>
          <w:rStyle w:val="HideTWBExt"/>
          <w:b w:val="0"/>
        </w:rPr>
        <w:t>&lt;RepeatBlock-By&gt;&lt;Members&gt;</w:t>
      </w:r>
      <w:r w:rsidRPr="004E38AD">
        <w:t>Sebastião Bugalho</w:t>
      </w:r>
      <w:r w:rsidRPr="004E38AD">
        <w:rPr>
          <w:rStyle w:val="HideTWBExt"/>
          <w:b w:val="0"/>
        </w:rPr>
        <w:t>&lt;/Members&gt;</w:t>
      </w:r>
    </w:p>
    <w:p w:rsidR="00D40B76" w:rsidRPr="004E38AD" w:rsidP="00D40B76" w14:paraId="2E762D59" w14:textId="77777777">
      <w:pPr>
        <w:pStyle w:val="NormalBold"/>
      </w:pPr>
      <w:r w:rsidRPr="004E38AD">
        <w:rPr>
          <w:rStyle w:val="HideTWBExt"/>
          <w:b w:val="0"/>
        </w:rPr>
        <w:t>&lt;/RepeatBlock-By&gt;</w:t>
      </w:r>
    </w:p>
    <w:p w:rsidR="00D40B76" w:rsidRPr="004E38AD" w:rsidP="00D40B76" w14:paraId="06B6876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37431C3" w14:textId="77777777">
      <w:pPr>
        <w:pStyle w:val="NormalBold"/>
      </w:pPr>
      <w:r w:rsidRPr="004E38AD">
        <w:rPr>
          <w:rStyle w:val="HideTWBExt"/>
          <w:b w:val="0"/>
        </w:rPr>
        <w:t>&lt;Article&gt;</w:t>
      </w:r>
      <w:r w:rsidRPr="004E38AD">
        <w:t>Paragraph 28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4C49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BA5CF0C" w14:textId="77777777"/>
        </w:tc>
      </w:tr>
      <w:tr w14:paraId="6D0429D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8F6CEC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F66FCFC" w14:textId="77777777">
            <w:pPr>
              <w:pStyle w:val="AmColumnHeading"/>
            </w:pPr>
            <w:r w:rsidRPr="004E38AD">
              <w:t>Amendment</w:t>
            </w:r>
          </w:p>
        </w:tc>
      </w:tr>
      <w:tr w14:paraId="0BFA43C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3C5CBDC" w14:textId="77777777">
            <w:pPr>
              <w:pStyle w:val="Normal6a"/>
            </w:pPr>
          </w:p>
        </w:tc>
        <w:tc>
          <w:tcPr>
            <w:tcW w:w="4876" w:type="dxa"/>
            <w:tcBorders>
              <w:top w:val="nil"/>
              <w:left w:val="nil"/>
              <w:bottom w:val="nil"/>
              <w:right w:val="nil"/>
            </w:tcBorders>
          </w:tcPr>
          <w:p w:rsidR="00D40B76" w:rsidRPr="004E38AD" w:rsidP="00A96D50" w14:paraId="662A9DF2" w14:textId="77777777">
            <w:pPr>
              <w:pStyle w:val="Normal6a"/>
            </w:pPr>
            <w:r w:rsidRPr="004E38AD">
              <w:rPr>
                <w:b/>
                <w:i/>
              </w:rPr>
              <w:t>28b.</w:t>
            </w:r>
            <w:r w:rsidRPr="004E38AD">
              <w:tab/>
            </w:r>
            <w:r w:rsidRPr="004E38AD">
              <w:rPr>
                <w:b/>
                <w:i/>
              </w:rPr>
              <w:t>Welcomes, as announced in the 2026 State of the Union address, the intention to open the door for Canada to become the first associate member of the Union and to establish an “Alliance for the Future” with Canada; considers this initiative an opportunity to further structure the strategic partnership between the Union and Canada;</w:t>
            </w:r>
          </w:p>
        </w:tc>
      </w:tr>
    </w:tbl>
    <w:p w:rsidR="00D40B76" w:rsidRPr="004E38AD" w:rsidP="00D40B76" w14:paraId="1B05F9B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F4A8B18" w14:textId="77777777">
      <w:r w:rsidRPr="004E38AD">
        <w:rPr>
          <w:rStyle w:val="HideTWBExt"/>
        </w:rPr>
        <w:t>&lt;/Amend&gt;</w:t>
      </w:r>
    </w:p>
    <w:p w:rsidR="00D40B76" w:rsidRPr="004E38AD" w:rsidP="00D40B76" w14:paraId="097FA72D"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710</w:t>
      </w:r>
      <w:r w:rsidRPr="004E38AD">
        <w:rPr>
          <w:rStyle w:val="HideTWBExt"/>
          <w:b w:val="0"/>
        </w:rPr>
        <w:t>&lt;/NumAm&gt;</w:t>
      </w:r>
    </w:p>
    <w:p w:rsidR="00D40B76" w:rsidRPr="004E38AD" w:rsidP="00D40B76" w14:paraId="013D1EB3" w14:textId="77777777">
      <w:pPr>
        <w:pStyle w:val="NormalBold"/>
      </w:pPr>
      <w:r w:rsidRPr="004E38AD">
        <w:rPr>
          <w:rStyle w:val="HideTWBExt"/>
          <w:b w:val="0"/>
        </w:rPr>
        <w:t>&lt;RepeatBlock-By&gt;&lt;Members&gt;</w:t>
      </w:r>
      <w:r w:rsidRPr="004E38AD">
        <w:t>Sebastião Bugalho</w:t>
      </w:r>
      <w:r w:rsidRPr="004E38AD">
        <w:rPr>
          <w:rStyle w:val="HideTWBExt"/>
          <w:b w:val="0"/>
        </w:rPr>
        <w:t>&lt;/Members&gt;</w:t>
      </w:r>
    </w:p>
    <w:p w:rsidR="00D40B76" w:rsidRPr="004E38AD" w:rsidP="00D40B76" w14:paraId="20CF7918" w14:textId="77777777">
      <w:pPr>
        <w:pStyle w:val="NormalBold"/>
      </w:pPr>
      <w:r w:rsidRPr="004E38AD">
        <w:rPr>
          <w:rStyle w:val="HideTWBExt"/>
          <w:b w:val="0"/>
        </w:rPr>
        <w:t>&lt;/RepeatBlock-By&gt;</w:t>
      </w:r>
    </w:p>
    <w:p w:rsidR="00D40B76" w:rsidRPr="004E38AD" w:rsidP="00D40B76" w14:paraId="52654CC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340844C" w14:textId="77777777">
      <w:pPr>
        <w:pStyle w:val="NormalBold"/>
      </w:pPr>
      <w:r w:rsidRPr="004E38AD">
        <w:rPr>
          <w:rStyle w:val="HideTWBExt"/>
          <w:b w:val="0"/>
        </w:rPr>
        <w:t>&lt;Article&gt;</w:t>
      </w:r>
      <w:r w:rsidRPr="004E38AD">
        <w:t>Paragraph 28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B0F2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D20005F" w14:textId="77777777"/>
        </w:tc>
      </w:tr>
      <w:tr w14:paraId="25DAE7E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64158C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3F7D60A" w14:textId="77777777">
            <w:pPr>
              <w:pStyle w:val="AmColumnHeading"/>
            </w:pPr>
            <w:r w:rsidRPr="004E38AD">
              <w:t>Amendment</w:t>
            </w:r>
          </w:p>
        </w:tc>
      </w:tr>
      <w:tr w14:paraId="143B483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9FF00C0" w14:textId="77777777">
            <w:pPr>
              <w:pStyle w:val="Normal6a"/>
            </w:pPr>
          </w:p>
        </w:tc>
        <w:tc>
          <w:tcPr>
            <w:tcW w:w="4876" w:type="dxa"/>
            <w:tcBorders>
              <w:top w:val="nil"/>
              <w:left w:val="nil"/>
              <w:bottom w:val="nil"/>
              <w:right w:val="nil"/>
            </w:tcBorders>
          </w:tcPr>
          <w:p w:rsidR="00D40B76" w:rsidRPr="004E38AD" w:rsidP="00A96D50" w14:paraId="26CCA74F" w14:textId="77777777">
            <w:pPr>
              <w:pStyle w:val="Normal6a"/>
            </w:pPr>
            <w:r w:rsidRPr="004E38AD">
              <w:rPr>
                <w:b/>
                <w:i/>
              </w:rPr>
              <w:t>28c.</w:t>
            </w:r>
            <w:r w:rsidRPr="004E38AD">
              <w:tab/>
            </w:r>
            <w:r w:rsidRPr="004E38AD">
              <w:rPr>
                <w:b/>
                <w:i/>
              </w:rPr>
              <w:t>Recognises Canada’s contribution to European and transatlantic security, including through NATO’s Operation Reassurance in Latvia, its participation in NATO capacity-building initiatives and the Drone Coalition, and its participation in the Security Action for Europe (SAFE) instrument as the first non-European country to do so;</w:t>
            </w:r>
          </w:p>
        </w:tc>
      </w:tr>
    </w:tbl>
    <w:p w:rsidR="00D40B76" w:rsidRPr="004E38AD" w:rsidP="00D40B76" w14:paraId="414DF02C"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603966F" w14:textId="77777777">
      <w:r w:rsidRPr="004E38AD">
        <w:rPr>
          <w:rStyle w:val="HideTWBExt"/>
        </w:rPr>
        <w:t>&lt;/Amend&gt;</w:t>
      </w:r>
    </w:p>
    <w:p w:rsidR="00D40B76" w:rsidRPr="004E38AD" w:rsidP="00D40B76" w14:paraId="60A924D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711</w:t>
      </w:r>
      <w:r w:rsidRPr="004E38AD">
        <w:rPr>
          <w:rStyle w:val="HideTWBExt"/>
          <w:b w:val="0"/>
        </w:rPr>
        <w:t>&lt;/NumAm&gt;</w:t>
      </w:r>
    </w:p>
    <w:p w:rsidR="00D40B76" w:rsidRPr="004E38AD" w:rsidP="00D40B76" w14:paraId="53F640AA" w14:textId="77777777">
      <w:pPr>
        <w:pStyle w:val="NormalBold"/>
      </w:pPr>
      <w:r w:rsidRPr="004E38AD">
        <w:rPr>
          <w:rStyle w:val="HideTWBExt"/>
          <w:b w:val="0"/>
        </w:rPr>
        <w:t>&lt;RepeatBlock-By&gt;&lt;Members&gt;</w:t>
      </w:r>
      <w:r w:rsidRPr="004E38AD">
        <w:t>Sebastião Bugalho</w:t>
      </w:r>
      <w:r w:rsidRPr="004E38AD">
        <w:rPr>
          <w:rStyle w:val="HideTWBExt"/>
          <w:b w:val="0"/>
        </w:rPr>
        <w:t>&lt;/Members&gt;</w:t>
      </w:r>
    </w:p>
    <w:p w:rsidR="00D40B76" w:rsidRPr="004E38AD" w:rsidP="00D40B76" w14:paraId="291B9253" w14:textId="77777777">
      <w:pPr>
        <w:pStyle w:val="NormalBold"/>
      </w:pPr>
      <w:r w:rsidRPr="004E38AD">
        <w:rPr>
          <w:rStyle w:val="HideTWBExt"/>
          <w:b w:val="0"/>
        </w:rPr>
        <w:t>&lt;/RepeatBlock-By&gt;</w:t>
      </w:r>
    </w:p>
    <w:p w:rsidR="00D40B76" w:rsidRPr="004E38AD" w:rsidP="00D40B76" w14:paraId="21C9487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1ED5CDD" w14:textId="77777777">
      <w:pPr>
        <w:pStyle w:val="NormalBold"/>
      </w:pPr>
      <w:r w:rsidRPr="004E38AD">
        <w:rPr>
          <w:rStyle w:val="HideTWBExt"/>
          <w:b w:val="0"/>
        </w:rPr>
        <w:t>&lt;Article&gt;</w:t>
      </w:r>
      <w:r w:rsidRPr="004E38AD">
        <w:t>Paragraph 28 d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2C105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A105224" w14:textId="77777777"/>
        </w:tc>
      </w:tr>
      <w:tr w14:paraId="0D37E42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87B843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58CFFA4" w14:textId="77777777">
            <w:pPr>
              <w:pStyle w:val="AmColumnHeading"/>
            </w:pPr>
            <w:r w:rsidRPr="004E38AD">
              <w:t>Amendment</w:t>
            </w:r>
          </w:p>
        </w:tc>
      </w:tr>
      <w:tr w14:paraId="541CFDD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437D6FA" w14:textId="77777777">
            <w:pPr>
              <w:pStyle w:val="Normal6a"/>
            </w:pPr>
          </w:p>
        </w:tc>
        <w:tc>
          <w:tcPr>
            <w:tcW w:w="4876" w:type="dxa"/>
            <w:tcBorders>
              <w:top w:val="nil"/>
              <w:left w:val="nil"/>
              <w:bottom w:val="nil"/>
              <w:right w:val="nil"/>
            </w:tcBorders>
          </w:tcPr>
          <w:p w:rsidR="00D40B76" w:rsidRPr="004E38AD" w:rsidP="00A96D50" w14:paraId="5D3EFA81" w14:textId="77777777">
            <w:pPr>
              <w:pStyle w:val="Normal6a"/>
            </w:pPr>
            <w:r w:rsidRPr="004E38AD">
              <w:rPr>
                <w:b/>
                <w:i/>
              </w:rPr>
              <w:t>28d.</w:t>
            </w:r>
            <w:r w:rsidRPr="004E38AD">
              <w:tab/>
            </w:r>
            <w:r w:rsidRPr="004E38AD">
              <w:rPr>
                <w:b/>
                <w:i/>
              </w:rPr>
              <w:t>Welcomes the objective of creating a common space of prosperity and economic security; encourages the Union and Canada to deepen cooperation on critical raw materials, resilient and diversified supply chains, energy security, strategic technologies and economic resilience, including through increased investment and closer coordination in areas of strategic importance;</w:t>
            </w:r>
          </w:p>
        </w:tc>
      </w:tr>
    </w:tbl>
    <w:p w:rsidR="00D40B76" w:rsidRPr="004E38AD" w:rsidP="00D40B76" w14:paraId="77438FF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5F7465B" w14:textId="77777777">
      <w:r w:rsidRPr="004E38AD">
        <w:rPr>
          <w:rStyle w:val="HideTWBExt"/>
        </w:rPr>
        <w:t>&lt;/Amend&gt;</w:t>
      </w:r>
    </w:p>
    <w:p w:rsidR="00D40B76" w:rsidRPr="004E38AD" w:rsidP="00D40B76" w14:paraId="0124880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712</w:t>
      </w:r>
      <w:r w:rsidRPr="004E38AD">
        <w:rPr>
          <w:rStyle w:val="HideTWBExt"/>
          <w:b w:val="0"/>
        </w:rPr>
        <w:t>&lt;/NumAm&gt;</w:t>
      </w:r>
    </w:p>
    <w:p w:rsidR="00D40B76" w:rsidRPr="004E38AD" w:rsidP="00D40B76" w14:paraId="71826D12" w14:textId="77777777">
      <w:pPr>
        <w:pStyle w:val="NormalBold"/>
      </w:pPr>
      <w:r w:rsidRPr="004E38AD">
        <w:rPr>
          <w:rStyle w:val="HideTWBExt"/>
          <w:b w:val="0"/>
        </w:rPr>
        <w:t>&lt;RepeatBlock-By&gt;&lt;Members&gt;</w:t>
      </w:r>
      <w:r w:rsidRPr="004E38AD">
        <w:t>Sebastião Bugalho</w:t>
      </w:r>
      <w:r w:rsidRPr="004E38AD">
        <w:rPr>
          <w:rStyle w:val="HideTWBExt"/>
          <w:b w:val="0"/>
        </w:rPr>
        <w:t>&lt;/Members&gt;</w:t>
      </w:r>
    </w:p>
    <w:p w:rsidR="00D40B76" w:rsidRPr="004E38AD" w:rsidP="00D40B76" w14:paraId="339F3C29" w14:textId="77777777">
      <w:pPr>
        <w:pStyle w:val="NormalBold"/>
      </w:pPr>
      <w:r w:rsidRPr="004E38AD">
        <w:rPr>
          <w:rStyle w:val="HideTWBExt"/>
          <w:b w:val="0"/>
        </w:rPr>
        <w:t>&lt;/RepeatBlock-By&gt;</w:t>
      </w:r>
    </w:p>
    <w:p w:rsidR="00D40B76" w:rsidRPr="004E38AD" w:rsidP="00D40B76" w14:paraId="7ED3B03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A1BCDC1" w14:textId="77777777">
      <w:pPr>
        <w:pStyle w:val="NormalBold"/>
      </w:pPr>
      <w:r w:rsidRPr="004E38AD">
        <w:rPr>
          <w:rStyle w:val="HideTWBExt"/>
          <w:b w:val="0"/>
        </w:rPr>
        <w:t>&lt;Article&gt;</w:t>
      </w:r>
      <w:r w:rsidRPr="004E38AD">
        <w:t>Paragraph 28 e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20297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7B11930" w14:textId="77777777"/>
        </w:tc>
      </w:tr>
      <w:tr w14:paraId="1434DDE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CE4A59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AB0302C" w14:textId="77777777">
            <w:pPr>
              <w:pStyle w:val="AmColumnHeading"/>
            </w:pPr>
            <w:r w:rsidRPr="004E38AD">
              <w:t>Amendment</w:t>
            </w:r>
          </w:p>
        </w:tc>
      </w:tr>
      <w:tr w14:paraId="650B322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B32B40C" w14:textId="77777777">
            <w:pPr>
              <w:pStyle w:val="Normal6a"/>
            </w:pPr>
          </w:p>
        </w:tc>
        <w:tc>
          <w:tcPr>
            <w:tcW w:w="4876" w:type="dxa"/>
            <w:tcBorders>
              <w:top w:val="nil"/>
              <w:left w:val="nil"/>
              <w:bottom w:val="nil"/>
              <w:right w:val="nil"/>
            </w:tcBorders>
          </w:tcPr>
          <w:p w:rsidR="00D40B76" w:rsidRPr="004E38AD" w:rsidP="00A96D50" w14:paraId="73322039" w14:textId="77777777">
            <w:pPr>
              <w:pStyle w:val="Normal6a"/>
            </w:pPr>
            <w:r w:rsidRPr="004E38AD">
              <w:rPr>
                <w:b/>
                <w:i/>
              </w:rPr>
              <w:t>28e.</w:t>
            </w:r>
            <w:r w:rsidRPr="004E38AD">
              <w:tab/>
            </w:r>
            <w:r w:rsidRPr="004E38AD">
              <w:rPr>
                <w:b/>
                <w:i/>
              </w:rPr>
              <w:t>Welcomes in this regard the ongoing EU-Canada Economic Security Dialogue, Industrial Policy Dialogue and cooperation on raw materials value chains and calls for these mechanisms to deliver concrete results;</w:t>
            </w:r>
          </w:p>
        </w:tc>
      </w:tr>
    </w:tbl>
    <w:p w:rsidR="00D40B76" w:rsidRPr="004E38AD" w:rsidP="00D40B76" w14:paraId="7990D1C5"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3CC6236" w14:textId="77777777">
      <w:r w:rsidRPr="004E38AD">
        <w:rPr>
          <w:rStyle w:val="HideTWBExt"/>
        </w:rPr>
        <w:t>&lt;/Amend&gt;</w:t>
      </w:r>
    </w:p>
    <w:p w:rsidR="00D40B76" w:rsidRPr="004E38AD" w:rsidP="00D40B76" w14:paraId="3755C01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713</w:t>
      </w:r>
      <w:r w:rsidRPr="004E38AD">
        <w:rPr>
          <w:rStyle w:val="HideTWBExt"/>
          <w:b w:val="0"/>
        </w:rPr>
        <w:t>&lt;/NumAm&gt;</w:t>
      </w:r>
    </w:p>
    <w:p w:rsidR="00D40B76" w:rsidRPr="004E38AD" w:rsidP="00D40B76" w14:paraId="6FB72EBC" w14:textId="77777777">
      <w:pPr>
        <w:pStyle w:val="NormalBold"/>
      </w:pPr>
      <w:r w:rsidRPr="004E38AD">
        <w:rPr>
          <w:rStyle w:val="HideTWBExt"/>
          <w:b w:val="0"/>
        </w:rPr>
        <w:t>&lt;RepeatBlock-By&gt;&lt;Members&gt;</w:t>
      </w:r>
      <w:r w:rsidRPr="004E38AD">
        <w:t>Sebastião Bugalho</w:t>
      </w:r>
      <w:r w:rsidRPr="004E38AD">
        <w:rPr>
          <w:rStyle w:val="HideTWBExt"/>
          <w:b w:val="0"/>
        </w:rPr>
        <w:t>&lt;/Members&gt;</w:t>
      </w:r>
    </w:p>
    <w:p w:rsidR="00D40B76" w:rsidRPr="004E38AD" w:rsidP="00D40B76" w14:paraId="6188D037" w14:textId="77777777">
      <w:pPr>
        <w:pStyle w:val="NormalBold"/>
      </w:pPr>
      <w:r w:rsidRPr="004E38AD">
        <w:rPr>
          <w:rStyle w:val="HideTWBExt"/>
          <w:b w:val="0"/>
        </w:rPr>
        <w:t>&lt;/RepeatBlock-By&gt;</w:t>
      </w:r>
    </w:p>
    <w:p w:rsidR="00D40B76" w:rsidRPr="004E38AD" w:rsidP="00D40B76" w14:paraId="58A8B9C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BECD5EC" w14:textId="77777777">
      <w:pPr>
        <w:pStyle w:val="NormalBold"/>
      </w:pPr>
      <w:r w:rsidRPr="004E38AD">
        <w:rPr>
          <w:rStyle w:val="HideTWBExt"/>
          <w:b w:val="0"/>
        </w:rPr>
        <w:t>&lt;Article&gt;</w:t>
      </w:r>
      <w:r w:rsidRPr="004E38AD">
        <w:t>Paragraph 28 f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5C35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7D7A085" w14:textId="77777777"/>
        </w:tc>
      </w:tr>
      <w:tr w14:paraId="483430D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794B7B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F5843F8" w14:textId="77777777">
            <w:pPr>
              <w:pStyle w:val="AmColumnHeading"/>
            </w:pPr>
            <w:r w:rsidRPr="004E38AD">
              <w:t>Amendment</w:t>
            </w:r>
          </w:p>
        </w:tc>
      </w:tr>
      <w:tr w14:paraId="0FB2A85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541DD2E" w14:textId="77777777">
            <w:pPr>
              <w:pStyle w:val="Normal6a"/>
            </w:pPr>
          </w:p>
        </w:tc>
        <w:tc>
          <w:tcPr>
            <w:tcW w:w="4876" w:type="dxa"/>
            <w:tcBorders>
              <w:top w:val="nil"/>
              <w:left w:val="nil"/>
              <w:bottom w:val="nil"/>
              <w:right w:val="nil"/>
            </w:tcBorders>
          </w:tcPr>
          <w:p w:rsidR="00D40B76" w:rsidRPr="004E38AD" w:rsidP="00A96D50" w14:paraId="1ACEEEFA" w14:textId="77777777">
            <w:pPr>
              <w:pStyle w:val="Normal6a"/>
            </w:pPr>
            <w:r w:rsidRPr="004E38AD">
              <w:rPr>
                <w:b/>
                <w:i/>
              </w:rPr>
              <w:t>28f.</w:t>
            </w:r>
            <w:r w:rsidRPr="004E38AD">
              <w:tab/>
            </w:r>
            <w:r w:rsidRPr="004E38AD">
              <w:rPr>
                <w:b/>
                <w:i/>
              </w:rPr>
              <w:t xml:space="preserve">Welcomes the creation of a closer EU-Canada technology alliance; calls for strengthened cooperation on artificial intelligence, cybersecurity, quantum technologies, emerging and disruptive technologies, research and innovation, and the development and deployment of </w:t>
            </w:r>
            <w:r w:rsidRPr="004E38AD">
              <w:rPr>
                <w:b/>
                <w:i/>
              </w:rPr>
              <w:t>trustworthy and secure technologies, with a view to strengthening technological resilience and reducing strategic dependencies;</w:t>
            </w:r>
          </w:p>
        </w:tc>
      </w:tr>
    </w:tbl>
    <w:p w:rsidR="00D40B76" w:rsidRPr="004E38AD" w:rsidP="00D40B76" w14:paraId="53EFE771"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58EC6D9" w14:textId="77777777">
      <w:r w:rsidRPr="004E38AD">
        <w:rPr>
          <w:rStyle w:val="HideTWBExt"/>
        </w:rPr>
        <w:t>&lt;/Amend&gt;</w:t>
      </w:r>
    </w:p>
    <w:p w:rsidR="00D40B76" w:rsidRPr="004E38AD" w:rsidP="00D40B76" w14:paraId="7909573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714</w:t>
      </w:r>
      <w:r w:rsidRPr="004E38AD">
        <w:rPr>
          <w:rStyle w:val="HideTWBExt"/>
          <w:b w:val="0"/>
        </w:rPr>
        <w:t>&lt;/NumAm&gt;</w:t>
      </w:r>
    </w:p>
    <w:p w:rsidR="00D40B76" w:rsidRPr="004E38AD" w:rsidP="00D40B76" w14:paraId="76651394" w14:textId="77777777">
      <w:pPr>
        <w:pStyle w:val="NormalBold"/>
      </w:pPr>
      <w:r w:rsidRPr="004E38AD">
        <w:rPr>
          <w:rStyle w:val="HideTWBExt"/>
          <w:b w:val="0"/>
        </w:rPr>
        <w:t>&lt;RepeatBlock-By&gt;&lt;Members&gt;</w:t>
      </w:r>
      <w:r w:rsidRPr="004E38AD">
        <w:t>Sebastião Bugalho</w:t>
      </w:r>
      <w:r w:rsidRPr="004E38AD">
        <w:rPr>
          <w:rStyle w:val="HideTWBExt"/>
          <w:b w:val="0"/>
        </w:rPr>
        <w:t>&lt;/Members&gt;</w:t>
      </w:r>
    </w:p>
    <w:p w:rsidR="00D40B76" w:rsidRPr="004E38AD" w:rsidP="00D40B76" w14:paraId="1EAD132C" w14:textId="77777777">
      <w:pPr>
        <w:pStyle w:val="NormalBold"/>
      </w:pPr>
      <w:r w:rsidRPr="004E38AD">
        <w:rPr>
          <w:rStyle w:val="HideTWBExt"/>
          <w:b w:val="0"/>
        </w:rPr>
        <w:t>&lt;/RepeatBlock-By&gt;</w:t>
      </w:r>
    </w:p>
    <w:p w:rsidR="00D40B76" w:rsidRPr="004E38AD" w:rsidP="00D40B76" w14:paraId="70C542F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AA60E16" w14:textId="77777777">
      <w:pPr>
        <w:pStyle w:val="NormalBold"/>
      </w:pPr>
      <w:r w:rsidRPr="004E38AD">
        <w:rPr>
          <w:rStyle w:val="HideTWBExt"/>
          <w:b w:val="0"/>
        </w:rPr>
        <w:t>&lt;Article&gt;</w:t>
      </w:r>
      <w:r w:rsidRPr="004E38AD">
        <w:t>Paragraph 28 g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50144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F77499F" w14:textId="77777777"/>
        </w:tc>
      </w:tr>
      <w:tr w14:paraId="7A79A67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125E3F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5A87412" w14:textId="77777777">
            <w:pPr>
              <w:pStyle w:val="AmColumnHeading"/>
            </w:pPr>
            <w:r w:rsidRPr="004E38AD">
              <w:t>Amendment</w:t>
            </w:r>
          </w:p>
        </w:tc>
      </w:tr>
      <w:tr w14:paraId="04F8DA7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7F4DBFC" w14:textId="77777777">
            <w:pPr>
              <w:pStyle w:val="Normal6a"/>
            </w:pPr>
          </w:p>
        </w:tc>
        <w:tc>
          <w:tcPr>
            <w:tcW w:w="4876" w:type="dxa"/>
            <w:tcBorders>
              <w:top w:val="nil"/>
              <w:left w:val="nil"/>
              <w:bottom w:val="nil"/>
              <w:right w:val="nil"/>
            </w:tcBorders>
          </w:tcPr>
          <w:p w:rsidR="00D40B76" w:rsidRPr="004E38AD" w:rsidP="00A96D50" w14:paraId="77A80C9D" w14:textId="77777777">
            <w:pPr>
              <w:pStyle w:val="Normal6a"/>
            </w:pPr>
            <w:r w:rsidRPr="004E38AD">
              <w:rPr>
                <w:b/>
                <w:i/>
              </w:rPr>
              <w:t>28g.</w:t>
            </w:r>
            <w:r w:rsidRPr="004E38AD">
              <w:tab/>
            </w:r>
            <w:r w:rsidRPr="004E38AD">
              <w:rPr>
                <w:b/>
                <w:i/>
              </w:rPr>
              <w:t>Welcomes the objective of further integrating European and Canadian defence industrial bases, including through enhanced cooperation on defence procurement, research and innovation, interoperability, military mobility and resilient defence supply chains, building on Canada’s participation in SAFE; supports the close association of Canada with the Union’s emerging security architecture, including through its engagement in the proposed European Security Council, in line with the EU-Canada Security and Defence Partnership;</w:t>
            </w:r>
          </w:p>
        </w:tc>
      </w:tr>
    </w:tbl>
    <w:p w:rsidR="00D40B76" w:rsidRPr="004E38AD" w:rsidP="00D40B76" w14:paraId="59E21C1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25D5B4D" w14:textId="77777777">
      <w:r w:rsidRPr="004E38AD">
        <w:rPr>
          <w:rStyle w:val="HideTWBExt"/>
        </w:rPr>
        <w:t>&lt;/Amend&gt;</w:t>
      </w:r>
    </w:p>
    <w:p w:rsidR="00D40B76" w:rsidRPr="004E38AD" w:rsidP="00D40B76" w14:paraId="6DCA2C0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715</w:t>
      </w:r>
      <w:r w:rsidRPr="004E38AD">
        <w:rPr>
          <w:rStyle w:val="HideTWBExt"/>
          <w:b w:val="0"/>
        </w:rPr>
        <w:t>&lt;/NumAm&gt;</w:t>
      </w:r>
    </w:p>
    <w:p w:rsidR="00D40B76" w:rsidRPr="004E38AD" w:rsidP="00D40B76" w14:paraId="00074590" w14:textId="77777777">
      <w:pPr>
        <w:pStyle w:val="NormalBold"/>
      </w:pPr>
      <w:r w:rsidRPr="004E38AD">
        <w:rPr>
          <w:rStyle w:val="HideTWBExt"/>
          <w:b w:val="0"/>
        </w:rPr>
        <w:t>&lt;RepeatBlock-By&gt;&lt;Members&gt;</w:t>
      </w:r>
      <w:r w:rsidRPr="004E38AD">
        <w:t>Sebastião Bugalho</w:t>
      </w:r>
      <w:r w:rsidRPr="004E38AD">
        <w:rPr>
          <w:rStyle w:val="HideTWBExt"/>
          <w:b w:val="0"/>
        </w:rPr>
        <w:t>&lt;/Members&gt;</w:t>
      </w:r>
    </w:p>
    <w:p w:rsidR="00D40B76" w:rsidRPr="004E38AD" w:rsidP="00D40B76" w14:paraId="32044A1A" w14:textId="77777777">
      <w:pPr>
        <w:pStyle w:val="NormalBold"/>
      </w:pPr>
      <w:r w:rsidRPr="004E38AD">
        <w:rPr>
          <w:rStyle w:val="HideTWBExt"/>
          <w:b w:val="0"/>
        </w:rPr>
        <w:t>&lt;/RepeatBlock-By&gt;</w:t>
      </w:r>
    </w:p>
    <w:p w:rsidR="00D40B76" w:rsidRPr="004E38AD" w:rsidP="00D40B76" w14:paraId="699BA86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398608C" w14:textId="77777777">
      <w:pPr>
        <w:pStyle w:val="NormalBold"/>
      </w:pPr>
      <w:r w:rsidRPr="004E38AD">
        <w:rPr>
          <w:rStyle w:val="HideTWBExt"/>
          <w:b w:val="0"/>
        </w:rPr>
        <w:t>&lt;Article&gt;</w:t>
      </w:r>
      <w:r w:rsidRPr="004E38AD">
        <w:t>Paragraph 28 h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4756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7BC8844" w14:textId="77777777"/>
        </w:tc>
      </w:tr>
      <w:tr w14:paraId="0B64F80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9D84B4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9CBD2DC" w14:textId="77777777">
            <w:pPr>
              <w:pStyle w:val="AmColumnHeading"/>
            </w:pPr>
            <w:r w:rsidRPr="004E38AD">
              <w:t>Amendment</w:t>
            </w:r>
          </w:p>
        </w:tc>
      </w:tr>
      <w:tr w14:paraId="6D5EADB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B8BB733" w14:textId="77777777">
            <w:pPr>
              <w:pStyle w:val="Normal6a"/>
            </w:pPr>
          </w:p>
        </w:tc>
        <w:tc>
          <w:tcPr>
            <w:tcW w:w="4876" w:type="dxa"/>
            <w:tcBorders>
              <w:top w:val="nil"/>
              <w:left w:val="nil"/>
              <w:bottom w:val="nil"/>
              <w:right w:val="nil"/>
            </w:tcBorders>
          </w:tcPr>
          <w:p w:rsidR="00D40B76" w:rsidRPr="004E38AD" w:rsidP="00A96D50" w14:paraId="7A000221" w14:textId="77777777">
            <w:pPr>
              <w:pStyle w:val="Normal6a"/>
            </w:pPr>
            <w:r w:rsidRPr="004E38AD">
              <w:rPr>
                <w:b/>
                <w:i/>
              </w:rPr>
              <w:t>28h.</w:t>
            </w:r>
            <w:r w:rsidRPr="004E38AD">
              <w:tab/>
            </w:r>
            <w:r w:rsidRPr="004E38AD">
              <w:rPr>
                <w:b/>
                <w:i/>
              </w:rPr>
              <w:t xml:space="preserve">Encourages the EU and Canada to strengthen coordination in multilateral fora, </w:t>
            </w:r>
            <w:r w:rsidRPr="004E38AD">
              <w:rPr>
                <w:b/>
                <w:i/>
              </w:rPr>
              <w:t>in particular within</w:t>
            </w:r>
            <w:r w:rsidRPr="004E38AD">
              <w:rPr>
                <w:b/>
                <w:i/>
              </w:rPr>
              <w:t xml:space="preserve"> the United Nations, on the defence of the rules-based </w:t>
            </w:r>
            <w:r w:rsidRPr="004E38AD">
              <w:rPr>
                <w:b/>
                <w:i/>
              </w:rPr>
              <w:t>international order, international peace and security and meaningful reform of the multilateral system;</w:t>
            </w:r>
          </w:p>
        </w:tc>
      </w:tr>
    </w:tbl>
    <w:p w:rsidR="00D40B76" w:rsidRPr="004E38AD" w:rsidP="00D40B76" w14:paraId="643A22F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55C121B" w14:textId="77777777">
      <w:r w:rsidRPr="004E38AD">
        <w:rPr>
          <w:rStyle w:val="HideTWBExt"/>
        </w:rPr>
        <w:t>&lt;/Amend&gt;</w:t>
      </w:r>
    </w:p>
    <w:p w:rsidR="00D40B76" w:rsidRPr="004E38AD" w:rsidP="00D40B76" w14:paraId="7C24E65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716</w:t>
      </w:r>
      <w:r w:rsidRPr="004E38AD">
        <w:rPr>
          <w:rStyle w:val="HideTWBExt"/>
          <w:b w:val="0"/>
        </w:rPr>
        <w:t>&lt;/NumAm&gt;</w:t>
      </w:r>
    </w:p>
    <w:p w:rsidR="00D40B76" w:rsidRPr="004E38AD" w:rsidP="00D40B76" w14:paraId="2EA560F6" w14:textId="77777777">
      <w:pPr>
        <w:pStyle w:val="NormalBold"/>
      </w:pPr>
      <w:r w:rsidRPr="004E38AD">
        <w:rPr>
          <w:rStyle w:val="HideTWBExt"/>
          <w:b w:val="0"/>
        </w:rPr>
        <w:t>&lt;RepeatBlock-By&gt;&lt;Members&gt;</w:t>
      </w:r>
      <w:r w:rsidRPr="004E38AD">
        <w:t>Sebastião Bugalho</w:t>
      </w:r>
      <w:r w:rsidRPr="004E38AD">
        <w:rPr>
          <w:rStyle w:val="HideTWBExt"/>
          <w:b w:val="0"/>
        </w:rPr>
        <w:t>&lt;/Members&gt;</w:t>
      </w:r>
    </w:p>
    <w:p w:rsidR="00D40B76" w:rsidRPr="004E38AD" w:rsidP="00D40B76" w14:paraId="1985909D" w14:textId="77777777">
      <w:pPr>
        <w:pStyle w:val="NormalBold"/>
      </w:pPr>
      <w:r w:rsidRPr="004E38AD">
        <w:rPr>
          <w:rStyle w:val="HideTWBExt"/>
          <w:b w:val="0"/>
        </w:rPr>
        <w:t>&lt;/RepeatBlock-By&gt;</w:t>
      </w:r>
    </w:p>
    <w:p w:rsidR="00D40B76" w:rsidRPr="004E38AD" w:rsidP="00D40B76" w14:paraId="3409A94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1B1001B" w14:textId="77777777">
      <w:pPr>
        <w:pStyle w:val="NormalBold"/>
      </w:pPr>
      <w:r w:rsidRPr="004E38AD">
        <w:rPr>
          <w:rStyle w:val="HideTWBExt"/>
          <w:b w:val="0"/>
        </w:rPr>
        <w:t>&lt;Article&gt;</w:t>
      </w:r>
      <w:r w:rsidRPr="004E38AD">
        <w:t>Paragraph 28 i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10B7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E5E05CB" w14:textId="77777777"/>
        </w:tc>
      </w:tr>
      <w:tr w14:paraId="75AB7E9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0F2DD4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020CED5" w14:textId="77777777">
            <w:pPr>
              <w:pStyle w:val="AmColumnHeading"/>
            </w:pPr>
            <w:r w:rsidRPr="004E38AD">
              <w:t>Amendment</w:t>
            </w:r>
          </w:p>
        </w:tc>
      </w:tr>
      <w:tr w14:paraId="5713563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F24766B" w14:textId="77777777">
            <w:pPr>
              <w:pStyle w:val="Normal6a"/>
            </w:pPr>
          </w:p>
        </w:tc>
        <w:tc>
          <w:tcPr>
            <w:tcW w:w="4876" w:type="dxa"/>
            <w:tcBorders>
              <w:top w:val="nil"/>
              <w:left w:val="nil"/>
              <w:bottom w:val="nil"/>
              <w:right w:val="nil"/>
            </w:tcBorders>
          </w:tcPr>
          <w:p w:rsidR="00D40B76" w:rsidRPr="004E38AD" w:rsidP="00A96D50" w14:paraId="44DFC19C" w14:textId="77777777">
            <w:pPr>
              <w:pStyle w:val="Normal6a"/>
            </w:pPr>
            <w:r w:rsidRPr="004E38AD">
              <w:rPr>
                <w:b/>
                <w:i/>
              </w:rPr>
              <w:t>28i.</w:t>
            </w:r>
            <w:r w:rsidRPr="004E38AD">
              <w:tab/>
            </w:r>
            <w:r w:rsidRPr="004E38AD">
              <w:rPr>
                <w:b/>
                <w:i/>
              </w:rPr>
              <w:t>Looks forward to the upcoming EU-Canada Summit and calls for it to provide concrete political direction for the implementation of the Alliance for the Future;</w:t>
            </w:r>
          </w:p>
        </w:tc>
      </w:tr>
    </w:tbl>
    <w:p w:rsidR="00D40B76" w:rsidRPr="004E38AD" w:rsidP="00D40B76" w14:paraId="1BE0307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2AFF198" w14:textId="77777777">
      <w:r w:rsidRPr="004E38AD">
        <w:rPr>
          <w:rStyle w:val="HideTWBExt"/>
        </w:rPr>
        <w:t>&lt;/Amend&gt;</w:t>
      </w:r>
    </w:p>
    <w:p w:rsidR="00D40B76" w:rsidRPr="004E38AD" w:rsidP="00D40B76" w14:paraId="62D3796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717</w:t>
      </w:r>
      <w:r w:rsidRPr="004E38AD">
        <w:rPr>
          <w:rStyle w:val="HideTWBExt"/>
          <w:b w:val="0"/>
        </w:rPr>
        <w:t>&lt;/NumAm&gt;</w:t>
      </w:r>
    </w:p>
    <w:p w:rsidR="00D40B76" w:rsidRPr="004E38AD" w:rsidP="00D40B76" w14:paraId="65E50203"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1D8B23A1" w14:textId="77777777">
      <w:pPr>
        <w:pStyle w:val="NormalBold"/>
      </w:pPr>
      <w:r w:rsidRPr="004E38AD">
        <w:rPr>
          <w:rStyle w:val="HideTWBExt"/>
          <w:b w:val="0"/>
        </w:rPr>
        <w:t>&lt;/RepeatBlock-By&gt;</w:t>
      </w:r>
    </w:p>
    <w:p w:rsidR="00D40B76" w:rsidRPr="004E38AD" w:rsidP="00D40B76" w14:paraId="7DE2989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9051FDD" w14:textId="77777777">
      <w:pPr>
        <w:pStyle w:val="NormalBold"/>
      </w:pPr>
      <w:r w:rsidRPr="004E38AD">
        <w:rPr>
          <w:rStyle w:val="HideTWBExt"/>
          <w:b w:val="0"/>
        </w:rPr>
        <w:t>&lt;Article&gt;</w:t>
      </w:r>
      <w:r w:rsidRPr="004E38AD">
        <w:t>Paragraph 28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0EF6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4A44BE8" w14:textId="77777777"/>
        </w:tc>
      </w:tr>
      <w:tr w14:paraId="123B36A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4ED206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7FFFA89" w14:textId="77777777">
            <w:pPr>
              <w:pStyle w:val="AmColumnHeading"/>
            </w:pPr>
            <w:r w:rsidRPr="004E38AD">
              <w:t>Amendment</w:t>
            </w:r>
          </w:p>
        </w:tc>
      </w:tr>
      <w:tr w14:paraId="5273F5F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4AD940C" w14:textId="77777777">
            <w:pPr>
              <w:pStyle w:val="Normal6a"/>
            </w:pPr>
          </w:p>
        </w:tc>
        <w:tc>
          <w:tcPr>
            <w:tcW w:w="4876" w:type="dxa"/>
            <w:tcBorders>
              <w:top w:val="nil"/>
              <w:left w:val="nil"/>
              <w:bottom w:val="nil"/>
              <w:right w:val="nil"/>
            </w:tcBorders>
          </w:tcPr>
          <w:p w:rsidR="00D40B76" w:rsidRPr="004E38AD" w:rsidP="00A96D50" w14:paraId="121533E1" w14:textId="77777777">
            <w:pPr>
              <w:pStyle w:val="Normal6a"/>
            </w:pPr>
            <w:r w:rsidRPr="004E38AD">
              <w:rPr>
                <w:b/>
                <w:i/>
              </w:rPr>
              <w:t>28a.</w:t>
            </w:r>
            <w:r w:rsidRPr="004E38AD">
              <w:tab/>
            </w:r>
            <w:r w:rsidRPr="004E38AD">
              <w:rPr>
                <w:b/>
                <w:i/>
              </w:rPr>
              <w:t xml:space="preserve">Stresses the importance of historical, cultural and linguistic ties that connect the Member States with Quebec and with the French-speaking communities in Canada, including Acadian communities; encourages boosting direct cooperation with Quebec in the culture, higher education, research and digital sectors; supports the protection and promotion of the French language, respect for Quebec’s democratic choice aimed at ensuring its longevity, as well as protection of the language rights of French-speaking minority communities in Canada; calls </w:t>
            </w:r>
            <w:r w:rsidRPr="004E38AD">
              <w:rPr>
                <w:b/>
                <w:i/>
              </w:rPr>
              <w:t>for more French-language content to be produced and published, including on digital platforms;</w:t>
            </w:r>
          </w:p>
        </w:tc>
      </w:tr>
    </w:tbl>
    <w:p w:rsidR="00D40B76" w:rsidRPr="004E38AD" w:rsidP="00D40B76" w14:paraId="45AFB330"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007A0398" w14:textId="77777777">
      <w:r w:rsidRPr="004E38AD">
        <w:rPr>
          <w:rStyle w:val="HideTWBExt"/>
        </w:rPr>
        <w:t>&lt;/Amend&gt;</w:t>
      </w:r>
    </w:p>
    <w:p w:rsidR="00D40B76" w:rsidRPr="004E38AD" w:rsidP="00D40B76" w14:paraId="28AED6C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718</w:t>
      </w:r>
      <w:r w:rsidRPr="004E38AD">
        <w:rPr>
          <w:rStyle w:val="HideTWBExt"/>
          <w:b w:val="0"/>
        </w:rPr>
        <w:t>&lt;/NumAm&gt;</w:t>
      </w:r>
    </w:p>
    <w:p w:rsidR="00D40B76" w:rsidRPr="004E38AD" w:rsidP="00D40B76" w14:paraId="56713C65" w14:textId="77777777">
      <w:pPr>
        <w:pStyle w:val="NormalBold"/>
      </w:pPr>
      <w:r w:rsidRPr="004E38AD">
        <w:rPr>
          <w:rStyle w:val="HideTWBExt"/>
          <w:b w:val="0"/>
        </w:rPr>
        <w:t>&lt;RepeatBlock-By&gt;&lt;Members&gt;</w:t>
      </w:r>
      <w:r w:rsidRPr="004E38AD">
        <w:t>Alice Teodorescu Måwe</w:t>
      </w:r>
      <w:r w:rsidRPr="004E38AD">
        <w:rPr>
          <w:rStyle w:val="HideTWBExt"/>
          <w:b w:val="0"/>
        </w:rPr>
        <w:t>&lt;/Members&gt;</w:t>
      </w:r>
    </w:p>
    <w:p w:rsidR="00D40B76" w:rsidRPr="004E38AD" w:rsidP="00D40B76" w14:paraId="5126D4D1" w14:textId="77777777">
      <w:pPr>
        <w:pStyle w:val="NormalBold"/>
      </w:pPr>
      <w:r w:rsidRPr="004E38AD">
        <w:rPr>
          <w:rStyle w:val="HideTWBExt"/>
          <w:b w:val="0"/>
        </w:rPr>
        <w:t>&lt;/RepeatBlock-By&gt;</w:t>
      </w:r>
    </w:p>
    <w:p w:rsidR="00D40B76" w:rsidRPr="004E38AD" w:rsidP="00D40B76" w14:paraId="59BF45D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9E83DBA" w14:textId="77777777">
      <w:pPr>
        <w:pStyle w:val="NormalBold"/>
      </w:pPr>
      <w:r w:rsidRPr="004E38AD">
        <w:rPr>
          <w:rStyle w:val="HideTWBExt"/>
          <w:b w:val="0"/>
        </w:rPr>
        <w:t>&lt;Article&gt;</w:t>
      </w:r>
      <w:r w:rsidRPr="004E38AD">
        <w:t>Paragraph 29</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B6B63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D94C782" w14:textId="77777777"/>
        </w:tc>
      </w:tr>
      <w:tr w14:paraId="0A51C9D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F7A57A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38116BC" w14:textId="77777777">
            <w:pPr>
              <w:pStyle w:val="AmColumnHeading"/>
            </w:pPr>
            <w:r w:rsidRPr="004E38AD">
              <w:t>Amendment</w:t>
            </w:r>
          </w:p>
        </w:tc>
      </w:tr>
      <w:tr w14:paraId="23EFEA9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EB92900" w14:textId="77777777">
            <w:pPr>
              <w:pStyle w:val="Normal6a"/>
            </w:pPr>
            <w:r w:rsidRPr="004E38AD">
              <w:t>29.</w:t>
            </w:r>
            <w:r w:rsidRPr="004E38AD">
              <w:tab/>
              <w:t>Encourages the EU to deepen partnerships with like-minded countries in Latin America and the Caribbean (LAC) on peace and security; expects the 2027 EU-CELAC Summit to further strengthen the EU-LAC Alliance for Citizen Security;</w:t>
            </w:r>
          </w:p>
        </w:tc>
        <w:tc>
          <w:tcPr>
            <w:tcW w:w="4876" w:type="dxa"/>
            <w:tcBorders>
              <w:top w:val="nil"/>
              <w:left w:val="nil"/>
              <w:bottom w:val="nil"/>
              <w:right w:val="nil"/>
            </w:tcBorders>
          </w:tcPr>
          <w:p w:rsidR="00D40B76" w:rsidRPr="004E38AD" w:rsidP="00A96D50" w14:paraId="2066D46C" w14:textId="77777777">
            <w:pPr>
              <w:pStyle w:val="Normal6a"/>
            </w:pPr>
            <w:r w:rsidRPr="004E38AD">
              <w:t>29.</w:t>
            </w:r>
            <w:r w:rsidRPr="004E38AD">
              <w:tab/>
              <w:t>Encourages the EU to deepen partnerships with like-minded countries in Latin America and the Caribbean (LAC) on peace and security;</w:t>
            </w:r>
            <w:r w:rsidRPr="004E38AD">
              <w:rPr>
                <w:b/>
                <w:i/>
              </w:rPr>
              <w:t xml:space="preserve"> underlines the need for strategically and mutually beneficial partnerships that strengthen European economic security, particularly as regards critical raw materials that can help Europe reduce its strategic dependence on China;</w:t>
            </w:r>
            <w:r w:rsidRPr="004E38AD">
              <w:t xml:space="preserve"> expects the 2027 EU-CELAC Summit to further strengthen the EU-LAC Alliance for Citizen Security; </w:t>
            </w:r>
            <w:r w:rsidRPr="004E38AD">
              <w:rPr>
                <w:b/>
                <w:i/>
              </w:rPr>
              <w:t>underlines the importance of immediately terminating the Political Dialogue and Cooperation Agreement (PDCA) with Cuba;</w:t>
            </w:r>
          </w:p>
        </w:tc>
      </w:tr>
    </w:tbl>
    <w:p w:rsidR="00D40B76" w:rsidRPr="004E38AD" w:rsidP="00D40B76" w14:paraId="46081F10" w14:textId="77777777">
      <w:pPr>
        <w:pStyle w:val="AmOrLang"/>
      </w:pPr>
      <w:r w:rsidRPr="004E38AD">
        <w:t xml:space="preserve">Or. </w:t>
      </w:r>
      <w:r w:rsidRPr="004E38AD">
        <w:rPr>
          <w:rStyle w:val="HideTWBExt"/>
        </w:rPr>
        <w:t>&lt;Original&gt;</w:t>
      </w:r>
      <w:r w:rsidRPr="004E38AD">
        <w:rPr>
          <w:rStyle w:val="HideTWBInt"/>
        </w:rPr>
        <w:t>{SV}</w:t>
      </w:r>
      <w:r w:rsidRPr="004E38AD">
        <w:t>sv</w:t>
      </w:r>
      <w:r w:rsidRPr="004E38AD">
        <w:rPr>
          <w:rStyle w:val="HideTWBExt"/>
        </w:rPr>
        <w:t>&lt;/Original&gt;</w:t>
      </w:r>
    </w:p>
    <w:p w:rsidR="00D40B76" w:rsidRPr="004E38AD" w:rsidP="00D40B76" w14:paraId="409C9216" w14:textId="77777777">
      <w:r w:rsidRPr="004E38AD">
        <w:rPr>
          <w:rStyle w:val="HideTWBExt"/>
        </w:rPr>
        <w:t>&lt;/Amend&gt;</w:t>
      </w:r>
    </w:p>
    <w:p w:rsidR="00D40B76" w:rsidRPr="004E38AD" w:rsidP="00D40B76" w14:paraId="36E0E9D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719</w:t>
      </w:r>
      <w:r w:rsidRPr="004E38AD">
        <w:rPr>
          <w:rStyle w:val="HideTWBExt"/>
          <w:b w:val="0"/>
        </w:rPr>
        <w:t>&lt;/NumAm&gt;</w:t>
      </w:r>
    </w:p>
    <w:p w:rsidR="00D40B76" w:rsidRPr="004E38AD" w:rsidP="00D40B76" w14:paraId="6D7838CB" w14:textId="77777777">
      <w:pPr>
        <w:pStyle w:val="NormalBold"/>
      </w:pPr>
      <w:r w:rsidRPr="004E38AD">
        <w:rPr>
          <w:rStyle w:val="HideTWBExt"/>
          <w:b w:val="0"/>
        </w:rPr>
        <w:t>&lt;RepeatBlock-By&gt;&lt;Members&gt;</w:t>
      </w:r>
      <w:r w:rsidRPr="004E38AD">
        <w:t>Rihards Kols</w:t>
      </w:r>
      <w:r w:rsidRPr="004E38AD">
        <w:rPr>
          <w:rStyle w:val="HideTWBExt"/>
          <w:b w:val="0"/>
        </w:rPr>
        <w:t>&lt;/Members&gt;</w:t>
      </w:r>
    </w:p>
    <w:p w:rsidR="00D40B76" w:rsidRPr="004E38AD" w:rsidP="00D40B76" w14:paraId="3827B377" w14:textId="77777777">
      <w:pPr>
        <w:pStyle w:val="NormalBold"/>
      </w:pPr>
      <w:r w:rsidRPr="004E38AD">
        <w:rPr>
          <w:rStyle w:val="HideTWBExt"/>
          <w:b w:val="0"/>
        </w:rPr>
        <w:t>&lt;/RepeatBlock-By&gt;</w:t>
      </w:r>
    </w:p>
    <w:p w:rsidR="00D40B76" w:rsidRPr="004E38AD" w:rsidP="00D40B76" w14:paraId="661CAF7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584AD97" w14:textId="77777777">
      <w:pPr>
        <w:pStyle w:val="NormalBold"/>
      </w:pPr>
      <w:r w:rsidRPr="004E38AD">
        <w:rPr>
          <w:rStyle w:val="HideTWBExt"/>
          <w:b w:val="0"/>
        </w:rPr>
        <w:t>&lt;Article&gt;</w:t>
      </w:r>
      <w:r w:rsidRPr="004E38AD">
        <w:t>Paragraph 29</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5483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E0464A0" w14:textId="77777777"/>
        </w:tc>
      </w:tr>
      <w:tr w14:paraId="0A5A1C8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EFF08D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90405A9" w14:textId="77777777">
            <w:pPr>
              <w:pStyle w:val="AmColumnHeading"/>
            </w:pPr>
            <w:r w:rsidRPr="004E38AD">
              <w:t>Amendment</w:t>
            </w:r>
          </w:p>
        </w:tc>
      </w:tr>
      <w:tr w14:paraId="6870A4B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E046139" w14:textId="77777777">
            <w:pPr>
              <w:pStyle w:val="Normal6a"/>
            </w:pPr>
            <w:r w:rsidRPr="004E38AD">
              <w:t>29.</w:t>
            </w:r>
            <w:r w:rsidRPr="004E38AD">
              <w:tab/>
              <w:t xml:space="preserve">Encourages the EU to deepen partnerships with like-minded countries in Latin America and the Caribbean (LAC) on peace and security; expects the 2027 </w:t>
            </w:r>
            <w:r w:rsidRPr="004E38AD">
              <w:t>EU-CELAC Summit to further strengthen the EU-LAC Alliance for Citizen Security;</w:t>
            </w:r>
          </w:p>
        </w:tc>
        <w:tc>
          <w:tcPr>
            <w:tcW w:w="4876" w:type="dxa"/>
            <w:tcBorders>
              <w:top w:val="nil"/>
              <w:left w:val="nil"/>
              <w:bottom w:val="nil"/>
              <w:right w:val="nil"/>
            </w:tcBorders>
          </w:tcPr>
          <w:p w:rsidR="00D40B76" w:rsidRPr="004E38AD" w:rsidP="00A96D50" w14:paraId="491291D0" w14:textId="77777777">
            <w:pPr>
              <w:pStyle w:val="Normal6a"/>
            </w:pPr>
            <w:r w:rsidRPr="004E38AD">
              <w:t>29.</w:t>
            </w:r>
            <w:r w:rsidRPr="004E38AD">
              <w:tab/>
              <w:t>Encourages the EU to deepen partnerships with like-minded countries in Latin America and the Caribbean (LAC) on peace and security</w:t>
            </w:r>
            <w:r w:rsidRPr="004E38AD">
              <w:rPr>
                <w:b/>
                <w:i/>
              </w:rPr>
              <w:t xml:space="preserve">, democratic </w:t>
            </w:r>
            <w:r w:rsidRPr="004E38AD">
              <w:rPr>
                <w:b/>
                <w:i/>
              </w:rPr>
              <w:t>governance and economic resilience</w:t>
            </w:r>
            <w:r w:rsidRPr="004E38AD">
              <w:t xml:space="preserve">; expects the 2027 EU-CELAC Summit to further strengthen the EU-LAC Alliance for Citizen Security; </w:t>
            </w:r>
            <w:r w:rsidRPr="004E38AD">
              <w:rPr>
                <w:b/>
                <w:i/>
              </w:rPr>
              <w:t>stresses that engagement must distinguish between democratic partners and regimes responsible for systematic repression or support for Russian aggression, and must not confer political legitimacy on such regimes;</w:t>
            </w:r>
          </w:p>
        </w:tc>
      </w:tr>
    </w:tbl>
    <w:p w:rsidR="00D40B76" w:rsidRPr="004E38AD" w:rsidP="00D40B76" w14:paraId="446AE2C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389F8C1" w14:textId="77777777">
      <w:r w:rsidRPr="004E38AD">
        <w:rPr>
          <w:rStyle w:val="HideTWBExt"/>
        </w:rPr>
        <w:t>&lt;/Amend&gt;</w:t>
      </w:r>
    </w:p>
    <w:p w:rsidR="00D40B76" w:rsidRPr="004E38AD" w:rsidP="00D40B76" w14:paraId="5AE5009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720</w:t>
      </w:r>
      <w:r w:rsidRPr="004E38AD">
        <w:rPr>
          <w:rStyle w:val="HideTWBExt"/>
          <w:b w:val="0"/>
        </w:rPr>
        <w:t>&lt;/NumAm&gt;</w:t>
      </w:r>
    </w:p>
    <w:p w:rsidR="00D40B76" w:rsidRPr="004E38AD" w:rsidP="00D40B76" w14:paraId="1E540941"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18F3D423" w14:textId="77777777">
      <w:pPr>
        <w:pStyle w:val="NormalBold"/>
      </w:pPr>
      <w:r w:rsidRPr="004E38AD">
        <w:rPr>
          <w:rStyle w:val="HideTWBExt"/>
          <w:b w:val="0"/>
        </w:rPr>
        <w:t>&lt;/RepeatBlock-By&gt;</w:t>
      </w:r>
    </w:p>
    <w:p w:rsidR="00D40B76" w:rsidRPr="004E38AD" w:rsidP="00D40B76" w14:paraId="5D1E0E2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5125E16" w14:textId="77777777">
      <w:pPr>
        <w:pStyle w:val="NormalBold"/>
      </w:pPr>
      <w:r w:rsidRPr="004E38AD">
        <w:rPr>
          <w:rStyle w:val="HideTWBExt"/>
          <w:b w:val="0"/>
        </w:rPr>
        <w:t>&lt;Article&gt;</w:t>
      </w:r>
      <w:r w:rsidRPr="004E38AD">
        <w:t>Paragraph 29</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0937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CB0635D" w14:textId="77777777"/>
        </w:tc>
      </w:tr>
      <w:tr w14:paraId="692D149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38539C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9067E6E" w14:textId="77777777">
            <w:pPr>
              <w:pStyle w:val="AmColumnHeading"/>
            </w:pPr>
            <w:r w:rsidRPr="004E38AD">
              <w:t>Amendment</w:t>
            </w:r>
          </w:p>
        </w:tc>
      </w:tr>
      <w:tr w14:paraId="6B1FDB2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17C6590" w14:textId="77777777">
            <w:pPr>
              <w:pStyle w:val="Normal6a"/>
            </w:pPr>
            <w:r w:rsidRPr="004E38AD">
              <w:t>29.</w:t>
            </w:r>
            <w:r w:rsidRPr="004E38AD">
              <w:tab/>
              <w:t>Encourages the EU to deepen partnerships with like-minded countries in Latin America and the Caribbean (LAC) on peace and security; expects the 2027 EU-CELAC Summit to further strengthen the EU-LAC Alliance for Citizen Security;</w:t>
            </w:r>
          </w:p>
        </w:tc>
        <w:tc>
          <w:tcPr>
            <w:tcW w:w="4876" w:type="dxa"/>
            <w:tcBorders>
              <w:top w:val="nil"/>
              <w:left w:val="nil"/>
              <w:bottom w:val="nil"/>
              <w:right w:val="nil"/>
            </w:tcBorders>
          </w:tcPr>
          <w:p w:rsidR="00D40B76" w:rsidRPr="004E38AD" w:rsidP="00A96D50" w14:paraId="1C510454" w14:textId="77777777">
            <w:pPr>
              <w:pStyle w:val="Normal6a"/>
            </w:pPr>
            <w:r w:rsidRPr="004E38AD">
              <w:t>29.</w:t>
            </w:r>
            <w:r w:rsidRPr="004E38AD">
              <w:tab/>
              <w:t>Encourages the EU to deepen partnerships with like-minded countries in Latin America and the Caribbean (LAC) on peace and security; expects the 2027 EU-CELAC Summit to further strengthen the EU-LAC Alliance for Citizen Security;</w:t>
            </w:r>
            <w:r w:rsidRPr="004E38AD">
              <w:rPr>
                <w:b/>
                <w:i/>
              </w:rPr>
              <w:t> reaffirm the joint commitment to the reform of multilateral institutions and deliver concrete progress towards the establishment of an adequately funded multi-stakeholder platform;</w:t>
            </w:r>
          </w:p>
        </w:tc>
      </w:tr>
    </w:tbl>
    <w:p w:rsidR="00D40B76" w:rsidRPr="004E38AD" w:rsidP="00D40B76" w14:paraId="4026C424"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A3F6309" w14:textId="77777777">
      <w:r w:rsidRPr="004E38AD">
        <w:rPr>
          <w:rStyle w:val="HideTWBExt"/>
        </w:rPr>
        <w:t>&lt;/Amend&gt;</w:t>
      </w:r>
    </w:p>
    <w:p w:rsidR="00D40B76" w:rsidRPr="004E38AD" w:rsidP="00D40B76" w14:paraId="3AEA5D3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721</w:t>
      </w:r>
      <w:r w:rsidRPr="004E38AD">
        <w:rPr>
          <w:rStyle w:val="HideTWBExt"/>
          <w:b w:val="0"/>
        </w:rPr>
        <w:t>&lt;/NumAm&gt;</w:t>
      </w:r>
    </w:p>
    <w:p w:rsidR="00D40B76" w:rsidRPr="004E38AD" w:rsidP="00D40B76" w14:paraId="4C081BE4"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6E22EA25" w14:textId="77777777">
      <w:pPr>
        <w:pStyle w:val="NormalBold"/>
      </w:pPr>
      <w:r w:rsidRPr="004E38AD">
        <w:rPr>
          <w:rStyle w:val="HideTWBExt"/>
          <w:b w:val="0"/>
        </w:rPr>
        <w:t>&lt;/RepeatBlock-By&gt;</w:t>
      </w:r>
    </w:p>
    <w:p w:rsidR="00D40B76" w:rsidRPr="004E38AD" w:rsidP="00D40B76" w14:paraId="4C7D71F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38B147D" w14:textId="77777777">
      <w:pPr>
        <w:pStyle w:val="NormalBold"/>
      </w:pPr>
      <w:r w:rsidRPr="004E38AD">
        <w:rPr>
          <w:rStyle w:val="HideTWBExt"/>
          <w:b w:val="0"/>
        </w:rPr>
        <w:t>&lt;Article&gt;</w:t>
      </w:r>
      <w:r w:rsidRPr="004E38AD">
        <w:t>Paragraph 29</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620C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99DB284" w14:textId="77777777"/>
        </w:tc>
      </w:tr>
      <w:tr w14:paraId="61C8912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EB486A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E9E8106" w14:textId="77777777">
            <w:pPr>
              <w:pStyle w:val="AmColumnHeading"/>
            </w:pPr>
            <w:r w:rsidRPr="004E38AD">
              <w:t>Amendment</w:t>
            </w:r>
          </w:p>
        </w:tc>
      </w:tr>
      <w:tr w14:paraId="17C9B4A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6766EEB" w14:textId="77777777">
            <w:pPr>
              <w:pStyle w:val="Normal6a"/>
            </w:pPr>
            <w:r w:rsidRPr="004E38AD">
              <w:t>29.</w:t>
            </w:r>
            <w:r w:rsidRPr="004E38AD">
              <w:tab/>
              <w:t xml:space="preserve">Encourages the EU to deepen partnerships with like-minded countries in </w:t>
            </w:r>
            <w:r w:rsidRPr="004E38AD">
              <w:t>Latin America and the Caribbean (LAC) on peace and security; expects the 2027 EU-CELAC Summit to further strengthen the EU-LAC Alliance for Citizen Security;</w:t>
            </w:r>
          </w:p>
        </w:tc>
        <w:tc>
          <w:tcPr>
            <w:tcW w:w="4876" w:type="dxa"/>
            <w:tcBorders>
              <w:top w:val="nil"/>
              <w:left w:val="nil"/>
              <w:bottom w:val="nil"/>
              <w:right w:val="nil"/>
            </w:tcBorders>
          </w:tcPr>
          <w:p w:rsidR="00D40B76" w:rsidRPr="004E38AD" w:rsidP="00A96D50" w14:paraId="688A2C13" w14:textId="77777777">
            <w:pPr>
              <w:pStyle w:val="Normal6a"/>
            </w:pPr>
            <w:r w:rsidRPr="004E38AD">
              <w:t>29.</w:t>
            </w:r>
            <w:r w:rsidRPr="004E38AD">
              <w:tab/>
              <w:t xml:space="preserve">Encourages the EU to deepen partnerships with like-minded countries in </w:t>
            </w:r>
            <w:r w:rsidRPr="004E38AD">
              <w:t xml:space="preserve">Latin America and the Caribbean (LAC) on peace and security; expects the 2027 EU-CELAC Summit to further strengthen the EU-LAC Alliance for Citizen Security; </w:t>
            </w:r>
            <w:r w:rsidRPr="004E38AD">
              <w:rPr>
                <w:b/>
                <w:i/>
              </w:rPr>
              <w:t>supports American countries’ effort to cooperate to reinforce their continent’s security but expresses concern about the adverse implications of the Shield of the Americas;</w:t>
            </w:r>
          </w:p>
        </w:tc>
      </w:tr>
    </w:tbl>
    <w:p w:rsidR="00D40B76" w:rsidRPr="004E38AD" w:rsidP="00D40B76" w14:paraId="3024967B"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6ADB36B" w14:textId="77777777">
      <w:r w:rsidRPr="004E38AD">
        <w:rPr>
          <w:rStyle w:val="HideTWBExt"/>
        </w:rPr>
        <w:t>&lt;/Amend&gt;</w:t>
      </w:r>
    </w:p>
    <w:p w:rsidR="00D40B76" w:rsidRPr="004E38AD" w:rsidP="00D40B76" w14:paraId="3279084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722</w:t>
      </w:r>
      <w:r w:rsidRPr="004E38AD">
        <w:rPr>
          <w:rStyle w:val="HideTWBExt"/>
          <w:b w:val="0"/>
        </w:rPr>
        <w:t>&lt;/NumAm&gt;</w:t>
      </w:r>
    </w:p>
    <w:p w:rsidR="00D40B76" w:rsidRPr="004E38AD" w:rsidP="00D40B76" w14:paraId="683E52CB" w14:textId="77777777">
      <w:pPr>
        <w:pStyle w:val="NormalBold"/>
      </w:pPr>
      <w:r w:rsidRPr="004E38AD">
        <w:rPr>
          <w:rStyle w:val="HideTWBExt"/>
          <w:b w:val="0"/>
        </w:rPr>
        <w:t>&lt;RepeatBlock-By&gt;&lt;Members&gt;</w:t>
      </w:r>
      <w:r w:rsidRPr="004E38AD">
        <w:t>Nacho Sánchez Amor, Thijs Reuten, Javi López, Hana Jalloul Muro</w:t>
      </w:r>
      <w:r w:rsidRPr="004E38AD">
        <w:rPr>
          <w:rStyle w:val="HideTWBExt"/>
          <w:b w:val="0"/>
        </w:rPr>
        <w:t>&lt;/Members&gt;</w:t>
      </w:r>
    </w:p>
    <w:p w:rsidR="00D40B76" w:rsidRPr="004E38AD" w:rsidP="00D40B76" w14:paraId="39FB23E4" w14:textId="77777777">
      <w:pPr>
        <w:pStyle w:val="NormalBold"/>
      </w:pPr>
      <w:r w:rsidRPr="004E38AD">
        <w:rPr>
          <w:rStyle w:val="HideTWBExt"/>
          <w:b w:val="0"/>
        </w:rPr>
        <w:t>&lt;/RepeatBlock-By&gt;</w:t>
      </w:r>
    </w:p>
    <w:p w:rsidR="00D40B76" w:rsidRPr="004E38AD" w:rsidP="00D40B76" w14:paraId="729CBC1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1E9A005" w14:textId="77777777">
      <w:pPr>
        <w:pStyle w:val="NormalBold"/>
      </w:pPr>
      <w:r w:rsidRPr="004E38AD">
        <w:rPr>
          <w:rStyle w:val="HideTWBExt"/>
          <w:b w:val="0"/>
        </w:rPr>
        <w:t>&lt;Article&gt;</w:t>
      </w:r>
      <w:r w:rsidRPr="004E38AD">
        <w:t>Paragraph 29</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55F2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AACA07A" w14:textId="77777777"/>
        </w:tc>
      </w:tr>
      <w:tr w14:paraId="08A7333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C70759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15C2FEB" w14:textId="77777777">
            <w:pPr>
              <w:pStyle w:val="AmColumnHeading"/>
            </w:pPr>
            <w:r w:rsidRPr="004E38AD">
              <w:t>Amendment</w:t>
            </w:r>
          </w:p>
        </w:tc>
      </w:tr>
      <w:tr w14:paraId="09DBC93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163E36D" w14:textId="77777777">
            <w:pPr>
              <w:pStyle w:val="Normal6a"/>
            </w:pPr>
            <w:r w:rsidRPr="004E38AD">
              <w:t>29.</w:t>
            </w:r>
            <w:r w:rsidRPr="004E38AD">
              <w:tab/>
              <w:t>Encourages the EU to deepen partnerships with like-minded countries in Latin America and the Caribbean (LAC) on peace and security; expects the 2027 EU-CELAC Summit to further strengthen the EU-LAC Alliance for Citizen Security;</w:t>
            </w:r>
          </w:p>
        </w:tc>
        <w:tc>
          <w:tcPr>
            <w:tcW w:w="4876" w:type="dxa"/>
            <w:tcBorders>
              <w:top w:val="nil"/>
              <w:left w:val="nil"/>
              <w:bottom w:val="nil"/>
              <w:right w:val="nil"/>
            </w:tcBorders>
          </w:tcPr>
          <w:p w:rsidR="00D40B76" w:rsidRPr="004E38AD" w:rsidP="00A96D50" w14:paraId="40189368" w14:textId="77777777">
            <w:pPr>
              <w:pStyle w:val="Normal6a"/>
            </w:pPr>
            <w:r w:rsidRPr="004E38AD">
              <w:t>29.</w:t>
            </w:r>
            <w:r w:rsidRPr="004E38AD">
              <w:tab/>
              <w:t>Encourages the EU to deepen partnerships with like-minded countries in Latin America and the Caribbean (LAC) on peace</w:t>
            </w:r>
            <w:r w:rsidRPr="004E38AD">
              <w:rPr>
                <w:b/>
                <w:i/>
              </w:rPr>
              <w:t>, sustainable development, climate change, digital</w:t>
            </w:r>
            <w:r w:rsidRPr="004E38AD">
              <w:t xml:space="preserve"> and security; expects the 2027 EU-CELAC Summit to further strengthen the EU-LAC Alliance for Citizen Security;</w:t>
            </w:r>
          </w:p>
        </w:tc>
      </w:tr>
    </w:tbl>
    <w:p w:rsidR="00D40B76" w:rsidRPr="00286195" w:rsidP="00D40B76" w14:paraId="4FC2DA95"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0148684A" w14:textId="77777777">
      <w:pPr>
        <w:rPr>
          <w:lang w:val="fr-BE"/>
        </w:rPr>
      </w:pPr>
      <w:r w:rsidRPr="00286195">
        <w:rPr>
          <w:rStyle w:val="HideTWBExt"/>
          <w:lang w:val="fr-BE"/>
        </w:rPr>
        <w:t>&lt;/Amend&gt;</w:t>
      </w:r>
    </w:p>
    <w:p w:rsidR="00D40B76" w:rsidRPr="00286195" w:rsidP="00D40B76" w14:paraId="6E00B17C"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723</w:t>
      </w:r>
      <w:r w:rsidRPr="00286195">
        <w:rPr>
          <w:rStyle w:val="HideTWBExt"/>
          <w:b w:val="0"/>
          <w:lang w:val="fr-BE"/>
        </w:rPr>
        <w:t>&lt;/NumAm&gt;</w:t>
      </w:r>
    </w:p>
    <w:p w:rsidR="00D40B76" w:rsidRPr="00286195" w:rsidP="00D40B76" w14:paraId="2BA5E4F3" w14:textId="77777777">
      <w:pPr>
        <w:pStyle w:val="NormalBold"/>
        <w:rPr>
          <w:lang w:val="fr-BE"/>
        </w:rPr>
      </w:pPr>
      <w:r w:rsidRPr="00286195">
        <w:rPr>
          <w:rStyle w:val="HideTWBExt"/>
          <w:b w:val="0"/>
          <w:lang w:val="fr-BE"/>
        </w:rPr>
        <w:t>&lt;RepeatBlock-By&gt;&lt;Members&gt;</w:t>
      </w:r>
      <w:r w:rsidRPr="00286195">
        <w:rPr>
          <w:lang w:val="fr-BE"/>
        </w:rPr>
        <w:t>Francisco José Millán Mon, Gabriel Mato</w:t>
      </w:r>
      <w:r w:rsidRPr="00286195">
        <w:rPr>
          <w:rStyle w:val="HideTWBExt"/>
          <w:b w:val="0"/>
          <w:lang w:val="fr-BE"/>
        </w:rPr>
        <w:t>&lt;/Members&gt;</w:t>
      </w:r>
    </w:p>
    <w:p w:rsidR="00D40B76" w:rsidRPr="00286195" w:rsidP="00D40B76" w14:paraId="164CFE58" w14:textId="77777777">
      <w:pPr>
        <w:pStyle w:val="NormalBold"/>
        <w:rPr>
          <w:lang w:val="fr-BE"/>
        </w:rPr>
      </w:pPr>
      <w:r w:rsidRPr="00286195">
        <w:rPr>
          <w:rStyle w:val="HideTWBExt"/>
          <w:b w:val="0"/>
          <w:lang w:val="fr-BE"/>
        </w:rPr>
        <w:t>&lt;/RepeatBlock-By&gt;</w:t>
      </w:r>
    </w:p>
    <w:p w:rsidR="00D40B76" w:rsidRPr="004E38AD" w:rsidP="00D40B76" w14:paraId="22C6350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8EE580B" w14:textId="77777777">
      <w:pPr>
        <w:pStyle w:val="NormalBold"/>
      </w:pPr>
      <w:r w:rsidRPr="004E38AD">
        <w:rPr>
          <w:rStyle w:val="HideTWBExt"/>
          <w:b w:val="0"/>
        </w:rPr>
        <w:t>&lt;Article&gt;</w:t>
      </w:r>
      <w:r w:rsidRPr="004E38AD">
        <w:t>Paragraph 29</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7AA4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AB45E6F" w14:textId="77777777"/>
        </w:tc>
      </w:tr>
      <w:tr w14:paraId="78A40C5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96B68F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8A68E0C" w14:textId="77777777">
            <w:pPr>
              <w:pStyle w:val="AmColumnHeading"/>
            </w:pPr>
            <w:r w:rsidRPr="004E38AD">
              <w:t>Amendment</w:t>
            </w:r>
          </w:p>
        </w:tc>
      </w:tr>
      <w:tr w14:paraId="46F9EEE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87974D7" w14:textId="77777777">
            <w:pPr>
              <w:pStyle w:val="Normal6a"/>
            </w:pPr>
            <w:r w:rsidRPr="004E38AD">
              <w:t>29.</w:t>
            </w:r>
            <w:r w:rsidRPr="004E38AD">
              <w:tab/>
              <w:t>Encourages the EU to deepen partnerships with like-minded countries in Latin America and the Caribbean (LAC) on peace and security; expects the 2027 EU-CELAC Summit to further strengthen the EU-LAC Alliance for Citizen Security;</w:t>
            </w:r>
          </w:p>
        </w:tc>
        <w:tc>
          <w:tcPr>
            <w:tcW w:w="4876" w:type="dxa"/>
            <w:tcBorders>
              <w:top w:val="nil"/>
              <w:left w:val="nil"/>
              <w:bottom w:val="nil"/>
              <w:right w:val="nil"/>
            </w:tcBorders>
          </w:tcPr>
          <w:p w:rsidR="00D40B76" w:rsidRPr="004E38AD" w:rsidP="00A96D50" w14:paraId="768427DB" w14:textId="77777777">
            <w:pPr>
              <w:pStyle w:val="Normal6a"/>
            </w:pPr>
            <w:r w:rsidRPr="004E38AD">
              <w:t>29.</w:t>
            </w:r>
            <w:r w:rsidRPr="004E38AD">
              <w:tab/>
              <w:t>Encourages the EU to deepen partnerships with like-minded countries in Latin America and the Caribbean (LAC)</w:t>
            </w:r>
            <w:r w:rsidRPr="004E38AD">
              <w:rPr>
                <w:b/>
                <w:bCs/>
                <w:i/>
                <w:iCs/>
              </w:rPr>
              <w:t xml:space="preserve">, </w:t>
            </w:r>
            <w:r w:rsidRPr="004E38AD">
              <w:rPr>
                <w:b/>
                <w:bCs/>
                <w:i/>
                <w:iCs/>
              </w:rPr>
              <w:t>in particular</w:t>
            </w:r>
            <w:r w:rsidRPr="004E38AD">
              <w:t xml:space="preserve"> on</w:t>
            </w:r>
            <w:r w:rsidRPr="004E38AD">
              <w:t xml:space="preserve"> peace and security; expects the 2027 EU-CELAC Summit to </w:t>
            </w:r>
            <w:r w:rsidRPr="004E38AD">
              <w:t>further strengthen the EU-LAC Alliance for Citizen Security;</w:t>
            </w:r>
          </w:p>
        </w:tc>
      </w:tr>
    </w:tbl>
    <w:p w:rsidR="00D40B76" w:rsidRPr="004E38AD" w:rsidP="00D40B76" w14:paraId="7D4ECE95" w14:textId="77777777">
      <w:pPr>
        <w:pStyle w:val="AmOrLang"/>
      </w:pPr>
      <w:r w:rsidRPr="004E38AD">
        <w:t xml:space="preserve">Or. </w:t>
      </w:r>
      <w:r w:rsidRPr="004E38AD">
        <w:rPr>
          <w:rStyle w:val="HideTWBExt"/>
        </w:rPr>
        <w:t>&lt;Original&gt;</w:t>
      </w:r>
      <w:r w:rsidRPr="004E38AD">
        <w:rPr>
          <w:rStyle w:val="HideTWBInt"/>
        </w:rPr>
        <w:t>{ES}</w:t>
      </w:r>
      <w:r w:rsidRPr="004E38AD">
        <w:t>es</w:t>
      </w:r>
      <w:r w:rsidRPr="004E38AD">
        <w:rPr>
          <w:rStyle w:val="HideTWBExt"/>
        </w:rPr>
        <w:t>&lt;/Original&gt;</w:t>
      </w:r>
    </w:p>
    <w:p w:rsidR="00D40B76" w:rsidRPr="004E38AD" w:rsidP="00D40B76" w14:paraId="535832F2" w14:textId="77777777">
      <w:r w:rsidRPr="004E38AD">
        <w:rPr>
          <w:rStyle w:val="HideTWBExt"/>
        </w:rPr>
        <w:t>&lt;/Amend&gt;</w:t>
      </w:r>
    </w:p>
    <w:p w:rsidR="00D40B76" w:rsidRPr="004E38AD" w:rsidP="00D40B76" w14:paraId="7F03B65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724</w:t>
      </w:r>
      <w:r w:rsidRPr="004E38AD">
        <w:rPr>
          <w:rStyle w:val="HideTWBExt"/>
          <w:b w:val="0"/>
        </w:rPr>
        <w:t>&lt;/NumAm&gt;</w:t>
      </w:r>
    </w:p>
    <w:p w:rsidR="00D40B76" w:rsidRPr="004E38AD" w:rsidP="00D40B76" w14:paraId="4C767315" w14:textId="77777777">
      <w:pPr>
        <w:pStyle w:val="NormalBold"/>
      </w:pPr>
      <w:r w:rsidRPr="004E38AD">
        <w:rPr>
          <w:rStyle w:val="HideTWBExt"/>
          <w:b w:val="0"/>
        </w:rPr>
        <w:t>&lt;RepeatBlock-By&gt;&lt;Members&gt;</w:t>
      </w:r>
      <w:r w:rsidRPr="004E38AD">
        <w:t>António Tânger Corrêa, Jordan Bardella, Silvia Sardone, Jaroslav Bžoch, Vilis Krištopans</w:t>
      </w:r>
      <w:r w:rsidRPr="004E38AD">
        <w:rPr>
          <w:rStyle w:val="HideTWBExt"/>
          <w:b w:val="0"/>
        </w:rPr>
        <w:t>&lt;/Members&gt;</w:t>
      </w:r>
    </w:p>
    <w:p w:rsidR="00D40B76" w:rsidRPr="004E38AD" w:rsidP="00D40B76" w14:paraId="7729B9E0" w14:textId="77777777">
      <w:pPr>
        <w:pStyle w:val="NormalBold"/>
      </w:pPr>
      <w:r w:rsidRPr="004E38AD">
        <w:rPr>
          <w:rStyle w:val="HideTWBExt"/>
          <w:b w:val="0"/>
        </w:rPr>
        <w:t>&lt;/RepeatBlock-By&gt;</w:t>
      </w:r>
    </w:p>
    <w:p w:rsidR="00D40B76" w:rsidRPr="004E38AD" w:rsidP="00D40B76" w14:paraId="16CCD0F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A7A7B9C"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91C7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7E4F99F" w14:textId="77777777"/>
        </w:tc>
      </w:tr>
      <w:tr w14:paraId="471F87F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DD58A3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4247EC1" w14:textId="77777777">
            <w:pPr>
              <w:pStyle w:val="AmColumnHeading"/>
            </w:pPr>
            <w:r w:rsidRPr="004E38AD">
              <w:t>Amendment</w:t>
            </w:r>
          </w:p>
        </w:tc>
      </w:tr>
      <w:tr w14:paraId="7A70FC9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FB0882B" w14:textId="77777777">
            <w:pPr>
              <w:pStyle w:val="Normal6a"/>
            </w:pPr>
          </w:p>
        </w:tc>
        <w:tc>
          <w:tcPr>
            <w:tcW w:w="4876" w:type="dxa"/>
            <w:tcBorders>
              <w:top w:val="nil"/>
              <w:left w:val="nil"/>
              <w:bottom w:val="nil"/>
              <w:right w:val="nil"/>
            </w:tcBorders>
          </w:tcPr>
          <w:p w:rsidR="00D40B76" w:rsidRPr="004E38AD" w:rsidP="00A96D50" w14:paraId="5264A73F" w14:textId="77777777">
            <w:pPr>
              <w:pStyle w:val="Normal6a"/>
            </w:pPr>
            <w:r w:rsidRPr="004E38AD">
              <w:rPr>
                <w:b/>
                <w:i/>
              </w:rPr>
              <w:t>29a.</w:t>
            </w:r>
            <w:r w:rsidRPr="004E38AD">
              <w:tab/>
            </w:r>
            <w:r w:rsidRPr="004E38AD">
              <w:rPr>
                <w:b/>
                <w:i/>
              </w:rPr>
              <w:t>Notes that citizens’ legitimate concerns over the inaction of leftist governments in Latin America in addressing drug-related crime and terrorism, coupled with deteriorating security conditions and economic stagnation, have contributed to growing support for conservative governments that offer solutions to these challenges;</w:t>
            </w:r>
          </w:p>
        </w:tc>
      </w:tr>
    </w:tbl>
    <w:p w:rsidR="00D40B76" w:rsidRPr="004E38AD" w:rsidP="00D40B76" w14:paraId="5B98265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703DC00" w14:textId="77777777">
      <w:r w:rsidRPr="004E38AD">
        <w:rPr>
          <w:rStyle w:val="HideTWBExt"/>
        </w:rPr>
        <w:t>&lt;/Amend&gt;</w:t>
      </w:r>
    </w:p>
    <w:p w:rsidR="00D40B76" w:rsidRPr="004E38AD" w:rsidP="00D40B76" w14:paraId="773AB33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725</w:t>
      </w:r>
      <w:r w:rsidRPr="004E38AD">
        <w:rPr>
          <w:rStyle w:val="HideTWBExt"/>
          <w:b w:val="0"/>
        </w:rPr>
        <w:t>&lt;/NumAm&gt;</w:t>
      </w:r>
    </w:p>
    <w:p w:rsidR="00D40B76" w:rsidRPr="004E38AD" w:rsidP="00D40B76" w14:paraId="21FA6F12"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1F83C59B" w14:textId="77777777">
      <w:pPr>
        <w:pStyle w:val="NormalBold"/>
      </w:pPr>
      <w:r w:rsidRPr="004E38AD">
        <w:rPr>
          <w:rStyle w:val="HideTWBExt"/>
          <w:b w:val="0"/>
        </w:rPr>
        <w:t>&lt;/RepeatBlock-By&gt;</w:t>
      </w:r>
    </w:p>
    <w:p w:rsidR="00D40B76" w:rsidRPr="004E38AD" w:rsidP="00D40B76" w14:paraId="1D408A6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00A42A5" w14:textId="77777777">
      <w:pPr>
        <w:pStyle w:val="NormalBold"/>
      </w:pPr>
      <w:r w:rsidRPr="004E38AD">
        <w:rPr>
          <w:rStyle w:val="HideTWBExt"/>
          <w:b w:val="0"/>
        </w:rPr>
        <w:t>&lt;Article&gt;</w:t>
      </w:r>
      <w:r w:rsidRPr="004E38AD">
        <w:t>Paragraph 29 e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5C4CF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4AB9ABE" w14:textId="77777777"/>
        </w:tc>
      </w:tr>
      <w:tr w14:paraId="7E2011D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E0115F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AB57395" w14:textId="77777777">
            <w:pPr>
              <w:pStyle w:val="AmColumnHeading"/>
            </w:pPr>
            <w:r w:rsidRPr="004E38AD">
              <w:t>Amendment</w:t>
            </w:r>
          </w:p>
        </w:tc>
      </w:tr>
      <w:tr w14:paraId="425E426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F584DFA" w14:textId="77777777">
            <w:pPr>
              <w:pStyle w:val="Normal6a"/>
            </w:pPr>
          </w:p>
        </w:tc>
        <w:tc>
          <w:tcPr>
            <w:tcW w:w="4876" w:type="dxa"/>
            <w:tcBorders>
              <w:top w:val="nil"/>
              <w:left w:val="nil"/>
              <w:bottom w:val="nil"/>
              <w:right w:val="nil"/>
            </w:tcBorders>
          </w:tcPr>
          <w:p w:rsidR="00D40B76" w:rsidRPr="004E38AD" w:rsidP="00A96D50" w14:paraId="69B43B92" w14:textId="77777777">
            <w:pPr>
              <w:pStyle w:val="Normal6a"/>
            </w:pPr>
            <w:r w:rsidRPr="004E38AD">
              <w:rPr>
                <w:b/>
                <w:i/>
              </w:rPr>
              <w:t>29e.</w:t>
            </w:r>
            <w:r w:rsidRPr="004E38AD">
              <w:tab/>
            </w:r>
            <w:r w:rsidRPr="004E38AD">
              <w:rPr>
                <w:b/>
                <w:i/>
              </w:rPr>
              <w:t>Calls for the release of political prisoners in Venezuela, Nicaragua and Cuba;</w:t>
            </w:r>
          </w:p>
        </w:tc>
      </w:tr>
    </w:tbl>
    <w:p w:rsidR="00D40B76" w:rsidRPr="004E38AD" w:rsidP="00D40B76" w14:paraId="3525641F"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67ECDC7" w14:textId="77777777">
      <w:r w:rsidRPr="004E38AD">
        <w:rPr>
          <w:rStyle w:val="HideTWBExt"/>
        </w:rPr>
        <w:t>&lt;/Amend&gt;</w:t>
      </w:r>
    </w:p>
    <w:p w:rsidR="00D40B76" w:rsidRPr="004E38AD" w:rsidP="00D40B76" w14:paraId="5D8FF00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726</w:t>
      </w:r>
      <w:r w:rsidRPr="004E38AD">
        <w:rPr>
          <w:rStyle w:val="HideTWBExt"/>
          <w:b w:val="0"/>
        </w:rPr>
        <w:t>&lt;/NumAm&gt;</w:t>
      </w:r>
    </w:p>
    <w:p w:rsidR="00D40B76" w:rsidRPr="004E38AD" w:rsidP="00D40B76" w14:paraId="75F730B9"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27152BA9" w14:textId="77777777">
      <w:pPr>
        <w:pStyle w:val="NormalBold"/>
      </w:pPr>
      <w:r w:rsidRPr="004E38AD">
        <w:rPr>
          <w:rStyle w:val="HideTWBExt"/>
          <w:b w:val="0"/>
        </w:rPr>
        <w:t>&lt;/RepeatBlock-By&gt;</w:t>
      </w:r>
    </w:p>
    <w:p w:rsidR="00D40B76" w:rsidRPr="004E38AD" w:rsidP="00D40B76" w14:paraId="7238AF0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39EDDE9"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9E9B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0B3E2A1" w14:textId="77777777"/>
        </w:tc>
      </w:tr>
      <w:tr w14:paraId="649839F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75715C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2EB368B" w14:textId="77777777">
            <w:pPr>
              <w:pStyle w:val="AmColumnHeading"/>
            </w:pPr>
            <w:r w:rsidRPr="004E38AD">
              <w:t>Amendment</w:t>
            </w:r>
          </w:p>
        </w:tc>
      </w:tr>
      <w:tr w14:paraId="13A3279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EF51099" w14:textId="77777777">
            <w:pPr>
              <w:pStyle w:val="Normal6a"/>
            </w:pPr>
          </w:p>
        </w:tc>
        <w:tc>
          <w:tcPr>
            <w:tcW w:w="4876" w:type="dxa"/>
            <w:tcBorders>
              <w:top w:val="nil"/>
              <w:left w:val="nil"/>
              <w:bottom w:val="nil"/>
              <w:right w:val="nil"/>
            </w:tcBorders>
          </w:tcPr>
          <w:p w:rsidR="00D40B76" w:rsidRPr="004E38AD" w:rsidP="00A96D50" w14:paraId="5A8AA32F" w14:textId="77777777">
            <w:pPr>
              <w:pStyle w:val="Normal6a"/>
            </w:pPr>
            <w:r w:rsidRPr="004E38AD">
              <w:rPr>
                <w:b/>
                <w:i/>
              </w:rPr>
              <w:t>29a.</w:t>
            </w:r>
            <w:r w:rsidRPr="004E38AD">
              <w:tab/>
            </w:r>
            <w:r w:rsidRPr="004E38AD">
              <w:rPr>
                <w:b/>
                <w:i/>
              </w:rPr>
              <w:t>Stresses the importance of a closer cooperation between Latin America and the EU to combat the increasing threats by transnational organized crime;</w:t>
            </w:r>
          </w:p>
        </w:tc>
      </w:tr>
    </w:tbl>
    <w:p w:rsidR="00D40B76" w:rsidRPr="00286195" w:rsidP="00D40B76" w14:paraId="75331D80" w14:textId="77777777">
      <w:pPr>
        <w:pStyle w:val="AmOrLang"/>
        <w:rPr>
          <w:lang w:val="pl-PL"/>
        </w:rPr>
      </w:pPr>
      <w:r w:rsidRPr="00286195">
        <w:rPr>
          <w:lang w:val="pl-PL"/>
        </w:rPr>
        <w:t xml:space="preserve">Or. </w:t>
      </w:r>
      <w:r w:rsidRPr="00286195">
        <w:rPr>
          <w:rStyle w:val="HideTWBExt"/>
          <w:lang w:val="pl-PL"/>
        </w:rPr>
        <w:t>&lt;Original&gt;</w:t>
      </w:r>
      <w:r w:rsidRPr="00286195">
        <w:rPr>
          <w:rStyle w:val="HideTWBInt"/>
          <w:lang w:val="pl-PL"/>
        </w:rPr>
        <w:t>{EN}</w:t>
      </w:r>
      <w:r w:rsidRPr="00286195">
        <w:rPr>
          <w:lang w:val="pl-PL"/>
        </w:rPr>
        <w:t>en</w:t>
      </w:r>
      <w:r w:rsidRPr="00286195">
        <w:rPr>
          <w:rStyle w:val="HideTWBExt"/>
          <w:lang w:val="pl-PL"/>
        </w:rPr>
        <w:t>&lt;/Original&gt;</w:t>
      </w:r>
    </w:p>
    <w:p w:rsidR="00D40B76" w:rsidRPr="00286195" w:rsidP="00D40B76" w14:paraId="44FFC08B" w14:textId="77777777">
      <w:pPr>
        <w:rPr>
          <w:lang w:val="pl-PL"/>
        </w:rPr>
      </w:pPr>
      <w:r w:rsidRPr="00286195">
        <w:rPr>
          <w:rStyle w:val="HideTWBExt"/>
          <w:lang w:val="pl-PL"/>
        </w:rPr>
        <w:t>&lt;/Amend&gt;</w:t>
      </w:r>
    </w:p>
    <w:p w:rsidR="00D40B76" w:rsidRPr="00286195" w:rsidP="00D40B76" w14:paraId="6DDC545C" w14:textId="77777777">
      <w:pPr>
        <w:pStyle w:val="AmNumberTabs"/>
        <w:rPr>
          <w:lang w:val="pl-PL"/>
        </w:rPr>
      </w:pPr>
      <w:r w:rsidRPr="00286195">
        <w:rPr>
          <w:rStyle w:val="HideTWBExt"/>
          <w:b w:val="0"/>
          <w:lang w:val="pl-PL"/>
        </w:rPr>
        <w:t>&lt;Amend&gt;</w:t>
      </w:r>
      <w:r w:rsidRPr="00286195">
        <w:rPr>
          <w:lang w:val="pl-PL"/>
        </w:rPr>
        <w:t>Amendment</w:t>
      </w:r>
      <w:r w:rsidRPr="00286195">
        <w:rPr>
          <w:lang w:val="pl-PL"/>
        </w:rPr>
        <w:tab/>
      </w:r>
      <w:r w:rsidRPr="00286195">
        <w:rPr>
          <w:lang w:val="pl-PL"/>
        </w:rPr>
        <w:tab/>
      </w:r>
      <w:r w:rsidRPr="00286195">
        <w:rPr>
          <w:rStyle w:val="HideTWBExt"/>
          <w:b w:val="0"/>
          <w:lang w:val="pl-PL"/>
        </w:rPr>
        <w:t>&lt;NumAm&gt;</w:t>
      </w:r>
      <w:r w:rsidRPr="00286195">
        <w:rPr>
          <w:lang w:val="pl-PL"/>
        </w:rPr>
        <w:t>727</w:t>
      </w:r>
      <w:r w:rsidRPr="00286195">
        <w:rPr>
          <w:rStyle w:val="HideTWBExt"/>
          <w:b w:val="0"/>
          <w:lang w:val="pl-PL"/>
        </w:rPr>
        <w:t>&lt;/NumAm&gt;</w:t>
      </w:r>
    </w:p>
    <w:p w:rsidR="00D40B76" w:rsidRPr="00286195" w:rsidP="00D40B76" w14:paraId="389D4AA1" w14:textId="77777777">
      <w:pPr>
        <w:pStyle w:val="NormalBold"/>
        <w:rPr>
          <w:lang w:val="pl-PL"/>
        </w:rPr>
      </w:pPr>
      <w:r w:rsidRPr="00286195">
        <w:rPr>
          <w:rStyle w:val="HideTWBExt"/>
          <w:b w:val="0"/>
          <w:lang w:val="pl-PL"/>
        </w:rPr>
        <w:t>&lt;RepeatBlock-By&gt;&lt;Members&gt;</w:t>
      </w:r>
      <w:r w:rsidRPr="00286195">
        <w:rPr>
          <w:lang w:val="pl-PL"/>
        </w:rPr>
        <w:t>Mariusz Kamiński, Małgorzata Gosiewska</w:t>
      </w:r>
      <w:r w:rsidRPr="00286195">
        <w:rPr>
          <w:rStyle w:val="HideTWBExt"/>
          <w:b w:val="0"/>
          <w:lang w:val="pl-PL"/>
        </w:rPr>
        <w:t>&lt;/Members&gt;</w:t>
      </w:r>
    </w:p>
    <w:p w:rsidR="00D40B76" w:rsidRPr="00286195" w:rsidP="00D40B76" w14:paraId="0544CA0C" w14:textId="77777777">
      <w:pPr>
        <w:pStyle w:val="NormalBold"/>
        <w:rPr>
          <w:lang w:val="pl-PL"/>
        </w:rPr>
      </w:pPr>
      <w:r w:rsidRPr="00286195">
        <w:rPr>
          <w:rStyle w:val="HideTWBExt"/>
          <w:b w:val="0"/>
          <w:lang w:val="pl-PL"/>
        </w:rPr>
        <w:t>&lt;/RepeatBlock-By&gt;</w:t>
      </w:r>
    </w:p>
    <w:p w:rsidR="00D40B76" w:rsidRPr="004E38AD" w:rsidP="00D40B76" w14:paraId="3B07F3B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B1EA181"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4B53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126B7C5" w14:textId="77777777"/>
        </w:tc>
      </w:tr>
      <w:tr w14:paraId="1BA35B1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389D99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A6DA6C3" w14:textId="77777777">
            <w:pPr>
              <w:pStyle w:val="AmColumnHeading"/>
            </w:pPr>
            <w:r w:rsidRPr="004E38AD">
              <w:t>Amendment</w:t>
            </w:r>
          </w:p>
        </w:tc>
      </w:tr>
      <w:tr w14:paraId="63F48FC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4E92E95" w14:textId="77777777">
            <w:pPr>
              <w:pStyle w:val="Normal6a"/>
            </w:pPr>
          </w:p>
        </w:tc>
        <w:tc>
          <w:tcPr>
            <w:tcW w:w="4876" w:type="dxa"/>
            <w:tcBorders>
              <w:top w:val="nil"/>
              <w:left w:val="nil"/>
              <w:bottom w:val="nil"/>
              <w:right w:val="nil"/>
            </w:tcBorders>
          </w:tcPr>
          <w:p w:rsidR="00D40B76" w:rsidRPr="004E38AD" w:rsidP="00A96D50" w14:paraId="60ACE5B1" w14:textId="77777777">
            <w:pPr>
              <w:pStyle w:val="Normal6a"/>
            </w:pPr>
            <w:r w:rsidRPr="004E38AD">
              <w:rPr>
                <w:b/>
                <w:i/>
              </w:rPr>
              <w:t>29a.</w:t>
            </w:r>
            <w:r w:rsidRPr="004E38AD">
              <w:tab/>
            </w:r>
            <w:r w:rsidRPr="004E38AD">
              <w:rPr>
                <w:b/>
                <w:i/>
              </w:rPr>
              <w:t>Underlines the direct responsibility of Cuba’s communist regime for the decades of systemic repression, persecution, widespread corruption and hostile geopolitical alliances which have plunged the country into state collapse and humanitarian catastrophe; condemns the harmful and destabilising acts of Cuba’s communist regime, not only in the Caribbean and Latin America but all over the world; strongly condemns the regime’s direct support for Russia’s war of aggression against Ukraine and its close cooperation with Lukashenko’s regime in Belarus, since these constitute a direct threat to Europe’s security; calls on the EU to terminate immediately the disgraceful Political Dialogue and Cooperation Agreement (PDCA) between the EU and Cuba;</w:t>
            </w:r>
          </w:p>
        </w:tc>
      </w:tr>
    </w:tbl>
    <w:p w:rsidR="00D40B76" w:rsidRPr="004E38AD" w:rsidP="00D40B76" w14:paraId="383D2614" w14:textId="77777777">
      <w:pPr>
        <w:pStyle w:val="AmOrLang"/>
      </w:pPr>
      <w:r w:rsidRPr="004E38AD">
        <w:t xml:space="preserve">Or. </w:t>
      </w:r>
      <w:r w:rsidRPr="004E38AD">
        <w:rPr>
          <w:rStyle w:val="HideTWBExt"/>
        </w:rPr>
        <w:t>&lt;Original&gt;</w:t>
      </w:r>
      <w:r w:rsidRPr="004E38AD">
        <w:rPr>
          <w:rStyle w:val="HideTWBInt"/>
        </w:rPr>
        <w:t>{PL}</w:t>
      </w:r>
      <w:r w:rsidRPr="004E38AD">
        <w:t>pl</w:t>
      </w:r>
      <w:r w:rsidRPr="004E38AD">
        <w:rPr>
          <w:rStyle w:val="HideTWBExt"/>
        </w:rPr>
        <w:t>&lt;/Original&gt;</w:t>
      </w:r>
    </w:p>
    <w:p w:rsidR="00D40B76" w:rsidRPr="004E38AD" w:rsidP="00D40B76" w14:paraId="1CEAA41C" w14:textId="77777777">
      <w:r w:rsidRPr="004E38AD">
        <w:rPr>
          <w:rStyle w:val="HideTWBExt"/>
        </w:rPr>
        <w:t>&lt;/Amend&gt;</w:t>
      </w:r>
    </w:p>
    <w:p w:rsidR="00D40B76" w:rsidRPr="004E38AD" w:rsidP="00D40B76" w14:paraId="51C46BA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728</w:t>
      </w:r>
      <w:r w:rsidRPr="004E38AD">
        <w:rPr>
          <w:rStyle w:val="HideTWBExt"/>
          <w:b w:val="0"/>
        </w:rPr>
        <w:t>&lt;/NumAm&gt;</w:t>
      </w:r>
    </w:p>
    <w:p w:rsidR="00D40B76" w:rsidRPr="004E38AD" w:rsidP="00D40B76" w14:paraId="77623317"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0D4EE242" w14:textId="77777777">
      <w:pPr>
        <w:pStyle w:val="NormalBold"/>
      </w:pPr>
      <w:r w:rsidRPr="004E38AD">
        <w:rPr>
          <w:rStyle w:val="HideTWBExt"/>
          <w:b w:val="0"/>
        </w:rPr>
        <w:t>&lt;/RepeatBlock-By&gt;</w:t>
      </w:r>
    </w:p>
    <w:p w:rsidR="00D40B76" w:rsidRPr="004E38AD" w:rsidP="00D40B76" w14:paraId="264ABCD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C3B6D28" w14:textId="77777777">
      <w:pPr>
        <w:pStyle w:val="NormalBold"/>
      </w:pPr>
      <w:r w:rsidRPr="004E38AD">
        <w:rPr>
          <w:rStyle w:val="HideTWBExt"/>
          <w:b w:val="0"/>
        </w:rPr>
        <w:t>&lt;Article&gt;</w:t>
      </w:r>
      <w:r w:rsidRPr="004E38AD">
        <w:t>Paragraph 29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0F1B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ED76456" w14:textId="77777777"/>
        </w:tc>
      </w:tr>
      <w:tr w14:paraId="4EE2B40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8B4BA7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863272D" w14:textId="77777777">
            <w:pPr>
              <w:pStyle w:val="AmColumnHeading"/>
            </w:pPr>
            <w:r w:rsidRPr="004E38AD">
              <w:t>Amendment</w:t>
            </w:r>
          </w:p>
        </w:tc>
      </w:tr>
      <w:tr w14:paraId="0F71429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A22343B" w14:textId="77777777">
            <w:pPr>
              <w:pStyle w:val="Normal6a"/>
            </w:pPr>
          </w:p>
        </w:tc>
        <w:tc>
          <w:tcPr>
            <w:tcW w:w="4876" w:type="dxa"/>
            <w:tcBorders>
              <w:top w:val="nil"/>
              <w:left w:val="nil"/>
              <w:bottom w:val="nil"/>
              <w:right w:val="nil"/>
            </w:tcBorders>
          </w:tcPr>
          <w:p w:rsidR="00D40B76" w:rsidRPr="004E38AD" w:rsidP="00A96D50" w14:paraId="3D3AAFA6" w14:textId="77777777">
            <w:pPr>
              <w:pStyle w:val="Normal6a"/>
            </w:pPr>
            <w:r w:rsidRPr="004E38AD">
              <w:rPr>
                <w:b/>
                <w:i/>
              </w:rPr>
              <w:t>29b.</w:t>
            </w:r>
            <w:r w:rsidRPr="004E38AD">
              <w:tab/>
            </w:r>
            <w:r w:rsidRPr="004E38AD">
              <w:rPr>
                <w:b/>
                <w:i/>
              </w:rPr>
              <w:t>Seeks a closer strategic cooperation with like-minded partners in Latin America such as Chile and Mercosur in the areas of energy and rare materials to increase the resilience of the EU and reduce the dependency on authoritarian countries;</w:t>
            </w:r>
          </w:p>
        </w:tc>
      </w:tr>
    </w:tbl>
    <w:p w:rsidR="00D40B76" w:rsidRPr="00286195" w:rsidP="00D40B76" w14:paraId="0714085A"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26911D58" w14:textId="77777777">
      <w:pPr>
        <w:rPr>
          <w:lang w:val="sv-SE"/>
        </w:rPr>
      </w:pPr>
      <w:r w:rsidRPr="00286195">
        <w:rPr>
          <w:rStyle w:val="HideTWBExt"/>
          <w:lang w:val="sv-SE"/>
        </w:rPr>
        <w:t>&lt;/Amend&gt;</w:t>
      </w:r>
    </w:p>
    <w:p w:rsidR="00D40B76" w:rsidRPr="00286195" w:rsidP="00D40B76" w14:paraId="6C429059"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729</w:t>
      </w:r>
      <w:r w:rsidRPr="00286195">
        <w:rPr>
          <w:rStyle w:val="HideTWBExt"/>
          <w:b w:val="0"/>
          <w:lang w:val="sv-SE"/>
        </w:rPr>
        <w:t>&lt;/NumAm&gt;</w:t>
      </w:r>
    </w:p>
    <w:p w:rsidR="00D40B76" w:rsidRPr="00286195" w:rsidP="00D40B76" w14:paraId="50A89B98" w14:textId="77777777">
      <w:pPr>
        <w:pStyle w:val="NormalBold"/>
        <w:rPr>
          <w:lang w:val="sv-SE"/>
        </w:rPr>
      </w:pPr>
      <w:r w:rsidRPr="00286195">
        <w:rPr>
          <w:rStyle w:val="HideTWBExt"/>
          <w:b w:val="0"/>
          <w:lang w:val="sv-SE"/>
        </w:rPr>
        <w:t>&lt;RepeatBlock-By&gt;&lt;Members&gt;</w:t>
      </w:r>
      <w:r w:rsidRPr="00286195">
        <w:rPr>
          <w:lang w:val="sv-SE"/>
        </w:rPr>
        <w:t>Merja Kyllönen, Marc Botenga</w:t>
      </w:r>
      <w:r w:rsidRPr="00286195">
        <w:rPr>
          <w:rStyle w:val="HideTWBExt"/>
          <w:b w:val="0"/>
          <w:lang w:val="sv-SE"/>
        </w:rPr>
        <w:t>&lt;/Members&gt;</w:t>
      </w:r>
    </w:p>
    <w:p w:rsidR="00D40B76" w:rsidRPr="004E38AD" w:rsidP="00D40B76" w14:paraId="6F65FA65" w14:textId="77777777">
      <w:r w:rsidRPr="004E38AD">
        <w:rPr>
          <w:rStyle w:val="HideTWBExt"/>
        </w:rPr>
        <w:t>&lt;AuNomDe&gt;</w:t>
      </w:r>
      <w:r w:rsidRPr="004E38AD">
        <w:rPr>
          <w:rStyle w:val="HideTWBInt"/>
        </w:rPr>
        <w:t>{The Left}</w:t>
      </w:r>
      <w:r w:rsidRPr="004E38AD">
        <w:t>on behalf of The Left Group</w:t>
      </w:r>
      <w:r w:rsidRPr="004E38AD">
        <w:rPr>
          <w:rStyle w:val="HideTWBExt"/>
        </w:rPr>
        <w:t>&lt;/AuNomDe&gt;</w:t>
      </w:r>
    </w:p>
    <w:p w:rsidR="00D40B76" w:rsidRPr="004E38AD" w:rsidP="00D40B76" w14:paraId="3643EF46" w14:textId="77777777">
      <w:pPr>
        <w:pStyle w:val="NormalBold"/>
      </w:pPr>
      <w:r w:rsidRPr="004E38AD">
        <w:rPr>
          <w:rStyle w:val="HideTWBExt"/>
          <w:b w:val="0"/>
        </w:rPr>
        <w:t>&lt;/RepeatBlock-By&gt;</w:t>
      </w:r>
    </w:p>
    <w:p w:rsidR="00D40B76" w:rsidRPr="004E38AD" w:rsidP="00D40B76" w14:paraId="673F309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E36DFDF"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8480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A376CDE" w14:textId="77777777"/>
        </w:tc>
      </w:tr>
      <w:tr w14:paraId="6B4A962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4D11EE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59B20EA" w14:textId="77777777">
            <w:pPr>
              <w:pStyle w:val="AmColumnHeading"/>
            </w:pPr>
            <w:r w:rsidRPr="004E38AD">
              <w:t>Amendment</w:t>
            </w:r>
          </w:p>
        </w:tc>
      </w:tr>
      <w:tr w14:paraId="39FCA85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76F84FA" w14:textId="77777777">
            <w:pPr>
              <w:pStyle w:val="Normal6a"/>
            </w:pPr>
          </w:p>
        </w:tc>
        <w:tc>
          <w:tcPr>
            <w:tcW w:w="4876" w:type="dxa"/>
            <w:tcBorders>
              <w:top w:val="nil"/>
              <w:left w:val="nil"/>
              <w:bottom w:val="nil"/>
              <w:right w:val="nil"/>
            </w:tcBorders>
          </w:tcPr>
          <w:p w:rsidR="00D40B76" w:rsidRPr="004E38AD" w:rsidP="00A96D50" w14:paraId="7C4D3BD0" w14:textId="77777777">
            <w:pPr>
              <w:pStyle w:val="Normal6a"/>
            </w:pPr>
            <w:r w:rsidRPr="004E38AD">
              <w:rPr>
                <w:b/>
                <w:i/>
              </w:rPr>
              <w:t>29a.</w:t>
            </w:r>
            <w:r w:rsidRPr="004E38AD">
              <w:tab/>
            </w:r>
            <w:r w:rsidRPr="004E38AD">
              <w:rPr>
                <w:b/>
                <w:i/>
              </w:rPr>
              <w:t>Condemns, in the strongest terms, the systematic violations of the human rights of the Cuban people caused by the United States’ economic embargo and unjustifiable extraterritorial sanctions, including the arbitrary inclusion of Cuba on the list of State Sponsors of Terrorism; expresses deep concern over the severe humanitarian impact of these measures, which exacerbate shortages of food, medicines, medical supplies, fuel and other essential goods and impede access to healthcare and other basic services; stresses that sanctions must not obstruct humanitarian assistance or undermine the enjoyment of fundamental economic and social rights;</w:t>
            </w:r>
          </w:p>
        </w:tc>
      </w:tr>
    </w:tbl>
    <w:p w:rsidR="00D40B76" w:rsidRPr="004E38AD" w:rsidP="00D40B76" w14:paraId="2CD26B7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F71A2FA" w14:textId="77777777">
      <w:r w:rsidRPr="004E38AD">
        <w:rPr>
          <w:rStyle w:val="HideTWBExt"/>
        </w:rPr>
        <w:t>&lt;/Amend&gt;</w:t>
      </w:r>
    </w:p>
    <w:p w:rsidR="00D40B76" w:rsidRPr="004E38AD" w:rsidP="00D40B76" w14:paraId="21D9E7D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730</w:t>
      </w:r>
      <w:r w:rsidRPr="004E38AD">
        <w:rPr>
          <w:rStyle w:val="HideTWBExt"/>
          <w:b w:val="0"/>
        </w:rPr>
        <w:t>&lt;/NumAm&gt;</w:t>
      </w:r>
    </w:p>
    <w:p w:rsidR="00D40B76" w:rsidRPr="004E38AD" w:rsidP="00D40B76" w14:paraId="3FA01273" w14:textId="77777777">
      <w:pPr>
        <w:pStyle w:val="NormalBold"/>
      </w:pPr>
      <w:r w:rsidRPr="004E38AD">
        <w:rPr>
          <w:rStyle w:val="HideTWBExt"/>
          <w:b w:val="0"/>
        </w:rPr>
        <w:t>&lt;RepeatBlock-By&gt;&lt;Members&gt;</w:t>
      </w:r>
      <w:r w:rsidRPr="004E38AD">
        <w:t>Rihards Kols</w:t>
      </w:r>
      <w:r w:rsidRPr="004E38AD">
        <w:rPr>
          <w:rStyle w:val="HideTWBExt"/>
          <w:b w:val="0"/>
        </w:rPr>
        <w:t>&lt;/Members&gt;</w:t>
      </w:r>
    </w:p>
    <w:p w:rsidR="00D40B76" w:rsidRPr="004E38AD" w:rsidP="00D40B76" w14:paraId="7AF09C77" w14:textId="77777777">
      <w:pPr>
        <w:pStyle w:val="NormalBold"/>
      </w:pPr>
      <w:r w:rsidRPr="004E38AD">
        <w:rPr>
          <w:rStyle w:val="HideTWBExt"/>
          <w:b w:val="0"/>
        </w:rPr>
        <w:t>&lt;/RepeatBlock-By&gt;</w:t>
      </w:r>
    </w:p>
    <w:p w:rsidR="00D40B76" w:rsidRPr="004E38AD" w:rsidP="00D40B76" w14:paraId="7BAF878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7EE2686"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EBB1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648A13F" w14:textId="77777777"/>
        </w:tc>
      </w:tr>
      <w:tr w14:paraId="03FD7FF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C3B321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5FDC864" w14:textId="77777777">
            <w:pPr>
              <w:pStyle w:val="AmColumnHeading"/>
            </w:pPr>
            <w:r w:rsidRPr="004E38AD">
              <w:t>Amendment</w:t>
            </w:r>
          </w:p>
        </w:tc>
      </w:tr>
      <w:tr w14:paraId="454ACF4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F230631" w14:textId="77777777">
            <w:pPr>
              <w:pStyle w:val="Normal6a"/>
            </w:pPr>
          </w:p>
        </w:tc>
        <w:tc>
          <w:tcPr>
            <w:tcW w:w="4876" w:type="dxa"/>
            <w:tcBorders>
              <w:top w:val="nil"/>
              <w:left w:val="nil"/>
              <w:bottom w:val="nil"/>
              <w:right w:val="nil"/>
            </w:tcBorders>
          </w:tcPr>
          <w:p w:rsidR="00D40B76" w:rsidRPr="004E38AD" w:rsidP="00A96D50" w14:paraId="6DB14902" w14:textId="77777777">
            <w:pPr>
              <w:pStyle w:val="Normal6a"/>
            </w:pPr>
            <w:r w:rsidRPr="004E38AD">
              <w:rPr>
                <w:b/>
                <w:i/>
              </w:rPr>
              <w:t>29a.</w:t>
            </w:r>
            <w:r w:rsidRPr="004E38AD">
              <w:tab/>
            </w:r>
            <w:r w:rsidRPr="004E38AD">
              <w:rPr>
                <w:b/>
                <w:i/>
              </w:rPr>
              <w:t>Condemns the Cuban regime’s systematic repression of political opponents, independent journalists, human-rights defenders and civil society, and demands the immediate and unconditional release of all political prisoners; condemns the regime’s material support for Russia’s war of aggression against Ukraine, including the reported recruitment of Cuban nationals to fight against Ukraine, and its military and security cooperation with Russia and Belarus; calls for targeted sanctions under the EU Global Human Rights Sanctions Regime against those responsible for serious human rights violations; reiterates that, in the absence of clear, concrete and significant steps towards democratic transition, the release of political prisoners and the safe return of exiles, the EU should suspend the Political Dialogue and Cooperation Agreement without further delay; calls for humanitarian assistance to reach the Cuban people through independent channels and not reinforce the regime’s coercive apparatus;</w:t>
            </w:r>
          </w:p>
        </w:tc>
      </w:tr>
    </w:tbl>
    <w:p w:rsidR="00D40B76" w:rsidRPr="004E38AD" w:rsidP="00D40B76" w14:paraId="61FFCDA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D819C92" w14:textId="77777777">
      <w:r w:rsidRPr="004E38AD">
        <w:rPr>
          <w:rStyle w:val="HideTWBExt"/>
        </w:rPr>
        <w:t>&lt;/Amend&gt;</w:t>
      </w:r>
    </w:p>
    <w:p w:rsidR="00D40B76" w:rsidRPr="004E38AD" w:rsidP="00D40B76" w14:paraId="0026406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731</w:t>
      </w:r>
      <w:r w:rsidRPr="004E38AD">
        <w:rPr>
          <w:rStyle w:val="HideTWBExt"/>
          <w:b w:val="0"/>
        </w:rPr>
        <w:t>&lt;/NumAm&gt;</w:t>
      </w:r>
    </w:p>
    <w:p w:rsidR="00D40B76" w:rsidRPr="004E38AD" w:rsidP="00D40B76" w14:paraId="56819E76"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45A8F60D" w14:textId="77777777">
      <w:pPr>
        <w:pStyle w:val="NormalBold"/>
      </w:pPr>
      <w:r w:rsidRPr="004E38AD">
        <w:rPr>
          <w:rStyle w:val="HideTWBExt"/>
          <w:b w:val="0"/>
        </w:rPr>
        <w:t>&lt;/RepeatBlock-By&gt;</w:t>
      </w:r>
    </w:p>
    <w:p w:rsidR="00D40B76" w:rsidRPr="004E38AD" w:rsidP="00D40B76" w14:paraId="7DF4292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ADB0A72"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B7C6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02C6C16" w14:textId="77777777"/>
        </w:tc>
      </w:tr>
      <w:tr w14:paraId="1C26C4B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C216C2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93E754C" w14:textId="77777777">
            <w:pPr>
              <w:pStyle w:val="AmColumnHeading"/>
            </w:pPr>
            <w:r w:rsidRPr="004E38AD">
              <w:t>Amendment</w:t>
            </w:r>
          </w:p>
        </w:tc>
      </w:tr>
      <w:tr w14:paraId="198C1CE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6568897" w14:textId="77777777">
            <w:pPr>
              <w:pStyle w:val="Normal6a"/>
            </w:pPr>
          </w:p>
        </w:tc>
        <w:tc>
          <w:tcPr>
            <w:tcW w:w="4876" w:type="dxa"/>
            <w:tcBorders>
              <w:top w:val="nil"/>
              <w:left w:val="nil"/>
              <w:bottom w:val="nil"/>
              <w:right w:val="nil"/>
            </w:tcBorders>
          </w:tcPr>
          <w:p w:rsidR="00D40B76" w:rsidRPr="004E38AD" w:rsidP="00A96D50" w14:paraId="10C2BAFC" w14:textId="77777777">
            <w:pPr>
              <w:pStyle w:val="Normal6a"/>
            </w:pPr>
            <w:r w:rsidRPr="004E38AD">
              <w:rPr>
                <w:b/>
                <w:i/>
              </w:rPr>
              <w:t>29a.</w:t>
            </w:r>
            <w:r w:rsidRPr="004E38AD">
              <w:tab/>
            </w:r>
            <w:r w:rsidRPr="004E38AD">
              <w:rPr>
                <w:b/>
                <w:i/>
              </w:rPr>
              <w:t>Condemns in the strongest terms the Cuban regime’s intensifying repression and systemic human rights violations; calls for the regime in Cuba to step down and allow a peaceful, citizen-led democratic transition, including legalising opposition parties, restoring fundamental freedoms and holding free and fair elections under international observation; reaffirms its full support for the Cuban democratic opposition and independent civil society; reiterates its call to activate the human rights clause of the Political Dialogue and Cooperation Agreement (PDCA) and immediately suspend the agreement;</w:t>
            </w:r>
          </w:p>
        </w:tc>
      </w:tr>
    </w:tbl>
    <w:p w:rsidR="00D40B76" w:rsidRPr="004E38AD" w:rsidP="00D40B76" w14:paraId="2F3CBA95"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7CEAD9C" w14:textId="77777777">
      <w:r w:rsidRPr="004E38AD">
        <w:rPr>
          <w:rStyle w:val="HideTWBExt"/>
        </w:rPr>
        <w:t>&lt;/Amend&gt;</w:t>
      </w:r>
    </w:p>
    <w:p w:rsidR="00D40B76" w:rsidRPr="004E38AD" w:rsidP="00D40B76" w14:paraId="4C7A44C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732</w:t>
      </w:r>
      <w:r w:rsidRPr="004E38AD">
        <w:rPr>
          <w:rStyle w:val="HideTWBExt"/>
          <w:b w:val="0"/>
        </w:rPr>
        <w:t>&lt;/NumAm&gt;</w:t>
      </w:r>
    </w:p>
    <w:p w:rsidR="00D40B76" w:rsidRPr="004E38AD" w:rsidP="00D40B76" w14:paraId="09ACB41A"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4185F2F5" w14:textId="77777777">
      <w:pPr>
        <w:pStyle w:val="NormalBold"/>
      </w:pPr>
      <w:r w:rsidRPr="004E38AD">
        <w:rPr>
          <w:rStyle w:val="HideTWBExt"/>
          <w:b w:val="0"/>
        </w:rPr>
        <w:t>&lt;/RepeatBlock-By&gt;</w:t>
      </w:r>
    </w:p>
    <w:p w:rsidR="00D40B76" w:rsidRPr="004E38AD" w:rsidP="00D40B76" w14:paraId="4AC66C9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9415AB7" w14:textId="77777777">
      <w:pPr>
        <w:pStyle w:val="NormalBold"/>
      </w:pPr>
      <w:r w:rsidRPr="004E38AD">
        <w:rPr>
          <w:rStyle w:val="HideTWBExt"/>
          <w:b w:val="0"/>
        </w:rPr>
        <w:t>&lt;Article&gt;</w:t>
      </w:r>
      <w:r w:rsidRPr="004E38AD">
        <w:t>Paragraph 29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ADB4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B41E13F" w14:textId="77777777"/>
        </w:tc>
      </w:tr>
      <w:tr w14:paraId="55D5E9F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36BA8E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43CA6BF" w14:textId="77777777">
            <w:pPr>
              <w:pStyle w:val="AmColumnHeading"/>
            </w:pPr>
            <w:r w:rsidRPr="004E38AD">
              <w:t>Amendment</w:t>
            </w:r>
          </w:p>
        </w:tc>
      </w:tr>
      <w:tr w14:paraId="5C6537B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A7E91D0" w14:textId="77777777">
            <w:pPr>
              <w:pStyle w:val="Normal6a"/>
            </w:pPr>
          </w:p>
        </w:tc>
        <w:tc>
          <w:tcPr>
            <w:tcW w:w="4876" w:type="dxa"/>
            <w:tcBorders>
              <w:top w:val="nil"/>
              <w:left w:val="nil"/>
              <w:bottom w:val="nil"/>
              <w:right w:val="nil"/>
            </w:tcBorders>
          </w:tcPr>
          <w:p w:rsidR="00D40B76" w:rsidRPr="004E38AD" w:rsidP="00A96D50" w14:paraId="34AC988D" w14:textId="77777777">
            <w:pPr>
              <w:pStyle w:val="Normal6a"/>
            </w:pPr>
            <w:r w:rsidRPr="004E38AD">
              <w:rPr>
                <w:b/>
                <w:i/>
              </w:rPr>
              <w:t>29c.</w:t>
            </w:r>
            <w:r w:rsidRPr="004E38AD">
              <w:tab/>
            </w:r>
            <w:r w:rsidRPr="004E38AD">
              <w:rPr>
                <w:b/>
                <w:i/>
              </w:rPr>
              <w:t xml:space="preserve">Strongly condemns the entrenchment of authoritarian rule in Nicaragua and Cuba; deplores, in Nicaragua, the institutionalisation of the Ortega-Murillo co-presidency, the dismantling of electoral processes, deaths in custody, the arbitrary deprivation of nationality of exiled critics and the persecution of the Catholic Church and other faith communities, as well as the growing Russian and Chinese military and strategic presence in the country; deplores, in Cuba, the record number of political prisoners, the use of forced exile as an instrument of repression and the regime's responsibility for the deepening humanitarian and economic crisis; calls for the immediate and unconditional </w:t>
            </w:r>
            <w:r w:rsidRPr="004E38AD">
              <w:rPr>
                <w:b/>
                <w:i/>
              </w:rPr>
              <w:t>release of all political prisoners in both countries and for the restoration of nationality to all those arbitrarily deprived of it; calls for the expansion of EU targeted sanctions against those responsible, including under the EU global human rights sanctions regime (EU Magnitsky Act), for the activation of the democratic clause of the EU-Central America Association Agreement in respect of Nicaragua, and for the suspension of the EU-Cuba Political Dialogue and Cooperation Agreement; insists that EU support for the Cuban people be channelled exclusively through independent civil society and the Church;</w:t>
            </w:r>
          </w:p>
        </w:tc>
      </w:tr>
    </w:tbl>
    <w:p w:rsidR="00D40B76" w:rsidRPr="004E38AD" w:rsidP="00D40B76" w14:paraId="3216F67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5FA19A9" w14:textId="77777777">
      <w:r w:rsidRPr="004E38AD">
        <w:rPr>
          <w:rStyle w:val="HideTWBExt"/>
        </w:rPr>
        <w:t>&lt;/Amend&gt;</w:t>
      </w:r>
    </w:p>
    <w:p w:rsidR="00D40B76" w:rsidRPr="004E38AD" w:rsidP="00D40B76" w14:paraId="145060F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733</w:t>
      </w:r>
      <w:r w:rsidRPr="004E38AD">
        <w:rPr>
          <w:rStyle w:val="HideTWBExt"/>
          <w:b w:val="0"/>
        </w:rPr>
        <w:t>&lt;/NumAm&gt;</w:t>
      </w:r>
    </w:p>
    <w:p w:rsidR="00D40B76" w:rsidRPr="004E38AD" w:rsidP="00D40B76" w14:paraId="6AA523B2"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5C574B70" w14:textId="77777777">
      <w:pPr>
        <w:pStyle w:val="NormalBold"/>
      </w:pPr>
      <w:r w:rsidRPr="004E38AD">
        <w:rPr>
          <w:rStyle w:val="HideTWBExt"/>
          <w:b w:val="0"/>
        </w:rPr>
        <w:t>&lt;/RepeatBlock-By&gt;</w:t>
      </w:r>
    </w:p>
    <w:p w:rsidR="00D40B76" w:rsidRPr="004E38AD" w:rsidP="00D40B76" w14:paraId="1BF5F77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62403D3" w14:textId="77777777">
      <w:pPr>
        <w:pStyle w:val="NormalBold"/>
      </w:pPr>
      <w:r w:rsidRPr="004E38AD">
        <w:rPr>
          <w:rStyle w:val="HideTWBExt"/>
          <w:b w:val="0"/>
        </w:rPr>
        <w:t>&lt;Article&gt;</w:t>
      </w:r>
      <w:r w:rsidRPr="004E38AD">
        <w:t>Paragraph 29 d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8E6A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EB37CD5" w14:textId="77777777"/>
        </w:tc>
      </w:tr>
      <w:tr w14:paraId="3A3FF57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4453E1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F6C5685" w14:textId="77777777">
            <w:pPr>
              <w:pStyle w:val="AmColumnHeading"/>
            </w:pPr>
            <w:r w:rsidRPr="004E38AD">
              <w:t>Amendment</w:t>
            </w:r>
          </w:p>
        </w:tc>
      </w:tr>
      <w:tr w14:paraId="11BABD2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2B7FB0B" w14:textId="77777777">
            <w:pPr>
              <w:pStyle w:val="Normal6a"/>
            </w:pPr>
          </w:p>
        </w:tc>
        <w:tc>
          <w:tcPr>
            <w:tcW w:w="4876" w:type="dxa"/>
            <w:tcBorders>
              <w:top w:val="nil"/>
              <w:left w:val="nil"/>
              <w:bottom w:val="nil"/>
              <w:right w:val="nil"/>
            </w:tcBorders>
          </w:tcPr>
          <w:p w:rsidR="00D40B76" w:rsidRPr="004E38AD" w:rsidP="00A96D50" w14:paraId="2726ACAA" w14:textId="77777777">
            <w:pPr>
              <w:pStyle w:val="Normal6a"/>
            </w:pPr>
            <w:r w:rsidRPr="004E38AD">
              <w:rPr>
                <w:b/>
                <w:i/>
              </w:rPr>
              <w:t>29d.</w:t>
            </w:r>
            <w:r w:rsidRPr="004E38AD">
              <w:tab/>
            </w:r>
            <w:r w:rsidRPr="004E38AD">
              <w:rPr>
                <w:b/>
                <w:i/>
              </w:rPr>
              <w:t>Rejects the cancellation of real elections in Nicaragua due to the prohibition for oppositional parties to participate in electoral processes; expects the Nicaraguan government to return to democratic electoral procedures;</w:t>
            </w:r>
          </w:p>
        </w:tc>
      </w:tr>
    </w:tbl>
    <w:p w:rsidR="00D40B76" w:rsidRPr="00286195" w:rsidP="00D40B76" w14:paraId="43F7D211"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1542BFE7" w14:textId="77777777">
      <w:pPr>
        <w:rPr>
          <w:lang w:val="fr-BE"/>
        </w:rPr>
      </w:pPr>
      <w:r w:rsidRPr="00286195">
        <w:rPr>
          <w:rStyle w:val="HideTWBExt"/>
          <w:lang w:val="fr-BE"/>
        </w:rPr>
        <w:t>&lt;/Amend&gt;</w:t>
      </w:r>
    </w:p>
    <w:p w:rsidR="00D40B76" w:rsidRPr="00286195" w:rsidP="00D40B76" w14:paraId="3F39190F"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734</w:t>
      </w:r>
      <w:r w:rsidRPr="00286195">
        <w:rPr>
          <w:rStyle w:val="HideTWBExt"/>
          <w:b w:val="0"/>
          <w:lang w:val="fr-BE"/>
        </w:rPr>
        <w:t>&lt;/NumAm&gt;</w:t>
      </w:r>
    </w:p>
    <w:p w:rsidR="00D40B76" w:rsidRPr="00286195" w:rsidP="00D40B76" w14:paraId="0C833569" w14:textId="77777777">
      <w:pPr>
        <w:pStyle w:val="NormalBold"/>
        <w:rPr>
          <w:lang w:val="fr-BE"/>
        </w:rPr>
      </w:pPr>
      <w:r w:rsidRPr="00286195">
        <w:rPr>
          <w:rStyle w:val="HideTWBExt"/>
          <w:b w:val="0"/>
          <w:lang w:val="fr-BE"/>
        </w:rPr>
        <w:t>&lt;RepeatBlock-By&gt;&lt;Members&gt;</w:t>
      </w:r>
      <w:r w:rsidRPr="00286195">
        <w:rPr>
          <w:lang w:val="fr-BE"/>
        </w:rPr>
        <w:t>Francisco José Millán Mon, Gabriel Mato</w:t>
      </w:r>
      <w:r w:rsidRPr="00286195">
        <w:rPr>
          <w:rStyle w:val="HideTWBExt"/>
          <w:b w:val="0"/>
          <w:lang w:val="fr-BE"/>
        </w:rPr>
        <w:t>&lt;/Members&gt;</w:t>
      </w:r>
    </w:p>
    <w:p w:rsidR="00D40B76" w:rsidRPr="00286195" w:rsidP="00D40B76" w14:paraId="20A4B245" w14:textId="77777777">
      <w:pPr>
        <w:pStyle w:val="NormalBold"/>
        <w:rPr>
          <w:lang w:val="fr-BE"/>
        </w:rPr>
      </w:pPr>
      <w:r w:rsidRPr="00286195">
        <w:rPr>
          <w:rStyle w:val="HideTWBExt"/>
          <w:b w:val="0"/>
          <w:lang w:val="fr-BE"/>
        </w:rPr>
        <w:t>&lt;/RepeatBlock-By&gt;</w:t>
      </w:r>
    </w:p>
    <w:p w:rsidR="00D40B76" w:rsidRPr="004E38AD" w:rsidP="00D40B76" w14:paraId="6957D29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936B64E" w14:textId="77777777">
      <w:pPr>
        <w:pStyle w:val="NormalBold"/>
      </w:pPr>
      <w:r w:rsidRPr="004E38AD">
        <w:rPr>
          <w:rStyle w:val="HideTWBExt"/>
          <w:b w:val="0"/>
        </w:rPr>
        <w:t>&lt;Article&gt;</w:t>
      </w:r>
      <w:r w:rsidRPr="004E38AD">
        <w:t>Paragraph 29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AFB9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2FCCB2A" w14:textId="77777777"/>
        </w:tc>
      </w:tr>
      <w:tr w14:paraId="021301A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B63FC3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5CFDB0B" w14:textId="77777777">
            <w:pPr>
              <w:pStyle w:val="AmColumnHeading"/>
            </w:pPr>
            <w:r w:rsidRPr="004E38AD">
              <w:t>Amendment</w:t>
            </w:r>
          </w:p>
        </w:tc>
      </w:tr>
      <w:tr w14:paraId="420EA91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E33102D" w14:textId="77777777">
            <w:pPr>
              <w:pStyle w:val="Normal6a"/>
            </w:pPr>
          </w:p>
        </w:tc>
        <w:tc>
          <w:tcPr>
            <w:tcW w:w="4876" w:type="dxa"/>
            <w:tcBorders>
              <w:top w:val="nil"/>
              <w:left w:val="nil"/>
              <w:bottom w:val="nil"/>
              <w:right w:val="nil"/>
            </w:tcBorders>
          </w:tcPr>
          <w:p w:rsidR="00D40B76" w:rsidRPr="004E38AD" w:rsidP="00A96D50" w14:paraId="78006424" w14:textId="77777777">
            <w:pPr>
              <w:pStyle w:val="Normal6a"/>
            </w:pPr>
            <w:r w:rsidRPr="004E38AD">
              <w:rPr>
                <w:b/>
                <w:i/>
              </w:rPr>
              <w:t>29b.</w:t>
            </w:r>
            <w:r w:rsidRPr="004E38AD">
              <w:tab/>
            </w:r>
            <w:r w:rsidRPr="004E38AD">
              <w:rPr>
                <w:b/>
                <w:i/>
              </w:rPr>
              <w:t>Deplores, in the strongest terms, the Cuban regime’s systematic repression; demands the immediate and unconditional release of all political prisoners and all arbitrarily detained persons; reiterates its previous position on triggering the suspension clause in the Political Dialogue and Cooperation Agreement;</w:t>
            </w:r>
          </w:p>
        </w:tc>
      </w:tr>
    </w:tbl>
    <w:p w:rsidR="00D40B76" w:rsidRPr="004E38AD" w:rsidP="00D40B76" w14:paraId="4779ECD6" w14:textId="77777777">
      <w:pPr>
        <w:pStyle w:val="AmOrLang"/>
      </w:pPr>
      <w:r w:rsidRPr="004E38AD">
        <w:t xml:space="preserve">Or. </w:t>
      </w:r>
      <w:r w:rsidRPr="004E38AD">
        <w:rPr>
          <w:rStyle w:val="HideTWBExt"/>
        </w:rPr>
        <w:t>&lt;Original&gt;</w:t>
      </w:r>
      <w:r w:rsidRPr="004E38AD">
        <w:rPr>
          <w:rStyle w:val="HideTWBInt"/>
        </w:rPr>
        <w:t>{ES}</w:t>
      </w:r>
      <w:r w:rsidRPr="004E38AD">
        <w:t>es</w:t>
      </w:r>
      <w:r w:rsidRPr="004E38AD">
        <w:rPr>
          <w:rStyle w:val="HideTWBExt"/>
        </w:rPr>
        <w:t>&lt;/Original&gt;</w:t>
      </w:r>
    </w:p>
    <w:p w:rsidR="00D40B76" w:rsidRPr="004E38AD" w:rsidP="00D40B76" w14:paraId="2B7FB5E5" w14:textId="77777777">
      <w:r w:rsidRPr="004E38AD">
        <w:rPr>
          <w:rStyle w:val="HideTWBExt"/>
        </w:rPr>
        <w:t>&lt;/Amend&gt;</w:t>
      </w:r>
    </w:p>
    <w:p w:rsidR="00D40B76" w:rsidRPr="004E38AD" w:rsidP="00D40B76" w14:paraId="651DC9B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735</w:t>
      </w:r>
      <w:r w:rsidRPr="004E38AD">
        <w:rPr>
          <w:rStyle w:val="HideTWBExt"/>
          <w:b w:val="0"/>
        </w:rPr>
        <w:t>&lt;/NumAm&gt;</w:t>
      </w:r>
    </w:p>
    <w:p w:rsidR="00D40B76" w:rsidRPr="004E38AD" w:rsidP="00D40B76" w14:paraId="42D0D99C" w14:textId="77777777">
      <w:pPr>
        <w:pStyle w:val="NormalBold"/>
      </w:pPr>
      <w:r w:rsidRPr="004E38AD">
        <w:rPr>
          <w:rStyle w:val="HideTWBExt"/>
          <w:b w:val="0"/>
        </w:rPr>
        <w:t>&lt;RepeatBlock-By&gt;&lt;Members&gt;</w:t>
      </w:r>
      <w:r w:rsidRPr="004E38AD">
        <w:t>Marc Botenga</w:t>
      </w:r>
      <w:r w:rsidRPr="004E38AD">
        <w:rPr>
          <w:rStyle w:val="HideTWBExt"/>
          <w:b w:val="0"/>
        </w:rPr>
        <w:t>&lt;/Members&gt;</w:t>
      </w:r>
    </w:p>
    <w:p w:rsidR="00D40B76" w:rsidRPr="004E38AD" w:rsidP="00D40B76" w14:paraId="613904DF" w14:textId="77777777">
      <w:pPr>
        <w:pStyle w:val="NormalBold"/>
      </w:pPr>
      <w:r w:rsidRPr="004E38AD">
        <w:rPr>
          <w:rStyle w:val="HideTWBExt"/>
          <w:b w:val="0"/>
        </w:rPr>
        <w:t>&lt;/RepeatBlock-By&gt;</w:t>
      </w:r>
    </w:p>
    <w:p w:rsidR="00D40B76" w:rsidRPr="004E38AD" w:rsidP="00D40B76" w14:paraId="637CB8A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2C3B541"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0374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90D645D" w14:textId="77777777"/>
        </w:tc>
      </w:tr>
      <w:tr w14:paraId="0935F52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BE4689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48C661B" w14:textId="77777777">
            <w:pPr>
              <w:pStyle w:val="AmColumnHeading"/>
            </w:pPr>
            <w:r w:rsidRPr="004E38AD">
              <w:t>Amendment</w:t>
            </w:r>
          </w:p>
        </w:tc>
      </w:tr>
      <w:tr w14:paraId="065CF1F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60A7663" w14:textId="77777777">
            <w:pPr>
              <w:pStyle w:val="Normal6a"/>
            </w:pPr>
          </w:p>
        </w:tc>
        <w:tc>
          <w:tcPr>
            <w:tcW w:w="4876" w:type="dxa"/>
            <w:tcBorders>
              <w:top w:val="nil"/>
              <w:left w:val="nil"/>
              <w:bottom w:val="nil"/>
              <w:right w:val="nil"/>
            </w:tcBorders>
          </w:tcPr>
          <w:p w:rsidR="00D40B76" w:rsidRPr="004E38AD" w:rsidP="00A96D50" w14:paraId="0A6CAE07" w14:textId="77777777">
            <w:pPr>
              <w:pStyle w:val="Normal6a"/>
            </w:pPr>
            <w:r w:rsidRPr="004E38AD">
              <w:rPr>
                <w:b/>
                <w:i/>
              </w:rPr>
              <w:t>29a.</w:t>
            </w:r>
            <w:r w:rsidRPr="004E38AD">
              <w:tab/>
            </w:r>
            <w:r w:rsidRPr="004E38AD">
              <w:rPr>
                <w:b/>
                <w:i/>
              </w:rPr>
              <w:t>Calls for the activation of the blocking statute to protect European investments in Cuba;</w:t>
            </w:r>
          </w:p>
        </w:tc>
      </w:tr>
    </w:tbl>
    <w:p w:rsidR="00D40B76" w:rsidRPr="00286195" w:rsidP="00D40B76" w14:paraId="36BBB679"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5A5411B4" w14:textId="77777777">
      <w:pPr>
        <w:rPr>
          <w:lang w:val="es-ES"/>
        </w:rPr>
      </w:pPr>
      <w:r w:rsidRPr="00286195">
        <w:rPr>
          <w:rStyle w:val="HideTWBExt"/>
          <w:lang w:val="es-ES"/>
        </w:rPr>
        <w:t>&lt;/Amend&gt;</w:t>
      </w:r>
    </w:p>
    <w:p w:rsidR="00D40B76" w:rsidRPr="00286195" w:rsidP="00D40B76" w14:paraId="4946CFE7"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736</w:t>
      </w:r>
      <w:r w:rsidRPr="00286195">
        <w:rPr>
          <w:rStyle w:val="HideTWBExt"/>
          <w:b w:val="0"/>
          <w:lang w:val="es-ES"/>
        </w:rPr>
        <w:t>&lt;/NumAm&gt;</w:t>
      </w:r>
    </w:p>
    <w:p w:rsidR="00D40B76" w:rsidRPr="00286195" w:rsidP="00D40B76" w14:paraId="3CA2B805"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497A6F42" w14:textId="77777777">
      <w:pPr>
        <w:pStyle w:val="NormalBold"/>
        <w:rPr>
          <w:lang w:val="es-ES"/>
        </w:rPr>
      </w:pPr>
      <w:r w:rsidRPr="00286195">
        <w:rPr>
          <w:rStyle w:val="HideTWBExt"/>
          <w:b w:val="0"/>
          <w:lang w:val="es-ES"/>
        </w:rPr>
        <w:t>&lt;/RepeatBlock-By&gt;</w:t>
      </w:r>
    </w:p>
    <w:p w:rsidR="00D40B76" w:rsidRPr="004E38AD" w:rsidP="00D40B76" w14:paraId="790B0FD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86B9548" w14:textId="77777777">
      <w:pPr>
        <w:pStyle w:val="NormalBold"/>
      </w:pPr>
      <w:r w:rsidRPr="004E38AD">
        <w:rPr>
          <w:rStyle w:val="HideTWBExt"/>
          <w:b w:val="0"/>
        </w:rPr>
        <w:t>&lt;Article&gt;</w:t>
      </w:r>
      <w:r w:rsidRPr="004E38AD">
        <w:t>Paragraph 29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EDA4E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24AAD79" w14:textId="77777777"/>
        </w:tc>
      </w:tr>
      <w:tr w14:paraId="0AB9920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8DC9A6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21CECE9" w14:textId="77777777">
            <w:pPr>
              <w:pStyle w:val="AmColumnHeading"/>
            </w:pPr>
            <w:r w:rsidRPr="004E38AD">
              <w:t>Amendment</w:t>
            </w:r>
          </w:p>
        </w:tc>
      </w:tr>
      <w:tr w14:paraId="3222ED7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C238876" w14:textId="77777777">
            <w:pPr>
              <w:pStyle w:val="Normal6a"/>
            </w:pPr>
          </w:p>
        </w:tc>
        <w:tc>
          <w:tcPr>
            <w:tcW w:w="4876" w:type="dxa"/>
            <w:tcBorders>
              <w:top w:val="nil"/>
              <w:left w:val="nil"/>
              <w:bottom w:val="nil"/>
              <w:right w:val="nil"/>
            </w:tcBorders>
          </w:tcPr>
          <w:p w:rsidR="00D40B76" w:rsidRPr="004E38AD" w:rsidP="00A96D50" w14:paraId="4A36C4A6" w14:textId="77777777">
            <w:pPr>
              <w:pStyle w:val="Normal6a"/>
            </w:pPr>
            <w:r w:rsidRPr="004E38AD">
              <w:rPr>
                <w:b/>
                <w:i/>
              </w:rPr>
              <w:t>29c.</w:t>
            </w:r>
            <w:r w:rsidRPr="004E38AD">
              <w:tab/>
            </w:r>
            <w:r w:rsidRPr="004E38AD">
              <w:rPr>
                <w:b/>
                <w:i/>
              </w:rPr>
              <w:t>Condemns the cuban regime's close collaboration with Russia and its facilitation of soldiers to fight in Russia's illegal invasion of Ukraine;</w:t>
            </w:r>
          </w:p>
        </w:tc>
      </w:tr>
    </w:tbl>
    <w:p w:rsidR="00D40B76" w:rsidRPr="004E38AD" w:rsidP="00D40B76" w14:paraId="00FCF44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3341FEA" w14:textId="77777777">
      <w:r w:rsidRPr="004E38AD">
        <w:rPr>
          <w:rStyle w:val="HideTWBExt"/>
        </w:rPr>
        <w:t>&lt;/Amend&gt;</w:t>
      </w:r>
    </w:p>
    <w:p w:rsidR="00D40B76" w:rsidRPr="004E38AD" w:rsidP="00D40B76" w14:paraId="27AE9D5D"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737</w:t>
      </w:r>
      <w:r w:rsidRPr="004E38AD">
        <w:rPr>
          <w:rStyle w:val="HideTWBExt"/>
          <w:b w:val="0"/>
        </w:rPr>
        <w:t>&lt;/NumAm&gt;</w:t>
      </w:r>
    </w:p>
    <w:p w:rsidR="00D40B76" w:rsidRPr="004E38AD" w:rsidP="00D40B76" w14:paraId="70D7D35F"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22D4D481" w14:textId="77777777">
      <w:pPr>
        <w:pStyle w:val="NormalBold"/>
      </w:pPr>
      <w:r w:rsidRPr="004E38AD">
        <w:rPr>
          <w:rStyle w:val="HideTWBExt"/>
          <w:b w:val="0"/>
        </w:rPr>
        <w:t>&lt;/RepeatBlock-By&gt;</w:t>
      </w:r>
    </w:p>
    <w:p w:rsidR="00D40B76" w:rsidRPr="004E38AD" w:rsidP="00D40B76" w14:paraId="59E92F6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1CC7AC0"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96103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C8E0D02" w14:textId="77777777"/>
        </w:tc>
      </w:tr>
      <w:tr w14:paraId="0CC114E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7F81B6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44095D7" w14:textId="77777777">
            <w:pPr>
              <w:pStyle w:val="AmColumnHeading"/>
            </w:pPr>
            <w:r w:rsidRPr="004E38AD">
              <w:t>Amendment</w:t>
            </w:r>
          </w:p>
        </w:tc>
      </w:tr>
      <w:tr w14:paraId="30ACA90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64B9372" w14:textId="77777777">
            <w:pPr>
              <w:pStyle w:val="Normal6a"/>
            </w:pPr>
          </w:p>
        </w:tc>
        <w:tc>
          <w:tcPr>
            <w:tcW w:w="4876" w:type="dxa"/>
            <w:tcBorders>
              <w:top w:val="nil"/>
              <w:left w:val="nil"/>
              <w:bottom w:val="nil"/>
              <w:right w:val="nil"/>
            </w:tcBorders>
          </w:tcPr>
          <w:p w:rsidR="00D40B76" w:rsidRPr="004E38AD" w:rsidP="00A96D50" w14:paraId="7C6458B9" w14:textId="77777777">
            <w:pPr>
              <w:pStyle w:val="Normal6a"/>
            </w:pPr>
            <w:r w:rsidRPr="004E38AD">
              <w:rPr>
                <w:b/>
                <w:i/>
              </w:rPr>
              <w:t>29a.</w:t>
            </w:r>
            <w:r w:rsidRPr="004E38AD">
              <w:tab/>
            </w:r>
            <w:r w:rsidRPr="004E38AD">
              <w:rPr>
                <w:b/>
                <w:i/>
              </w:rPr>
              <w:t>Welcomes the signature of the EU-Mexico agreement in May 2026; regrets the ongoing instability and human suffering in Haiti and calls for stronger EU involvement in its stabilisation; condemns the repression of dissidents, journalists, activists and peaceful protesters by the Cuban government and calls for the release of all those detained for exercising their fundamental freedoms; condemns at the same time the US embargo on Cuba and calls for its lifting and for Cuba’s removal from the US list of State Sponsors of Terrorism;</w:t>
            </w:r>
          </w:p>
        </w:tc>
      </w:tr>
    </w:tbl>
    <w:p w:rsidR="00D40B76" w:rsidRPr="004E38AD" w:rsidP="00D40B76" w14:paraId="6ADCE96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7F1E96F" w14:textId="77777777">
      <w:r w:rsidRPr="004E38AD">
        <w:rPr>
          <w:rStyle w:val="HideTWBExt"/>
        </w:rPr>
        <w:t>&lt;/Amend&gt;</w:t>
      </w:r>
    </w:p>
    <w:p w:rsidR="00D40B76" w:rsidRPr="004E38AD" w:rsidP="00D40B76" w14:paraId="549CBC2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738</w:t>
      </w:r>
      <w:r w:rsidRPr="004E38AD">
        <w:rPr>
          <w:rStyle w:val="HideTWBExt"/>
          <w:b w:val="0"/>
        </w:rPr>
        <w:t>&lt;/NumAm&gt;</w:t>
      </w:r>
    </w:p>
    <w:p w:rsidR="00D40B76" w:rsidRPr="004E38AD" w:rsidP="00D40B76" w14:paraId="1BEAD5D9"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1B1AA9B8" w14:textId="77777777">
      <w:pPr>
        <w:pStyle w:val="NormalBold"/>
      </w:pPr>
      <w:r w:rsidRPr="004E38AD">
        <w:rPr>
          <w:rStyle w:val="HideTWBExt"/>
          <w:b w:val="0"/>
        </w:rPr>
        <w:t>&lt;/RepeatBlock-By&gt;</w:t>
      </w:r>
    </w:p>
    <w:p w:rsidR="00D40B76" w:rsidRPr="004E38AD" w:rsidP="00D40B76" w14:paraId="68EDC10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413D4F6" w14:textId="77777777">
      <w:pPr>
        <w:pStyle w:val="NormalBold"/>
      </w:pPr>
      <w:r w:rsidRPr="004E38AD">
        <w:rPr>
          <w:rStyle w:val="HideTWBExt"/>
          <w:b w:val="0"/>
        </w:rPr>
        <w:t>&lt;Article&gt;</w:t>
      </w:r>
      <w:r w:rsidRPr="004E38AD">
        <w:t>Paragraph 29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B27F0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7DD8E8D" w14:textId="77777777"/>
        </w:tc>
      </w:tr>
      <w:tr w14:paraId="4D57100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FBF23A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2C792C9" w14:textId="77777777">
            <w:pPr>
              <w:pStyle w:val="AmColumnHeading"/>
            </w:pPr>
            <w:r w:rsidRPr="004E38AD">
              <w:t>Amendment</w:t>
            </w:r>
          </w:p>
        </w:tc>
      </w:tr>
      <w:tr w14:paraId="42E74D9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00F6CD6" w14:textId="77777777">
            <w:pPr>
              <w:pStyle w:val="Normal6a"/>
            </w:pPr>
          </w:p>
        </w:tc>
        <w:tc>
          <w:tcPr>
            <w:tcW w:w="4876" w:type="dxa"/>
            <w:tcBorders>
              <w:top w:val="nil"/>
              <w:left w:val="nil"/>
              <w:bottom w:val="nil"/>
              <w:right w:val="nil"/>
            </w:tcBorders>
          </w:tcPr>
          <w:p w:rsidR="00D40B76" w:rsidRPr="004E38AD" w:rsidP="00A96D50" w14:paraId="0ACF045E" w14:textId="77777777">
            <w:pPr>
              <w:pStyle w:val="Normal6a"/>
            </w:pPr>
            <w:r w:rsidRPr="004E38AD">
              <w:rPr>
                <w:b/>
                <w:i/>
              </w:rPr>
              <w:t>29b.</w:t>
            </w:r>
            <w:r w:rsidRPr="004E38AD">
              <w:tab/>
            </w:r>
            <w:r w:rsidRPr="004E38AD">
              <w:rPr>
                <w:b/>
                <w:i/>
              </w:rPr>
              <w:t xml:space="preserve">Recalls the will of the Venezuelan people expressed in the presidential election of 28 July 2024; notes that the extraction of Nicolás Maduro opens a window for a genuine, Venezuelan-led democratic transition, which must not result in the continuation of the regime under another name; stresses that the current interim authorities lack democratic legitimacy and that EU engagement must be conditional on a public timetable for free, fair and transparent elections with an independent National Electoral Council and an EU election observation mission, on the unconditional release of all political </w:t>
            </w:r>
            <w:r w:rsidRPr="004E38AD">
              <w:rPr>
                <w:b/>
                <w:i/>
              </w:rPr>
              <w:t>prisoners, and on the safe return of the 2024 Sakharov Prize laureates María Corina Machado and Edmundo González Urrutia and of all exiled opposition figures; calls for targeted EU restrictive measures to be maintained and lifted only in response to verifiable progress; calls for an end to any Cuban, Russian and Iranian presence in Venezuela's security and intelligence apparatus;</w:t>
            </w:r>
          </w:p>
        </w:tc>
      </w:tr>
    </w:tbl>
    <w:p w:rsidR="00D40B76" w:rsidRPr="00286195" w:rsidP="00D40B76" w14:paraId="3E983940"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0D92A35" w14:textId="77777777">
      <w:pPr>
        <w:rPr>
          <w:lang w:val="fr-BE"/>
        </w:rPr>
      </w:pPr>
      <w:r w:rsidRPr="00286195">
        <w:rPr>
          <w:rStyle w:val="HideTWBExt"/>
          <w:lang w:val="fr-BE"/>
        </w:rPr>
        <w:t>&lt;/Amend&gt;</w:t>
      </w:r>
    </w:p>
    <w:p w:rsidR="00D40B76" w:rsidRPr="00286195" w:rsidP="00D40B76" w14:paraId="1A2BE678"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739</w:t>
      </w:r>
      <w:r w:rsidRPr="00286195">
        <w:rPr>
          <w:rStyle w:val="HideTWBExt"/>
          <w:b w:val="0"/>
          <w:lang w:val="fr-BE"/>
        </w:rPr>
        <w:t>&lt;/NumAm&gt;</w:t>
      </w:r>
    </w:p>
    <w:p w:rsidR="00D40B76" w:rsidRPr="00286195" w:rsidP="00D40B76" w14:paraId="213557E5" w14:textId="77777777">
      <w:pPr>
        <w:pStyle w:val="NormalBold"/>
        <w:rPr>
          <w:lang w:val="fr-BE"/>
        </w:rPr>
      </w:pPr>
      <w:r w:rsidRPr="00286195">
        <w:rPr>
          <w:rStyle w:val="HideTWBExt"/>
          <w:b w:val="0"/>
          <w:lang w:val="fr-BE"/>
        </w:rPr>
        <w:t>&lt;RepeatBlock-By&gt;&lt;Members&gt;</w:t>
      </w:r>
      <w:r w:rsidRPr="00286195">
        <w:rPr>
          <w:lang w:val="fr-BE"/>
        </w:rPr>
        <w:t>Francisco José Millán Mon, Gabriel Mato</w:t>
      </w:r>
      <w:r w:rsidRPr="00286195">
        <w:rPr>
          <w:rStyle w:val="HideTWBExt"/>
          <w:b w:val="0"/>
          <w:lang w:val="fr-BE"/>
        </w:rPr>
        <w:t>&lt;/Members&gt;</w:t>
      </w:r>
    </w:p>
    <w:p w:rsidR="00D40B76" w:rsidRPr="00286195" w:rsidP="00D40B76" w14:paraId="1679BEEA" w14:textId="77777777">
      <w:pPr>
        <w:pStyle w:val="NormalBold"/>
        <w:rPr>
          <w:lang w:val="fr-BE"/>
        </w:rPr>
      </w:pPr>
      <w:r w:rsidRPr="00286195">
        <w:rPr>
          <w:rStyle w:val="HideTWBExt"/>
          <w:b w:val="0"/>
          <w:lang w:val="fr-BE"/>
        </w:rPr>
        <w:t>&lt;/RepeatBlock-By&gt;</w:t>
      </w:r>
    </w:p>
    <w:p w:rsidR="00D40B76" w:rsidRPr="004E38AD" w:rsidP="00D40B76" w14:paraId="579DDED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E7BA58A"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BC472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88A967E" w14:textId="77777777"/>
        </w:tc>
      </w:tr>
      <w:tr w14:paraId="3738B85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D03564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412905A" w14:textId="77777777">
            <w:pPr>
              <w:pStyle w:val="AmColumnHeading"/>
            </w:pPr>
            <w:r w:rsidRPr="004E38AD">
              <w:t>Amendment</w:t>
            </w:r>
          </w:p>
        </w:tc>
      </w:tr>
      <w:tr w14:paraId="6C41148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605C8AA" w14:textId="77777777">
            <w:pPr>
              <w:pStyle w:val="Normal6a"/>
            </w:pPr>
          </w:p>
        </w:tc>
        <w:tc>
          <w:tcPr>
            <w:tcW w:w="4876" w:type="dxa"/>
            <w:tcBorders>
              <w:top w:val="nil"/>
              <w:left w:val="nil"/>
              <w:bottom w:val="nil"/>
              <w:right w:val="nil"/>
            </w:tcBorders>
          </w:tcPr>
          <w:p w:rsidR="00D40B76" w:rsidRPr="004E38AD" w:rsidP="00A96D50" w14:paraId="76EFE56A" w14:textId="77777777">
            <w:pPr>
              <w:pStyle w:val="Normal6a"/>
            </w:pPr>
            <w:r w:rsidRPr="004E38AD">
              <w:rPr>
                <w:b/>
                <w:i/>
              </w:rPr>
              <w:t>29a.</w:t>
            </w:r>
            <w:r w:rsidRPr="004E38AD">
              <w:tab/>
            </w:r>
            <w:r w:rsidRPr="004E38AD">
              <w:rPr>
                <w:b/>
                <w:i/>
              </w:rPr>
              <w:t>Stresses that the current interim authorities in Venezuela lack democratic legitimacy and any EU commitment must be conditional upon the establishment of a public timeline for free, fair and transparent elections in the country, with an independent National Electoral Council and an EU election observation mission, upon the unconditional release of all political prisoners and upon the safe return of the 2024 Sakharov Prize winners, María Corina Machado and Edmundo González Urrutia, as well as all exiled members of the opposition; calls for the EU’s selective restrictive measures to remain in place, and be lifted only when progress has been made and can be verified;</w:t>
            </w:r>
          </w:p>
        </w:tc>
      </w:tr>
    </w:tbl>
    <w:p w:rsidR="00D40B76" w:rsidRPr="004E38AD" w:rsidP="00D40B76" w14:paraId="17BD9D85" w14:textId="77777777">
      <w:pPr>
        <w:pStyle w:val="AmOrLang"/>
      </w:pPr>
      <w:r w:rsidRPr="004E38AD">
        <w:t xml:space="preserve">Or. </w:t>
      </w:r>
      <w:r w:rsidRPr="004E38AD">
        <w:rPr>
          <w:rStyle w:val="HideTWBExt"/>
        </w:rPr>
        <w:t>&lt;Original&gt;</w:t>
      </w:r>
      <w:r w:rsidRPr="004E38AD">
        <w:rPr>
          <w:rStyle w:val="HideTWBInt"/>
        </w:rPr>
        <w:t>{ES}</w:t>
      </w:r>
      <w:r w:rsidRPr="004E38AD">
        <w:t>es</w:t>
      </w:r>
      <w:r w:rsidRPr="004E38AD">
        <w:rPr>
          <w:rStyle w:val="HideTWBExt"/>
        </w:rPr>
        <w:t>&lt;/Original&gt;</w:t>
      </w:r>
    </w:p>
    <w:p w:rsidR="00D40B76" w:rsidRPr="004E38AD" w:rsidP="00D40B76" w14:paraId="6050B162" w14:textId="77777777">
      <w:r w:rsidRPr="004E38AD">
        <w:rPr>
          <w:rStyle w:val="HideTWBExt"/>
        </w:rPr>
        <w:t>&lt;/Amend&gt;</w:t>
      </w:r>
    </w:p>
    <w:p w:rsidR="00D40B76" w:rsidRPr="004E38AD" w:rsidP="00D40B76" w14:paraId="7852900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740</w:t>
      </w:r>
      <w:r w:rsidRPr="004E38AD">
        <w:rPr>
          <w:rStyle w:val="HideTWBExt"/>
          <w:b w:val="0"/>
        </w:rPr>
        <w:t>&lt;/NumAm&gt;</w:t>
      </w:r>
    </w:p>
    <w:p w:rsidR="00D40B76" w:rsidRPr="004E38AD" w:rsidP="00D40B76" w14:paraId="126B724C"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3F0C91DF" w14:textId="77777777">
      <w:pPr>
        <w:pStyle w:val="NormalBold"/>
      </w:pPr>
      <w:r w:rsidRPr="004E38AD">
        <w:rPr>
          <w:rStyle w:val="HideTWBExt"/>
          <w:b w:val="0"/>
        </w:rPr>
        <w:t>&lt;/RepeatBlock-By&gt;</w:t>
      </w:r>
    </w:p>
    <w:p w:rsidR="00D40B76" w:rsidRPr="004E38AD" w:rsidP="00D40B76" w14:paraId="6044DDB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CF9CCA8" w14:textId="77777777">
      <w:pPr>
        <w:pStyle w:val="NormalBold"/>
      </w:pPr>
      <w:r w:rsidRPr="004E38AD">
        <w:rPr>
          <w:rStyle w:val="HideTWBExt"/>
          <w:b w:val="0"/>
        </w:rPr>
        <w:t>&lt;Article&gt;</w:t>
      </w:r>
      <w:r w:rsidRPr="004E38AD">
        <w:t>Paragraph 29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F5FE5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62D1E74" w14:textId="77777777"/>
        </w:tc>
      </w:tr>
      <w:tr w14:paraId="2083DCF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72A296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783A5FE" w14:textId="77777777">
            <w:pPr>
              <w:pStyle w:val="AmColumnHeading"/>
            </w:pPr>
            <w:r w:rsidRPr="004E38AD">
              <w:t>Amendment</w:t>
            </w:r>
          </w:p>
        </w:tc>
      </w:tr>
      <w:tr w14:paraId="434A006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DC195F8" w14:textId="77777777">
            <w:pPr>
              <w:pStyle w:val="Normal6a"/>
            </w:pPr>
          </w:p>
        </w:tc>
        <w:tc>
          <w:tcPr>
            <w:tcW w:w="4876" w:type="dxa"/>
            <w:tcBorders>
              <w:top w:val="nil"/>
              <w:left w:val="nil"/>
              <w:bottom w:val="nil"/>
              <w:right w:val="nil"/>
            </w:tcBorders>
          </w:tcPr>
          <w:p w:rsidR="00D40B76" w:rsidRPr="004E38AD" w:rsidP="00A96D50" w14:paraId="06A356EA" w14:textId="77777777">
            <w:pPr>
              <w:pStyle w:val="Normal6a"/>
            </w:pPr>
            <w:r w:rsidRPr="004E38AD">
              <w:rPr>
                <w:b/>
                <w:i/>
              </w:rPr>
              <w:t>29c.</w:t>
            </w:r>
            <w:r w:rsidRPr="004E38AD">
              <w:tab/>
            </w:r>
            <w:r w:rsidRPr="004E38AD">
              <w:rPr>
                <w:b/>
                <w:i/>
              </w:rPr>
              <w:t>Calls for coordinated efforts to support a Venezuelan-led democratic transition of Venezuela as well as democratic transitions in Nicaragua and Cuba;</w:t>
            </w:r>
          </w:p>
        </w:tc>
      </w:tr>
    </w:tbl>
    <w:p w:rsidR="00D40B76" w:rsidRPr="004E38AD" w:rsidP="00D40B76" w14:paraId="08FDA45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596774C" w14:textId="77777777">
      <w:r w:rsidRPr="004E38AD">
        <w:rPr>
          <w:rStyle w:val="HideTWBExt"/>
        </w:rPr>
        <w:t>&lt;/Amend&gt;</w:t>
      </w:r>
    </w:p>
    <w:p w:rsidR="00D40B76" w:rsidRPr="004E38AD" w:rsidP="00D40B76" w14:paraId="2180E71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741</w:t>
      </w:r>
      <w:r w:rsidRPr="004E38AD">
        <w:rPr>
          <w:rStyle w:val="HideTWBExt"/>
          <w:b w:val="0"/>
        </w:rPr>
        <w:t>&lt;/NumAm&gt;</w:t>
      </w:r>
    </w:p>
    <w:p w:rsidR="00D40B76" w:rsidRPr="004E38AD" w:rsidP="00D40B76" w14:paraId="692E413C"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2E897982" w14:textId="77777777">
      <w:pPr>
        <w:pStyle w:val="NormalBold"/>
      </w:pPr>
      <w:r w:rsidRPr="004E38AD">
        <w:rPr>
          <w:rStyle w:val="HideTWBExt"/>
          <w:b w:val="0"/>
        </w:rPr>
        <w:t>&lt;/RepeatBlock-By&gt;</w:t>
      </w:r>
    </w:p>
    <w:p w:rsidR="00D40B76" w:rsidRPr="004E38AD" w:rsidP="00D40B76" w14:paraId="6B073A7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F5B5AC0" w14:textId="77777777">
      <w:pPr>
        <w:pStyle w:val="NormalBold"/>
      </w:pPr>
      <w:r w:rsidRPr="004E38AD">
        <w:rPr>
          <w:rStyle w:val="HideTWBExt"/>
          <w:b w:val="0"/>
        </w:rPr>
        <w:t>&lt;Article&gt;</w:t>
      </w:r>
      <w:r w:rsidRPr="004E38AD">
        <w:t>Paragraph 29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368B7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EB5381D" w14:textId="77777777"/>
        </w:tc>
      </w:tr>
      <w:tr w14:paraId="1EF1A28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C92749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990469C" w14:textId="77777777">
            <w:pPr>
              <w:pStyle w:val="AmColumnHeading"/>
            </w:pPr>
            <w:r w:rsidRPr="004E38AD">
              <w:t>Amendment</w:t>
            </w:r>
          </w:p>
        </w:tc>
      </w:tr>
      <w:tr w14:paraId="3CABCDF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6F4859C" w14:textId="77777777">
            <w:pPr>
              <w:pStyle w:val="Normal6a"/>
            </w:pPr>
          </w:p>
        </w:tc>
        <w:tc>
          <w:tcPr>
            <w:tcW w:w="4876" w:type="dxa"/>
            <w:tcBorders>
              <w:top w:val="nil"/>
              <w:left w:val="nil"/>
              <w:bottom w:val="nil"/>
              <w:right w:val="nil"/>
            </w:tcBorders>
          </w:tcPr>
          <w:p w:rsidR="00D40B76" w:rsidRPr="004E38AD" w:rsidP="00A96D50" w14:paraId="5DB67B7A" w14:textId="77777777">
            <w:pPr>
              <w:pStyle w:val="Normal6a"/>
            </w:pPr>
            <w:r w:rsidRPr="004E38AD">
              <w:rPr>
                <w:b/>
                <w:i/>
              </w:rPr>
              <w:t>29b.</w:t>
            </w:r>
            <w:r w:rsidRPr="004E38AD">
              <w:tab/>
            </w:r>
            <w:r w:rsidRPr="004E38AD">
              <w:rPr>
                <w:b/>
                <w:i/>
              </w:rPr>
              <w:t>Welcomes the removal of Nicolás Maduro from power as an opportunity to open a new chapter for Venezuela and pave the way for a genuine democratic transition; calls on all Venezuelan political actors to ensure a peaceful and Venezuelan-led transition, restoring democratic institutions, the rule of law and full respect for human rights and fundamental freedoms; calls on the EU and its Member States to actively support this process and the democratic aspirations of the Venezuelan people;</w:t>
            </w:r>
          </w:p>
        </w:tc>
      </w:tr>
    </w:tbl>
    <w:p w:rsidR="00D40B76" w:rsidRPr="00286195" w:rsidP="00D40B76" w14:paraId="26084921"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26EA41C5" w14:textId="77777777">
      <w:pPr>
        <w:rPr>
          <w:lang w:val="es-ES"/>
        </w:rPr>
      </w:pPr>
      <w:r w:rsidRPr="00286195">
        <w:rPr>
          <w:rStyle w:val="HideTWBExt"/>
          <w:lang w:val="es-ES"/>
        </w:rPr>
        <w:t>&lt;/Amend&gt;</w:t>
      </w:r>
    </w:p>
    <w:p w:rsidR="00D40B76" w:rsidRPr="00286195" w:rsidP="00D40B76" w14:paraId="49A2B054"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742</w:t>
      </w:r>
      <w:r w:rsidRPr="00286195">
        <w:rPr>
          <w:rStyle w:val="HideTWBExt"/>
          <w:b w:val="0"/>
          <w:lang w:val="es-ES"/>
        </w:rPr>
        <w:t>&lt;/NumAm&gt;</w:t>
      </w:r>
    </w:p>
    <w:p w:rsidR="00D40B76" w:rsidRPr="00286195" w:rsidP="00D40B76" w14:paraId="01536E25"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78B53CEE" w14:textId="77777777">
      <w:pPr>
        <w:pStyle w:val="NormalBold"/>
        <w:rPr>
          <w:lang w:val="es-ES"/>
        </w:rPr>
      </w:pPr>
      <w:r w:rsidRPr="00286195">
        <w:rPr>
          <w:rStyle w:val="HideTWBExt"/>
          <w:b w:val="0"/>
          <w:lang w:val="es-ES"/>
        </w:rPr>
        <w:t>&lt;/RepeatBlock-By&gt;</w:t>
      </w:r>
    </w:p>
    <w:p w:rsidR="00D40B76" w:rsidRPr="004E38AD" w:rsidP="00D40B76" w14:paraId="5BEF7F3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DEFE64E" w14:textId="77777777">
      <w:pPr>
        <w:pStyle w:val="NormalBold"/>
      </w:pPr>
      <w:r w:rsidRPr="004E38AD">
        <w:rPr>
          <w:rStyle w:val="HideTWBExt"/>
          <w:b w:val="0"/>
        </w:rPr>
        <w:t>&lt;Article&gt;</w:t>
      </w:r>
      <w:r w:rsidRPr="004E38AD">
        <w:t>Paragraph 29 d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4B311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762EDD7" w14:textId="77777777"/>
        </w:tc>
      </w:tr>
      <w:tr w14:paraId="7A19D2F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4A70CF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7A9D9EA" w14:textId="77777777">
            <w:pPr>
              <w:pStyle w:val="AmColumnHeading"/>
            </w:pPr>
            <w:r w:rsidRPr="004E38AD">
              <w:t>Amendment</w:t>
            </w:r>
          </w:p>
        </w:tc>
      </w:tr>
      <w:tr w14:paraId="6B71466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BBEB887" w14:textId="77777777">
            <w:pPr>
              <w:pStyle w:val="Normal6a"/>
            </w:pPr>
          </w:p>
        </w:tc>
        <w:tc>
          <w:tcPr>
            <w:tcW w:w="4876" w:type="dxa"/>
            <w:tcBorders>
              <w:top w:val="nil"/>
              <w:left w:val="nil"/>
              <w:bottom w:val="nil"/>
              <w:right w:val="nil"/>
            </w:tcBorders>
          </w:tcPr>
          <w:p w:rsidR="00D40B76" w:rsidRPr="004E38AD" w:rsidP="00A96D50" w14:paraId="6EB9DD72" w14:textId="77777777">
            <w:pPr>
              <w:pStyle w:val="Normal6a"/>
            </w:pPr>
            <w:r w:rsidRPr="004E38AD">
              <w:rPr>
                <w:b/>
                <w:i/>
              </w:rPr>
              <w:t>29d.</w:t>
            </w:r>
            <w:r w:rsidRPr="004E38AD">
              <w:tab/>
            </w:r>
            <w:r w:rsidRPr="004E38AD">
              <w:rPr>
                <w:b/>
                <w:i/>
              </w:rPr>
              <w:t>Denounces the nicaraguan regime's cancellation of future elections and the internal repression of oppossition forces; Calls for the EU to sanction Daniel Ortega-Murillo for his destruction of nicaraguan democracy and violations of human rights;</w:t>
            </w:r>
          </w:p>
        </w:tc>
      </w:tr>
    </w:tbl>
    <w:p w:rsidR="00D40B76" w:rsidRPr="00286195" w:rsidP="00D40B76" w14:paraId="73A72ED7"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6FBCE251" w14:textId="77777777">
      <w:pPr>
        <w:rPr>
          <w:lang w:val="es-ES"/>
        </w:rPr>
      </w:pPr>
      <w:r w:rsidRPr="00286195">
        <w:rPr>
          <w:rStyle w:val="HideTWBExt"/>
          <w:lang w:val="es-ES"/>
        </w:rPr>
        <w:t>&lt;/Amend&gt;</w:t>
      </w:r>
    </w:p>
    <w:p w:rsidR="00D40B76" w:rsidRPr="00286195" w:rsidP="00D40B76" w14:paraId="5874C550"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743</w:t>
      </w:r>
      <w:r w:rsidRPr="00286195">
        <w:rPr>
          <w:rStyle w:val="HideTWBExt"/>
          <w:b w:val="0"/>
          <w:lang w:val="es-ES"/>
        </w:rPr>
        <w:t>&lt;/NumAm&gt;</w:t>
      </w:r>
    </w:p>
    <w:p w:rsidR="00D40B76" w:rsidRPr="00286195" w:rsidP="00D40B76" w14:paraId="12C27C0F"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4A1E17CD" w14:textId="77777777">
      <w:pPr>
        <w:pStyle w:val="NormalBold"/>
        <w:rPr>
          <w:lang w:val="es-ES"/>
        </w:rPr>
      </w:pPr>
      <w:r w:rsidRPr="00286195">
        <w:rPr>
          <w:rStyle w:val="HideTWBExt"/>
          <w:b w:val="0"/>
          <w:lang w:val="es-ES"/>
        </w:rPr>
        <w:t>&lt;/RepeatBlock-By&gt;</w:t>
      </w:r>
    </w:p>
    <w:p w:rsidR="00D40B76" w:rsidRPr="004E38AD" w:rsidP="00D40B76" w14:paraId="7F83F0D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3BB01A9" w14:textId="77777777">
      <w:pPr>
        <w:pStyle w:val="NormalBold"/>
      </w:pPr>
      <w:r w:rsidRPr="004E38AD">
        <w:rPr>
          <w:rStyle w:val="HideTWBExt"/>
          <w:b w:val="0"/>
        </w:rPr>
        <w:t>&lt;Article&gt;</w:t>
      </w:r>
      <w:r w:rsidRPr="004E38AD">
        <w:t>Paragraph 29 e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CF79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83B61A0" w14:textId="77777777"/>
        </w:tc>
      </w:tr>
      <w:tr w14:paraId="7A8653A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752313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73800E0" w14:textId="77777777">
            <w:pPr>
              <w:pStyle w:val="AmColumnHeading"/>
            </w:pPr>
            <w:r w:rsidRPr="004E38AD">
              <w:t>Amendment</w:t>
            </w:r>
          </w:p>
        </w:tc>
      </w:tr>
      <w:tr w14:paraId="254AEC0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E455744" w14:textId="77777777">
            <w:pPr>
              <w:pStyle w:val="Normal6a"/>
            </w:pPr>
          </w:p>
        </w:tc>
        <w:tc>
          <w:tcPr>
            <w:tcW w:w="4876" w:type="dxa"/>
            <w:tcBorders>
              <w:top w:val="nil"/>
              <w:left w:val="nil"/>
              <w:bottom w:val="nil"/>
              <w:right w:val="nil"/>
            </w:tcBorders>
          </w:tcPr>
          <w:p w:rsidR="00D40B76" w:rsidRPr="004E38AD" w:rsidP="00A96D50" w14:paraId="15317464" w14:textId="77777777">
            <w:pPr>
              <w:pStyle w:val="Normal6a"/>
            </w:pPr>
            <w:r w:rsidRPr="004E38AD">
              <w:rPr>
                <w:b/>
                <w:i/>
              </w:rPr>
              <w:t>29e.</w:t>
            </w:r>
            <w:r w:rsidRPr="004E38AD">
              <w:tab/>
            </w:r>
            <w:r w:rsidRPr="004E38AD">
              <w:rPr>
                <w:b/>
                <w:i/>
              </w:rPr>
              <w:t>Recalls that sanctions on individuals responsible for human rights violations in Venezuela should not be lifted until all political prisoners are released and a credible roadmap to free and fair elections is in place;</w:t>
            </w:r>
          </w:p>
        </w:tc>
      </w:tr>
    </w:tbl>
    <w:p w:rsidR="00D40B76" w:rsidRPr="004E38AD" w:rsidP="00D40B76" w14:paraId="464CCDBC"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B7D8A4E" w14:textId="77777777">
      <w:r w:rsidRPr="004E38AD">
        <w:rPr>
          <w:rStyle w:val="HideTWBExt"/>
        </w:rPr>
        <w:t>&lt;/Amend&gt;</w:t>
      </w:r>
    </w:p>
    <w:p w:rsidR="00D40B76" w:rsidRPr="004E38AD" w:rsidP="00D40B76" w14:paraId="63DB9AD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744</w:t>
      </w:r>
      <w:r w:rsidRPr="004E38AD">
        <w:rPr>
          <w:rStyle w:val="HideTWBExt"/>
          <w:b w:val="0"/>
        </w:rPr>
        <w:t>&lt;/NumAm&gt;</w:t>
      </w:r>
    </w:p>
    <w:p w:rsidR="00D40B76" w:rsidRPr="004E38AD" w:rsidP="00D40B76" w14:paraId="7ACFEB24"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157CB765" w14:textId="77777777">
      <w:pPr>
        <w:pStyle w:val="NormalBold"/>
      </w:pPr>
      <w:r w:rsidRPr="004E38AD">
        <w:rPr>
          <w:rStyle w:val="HideTWBExt"/>
          <w:b w:val="0"/>
        </w:rPr>
        <w:t>&lt;/RepeatBlock-By&gt;</w:t>
      </w:r>
    </w:p>
    <w:p w:rsidR="00D40B76" w:rsidRPr="004E38AD" w:rsidP="00D40B76" w14:paraId="6C94662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41F8C16"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AE1F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94DD82C" w14:textId="77777777"/>
        </w:tc>
      </w:tr>
      <w:tr w14:paraId="638CBF6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16B42E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AF27C06" w14:textId="77777777">
            <w:pPr>
              <w:pStyle w:val="AmColumnHeading"/>
            </w:pPr>
            <w:r w:rsidRPr="004E38AD">
              <w:t>Amendment</w:t>
            </w:r>
          </w:p>
        </w:tc>
      </w:tr>
      <w:tr w14:paraId="015B7DA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998C337" w14:textId="77777777">
            <w:pPr>
              <w:pStyle w:val="Normal6a"/>
            </w:pPr>
          </w:p>
        </w:tc>
        <w:tc>
          <w:tcPr>
            <w:tcW w:w="4876" w:type="dxa"/>
            <w:tcBorders>
              <w:top w:val="nil"/>
              <w:left w:val="nil"/>
              <w:bottom w:val="nil"/>
              <w:right w:val="nil"/>
            </w:tcBorders>
          </w:tcPr>
          <w:p w:rsidR="00D40B76" w:rsidRPr="004E38AD" w:rsidP="00A96D50" w14:paraId="6485F02B" w14:textId="77777777">
            <w:pPr>
              <w:pStyle w:val="Normal6a"/>
            </w:pPr>
            <w:r w:rsidRPr="004E38AD">
              <w:rPr>
                <w:b/>
                <w:i/>
              </w:rPr>
              <w:t>29a.</w:t>
            </w:r>
            <w:r w:rsidRPr="004E38AD">
              <w:tab/>
            </w:r>
            <w:r w:rsidRPr="004E38AD">
              <w:rPr>
                <w:b/>
                <w:i/>
              </w:rPr>
              <w:t xml:space="preserve">Is concerned about China's growing strategic footprint in LAC, including in ports, critical infrastructure and raw materials, and about Russian disinformation campaigns and foreign information manipulation and interference targeting the region; calls for the EU-LAC Global Gateway Investment </w:t>
            </w:r>
            <w:r w:rsidRPr="004E38AD">
              <w:rPr>
                <w:b/>
                <w:i/>
              </w:rPr>
              <w:t>Agenda to offer a credible alternative; underlines the geopolitical value of the EU's network of agreements in the region and calls for the swift entry into force of the modernised EU-Mexico Global Agreement and the EU-Chile Advanced Framework Agreement;</w:t>
            </w:r>
          </w:p>
        </w:tc>
      </w:tr>
    </w:tbl>
    <w:p w:rsidR="00D40B76" w:rsidRPr="00286195" w:rsidP="00D40B76" w14:paraId="2DEF8BCA"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59D2995A" w14:textId="77777777">
      <w:pPr>
        <w:rPr>
          <w:lang w:val="es-ES"/>
        </w:rPr>
      </w:pPr>
      <w:r w:rsidRPr="00286195">
        <w:rPr>
          <w:rStyle w:val="HideTWBExt"/>
          <w:lang w:val="es-ES"/>
        </w:rPr>
        <w:t>&lt;/Amend&gt;</w:t>
      </w:r>
    </w:p>
    <w:p w:rsidR="00D40B76" w:rsidRPr="00286195" w:rsidP="00D40B76" w14:paraId="712CF001"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745</w:t>
      </w:r>
      <w:r w:rsidRPr="00286195">
        <w:rPr>
          <w:rStyle w:val="HideTWBExt"/>
          <w:b w:val="0"/>
          <w:lang w:val="es-ES"/>
        </w:rPr>
        <w:t>&lt;/NumAm&gt;</w:t>
      </w:r>
    </w:p>
    <w:p w:rsidR="00D40B76" w:rsidRPr="00286195" w:rsidP="00D40B76" w14:paraId="640038AB"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778ADDF2" w14:textId="77777777">
      <w:pPr>
        <w:pStyle w:val="NormalBold"/>
        <w:rPr>
          <w:lang w:val="es-ES"/>
        </w:rPr>
      </w:pPr>
      <w:r w:rsidRPr="00286195">
        <w:rPr>
          <w:rStyle w:val="HideTWBExt"/>
          <w:b w:val="0"/>
          <w:lang w:val="es-ES"/>
        </w:rPr>
        <w:t>&lt;/RepeatBlock-By&gt;</w:t>
      </w:r>
    </w:p>
    <w:p w:rsidR="00D40B76" w:rsidRPr="004E38AD" w:rsidP="00D40B76" w14:paraId="2571875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F6233AE" w14:textId="77777777">
      <w:pPr>
        <w:pStyle w:val="NormalBold"/>
      </w:pPr>
      <w:r w:rsidRPr="004E38AD">
        <w:rPr>
          <w:rStyle w:val="HideTWBExt"/>
          <w:b w:val="0"/>
        </w:rPr>
        <w:t>&lt;Article&gt;</w:t>
      </w:r>
      <w:r w:rsidRPr="004E38AD">
        <w:t>Paragraph 29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7215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5656597" w14:textId="77777777"/>
        </w:tc>
      </w:tr>
      <w:tr w14:paraId="5AB6EA2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CC76F2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A0130B9" w14:textId="77777777">
            <w:pPr>
              <w:pStyle w:val="AmColumnHeading"/>
            </w:pPr>
            <w:r w:rsidRPr="004E38AD">
              <w:t>Amendment</w:t>
            </w:r>
          </w:p>
        </w:tc>
      </w:tr>
      <w:tr w14:paraId="620DA78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6425FF8" w14:textId="77777777">
            <w:pPr>
              <w:pStyle w:val="Normal6a"/>
            </w:pPr>
          </w:p>
        </w:tc>
        <w:tc>
          <w:tcPr>
            <w:tcW w:w="4876" w:type="dxa"/>
            <w:tcBorders>
              <w:top w:val="nil"/>
              <w:left w:val="nil"/>
              <w:bottom w:val="nil"/>
              <w:right w:val="nil"/>
            </w:tcBorders>
          </w:tcPr>
          <w:p w:rsidR="00D40B76" w:rsidRPr="004E38AD" w:rsidP="00A96D50" w14:paraId="2B687999" w14:textId="77777777">
            <w:pPr>
              <w:pStyle w:val="Normal6a"/>
            </w:pPr>
            <w:r w:rsidRPr="004E38AD">
              <w:rPr>
                <w:b/>
                <w:i/>
              </w:rPr>
              <w:t>29a.</w:t>
            </w:r>
            <w:r w:rsidRPr="004E38AD">
              <w:tab/>
            </w:r>
            <w:r w:rsidRPr="004E38AD">
              <w:rPr>
                <w:b/>
                <w:i/>
              </w:rPr>
              <w:t xml:space="preserve">Condemns the recent inclusion of representatives of the Cuban, Venezuelan and Nicaraguan regimes in the Ibero-American </w:t>
            </w:r>
            <w:r w:rsidRPr="004E38AD">
              <w:rPr>
                <w:b/>
                <w:i/>
              </w:rPr>
              <w:t>Summit ;</w:t>
            </w:r>
            <w:r w:rsidRPr="004E38AD">
              <w:rPr>
                <w:b/>
                <w:i/>
              </w:rPr>
              <w:t xml:space="preserve"> Calls on Member States to refraim from official invitations to representatives of the Cuban, Nicaraguan and Venezuelan regimes subject to EU restrictive measures;</w:t>
            </w:r>
          </w:p>
        </w:tc>
      </w:tr>
    </w:tbl>
    <w:p w:rsidR="00D40B76" w:rsidRPr="00286195" w:rsidP="00D40B76" w14:paraId="40E050FD"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788FD22C" w14:textId="77777777">
      <w:pPr>
        <w:rPr>
          <w:lang w:val="es-ES"/>
        </w:rPr>
      </w:pPr>
      <w:r w:rsidRPr="00286195">
        <w:rPr>
          <w:rStyle w:val="HideTWBExt"/>
          <w:lang w:val="es-ES"/>
        </w:rPr>
        <w:t>&lt;/Amend&gt;</w:t>
      </w:r>
    </w:p>
    <w:p w:rsidR="00D40B76" w:rsidRPr="00286195" w:rsidP="00D40B76" w14:paraId="55CB93A2"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746</w:t>
      </w:r>
      <w:r w:rsidRPr="00286195">
        <w:rPr>
          <w:rStyle w:val="HideTWBExt"/>
          <w:b w:val="0"/>
          <w:lang w:val="es-ES"/>
        </w:rPr>
        <w:t>&lt;/NumAm&gt;</w:t>
      </w:r>
    </w:p>
    <w:p w:rsidR="00D40B76" w:rsidRPr="00286195" w:rsidP="00D40B76" w14:paraId="7DEB8C1C"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506AFB57" w14:textId="77777777">
      <w:pPr>
        <w:pStyle w:val="NormalBold"/>
        <w:rPr>
          <w:lang w:val="es-ES"/>
        </w:rPr>
      </w:pPr>
      <w:r w:rsidRPr="00286195">
        <w:rPr>
          <w:rStyle w:val="HideTWBExt"/>
          <w:b w:val="0"/>
          <w:lang w:val="es-ES"/>
        </w:rPr>
        <w:t>&lt;/RepeatBlock-By&gt;</w:t>
      </w:r>
    </w:p>
    <w:p w:rsidR="00D40B76" w:rsidRPr="004E38AD" w:rsidP="00D40B76" w14:paraId="33392B7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34585E4" w14:textId="77777777">
      <w:pPr>
        <w:pStyle w:val="NormalBold"/>
      </w:pPr>
      <w:r w:rsidRPr="004E38AD">
        <w:rPr>
          <w:rStyle w:val="HideTWBExt"/>
          <w:b w:val="0"/>
        </w:rPr>
        <w:t>&lt;Article&gt;</w:t>
      </w:r>
      <w:r w:rsidRPr="004E38AD">
        <w:t>Paragraph 29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A4B8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D2E59DE" w14:textId="77777777"/>
        </w:tc>
      </w:tr>
      <w:tr w14:paraId="0DAF28F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571390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3A50B4C" w14:textId="77777777">
            <w:pPr>
              <w:pStyle w:val="AmColumnHeading"/>
            </w:pPr>
            <w:r w:rsidRPr="004E38AD">
              <w:t>Amendment</w:t>
            </w:r>
          </w:p>
        </w:tc>
      </w:tr>
      <w:tr w14:paraId="5F1ACD2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3C37B14" w14:textId="77777777">
            <w:pPr>
              <w:pStyle w:val="Normal6a"/>
            </w:pPr>
          </w:p>
        </w:tc>
        <w:tc>
          <w:tcPr>
            <w:tcW w:w="4876" w:type="dxa"/>
            <w:tcBorders>
              <w:top w:val="nil"/>
              <w:left w:val="nil"/>
              <w:bottom w:val="nil"/>
              <w:right w:val="nil"/>
            </w:tcBorders>
          </w:tcPr>
          <w:p w:rsidR="00D40B76" w:rsidRPr="004E38AD" w:rsidP="00A96D50" w14:paraId="4D555E98" w14:textId="3722623D">
            <w:pPr>
              <w:pStyle w:val="Normal6a"/>
            </w:pPr>
            <w:r w:rsidRPr="004E38AD">
              <w:rPr>
                <w:b/>
                <w:i/>
              </w:rPr>
              <w:t>29b.</w:t>
            </w:r>
            <w:r w:rsidRPr="004E38AD">
              <w:tab/>
            </w:r>
            <w:r w:rsidRPr="004E38AD">
              <w:rPr>
                <w:b/>
                <w:i/>
              </w:rPr>
              <w:t xml:space="preserve">Recalls the European Parliament's plea for the freedom of all political </w:t>
            </w:r>
            <w:r w:rsidRPr="004E38AD" w:rsidR="0060316B">
              <w:rPr>
                <w:b/>
                <w:i/>
              </w:rPr>
              <w:t>prisoners</w:t>
            </w:r>
            <w:r w:rsidRPr="004E38AD">
              <w:rPr>
                <w:b/>
                <w:i/>
              </w:rPr>
              <w:t xml:space="preserve"> in Cuba; Calls for the EU to further sanction Cuban officials and restrict any political dialogue with the regime unless political </w:t>
            </w:r>
            <w:r w:rsidRPr="004E38AD" w:rsidR="0060316B">
              <w:rPr>
                <w:b/>
                <w:i/>
              </w:rPr>
              <w:t>prisoners</w:t>
            </w:r>
            <w:r w:rsidRPr="004E38AD">
              <w:rPr>
                <w:b/>
                <w:i/>
              </w:rPr>
              <w:t xml:space="preserve"> are freed and freedom returned to the Cuban people;</w:t>
            </w:r>
          </w:p>
        </w:tc>
      </w:tr>
    </w:tbl>
    <w:p w:rsidR="00D40B76" w:rsidRPr="00286195" w:rsidP="00D40B76" w14:paraId="223C31A6"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7A496BCB" w14:textId="77777777">
      <w:pPr>
        <w:rPr>
          <w:lang w:val="es-ES"/>
        </w:rPr>
      </w:pPr>
      <w:r w:rsidRPr="00286195">
        <w:rPr>
          <w:rStyle w:val="HideTWBExt"/>
          <w:lang w:val="es-ES"/>
        </w:rPr>
        <w:t>&lt;/Amend&gt;</w:t>
      </w:r>
    </w:p>
    <w:p w:rsidR="00D40B76" w:rsidRPr="00286195" w:rsidP="00D40B76" w14:paraId="1BEBF29B"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747</w:t>
      </w:r>
      <w:r w:rsidRPr="00286195">
        <w:rPr>
          <w:rStyle w:val="HideTWBExt"/>
          <w:b w:val="0"/>
          <w:lang w:val="es-ES"/>
        </w:rPr>
        <w:t>&lt;/NumAm&gt;</w:t>
      </w:r>
    </w:p>
    <w:p w:rsidR="00D40B76" w:rsidRPr="00286195" w:rsidP="00D40B76" w14:paraId="45C6D9E2"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78A18811" w14:textId="77777777">
      <w:pPr>
        <w:pStyle w:val="NormalBold"/>
        <w:rPr>
          <w:lang w:val="es-ES"/>
        </w:rPr>
      </w:pPr>
      <w:r w:rsidRPr="00286195">
        <w:rPr>
          <w:rStyle w:val="HideTWBExt"/>
          <w:b w:val="0"/>
          <w:lang w:val="es-ES"/>
        </w:rPr>
        <w:t>&lt;/RepeatBlock-By&gt;</w:t>
      </w:r>
    </w:p>
    <w:p w:rsidR="00D40B76" w:rsidRPr="004E38AD" w:rsidP="00D40B76" w14:paraId="67EDF3A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EA84048" w14:textId="77777777">
      <w:pPr>
        <w:pStyle w:val="NormalBold"/>
      </w:pPr>
      <w:r w:rsidRPr="004E38AD">
        <w:rPr>
          <w:rStyle w:val="HideTWBExt"/>
          <w:b w:val="0"/>
        </w:rPr>
        <w:t>&lt;Article&gt;</w:t>
      </w:r>
      <w:r w:rsidRPr="004E38AD">
        <w:t>Paragraph 29 f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D115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7B6C700" w14:textId="77777777"/>
        </w:tc>
      </w:tr>
      <w:tr w14:paraId="649A771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C8FBF6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1AEA91C" w14:textId="77777777">
            <w:pPr>
              <w:pStyle w:val="AmColumnHeading"/>
            </w:pPr>
            <w:r w:rsidRPr="004E38AD">
              <w:t>Amendment</w:t>
            </w:r>
          </w:p>
        </w:tc>
      </w:tr>
      <w:tr w14:paraId="4A1A291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4D7274A" w14:textId="77777777">
            <w:pPr>
              <w:pStyle w:val="Normal6a"/>
            </w:pPr>
          </w:p>
        </w:tc>
        <w:tc>
          <w:tcPr>
            <w:tcW w:w="4876" w:type="dxa"/>
            <w:tcBorders>
              <w:top w:val="nil"/>
              <w:left w:val="nil"/>
              <w:bottom w:val="nil"/>
              <w:right w:val="nil"/>
            </w:tcBorders>
          </w:tcPr>
          <w:p w:rsidR="00D40B76" w:rsidRPr="004E38AD" w:rsidP="00A96D50" w14:paraId="1D0B0060" w14:textId="77777777">
            <w:pPr>
              <w:pStyle w:val="Normal6a"/>
            </w:pPr>
            <w:r w:rsidRPr="004E38AD">
              <w:rPr>
                <w:b/>
                <w:i/>
              </w:rPr>
              <w:t>29f.</w:t>
            </w:r>
            <w:r w:rsidRPr="004E38AD">
              <w:tab/>
            </w:r>
            <w:r w:rsidRPr="004E38AD">
              <w:rPr>
                <w:b/>
                <w:i/>
              </w:rPr>
              <w:t>Calls for the full and unconditional release of all political prisoners in Venezuela, including European and dual nationals, and for the return of the democratic opposition in exile;</w:t>
            </w:r>
          </w:p>
        </w:tc>
      </w:tr>
    </w:tbl>
    <w:p w:rsidR="00D40B76" w:rsidRPr="00286195" w:rsidP="00D40B76" w14:paraId="68A6EC09" w14:textId="77777777">
      <w:pPr>
        <w:pStyle w:val="AmOrLang"/>
        <w:rPr>
          <w:lang w:val="pl-PL"/>
        </w:rPr>
      </w:pPr>
      <w:r w:rsidRPr="00286195">
        <w:rPr>
          <w:lang w:val="pl-PL"/>
        </w:rPr>
        <w:t xml:space="preserve">Or. </w:t>
      </w:r>
      <w:r w:rsidRPr="00286195">
        <w:rPr>
          <w:rStyle w:val="HideTWBExt"/>
          <w:lang w:val="pl-PL"/>
        </w:rPr>
        <w:t>&lt;Original&gt;</w:t>
      </w:r>
      <w:r w:rsidRPr="00286195">
        <w:rPr>
          <w:rStyle w:val="HideTWBInt"/>
          <w:lang w:val="pl-PL"/>
        </w:rPr>
        <w:t>{EN}</w:t>
      </w:r>
      <w:r w:rsidRPr="00286195">
        <w:rPr>
          <w:lang w:val="pl-PL"/>
        </w:rPr>
        <w:t>en</w:t>
      </w:r>
      <w:r w:rsidRPr="00286195">
        <w:rPr>
          <w:rStyle w:val="HideTWBExt"/>
          <w:lang w:val="pl-PL"/>
        </w:rPr>
        <w:t>&lt;/Original&gt;</w:t>
      </w:r>
    </w:p>
    <w:p w:rsidR="00D40B76" w:rsidRPr="00286195" w:rsidP="00D40B76" w14:paraId="66B9F434" w14:textId="77777777">
      <w:pPr>
        <w:rPr>
          <w:lang w:val="pl-PL"/>
        </w:rPr>
      </w:pPr>
      <w:r w:rsidRPr="00286195">
        <w:rPr>
          <w:rStyle w:val="HideTWBExt"/>
          <w:lang w:val="pl-PL"/>
        </w:rPr>
        <w:t>&lt;/Amend&gt;</w:t>
      </w:r>
    </w:p>
    <w:p w:rsidR="00D40B76" w:rsidRPr="00286195" w:rsidP="00D40B76" w14:paraId="4E00B438" w14:textId="77777777">
      <w:pPr>
        <w:pStyle w:val="AmNumberTabs"/>
        <w:rPr>
          <w:lang w:val="pl-PL"/>
        </w:rPr>
      </w:pPr>
      <w:r w:rsidRPr="00286195">
        <w:rPr>
          <w:rStyle w:val="HideTWBExt"/>
          <w:b w:val="0"/>
          <w:lang w:val="pl-PL"/>
        </w:rPr>
        <w:t>&lt;Amend&gt;</w:t>
      </w:r>
      <w:r w:rsidRPr="00286195">
        <w:rPr>
          <w:lang w:val="pl-PL"/>
        </w:rPr>
        <w:t>Amendment</w:t>
      </w:r>
      <w:r w:rsidRPr="00286195">
        <w:rPr>
          <w:lang w:val="pl-PL"/>
        </w:rPr>
        <w:tab/>
      </w:r>
      <w:r w:rsidRPr="00286195">
        <w:rPr>
          <w:lang w:val="pl-PL"/>
        </w:rPr>
        <w:tab/>
      </w:r>
      <w:r w:rsidRPr="00286195">
        <w:rPr>
          <w:rStyle w:val="HideTWBExt"/>
          <w:b w:val="0"/>
          <w:lang w:val="pl-PL"/>
        </w:rPr>
        <w:t>&lt;NumAm&gt;</w:t>
      </w:r>
      <w:r w:rsidRPr="00286195">
        <w:rPr>
          <w:lang w:val="pl-PL"/>
        </w:rPr>
        <w:t>748</w:t>
      </w:r>
      <w:r w:rsidRPr="00286195">
        <w:rPr>
          <w:rStyle w:val="HideTWBExt"/>
          <w:b w:val="0"/>
          <w:lang w:val="pl-PL"/>
        </w:rPr>
        <w:t>&lt;/NumAm&gt;</w:t>
      </w:r>
    </w:p>
    <w:p w:rsidR="00D40B76" w:rsidRPr="00286195" w:rsidP="00D40B76" w14:paraId="0C0E948D" w14:textId="77777777">
      <w:pPr>
        <w:pStyle w:val="NormalBold"/>
        <w:rPr>
          <w:lang w:val="pl-PL"/>
        </w:rPr>
      </w:pPr>
      <w:r w:rsidRPr="00286195">
        <w:rPr>
          <w:rStyle w:val="HideTWBExt"/>
          <w:b w:val="0"/>
          <w:lang w:val="pl-PL"/>
        </w:rPr>
        <w:t>&lt;RepeatBlock-By&gt;&lt;Members&gt;</w:t>
      </w:r>
      <w:r w:rsidRPr="00286195">
        <w:rPr>
          <w:lang w:val="pl-PL"/>
        </w:rPr>
        <w:t>Mariusz Kamiński, Małgorzata Gosiewska</w:t>
      </w:r>
      <w:r w:rsidRPr="00286195">
        <w:rPr>
          <w:rStyle w:val="HideTWBExt"/>
          <w:b w:val="0"/>
          <w:lang w:val="pl-PL"/>
        </w:rPr>
        <w:t>&lt;/Members&gt;</w:t>
      </w:r>
    </w:p>
    <w:p w:rsidR="00D40B76" w:rsidRPr="00286195" w:rsidP="00D40B76" w14:paraId="26658E49" w14:textId="77777777">
      <w:pPr>
        <w:pStyle w:val="NormalBold"/>
        <w:rPr>
          <w:lang w:val="pl-PL"/>
        </w:rPr>
      </w:pPr>
      <w:r w:rsidRPr="00286195">
        <w:rPr>
          <w:rStyle w:val="HideTWBExt"/>
          <w:b w:val="0"/>
          <w:lang w:val="pl-PL"/>
        </w:rPr>
        <w:t>&lt;/RepeatBlock-By&gt;</w:t>
      </w:r>
    </w:p>
    <w:p w:rsidR="00D40B76" w:rsidRPr="004E38AD" w:rsidP="00D40B76" w14:paraId="21104EA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9A7199E" w14:textId="77777777">
      <w:pPr>
        <w:pStyle w:val="NormalBold"/>
      </w:pPr>
      <w:r w:rsidRPr="004E38AD">
        <w:rPr>
          <w:rStyle w:val="HideTWBExt"/>
          <w:b w:val="0"/>
        </w:rPr>
        <w:t>&lt;Article&gt;</w:t>
      </w:r>
      <w:r w:rsidRPr="004E38AD">
        <w:t>Paragraph 30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10D8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A8E82E9" w14:textId="77777777"/>
        </w:tc>
      </w:tr>
      <w:tr w14:paraId="1D64ECB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2B172B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C8B0C55" w14:textId="77777777">
            <w:pPr>
              <w:pStyle w:val="AmColumnHeading"/>
            </w:pPr>
            <w:r w:rsidRPr="004E38AD">
              <w:t>Amendment</w:t>
            </w:r>
          </w:p>
        </w:tc>
      </w:tr>
      <w:tr w14:paraId="6C94A8F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3DA58DD" w14:textId="77777777">
            <w:pPr>
              <w:pStyle w:val="Normal6a"/>
            </w:pPr>
            <w:r w:rsidRPr="004E38AD">
              <w:t>30.</w:t>
            </w:r>
            <w:r w:rsidRPr="004E38AD">
              <w:tab/>
              <w:t xml:space="preserve">Highlights the strategic importance of the political </w:t>
            </w:r>
            <w:r w:rsidRPr="004E38AD">
              <w:rPr>
                <w:b/>
                <w:i/>
              </w:rPr>
              <w:t xml:space="preserve">part of </w:t>
            </w:r>
            <w:r w:rsidRPr="004E38AD">
              <w:t xml:space="preserve">the EU-Mercosur </w:t>
            </w:r>
            <w:r w:rsidRPr="004E38AD">
              <w:rPr>
                <w:b/>
                <w:i/>
              </w:rPr>
              <w:t>Partnership Agreement</w:t>
            </w:r>
            <w:r w:rsidRPr="004E38AD">
              <w:t xml:space="preserve">; stresses the </w:t>
            </w:r>
            <w:r w:rsidRPr="004E38AD">
              <w:rPr>
                <w:b/>
                <w:i/>
              </w:rPr>
              <w:t xml:space="preserve">need to uphold the neutrality </w:t>
            </w:r>
            <w:r w:rsidRPr="004E38AD">
              <w:t>of the Panama Canal; calls for coordinated efforts to support a Venezuelan-led democratic transition of Venezuela;</w:t>
            </w:r>
          </w:p>
        </w:tc>
        <w:tc>
          <w:tcPr>
            <w:tcW w:w="4876" w:type="dxa"/>
            <w:tcBorders>
              <w:top w:val="nil"/>
              <w:left w:val="nil"/>
              <w:bottom w:val="nil"/>
              <w:right w:val="nil"/>
            </w:tcBorders>
          </w:tcPr>
          <w:p w:rsidR="00D40B76" w:rsidRPr="004E38AD" w:rsidP="00A96D50" w14:paraId="2A8FE017" w14:textId="77777777">
            <w:pPr>
              <w:pStyle w:val="Normal6a"/>
            </w:pPr>
            <w:r w:rsidRPr="004E38AD">
              <w:t>30.</w:t>
            </w:r>
            <w:r w:rsidRPr="004E38AD">
              <w:tab/>
              <w:t xml:space="preserve">Highlights the strategic importance of the </w:t>
            </w:r>
            <w:r w:rsidRPr="004E38AD">
              <w:rPr>
                <w:b/>
                <w:i/>
              </w:rPr>
              <w:t xml:space="preserve">close </w:t>
            </w:r>
            <w:r w:rsidRPr="004E38AD">
              <w:t xml:space="preserve">political </w:t>
            </w:r>
            <w:r w:rsidRPr="004E38AD">
              <w:rPr>
                <w:b/>
                <w:i/>
              </w:rPr>
              <w:t xml:space="preserve">cooperation between the EU and the Mercosur countries, while also sharing the serious concerns expressed by European farmers and producers regarding </w:t>
            </w:r>
            <w:r w:rsidRPr="004E38AD">
              <w:t xml:space="preserve">the EU-Mercosur </w:t>
            </w:r>
            <w:r w:rsidRPr="004E38AD">
              <w:rPr>
                <w:b/>
                <w:i/>
              </w:rPr>
              <w:t>agreement, in particular the uneven playing field resulting from differences between the production standards and the requirements imposed on European producers and those imposed on producers in the Mercosur countries, and calls on the EU to take urgent action in response to these threats</w:t>
            </w:r>
            <w:r w:rsidRPr="004E38AD">
              <w:t xml:space="preserve">; stresses the </w:t>
            </w:r>
            <w:r w:rsidRPr="004E38AD">
              <w:rPr>
                <w:b/>
                <w:i/>
              </w:rPr>
              <w:t xml:space="preserve">strategic importance </w:t>
            </w:r>
            <w:r w:rsidRPr="004E38AD">
              <w:t>of the Panama Canal</w:t>
            </w:r>
            <w:r w:rsidRPr="004E38AD">
              <w:rPr>
                <w:b/>
                <w:i/>
              </w:rPr>
              <w:t xml:space="preserve"> and welcomes the curbing of China’s strategic influence over its infrastructure</w:t>
            </w:r>
            <w:r w:rsidRPr="004E38AD">
              <w:t xml:space="preserve">; calls for coordinated efforts to support a </w:t>
            </w:r>
            <w:r w:rsidRPr="004E38AD">
              <w:t>Venezuelan-led democratic transition of Venezuela;</w:t>
            </w:r>
          </w:p>
        </w:tc>
      </w:tr>
    </w:tbl>
    <w:p w:rsidR="00D40B76" w:rsidRPr="004E38AD" w:rsidP="00D40B76" w14:paraId="1E233166" w14:textId="77777777">
      <w:pPr>
        <w:pStyle w:val="AmOrLang"/>
      </w:pPr>
      <w:r w:rsidRPr="004E38AD">
        <w:t xml:space="preserve">Or. </w:t>
      </w:r>
      <w:r w:rsidRPr="004E38AD">
        <w:rPr>
          <w:rStyle w:val="HideTWBExt"/>
        </w:rPr>
        <w:t>&lt;Original&gt;</w:t>
      </w:r>
      <w:r w:rsidRPr="004E38AD">
        <w:rPr>
          <w:rStyle w:val="HideTWBInt"/>
        </w:rPr>
        <w:t>{PL}</w:t>
      </w:r>
      <w:r w:rsidRPr="004E38AD">
        <w:t>pl</w:t>
      </w:r>
      <w:r w:rsidRPr="004E38AD">
        <w:rPr>
          <w:rStyle w:val="HideTWBExt"/>
        </w:rPr>
        <w:t>&lt;/Original&gt;</w:t>
      </w:r>
    </w:p>
    <w:p w:rsidR="00D40B76" w:rsidRPr="004E38AD" w:rsidP="00D40B76" w14:paraId="472AE0E8" w14:textId="77777777">
      <w:r w:rsidRPr="004E38AD">
        <w:rPr>
          <w:rStyle w:val="HideTWBExt"/>
        </w:rPr>
        <w:t>&lt;/Amend&gt;</w:t>
      </w:r>
    </w:p>
    <w:p w:rsidR="00D40B76" w:rsidRPr="004E38AD" w:rsidP="00D40B76" w14:paraId="6E48FFC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749</w:t>
      </w:r>
      <w:r w:rsidRPr="004E38AD">
        <w:rPr>
          <w:rStyle w:val="HideTWBExt"/>
          <w:b w:val="0"/>
        </w:rPr>
        <w:t>&lt;/NumAm&gt;</w:t>
      </w:r>
    </w:p>
    <w:p w:rsidR="00D40B76" w:rsidRPr="004E38AD" w:rsidP="00D40B76" w14:paraId="01885420"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66100E57" w14:textId="77777777">
      <w:pPr>
        <w:pStyle w:val="NormalBold"/>
      </w:pPr>
      <w:r w:rsidRPr="004E38AD">
        <w:rPr>
          <w:rStyle w:val="HideTWBExt"/>
          <w:b w:val="0"/>
        </w:rPr>
        <w:t>&lt;/RepeatBlock-By&gt;</w:t>
      </w:r>
    </w:p>
    <w:p w:rsidR="00D40B76" w:rsidRPr="004E38AD" w:rsidP="00D40B76" w14:paraId="1102FAB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A59455A" w14:textId="77777777">
      <w:pPr>
        <w:pStyle w:val="NormalBold"/>
      </w:pPr>
      <w:r w:rsidRPr="004E38AD">
        <w:rPr>
          <w:rStyle w:val="HideTWBExt"/>
          <w:b w:val="0"/>
        </w:rPr>
        <w:t>&lt;Article&gt;</w:t>
      </w:r>
      <w:r w:rsidRPr="004E38AD">
        <w:t>Paragraph 30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39C78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DC665BD" w14:textId="77777777"/>
        </w:tc>
      </w:tr>
      <w:tr w14:paraId="2182C3B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6A90F1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EB3C46A" w14:textId="77777777">
            <w:pPr>
              <w:pStyle w:val="AmColumnHeading"/>
            </w:pPr>
            <w:r w:rsidRPr="004E38AD">
              <w:t>Amendment</w:t>
            </w:r>
          </w:p>
        </w:tc>
      </w:tr>
      <w:tr w14:paraId="6131BC7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09A2515" w14:textId="77777777">
            <w:pPr>
              <w:pStyle w:val="Normal6a"/>
            </w:pPr>
            <w:r w:rsidRPr="004E38AD">
              <w:t>30.</w:t>
            </w:r>
            <w:r w:rsidRPr="004E38AD">
              <w:tab/>
            </w:r>
            <w:r w:rsidRPr="004E38AD">
              <w:rPr>
                <w:b/>
                <w:bCs/>
                <w:i/>
                <w:iCs/>
              </w:rPr>
              <w:t xml:space="preserve">Highlights the strategic importance of the </w:t>
            </w:r>
            <w:r w:rsidRPr="004E38AD">
              <w:t xml:space="preserve">political </w:t>
            </w:r>
            <w:r w:rsidRPr="004E38AD">
              <w:rPr>
                <w:b/>
                <w:bCs/>
                <w:i/>
                <w:iCs/>
              </w:rPr>
              <w:t xml:space="preserve">part of the </w:t>
            </w:r>
            <w:r w:rsidRPr="004E38AD">
              <w:t xml:space="preserve">EU-Mercosur </w:t>
            </w:r>
            <w:r w:rsidRPr="004E38AD">
              <w:rPr>
                <w:b/>
                <w:bCs/>
                <w:i/>
                <w:iCs/>
              </w:rPr>
              <w:t xml:space="preserve">Partnership </w:t>
            </w:r>
            <w:r w:rsidRPr="004E38AD">
              <w:t>Agreement</w:t>
            </w:r>
            <w:r w:rsidRPr="004E38AD">
              <w:rPr>
                <w:b/>
                <w:bCs/>
                <w:i/>
                <w:iCs/>
              </w:rPr>
              <w:t>;</w:t>
            </w:r>
            <w:r w:rsidRPr="004E38AD">
              <w:rPr>
                <w:b/>
                <w:i/>
              </w:rPr>
              <w:t xml:space="preserve"> </w:t>
            </w:r>
            <w:r w:rsidRPr="004E38AD">
              <w:rPr>
                <w:b/>
                <w:bCs/>
                <w:i/>
                <w:iCs/>
              </w:rPr>
              <w:t>stresses the need to uphold the neutrality of the Panama Canal</w:t>
            </w:r>
            <w:r w:rsidRPr="004E38AD">
              <w:t>; calls for coordinated efforts to support a Venezuelan-led democratic transition of Venezuela;</w:t>
            </w:r>
          </w:p>
        </w:tc>
        <w:tc>
          <w:tcPr>
            <w:tcW w:w="4876" w:type="dxa"/>
            <w:tcBorders>
              <w:top w:val="nil"/>
              <w:left w:val="nil"/>
              <w:bottom w:val="nil"/>
              <w:right w:val="nil"/>
            </w:tcBorders>
          </w:tcPr>
          <w:p w:rsidR="00D40B76" w:rsidRPr="004E38AD" w:rsidP="00A96D50" w14:paraId="248D70EB" w14:textId="77777777">
            <w:pPr>
              <w:pStyle w:val="Normal6a"/>
            </w:pPr>
            <w:r w:rsidRPr="004E38AD">
              <w:t>30.</w:t>
            </w:r>
            <w:r w:rsidRPr="004E38AD">
              <w:tab/>
            </w:r>
            <w:r w:rsidRPr="004E38AD">
              <w:rPr>
                <w:b/>
                <w:bCs/>
                <w:i/>
                <w:iCs/>
              </w:rPr>
              <w:t xml:space="preserve">Considers that closer </w:t>
            </w:r>
            <w:r w:rsidRPr="004E38AD">
              <w:t xml:space="preserve">political </w:t>
            </w:r>
            <w:r w:rsidRPr="004E38AD">
              <w:rPr>
                <w:b/>
                <w:bCs/>
                <w:i/>
                <w:iCs/>
              </w:rPr>
              <w:t>ties with Mercosur countries cannot justify a trade agreement that exposes European farmers to unfair competition;</w:t>
            </w:r>
            <w:r w:rsidRPr="004E38AD">
              <w:rPr>
                <w:b/>
                <w:i/>
              </w:rPr>
              <w:t xml:space="preserve"> </w:t>
            </w:r>
            <w:r w:rsidRPr="004E38AD">
              <w:rPr>
                <w:b/>
                <w:bCs/>
                <w:i/>
                <w:iCs/>
              </w:rPr>
              <w:t>opposes ratification of the</w:t>
            </w:r>
            <w:r w:rsidRPr="004E38AD">
              <w:t xml:space="preserve"> EU-Mercosur agreement </w:t>
            </w:r>
            <w:r w:rsidRPr="004E38AD">
              <w:rPr>
                <w:b/>
                <w:bCs/>
                <w:i/>
                <w:iCs/>
              </w:rPr>
              <w:t>in the absence of binding and verifiable guarantees that can be effectively applied, ensuring reciprocity of production standards, health security and protection of sensitive agricultural industries</w:t>
            </w:r>
            <w:r w:rsidRPr="004E38AD">
              <w:t>; calls for coordinated efforts to support a Venezuelan-led democratic transition of Venezuela;</w:t>
            </w:r>
          </w:p>
        </w:tc>
      </w:tr>
    </w:tbl>
    <w:p w:rsidR="00D40B76" w:rsidRPr="004E38AD" w:rsidP="00D40B76" w14:paraId="4C18EE70"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73800F28" w14:textId="77777777">
      <w:r w:rsidRPr="004E38AD">
        <w:rPr>
          <w:rStyle w:val="HideTWBExt"/>
        </w:rPr>
        <w:t>&lt;/Amend&gt;</w:t>
      </w:r>
    </w:p>
    <w:p w:rsidR="00D40B76" w:rsidRPr="004E38AD" w:rsidP="00D40B76" w14:paraId="28F07D9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750</w:t>
      </w:r>
      <w:r w:rsidRPr="004E38AD">
        <w:rPr>
          <w:rStyle w:val="HideTWBExt"/>
          <w:b w:val="0"/>
        </w:rPr>
        <w:t>&lt;/NumAm&gt;</w:t>
      </w:r>
    </w:p>
    <w:p w:rsidR="00D40B76" w:rsidRPr="004E38AD" w:rsidP="00D40B76" w14:paraId="2D0DD1E8" w14:textId="77777777">
      <w:pPr>
        <w:pStyle w:val="NormalBold"/>
      </w:pPr>
      <w:r w:rsidRPr="004E38AD">
        <w:rPr>
          <w:rStyle w:val="HideTWBExt"/>
          <w:b w:val="0"/>
        </w:rPr>
        <w:t>&lt;RepeatBlock-By&gt;&lt;Members&gt;</w:t>
      </w:r>
      <w:r w:rsidRPr="004E38AD">
        <w:t>Nacho Sánchez Amor, Thijs Reuten, Javi López, Hana Jalloul Muro</w:t>
      </w:r>
      <w:r w:rsidRPr="004E38AD">
        <w:rPr>
          <w:rStyle w:val="HideTWBExt"/>
          <w:b w:val="0"/>
        </w:rPr>
        <w:t>&lt;/Members&gt;</w:t>
      </w:r>
    </w:p>
    <w:p w:rsidR="00D40B76" w:rsidRPr="004E38AD" w:rsidP="00D40B76" w14:paraId="063A8DE5" w14:textId="77777777">
      <w:pPr>
        <w:pStyle w:val="NormalBold"/>
      </w:pPr>
      <w:r w:rsidRPr="004E38AD">
        <w:rPr>
          <w:rStyle w:val="HideTWBExt"/>
          <w:b w:val="0"/>
        </w:rPr>
        <w:t>&lt;/RepeatBlock-By&gt;</w:t>
      </w:r>
    </w:p>
    <w:p w:rsidR="00D40B76" w:rsidRPr="004E38AD" w:rsidP="00D40B76" w14:paraId="0F62512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9CFF92B" w14:textId="77777777">
      <w:pPr>
        <w:pStyle w:val="NormalBold"/>
      </w:pPr>
      <w:r w:rsidRPr="004E38AD">
        <w:rPr>
          <w:rStyle w:val="HideTWBExt"/>
          <w:b w:val="0"/>
        </w:rPr>
        <w:t>&lt;Article&gt;</w:t>
      </w:r>
      <w:r w:rsidRPr="004E38AD">
        <w:t>Paragraph 30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B87CA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A96C2B5" w14:textId="77777777"/>
        </w:tc>
      </w:tr>
      <w:tr w14:paraId="4D70261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493303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DAE93FE" w14:textId="77777777">
            <w:pPr>
              <w:pStyle w:val="AmColumnHeading"/>
            </w:pPr>
            <w:r w:rsidRPr="004E38AD">
              <w:t>Amendment</w:t>
            </w:r>
          </w:p>
        </w:tc>
      </w:tr>
      <w:tr w14:paraId="6A88A4C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272A170" w14:textId="77777777">
            <w:pPr>
              <w:pStyle w:val="Normal6a"/>
            </w:pPr>
            <w:r w:rsidRPr="004E38AD">
              <w:t>30.</w:t>
            </w:r>
            <w:r w:rsidRPr="004E38AD">
              <w:tab/>
              <w:t>Highlights the strategic importance of the political part of the EU-Mercosur Partnership Agreement; stresses the need to uphold the neutrality of the Panama Canal; calls for coordinated efforts to support a Venezuelan-led democratic transition of Venezuela;</w:t>
            </w:r>
          </w:p>
        </w:tc>
        <w:tc>
          <w:tcPr>
            <w:tcW w:w="4876" w:type="dxa"/>
            <w:tcBorders>
              <w:top w:val="nil"/>
              <w:left w:val="nil"/>
              <w:bottom w:val="nil"/>
              <w:right w:val="nil"/>
            </w:tcBorders>
          </w:tcPr>
          <w:p w:rsidR="00D40B76" w:rsidRPr="004E38AD" w:rsidP="00A96D50" w14:paraId="62A83867" w14:textId="7DA185FE">
            <w:pPr>
              <w:pStyle w:val="Normal6a"/>
            </w:pPr>
            <w:r w:rsidRPr="004E38AD">
              <w:t>30.</w:t>
            </w:r>
            <w:r w:rsidRPr="004E38AD">
              <w:tab/>
              <w:t xml:space="preserve">Highlights the strategic importance of the political part of the EU-Mercosur Partnership Agreement; stresses the need to uphold the neutrality of the Panama Canal; calls for coordinated efforts to support a Venezuelan-led democratic transition of Venezuela; </w:t>
            </w:r>
            <w:r w:rsidRPr="004E38AD">
              <w:rPr>
                <w:b/>
                <w:i/>
              </w:rPr>
              <w:t xml:space="preserve">recalls that any decision about the future of Venezuela only lies </w:t>
            </w:r>
            <w:r w:rsidRPr="004E38AD" w:rsidR="0060316B">
              <w:rPr>
                <w:b/>
                <w:i/>
              </w:rPr>
              <w:t>with</w:t>
            </w:r>
            <w:r w:rsidRPr="004E38AD">
              <w:rPr>
                <w:b/>
                <w:i/>
              </w:rPr>
              <w:t xml:space="preserve"> the </w:t>
            </w:r>
            <w:r w:rsidRPr="004E38AD">
              <w:rPr>
                <w:b/>
                <w:i/>
              </w:rPr>
              <w:t>Venezuelan people; expresses concern about the deal concluded between the US government and the remnants of the illegitimate government in Venezuela, which seems to sacrifice any immediate democratic transition in exchange for facilitated access to the countries´ natural resources;</w:t>
            </w:r>
          </w:p>
        </w:tc>
      </w:tr>
    </w:tbl>
    <w:p w:rsidR="00D40B76" w:rsidRPr="004E38AD" w:rsidP="00D40B76" w14:paraId="17264C9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354548E" w14:textId="77777777">
      <w:r w:rsidRPr="004E38AD">
        <w:rPr>
          <w:rStyle w:val="HideTWBExt"/>
        </w:rPr>
        <w:t>&lt;/Amend&gt;</w:t>
      </w:r>
    </w:p>
    <w:p w:rsidR="00D40B76" w:rsidRPr="004E38AD" w:rsidP="00D40B76" w14:paraId="25C6731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751</w:t>
      </w:r>
      <w:r w:rsidRPr="004E38AD">
        <w:rPr>
          <w:rStyle w:val="HideTWBExt"/>
          <w:b w:val="0"/>
        </w:rPr>
        <w:t>&lt;/NumAm&gt;</w:t>
      </w:r>
    </w:p>
    <w:p w:rsidR="00D40B76" w:rsidRPr="004E38AD" w:rsidP="00D40B76" w14:paraId="4938F2B8"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28C468BE" w14:textId="77777777">
      <w:pPr>
        <w:pStyle w:val="NormalBold"/>
      </w:pPr>
      <w:r w:rsidRPr="004E38AD">
        <w:rPr>
          <w:rStyle w:val="HideTWBExt"/>
          <w:b w:val="0"/>
        </w:rPr>
        <w:t>&lt;/RepeatBlock-By&gt;</w:t>
      </w:r>
    </w:p>
    <w:p w:rsidR="00D40B76" w:rsidRPr="004E38AD" w:rsidP="00D40B76" w14:paraId="11F30A1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3D67EED" w14:textId="77777777">
      <w:pPr>
        <w:pStyle w:val="NormalBold"/>
      </w:pPr>
      <w:r w:rsidRPr="004E38AD">
        <w:rPr>
          <w:rStyle w:val="HideTWBExt"/>
          <w:b w:val="0"/>
        </w:rPr>
        <w:t>&lt;Article&gt;</w:t>
      </w:r>
      <w:r w:rsidRPr="004E38AD">
        <w:t>Paragraph 30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4A3C7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6D025E2" w14:textId="77777777"/>
        </w:tc>
      </w:tr>
      <w:tr w14:paraId="510D153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CFFB57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8E19490" w14:textId="77777777">
            <w:pPr>
              <w:pStyle w:val="AmColumnHeading"/>
            </w:pPr>
            <w:r w:rsidRPr="004E38AD">
              <w:t>Amendment</w:t>
            </w:r>
          </w:p>
        </w:tc>
      </w:tr>
      <w:tr w14:paraId="6BB1C02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DF445C2" w14:textId="77777777">
            <w:pPr>
              <w:pStyle w:val="Normal6a"/>
            </w:pPr>
            <w:r w:rsidRPr="004E38AD">
              <w:t>30.</w:t>
            </w:r>
            <w:r w:rsidRPr="004E38AD">
              <w:tab/>
              <w:t>Highlights the strategic importance of the political part of the EU-Mercosur Partnership Agreement; stresses the need to uphold the neutrality of the Panama Canal; calls for coordinated efforts to support a Venezuelan-led democratic transition of Venezuela;</w:t>
            </w:r>
          </w:p>
        </w:tc>
        <w:tc>
          <w:tcPr>
            <w:tcW w:w="4876" w:type="dxa"/>
            <w:tcBorders>
              <w:top w:val="nil"/>
              <w:left w:val="nil"/>
              <w:bottom w:val="nil"/>
              <w:right w:val="nil"/>
            </w:tcBorders>
          </w:tcPr>
          <w:p w:rsidR="00D40B76" w:rsidRPr="004E38AD" w:rsidP="00A96D50" w14:paraId="1F250EB4" w14:textId="77777777">
            <w:pPr>
              <w:pStyle w:val="Normal6a"/>
            </w:pPr>
            <w:r w:rsidRPr="004E38AD">
              <w:t>30.</w:t>
            </w:r>
            <w:r w:rsidRPr="004E38AD">
              <w:tab/>
              <w:t xml:space="preserve">Highlights the strategic importance of the political part of the EU-Mercosur Partnership Agreement; stresses the need to uphold the neutrality of the Panama Canal; calls for coordinated efforts to support a Venezuelan-led democratic transition of Venezuela; </w:t>
            </w:r>
            <w:r w:rsidRPr="004E38AD">
              <w:rPr>
                <w:b/>
                <w:i/>
              </w:rPr>
              <w:t>stresses that any democratic transition in Venezuela must respect international law and the UN Charter; expresses concern about the 2026 Venezuela–US oil deal and stresses that national resources must remain under the sovereignty of the Venezuelan people;</w:t>
            </w:r>
          </w:p>
        </w:tc>
      </w:tr>
    </w:tbl>
    <w:p w:rsidR="00D40B76" w:rsidRPr="004E38AD" w:rsidP="00D40B76" w14:paraId="1D2614F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8FF8F43" w14:textId="77777777">
      <w:r w:rsidRPr="004E38AD">
        <w:rPr>
          <w:rStyle w:val="HideTWBExt"/>
        </w:rPr>
        <w:t>&lt;/Amend&gt;</w:t>
      </w:r>
    </w:p>
    <w:p w:rsidR="00D40B76" w:rsidRPr="004E38AD" w:rsidP="00D40B76" w14:paraId="172716F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752</w:t>
      </w:r>
      <w:r w:rsidRPr="004E38AD">
        <w:rPr>
          <w:rStyle w:val="HideTWBExt"/>
          <w:b w:val="0"/>
        </w:rPr>
        <w:t>&lt;/NumAm&gt;</w:t>
      </w:r>
    </w:p>
    <w:p w:rsidR="00D40B76" w:rsidRPr="004E38AD" w:rsidP="00D40B76" w14:paraId="51A8B761"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508FE02D" w14:textId="77777777">
      <w:pPr>
        <w:pStyle w:val="NormalBold"/>
      </w:pPr>
      <w:r w:rsidRPr="004E38AD">
        <w:rPr>
          <w:rStyle w:val="HideTWBExt"/>
          <w:b w:val="0"/>
        </w:rPr>
        <w:t>&lt;/RepeatBlock-By&gt;</w:t>
      </w:r>
    </w:p>
    <w:p w:rsidR="00D40B76" w:rsidRPr="004E38AD" w:rsidP="00D40B76" w14:paraId="3A97F35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25E4383" w14:textId="77777777">
      <w:pPr>
        <w:pStyle w:val="NormalBold"/>
      </w:pPr>
      <w:r w:rsidRPr="004E38AD">
        <w:rPr>
          <w:rStyle w:val="HideTWBExt"/>
          <w:b w:val="0"/>
        </w:rPr>
        <w:t>&lt;Article&gt;</w:t>
      </w:r>
      <w:r w:rsidRPr="004E38AD">
        <w:t>Paragraph 30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A375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550F7AC" w14:textId="77777777"/>
        </w:tc>
      </w:tr>
      <w:tr w14:paraId="4EFC7AE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A6A8EE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4F8FC86" w14:textId="77777777">
            <w:pPr>
              <w:pStyle w:val="AmColumnHeading"/>
            </w:pPr>
            <w:r w:rsidRPr="004E38AD">
              <w:t>Amendment</w:t>
            </w:r>
          </w:p>
        </w:tc>
      </w:tr>
      <w:tr w14:paraId="68F0193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7037157" w14:textId="77777777">
            <w:pPr>
              <w:pStyle w:val="Normal6a"/>
            </w:pPr>
            <w:r w:rsidRPr="004E38AD">
              <w:t>30.</w:t>
            </w:r>
            <w:r w:rsidRPr="004E38AD">
              <w:tab/>
              <w:t>Highlights the strategic importance of the political part of the EU-Mercosur Partnership Agreement; stresses the need to uphold the neutrality of the Panama Canal; calls for coordinated efforts to support a Venezuelan-led democratic transition of Venezuela;</w:t>
            </w:r>
          </w:p>
        </w:tc>
        <w:tc>
          <w:tcPr>
            <w:tcW w:w="4876" w:type="dxa"/>
            <w:tcBorders>
              <w:top w:val="nil"/>
              <w:left w:val="nil"/>
              <w:bottom w:val="nil"/>
              <w:right w:val="nil"/>
            </w:tcBorders>
          </w:tcPr>
          <w:p w:rsidR="00D40B76" w:rsidRPr="004E38AD" w:rsidP="00A96D50" w14:paraId="6A2001C0" w14:textId="77777777">
            <w:pPr>
              <w:pStyle w:val="Normal6a"/>
            </w:pPr>
            <w:r w:rsidRPr="004E38AD">
              <w:t>30.</w:t>
            </w:r>
            <w:r w:rsidRPr="004E38AD">
              <w:tab/>
              <w:t xml:space="preserve">Highlights the strategic importance of the political part of the EU-Mercosur Partnership </w:t>
            </w:r>
            <w:r w:rsidRPr="004E38AD">
              <w:rPr>
                <w:b/>
                <w:i/>
              </w:rPr>
              <w:t>Agreement and therefore the need to ensure the timely final ratification by the EU; calls for a speedy implementation of the renewed EU-Mexico</w:t>
            </w:r>
            <w:r w:rsidRPr="004E38AD">
              <w:t xml:space="preserve"> Agreement; stresses the need to uphold the neutrality of the Panama Canal; calls for coordinated efforts to support a Venezuelan-led democratic transition of Venezuela;</w:t>
            </w:r>
          </w:p>
        </w:tc>
      </w:tr>
    </w:tbl>
    <w:p w:rsidR="00D40B76" w:rsidRPr="004E38AD" w:rsidP="00D40B76" w14:paraId="5E040D2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C785CAA" w14:textId="77777777">
      <w:r w:rsidRPr="004E38AD">
        <w:rPr>
          <w:rStyle w:val="HideTWBExt"/>
        </w:rPr>
        <w:t>&lt;/Amend&gt;</w:t>
      </w:r>
    </w:p>
    <w:p w:rsidR="00D40B76" w:rsidRPr="004E38AD" w:rsidP="00D40B76" w14:paraId="72A2221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753</w:t>
      </w:r>
      <w:r w:rsidRPr="004E38AD">
        <w:rPr>
          <w:rStyle w:val="HideTWBExt"/>
          <w:b w:val="0"/>
        </w:rPr>
        <w:t>&lt;/NumAm&gt;</w:t>
      </w:r>
    </w:p>
    <w:p w:rsidR="00D40B76" w:rsidRPr="004E38AD" w:rsidP="00D40B76" w14:paraId="510294F6" w14:textId="77777777">
      <w:pPr>
        <w:pStyle w:val="NormalBold"/>
      </w:pPr>
      <w:r w:rsidRPr="004E38AD">
        <w:rPr>
          <w:rStyle w:val="HideTWBExt"/>
          <w:b w:val="0"/>
        </w:rPr>
        <w:t>&lt;RepeatBlock-By&gt;&lt;Members&gt;</w:t>
      </w:r>
      <w:r w:rsidRPr="004E38AD">
        <w:t>Urmas Paet, Dan Barna, Petras Auštrevičius, Engin Eroglu, Lucia Yar, Malik Azmani, Hilde Vautmans</w:t>
      </w:r>
      <w:r w:rsidRPr="004E38AD">
        <w:rPr>
          <w:rStyle w:val="HideTWBExt"/>
          <w:b w:val="0"/>
        </w:rPr>
        <w:t>&lt;/Members&gt;</w:t>
      </w:r>
    </w:p>
    <w:p w:rsidR="00D40B76" w:rsidRPr="004E38AD" w:rsidP="00D40B76" w14:paraId="6B197BA7" w14:textId="77777777">
      <w:pPr>
        <w:pStyle w:val="NormalBold"/>
      </w:pPr>
      <w:r w:rsidRPr="004E38AD">
        <w:rPr>
          <w:rStyle w:val="HideTWBExt"/>
          <w:b w:val="0"/>
        </w:rPr>
        <w:t>&lt;/RepeatBlock-By&gt;</w:t>
      </w:r>
    </w:p>
    <w:p w:rsidR="00D40B76" w:rsidRPr="004E38AD" w:rsidP="00D40B76" w14:paraId="4BA9B12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7FDE5D5" w14:textId="77777777">
      <w:pPr>
        <w:pStyle w:val="NormalBold"/>
      </w:pPr>
      <w:r w:rsidRPr="004E38AD">
        <w:rPr>
          <w:rStyle w:val="HideTWBExt"/>
          <w:b w:val="0"/>
        </w:rPr>
        <w:t>&lt;Article&gt;</w:t>
      </w:r>
      <w:r w:rsidRPr="004E38AD">
        <w:t>Paragraph 30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99442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266ECD9" w14:textId="77777777"/>
        </w:tc>
      </w:tr>
      <w:tr w14:paraId="4833FB0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FD9829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673814A" w14:textId="77777777">
            <w:pPr>
              <w:pStyle w:val="AmColumnHeading"/>
            </w:pPr>
            <w:r w:rsidRPr="004E38AD">
              <w:t>Amendment</w:t>
            </w:r>
          </w:p>
        </w:tc>
      </w:tr>
      <w:tr w14:paraId="3EBD52E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D3315A4" w14:textId="77777777">
            <w:pPr>
              <w:pStyle w:val="Normal6a"/>
            </w:pPr>
            <w:r w:rsidRPr="004E38AD">
              <w:t>30.</w:t>
            </w:r>
            <w:r w:rsidRPr="004E38AD">
              <w:tab/>
              <w:t>Highlights the strategic importance of the political part of the EU-Mercosur Partnership Agreement; stresses the need to uphold the neutrality of the Panama Canal; calls for coordinated efforts to support a Venezuelan-led democratic transition of Venezuela;</w:t>
            </w:r>
          </w:p>
        </w:tc>
        <w:tc>
          <w:tcPr>
            <w:tcW w:w="4876" w:type="dxa"/>
            <w:tcBorders>
              <w:top w:val="nil"/>
              <w:left w:val="nil"/>
              <w:bottom w:val="nil"/>
              <w:right w:val="nil"/>
            </w:tcBorders>
          </w:tcPr>
          <w:p w:rsidR="00D40B76" w:rsidRPr="004E38AD" w:rsidP="00A96D50" w14:paraId="7BD1E7FA" w14:textId="77777777">
            <w:pPr>
              <w:pStyle w:val="Normal6a"/>
            </w:pPr>
            <w:r w:rsidRPr="004E38AD">
              <w:t>30.</w:t>
            </w:r>
            <w:r w:rsidRPr="004E38AD">
              <w:tab/>
              <w:t xml:space="preserve">Highlights the strategic importance of the political part of the EU-Mercosur Partnership </w:t>
            </w:r>
            <w:r w:rsidRPr="004E38AD">
              <w:rPr>
                <w:b/>
                <w:i/>
              </w:rPr>
              <w:t>Agreement and calls for the swift completion, without undue delay, of the remaining procedures towards the full entry into force of the</w:t>
            </w:r>
            <w:r w:rsidRPr="004E38AD">
              <w:t xml:space="preserve"> agreement; stresses the need to uphold the neutrality of the Panama Canal; calls for coordinated efforts to support a Venezuelan-led democratic transition of Venezuela;</w:t>
            </w:r>
          </w:p>
        </w:tc>
      </w:tr>
    </w:tbl>
    <w:p w:rsidR="00D40B76" w:rsidRPr="00286195" w:rsidP="00D40B76" w14:paraId="0021AC0E"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26D2438B" w14:textId="77777777">
      <w:pPr>
        <w:rPr>
          <w:lang w:val="fr-BE"/>
        </w:rPr>
      </w:pPr>
      <w:r w:rsidRPr="00286195">
        <w:rPr>
          <w:rStyle w:val="HideTWBExt"/>
          <w:lang w:val="fr-BE"/>
        </w:rPr>
        <w:t>&lt;/Amend&gt;</w:t>
      </w:r>
    </w:p>
    <w:p w:rsidR="00D40B76" w:rsidRPr="00286195" w:rsidP="00D40B76" w14:paraId="539F3894"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754</w:t>
      </w:r>
      <w:r w:rsidRPr="00286195">
        <w:rPr>
          <w:rStyle w:val="HideTWBExt"/>
          <w:b w:val="0"/>
          <w:lang w:val="fr-BE"/>
        </w:rPr>
        <w:t>&lt;/NumAm&gt;</w:t>
      </w:r>
    </w:p>
    <w:p w:rsidR="00D40B76" w:rsidRPr="00286195" w:rsidP="00D40B76" w14:paraId="1E4A6993" w14:textId="77777777">
      <w:pPr>
        <w:pStyle w:val="NormalBold"/>
        <w:rPr>
          <w:lang w:val="fr-BE"/>
        </w:rPr>
      </w:pPr>
      <w:r w:rsidRPr="00286195">
        <w:rPr>
          <w:rStyle w:val="HideTWBExt"/>
          <w:b w:val="0"/>
          <w:lang w:val="fr-BE"/>
        </w:rPr>
        <w:t>&lt;RepeatBlock-By&gt;&lt;Members&gt;</w:t>
      </w:r>
      <w:r w:rsidRPr="00286195">
        <w:rPr>
          <w:lang w:val="fr-BE"/>
        </w:rPr>
        <w:t>Francisco José Millán Mon, Gabriel Mato</w:t>
      </w:r>
      <w:r w:rsidRPr="00286195">
        <w:rPr>
          <w:rStyle w:val="HideTWBExt"/>
          <w:b w:val="0"/>
          <w:lang w:val="fr-BE"/>
        </w:rPr>
        <w:t>&lt;/Members&gt;</w:t>
      </w:r>
    </w:p>
    <w:p w:rsidR="00D40B76" w:rsidRPr="00286195" w:rsidP="00D40B76" w14:paraId="27C0DDC8" w14:textId="77777777">
      <w:pPr>
        <w:pStyle w:val="NormalBold"/>
        <w:rPr>
          <w:lang w:val="fr-BE"/>
        </w:rPr>
      </w:pPr>
      <w:r w:rsidRPr="00286195">
        <w:rPr>
          <w:rStyle w:val="HideTWBExt"/>
          <w:b w:val="0"/>
          <w:lang w:val="fr-BE"/>
        </w:rPr>
        <w:t>&lt;/RepeatBlock-By&gt;</w:t>
      </w:r>
    </w:p>
    <w:p w:rsidR="00D40B76" w:rsidRPr="004E38AD" w:rsidP="00D40B76" w14:paraId="2D09100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FB8DC98" w14:textId="77777777">
      <w:pPr>
        <w:pStyle w:val="NormalBold"/>
      </w:pPr>
      <w:r w:rsidRPr="004E38AD">
        <w:rPr>
          <w:rStyle w:val="HideTWBExt"/>
          <w:b w:val="0"/>
        </w:rPr>
        <w:t>&lt;Article&gt;</w:t>
      </w:r>
      <w:r w:rsidRPr="004E38AD">
        <w:t>Paragraph 30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70E0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1F39D52" w14:textId="77777777"/>
        </w:tc>
      </w:tr>
      <w:tr w14:paraId="6917682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01322E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92FC7F8" w14:textId="77777777">
            <w:pPr>
              <w:pStyle w:val="AmColumnHeading"/>
            </w:pPr>
            <w:r w:rsidRPr="004E38AD">
              <w:t>Amendment</w:t>
            </w:r>
          </w:p>
        </w:tc>
      </w:tr>
      <w:tr w14:paraId="33BF129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204ACEA" w14:textId="77777777">
            <w:pPr>
              <w:pStyle w:val="Normal6a"/>
            </w:pPr>
            <w:r w:rsidRPr="004E38AD">
              <w:t>30.</w:t>
            </w:r>
            <w:r w:rsidRPr="004E38AD">
              <w:tab/>
              <w:t>Highlights the strategic importance of the political part of the EU-Mercosur Partnership Agreement; stresses the need to uphold the neutrality of the Panama Canal; calls for coordinated efforts to support a Venezuelan-led democratic transition of Venezuela;</w:t>
            </w:r>
          </w:p>
        </w:tc>
        <w:tc>
          <w:tcPr>
            <w:tcW w:w="4876" w:type="dxa"/>
            <w:tcBorders>
              <w:top w:val="nil"/>
              <w:left w:val="nil"/>
              <w:bottom w:val="nil"/>
              <w:right w:val="nil"/>
            </w:tcBorders>
          </w:tcPr>
          <w:p w:rsidR="00D40B76" w:rsidRPr="004E38AD" w:rsidP="00A96D50" w14:paraId="486A5EAE" w14:textId="77777777">
            <w:pPr>
              <w:pStyle w:val="Normal6a"/>
            </w:pPr>
            <w:r w:rsidRPr="004E38AD">
              <w:t>30.</w:t>
            </w:r>
            <w:r w:rsidRPr="004E38AD">
              <w:tab/>
              <w:t>Highlights the strategic importance of the political part of the EU-Mercosur Partnership Agreement</w:t>
            </w:r>
            <w:r w:rsidRPr="004E38AD">
              <w:rPr>
                <w:b/>
                <w:bCs/>
                <w:i/>
                <w:iCs/>
              </w:rPr>
              <w:t xml:space="preserve"> and calls for its provisional application to go ahead</w:t>
            </w:r>
            <w:r w:rsidRPr="004E38AD">
              <w:t>; stresses the need to uphold the neutrality of the Panama Canal; calls for coordinated efforts to support a Venezuelan-led democratic transition of Venezuela;</w:t>
            </w:r>
          </w:p>
        </w:tc>
      </w:tr>
    </w:tbl>
    <w:p w:rsidR="00D40B76" w:rsidRPr="00286195" w:rsidP="00D40B76" w14:paraId="44396C2C"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{ES}</w:t>
      </w:r>
      <w:r w:rsidRPr="00286195">
        <w:rPr>
          <w:lang w:val="fr-BE"/>
        </w:rPr>
        <w:t>es</w:t>
      </w:r>
      <w:r w:rsidRPr="00286195">
        <w:rPr>
          <w:rStyle w:val="HideTWBExt"/>
          <w:lang w:val="fr-BE"/>
        </w:rPr>
        <w:t>&lt;/Original&gt;</w:t>
      </w:r>
    </w:p>
    <w:p w:rsidR="00D40B76" w:rsidRPr="00286195" w:rsidP="00D40B76" w14:paraId="69F79FBC" w14:textId="77777777">
      <w:pPr>
        <w:rPr>
          <w:lang w:val="fr-BE"/>
        </w:rPr>
      </w:pPr>
      <w:r w:rsidRPr="00286195">
        <w:rPr>
          <w:rStyle w:val="HideTWBExt"/>
          <w:lang w:val="fr-BE"/>
        </w:rPr>
        <w:t>&lt;/Amend&gt;</w:t>
      </w:r>
    </w:p>
    <w:p w:rsidR="00D40B76" w:rsidRPr="00286195" w:rsidP="00D40B76" w14:paraId="6AB3B7C4"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755</w:t>
      </w:r>
      <w:r w:rsidRPr="00286195">
        <w:rPr>
          <w:rStyle w:val="HideTWBExt"/>
          <w:b w:val="0"/>
          <w:lang w:val="fr-BE"/>
        </w:rPr>
        <w:t>&lt;/NumAm&gt;</w:t>
      </w:r>
    </w:p>
    <w:p w:rsidR="00D40B76" w:rsidRPr="00286195" w:rsidP="00D40B76" w14:paraId="0B9DC2E2" w14:textId="77777777">
      <w:pPr>
        <w:pStyle w:val="NormalBold"/>
        <w:rPr>
          <w:lang w:val="fr-BE"/>
        </w:rPr>
      </w:pPr>
      <w:r w:rsidRPr="00286195">
        <w:rPr>
          <w:rStyle w:val="HideTWBExt"/>
          <w:b w:val="0"/>
          <w:lang w:val="fr-BE"/>
        </w:rPr>
        <w:t>&lt;RepeatBlock-By&gt;&lt;Members&gt;</w:t>
      </w:r>
      <w:r w:rsidRPr="00286195">
        <w:rPr>
          <w:lang w:val="fr-BE"/>
        </w:rPr>
        <w:t>Geadis Geadi, Emmanouil Fragkos</w:t>
      </w:r>
      <w:r w:rsidRPr="00286195">
        <w:rPr>
          <w:rStyle w:val="HideTWBExt"/>
          <w:b w:val="0"/>
          <w:lang w:val="fr-BE"/>
        </w:rPr>
        <w:t>&lt;/Members&gt;</w:t>
      </w:r>
    </w:p>
    <w:p w:rsidR="00D40B76" w:rsidRPr="00286195" w:rsidP="00D40B76" w14:paraId="3E4A0210" w14:textId="77777777">
      <w:pPr>
        <w:pStyle w:val="NormalBold"/>
        <w:rPr>
          <w:lang w:val="fr-BE"/>
        </w:rPr>
      </w:pPr>
      <w:r w:rsidRPr="00286195">
        <w:rPr>
          <w:rStyle w:val="HideTWBExt"/>
          <w:b w:val="0"/>
          <w:lang w:val="fr-BE"/>
        </w:rPr>
        <w:t>&lt;/RepeatBlock-By&gt;</w:t>
      </w:r>
    </w:p>
    <w:p w:rsidR="00D40B76" w:rsidRPr="004E38AD" w:rsidP="00D40B76" w14:paraId="383DEED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B015FF7" w14:textId="77777777">
      <w:pPr>
        <w:pStyle w:val="NormalBold"/>
      </w:pPr>
      <w:r w:rsidRPr="004E38AD">
        <w:rPr>
          <w:rStyle w:val="HideTWBExt"/>
          <w:b w:val="0"/>
        </w:rPr>
        <w:t>&lt;Article&gt;</w:t>
      </w:r>
      <w:r w:rsidRPr="004E38AD">
        <w:t>Paragraph 30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576A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ECB4BBD" w14:textId="77777777"/>
        </w:tc>
      </w:tr>
      <w:tr w14:paraId="10CF037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0462BE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F0F1615" w14:textId="77777777">
            <w:pPr>
              <w:pStyle w:val="AmColumnHeading"/>
            </w:pPr>
            <w:r w:rsidRPr="004E38AD">
              <w:t>Amendment</w:t>
            </w:r>
          </w:p>
        </w:tc>
      </w:tr>
      <w:tr w14:paraId="71FEFF3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0C4ABEB" w14:textId="77777777">
            <w:pPr>
              <w:pStyle w:val="Normal6a"/>
            </w:pPr>
            <w:r w:rsidRPr="004E38AD">
              <w:t>30.</w:t>
            </w:r>
            <w:r w:rsidRPr="004E38AD">
              <w:tab/>
            </w:r>
            <w:r w:rsidRPr="004E38AD">
              <w:rPr>
                <w:b/>
                <w:i/>
              </w:rPr>
              <w:t>Highlights the strategic importance of the political part</w:t>
            </w:r>
            <w:r w:rsidRPr="004E38AD">
              <w:t xml:space="preserve"> of the EU-Mercosur Partnership Agreement; stresses the need to uphold the neutrality of the Panama Canal; calls for coordinated efforts to support a Venezuelan-led democratic transition of Venezuela;</w:t>
            </w:r>
          </w:p>
        </w:tc>
        <w:tc>
          <w:tcPr>
            <w:tcW w:w="4876" w:type="dxa"/>
            <w:tcBorders>
              <w:top w:val="nil"/>
              <w:left w:val="nil"/>
              <w:bottom w:val="nil"/>
              <w:right w:val="nil"/>
            </w:tcBorders>
          </w:tcPr>
          <w:p w:rsidR="00D40B76" w:rsidRPr="004E38AD" w:rsidP="00A96D50" w14:paraId="44043F59" w14:textId="77777777">
            <w:pPr>
              <w:pStyle w:val="Normal6a"/>
            </w:pPr>
            <w:r w:rsidRPr="004E38AD">
              <w:t>30.</w:t>
            </w:r>
            <w:r w:rsidRPr="004E38AD">
              <w:tab/>
            </w:r>
            <w:r w:rsidRPr="004E38AD">
              <w:rPr>
                <w:b/>
                <w:i/>
              </w:rPr>
              <w:t>Disagrees with the conclusion</w:t>
            </w:r>
            <w:r w:rsidRPr="004E38AD">
              <w:t xml:space="preserve"> of the EU-Mercosur Partnership Agreement; stresses the need to uphold the neutrality of the Panama Canal; calls for coordinated efforts to support a Venezuelan-led democratic transition of Venezuela;</w:t>
            </w:r>
          </w:p>
        </w:tc>
      </w:tr>
    </w:tbl>
    <w:p w:rsidR="00D40B76" w:rsidRPr="004E38AD" w:rsidP="00D40B76" w14:paraId="5E92B30E"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CEC0F81" w14:textId="77777777">
      <w:r w:rsidRPr="004E38AD">
        <w:rPr>
          <w:rStyle w:val="HideTWBExt"/>
        </w:rPr>
        <w:t>&lt;/Amend&gt;</w:t>
      </w:r>
    </w:p>
    <w:p w:rsidR="00D40B76" w:rsidRPr="004E38AD" w:rsidP="00D40B76" w14:paraId="59AFDFF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756</w:t>
      </w:r>
      <w:r w:rsidRPr="004E38AD">
        <w:rPr>
          <w:rStyle w:val="HideTWBExt"/>
          <w:b w:val="0"/>
        </w:rPr>
        <w:t>&lt;/NumAm&gt;</w:t>
      </w:r>
    </w:p>
    <w:p w:rsidR="00D40B76" w:rsidRPr="004E38AD" w:rsidP="00D40B76" w14:paraId="4B2ED077" w14:textId="77777777">
      <w:pPr>
        <w:pStyle w:val="NormalBold"/>
      </w:pPr>
      <w:r w:rsidRPr="004E38AD">
        <w:rPr>
          <w:rStyle w:val="HideTWBExt"/>
          <w:b w:val="0"/>
        </w:rPr>
        <w:t>&lt;RepeatBlock-By&gt;&lt;Members&gt;</w:t>
      </w:r>
      <w:r w:rsidRPr="004E38AD">
        <w:t>Javi López, Nacho Sánchez Amor</w:t>
      </w:r>
      <w:r w:rsidRPr="004E38AD">
        <w:rPr>
          <w:rStyle w:val="HideTWBExt"/>
          <w:b w:val="0"/>
        </w:rPr>
        <w:t>&lt;/Members&gt;</w:t>
      </w:r>
    </w:p>
    <w:p w:rsidR="00D40B76" w:rsidRPr="004E38AD" w:rsidP="00D40B76" w14:paraId="5E004164" w14:textId="77777777">
      <w:pPr>
        <w:pStyle w:val="NormalBold"/>
      </w:pPr>
      <w:r w:rsidRPr="004E38AD">
        <w:rPr>
          <w:rStyle w:val="HideTWBExt"/>
          <w:b w:val="0"/>
        </w:rPr>
        <w:t>&lt;/RepeatBlock-By&gt;</w:t>
      </w:r>
    </w:p>
    <w:p w:rsidR="00D40B76" w:rsidRPr="004E38AD" w:rsidP="00D40B76" w14:paraId="4AD9833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58B2E9F" w14:textId="77777777">
      <w:pPr>
        <w:pStyle w:val="NormalBold"/>
      </w:pPr>
      <w:r w:rsidRPr="004E38AD">
        <w:rPr>
          <w:rStyle w:val="HideTWBExt"/>
          <w:b w:val="0"/>
        </w:rPr>
        <w:t>&lt;Article&gt;</w:t>
      </w:r>
      <w:r w:rsidRPr="004E38AD">
        <w:t>Paragraph 30</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A21ED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7883D3E" w14:textId="77777777"/>
        </w:tc>
      </w:tr>
      <w:tr w14:paraId="2551D88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685AAC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0F515CB" w14:textId="77777777">
            <w:pPr>
              <w:pStyle w:val="AmColumnHeading"/>
            </w:pPr>
            <w:r w:rsidRPr="004E38AD">
              <w:t>Amendment</w:t>
            </w:r>
          </w:p>
        </w:tc>
      </w:tr>
      <w:tr w14:paraId="3683066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FEB727A" w14:textId="77777777">
            <w:pPr>
              <w:pStyle w:val="Normal6a"/>
            </w:pPr>
            <w:r w:rsidRPr="004E38AD">
              <w:t>30.</w:t>
            </w:r>
            <w:r w:rsidRPr="004E38AD">
              <w:tab/>
              <w:t xml:space="preserve">Highlights the strategic importance </w:t>
            </w:r>
            <w:r w:rsidRPr="004E38AD">
              <w:rPr>
                <w:b/>
                <w:i/>
              </w:rPr>
              <w:t>of the political part</w:t>
            </w:r>
            <w:r w:rsidRPr="004E38AD">
              <w:t xml:space="preserve"> of the EU-Mercosur Partnership Agreement; stresses the need to uphold the neutrality of the Panama Canal; calls for coordinated efforts to support a Venezuelan-led democratic transition of Venezuela;</w:t>
            </w:r>
          </w:p>
        </w:tc>
        <w:tc>
          <w:tcPr>
            <w:tcW w:w="4876" w:type="dxa"/>
            <w:tcBorders>
              <w:top w:val="nil"/>
              <w:left w:val="nil"/>
              <w:bottom w:val="nil"/>
              <w:right w:val="nil"/>
            </w:tcBorders>
          </w:tcPr>
          <w:p w:rsidR="00D40B76" w:rsidRPr="004E38AD" w:rsidP="00A96D50" w14:paraId="16939335" w14:textId="77777777">
            <w:pPr>
              <w:pStyle w:val="Normal6a"/>
            </w:pPr>
            <w:r w:rsidRPr="004E38AD">
              <w:t>30.</w:t>
            </w:r>
            <w:r w:rsidRPr="004E38AD">
              <w:tab/>
              <w:t>Highlights the strategic importance of the EU-Mercosur Partnership Agreement; stresses the need to uphold the neutrality of the Panama Canal; calls for coordinated efforts to support a Venezuelan-led democratic transition of Venezuela;</w:t>
            </w:r>
          </w:p>
        </w:tc>
      </w:tr>
    </w:tbl>
    <w:p w:rsidR="00D40B76" w:rsidRPr="004E38AD" w:rsidP="00D40B76" w14:paraId="5B99BFC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45F7376" w14:textId="77777777">
      <w:r w:rsidRPr="004E38AD">
        <w:rPr>
          <w:rStyle w:val="HideTWBExt"/>
        </w:rPr>
        <w:t>&lt;/Amend&gt;</w:t>
      </w:r>
    </w:p>
    <w:p w:rsidR="00D40B76" w:rsidRPr="004E38AD" w:rsidP="00D40B76" w14:paraId="1DDE714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757</w:t>
      </w:r>
      <w:r w:rsidRPr="004E38AD">
        <w:rPr>
          <w:rStyle w:val="HideTWBExt"/>
          <w:b w:val="0"/>
        </w:rPr>
        <w:t>&lt;/NumAm&gt;</w:t>
      </w:r>
    </w:p>
    <w:p w:rsidR="00D40B76" w:rsidRPr="004E38AD" w:rsidP="00D40B76" w14:paraId="79AC963E"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6D0CC67A" w14:textId="77777777">
      <w:pPr>
        <w:pStyle w:val="NormalBold"/>
      </w:pPr>
      <w:r w:rsidRPr="004E38AD">
        <w:rPr>
          <w:rStyle w:val="HideTWBExt"/>
          <w:b w:val="0"/>
        </w:rPr>
        <w:t>&lt;/RepeatBlock-By&gt;</w:t>
      </w:r>
    </w:p>
    <w:p w:rsidR="00D40B76" w:rsidRPr="004E38AD" w:rsidP="00D40B76" w14:paraId="1E271D3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D97F023" w14:textId="77777777">
      <w:pPr>
        <w:pStyle w:val="NormalBold"/>
      </w:pPr>
      <w:r w:rsidRPr="004E38AD">
        <w:rPr>
          <w:rStyle w:val="HideTWBExt"/>
          <w:b w:val="0"/>
        </w:rPr>
        <w:t>&lt;Article&gt;</w:t>
      </w:r>
      <w:r w:rsidRPr="004E38AD">
        <w:t>Paragraph 30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80819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8E45AEA" w14:textId="77777777"/>
        </w:tc>
      </w:tr>
      <w:tr w14:paraId="5C92CA1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BF7B19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864580E" w14:textId="77777777">
            <w:pPr>
              <w:pStyle w:val="AmColumnHeading"/>
            </w:pPr>
            <w:r w:rsidRPr="004E38AD">
              <w:t>Amendment</w:t>
            </w:r>
          </w:p>
        </w:tc>
      </w:tr>
      <w:tr w14:paraId="055AC16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660506B" w14:textId="77777777">
            <w:pPr>
              <w:pStyle w:val="Normal6a"/>
            </w:pPr>
          </w:p>
        </w:tc>
        <w:tc>
          <w:tcPr>
            <w:tcW w:w="4876" w:type="dxa"/>
            <w:tcBorders>
              <w:top w:val="nil"/>
              <w:left w:val="nil"/>
              <w:bottom w:val="nil"/>
              <w:right w:val="nil"/>
            </w:tcBorders>
          </w:tcPr>
          <w:p w:rsidR="00D40B76" w:rsidRPr="004E38AD" w:rsidP="00A96D50" w14:paraId="37F9CDD9" w14:textId="77777777">
            <w:pPr>
              <w:pStyle w:val="Normal6a"/>
            </w:pPr>
            <w:r w:rsidRPr="004E38AD">
              <w:rPr>
                <w:b/>
                <w:i/>
              </w:rPr>
              <w:t>30a.</w:t>
            </w:r>
            <w:r w:rsidRPr="004E38AD">
              <w:tab/>
            </w:r>
            <w:r w:rsidRPr="004E38AD">
              <w:rPr>
                <w:b/>
                <w:i/>
              </w:rPr>
              <w:t>Underlines Brazil’s importance as a major economy, a key regional actor and an important strategic partner for the European Union; expresses concern over recent developments in Brazil and allegations affecting the credibility and integrity of its judicial institutions, including the Supreme Federal Court (STF); calls on the VP/HR and the EEAS to address these concerns in their dialogue with the Brazilian authorities;</w:t>
            </w:r>
          </w:p>
        </w:tc>
      </w:tr>
    </w:tbl>
    <w:p w:rsidR="00D40B76" w:rsidRPr="004E38AD" w:rsidP="00D40B76" w14:paraId="05BAF99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1050564" w14:textId="77777777">
      <w:r w:rsidRPr="004E38AD">
        <w:rPr>
          <w:rStyle w:val="HideTWBExt"/>
        </w:rPr>
        <w:t>&lt;/Amend&gt;</w:t>
      </w:r>
    </w:p>
    <w:p w:rsidR="00D40B76" w:rsidRPr="004E38AD" w:rsidP="00D40B76" w14:paraId="25F3DCF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758</w:t>
      </w:r>
      <w:r w:rsidRPr="004E38AD">
        <w:rPr>
          <w:rStyle w:val="HideTWBExt"/>
          <w:b w:val="0"/>
        </w:rPr>
        <w:t>&lt;/NumAm&gt;</w:t>
      </w:r>
    </w:p>
    <w:p w:rsidR="00D40B76" w:rsidRPr="004E38AD" w:rsidP="00D40B76" w14:paraId="1771243C"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6A87DB39" w14:textId="77777777">
      <w:pPr>
        <w:pStyle w:val="NormalBold"/>
      </w:pPr>
      <w:r w:rsidRPr="004E38AD">
        <w:rPr>
          <w:rStyle w:val="HideTWBExt"/>
          <w:b w:val="0"/>
        </w:rPr>
        <w:t>&lt;/RepeatBlock-By&gt;</w:t>
      </w:r>
    </w:p>
    <w:p w:rsidR="00D40B76" w:rsidRPr="004E38AD" w:rsidP="00D40B76" w14:paraId="78F21A3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AE450CC" w14:textId="77777777">
      <w:pPr>
        <w:pStyle w:val="NormalBold"/>
      </w:pPr>
      <w:r w:rsidRPr="004E38AD">
        <w:rPr>
          <w:rStyle w:val="HideTWBExt"/>
          <w:b w:val="0"/>
        </w:rPr>
        <w:t>&lt;Article&gt;</w:t>
      </w:r>
      <w:r w:rsidRPr="004E38AD">
        <w:t>Paragraph 30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7C5C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3FC9188" w14:textId="77777777"/>
        </w:tc>
      </w:tr>
      <w:tr w14:paraId="4F72DF8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71B460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C5B23A1" w14:textId="77777777">
            <w:pPr>
              <w:pStyle w:val="AmColumnHeading"/>
            </w:pPr>
            <w:r w:rsidRPr="004E38AD">
              <w:t>Amendment</w:t>
            </w:r>
          </w:p>
        </w:tc>
      </w:tr>
      <w:tr w14:paraId="091D9F5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4F74566" w14:textId="77777777">
            <w:pPr>
              <w:pStyle w:val="Normal6a"/>
            </w:pPr>
          </w:p>
        </w:tc>
        <w:tc>
          <w:tcPr>
            <w:tcW w:w="4876" w:type="dxa"/>
            <w:tcBorders>
              <w:top w:val="nil"/>
              <w:left w:val="nil"/>
              <w:bottom w:val="nil"/>
              <w:right w:val="nil"/>
            </w:tcBorders>
          </w:tcPr>
          <w:p w:rsidR="00D40B76" w:rsidRPr="004E38AD" w:rsidP="00A96D50" w14:paraId="1D2E025E" w14:textId="77777777">
            <w:pPr>
              <w:pStyle w:val="Normal6a"/>
            </w:pPr>
            <w:r w:rsidRPr="004E38AD">
              <w:rPr>
                <w:b/>
                <w:i/>
              </w:rPr>
              <w:t>30a.</w:t>
            </w:r>
            <w:r w:rsidRPr="004E38AD">
              <w:tab/>
            </w:r>
            <w:r w:rsidRPr="004E38AD">
              <w:rPr>
                <w:b/>
                <w:i/>
              </w:rPr>
              <w:t>Takes note of the first round of Brazil’s presidential elections held on 4 October 2026 and of the upcoming second round on 25 October; underlines the importance of the continued integrity, transparency and independence of Brazil’s democratic institutions and electoral process; stresses Brazil’s key role as a strategic partner of the European Union in Latin America as well as globally and calls for the continued deepening of EU-Brazil cooperation;</w:t>
            </w:r>
          </w:p>
        </w:tc>
      </w:tr>
    </w:tbl>
    <w:p w:rsidR="00D40B76" w:rsidRPr="00286195" w:rsidP="00D40B76" w14:paraId="5076F2F2"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7E53110A" w14:textId="77777777">
      <w:pPr>
        <w:rPr>
          <w:lang w:val="sv-SE"/>
        </w:rPr>
      </w:pPr>
      <w:r w:rsidRPr="00286195">
        <w:rPr>
          <w:rStyle w:val="HideTWBExt"/>
          <w:lang w:val="sv-SE"/>
        </w:rPr>
        <w:t>&lt;/Amend&gt;</w:t>
      </w:r>
    </w:p>
    <w:p w:rsidR="00D40B76" w:rsidRPr="00286195" w:rsidP="00D40B76" w14:paraId="2AF29FEC"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759</w:t>
      </w:r>
      <w:r w:rsidRPr="00286195">
        <w:rPr>
          <w:rStyle w:val="HideTWBExt"/>
          <w:b w:val="0"/>
          <w:lang w:val="sv-SE"/>
        </w:rPr>
        <w:t>&lt;/NumAm&gt;</w:t>
      </w:r>
    </w:p>
    <w:p w:rsidR="00D40B76" w:rsidRPr="00286195" w:rsidP="00D40B76" w14:paraId="38EDFB79" w14:textId="77777777">
      <w:pPr>
        <w:pStyle w:val="NormalBold"/>
        <w:rPr>
          <w:lang w:val="sv-SE"/>
        </w:rPr>
      </w:pPr>
      <w:r w:rsidRPr="00286195">
        <w:rPr>
          <w:rStyle w:val="HideTWBExt"/>
          <w:b w:val="0"/>
          <w:lang w:val="sv-SE"/>
        </w:rPr>
        <w:t>&lt;RepeatBlock-By&gt;&lt;Members&gt;</w:t>
      </w:r>
      <w:r w:rsidRPr="00286195">
        <w:rPr>
          <w:lang w:val="sv-SE"/>
        </w:rPr>
        <w:t>Merja Kyllönen, Marc Botenga</w:t>
      </w:r>
      <w:r w:rsidRPr="00286195">
        <w:rPr>
          <w:rStyle w:val="HideTWBExt"/>
          <w:b w:val="0"/>
          <w:lang w:val="sv-SE"/>
        </w:rPr>
        <w:t>&lt;/Members&gt;</w:t>
      </w:r>
    </w:p>
    <w:p w:rsidR="00D40B76" w:rsidRPr="004E38AD" w:rsidP="00D40B76" w14:paraId="1CD52986" w14:textId="77777777">
      <w:r w:rsidRPr="004E38AD">
        <w:rPr>
          <w:rStyle w:val="HideTWBExt"/>
        </w:rPr>
        <w:t>&lt;AuNomDe&gt;</w:t>
      </w:r>
      <w:r w:rsidRPr="004E38AD">
        <w:rPr>
          <w:rStyle w:val="HideTWBInt"/>
        </w:rPr>
        <w:t>{The Left}</w:t>
      </w:r>
      <w:r w:rsidRPr="004E38AD">
        <w:t>on behalf of The Left Group</w:t>
      </w:r>
      <w:r w:rsidRPr="004E38AD">
        <w:rPr>
          <w:rStyle w:val="HideTWBExt"/>
        </w:rPr>
        <w:t>&lt;/AuNomDe&gt;</w:t>
      </w:r>
    </w:p>
    <w:p w:rsidR="00D40B76" w:rsidRPr="004E38AD" w:rsidP="00D40B76" w14:paraId="38A6C7FB" w14:textId="77777777">
      <w:pPr>
        <w:pStyle w:val="NormalBold"/>
      </w:pPr>
      <w:r w:rsidRPr="004E38AD">
        <w:rPr>
          <w:rStyle w:val="HideTWBExt"/>
          <w:b w:val="0"/>
        </w:rPr>
        <w:t>&lt;/RepeatBlock-By&gt;</w:t>
      </w:r>
    </w:p>
    <w:p w:rsidR="00D40B76" w:rsidRPr="004E38AD" w:rsidP="00D40B76" w14:paraId="7152BAE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DD91E24" w14:textId="77777777">
      <w:pPr>
        <w:pStyle w:val="NormalBold"/>
      </w:pPr>
      <w:r w:rsidRPr="004E38AD">
        <w:rPr>
          <w:rStyle w:val="HideTWBExt"/>
          <w:b w:val="0"/>
        </w:rPr>
        <w:t>&lt;Article&gt;</w:t>
      </w:r>
      <w:r w:rsidRPr="004E38AD">
        <w:t>Paragraph 29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2D25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D66060C" w14:textId="77777777"/>
        </w:tc>
      </w:tr>
      <w:tr w14:paraId="6998638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D4B9D6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8E378A7" w14:textId="77777777">
            <w:pPr>
              <w:pStyle w:val="AmColumnHeading"/>
            </w:pPr>
            <w:r w:rsidRPr="004E38AD">
              <w:t>Amendment</w:t>
            </w:r>
          </w:p>
        </w:tc>
      </w:tr>
      <w:tr w14:paraId="53FB6D5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62F091D" w14:textId="77777777">
            <w:pPr>
              <w:pStyle w:val="Normal6a"/>
            </w:pPr>
          </w:p>
        </w:tc>
        <w:tc>
          <w:tcPr>
            <w:tcW w:w="4876" w:type="dxa"/>
            <w:tcBorders>
              <w:top w:val="nil"/>
              <w:left w:val="nil"/>
              <w:bottom w:val="nil"/>
              <w:right w:val="nil"/>
            </w:tcBorders>
          </w:tcPr>
          <w:p w:rsidR="00D40B76" w:rsidRPr="004E38AD" w:rsidP="00A96D50" w14:paraId="257D538F" w14:textId="77777777">
            <w:pPr>
              <w:pStyle w:val="Normal6a"/>
            </w:pPr>
            <w:r w:rsidRPr="004E38AD">
              <w:rPr>
                <w:b/>
                <w:i/>
              </w:rPr>
              <w:t>29b.</w:t>
            </w:r>
            <w:r w:rsidRPr="004E38AD">
              <w:tab/>
            </w:r>
            <w:r w:rsidRPr="004E38AD">
              <w:rPr>
                <w:b/>
                <w:i/>
              </w:rPr>
              <w:t>Strongly condemns the United States’ military intervention in Venezuela as a violation of international law, the UN Charter and Venezuela’s sovereignty and territorial integrity; rejects attempts to determine Venezuela’s political future through external interference or economic coercion; reaffirms the right of the Venezuelan people to determine their own political future freely and without external interference;</w:t>
            </w:r>
          </w:p>
        </w:tc>
      </w:tr>
    </w:tbl>
    <w:p w:rsidR="00D40B76" w:rsidRPr="004E38AD" w:rsidP="00D40B76" w14:paraId="6F9F6F8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285CF8D" w14:textId="77777777">
      <w:r w:rsidRPr="004E38AD">
        <w:rPr>
          <w:rStyle w:val="HideTWBExt"/>
        </w:rPr>
        <w:t>&lt;/Amend&gt;</w:t>
      </w:r>
    </w:p>
    <w:p w:rsidR="00D40B76" w:rsidRPr="004E38AD" w:rsidP="00D40B76" w14:paraId="51D7AEF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760</w:t>
      </w:r>
      <w:r w:rsidRPr="004E38AD">
        <w:rPr>
          <w:rStyle w:val="HideTWBExt"/>
          <w:b w:val="0"/>
        </w:rPr>
        <w:t>&lt;/NumAm&gt;</w:t>
      </w:r>
    </w:p>
    <w:p w:rsidR="00D40B76" w:rsidRPr="004E38AD" w:rsidP="00D40B76" w14:paraId="5A613FBB" w14:textId="77777777">
      <w:pPr>
        <w:pStyle w:val="NormalBold"/>
      </w:pPr>
      <w:r w:rsidRPr="004E38AD">
        <w:rPr>
          <w:rStyle w:val="HideTWBExt"/>
          <w:b w:val="0"/>
        </w:rPr>
        <w:t>&lt;RepeatBlock-By&gt;&lt;Members&gt;</w:t>
      </w:r>
      <w:r w:rsidRPr="004E38AD">
        <w:t>António Tânger Corrêa, Jordan Bardella, Silvia Sardone, Vilis Krištopans</w:t>
      </w:r>
      <w:r w:rsidRPr="004E38AD">
        <w:rPr>
          <w:rStyle w:val="HideTWBExt"/>
          <w:b w:val="0"/>
        </w:rPr>
        <w:t>&lt;/Members&gt;</w:t>
      </w:r>
    </w:p>
    <w:p w:rsidR="00D40B76" w:rsidRPr="004E38AD" w:rsidP="00D40B76" w14:paraId="5FD6D3A1" w14:textId="77777777">
      <w:pPr>
        <w:pStyle w:val="NormalBold"/>
      </w:pPr>
      <w:r w:rsidRPr="004E38AD">
        <w:rPr>
          <w:rStyle w:val="HideTWBExt"/>
          <w:b w:val="0"/>
        </w:rPr>
        <w:t>&lt;/RepeatBlock-By&gt;</w:t>
      </w:r>
    </w:p>
    <w:p w:rsidR="00D40B76" w:rsidRPr="004E38AD" w:rsidP="00D40B76" w14:paraId="4F81BA8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EDCB9BC" w14:textId="77777777">
      <w:pPr>
        <w:pStyle w:val="NormalBold"/>
      </w:pPr>
      <w:r w:rsidRPr="004E38AD">
        <w:rPr>
          <w:rStyle w:val="HideTWBExt"/>
          <w:b w:val="0"/>
        </w:rPr>
        <w:t>&lt;Article&gt;</w:t>
      </w:r>
      <w:r w:rsidRPr="004E38AD">
        <w:t>Paragraph 30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4465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4CE3717" w14:textId="77777777"/>
        </w:tc>
      </w:tr>
      <w:tr w14:paraId="0E703D5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8AC7C4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C27D056" w14:textId="77777777">
            <w:pPr>
              <w:pStyle w:val="AmColumnHeading"/>
            </w:pPr>
            <w:r w:rsidRPr="004E38AD">
              <w:t>Amendment</w:t>
            </w:r>
          </w:p>
        </w:tc>
      </w:tr>
      <w:tr w14:paraId="2A4C5A6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2EE4B77" w14:textId="77777777">
            <w:pPr>
              <w:pStyle w:val="Normal6a"/>
            </w:pPr>
          </w:p>
        </w:tc>
        <w:tc>
          <w:tcPr>
            <w:tcW w:w="4876" w:type="dxa"/>
            <w:tcBorders>
              <w:top w:val="nil"/>
              <w:left w:val="nil"/>
              <w:bottom w:val="nil"/>
              <w:right w:val="nil"/>
            </w:tcBorders>
          </w:tcPr>
          <w:p w:rsidR="00D40B76" w:rsidRPr="004E38AD" w:rsidP="00A96D50" w14:paraId="0AD1B654" w14:textId="77777777">
            <w:pPr>
              <w:pStyle w:val="Normal6a"/>
            </w:pPr>
            <w:r w:rsidRPr="004E38AD">
              <w:rPr>
                <w:b/>
                <w:i/>
              </w:rPr>
              <w:t>30a.</w:t>
            </w:r>
            <w:r w:rsidRPr="004E38AD">
              <w:tab/>
            </w:r>
            <w:r w:rsidRPr="004E38AD">
              <w:rPr>
                <w:b/>
                <w:i/>
              </w:rPr>
              <w:t>Highlights the responsibility of the Commission regarding the EU-Mercosur Agreement, which it negotiated to the detriment of European farmers and producers, and strongly condemns the manner in which the agreement was structured and pursued so as to allow its provisional application without prior scrutiny and ratification by national parliaments, constituting a serious blow to democratic accountability;</w:t>
            </w:r>
          </w:p>
        </w:tc>
      </w:tr>
    </w:tbl>
    <w:p w:rsidR="00D40B76" w:rsidRPr="004E38AD" w:rsidP="00D40B76" w14:paraId="4E361B5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CC3F76B" w14:textId="77777777">
      <w:r w:rsidRPr="004E38AD">
        <w:rPr>
          <w:rStyle w:val="HideTWBExt"/>
        </w:rPr>
        <w:t>&lt;/Amend&gt;</w:t>
      </w:r>
    </w:p>
    <w:p w:rsidR="00D40B76" w:rsidRPr="004E38AD" w:rsidP="00D40B76" w14:paraId="5155DE1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761</w:t>
      </w:r>
      <w:r w:rsidRPr="004E38AD">
        <w:rPr>
          <w:rStyle w:val="HideTWBExt"/>
          <w:b w:val="0"/>
        </w:rPr>
        <w:t>&lt;/NumAm&gt;</w:t>
      </w:r>
    </w:p>
    <w:p w:rsidR="00D40B76" w:rsidRPr="004E38AD" w:rsidP="00D40B76" w14:paraId="6636704C" w14:textId="77777777">
      <w:pPr>
        <w:pStyle w:val="NormalBold"/>
      </w:pPr>
      <w:r w:rsidRPr="004E38AD">
        <w:rPr>
          <w:rStyle w:val="HideTWBExt"/>
          <w:b w:val="0"/>
        </w:rPr>
        <w:t>&lt;RepeatBlock-By&gt;&lt;Members&gt;</w:t>
      </w:r>
      <w:r w:rsidRPr="004E38AD">
        <w:t>Davor Ivo Stier</w:t>
      </w:r>
      <w:r w:rsidRPr="004E38AD">
        <w:rPr>
          <w:rStyle w:val="HideTWBExt"/>
          <w:b w:val="0"/>
        </w:rPr>
        <w:t>&lt;/Members&gt;</w:t>
      </w:r>
    </w:p>
    <w:p w:rsidR="00D40B76" w:rsidRPr="004E38AD" w:rsidP="00D40B76" w14:paraId="517F002E" w14:textId="77777777">
      <w:pPr>
        <w:pStyle w:val="NormalBold"/>
      </w:pPr>
      <w:r w:rsidRPr="004E38AD">
        <w:rPr>
          <w:rStyle w:val="HideTWBExt"/>
          <w:b w:val="0"/>
        </w:rPr>
        <w:t>&lt;/RepeatBlock-By&gt;</w:t>
      </w:r>
    </w:p>
    <w:p w:rsidR="00D40B76" w:rsidRPr="004E38AD" w:rsidP="00D40B76" w14:paraId="1036C61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05B4BD6" w14:textId="77777777">
      <w:pPr>
        <w:pStyle w:val="NormalBold"/>
      </w:pPr>
      <w:r w:rsidRPr="004E38AD">
        <w:rPr>
          <w:rStyle w:val="HideTWBExt"/>
          <w:b w:val="0"/>
        </w:rPr>
        <w:t>&lt;Article&gt;</w:t>
      </w:r>
      <w:r w:rsidRPr="004E38AD">
        <w:t>Paragraph 30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FC0D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9790989" w14:textId="77777777"/>
        </w:tc>
      </w:tr>
      <w:tr w14:paraId="266F039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145931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5284F16" w14:textId="77777777">
            <w:pPr>
              <w:pStyle w:val="AmColumnHeading"/>
            </w:pPr>
            <w:r w:rsidRPr="004E38AD">
              <w:t>Amendment</w:t>
            </w:r>
          </w:p>
        </w:tc>
      </w:tr>
      <w:tr w14:paraId="1B10975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BEA8B5C" w14:textId="77777777">
            <w:pPr>
              <w:pStyle w:val="Normal6a"/>
            </w:pPr>
          </w:p>
        </w:tc>
        <w:tc>
          <w:tcPr>
            <w:tcW w:w="4876" w:type="dxa"/>
            <w:tcBorders>
              <w:top w:val="nil"/>
              <w:left w:val="nil"/>
              <w:bottom w:val="nil"/>
              <w:right w:val="nil"/>
            </w:tcBorders>
          </w:tcPr>
          <w:p w:rsidR="00D40B76" w:rsidRPr="004E38AD" w:rsidP="00A96D50" w14:paraId="3FF0FC6C" w14:textId="77777777">
            <w:pPr>
              <w:pStyle w:val="Normal6a"/>
            </w:pPr>
            <w:r w:rsidRPr="004E38AD">
              <w:rPr>
                <w:b/>
                <w:i/>
              </w:rPr>
              <w:t>30a.</w:t>
            </w:r>
            <w:r w:rsidRPr="004E38AD">
              <w:tab/>
            </w:r>
            <w:r w:rsidRPr="004E38AD">
              <w:rPr>
                <w:b/>
                <w:i/>
              </w:rPr>
              <w:t>Welcomes the signature of the EU-Mercosur agreements and the provisional application of the Interim Trade Agreement; highlights their geopolitical importance in strengthening the strategic partnership between Europe and Latin America, diversifying the Union's international partnerships and supporting a rules-based international order;</w:t>
            </w:r>
          </w:p>
        </w:tc>
      </w:tr>
    </w:tbl>
    <w:p w:rsidR="00D40B76" w:rsidRPr="004E38AD" w:rsidP="00D40B76" w14:paraId="668A07B1"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8560883" w14:textId="77777777">
      <w:r w:rsidRPr="004E38AD">
        <w:rPr>
          <w:rStyle w:val="HideTWBExt"/>
        </w:rPr>
        <w:t>&lt;/Amend&gt;</w:t>
      </w:r>
    </w:p>
    <w:p w:rsidR="00D40B76" w:rsidRPr="004E38AD" w:rsidP="00D40B76" w14:paraId="576C5A1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762</w:t>
      </w:r>
      <w:r w:rsidRPr="004E38AD">
        <w:rPr>
          <w:rStyle w:val="HideTWBExt"/>
          <w:b w:val="0"/>
        </w:rPr>
        <w:t>&lt;/NumAm&gt;</w:t>
      </w:r>
    </w:p>
    <w:p w:rsidR="00D40B76" w:rsidRPr="004E38AD" w:rsidP="00D40B76" w14:paraId="72C85E25" w14:textId="77777777">
      <w:pPr>
        <w:pStyle w:val="NormalBold"/>
      </w:pPr>
      <w:r w:rsidRPr="004E38AD">
        <w:rPr>
          <w:rStyle w:val="HideTWBExt"/>
          <w:b w:val="0"/>
        </w:rPr>
        <w:t>&lt;RepeatBlock-By&gt;&lt;Members&gt;</w:t>
      </w:r>
      <w:r w:rsidRPr="004E38AD">
        <w:t>Nacho Sánchez Amor, Thijs Reuten, Javi López, Hana Jalloul Muro</w:t>
      </w:r>
      <w:r w:rsidRPr="004E38AD">
        <w:rPr>
          <w:rStyle w:val="HideTWBExt"/>
          <w:b w:val="0"/>
        </w:rPr>
        <w:t>&lt;/Members&gt;</w:t>
      </w:r>
    </w:p>
    <w:p w:rsidR="00D40B76" w:rsidRPr="004E38AD" w:rsidP="00D40B76" w14:paraId="0BD0AA14" w14:textId="77777777">
      <w:pPr>
        <w:pStyle w:val="NormalBold"/>
      </w:pPr>
      <w:r w:rsidRPr="004E38AD">
        <w:rPr>
          <w:rStyle w:val="HideTWBExt"/>
          <w:b w:val="0"/>
        </w:rPr>
        <w:t>&lt;/RepeatBlock-By&gt;</w:t>
      </w:r>
    </w:p>
    <w:p w:rsidR="00D40B76" w:rsidRPr="004E38AD" w:rsidP="00D40B76" w14:paraId="5F1985D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12FD135" w14:textId="77777777">
      <w:pPr>
        <w:pStyle w:val="NormalBold"/>
      </w:pPr>
      <w:r w:rsidRPr="004E38AD">
        <w:rPr>
          <w:rStyle w:val="HideTWBExt"/>
          <w:b w:val="0"/>
        </w:rPr>
        <w:t>&lt;Article&gt;</w:t>
      </w:r>
      <w:r w:rsidRPr="004E38AD">
        <w:t>Paragraph 30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72619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279CB20" w14:textId="77777777"/>
        </w:tc>
      </w:tr>
      <w:tr w14:paraId="54A7423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017BFD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A269177" w14:textId="77777777">
            <w:pPr>
              <w:pStyle w:val="AmColumnHeading"/>
            </w:pPr>
            <w:r w:rsidRPr="004E38AD">
              <w:t>Amendment</w:t>
            </w:r>
          </w:p>
        </w:tc>
      </w:tr>
      <w:tr w14:paraId="065E020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FA43CD4" w14:textId="77777777">
            <w:pPr>
              <w:pStyle w:val="Normal6a"/>
            </w:pPr>
          </w:p>
        </w:tc>
        <w:tc>
          <w:tcPr>
            <w:tcW w:w="4876" w:type="dxa"/>
            <w:tcBorders>
              <w:top w:val="nil"/>
              <w:left w:val="nil"/>
              <w:bottom w:val="nil"/>
              <w:right w:val="nil"/>
            </w:tcBorders>
          </w:tcPr>
          <w:p w:rsidR="00D40B76" w:rsidRPr="004E38AD" w:rsidP="00A96D50" w14:paraId="4ABE6CBA" w14:textId="77777777">
            <w:pPr>
              <w:pStyle w:val="Normal6a"/>
            </w:pPr>
            <w:r w:rsidRPr="004E38AD">
              <w:rPr>
                <w:b/>
                <w:i/>
              </w:rPr>
              <w:t>30a.</w:t>
            </w:r>
            <w:r w:rsidRPr="004E38AD">
              <w:tab/>
            </w:r>
            <w:r w:rsidRPr="004E38AD">
              <w:rPr>
                <w:b/>
                <w:i/>
              </w:rPr>
              <w:t>Expressess concern of the growing trend of securitization and "strong-man" politics across several governments in the region, that risk advancing an increasingly repressive internal agenda and not tackling substantial structural problems such as inequality, unemployment or lack of regional cooperation;</w:t>
            </w:r>
          </w:p>
        </w:tc>
      </w:tr>
    </w:tbl>
    <w:p w:rsidR="00D40B76" w:rsidRPr="004E38AD" w:rsidP="00D40B76" w14:paraId="5F7F791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8553EF3" w14:textId="77777777">
      <w:r w:rsidRPr="004E38AD">
        <w:rPr>
          <w:rStyle w:val="HideTWBExt"/>
        </w:rPr>
        <w:t>&lt;/Amend&gt;</w:t>
      </w:r>
    </w:p>
    <w:p w:rsidR="00D40B76" w:rsidRPr="004E38AD" w:rsidP="00D40B76" w14:paraId="1DC2D56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763</w:t>
      </w:r>
      <w:r w:rsidRPr="004E38AD">
        <w:rPr>
          <w:rStyle w:val="HideTWBExt"/>
          <w:b w:val="0"/>
        </w:rPr>
        <w:t>&lt;/NumAm&gt;</w:t>
      </w:r>
    </w:p>
    <w:p w:rsidR="00D40B76" w:rsidRPr="004E38AD" w:rsidP="00D40B76" w14:paraId="5681902E" w14:textId="77777777">
      <w:pPr>
        <w:pStyle w:val="NormalBold"/>
      </w:pPr>
      <w:r w:rsidRPr="004E38AD">
        <w:rPr>
          <w:rStyle w:val="HideTWBExt"/>
          <w:b w:val="0"/>
        </w:rPr>
        <w:t>&lt;RepeatBlock-By&gt;&lt;Members&gt;</w:t>
      </w:r>
      <w:r w:rsidRPr="004E38AD">
        <w:t>Javi López, Nacho Sánchez Amor</w:t>
      </w:r>
      <w:r w:rsidRPr="004E38AD">
        <w:rPr>
          <w:rStyle w:val="HideTWBExt"/>
          <w:b w:val="0"/>
        </w:rPr>
        <w:t>&lt;/Members&gt;</w:t>
      </w:r>
    </w:p>
    <w:p w:rsidR="00D40B76" w:rsidRPr="004E38AD" w:rsidP="00D40B76" w14:paraId="438524A7" w14:textId="77777777">
      <w:pPr>
        <w:pStyle w:val="NormalBold"/>
      </w:pPr>
      <w:r w:rsidRPr="004E38AD">
        <w:rPr>
          <w:rStyle w:val="HideTWBExt"/>
          <w:b w:val="0"/>
        </w:rPr>
        <w:t>&lt;/RepeatBlock-By&gt;</w:t>
      </w:r>
    </w:p>
    <w:p w:rsidR="00D40B76" w:rsidRPr="004E38AD" w:rsidP="00D40B76" w14:paraId="65DC02B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4621854" w14:textId="77777777">
      <w:pPr>
        <w:pStyle w:val="NormalBold"/>
      </w:pPr>
      <w:r w:rsidRPr="004E38AD">
        <w:rPr>
          <w:rStyle w:val="HideTWBExt"/>
          <w:b w:val="0"/>
        </w:rPr>
        <w:t>&lt;Article&gt;</w:t>
      </w:r>
      <w:r w:rsidRPr="004E38AD">
        <w:t>Paragraph 30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818A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24C182D" w14:textId="77777777"/>
        </w:tc>
      </w:tr>
      <w:tr w14:paraId="515A9E9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4E712F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FCE8896" w14:textId="77777777">
            <w:pPr>
              <w:pStyle w:val="AmColumnHeading"/>
            </w:pPr>
            <w:r w:rsidRPr="004E38AD">
              <w:t>Amendment</w:t>
            </w:r>
          </w:p>
        </w:tc>
      </w:tr>
      <w:tr w14:paraId="68CBF0C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C82ADE5" w14:textId="77777777">
            <w:pPr>
              <w:pStyle w:val="Normal6a"/>
            </w:pPr>
          </w:p>
        </w:tc>
        <w:tc>
          <w:tcPr>
            <w:tcW w:w="4876" w:type="dxa"/>
            <w:tcBorders>
              <w:top w:val="nil"/>
              <w:left w:val="nil"/>
              <w:bottom w:val="nil"/>
              <w:right w:val="nil"/>
            </w:tcBorders>
          </w:tcPr>
          <w:p w:rsidR="00D40B76" w:rsidRPr="004E38AD" w:rsidP="00A96D50" w14:paraId="5C55F604" w14:textId="77777777">
            <w:pPr>
              <w:pStyle w:val="Normal6a"/>
            </w:pPr>
            <w:r w:rsidRPr="004E38AD">
              <w:rPr>
                <w:b/>
                <w:i/>
              </w:rPr>
              <w:t>30a.</w:t>
            </w:r>
            <w:r w:rsidRPr="004E38AD">
              <w:tab/>
            </w:r>
            <w:r w:rsidRPr="004E38AD">
              <w:rPr>
                <w:b/>
                <w:i/>
              </w:rPr>
              <w:t>Underlines the importance of the EU's comprehensive architecture of association, partnership, trade and cooperation agreements with Latin America and the Caribbean, which covers almost every country in the region and constitutes a unique asset for the EU;</w:t>
            </w:r>
          </w:p>
        </w:tc>
      </w:tr>
    </w:tbl>
    <w:p w:rsidR="00D40B76" w:rsidRPr="00286195" w:rsidP="00D40B76" w14:paraId="72E04599"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20DAF9D7" w14:textId="77777777">
      <w:pPr>
        <w:rPr>
          <w:lang w:val="es-ES"/>
        </w:rPr>
      </w:pPr>
      <w:r w:rsidRPr="00286195">
        <w:rPr>
          <w:rStyle w:val="HideTWBExt"/>
          <w:lang w:val="es-ES"/>
        </w:rPr>
        <w:t>&lt;/Amend&gt;</w:t>
      </w:r>
    </w:p>
    <w:p w:rsidR="00D40B76" w:rsidRPr="00286195" w:rsidP="00D40B76" w14:paraId="00D46B9E"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764</w:t>
      </w:r>
      <w:r w:rsidRPr="00286195">
        <w:rPr>
          <w:rStyle w:val="HideTWBExt"/>
          <w:b w:val="0"/>
          <w:lang w:val="es-ES"/>
        </w:rPr>
        <w:t>&lt;/NumAm&gt;</w:t>
      </w:r>
    </w:p>
    <w:p w:rsidR="00D40B76" w:rsidRPr="00286195" w:rsidP="00D40B76" w14:paraId="7031481D"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2DA877D3" w14:textId="77777777">
      <w:pPr>
        <w:pStyle w:val="NormalBold"/>
        <w:rPr>
          <w:lang w:val="es-ES"/>
        </w:rPr>
      </w:pPr>
      <w:r w:rsidRPr="00286195">
        <w:rPr>
          <w:rStyle w:val="HideTWBExt"/>
          <w:b w:val="0"/>
          <w:lang w:val="es-ES"/>
        </w:rPr>
        <w:t>&lt;/RepeatBlock-By&gt;</w:t>
      </w:r>
    </w:p>
    <w:p w:rsidR="00D40B76" w:rsidRPr="004E38AD" w:rsidP="00D40B76" w14:paraId="33099F4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32F9D5E" w14:textId="77777777">
      <w:pPr>
        <w:pStyle w:val="NormalBold"/>
      </w:pPr>
      <w:r w:rsidRPr="004E38AD">
        <w:rPr>
          <w:rStyle w:val="HideTWBExt"/>
          <w:b w:val="0"/>
        </w:rPr>
        <w:t>&lt;Article&gt;</w:t>
      </w:r>
      <w:r w:rsidRPr="004E38AD">
        <w:t>Paragraph 30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5965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4B4D254" w14:textId="77777777"/>
        </w:tc>
      </w:tr>
      <w:tr w14:paraId="622F45D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39464F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EF117EA" w14:textId="77777777">
            <w:pPr>
              <w:pStyle w:val="AmColumnHeading"/>
            </w:pPr>
            <w:r w:rsidRPr="004E38AD">
              <w:t>Amendment</w:t>
            </w:r>
          </w:p>
        </w:tc>
      </w:tr>
      <w:tr w14:paraId="6D8620D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A976781" w14:textId="77777777">
            <w:pPr>
              <w:pStyle w:val="Normal6a"/>
            </w:pPr>
          </w:p>
        </w:tc>
        <w:tc>
          <w:tcPr>
            <w:tcW w:w="4876" w:type="dxa"/>
            <w:tcBorders>
              <w:top w:val="nil"/>
              <w:left w:val="nil"/>
              <w:bottom w:val="nil"/>
              <w:right w:val="nil"/>
            </w:tcBorders>
          </w:tcPr>
          <w:p w:rsidR="00D40B76" w:rsidRPr="004E38AD" w:rsidP="00A96D50" w14:paraId="2D6A9941" w14:textId="77777777">
            <w:pPr>
              <w:pStyle w:val="Normal6a"/>
            </w:pPr>
            <w:r w:rsidRPr="004E38AD">
              <w:rPr>
                <w:b/>
                <w:i/>
              </w:rPr>
              <w:t>30a.</w:t>
            </w:r>
            <w:r w:rsidRPr="004E38AD">
              <w:tab/>
            </w:r>
            <w:r w:rsidRPr="004E38AD">
              <w:rPr>
                <w:b/>
                <w:i/>
              </w:rPr>
              <w:t>Welcomes the signature of the EU-Mexico Modernised Global Agreement and Parliament's first-ever presence at such a signing; underlines its political and security dimension;</w:t>
            </w:r>
          </w:p>
        </w:tc>
      </w:tr>
    </w:tbl>
    <w:p w:rsidR="00D40B76" w:rsidRPr="00286195" w:rsidP="00D40B76" w14:paraId="4DA6A3DC"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0CE8FAFA" w14:textId="77777777">
      <w:pPr>
        <w:rPr>
          <w:lang w:val="es-ES"/>
        </w:rPr>
      </w:pPr>
      <w:r w:rsidRPr="00286195">
        <w:rPr>
          <w:rStyle w:val="HideTWBExt"/>
          <w:lang w:val="es-ES"/>
        </w:rPr>
        <w:t>&lt;/Amend&gt;</w:t>
      </w:r>
    </w:p>
    <w:p w:rsidR="00D40B76" w:rsidRPr="00286195" w:rsidP="00D40B76" w14:paraId="2E36E6F6"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765</w:t>
      </w:r>
      <w:r w:rsidRPr="00286195">
        <w:rPr>
          <w:rStyle w:val="HideTWBExt"/>
          <w:b w:val="0"/>
          <w:lang w:val="es-ES"/>
        </w:rPr>
        <w:t>&lt;/NumAm&gt;</w:t>
      </w:r>
    </w:p>
    <w:p w:rsidR="00D40B76" w:rsidRPr="00286195" w:rsidP="00D40B76" w14:paraId="0B4733FA"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45A1B1AC" w14:textId="77777777">
      <w:pPr>
        <w:pStyle w:val="NormalBold"/>
        <w:rPr>
          <w:lang w:val="es-ES"/>
        </w:rPr>
      </w:pPr>
      <w:r w:rsidRPr="00286195">
        <w:rPr>
          <w:rStyle w:val="HideTWBExt"/>
          <w:b w:val="0"/>
          <w:lang w:val="es-ES"/>
        </w:rPr>
        <w:t>&lt;/RepeatBlock-By&gt;</w:t>
      </w:r>
    </w:p>
    <w:p w:rsidR="00D40B76" w:rsidRPr="004E38AD" w:rsidP="00D40B76" w14:paraId="6729E1A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CC1EF00" w14:textId="77777777">
      <w:pPr>
        <w:pStyle w:val="NormalBold"/>
      </w:pPr>
      <w:r w:rsidRPr="004E38AD">
        <w:rPr>
          <w:rStyle w:val="HideTWBExt"/>
          <w:b w:val="0"/>
        </w:rPr>
        <w:t>&lt;Article&gt;</w:t>
      </w:r>
      <w:r w:rsidRPr="004E38AD">
        <w:t>Paragraph 30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FD69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6FAA319" w14:textId="77777777"/>
        </w:tc>
      </w:tr>
      <w:tr w14:paraId="3F388D4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9E836E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C8ED970" w14:textId="77777777">
            <w:pPr>
              <w:pStyle w:val="AmColumnHeading"/>
            </w:pPr>
            <w:r w:rsidRPr="004E38AD">
              <w:t>Amendment</w:t>
            </w:r>
          </w:p>
        </w:tc>
      </w:tr>
      <w:tr w14:paraId="32A74DE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78FE248" w14:textId="77777777">
            <w:pPr>
              <w:pStyle w:val="Normal6a"/>
            </w:pPr>
          </w:p>
        </w:tc>
        <w:tc>
          <w:tcPr>
            <w:tcW w:w="4876" w:type="dxa"/>
            <w:tcBorders>
              <w:top w:val="nil"/>
              <w:left w:val="nil"/>
              <w:bottom w:val="nil"/>
              <w:right w:val="nil"/>
            </w:tcBorders>
          </w:tcPr>
          <w:p w:rsidR="00D40B76" w:rsidRPr="004E38AD" w:rsidP="00A96D50" w14:paraId="65E8E508" w14:textId="77777777">
            <w:pPr>
              <w:pStyle w:val="Normal6a"/>
            </w:pPr>
            <w:r w:rsidRPr="004E38AD">
              <w:rPr>
                <w:b/>
                <w:i/>
              </w:rPr>
              <w:t>30b.</w:t>
            </w:r>
            <w:r w:rsidRPr="004E38AD">
              <w:tab/>
            </w:r>
            <w:r w:rsidRPr="004E38AD">
              <w:rPr>
                <w:b/>
                <w:i/>
              </w:rPr>
              <w:t>Calls for deeper EU-Mexico cooperation against transnational organised crime and drug cartels, including judicial and police cooperation;</w:t>
            </w:r>
          </w:p>
        </w:tc>
      </w:tr>
    </w:tbl>
    <w:p w:rsidR="00D40B76" w:rsidRPr="004E38AD" w:rsidP="00D40B76" w14:paraId="57657E2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BA46338" w14:textId="77777777">
      <w:r w:rsidRPr="004E38AD">
        <w:rPr>
          <w:rStyle w:val="HideTWBExt"/>
        </w:rPr>
        <w:t>&lt;/Amend&gt;</w:t>
      </w:r>
    </w:p>
    <w:p w:rsidR="00D40B76" w:rsidRPr="004E38AD" w:rsidP="00D40B76" w14:paraId="6AE16F8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766</w:t>
      </w:r>
      <w:r w:rsidRPr="004E38AD">
        <w:rPr>
          <w:rStyle w:val="HideTWBExt"/>
          <w:b w:val="0"/>
        </w:rPr>
        <w:t>&lt;/NumAm&gt;</w:t>
      </w:r>
    </w:p>
    <w:p w:rsidR="00D40B76" w:rsidRPr="004E38AD" w:rsidP="00D40B76" w14:paraId="6581AE6B" w14:textId="77777777">
      <w:pPr>
        <w:pStyle w:val="NormalBold"/>
      </w:pPr>
      <w:r w:rsidRPr="004E38AD">
        <w:rPr>
          <w:rStyle w:val="HideTWBExt"/>
          <w:b w:val="0"/>
        </w:rPr>
        <w:t>&lt;RepeatBlock-By&gt;&lt;Members&gt;</w:t>
      </w:r>
      <w:r w:rsidRPr="004E38AD">
        <w:t>Javi López, Nacho Sánchez Amor</w:t>
      </w:r>
      <w:r w:rsidRPr="004E38AD">
        <w:rPr>
          <w:rStyle w:val="HideTWBExt"/>
          <w:b w:val="0"/>
        </w:rPr>
        <w:t>&lt;/Members&gt;</w:t>
      </w:r>
    </w:p>
    <w:p w:rsidR="00D40B76" w:rsidRPr="004E38AD" w:rsidP="00D40B76" w14:paraId="3B0D273F" w14:textId="77777777">
      <w:pPr>
        <w:pStyle w:val="NormalBold"/>
      </w:pPr>
      <w:r w:rsidRPr="004E38AD">
        <w:rPr>
          <w:rStyle w:val="HideTWBExt"/>
          <w:b w:val="0"/>
        </w:rPr>
        <w:t>&lt;/RepeatBlock-By&gt;</w:t>
      </w:r>
    </w:p>
    <w:p w:rsidR="00D40B76" w:rsidRPr="004E38AD" w:rsidP="00D40B76" w14:paraId="02A776B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D81908F" w14:textId="77777777">
      <w:pPr>
        <w:pStyle w:val="NormalBold"/>
      </w:pPr>
      <w:r w:rsidRPr="004E38AD">
        <w:rPr>
          <w:rStyle w:val="HideTWBExt"/>
          <w:b w:val="0"/>
        </w:rPr>
        <w:t>&lt;Article&gt;</w:t>
      </w:r>
      <w:r w:rsidRPr="004E38AD">
        <w:t>Paragraph 30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9A01F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E93AE7F" w14:textId="77777777"/>
        </w:tc>
      </w:tr>
      <w:tr w14:paraId="1754E7D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949898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52D564E" w14:textId="77777777">
            <w:pPr>
              <w:pStyle w:val="AmColumnHeading"/>
            </w:pPr>
            <w:r w:rsidRPr="004E38AD">
              <w:t>Amendment</w:t>
            </w:r>
          </w:p>
        </w:tc>
      </w:tr>
      <w:tr w14:paraId="1367D24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F502151" w14:textId="77777777">
            <w:pPr>
              <w:pStyle w:val="Normal6a"/>
            </w:pPr>
          </w:p>
        </w:tc>
        <w:tc>
          <w:tcPr>
            <w:tcW w:w="4876" w:type="dxa"/>
            <w:tcBorders>
              <w:top w:val="nil"/>
              <w:left w:val="nil"/>
              <w:bottom w:val="nil"/>
              <w:right w:val="nil"/>
            </w:tcBorders>
          </w:tcPr>
          <w:p w:rsidR="00D40B76" w:rsidRPr="004E38AD" w:rsidP="00A96D50" w14:paraId="301AE8F5" w14:textId="77777777">
            <w:pPr>
              <w:pStyle w:val="Normal6a"/>
            </w:pPr>
            <w:r w:rsidRPr="004E38AD">
              <w:rPr>
                <w:b/>
                <w:i/>
              </w:rPr>
              <w:t>30c.</w:t>
            </w:r>
            <w:r w:rsidRPr="004E38AD">
              <w:tab/>
            </w:r>
            <w:r w:rsidRPr="004E38AD">
              <w:rPr>
                <w:b/>
                <w:i/>
              </w:rPr>
              <w:t>Stresses the strategic importance of Mexico and Brazil as the EU's two strategic partners in the region and as key actors in global governance, including in the G20; calls for their strategic partnerships to be revitalised through regular summits and structured high-level dialogues;</w:t>
            </w:r>
          </w:p>
        </w:tc>
      </w:tr>
    </w:tbl>
    <w:p w:rsidR="00D40B76" w:rsidRPr="004E38AD" w:rsidP="00D40B76" w14:paraId="10F9B38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668E017" w14:textId="77777777">
      <w:r w:rsidRPr="004E38AD">
        <w:rPr>
          <w:rStyle w:val="HideTWBExt"/>
        </w:rPr>
        <w:t>&lt;/Amend&gt;</w:t>
      </w:r>
    </w:p>
    <w:p w:rsidR="00D40B76" w:rsidRPr="004E38AD" w:rsidP="00D40B76" w14:paraId="3F7B327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767</w:t>
      </w:r>
      <w:r w:rsidRPr="004E38AD">
        <w:rPr>
          <w:rStyle w:val="HideTWBExt"/>
          <w:b w:val="0"/>
        </w:rPr>
        <w:t>&lt;/NumAm&gt;</w:t>
      </w:r>
    </w:p>
    <w:p w:rsidR="00D40B76" w:rsidRPr="004E38AD" w:rsidP="00D40B76" w14:paraId="744C3860" w14:textId="77777777">
      <w:pPr>
        <w:pStyle w:val="NormalBold"/>
      </w:pPr>
      <w:r w:rsidRPr="004E38AD">
        <w:rPr>
          <w:rStyle w:val="HideTWBExt"/>
          <w:b w:val="0"/>
        </w:rPr>
        <w:t>&lt;RepeatBlock-By&gt;&lt;Members&gt;</w:t>
      </w:r>
      <w:r w:rsidRPr="004E38AD">
        <w:t>Marie-Agnes Strack-Zimmermann, Dan Barna, Petras Auštrevičius, Engin Eroglu, Urmas Paet, Lucia Yar, Malik Azmani</w:t>
      </w:r>
      <w:r w:rsidRPr="004E38AD">
        <w:rPr>
          <w:rStyle w:val="HideTWBExt"/>
          <w:b w:val="0"/>
        </w:rPr>
        <w:t>&lt;/Members&gt;</w:t>
      </w:r>
    </w:p>
    <w:p w:rsidR="00D40B76" w:rsidRPr="004E38AD" w:rsidP="00D40B76" w14:paraId="2B1BB4B6" w14:textId="77777777">
      <w:pPr>
        <w:pStyle w:val="NormalBold"/>
      </w:pPr>
      <w:r w:rsidRPr="004E38AD">
        <w:rPr>
          <w:rStyle w:val="HideTWBExt"/>
          <w:b w:val="0"/>
        </w:rPr>
        <w:t>&lt;/RepeatBlock-By&gt;</w:t>
      </w:r>
    </w:p>
    <w:p w:rsidR="00D40B76" w:rsidRPr="004E38AD" w:rsidP="00D40B76" w14:paraId="60F06B1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248CA9E" w14:textId="77777777">
      <w:pPr>
        <w:pStyle w:val="NormalBold"/>
      </w:pPr>
      <w:r w:rsidRPr="004E38AD">
        <w:rPr>
          <w:rStyle w:val="HideTWBExt"/>
          <w:b w:val="0"/>
        </w:rPr>
        <w:t>&lt;Article&gt;</w:t>
      </w:r>
      <w:r w:rsidRPr="004E38AD">
        <w:t>Paragraph 30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E341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D91B58A" w14:textId="77777777"/>
        </w:tc>
      </w:tr>
      <w:tr w14:paraId="7857C45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250653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147BE2E" w14:textId="77777777">
            <w:pPr>
              <w:pStyle w:val="AmColumnHeading"/>
            </w:pPr>
            <w:r w:rsidRPr="004E38AD">
              <w:t>Amendment</w:t>
            </w:r>
          </w:p>
        </w:tc>
      </w:tr>
      <w:tr w14:paraId="53C7299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A138748" w14:textId="77777777">
            <w:pPr>
              <w:pStyle w:val="Normal6a"/>
            </w:pPr>
          </w:p>
        </w:tc>
        <w:tc>
          <w:tcPr>
            <w:tcW w:w="4876" w:type="dxa"/>
            <w:tcBorders>
              <w:top w:val="nil"/>
              <w:left w:val="nil"/>
              <w:bottom w:val="nil"/>
              <w:right w:val="nil"/>
            </w:tcBorders>
          </w:tcPr>
          <w:p w:rsidR="00D40B76" w:rsidRPr="004E38AD" w:rsidP="00A96D50" w14:paraId="3A39BAFC" w14:textId="77777777">
            <w:pPr>
              <w:pStyle w:val="Normal6a"/>
            </w:pPr>
            <w:r w:rsidRPr="004E38AD">
              <w:rPr>
                <w:b/>
                <w:i/>
              </w:rPr>
              <w:t>30a.</w:t>
            </w:r>
            <w:r w:rsidRPr="004E38AD">
              <w:tab/>
            </w:r>
            <w:r w:rsidRPr="004E38AD">
              <w:rPr>
                <w:b/>
                <w:i/>
              </w:rPr>
              <w:t>Expresses its concerns about the politization of the Mexican judiciary and election commission;</w:t>
            </w:r>
          </w:p>
        </w:tc>
      </w:tr>
    </w:tbl>
    <w:p w:rsidR="00D40B76" w:rsidRPr="00286195" w:rsidP="00D40B76" w14:paraId="1A946499"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49E3FF06" w14:textId="77777777">
      <w:pPr>
        <w:rPr>
          <w:lang w:val="es-ES"/>
        </w:rPr>
      </w:pPr>
      <w:r w:rsidRPr="00286195">
        <w:rPr>
          <w:rStyle w:val="HideTWBExt"/>
          <w:lang w:val="es-ES"/>
        </w:rPr>
        <w:t>&lt;/Amend&gt;</w:t>
      </w:r>
    </w:p>
    <w:p w:rsidR="00D40B76" w:rsidRPr="00286195" w:rsidP="00D40B76" w14:paraId="3DACC8DB"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768</w:t>
      </w:r>
      <w:r w:rsidRPr="00286195">
        <w:rPr>
          <w:rStyle w:val="HideTWBExt"/>
          <w:b w:val="0"/>
          <w:lang w:val="es-ES"/>
        </w:rPr>
        <w:t>&lt;/NumAm&gt;</w:t>
      </w:r>
    </w:p>
    <w:p w:rsidR="00D40B76" w:rsidRPr="00286195" w:rsidP="00D40B76" w14:paraId="28A23F9E"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736F63DE" w14:textId="77777777">
      <w:pPr>
        <w:pStyle w:val="NormalBold"/>
        <w:rPr>
          <w:lang w:val="es-ES"/>
        </w:rPr>
      </w:pPr>
      <w:r w:rsidRPr="00286195">
        <w:rPr>
          <w:rStyle w:val="HideTWBExt"/>
          <w:b w:val="0"/>
          <w:lang w:val="es-ES"/>
        </w:rPr>
        <w:t>&lt;/RepeatBlock-By&gt;</w:t>
      </w:r>
    </w:p>
    <w:p w:rsidR="00D40B76" w:rsidRPr="004E38AD" w:rsidP="00D40B76" w14:paraId="135722D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0DFD724" w14:textId="77777777">
      <w:pPr>
        <w:pStyle w:val="NormalBold"/>
      </w:pPr>
      <w:r w:rsidRPr="004E38AD">
        <w:rPr>
          <w:rStyle w:val="HideTWBExt"/>
          <w:b w:val="0"/>
        </w:rPr>
        <w:t>&lt;Article&gt;</w:t>
      </w:r>
      <w:r w:rsidRPr="004E38AD">
        <w:t>Paragraph 30 f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077D0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64D356D" w14:textId="77777777"/>
        </w:tc>
      </w:tr>
      <w:tr w14:paraId="61D4F9B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95434B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E76E250" w14:textId="77777777">
            <w:pPr>
              <w:pStyle w:val="AmColumnHeading"/>
            </w:pPr>
            <w:r w:rsidRPr="004E38AD">
              <w:t>Amendment</w:t>
            </w:r>
          </w:p>
        </w:tc>
      </w:tr>
      <w:tr w14:paraId="7162C9E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27DD068" w14:textId="77777777">
            <w:pPr>
              <w:pStyle w:val="Normal6a"/>
            </w:pPr>
          </w:p>
        </w:tc>
        <w:tc>
          <w:tcPr>
            <w:tcW w:w="4876" w:type="dxa"/>
            <w:tcBorders>
              <w:top w:val="nil"/>
              <w:left w:val="nil"/>
              <w:bottom w:val="nil"/>
              <w:right w:val="nil"/>
            </w:tcBorders>
          </w:tcPr>
          <w:p w:rsidR="00D40B76" w:rsidRPr="004E38AD" w:rsidP="00A96D50" w14:paraId="6FB0EC36" w14:textId="77777777">
            <w:pPr>
              <w:pStyle w:val="Normal6a"/>
            </w:pPr>
            <w:r w:rsidRPr="004E38AD">
              <w:rPr>
                <w:b/>
                <w:i/>
              </w:rPr>
              <w:t>30f.</w:t>
            </w:r>
            <w:r w:rsidRPr="004E38AD">
              <w:tab/>
            </w:r>
            <w:r w:rsidRPr="004E38AD">
              <w:rPr>
                <w:b/>
                <w:i/>
              </w:rPr>
              <w:t>Underlines the role of the EU–Mexico Joint Parliamentary Committee in strengthening political dialogue, democratic accountability and parliamentary scrutiny of the bilateral partnership; Calls on the Commission and the EEAS to ensure regular exchanges with the Committee on the implementation of the Modernised Global Agreement and the follow-up to its recommendations;</w:t>
            </w:r>
          </w:p>
        </w:tc>
      </w:tr>
    </w:tbl>
    <w:p w:rsidR="00D40B76" w:rsidRPr="00286195" w:rsidP="00D40B76" w14:paraId="75E9821B"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1A312D23" w14:textId="77777777">
      <w:pPr>
        <w:rPr>
          <w:lang w:val="es-ES"/>
        </w:rPr>
      </w:pPr>
      <w:r w:rsidRPr="00286195">
        <w:rPr>
          <w:rStyle w:val="HideTWBExt"/>
          <w:lang w:val="es-ES"/>
        </w:rPr>
        <w:t>&lt;/Amend&gt;</w:t>
      </w:r>
    </w:p>
    <w:p w:rsidR="00D40B76" w:rsidRPr="00286195" w:rsidP="00D40B76" w14:paraId="49F87A12"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769</w:t>
      </w:r>
      <w:r w:rsidRPr="00286195">
        <w:rPr>
          <w:rStyle w:val="HideTWBExt"/>
          <w:b w:val="0"/>
          <w:lang w:val="es-ES"/>
        </w:rPr>
        <w:t>&lt;/NumAm&gt;</w:t>
      </w:r>
    </w:p>
    <w:p w:rsidR="00D40B76" w:rsidRPr="00286195" w:rsidP="00D40B76" w14:paraId="5C6FD217"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48DB961F" w14:textId="77777777">
      <w:pPr>
        <w:pStyle w:val="NormalBold"/>
        <w:rPr>
          <w:lang w:val="es-ES"/>
        </w:rPr>
      </w:pPr>
      <w:r w:rsidRPr="00286195">
        <w:rPr>
          <w:rStyle w:val="HideTWBExt"/>
          <w:b w:val="0"/>
          <w:lang w:val="es-ES"/>
        </w:rPr>
        <w:t>&lt;/RepeatBlock-By&gt;</w:t>
      </w:r>
    </w:p>
    <w:p w:rsidR="00D40B76" w:rsidRPr="004E38AD" w:rsidP="00D40B76" w14:paraId="2B1AEDF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327FA3E" w14:textId="77777777">
      <w:pPr>
        <w:pStyle w:val="NormalBold"/>
      </w:pPr>
      <w:r w:rsidRPr="004E38AD">
        <w:rPr>
          <w:rStyle w:val="HideTWBExt"/>
          <w:b w:val="0"/>
        </w:rPr>
        <w:t>&lt;Article&gt;</w:t>
      </w:r>
      <w:r w:rsidRPr="004E38AD">
        <w:t>Paragraph 30 g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A7342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FB7EA5F" w14:textId="77777777"/>
        </w:tc>
      </w:tr>
      <w:tr w14:paraId="43CCF43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288768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83852CB" w14:textId="77777777">
            <w:pPr>
              <w:pStyle w:val="AmColumnHeading"/>
            </w:pPr>
            <w:r w:rsidRPr="004E38AD">
              <w:t>Amendment</w:t>
            </w:r>
          </w:p>
        </w:tc>
      </w:tr>
      <w:tr w14:paraId="0A2F5F8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8C28E5F" w14:textId="77777777">
            <w:pPr>
              <w:pStyle w:val="Normal6a"/>
            </w:pPr>
          </w:p>
        </w:tc>
        <w:tc>
          <w:tcPr>
            <w:tcW w:w="4876" w:type="dxa"/>
            <w:tcBorders>
              <w:top w:val="nil"/>
              <w:left w:val="nil"/>
              <w:bottom w:val="nil"/>
              <w:right w:val="nil"/>
            </w:tcBorders>
          </w:tcPr>
          <w:p w:rsidR="00D40B76" w:rsidRPr="004E38AD" w:rsidP="00A96D50" w14:paraId="4ADC8D8E" w14:textId="77777777">
            <w:pPr>
              <w:pStyle w:val="Normal6a"/>
            </w:pPr>
            <w:r w:rsidRPr="004E38AD">
              <w:rPr>
                <w:b/>
                <w:i/>
              </w:rPr>
              <w:t>30g.</w:t>
            </w:r>
            <w:r w:rsidRPr="004E38AD">
              <w:tab/>
            </w:r>
            <w:r w:rsidRPr="004E38AD">
              <w:rPr>
                <w:b/>
                <w:i/>
              </w:rPr>
              <w:t>Calls for the effective implementation of the EU–Mexico strategic policy dialogue and closer coordination in multilateral fora on the defence of international law, sovereignty and territorial integrity, conflict prevention and the protection of human rights;</w:t>
            </w:r>
          </w:p>
        </w:tc>
      </w:tr>
    </w:tbl>
    <w:p w:rsidR="00D40B76" w:rsidRPr="00286195" w:rsidP="00D40B76" w14:paraId="56705079"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2DCC2606" w14:textId="77777777">
      <w:pPr>
        <w:rPr>
          <w:lang w:val="es-ES"/>
        </w:rPr>
      </w:pPr>
      <w:r w:rsidRPr="00286195">
        <w:rPr>
          <w:rStyle w:val="HideTWBExt"/>
          <w:lang w:val="es-ES"/>
        </w:rPr>
        <w:t>&lt;/Amend&gt;</w:t>
      </w:r>
    </w:p>
    <w:p w:rsidR="00D40B76" w:rsidRPr="00286195" w:rsidP="00D40B76" w14:paraId="4846DFD4"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770</w:t>
      </w:r>
      <w:r w:rsidRPr="00286195">
        <w:rPr>
          <w:rStyle w:val="HideTWBExt"/>
          <w:b w:val="0"/>
          <w:lang w:val="es-ES"/>
        </w:rPr>
        <w:t>&lt;/NumAm&gt;</w:t>
      </w:r>
    </w:p>
    <w:p w:rsidR="00D40B76" w:rsidRPr="00286195" w:rsidP="00D40B76" w14:paraId="6205A7B3"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0DFF5625" w14:textId="77777777">
      <w:pPr>
        <w:pStyle w:val="NormalBold"/>
        <w:rPr>
          <w:lang w:val="es-ES"/>
        </w:rPr>
      </w:pPr>
      <w:r w:rsidRPr="00286195">
        <w:rPr>
          <w:rStyle w:val="HideTWBExt"/>
          <w:b w:val="0"/>
          <w:lang w:val="es-ES"/>
        </w:rPr>
        <w:t>&lt;/RepeatBlock-By&gt;</w:t>
      </w:r>
    </w:p>
    <w:p w:rsidR="00D40B76" w:rsidRPr="004E38AD" w:rsidP="00D40B76" w14:paraId="1798944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37DECB1" w14:textId="77777777">
      <w:pPr>
        <w:pStyle w:val="NormalBold"/>
      </w:pPr>
      <w:r w:rsidRPr="004E38AD">
        <w:rPr>
          <w:rStyle w:val="HideTWBExt"/>
          <w:b w:val="0"/>
        </w:rPr>
        <w:t>&lt;Article&gt;</w:t>
      </w:r>
      <w:r w:rsidRPr="004E38AD">
        <w:t>Paragraph 30 h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72037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0EE2E46" w14:textId="77777777"/>
        </w:tc>
      </w:tr>
      <w:tr w14:paraId="0A9A3B5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CFB52A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09FB974" w14:textId="77777777">
            <w:pPr>
              <w:pStyle w:val="AmColumnHeading"/>
            </w:pPr>
            <w:r w:rsidRPr="004E38AD">
              <w:t>Amendment</w:t>
            </w:r>
          </w:p>
        </w:tc>
      </w:tr>
      <w:tr w14:paraId="5E9F738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9E2FB74" w14:textId="77777777">
            <w:pPr>
              <w:pStyle w:val="Normal6a"/>
            </w:pPr>
          </w:p>
        </w:tc>
        <w:tc>
          <w:tcPr>
            <w:tcW w:w="4876" w:type="dxa"/>
            <w:tcBorders>
              <w:top w:val="nil"/>
              <w:left w:val="nil"/>
              <w:bottom w:val="nil"/>
              <w:right w:val="nil"/>
            </w:tcBorders>
          </w:tcPr>
          <w:p w:rsidR="00D40B76" w:rsidRPr="004E38AD" w:rsidP="00A96D50" w14:paraId="73D572BB" w14:textId="77777777">
            <w:pPr>
              <w:pStyle w:val="Normal6a"/>
            </w:pPr>
            <w:r w:rsidRPr="004E38AD">
              <w:rPr>
                <w:b/>
                <w:i/>
              </w:rPr>
              <w:t>30h.</w:t>
            </w:r>
            <w:r w:rsidRPr="004E38AD">
              <w:tab/>
            </w:r>
            <w:r w:rsidRPr="004E38AD">
              <w:rPr>
                <w:b/>
                <w:i/>
              </w:rPr>
              <w:t xml:space="preserve">Calls for EU–Mexico cooperation to prioritise the protection of journalists, human rights defenders and persons targeted by political violence; stresses the </w:t>
            </w:r>
            <w:r w:rsidRPr="004E38AD">
              <w:rPr>
                <w:b/>
                <w:i/>
              </w:rPr>
              <w:t>need to combat impunity through independent investigations, effective access to justice and stronger protection mechanisms, including through the bilateral human rights dialogue;</w:t>
            </w:r>
          </w:p>
        </w:tc>
      </w:tr>
    </w:tbl>
    <w:p w:rsidR="00D40B76" w:rsidRPr="004E38AD" w:rsidP="00D40B76" w14:paraId="261F1A9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24B0C70" w14:textId="77777777">
      <w:r w:rsidRPr="004E38AD">
        <w:rPr>
          <w:rStyle w:val="HideTWBExt"/>
        </w:rPr>
        <w:t>&lt;/Amend&gt;</w:t>
      </w:r>
    </w:p>
    <w:p w:rsidR="00D40B76" w:rsidRPr="004E38AD" w:rsidP="00D40B76" w14:paraId="3B519BE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771</w:t>
      </w:r>
      <w:r w:rsidRPr="004E38AD">
        <w:rPr>
          <w:rStyle w:val="HideTWBExt"/>
          <w:b w:val="0"/>
        </w:rPr>
        <w:t>&lt;/NumAm&gt;</w:t>
      </w:r>
    </w:p>
    <w:p w:rsidR="00D40B76" w:rsidRPr="004E38AD" w:rsidP="00D40B76" w14:paraId="44D6C3E9" w14:textId="77777777">
      <w:pPr>
        <w:pStyle w:val="NormalBold"/>
      </w:pPr>
      <w:r w:rsidRPr="004E38AD">
        <w:rPr>
          <w:rStyle w:val="HideTWBExt"/>
          <w:b w:val="0"/>
        </w:rPr>
        <w:t>&lt;RepeatBlock-By&gt;&lt;Members&gt;</w:t>
      </w:r>
      <w:r w:rsidRPr="004E38AD">
        <w:t>Davor Ivo Stier</w:t>
      </w:r>
      <w:r w:rsidRPr="004E38AD">
        <w:rPr>
          <w:rStyle w:val="HideTWBExt"/>
          <w:b w:val="0"/>
        </w:rPr>
        <w:t>&lt;/Members&gt;</w:t>
      </w:r>
    </w:p>
    <w:p w:rsidR="00D40B76" w:rsidRPr="004E38AD" w:rsidP="00D40B76" w14:paraId="7E26970F" w14:textId="77777777">
      <w:pPr>
        <w:pStyle w:val="NormalBold"/>
      </w:pPr>
      <w:r w:rsidRPr="004E38AD">
        <w:rPr>
          <w:rStyle w:val="HideTWBExt"/>
          <w:b w:val="0"/>
        </w:rPr>
        <w:t>&lt;/RepeatBlock-By&gt;</w:t>
      </w:r>
    </w:p>
    <w:p w:rsidR="00D40B76" w:rsidRPr="004E38AD" w:rsidP="00D40B76" w14:paraId="297E1D5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638C5C2" w14:textId="77777777">
      <w:pPr>
        <w:pStyle w:val="NormalBold"/>
      </w:pPr>
      <w:r w:rsidRPr="004E38AD">
        <w:rPr>
          <w:rStyle w:val="HideTWBExt"/>
          <w:b w:val="0"/>
        </w:rPr>
        <w:t>&lt;Article&gt;</w:t>
      </w:r>
      <w:r w:rsidRPr="004E38AD">
        <w:t>Paragraph 30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CEA0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B0788EE" w14:textId="77777777"/>
        </w:tc>
      </w:tr>
      <w:tr w14:paraId="32DF9B1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F4BDB8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C31859D" w14:textId="77777777">
            <w:pPr>
              <w:pStyle w:val="AmColumnHeading"/>
            </w:pPr>
            <w:r w:rsidRPr="004E38AD">
              <w:t>Amendment</w:t>
            </w:r>
          </w:p>
        </w:tc>
      </w:tr>
      <w:tr w14:paraId="4883775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74DD75D" w14:textId="77777777">
            <w:pPr>
              <w:pStyle w:val="Normal6a"/>
            </w:pPr>
          </w:p>
        </w:tc>
        <w:tc>
          <w:tcPr>
            <w:tcW w:w="4876" w:type="dxa"/>
            <w:tcBorders>
              <w:top w:val="nil"/>
              <w:left w:val="nil"/>
              <w:bottom w:val="nil"/>
              <w:right w:val="nil"/>
            </w:tcBorders>
          </w:tcPr>
          <w:p w:rsidR="00D40B76" w:rsidRPr="004E38AD" w:rsidP="00A96D50" w14:paraId="104BD6FE" w14:textId="77777777">
            <w:pPr>
              <w:pStyle w:val="Normal6a"/>
            </w:pPr>
            <w:r w:rsidRPr="004E38AD">
              <w:rPr>
                <w:b/>
                <w:i/>
              </w:rPr>
              <w:t>30b.</w:t>
            </w:r>
            <w:r w:rsidRPr="004E38AD">
              <w:tab/>
            </w:r>
            <w:r w:rsidRPr="004E38AD">
              <w:rPr>
                <w:b/>
                <w:i/>
              </w:rPr>
              <w:t>Stresses that, amid growing geopolitical competition, the EU has a strategic interest in further deepening its partnership with Latin America and the Caribbean, based on shared interests, democracy, human rights, the rule of law and effective multilateralism; welcomes the commitments undertaken at the 2025 EU-CELAC Summit and the progress achieved at the 2026 EU-CELAC Ministerial Meeting, and calls for their effective implementation; remains deeply concerned by democratic backsliding and violations of human rights and fundamental freedoms in the region, notably in Nicaragua, Cuba and Venezuela, and calls for continued EU support for democratic actors, civil society and human rights defenders;</w:t>
            </w:r>
          </w:p>
        </w:tc>
      </w:tr>
    </w:tbl>
    <w:p w:rsidR="00D40B76" w:rsidRPr="004E38AD" w:rsidP="00D40B76" w14:paraId="7685E665"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9E4ADD3" w14:textId="77777777">
      <w:r w:rsidRPr="004E38AD">
        <w:rPr>
          <w:rStyle w:val="HideTWBExt"/>
        </w:rPr>
        <w:t>&lt;/Amend&gt;</w:t>
      </w:r>
    </w:p>
    <w:p w:rsidR="00D40B76" w:rsidRPr="004E38AD" w:rsidP="00D40B76" w14:paraId="5E0B7AE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772</w:t>
      </w:r>
      <w:r w:rsidRPr="004E38AD">
        <w:rPr>
          <w:rStyle w:val="HideTWBExt"/>
          <w:b w:val="0"/>
        </w:rPr>
        <w:t>&lt;/NumAm&gt;</w:t>
      </w:r>
    </w:p>
    <w:p w:rsidR="00D40B76" w:rsidRPr="004E38AD" w:rsidP="00D40B76" w14:paraId="79766E1E" w14:textId="77777777">
      <w:pPr>
        <w:pStyle w:val="NormalBold"/>
      </w:pPr>
      <w:r w:rsidRPr="004E38AD">
        <w:rPr>
          <w:rStyle w:val="HideTWBExt"/>
          <w:b w:val="0"/>
        </w:rPr>
        <w:t>&lt;RepeatBlock-By&gt;&lt;Members&gt;</w:t>
      </w:r>
      <w:r w:rsidRPr="004E38AD">
        <w:t>Javi López, Nacho Sánchez Amor</w:t>
      </w:r>
      <w:r w:rsidRPr="004E38AD">
        <w:rPr>
          <w:rStyle w:val="HideTWBExt"/>
          <w:b w:val="0"/>
        </w:rPr>
        <w:t>&lt;/Members&gt;</w:t>
      </w:r>
    </w:p>
    <w:p w:rsidR="00D40B76" w:rsidRPr="004E38AD" w:rsidP="00D40B76" w14:paraId="4F6B6750" w14:textId="77777777">
      <w:pPr>
        <w:pStyle w:val="NormalBold"/>
      </w:pPr>
      <w:r w:rsidRPr="004E38AD">
        <w:rPr>
          <w:rStyle w:val="HideTWBExt"/>
          <w:b w:val="0"/>
        </w:rPr>
        <w:t>&lt;/RepeatBlock-By&gt;</w:t>
      </w:r>
    </w:p>
    <w:p w:rsidR="00D40B76" w:rsidRPr="004E38AD" w:rsidP="00D40B76" w14:paraId="66674FF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4747447" w14:textId="77777777">
      <w:pPr>
        <w:pStyle w:val="NormalBold"/>
      </w:pPr>
      <w:r w:rsidRPr="004E38AD">
        <w:rPr>
          <w:rStyle w:val="HideTWBExt"/>
          <w:b w:val="0"/>
        </w:rPr>
        <w:t>&lt;Article&gt;</w:t>
      </w:r>
      <w:r w:rsidRPr="004E38AD">
        <w:t>Paragraph 30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DE33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29D99B1" w14:textId="77777777"/>
        </w:tc>
      </w:tr>
      <w:tr w14:paraId="45B444F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CA336A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C74BE46" w14:textId="77777777">
            <w:pPr>
              <w:pStyle w:val="AmColumnHeading"/>
            </w:pPr>
            <w:r w:rsidRPr="004E38AD">
              <w:t>Amendment</w:t>
            </w:r>
          </w:p>
        </w:tc>
      </w:tr>
      <w:tr w14:paraId="0ADA744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FC79BA4" w14:textId="77777777">
            <w:pPr>
              <w:pStyle w:val="Normal6a"/>
            </w:pPr>
          </w:p>
        </w:tc>
        <w:tc>
          <w:tcPr>
            <w:tcW w:w="4876" w:type="dxa"/>
            <w:tcBorders>
              <w:top w:val="nil"/>
              <w:left w:val="nil"/>
              <w:bottom w:val="nil"/>
              <w:right w:val="nil"/>
            </w:tcBorders>
          </w:tcPr>
          <w:p w:rsidR="00D40B76" w:rsidRPr="004E38AD" w:rsidP="00A96D50" w14:paraId="17AAB47A" w14:textId="77777777">
            <w:pPr>
              <w:pStyle w:val="Normal6a"/>
            </w:pPr>
            <w:r w:rsidRPr="004E38AD">
              <w:rPr>
                <w:b/>
                <w:i/>
              </w:rPr>
              <w:t>30b.</w:t>
            </w:r>
            <w:r w:rsidRPr="004E38AD">
              <w:tab/>
            </w:r>
            <w:r w:rsidRPr="004E38AD">
              <w:rPr>
                <w:b/>
                <w:i/>
              </w:rPr>
              <w:t>Highlights the significant potential of closer coordination between the EU Member States and the countries of Latin America and the Caribbean within the United Nations and other multilateral fora, given that the two regions together account for almost a third of UN Member States;</w:t>
            </w:r>
          </w:p>
        </w:tc>
      </w:tr>
    </w:tbl>
    <w:p w:rsidR="00D40B76" w:rsidRPr="00286195" w:rsidP="00D40B76" w14:paraId="79AAA379"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224E4C33" w14:textId="77777777">
      <w:pPr>
        <w:rPr>
          <w:lang w:val="es-ES"/>
        </w:rPr>
      </w:pPr>
      <w:r w:rsidRPr="00286195">
        <w:rPr>
          <w:rStyle w:val="HideTWBExt"/>
          <w:lang w:val="es-ES"/>
        </w:rPr>
        <w:t>&lt;/Amend&gt;</w:t>
      </w:r>
    </w:p>
    <w:p w:rsidR="00D40B76" w:rsidRPr="00286195" w:rsidP="00D40B76" w14:paraId="72C4CB4C"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773</w:t>
      </w:r>
      <w:r w:rsidRPr="00286195">
        <w:rPr>
          <w:rStyle w:val="HideTWBExt"/>
          <w:b w:val="0"/>
          <w:lang w:val="es-ES"/>
        </w:rPr>
        <w:t>&lt;/NumAm&gt;</w:t>
      </w:r>
    </w:p>
    <w:p w:rsidR="00D40B76" w:rsidRPr="00286195" w:rsidP="00D40B76" w14:paraId="02B81C99"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6C2DC1F7" w14:textId="77777777">
      <w:pPr>
        <w:pStyle w:val="NormalBold"/>
        <w:rPr>
          <w:lang w:val="es-ES"/>
        </w:rPr>
      </w:pPr>
      <w:r w:rsidRPr="00286195">
        <w:rPr>
          <w:rStyle w:val="HideTWBExt"/>
          <w:b w:val="0"/>
          <w:lang w:val="es-ES"/>
        </w:rPr>
        <w:t>&lt;/RepeatBlock-By&gt;</w:t>
      </w:r>
    </w:p>
    <w:p w:rsidR="00D40B76" w:rsidRPr="004E38AD" w:rsidP="00D40B76" w14:paraId="32771D4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EAA7FEA" w14:textId="77777777">
      <w:pPr>
        <w:pStyle w:val="NormalBold"/>
      </w:pPr>
      <w:r w:rsidRPr="004E38AD">
        <w:rPr>
          <w:rStyle w:val="HideTWBExt"/>
          <w:b w:val="0"/>
        </w:rPr>
        <w:t>&lt;Article&gt;</w:t>
      </w:r>
      <w:r w:rsidRPr="004E38AD">
        <w:t>Paragraph 30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4A4A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DF9EF0E" w14:textId="77777777"/>
        </w:tc>
      </w:tr>
      <w:tr w14:paraId="0072274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23DA03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1374580" w14:textId="77777777">
            <w:pPr>
              <w:pStyle w:val="AmColumnHeading"/>
            </w:pPr>
            <w:r w:rsidRPr="004E38AD">
              <w:t>Amendment</w:t>
            </w:r>
          </w:p>
        </w:tc>
      </w:tr>
      <w:tr w14:paraId="585B037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6599839" w14:textId="77777777">
            <w:pPr>
              <w:pStyle w:val="Normal6a"/>
            </w:pPr>
          </w:p>
        </w:tc>
        <w:tc>
          <w:tcPr>
            <w:tcW w:w="4876" w:type="dxa"/>
            <w:tcBorders>
              <w:top w:val="nil"/>
              <w:left w:val="nil"/>
              <w:bottom w:val="nil"/>
              <w:right w:val="nil"/>
            </w:tcBorders>
          </w:tcPr>
          <w:p w:rsidR="00D40B76" w:rsidRPr="004E38AD" w:rsidP="00A96D50" w14:paraId="26319CD9" w14:textId="77777777">
            <w:pPr>
              <w:pStyle w:val="Normal6a"/>
            </w:pPr>
            <w:r w:rsidRPr="004E38AD">
              <w:rPr>
                <w:b/>
                <w:i/>
              </w:rPr>
              <w:t>30c.</w:t>
            </w:r>
            <w:r w:rsidRPr="004E38AD">
              <w:tab/>
            </w:r>
            <w:r w:rsidRPr="004E38AD">
              <w:rPr>
                <w:b/>
                <w:i/>
              </w:rPr>
              <w:t>Highlights Argentina's role as a strategic partner of the EU in the Southern Cone; calls for the entry into force of the EU-Mercosur Partnership Agreement to strengthen political dialogue and security cooperation with Argentina and the other Mercosur countries;</w:t>
            </w:r>
          </w:p>
        </w:tc>
      </w:tr>
    </w:tbl>
    <w:p w:rsidR="00D40B76" w:rsidRPr="004E38AD" w:rsidP="00D40B76" w14:paraId="36A1469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41D346A" w14:textId="77777777">
      <w:r w:rsidRPr="004E38AD">
        <w:rPr>
          <w:rStyle w:val="HideTWBExt"/>
        </w:rPr>
        <w:t>&lt;/Amend&gt;</w:t>
      </w:r>
    </w:p>
    <w:p w:rsidR="00D40B76" w:rsidRPr="004E38AD" w:rsidP="00D40B76" w14:paraId="6297E8A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774</w:t>
      </w:r>
      <w:r w:rsidRPr="004E38AD">
        <w:rPr>
          <w:rStyle w:val="HideTWBExt"/>
          <w:b w:val="0"/>
        </w:rPr>
        <w:t>&lt;/NumAm&gt;</w:t>
      </w:r>
    </w:p>
    <w:p w:rsidR="00D40B76" w:rsidRPr="004E38AD" w:rsidP="00D40B76" w14:paraId="78C5E373" w14:textId="77777777">
      <w:pPr>
        <w:pStyle w:val="NormalBold"/>
      </w:pPr>
      <w:r w:rsidRPr="004E38AD">
        <w:rPr>
          <w:rStyle w:val="HideTWBExt"/>
          <w:b w:val="0"/>
        </w:rPr>
        <w:t>&lt;RepeatBlock-By&gt;&lt;Members&gt;</w:t>
      </w:r>
      <w:r w:rsidRPr="004E38AD">
        <w:t>Javi López, Nacho Sánchez Amor</w:t>
      </w:r>
      <w:r w:rsidRPr="004E38AD">
        <w:rPr>
          <w:rStyle w:val="HideTWBExt"/>
          <w:b w:val="0"/>
        </w:rPr>
        <w:t>&lt;/Members&gt;</w:t>
      </w:r>
    </w:p>
    <w:p w:rsidR="00D40B76" w:rsidRPr="004E38AD" w:rsidP="00D40B76" w14:paraId="5AB3B23B" w14:textId="77777777">
      <w:pPr>
        <w:pStyle w:val="NormalBold"/>
      </w:pPr>
      <w:r w:rsidRPr="004E38AD">
        <w:rPr>
          <w:rStyle w:val="HideTWBExt"/>
          <w:b w:val="0"/>
        </w:rPr>
        <w:t>&lt;/RepeatBlock-By&gt;</w:t>
      </w:r>
    </w:p>
    <w:p w:rsidR="00D40B76" w:rsidRPr="004E38AD" w:rsidP="00D40B76" w14:paraId="3AC95A3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9971FE9" w14:textId="77777777">
      <w:pPr>
        <w:pStyle w:val="NormalBold"/>
      </w:pPr>
      <w:r w:rsidRPr="004E38AD">
        <w:rPr>
          <w:rStyle w:val="HideTWBExt"/>
          <w:b w:val="0"/>
        </w:rPr>
        <w:t>&lt;Article&gt;</w:t>
      </w:r>
      <w:r w:rsidRPr="004E38AD">
        <w:t>Paragraph 30 d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0512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5B01A5E" w14:textId="77777777"/>
        </w:tc>
      </w:tr>
      <w:tr w14:paraId="7BE14FE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16535A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2C93420" w14:textId="77777777">
            <w:pPr>
              <w:pStyle w:val="AmColumnHeading"/>
            </w:pPr>
            <w:r w:rsidRPr="004E38AD">
              <w:t>Amendment</w:t>
            </w:r>
          </w:p>
        </w:tc>
      </w:tr>
      <w:tr w14:paraId="74939F5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DC3CF3B" w14:textId="77777777">
            <w:pPr>
              <w:pStyle w:val="Normal6a"/>
            </w:pPr>
          </w:p>
        </w:tc>
        <w:tc>
          <w:tcPr>
            <w:tcW w:w="4876" w:type="dxa"/>
            <w:tcBorders>
              <w:top w:val="nil"/>
              <w:left w:val="nil"/>
              <w:bottom w:val="nil"/>
              <w:right w:val="nil"/>
            </w:tcBorders>
          </w:tcPr>
          <w:p w:rsidR="00D40B76" w:rsidRPr="004E38AD" w:rsidP="00A96D50" w14:paraId="2BF1C15C" w14:textId="77777777">
            <w:pPr>
              <w:pStyle w:val="Normal6a"/>
            </w:pPr>
            <w:r w:rsidRPr="004E38AD">
              <w:rPr>
                <w:b/>
                <w:i/>
              </w:rPr>
              <w:t>30d.</w:t>
            </w:r>
            <w:r w:rsidRPr="004E38AD">
              <w:tab/>
            </w:r>
            <w:r w:rsidRPr="004E38AD">
              <w:rPr>
                <w:b/>
                <w:i/>
              </w:rPr>
              <w:t xml:space="preserve">Expresses deep concern about the serious deterioration of democracy, the rule of law and fundamental rights in El Salvador, including its constitutional </w:t>
            </w:r>
            <w:r w:rsidRPr="004E38AD">
              <w:rPr>
                <w:b/>
                <w:i/>
              </w:rPr>
              <w:t>reform of 31 July 2025, adopted through an expedited procedure, which allows indefinite presidential re-election, extends the presidential term to six years and abolishes the second round of elections; is alarmed by the prolonged use of the state of exception in force since 2022, which permits mass detentions without judicial warrant, and by reports of deaths in custody; condemns the adoption of the Foreign Agents Law, the persecution of human rights defenders, lawyers and journalists, and the forced exile of dozens of them, including the departure of the Association of Journalists of El Salvador from the country; calls on the Salvadoran authorities to release all those arbitrarily detained and to restore the separation of powers;</w:t>
            </w:r>
          </w:p>
        </w:tc>
      </w:tr>
    </w:tbl>
    <w:p w:rsidR="00D40B76" w:rsidRPr="00286195" w:rsidP="00D40B76" w14:paraId="5E55B4C9"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1905628E" w14:textId="77777777">
      <w:pPr>
        <w:rPr>
          <w:lang w:val="es-ES"/>
        </w:rPr>
      </w:pPr>
      <w:r w:rsidRPr="00286195">
        <w:rPr>
          <w:rStyle w:val="HideTWBExt"/>
          <w:lang w:val="es-ES"/>
        </w:rPr>
        <w:t>&lt;/Amend&gt;</w:t>
      </w:r>
    </w:p>
    <w:p w:rsidR="00D40B76" w:rsidRPr="00286195" w:rsidP="00D40B76" w14:paraId="5B31CFF7"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775</w:t>
      </w:r>
      <w:r w:rsidRPr="00286195">
        <w:rPr>
          <w:rStyle w:val="HideTWBExt"/>
          <w:b w:val="0"/>
          <w:lang w:val="es-ES"/>
        </w:rPr>
        <w:t>&lt;/NumAm&gt;</w:t>
      </w:r>
    </w:p>
    <w:p w:rsidR="00D40B76" w:rsidRPr="00286195" w:rsidP="00D40B76" w14:paraId="21040ED9"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33BA65B0" w14:textId="77777777">
      <w:pPr>
        <w:pStyle w:val="NormalBold"/>
        <w:rPr>
          <w:lang w:val="es-ES"/>
        </w:rPr>
      </w:pPr>
      <w:r w:rsidRPr="00286195">
        <w:rPr>
          <w:rStyle w:val="HideTWBExt"/>
          <w:b w:val="0"/>
          <w:lang w:val="es-ES"/>
        </w:rPr>
        <w:t>&lt;/RepeatBlock-By&gt;</w:t>
      </w:r>
    </w:p>
    <w:p w:rsidR="00D40B76" w:rsidRPr="004E38AD" w:rsidP="00D40B76" w14:paraId="10DBD60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CAE69C9" w14:textId="77777777">
      <w:pPr>
        <w:pStyle w:val="NormalBold"/>
      </w:pPr>
      <w:r w:rsidRPr="004E38AD">
        <w:rPr>
          <w:rStyle w:val="HideTWBExt"/>
          <w:b w:val="0"/>
        </w:rPr>
        <w:t>&lt;Article&gt;</w:t>
      </w:r>
      <w:r w:rsidRPr="004E38AD">
        <w:t>Paragraph 30 d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56815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A1D3A68" w14:textId="77777777"/>
        </w:tc>
      </w:tr>
      <w:tr w14:paraId="5FFDBAE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7AC02F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CFA0E27" w14:textId="77777777">
            <w:pPr>
              <w:pStyle w:val="AmColumnHeading"/>
            </w:pPr>
            <w:r w:rsidRPr="004E38AD">
              <w:t>Amendment</w:t>
            </w:r>
          </w:p>
        </w:tc>
      </w:tr>
      <w:tr w14:paraId="2ADEE02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3F7BD08" w14:textId="77777777">
            <w:pPr>
              <w:pStyle w:val="Normal6a"/>
            </w:pPr>
          </w:p>
        </w:tc>
        <w:tc>
          <w:tcPr>
            <w:tcW w:w="4876" w:type="dxa"/>
            <w:tcBorders>
              <w:top w:val="nil"/>
              <w:left w:val="nil"/>
              <w:bottom w:val="nil"/>
              <w:right w:val="nil"/>
            </w:tcBorders>
          </w:tcPr>
          <w:p w:rsidR="00D40B76" w:rsidRPr="004E38AD" w:rsidP="00A96D50" w14:paraId="721BAD93" w14:textId="77777777">
            <w:pPr>
              <w:pStyle w:val="Normal6a"/>
            </w:pPr>
            <w:r w:rsidRPr="004E38AD">
              <w:rPr>
                <w:b/>
                <w:i/>
              </w:rPr>
              <w:t>30d.</w:t>
            </w:r>
            <w:r w:rsidRPr="004E38AD">
              <w:tab/>
            </w:r>
            <w:r w:rsidRPr="004E38AD">
              <w:rPr>
                <w:b/>
                <w:i/>
              </w:rPr>
              <w:t>Welcomes the democratic transfer of power in Peru; encourages stronger EU-Peru cooperation against drug trafficking, illegal mining and on institutional strengthening;</w:t>
            </w:r>
          </w:p>
        </w:tc>
      </w:tr>
    </w:tbl>
    <w:p w:rsidR="00D40B76" w:rsidRPr="004E38AD" w:rsidP="00D40B76" w14:paraId="434A2CD5"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FA6BA1A" w14:textId="77777777">
      <w:r w:rsidRPr="004E38AD">
        <w:rPr>
          <w:rStyle w:val="HideTWBExt"/>
        </w:rPr>
        <w:t>&lt;/Amend&gt;</w:t>
      </w:r>
    </w:p>
    <w:p w:rsidR="00D40B76" w:rsidRPr="004E38AD" w:rsidP="00D40B76" w14:paraId="18EB5B4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776</w:t>
      </w:r>
      <w:r w:rsidRPr="004E38AD">
        <w:rPr>
          <w:rStyle w:val="HideTWBExt"/>
          <w:b w:val="0"/>
        </w:rPr>
        <w:t>&lt;/NumAm&gt;</w:t>
      </w:r>
    </w:p>
    <w:p w:rsidR="00D40B76" w:rsidRPr="004E38AD" w:rsidP="00D40B76" w14:paraId="181A3C6B" w14:textId="77777777">
      <w:pPr>
        <w:pStyle w:val="NormalBold"/>
      </w:pPr>
      <w:r w:rsidRPr="004E38AD">
        <w:rPr>
          <w:rStyle w:val="HideTWBExt"/>
          <w:b w:val="0"/>
        </w:rPr>
        <w:t>&lt;RepeatBlock-By&gt;&lt;Members&gt;</w:t>
      </w:r>
      <w:r w:rsidRPr="004E38AD">
        <w:t>Javi López, Nacho Sánchez Amor</w:t>
      </w:r>
      <w:r w:rsidRPr="004E38AD">
        <w:rPr>
          <w:rStyle w:val="HideTWBExt"/>
          <w:b w:val="0"/>
        </w:rPr>
        <w:t>&lt;/Members&gt;</w:t>
      </w:r>
    </w:p>
    <w:p w:rsidR="00D40B76" w:rsidRPr="004E38AD" w:rsidP="00D40B76" w14:paraId="418C8520" w14:textId="77777777">
      <w:pPr>
        <w:pStyle w:val="NormalBold"/>
      </w:pPr>
      <w:r w:rsidRPr="004E38AD">
        <w:rPr>
          <w:rStyle w:val="HideTWBExt"/>
          <w:b w:val="0"/>
        </w:rPr>
        <w:t>&lt;/RepeatBlock-By&gt;</w:t>
      </w:r>
    </w:p>
    <w:p w:rsidR="00D40B76" w:rsidRPr="004E38AD" w:rsidP="00D40B76" w14:paraId="46DBF59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F688673" w14:textId="77777777">
      <w:pPr>
        <w:pStyle w:val="NormalBold"/>
      </w:pPr>
      <w:r w:rsidRPr="004E38AD">
        <w:rPr>
          <w:rStyle w:val="HideTWBExt"/>
          <w:b w:val="0"/>
        </w:rPr>
        <w:t>&lt;Article&gt;</w:t>
      </w:r>
      <w:r w:rsidRPr="004E38AD">
        <w:t>Paragraph 30 e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7419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7FAF49E" w14:textId="77777777"/>
        </w:tc>
      </w:tr>
      <w:tr w14:paraId="6DB5183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CEB2E4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55BCC30" w14:textId="77777777">
            <w:pPr>
              <w:pStyle w:val="AmColumnHeading"/>
            </w:pPr>
            <w:r w:rsidRPr="004E38AD">
              <w:t>Amendment</w:t>
            </w:r>
          </w:p>
        </w:tc>
      </w:tr>
      <w:tr w14:paraId="1E035F1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76EDA75" w14:textId="77777777">
            <w:pPr>
              <w:pStyle w:val="Normal6a"/>
            </w:pPr>
          </w:p>
        </w:tc>
        <w:tc>
          <w:tcPr>
            <w:tcW w:w="4876" w:type="dxa"/>
            <w:tcBorders>
              <w:top w:val="nil"/>
              <w:left w:val="nil"/>
              <w:bottom w:val="nil"/>
              <w:right w:val="nil"/>
            </w:tcBorders>
          </w:tcPr>
          <w:p w:rsidR="00D40B76" w:rsidRPr="004E38AD" w:rsidP="00A96D50" w14:paraId="52BFAAAC" w14:textId="77777777">
            <w:pPr>
              <w:pStyle w:val="Normal6a"/>
            </w:pPr>
            <w:r w:rsidRPr="004E38AD">
              <w:rPr>
                <w:b/>
                <w:i/>
              </w:rPr>
              <w:t>30e.</w:t>
            </w:r>
            <w:r w:rsidRPr="004E38AD">
              <w:tab/>
            </w:r>
            <w:r w:rsidRPr="004E38AD">
              <w:rPr>
                <w:b/>
                <w:i/>
              </w:rPr>
              <w:t>Is concerned about the rise of political extremism, polarisation and religious fundamentalism on both sides of the Atlantic, which threatens democratic coexistence, gender equality, the rights of LGBTIQ+ persons and sexual and reproductive health and rights; condemns the transnational networks that spread disinformation and hate speech and that seek to undermine democratic institutions in both regions; calls for bi-regional cooperation to strengthen democratic resilience, protect civic space and counter foreign information manipulation and interference;</w:t>
            </w:r>
          </w:p>
        </w:tc>
      </w:tr>
    </w:tbl>
    <w:p w:rsidR="00D40B76" w:rsidRPr="004E38AD" w:rsidP="00D40B76" w14:paraId="02644164"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B2D3DBE" w14:textId="77777777">
      <w:r w:rsidRPr="004E38AD">
        <w:rPr>
          <w:rStyle w:val="HideTWBExt"/>
        </w:rPr>
        <w:t>&lt;/Amend&gt;</w:t>
      </w:r>
    </w:p>
    <w:p w:rsidR="00D40B76" w:rsidRPr="004E38AD" w:rsidP="00D40B76" w14:paraId="0A6F916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777</w:t>
      </w:r>
      <w:r w:rsidRPr="004E38AD">
        <w:rPr>
          <w:rStyle w:val="HideTWBExt"/>
          <w:b w:val="0"/>
        </w:rPr>
        <w:t>&lt;/NumAm&gt;</w:t>
      </w:r>
    </w:p>
    <w:p w:rsidR="00D40B76" w:rsidRPr="004E38AD" w:rsidP="00D40B76" w14:paraId="752A1D5E" w14:textId="77777777">
      <w:pPr>
        <w:pStyle w:val="NormalBold"/>
      </w:pPr>
      <w:r w:rsidRPr="004E38AD">
        <w:rPr>
          <w:rStyle w:val="HideTWBExt"/>
          <w:b w:val="0"/>
        </w:rPr>
        <w:t>&lt;RepeatBlock-By&gt;&lt;Members&gt;</w:t>
      </w:r>
      <w:r w:rsidRPr="004E38AD">
        <w:t>Javi López, Nacho Sánchez Amor</w:t>
      </w:r>
      <w:r w:rsidRPr="004E38AD">
        <w:rPr>
          <w:rStyle w:val="HideTWBExt"/>
          <w:b w:val="0"/>
        </w:rPr>
        <w:t>&lt;/Members&gt;</w:t>
      </w:r>
    </w:p>
    <w:p w:rsidR="00D40B76" w:rsidRPr="004E38AD" w:rsidP="00D40B76" w14:paraId="6BB59023" w14:textId="77777777">
      <w:pPr>
        <w:pStyle w:val="NormalBold"/>
      </w:pPr>
      <w:r w:rsidRPr="004E38AD">
        <w:rPr>
          <w:rStyle w:val="HideTWBExt"/>
          <w:b w:val="0"/>
        </w:rPr>
        <w:t>&lt;/RepeatBlock-By&gt;</w:t>
      </w:r>
    </w:p>
    <w:p w:rsidR="00D40B76" w:rsidRPr="004E38AD" w:rsidP="00D40B76" w14:paraId="2F678B9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26424CF" w14:textId="77777777">
      <w:pPr>
        <w:pStyle w:val="NormalBold"/>
      </w:pPr>
      <w:r w:rsidRPr="004E38AD">
        <w:rPr>
          <w:rStyle w:val="HideTWBExt"/>
          <w:b w:val="0"/>
        </w:rPr>
        <w:t>&lt;Article&gt;</w:t>
      </w:r>
      <w:r w:rsidRPr="004E38AD">
        <w:t>Paragraph 30 f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43F2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6E4EF11" w14:textId="77777777"/>
        </w:tc>
      </w:tr>
      <w:tr w14:paraId="15FB294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8E7D58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0F7300D" w14:textId="77777777">
            <w:pPr>
              <w:pStyle w:val="AmColumnHeading"/>
            </w:pPr>
            <w:r w:rsidRPr="004E38AD">
              <w:t>Amendment</w:t>
            </w:r>
          </w:p>
        </w:tc>
      </w:tr>
      <w:tr w14:paraId="6679664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F6C7338" w14:textId="77777777">
            <w:pPr>
              <w:pStyle w:val="Normal6a"/>
            </w:pPr>
          </w:p>
        </w:tc>
        <w:tc>
          <w:tcPr>
            <w:tcW w:w="4876" w:type="dxa"/>
            <w:tcBorders>
              <w:top w:val="nil"/>
              <w:left w:val="nil"/>
              <w:bottom w:val="nil"/>
              <w:right w:val="nil"/>
            </w:tcBorders>
          </w:tcPr>
          <w:p w:rsidR="00D40B76" w:rsidRPr="004E38AD" w:rsidP="00A96D50" w14:paraId="5E8D1C09" w14:textId="77777777">
            <w:pPr>
              <w:pStyle w:val="Normal6a"/>
            </w:pPr>
            <w:r w:rsidRPr="004E38AD">
              <w:rPr>
                <w:b/>
                <w:i/>
              </w:rPr>
              <w:t>30f.</w:t>
            </w:r>
            <w:r w:rsidRPr="004E38AD">
              <w:tab/>
            </w:r>
            <w:r w:rsidRPr="004E38AD">
              <w:rPr>
                <w:b/>
                <w:i/>
              </w:rPr>
              <w:t xml:space="preserve">Expresses concern at measures adopted or proposed by several governments in the region that restrict fundamental rights in the name of security, including the use of prolonged or open-ended states of exception, the weakening of human rights and memory institutions, and the stigmatisation of migrants, human rights defenders and the press; notes with concern, in this regard, the constitutional security reform proposed in Chile, which would create a new state of exception that could be extended for up to 240 days without parliamentary authorisation, as well as the dissolution or weakening of human rights and memory programmes; recalls that effective security policies must be fully compatible with international </w:t>
            </w:r>
            <w:r w:rsidRPr="004E38AD">
              <w:rPr>
                <w:b/>
                <w:i/>
              </w:rPr>
              <w:t>human rights obligations and the rule of law;</w:t>
            </w:r>
          </w:p>
        </w:tc>
      </w:tr>
    </w:tbl>
    <w:p w:rsidR="00D40B76" w:rsidRPr="004E38AD" w:rsidP="00D40B76" w14:paraId="5A567A6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2A39B5D" w14:textId="77777777">
      <w:r w:rsidRPr="004E38AD">
        <w:rPr>
          <w:rStyle w:val="HideTWBExt"/>
        </w:rPr>
        <w:t>&lt;/Amend&gt;</w:t>
      </w:r>
    </w:p>
    <w:p w:rsidR="00D40B76" w:rsidRPr="004E38AD" w:rsidP="00D40B76" w14:paraId="46B939C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778</w:t>
      </w:r>
      <w:r w:rsidRPr="004E38AD">
        <w:rPr>
          <w:rStyle w:val="HideTWBExt"/>
          <w:b w:val="0"/>
        </w:rPr>
        <w:t>&lt;/NumAm&gt;</w:t>
      </w:r>
    </w:p>
    <w:p w:rsidR="00D40B76" w:rsidRPr="004E38AD" w:rsidP="00D40B76" w14:paraId="4AE96C1E" w14:textId="77777777">
      <w:pPr>
        <w:pStyle w:val="NormalBold"/>
      </w:pPr>
      <w:r w:rsidRPr="004E38AD">
        <w:rPr>
          <w:rStyle w:val="HideTWBExt"/>
          <w:b w:val="0"/>
        </w:rPr>
        <w:t>&lt;RepeatBlock-By&gt;&lt;Members&gt;</w:t>
      </w:r>
      <w:r w:rsidRPr="004E38AD">
        <w:t>Javi López, Nacho Sánchez Amor</w:t>
      </w:r>
      <w:r w:rsidRPr="004E38AD">
        <w:rPr>
          <w:rStyle w:val="HideTWBExt"/>
          <w:b w:val="0"/>
        </w:rPr>
        <w:t>&lt;/Members&gt;</w:t>
      </w:r>
    </w:p>
    <w:p w:rsidR="00D40B76" w:rsidRPr="004E38AD" w:rsidP="00D40B76" w14:paraId="77E58DEA" w14:textId="77777777">
      <w:pPr>
        <w:pStyle w:val="NormalBold"/>
      </w:pPr>
      <w:r w:rsidRPr="004E38AD">
        <w:rPr>
          <w:rStyle w:val="HideTWBExt"/>
          <w:b w:val="0"/>
        </w:rPr>
        <w:t>&lt;/RepeatBlock-By&gt;</w:t>
      </w:r>
    </w:p>
    <w:p w:rsidR="00D40B76" w:rsidRPr="004E38AD" w:rsidP="00D40B76" w14:paraId="3C82541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EE13A4A" w14:textId="77777777">
      <w:pPr>
        <w:pStyle w:val="NormalBold"/>
      </w:pPr>
      <w:r w:rsidRPr="004E38AD">
        <w:rPr>
          <w:rStyle w:val="HideTWBExt"/>
          <w:b w:val="0"/>
        </w:rPr>
        <w:t>&lt;Article&gt;</w:t>
      </w:r>
      <w:r w:rsidRPr="004E38AD">
        <w:t>Paragraph 30 g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4A37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18628B6" w14:textId="77777777"/>
        </w:tc>
      </w:tr>
      <w:tr w14:paraId="4C981F3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28FBB6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F167BCB" w14:textId="77777777">
            <w:pPr>
              <w:pStyle w:val="AmColumnHeading"/>
            </w:pPr>
            <w:r w:rsidRPr="004E38AD">
              <w:t>Amendment</w:t>
            </w:r>
          </w:p>
        </w:tc>
      </w:tr>
      <w:tr w14:paraId="007A75E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2F28695" w14:textId="77777777">
            <w:pPr>
              <w:pStyle w:val="Normal6a"/>
            </w:pPr>
          </w:p>
        </w:tc>
        <w:tc>
          <w:tcPr>
            <w:tcW w:w="4876" w:type="dxa"/>
            <w:tcBorders>
              <w:top w:val="nil"/>
              <w:left w:val="nil"/>
              <w:bottom w:val="nil"/>
              <w:right w:val="nil"/>
            </w:tcBorders>
          </w:tcPr>
          <w:p w:rsidR="00D40B76" w:rsidRPr="004E38AD" w:rsidP="00A96D50" w14:paraId="2D21B070" w14:textId="77777777">
            <w:pPr>
              <w:pStyle w:val="Normal6a"/>
            </w:pPr>
            <w:r w:rsidRPr="004E38AD">
              <w:rPr>
                <w:b/>
                <w:i/>
              </w:rPr>
              <w:t>30g.</w:t>
            </w:r>
            <w:r w:rsidRPr="004E38AD">
              <w:tab/>
            </w:r>
            <w:r w:rsidRPr="004E38AD">
              <w:rPr>
                <w:b/>
                <w:i/>
              </w:rPr>
              <w:t>Is deeply concerned about the risks to fundamental rights in Colombia and about the weakening of the 2016 Final Peace Agreement and its implementation bodies; regrets the decision of the Colombian Government to abolish the Unit for the Implementation of the Final Agreement and the Office of the High Commissioner for Peace, and its repeated statements against the Special Jurisdiction for Peace (JEP); recalls that the Peace Agreement is a commitment of the Colombian State, incorporated into its constitutional framework, which must be implemented in good faith; expresses concern at the continued killings of social leaders, human rights defenders and former combatants who signed the agreement;</w:t>
            </w:r>
          </w:p>
        </w:tc>
      </w:tr>
    </w:tbl>
    <w:p w:rsidR="00D40B76" w:rsidRPr="004E38AD" w:rsidP="00D40B76" w14:paraId="750A1F1E"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058B9F0" w14:textId="77777777">
      <w:r w:rsidRPr="004E38AD">
        <w:rPr>
          <w:rStyle w:val="HideTWBExt"/>
        </w:rPr>
        <w:t>&lt;/Amend&gt;</w:t>
      </w:r>
    </w:p>
    <w:p w:rsidR="00D40B76" w:rsidRPr="004E38AD" w:rsidP="00D40B76" w14:paraId="19989F1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779</w:t>
      </w:r>
      <w:r w:rsidRPr="004E38AD">
        <w:rPr>
          <w:rStyle w:val="HideTWBExt"/>
          <w:b w:val="0"/>
        </w:rPr>
        <w:t>&lt;/NumAm&gt;</w:t>
      </w:r>
    </w:p>
    <w:p w:rsidR="00D40B76" w:rsidRPr="004E38AD" w:rsidP="00D40B76" w14:paraId="0F1AFAA3" w14:textId="77777777">
      <w:pPr>
        <w:pStyle w:val="NormalBold"/>
      </w:pPr>
      <w:r w:rsidRPr="004E38AD">
        <w:rPr>
          <w:rStyle w:val="HideTWBExt"/>
          <w:b w:val="0"/>
        </w:rPr>
        <w:t>&lt;RepeatBlock-By&gt;&lt;Members&gt;</w:t>
      </w:r>
      <w:r w:rsidRPr="004E38AD">
        <w:t>Javi López, Nacho Sánchez Amor</w:t>
      </w:r>
      <w:r w:rsidRPr="004E38AD">
        <w:rPr>
          <w:rStyle w:val="HideTWBExt"/>
          <w:b w:val="0"/>
        </w:rPr>
        <w:t>&lt;/Members&gt;</w:t>
      </w:r>
    </w:p>
    <w:p w:rsidR="00D40B76" w:rsidRPr="004E38AD" w:rsidP="00D40B76" w14:paraId="190E002E" w14:textId="77777777">
      <w:pPr>
        <w:pStyle w:val="NormalBold"/>
      </w:pPr>
      <w:r w:rsidRPr="004E38AD">
        <w:rPr>
          <w:rStyle w:val="HideTWBExt"/>
          <w:b w:val="0"/>
        </w:rPr>
        <w:t>&lt;/RepeatBlock-By&gt;</w:t>
      </w:r>
    </w:p>
    <w:p w:rsidR="00D40B76" w:rsidRPr="004E38AD" w:rsidP="00D40B76" w14:paraId="4929AAB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E863B2A" w14:textId="77777777">
      <w:pPr>
        <w:pStyle w:val="NormalBold"/>
      </w:pPr>
      <w:r w:rsidRPr="004E38AD">
        <w:rPr>
          <w:rStyle w:val="HideTWBExt"/>
          <w:b w:val="0"/>
        </w:rPr>
        <w:t>&lt;Article&gt;</w:t>
      </w:r>
      <w:r w:rsidRPr="004E38AD">
        <w:t>Paragraph 30 h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416A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E98A58E" w14:textId="77777777"/>
        </w:tc>
      </w:tr>
      <w:tr w14:paraId="2E7F4B1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AB4AA0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FEBA756" w14:textId="77777777">
            <w:pPr>
              <w:pStyle w:val="AmColumnHeading"/>
            </w:pPr>
            <w:r w:rsidRPr="004E38AD">
              <w:t>Amendment</w:t>
            </w:r>
          </w:p>
        </w:tc>
      </w:tr>
      <w:tr w14:paraId="10EC6D8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4705159" w14:textId="77777777">
            <w:pPr>
              <w:pStyle w:val="Normal6a"/>
            </w:pPr>
          </w:p>
        </w:tc>
        <w:tc>
          <w:tcPr>
            <w:tcW w:w="4876" w:type="dxa"/>
            <w:tcBorders>
              <w:top w:val="nil"/>
              <w:left w:val="nil"/>
              <w:bottom w:val="nil"/>
              <w:right w:val="nil"/>
            </w:tcBorders>
          </w:tcPr>
          <w:p w:rsidR="00D40B76" w:rsidRPr="004E38AD" w:rsidP="00A96D50" w14:paraId="43EDB2AD" w14:textId="77777777">
            <w:pPr>
              <w:pStyle w:val="Normal6a"/>
            </w:pPr>
            <w:r w:rsidRPr="004E38AD">
              <w:rPr>
                <w:b/>
                <w:i/>
              </w:rPr>
              <w:t>30h.</w:t>
            </w:r>
            <w:r w:rsidRPr="004E38AD">
              <w:tab/>
            </w:r>
            <w:r w:rsidRPr="004E38AD">
              <w:rPr>
                <w:b/>
                <w:i/>
              </w:rPr>
              <w:t xml:space="preserve">Reaffirms the EU's full and unwavering commitment to the peace </w:t>
            </w:r>
            <w:r w:rsidRPr="004E38AD">
              <w:rPr>
                <w:b/>
                <w:i/>
              </w:rPr>
              <w:t>process in Colombia, to which it has contributed decisively through political support, the EU Special Envoy for the peace process and the European Trust Fund for Colombia; stresses the central role of the Special Jurisdiction for Peace and the rights of victims to truth, justice, reparation and non-repetition; calls on the Colombian authorities to preserve the integrity of the transitional justice system, ensure the security of signatories and social leaders, and continue cooperating with the UN Verification Mission; stands ready to continue supporting the implementation of the agreement;</w:t>
            </w:r>
          </w:p>
        </w:tc>
      </w:tr>
    </w:tbl>
    <w:p w:rsidR="00D40B76" w:rsidRPr="00286195" w:rsidP="00D40B76" w14:paraId="5933270A"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1A6D97A8" w14:textId="77777777">
      <w:pPr>
        <w:rPr>
          <w:lang w:val="es-ES"/>
        </w:rPr>
      </w:pPr>
      <w:r w:rsidRPr="00286195">
        <w:rPr>
          <w:rStyle w:val="HideTWBExt"/>
          <w:lang w:val="es-ES"/>
        </w:rPr>
        <w:t>&lt;/Amend&gt;</w:t>
      </w:r>
    </w:p>
    <w:p w:rsidR="00D40B76" w:rsidRPr="00286195" w:rsidP="00D40B76" w14:paraId="6F48EB5A"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780</w:t>
      </w:r>
      <w:r w:rsidRPr="00286195">
        <w:rPr>
          <w:rStyle w:val="HideTWBExt"/>
          <w:b w:val="0"/>
          <w:lang w:val="es-ES"/>
        </w:rPr>
        <w:t>&lt;/NumAm&gt;</w:t>
      </w:r>
    </w:p>
    <w:p w:rsidR="00D40B76" w:rsidRPr="00286195" w:rsidP="00D40B76" w14:paraId="5B79CA37"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6A4F76D2" w14:textId="77777777">
      <w:pPr>
        <w:pStyle w:val="NormalBold"/>
        <w:rPr>
          <w:lang w:val="es-ES"/>
        </w:rPr>
      </w:pPr>
      <w:r w:rsidRPr="00286195">
        <w:rPr>
          <w:rStyle w:val="HideTWBExt"/>
          <w:b w:val="0"/>
          <w:lang w:val="es-ES"/>
        </w:rPr>
        <w:t>&lt;/RepeatBlock-By&gt;</w:t>
      </w:r>
    </w:p>
    <w:p w:rsidR="00D40B76" w:rsidRPr="004E38AD" w:rsidP="00D40B76" w14:paraId="058E442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DD8B121" w14:textId="77777777">
      <w:pPr>
        <w:pStyle w:val="NormalBold"/>
      </w:pPr>
      <w:r w:rsidRPr="004E38AD">
        <w:rPr>
          <w:rStyle w:val="HideTWBExt"/>
          <w:b w:val="0"/>
        </w:rPr>
        <w:t>&lt;Article&gt;</w:t>
      </w:r>
      <w:r w:rsidRPr="004E38AD">
        <w:t>Paragraph 30 e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89A6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D102497" w14:textId="77777777"/>
        </w:tc>
      </w:tr>
      <w:tr w14:paraId="6999F4C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527802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76C8794" w14:textId="77777777">
            <w:pPr>
              <w:pStyle w:val="AmColumnHeading"/>
            </w:pPr>
            <w:r w:rsidRPr="004E38AD">
              <w:t>Amendment</w:t>
            </w:r>
          </w:p>
        </w:tc>
      </w:tr>
      <w:tr w14:paraId="3DD4FFE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2508974" w14:textId="77777777">
            <w:pPr>
              <w:pStyle w:val="Normal6a"/>
            </w:pPr>
          </w:p>
        </w:tc>
        <w:tc>
          <w:tcPr>
            <w:tcW w:w="4876" w:type="dxa"/>
            <w:tcBorders>
              <w:top w:val="nil"/>
              <w:left w:val="nil"/>
              <w:bottom w:val="nil"/>
              <w:right w:val="nil"/>
            </w:tcBorders>
          </w:tcPr>
          <w:p w:rsidR="00D40B76" w:rsidRPr="004E38AD" w:rsidP="00A96D50" w14:paraId="76B5F716" w14:textId="77777777">
            <w:pPr>
              <w:pStyle w:val="Normal6a"/>
            </w:pPr>
            <w:r w:rsidRPr="004E38AD">
              <w:rPr>
                <w:b/>
                <w:i/>
              </w:rPr>
              <w:t>30e.</w:t>
            </w:r>
            <w:r w:rsidRPr="004E38AD">
              <w:tab/>
            </w:r>
            <w:r w:rsidRPr="004E38AD">
              <w:rPr>
                <w:b/>
                <w:i/>
              </w:rPr>
              <w:t>Expresses support for the government of Colombia in fighting organised crime and illegal armed groups; calls on the EU to maintain its support for citizen security and the rule of law in the country;</w:t>
            </w:r>
          </w:p>
        </w:tc>
      </w:tr>
    </w:tbl>
    <w:p w:rsidR="00D40B76" w:rsidRPr="004E38AD" w:rsidP="00D40B76" w14:paraId="2F6B078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80CBD7B" w14:textId="77777777">
      <w:r w:rsidRPr="004E38AD">
        <w:rPr>
          <w:rStyle w:val="HideTWBExt"/>
        </w:rPr>
        <w:t>&lt;/Amend&gt;</w:t>
      </w:r>
    </w:p>
    <w:p w:rsidR="00D40B76" w:rsidRPr="004E38AD" w:rsidP="00D40B76" w14:paraId="3B76B42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781</w:t>
      </w:r>
      <w:r w:rsidRPr="004E38AD">
        <w:rPr>
          <w:rStyle w:val="HideTWBExt"/>
          <w:b w:val="0"/>
        </w:rPr>
        <w:t>&lt;/NumAm&gt;</w:t>
      </w:r>
    </w:p>
    <w:p w:rsidR="00D40B76" w:rsidRPr="004E38AD" w:rsidP="00D40B76" w14:paraId="53E92CE7" w14:textId="77777777">
      <w:pPr>
        <w:pStyle w:val="NormalBold"/>
      </w:pPr>
      <w:r w:rsidRPr="004E38AD">
        <w:rPr>
          <w:rStyle w:val="HideTWBExt"/>
          <w:b w:val="0"/>
        </w:rPr>
        <w:t>&lt;RepeatBlock-By&gt;&lt;Members&gt;</w:t>
      </w:r>
      <w:r w:rsidRPr="004E38AD">
        <w:t>Michael Gahler, Andrey Kovatchev</w:t>
      </w:r>
      <w:r w:rsidRPr="004E38AD">
        <w:rPr>
          <w:rStyle w:val="HideTWBExt"/>
          <w:b w:val="0"/>
        </w:rPr>
        <w:t>&lt;/Members&gt;</w:t>
      </w:r>
    </w:p>
    <w:p w:rsidR="00D40B76" w:rsidRPr="004E38AD" w:rsidP="00D40B76" w14:paraId="336C8EBB" w14:textId="77777777">
      <w:pPr>
        <w:pStyle w:val="NormalBold"/>
      </w:pPr>
      <w:r w:rsidRPr="004E38AD">
        <w:rPr>
          <w:rStyle w:val="HideTWBExt"/>
          <w:b w:val="0"/>
        </w:rPr>
        <w:t>&lt;/RepeatBlock-By&gt;</w:t>
      </w:r>
    </w:p>
    <w:p w:rsidR="00D40B76" w:rsidRPr="004E38AD" w:rsidP="00D40B76" w14:paraId="66AC7C9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23492D6" w14:textId="77777777">
      <w:pPr>
        <w:pStyle w:val="NormalBold"/>
      </w:pPr>
      <w:r w:rsidRPr="004E38AD">
        <w:rPr>
          <w:rStyle w:val="HideTWBExt"/>
          <w:b w:val="0"/>
        </w:rPr>
        <w:t>&lt;Article&gt;</w:t>
      </w:r>
      <w:r w:rsidRPr="004E38AD">
        <w:t>Paragraph 31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0BAE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5F1D763" w14:textId="77777777"/>
        </w:tc>
      </w:tr>
      <w:tr w14:paraId="490AB31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D6FC4E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3E2A618" w14:textId="77777777">
            <w:pPr>
              <w:pStyle w:val="AmColumnHeading"/>
            </w:pPr>
            <w:r w:rsidRPr="004E38AD">
              <w:t>Amendment</w:t>
            </w:r>
          </w:p>
        </w:tc>
      </w:tr>
      <w:tr w14:paraId="420751E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A8496E6" w14:textId="77777777">
            <w:pPr>
              <w:pStyle w:val="Normal6a"/>
            </w:pPr>
            <w:r w:rsidRPr="004E38AD">
              <w:t>31.</w:t>
            </w:r>
            <w:r w:rsidRPr="004E38AD">
              <w:tab/>
              <w:t xml:space="preserve">Reiterates that a peaceful, stable and rules-based Indo-Pacific is of vital </w:t>
            </w:r>
            <w:r w:rsidRPr="004E38AD">
              <w:t xml:space="preserve">European interest; encourages the full use of security and defence partnerships with the Republic of Korea, Japan, India </w:t>
            </w:r>
            <w:r w:rsidRPr="004E38AD">
              <w:rPr>
                <w:b/>
                <w:i/>
              </w:rPr>
              <w:t>and</w:t>
            </w:r>
            <w:r w:rsidRPr="004E38AD">
              <w:t xml:space="preserve"> Australia;</w:t>
            </w:r>
          </w:p>
        </w:tc>
        <w:tc>
          <w:tcPr>
            <w:tcW w:w="4876" w:type="dxa"/>
            <w:tcBorders>
              <w:top w:val="nil"/>
              <w:left w:val="nil"/>
              <w:bottom w:val="nil"/>
              <w:right w:val="nil"/>
            </w:tcBorders>
          </w:tcPr>
          <w:p w:rsidR="00D40B76" w:rsidRPr="004E38AD" w:rsidP="00A96D50" w14:paraId="0B9DDBD6" w14:textId="77777777">
            <w:pPr>
              <w:pStyle w:val="Normal6a"/>
            </w:pPr>
            <w:r w:rsidRPr="004E38AD">
              <w:t>31.</w:t>
            </w:r>
            <w:r w:rsidRPr="004E38AD">
              <w:tab/>
              <w:t xml:space="preserve">Reiterates that a peaceful, stable and rules-based Indo-Pacific is of vital </w:t>
            </w:r>
            <w:r w:rsidRPr="004E38AD">
              <w:t>European interest; encourages the full use of security and defence partnerships with the Republic of Korea, Japan, India</w:t>
            </w:r>
            <w:r w:rsidRPr="004E38AD">
              <w:rPr>
                <w:b/>
                <w:i/>
              </w:rPr>
              <w:t>,</w:t>
            </w:r>
            <w:r w:rsidRPr="004E38AD">
              <w:t xml:space="preserve"> Australia </w:t>
            </w:r>
            <w:r w:rsidRPr="004E38AD">
              <w:rPr>
                <w:b/>
                <w:i/>
              </w:rPr>
              <w:t>and Taiwan</w:t>
            </w:r>
            <w:r w:rsidRPr="004E38AD">
              <w:t xml:space="preserve">; </w:t>
            </w:r>
            <w:r w:rsidRPr="004E38AD">
              <w:rPr>
                <w:b/>
                <w:i/>
              </w:rPr>
              <w:t>reaffirms that the Taiwan Strait constitutes international waters and supports the right to freedom of navigation for all, underscoring that peace and stability in the Taiwan Strait are essential to global security and prosperity; recalls that the UN Charter’s prohibition of the threat or use of force also applies to the Taiwan Strait; underscores that Taiwan is a key democratic partner for the EU in the Indo-Pacific region and urges the EU and its Member States to engage in closer cooperation with Taiwan in order to further boost economic, trade and investment ties; calls for regular exchanges between the EU and its Taiwanese counterparts on relevant security issues;</w:t>
            </w:r>
          </w:p>
        </w:tc>
      </w:tr>
    </w:tbl>
    <w:p w:rsidR="00D40B76" w:rsidRPr="004E38AD" w:rsidP="00D40B76" w14:paraId="2DDD9E0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A04323C" w14:textId="77777777">
      <w:r w:rsidRPr="004E38AD">
        <w:rPr>
          <w:rStyle w:val="HideTWBExt"/>
        </w:rPr>
        <w:t>&lt;/Amend&gt;</w:t>
      </w:r>
    </w:p>
    <w:p w:rsidR="00D40B76" w:rsidRPr="004E38AD" w:rsidP="00D40B76" w14:paraId="75A762E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782</w:t>
      </w:r>
      <w:r w:rsidRPr="004E38AD">
        <w:rPr>
          <w:rStyle w:val="HideTWBExt"/>
          <w:b w:val="0"/>
        </w:rPr>
        <w:t>&lt;/NumAm&gt;</w:t>
      </w:r>
    </w:p>
    <w:p w:rsidR="00D40B76" w:rsidRPr="004E38AD" w:rsidP="00D40B76" w14:paraId="318A30A1"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1D785BF2" w14:textId="77777777">
      <w:pPr>
        <w:pStyle w:val="NormalBold"/>
      </w:pPr>
      <w:r w:rsidRPr="004E38AD">
        <w:rPr>
          <w:rStyle w:val="HideTWBExt"/>
          <w:b w:val="0"/>
        </w:rPr>
        <w:t>&lt;/RepeatBlock-By&gt;</w:t>
      </w:r>
    </w:p>
    <w:p w:rsidR="00D40B76" w:rsidRPr="004E38AD" w:rsidP="00D40B76" w14:paraId="2D6C030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3BCA1D2" w14:textId="77777777">
      <w:pPr>
        <w:pStyle w:val="NormalBold"/>
      </w:pPr>
      <w:r w:rsidRPr="004E38AD">
        <w:rPr>
          <w:rStyle w:val="HideTWBExt"/>
          <w:b w:val="0"/>
        </w:rPr>
        <w:t>&lt;Article&gt;</w:t>
      </w:r>
      <w:r w:rsidRPr="004E38AD">
        <w:t>Paragraph 31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49626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698C850" w14:textId="77777777"/>
        </w:tc>
      </w:tr>
      <w:tr w14:paraId="3FE4E0C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051E6B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10D8CF1" w14:textId="77777777">
            <w:pPr>
              <w:pStyle w:val="AmColumnHeading"/>
            </w:pPr>
            <w:r w:rsidRPr="004E38AD">
              <w:t>Amendment</w:t>
            </w:r>
          </w:p>
        </w:tc>
      </w:tr>
      <w:tr w14:paraId="149390D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A90FDDA" w14:textId="77777777">
            <w:pPr>
              <w:pStyle w:val="Normal6a"/>
            </w:pPr>
            <w:r w:rsidRPr="004E38AD">
              <w:t>31.</w:t>
            </w:r>
            <w:r w:rsidRPr="004E38AD">
              <w:tab/>
              <w:t>Reiterates that a peaceful, stable and rules-based Indo-Pacific is of vital European interest; encourages the full use of security and defence partnerships with the Republic of Korea, Japan, India and Australia;</w:t>
            </w:r>
          </w:p>
        </w:tc>
        <w:tc>
          <w:tcPr>
            <w:tcW w:w="4876" w:type="dxa"/>
            <w:tcBorders>
              <w:top w:val="nil"/>
              <w:left w:val="nil"/>
              <w:bottom w:val="nil"/>
              <w:right w:val="nil"/>
            </w:tcBorders>
          </w:tcPr>
          <w:p w:rsidR="00D40B76" w:rsidRPr="004E38AD" w:rsidP="00A96D50" w14:paraId="376764D2" w14:textId="77777777">
            <w:pPr>
              <w:pStyle w:val="Normal6a"/>
            </w:pPr>
            <w:r w:rsidRPr="004E38AD">
              <w:t>31.</w:t>
            </w:r>
            <w:r w:rsidRPr="004E38AD">
              <w:tab/>
              <w:t xml:space="preserve">Reiterates that a peaceful, stable and rules-based Indo-Pacific is of vital European interest; encourages the full use of security and defence partnerships with the Republic of Korea, Japan, India and Australia; </w:t>
            </w:r>
            <w:r w:rsidRPr="004E38AD">
              <w:rPr>
                <w:b/>
                <w:i/>
              </w:rPr>
              <w:t xml:space="preserve">stresses that French territories in the Indian Ocean and Pacific Ocean help to provide a strategic anchor for Europe in the region; calls for regional cooperation to take full account of the safety of their people, the protection of maritime spaces under French sovereignty or jurisdiction and their needs </w:t>
            </w:r>
            <w:r w:rsidRPr="004E38AD">
              <w:rPr>
                <w:b/>
                <w:i/>
              </w:rPr>
              <w:t>in terms of surveillance and emergency assistance;</w:t>
            </w:r>
          </w:p>
        </w:tc>
      </w:tr>
    </w:tbl>
    <w:p w:rsidR="00D40B76" w:rsidRPr="004E38AD" w:rsidP="00D40B76" w14:paraId="7C28B663"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40E9E0D6" w14:textId="77777777">
      <w:r w:rsidRPr="004E38AD">
        <w:rPr>
          <w:rStyle w:val="HideTWBExt"/>
        </w:rPr>
        <w:t>&lt;/Amend&gt;</w:t>
      </w:r>
    </w:p>
    <w:p w:rsidR="00D40B76" w:rsidRPr="004E38AD" w:rsidP="00D40B76" w14:paraId="4F0CD87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783</w:t>
      </w:r>
      <w:r w:rsidRPr="004E38AD">
        <w:rPr>
          <w:rStyle w:val="HideTWBExt"/>
          <w:b w:val="0"/>
        </w:rPr>
        <w:t>&lt;/NumAm&gt;</w:t>
      </w:r>
    </w:p>
    <w:p w:rsidR="00D40B76" w:rsidRPr="004E38AD" w:rsidP="00D40B76" w14:paraId="3AD95FB7"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4039CD71" w14:textId="77777777">
      <w:pPr>
        <w:pStyle w:val="NormalBold"/>
      </w:pPr>
      <w:r w:rsidRPr="004E38AD">
        <w:rPr>
          <w:rStyle w:val="HideTWBExt"/>
          <w:b w:val="0"/>
        </w:rPr>
        <w:t>&lt;/RepeatBlock-By&gt;</w:t>
      </w:r>
    </w:p>
    <w:p w:rsidR="00D40B76" w:rsidRPr="004E38AD" w:rsidP="00D40B76" w14:paraId="048B395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C23E83E" w14:textId="77777777">
      <w:pPr>
        <w:pStyle w:val="NormalBold"/>
      </w:pPr>
      <w:r w:rsidRPr="004E38AD">
        <w:rPr>
          <w:rStyle w:val="HideTWBExt"/>
          <w:b w:val="0"/>
        </w:rPr>
        <w:t>&lt;Article&gt;</w:t>
      </w:r>
      <w:r w:rsidRPr="004E38AD">
        <w:t>Paragraph 31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FEE0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891755B" w14:textId="77777777"/>
        </w:tc>
      </w:tr>
      <w:tr w14:paraId="6278762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86ACDA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46003A4" w14:textId="77777777">
            <w:pPr>
              <w:pStyle w:val="AmColumnHeading"/>
            </w:pPr>
            <w:r w:rsidRPr="004E38AD">
              <w:t>Amendment</w:t>
            </w:r>
          </w:p>
        </w:tc>
      </w:tr>
      <w:tr w14:paraId="1F88E32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25AA71D" w14:textId="77777777">
            <w:pPr>
              <w:pStyle w:val="Normal6a"/>
            </w:pPr>
            <w:r w:rsidRPr="004E38AD">
              <w:t>31.</w:t>
            </w:r>
            <w:r w:rsidRPr="004E38AD">
              <w:tab/>
              <w:t>Reiterates that a peaceful, stable and rules-based Indo-Pacific is of vital European interest; encourages the full use of security and defence partnerships with the Republic of Korea, Japan, India and Australia;</w:t>
            </w:r>
          </w:p>
        </w:tc>
        <w:tc>
          <w:tcPr>
            <w:tcW w:w="4876" w:type="dxa"/>
            <w:tcBorders>
              <w:top w:val="nil"/>
              <w:left w:val="nil"/>
              <w:bottom w:val="nil"/>
              <w:right w:val="nil"/>
            </w:tcBorders>
          </w:tcPr>
          <w:p w:rsidR="00D40B76" w:rsidRPr="004E38AD" w:rsidP="00A96D50" w14:paraId="2AC9ECA9" w14:textId="77777777">
            <w:pPr>
              <w:pStyle w:val="Normal6a"/>
            </w:pPr>
            <w:r w:rsidRPr="004E38AD">
              <w:t>31.</w:t>
            </w:r>
            <w:r w:rsidRPr="004E38AD">
              <w:tab/>
              <w:t>Reiterates that a peaceful, stable and rules-based Indo-Pacific is of vital European interest</w:t>
            </w:r>
            <w:r w:rsidRPr="004E38AD">
              <w:rPr>
                <w:b/>
                <w:i/>
              </w:rPr>
              <w:t>; is concerned that great power competition in the region is imposing parameters on the EU’s ability to promote multilateralism in the region</w:t>
            </w:r>
            <w:r w:rsidRPr="004E38AD">
              <w:t xml:space="preserve">; encourages the full use of security and defence partnerships with the Republic of Korea, Japan, India and Australia </w:t>
            </w:r>
            <w:r w:rsidRPr="004E38AD">
              <w:rPr>
                <w:b/>
                <w:i/>
              </w:rPr>
              <w:t>and the further deepening of security cooperation with other partners in the region</w:t>
            </w:r>
            <w:r w:rsidRPr="004E38AD">
              <w:t>;</w:t>
            </w:r>
          </w:p>
        </w:tc>
      </w:tr>
    </w:tbl>
    <w:p w:rsidR="00D40B76" w:rsidRPr="004E38AD" w:rsidP="00D40B76" w14:paraId="617F9EF1"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80177D6" w14:textId="77777777">
      <w:r w:rsidRPr="004E38AD">
        <w:rPr>
          <w:rStyle w:val="HideTWBExt"/>
        </w:rPr>
        <w:t>&lt;/Amend&gt;</w:t>
      </w:r>
    </w:p>
    <w:p w:rsidR="00D40B76" w:rsidRPr="004E38AD" w:rsidP="00D40B76" w14:paraId="2DF9858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784</w:t>
      </w:r>
      <w:r w:rsidRPr="004E38AD">
        <w:rPr>
          <w:rStyle w:val="HideTWBExt"/>
          <w:b w:val="0"/>
        </w:rPr>
        <w:t>&lt;/NumAm&gt;</w:t>
      </w:r>
    </w:p>
    <w:p w:rsidR="00D40B76" w:rsidRPr="004E38AD" w:rsidP="00D40B76" w14:paraId="5885939E" w14:textId="77777777">
      <w:pPr>
        <w:pStyle w:val="NormalBold"/>
      </w:pPr>
      <w:r w:rsidRPr="004E38AD">
        <w:rPr>
          <w:rStyle w:val="HideTWBExt"/>
          <w:b w:val="0"/>
        </w:rPr>
        <w:t>&lt;RepeatBlock-By&gt;&lt;Members&gt;</w:t>
      </w:r>
      <w:r w:rsidRPr="004E38AD">
        <w:t>Alice Teodorescu Måwe</w:t>
      </w:r>
      <w:r w:rsidRPr="004E38AD">
        <w:rPr>
          <w:rStyle w:val="HideTWBExt"/>
          <w:b w:val="0"/>
        </w:rPr>
        <w:t>&lt;/Members&gt;</w:t>
      </w:r>
    </w:p>
    <w:p w:rsidR="00D40B76" w:rsidRPr="004E38AD" w:rsidP="00D40B76" w14:paraId="177D05CE" w14:textId="77777777">
      <w:pPr>
        <w:pStyle w:val="NormalBold"/>
      </w:pPr>
      <w:r w:rsidRPr="004E38AD">
        <w:rPr>
          <w:rStyle w:val="HideTWBExt"/>
          <w:b w:val="0"/>
        </w:rPr>
        <w:t>&lt;/RepeatBlock-By&gt;</w:t>
      </w:r>
    </w:p>
    <w:p w:rsidR="00D40B76" w:rsidRPr="004E38AD" w:rsidP="00D40B76" w14:paraId="3254731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CD14A72" w14:textId="77777777">
      <w:pPr>
        <w:pStyle w:val="NormalBold"/>
      </w:pPr>
      <w:r w:rsidRPr="004E38AD">
        <w:rPr>
          <w:rStyle w:val="HideTWBExt"/>
          <w:b w:val="0"/>
        </w:rPr>
        <w:t>&lt;Article&gt;</w:t>
      </w:r>
      <w:r w:rsidRPr="004E38AD">
        <w:t>Paragraph 31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FC6F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421DD9E" w14:textId="77777777"/>
        </w:tc>
      </w:tr>
      <w:tr w14:paraId="716C1BA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3C015D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B13CB53" w14:textId="77777777">
            <w:pPr>
              <w:pStyle w:val="AmColumnHeading"/>
            </w:pPr>
            <w:r w:rsidRPr="004E38AD">
              <w:t>Amendment</w:t>
            </w:r>
          </w:p>
        </w:tc>
      </w:tr>
      <w:tr w14:paraId="7AE6BAE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B6D89BE" w14:textId="77777777">
            <w:pPr>
              <w:pStyle w:val="Normal6a"/>
            </w:pPr>
            <w:r w:rsidRPr="004E38AD">
              <w:t>31.</w:t>
            </w:r>
            <w:r w:rsidRPr="004E38AD">
              <w:tab/>
              <w:t>Reiterates that a peaceful, stable and rules-based Indo-Pacific is of vital European interest; encourages the full use of security and defence partnerships with the Republic of Korea, Japan, India and Australia;</w:t>
            </w:r>
          </w:p>
        </w:tc>
        <w:tc>
          <w:tcPr>
            <w:tcW w:w="4876" w:type="dxa"/>
            <w:tcBorders>
              <w:top w:val="nil"/>
              <w:left w:val="nil"/>
              <w:bottom w:val="nil"/>
              <w:right w:val="nil"/>
            </w:tcBorders>
          </w:tcPr>
          <w:p w:rsidR="00D40B76" w:rsidRPr="004E38AD" w:rsidP="00A96D50" w14:paraId="144A2128" w14:textId="77777777">
            <w:pPr>
              <w:pStyle w:val="Normal6a"/>
            </w:pPr>
            <w:r w:rsidRPr="004E38AD">
              <w:t>31.</w:t>
            </w:r>
            <w:r w:rsidRPr="004E38AD">
              <w:tab/>
              <w:t>Reiterates that a peaceful, stable and rules-based Indo-Pacific is of vital European interest; encourages the full use of security and defence partnerships with the Republic of Korea, Japan, India and Australia;</w:t>
            </w:r>
            <w:r w:rsidRPr="004E38AD">
              <w:rPr>
                <w:b/>
                <w:i/>
              </w:rPr>
              <w:t xml:space="preserve"> underlines the strategic importance of Taiwan for regional stability and for Europe’s access to advanced technology, particularly </w:t>
            </w:r>
            <w:r w:rsidRPr="004E38AD">
              <w:rPr>
                <w:b/>
                <w:i/>
              </w:rPr>
              <w:t>semiconductors. calls for an enhanced cooperation with Taiwan;</w:t>
            </w:r>
          </w:p>
        </w:tc>
      </w:tr>
    </w:tbl>
    <w:p w:rsidR="00D40B76" w:rsidRPr="004E38AD" w:rsidP="00D40B76" w14:paraId="009DBCD7" w14:textId="77777777">
      <w:pPr>
        <w:pStyle w:val="AmOrLang"/>
      </w:pPr>
      <w:r w:rsidRPr="004E38AD">
        <w:t xml:space="preserve">Or. </w:t>
      </w:r>
      <w:r w:rsidRPr="004E38AD">
        <w:rPr>
          <w:rStyle w:val="HideTWBExt"/>
        </w:rPr>
        <w:t>&lt;Original&gt;</w:t>
      </w:r>
      <w:r w:rsidRPr="004E38AD">
        <w:rPr>
          <w:rStyle w:val="HideTWBInt"/>
        </w:rPr>
        <w:t>{SV}</w:t>
      </w:r>
      <w:r w:rsidRPr="004E38AD">
        <w:t>sv</w:t>
      </w:r>
      <w:r w:rsidRPr="004E38AD">
        <w:rPr>
          <w:rStyle w:val="HideTWBExt"/>
        </w:rPr>
        <w:t>&lt;/Original&gt;</w:t>
      </w:r>
    </w:p>
    <w:p w:rsidR="00D40B76" w:rsidRPr="004E38AD" w:rsidP="00D40B76" w14:paraId="3E623423" w14:textId="77777777">
      <w:r w:rsidRPr="004E38AD">
        <w:rPr>
          <w:rStyle w:val="HideTWBExt"/>
        </w:rPr>
        <w:t>&lt;/Amend&gt;</w:t>
      </w:r>
    </w:p>
    <w:p w:rsidR="00D40B76" w:rsidRPr="004E38AD" w:rsidP="00D40B76" w14:paraId="02EAF96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785</w:t>
      </w:r>
      <w:r w:rsidRPr="004E38AD">
        <w:rPr>
          <w:rStyle w:val="HideTWBExt"/>
          <w:b w:val="0"/>
        </w:rPr>
        <w:t>&lt;/NumAm&gt;</w:t>
      </w:r>
    </w:p>
    <w:p w:rsidR="00D40B76" w:rsidRPr="004E38AD" w:rsidP="00D40B76" w14:paraId="0B6D8D61"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04D569E2" w14:textId="77777777">
      <w:pPr>
        <w:pStyle w:val="NormalBold"/>
      </w:pPr>
      <w:r w:rsidRPr="004E38AD">
        <w:rPr>
          <w:rStyle w:val="HideTWBExt"/>
          <w:b w:val="0"/>
        </w:rPr>
        <w:t>&lt;/RepeatBlock-By&gt;</w:t>
      </w:r>
    </w:p>
    <w:p w:rsidR="00D40B76" w:rsidRPr="004E38AD" w:rsidP="00D40B76" w14:paraId="0A4BAA9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3DBD626" w14:textId="77777777">
      <w:pPr>
        <w:pStyle w:val="NormalBold"/>
      </w:pPr>
      <w:r w:rsidRPr="004E38AD">
        <w:rPr>
          <w:rStyle w:val="HideTWBExt"/>
          <w:b w:val="0"/>
        </w:rPr>
        <w:t>&lt;Article&gt;</w:t>
      </w:r>
      <w:r w:rsidRPr="004E38AD">
        <w:t>Paragraph 31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BC20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3B32F55" w14:textId="77777777"/>
        </w:tc>
      </w:tr>
      <w:tr w14:paraId="47A62AF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5BF8F9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0F44FCC" w14:textId="77777777">
            <w:pPr>
              <w:pStyle w:val="AmColumnHeading"/>
            </w:pPr>
            <w:r w:rsidRPr="004E38AD">
              <w:t>Amendment</w:t>
            </w:r>
          </w:p>
        </w:tc>
      </w:tr>
      <w:tr w14:paraId="7A94CEC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CCA0D42" w14:textId="77777777">
            <w:pPr>
              <w:pStyle w:val="Normal6a"/>
            </w:pPr>
            <w:r w:rsidRPr="004E38AD">
              <w:t>31.</w:t>
            </w:r>
            <w:r w:rsidRPr="004E38AD">
              <w:tab/>
              <w:t>Reiterates that a peaceful, stable and rules-based Indo-Pacific is of vital European interest; encourages the full use of security and defence partnerships with the Republic of Korea, Japan, India and Australia;</w:t>
            </w:r>
          </w:p>
        </w:tc>
        <w:tc>
          <w:tcPr>
            <w:tcW w:w="4876" w:type="dxa"/>
            <w:tcBorders>
              <w:top w:val="nil"/>
              <w:left w:val="nil"/>
              <w:bottom w:val="nil"/>
              <w:right w:val="nil"/>
            </w:tcBorders>
          </w:tcPr>
          <w:p w:rsidR="00D40B76" w:rsidRPr="004E38AD" w:rsidP="00A96D50" w14:paraId="7E6B6F2B" w14:textId="77777777">
            <w:pPr>
              <w:pStyle w:val="Normal6a"/>
            </w:pPr>
            <w:r w:rsidRPr="004E38AD">
              <w:t>31.</w:t>
            </w:r>
            <w:r w:rsidRPr="004E38AD">
              <w:tab/>
              <w:t xml:space="preserve">Reiterates that a peaceful, stable and rules-based Indo-Pacific is of vital European interest; encourages the full use of security and defence partnerships with the Republic of Korea, Japan, India and Australia; </w:t>
            </w:r>
            <w:r w:rsidRPr="004E38AD">
              <w:rPr>
                <w:b/>
                <w:i/>
              </w:rPr>
              <w:t>welcomes cooperation with middle powers on common issues, including the members of the Comprehensive and Progressive Agreement for Trans-Pacific Partnership;</w:t>
            </w:r>
          </w:p>
        </w:tc>
      </w:tr>
    </w:tbl>
    <w:p w:rsidR="00D40B76" w:rsidRPr="004E38AD" w:rsidP="00D40B76" w14:paraId="39CDF32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CF4E114" w14:textId="77777777">
      <w:r w:rsidRPr="004E38AD">
        <w:rPr>
          <w:rStyle w:val="HideTWBExt"/>
        </w:rPr>
        <w:t>&lt;/Amend&gt;</w:t>
      </w:r>
    </w:p>
    <w:p w:rsidR="00D40B76" w:rsidRPr="004E38AD" w:rsidP="00D40B76" w14:paraId="4C80E25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786</w:t>
      </w:r>
      <w:r w:rsidRPr="004E38AD">
        <w:rPr>
          <w:rStyle w:val="HideTWBExt"/>
          <w:b w:val="0"/>
        </w:rPr>
        <w:t>&lt;/NumAm&gt;</w:t>
      </w:r>
    </w:p>
    <w:p w:rsidR="00D40B76" w:rsidRPr="004E38AD" w:rsidP="00D40B76" w14:paraId="0777C51A" w14:textId="77777777">
      <w:pPr>
        <w:pStyle w:val="NormalBold"/>
      </w:pPr>
      <w:r w:rsidRPr="004E38AD">
        <w:rPr>
          <w:rStyle w:val="HideTWBExt"/>
          <w:b w:val="0"/>
        </w:rPr>
        <w:t>&lt;RepeatBlock-By&gt;&lt;Members&gt;</w:t>
      </w:r>
      <w:r w:rsidRPr="004E38AD">
        <w:t>Nacho Sánchez Amor, Thijs Reuten, Javi López, Hana Jalloul Muro</w:t>
      </w:r>
      <w:r w:rsidRPr="004E38AD">
        <w:rPr>
          <w:rStyle w:val="HideTWBExt"/>
          <w:b w:val="0"/>
        </w:rPr>
        <w:t>&lt;/Members&gt;</w:t>
      </w:r>
    </w:p>
    <w:p w:rsidR="00D40B76" w:rsidRPr="004E38AD" w:rsidP="00D40B76" w14:paraId="18D13157" w14:textId="77777777">
      <w:pPr>
        <w:pStyle w:val="NormalBold"/>
      </w:pPr>
      <w:r w:rsidRPr="004E38AD">
        <w:rPr>
          <w:rStyle w:val="HideTWBExt"/>
          <w:b w:val="0"/>
        </w:rPr>
        <w:t>&lt;/RepeatBlock-By&gt;</w:t>
      </w:r>
    </w:p>
    <w:p w:rsidR="00D40B76" w:rsidRPr="004E38AD" w:rsidP="00D40B76" w14:paraId="2C5EA79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650A659" w14:textId="77777777">
      <w:pPr>
        <w:pStyle w:val="NormalBold"/>
      </w:pPr>
      <w:r w:rsidRPr="004E38AD">
        <w:rPr>
          <w:rStyle w:val="HideTWBExt"/>
          <w:b w:val="0"/>
        </w:rPr>
        <w:t>&lt;Article&gt;</w:t>
      </w:r>
      <w:r w:rsidRPr="004E38AD">
        <w:t>Paragraph 31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8C5E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F0A7149" w14:textId="77777777"/>
        </w:tc>
      </w:tr>
      <w:tr w14:paraId="381B310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BBCF43A"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AF22FA8" w14:textId="77777777">
            <w:pPr>
              <w:pStyle w:val="AmColumnHeading"/>
            </w:pPr>
            <w:r w:rsidRPr="004E38AD">
              <w:t>Amendment</w:t>
            </w:r>
          </w:p>
        </w:tc>
      </w:tr>
      <w:tr w14:paraId="5CD4C39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63489BA" w14:textId="77777777">
            <w:pPr>
              <w:pStyle w:val="Normal6a"/>
            </w:pPr>
            <w:r w:rsidRPr="004E38AD">
              <w:t>31.</w:t>
            </w:r>
            <w:r w:rsidRPr="004E38AD">
              <w:tab/>
              <w:t xml:space="preserve">Reiterates that a peaceful, stable and rules-based Indo-Pacific is of vital European interest; encourages the full use of security and defence </w:t>
            </w:r>
            <w:r w:rsidRPr="004E38AD">
              <w:rPr>
                <w:b/>
                <w:i/>
              </w:rPr>
              <w:t>partnerships</w:t>
            </w:r>
            <w:r w:rsidRPr="004E38AD">
              <w:t xml:space="preserve"> with the Republic of Korea, Japan, India and Australia;</w:t>
            </w:r>
          </w:p>
        </w:tc>
        <w:tc>
          <w:tcPr>
            <w:tcW w:w="4876" w:type="dxa"/>
            <w:tcBorders>
              <w:top w:val="nil"/>
              <w:left w:val="nil"/>
              <w:bottom w:val="nil"/>
              <w:right w:val="nil"/>
            </w:tcBorders>
          </w:tcPr>
          <w:p w:rsidR="00D40B76" w:rsidRPr="004E38AD" w:rsidP="00A96D50" w14:paraId="2894502E" w14:textId="77777777">
            <w:pPr>
              <w:pStyle w:val="Normal6a"/>
            </w:pPr>
            <w:r w:rsidRPr="004E38AD">
              <w:t>31.</w:t>
            </w:r>
            <w:r w:rsidRPr="004E38AD">
              <w:tab/>
              <w:t xml:space="preserve">Reiterates that a peaceful, stable and rules-based Indo-Pacific is of vital European interest; encourages the full use of </w:t>
            </w:r>
            <w:r w:rsidRPr="004E38AD">
              <w:rPr>
                <w:b/>
                <w:i/>
              </w:rPr>
              <w:t>partnership agreements to enhance comprehensiely our relations, including on climate cooperation, mobility, digital and</w:t>
            </w:r>
            <w:r w:rsidRPr="004E38AD">
              <w:t xml:space="preserve"> security and defence</w:t>
            </w:r>
            <w:r w:rsidRPr="004E38AD">
              <w:rPr>
                <w:b/>
                <w:i/>
              </w:rPr>
              <w:t>,</w:t>
            </w:r>
            <w:r w:rsidRPr="004E38AD">
              <w:t xml:space="preserve"> with the Republic of Korea, Japan, India and Australia;</w:t>
            </w:r>
          </w:p>
        </w:tc>
      </w:tr>
    </w:tbl>
    <w:p w:rsidR="00D40B76" w:rsidRPr="00286195" w:rsidP="00D40B76" w14:paraId="69611BC6"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4D736E8B" w14:textId="77777777">
      <w:pPr>
        <w:rPr>
          <w:lang w:val="fr-BE"/>
        </w:rPr>
      </w:pPr>
      <w:r w:rsidRPr="00286195">
        <w:rPr>
          <w:rStyle w:val="HideTWBExt"/>
          <w:lang w:val="fr-BE"/>
        </w:rPr>
        <w:t>&lt;/Amend&gt;</w:t>
      </w:r>
    </w:p>
    <w:p w:rsidR="00D40B76" w:rsidRPr="00286195" w:rsidP="00D40B76" w14:paraId="462940A5"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787</w:t>
      </w:r>
      <w:r w:rsidRPr="00286195">
        <w:rPr>
          <w:rStyle w:val="HideTWBExt"/>
          <w:b w:val="0"/>
          <w:lang w:val="fr-BE"/>
        </w:rPr>
        <w:t>&lt;/NumAm&gt;</w:t>
      </w:r>
    </w:p>
    <w:p w:rsidR="00D40B76" w:rsidRPr="00286195" w:rsidP="00D40B76" w14:paraId="37A1DDD2" w14:textId="77777777">
      <w:pPr>
        <w:pStyle w:val="NormalBold"/>
        <w:rPr>
          <w:lang w:val="fr-BE"/>
        </w:rPr>
      </w:pPr>
      <w:r w:rsidRPr="00286195">
        <w:rPr>
          <w:rStyle w:val="HideTWBExt"/>
          <w:b w:val="0"/>
          <w:lang w:val="fr-BE"/>
        </w:rPr>
        <w:t>&lt;RepeatBlock-By&gt;&lt;Members&gt;</w:t>
      </w:r>
      <w:r w:rsidRPr="00286195">
        <w:rPr>
          <w:lang w:val="fr-BE"/>
        </w:rPr>
        <w:t>Francisco José Millán Mon, Gabriel Mato</w:t>
      </w:r>
      <w:r w:rsidRPr="00286195">
        <w:rPr>
          <w:rStyle w:val="HideTWBExt"/>
          <w:b w:val="0"/>
          <w:lang w:val="fr-BE"/>
        </w:rPr>
        <w:t>&lt;/Members&gt;</w:t>
      </w:r>
    </w:p>
    <w:p w:rsidR="00D40B76" w:rsidRPr="00286195" w:rsidP="00D40B76" w14:paraId="57C79FFF" w14:textId="77777777">
      <w:pPr>
        <w:pStyle w:val="NormalBold"/>
        <w:rPr>
          <w:lang w:val="fr-BE"/>
        </w:rPr>
      </w:pPr>
      <w:r w:rsidRPr="00286195">
        <w:rPr>
          <w:rStyle w:val="HideTWBExt"/>
          <w:b w:val="0"/>
          <w:lang w:val="fr-BE"/>
        </w:rPr>
        <w:t>&lt;/RepeatBlock-By&gt;</w:t>
      </w:r>
    </w:p>
    <w:p w:rsidR="00D40B76" w:rsidRPr="004E38AD" w:rsidP="00D40B76" w14:paraId="2051EA4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19499AE" w14:textId="77777777">
      <w:pPr>
        <w:pStyle w:val="NormalBold"/>
      </w:pPr>
      <w:r w:rsidRPr="004E38AD">
        <w:rPr>
          <w:rStyle w:val="HideTWBExt"/>
          <w:b w:val="0"/>
        </w:rPr>
        <w:t>&lt;Article&gt;</w:t>
      </w:r>
      <w:r w:rsidRPr="004E38AD">
        <w:t>Paragraph 31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AEAA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CD8686D" w14:textId="77777777"/>
        </w:tc>
      </w:tr>
      <w:tr w14:paraId="76BF476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A77D6F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27D94B9" w14:textId="77777777">
            <w:pPr>
              <w:pStyle w:val="AmColumnHeading"/>
            </w:pPr>
            <w:r w:rsidRPr="004E38AD">
              <w:t>Amendment</w:t>
            </w:r>
          </w:p>
        </w:tc>
      </w:tr>
      <w:tr w14:paraId="4184B45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3227410" w14:textId="77777777">
            <w:pPr>
              <w:pStyle w:val="Normal6a"/>
            </w:pPr>
            <w:r w:rsidRPr="004E38AD">
              <w:t>31.</w:t>
            </w:r>
            <w:r w:rsidRPr="004E38AD">
              <w:tab/>
              <w:t>Reiterates that a peaceful, stable and rules-based Indo-Pacific is of vital European interest; encourages the full use of security and defence partnerships with the Republic of Korea, Japan, India and Australia;</w:t>
            </w:r>
          </w:p>
        </w:tc>
        <w:tc>
          <w:tcPr>
            <w:tcW w:w="4876" w:type="dxa"/>
            <w:tcBorders>
              <w:top w:val="nil"/>
              <w:left w:val="nil"/>
              <w:bottom w:val="nil"/>
              <w:right w:val="nil"/>
            </w:tcBorders>
          </w:tcPr>
          <w:p w:rsidR="00D40B76" w:rsidRPr="004E38AD" w:rsidP="00A96D50" w14:paraId="7BCB4E38" w14:textId="77777777">
            <w:pPr>
              <w:pStyle w:val="Normal6a"/>
            </w:pPr>
            <w:r w:rsidRPr="004E38AD">
              <w:t>31.</w:t>
            </w:r>
            <w:r w:rsidRPr="004E38AD">
              <w:tab/>
              <w:t>Reiterates that a peaceful, stable and rules-based Indo-Pacific is of vital European interest; encourages the full use of security and defence partnerships with the Republic of Korea, Japan, India and Australia</w:t>
            </w:r>
            <w:r w:rsidRPr="004E38AD">
              <w:rPr>
                <w:b/>
                <w:bCs/>
                <w:i/>
                <w:iCs/>
              </w:rPr>
              <w:t>, as well as the EU-Philippines Security and Defence Dialogue</w:t>
            </w:r>
            <w:r w:rsidRPr="004E38AD">
              <w:t>;</w:t>
            </w:r>
          </w:p>
        </w:tc>
      </w:tr>
    </w:tbl>
    <w:p w:rsidR="00D40B76" w:rsidRPr="004E38AD" w:rsidP="00D40B76" w14:paraId="1B06C945" w14:textId="77777777">
      <w:pPr>
        <w:pStyle w:val="AmOrLang"/>
      </w:pPr>
      <w:r w:rsidRPr="004E38AD">
        <w:t xml:space="preserve">Or. </w:t>
      </w:r>
      <w:r w:rsidRPr="004E38AD">
        <w:rPr>
          <w:rStyle w:val="HideTWBExt"/>
        </w:rPr>
        <w:t>&lt;Original&gt;</w:t>
      </w:r>
      <w:r w:rsidRPr="004E38AD">
        <w:rPr>
          <w:rStyle w:val="HideTWBInt"/>
        </w:rPr>
        <w:t>{ES}</w:t>
      </w:r>
      <w:r w:rsidRPr="004E38AD">
        <w:t>es</w:t>
      </w:r>
      <w:r w:rsidRPr="004E38AD">
        <w:rPr>
          <w:rStyle w:val="HideTWBExt"/>
        </w:rPr>
        <w:t>&lt;/Original&gt;</w:t>
      </w:r>
    </w:p>
    <w:p w:rsidR="00D40B76" w:rsidRPr="004E38AD" w:rsidP="00D40B76" w14:paraId="0F188CA0" w14:textId="55B596E7">
      <w:r w:rsidRPr="004E38AD">
        <w:rPr>
          <w:rStyle w:val="HideTWBExt"/>
        </w:rPr>
        <w:t>&lt;/Amend&gt;</w:t>
      </w:r>
    </w:p>
    <w:p w:rsidR="00D40B76" w:rsidRPr="004E38AD" w:rsidP="00D40B76" w14:paraId="179970D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788</w:t>
      </w:r>
      <w:r w:rsidRPr="004E38AD">
        <w:rPr>
          <w:rStyle w:val="HideTWBExt"/>
          <w:b w:val="0"/>
        </w:rPr>
        <w:t>&lt;/NumAm&gt;</w:t>
      </w:r>
    </w:p>
    <w:p w:rsidR="00D40B76" w:rsidRPr="004E38AD" w:rsidP="00D40B76" w14:paraId="748A2E7C" w14:textId="77777777">
      <w:pPr>
        <w:pStyle w:val="NormalBold"/>
      </w:pPr>
      <w:r w:rsidRPr="004E38AD">
        <w:rPr>
          <w:rStyle w:val="HideTWBExt"/>
          <w:b w:val="0"/>
        </w:rPr>
        <w:t>&lt;RepeatBlock-By&gt;&lt;Members&gt;</w:t>
      </w:r>
      <w:r w:rsidRPr="004E38AD">
        <w:t>Dan Barna, Petras Auštrevičius, Urmas Paet, Michał Kobosko, Lucia Yar, Engin Eroglu, Malik Azmani, Marie-Agnes Strack-Zimmermann</w:t>
      </w:r>
      <w:r w:rsidRPr="004E38AD">
        <w:rPr>
          <w:rStyle w:val="HideTWBExt"/>
          <w:b w:val="0"/>
        </w:rPr>
        <w:t>&lt;/Members&gt;</w:t>
      </w:r>
    </w:p>
    <w:p w:rsidR="00D40B76" w:rsidRPr="004E38AD" w:rsidP="00D40B76" w14:paraId="74263119" w14:textId="77777777">
      <w:pPr>
        <w:pStyle w:val="NormalBold"/>
      </w:pPr>
      <w:r w:rsidRPr="004E38AD">
        <w:rPr>
          <w:rStyle w:val="HideTWBExt"/>
          <w:b w:val="0"/>
        </w:rPr>
        <w:t>&lt;/RepeatBlock-By&gt;</w:t>
      </w:r>
    </w:p>
    <w:p w:rsidR="00D40B76" w:rsidRPr="004E38AD" w:rsidP="00D40B76" w14:paraId="7836753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C3B4619" w14:textId="77777777">
      <w:pPr>
        <w:pStyle w:val="NormalBold"/>
      </w:pPr>
      <w:r w:rsidRPr="004E38AD">
        <w:rPr>
          <w:rStyle w:val="HideTWBExt"/>
          <w:b w:val="0"/>
        </w:rPr>
        <w:t>&lt;Article&gt;</w:t>
      </w:r>
      <w:r w:rsidRPr="004E38AD">
        <w:t>Paragraph 31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ACC5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8FD10CF" w14:textId="77777777"/>
        </w:tc>
      </w:tr>
      <w:tr w14:paraId="031EF61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4FDD1B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86418FA" w14:textId="77777777">
            <w:pPr>
              <w:pStyle w:val="AmColumnHeading"/>
            </w:pPr>
            <w:r w:rsidRPr="004E38AD">
              <w:t>Amendment</w:t>
            </w:r>
          </w:p>
        </w:tc>
      </w:tr>
      <w:tr w14:paraId="01E9D39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5D32D23" w14:textId="77777777">
            <w:pPr>
              <w:pStyle w:val="Normal6a"/>
            </w:pPr>
            <w:r w:rsidRPr="004E38AD">
              <w:t>31.</w:t>
            </w:r>
            <w:r w:rsidRPr="004E38AD">
              <w:tab/>
              <w:t>Reiterates that a peaceful, stable and rules-based Indo-Pacific is of vital European interest; encourages the full use of security and defence partnerships with the Republic of Korea, Japan, India and Australia;</w:t>
            </w:r>
          </w:p>
        </w:tc>
        <w:tc>
          <w:tcPr>
            <w:tcW w:w="4876" w:type="dxa"/>
            <w:tcBorders>
              <w:top w:val="nil"/>
              <w:left w:val="nil"/>
              <w:bottom w:val="nil"/>
              <w:right w:val="nil"/>
            </w:tcBorders>
          </w:tcPr>
          <w:p w:rsidR="00D40B76" w:rsidRPr="004E38AD" w:rsidP="00A96D50" w14:paraId="217789AF" w14:textId="77777777">
            <w:pPr>
              <w:pStyle w:val="Normal6a"/>
            </w:pPr>
            <w:r w:rsidRPr="004E38AD">
              <w:t>31.</w:t>
            </w:r>
            <w:r w:rsidRPr="004E38AD">
              <w:tab/>
              <w:t xml:space="preserve">Reiterates that a peaceful, stable and rules-based Indo-Pacific is of vital European interest; encourages the full use of security and defence partnerships with the Republic of Korea, Japan, India and Australia </w:t>
            </w:r>
            <w:r w:rsidRPr="004E38AD">
              <w:rPr>
                <w:b/>
                <w:i/>
              </w:rPr>
              <w:t>and digital partnerships with Republic of Korea, Japan, Singapore and Canada</w:t>
            </w:r>
            <w:r w:rsidRPr="004E38AD">
              <w:t>;</w:t>
            </w:r>
          </w:p>
        </w:tc>
      </w:tr>
    </w:tbl>
    <w:p w:rsidR="00D40B76" w:rsidRPr="004E38AD" w:rsidP="00D40B76" w14:paraId="0268347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2B14119" w14:textId="77777777">
      <w:r w:rsidRPr="004E38AD">
        <w:rPr>
          <w:rStyle w:val="HideTWBExt"/>
        </w:rPr>
        <w:t>&lt;/Amend&gt;</w:t>
      </w:r>
    </w:p>
    <w:p w:rsidR="00D40B76" w:rsidRPr="004E38AD" w:rsidP="00D40B76" w14:paraId="1DCC95D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789</w:t>
      </w:r>
      <w:r w:rsidRPr="004E38AD">
        <w:rPr>
          <w:rStyle w:val="HideTWBExt"/>
          <w:b w:val="0"/>
        </w:rPr>
        <w:t>&lt;/NumAm&gt;</w:t>
      </w:r>
    </w:p>
    <w:p w:rsidR="00D40B76" w:rsidRPr="004E38AD" w:rsidP="00D40B76" w14:paraId="4C9C7467" w14:textId="77777777">
      <w:pPr>
        <w:pStyle w:val="NormalBold"/>
      </w:pPr>
      <w:r w:rsidRPr="004E38AD">
        <w:rPr>
          <w:rStyle w:val="HideTWBExt"/>
          <w:b w:val="0"/>
        </w:rPr>
        <w:t>&lt;RepeatBlock-By&gt;&lt;Members&gt;</w:t>
      </w:r>
      <w:r w:rsidRPr="004E38AD">
        <w:t>Engin Eroglu, Dainius Žalimas, Helmut Brandstätter, Dan Barna, Michał Kobosko, Marie-Agnes Strack-Zimmermann, Urmas Paet</w:t>
      </w:r>
      <w:r w:rsidRPr="004E38AD">
        <w:rPr>
          <w:rStyle w:val="HideTWBExt"/>
          <w:b w:val="0"/>
        </w:rPr>
        <w:t>&lt;/Members&gt;</w:t>
      </w:r>
    </w:p>
    <w:p w:rsidR="00D40B76" w:rsidRPr="004E38AD" w:rsidP="00D40B76" w14:paraId="292A6877" w14:textId="77777777">
      <w:pPr>
        <w:pStyle w:val="NormalBold"/>
      </w:pPr>
      <w:r w:rsidRPr="004E38AD">
        <w:rPr>
          <w:rStyle w:val="HideTWBExt"/>
          <w:b w:val="0"/>
        </w:rPr>
        <w:t>&lt;/RepeatBlock-By&gt;</w:t>
      </w:r>
    </w:p>
    <w:p w:rsidR="00D40B76" w:rsidRPr="004E38AD" w:rsidP="00D40B76" w14:paraId="5AF656E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77196B1" w14:textId="77777777">
      <w:pPr>
        <w:pStyle w:val="NormalBold"/>
      </w:pPr>
      <w:r w:rsidRPr="004E38AD">
        <w:rPr>
          <w:rStyle w:val="HideTWBExt"/>
          <w:b w:val="0"/>
        </w:rPr>
        <w:t>&lt;Article&gt;</w:t>
      </w:r>
      <w:r w:rsidRPr="004E38AD">
        <w:t>Paragraph 31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F737F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BAEE0EA" w14:textId="77777777"/>
        </w:tc>
      </w:tr>
      <w:tr w14:paraId="413746B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D2AD91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FD749CE" w14:textId="77777777">
            <w:pPr>
              <w:pStyle w:val="AmColumnHeading"/>
            </w:pPr>
            <w:r w:rsidRPr="004E38AD">
              <w:t>Amendment</w:t>
            </w:r>
          </w:p>
        </w:tc>
      </w:tr>
      <w:tr w14:paraId="4519808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0A1B7E0" w14:textId="77777777">
            <w:pPr>
              <w:pStyle w:val="Normal6a"/>
            </w:pPr>
            <w:r w:rsidRPr="004E38AD">
              <w:t>31.</w:t>
            </w:r>
            <w:r w:rsidRPr="004E38AD">
              <w:tab/>
              <w:t>Reiterates that a peaceful, stable and rules-based Indo-Pacific is of vital European interest; encourages the full use of security and defence partnerships with the Republic of Korea, Japan, India and Australia;</w:t>
            </w:r>
          </w:p>
        </w:tc>
        <w:tc>
          <w:tcPr>
            <w:tcW w:w="4876" w:type="dxa"/>
            <w:tcBorders>
              <w:top w:val="nil"/>
              <w:left w:val="nil"/>
              <w:bottom w:val="nil"/>
              <w:right w:val="nil"/>
            </w:tcBorders>
          </w:tcPr>
          <w:p w:rsidR="00D40B76" w:rsidRPr="004E38AD" w:rsidP="00A96D50" w14:paraId="5717BF7A" w14:textId="77777777">
            <w:pPr>
              <w:pStyle w:val="Normal6a"/>
            </w:pPr>
            <w:r w:rsidRPr="004E38AD">
              <w:t>31.</w:t>
            </w:r>
            <w:r w:rsidRPr="004E38AD">
              <w:tab/>
              <w:t xml:space="preserve">Reiterates that a peaceful, stable and rules-based </w:t>
            </w:r>
            <w:r w:rsidRPr="004E38AD">
              <w:rPr>
                <w:b/>
                <w:i/>
              </w:rPr>
              <w:t>Free and Open</w:t>
            </w:r>
            <w:r w:rsidRPr="004E38AD">
              <w:t xml:space="preserve"> Indo-Pacific is of vital European interest; encourages the full use of security and defence partnerships with the Republic of Korea, Japan, India and Australia;</w:t>
            </w:r>
          </w:p>
        </w:tc>
      </w:tr>
    </w:tbl>
    <w:p w:rsidR="00D40B76" w:rsidRPr="00286195" w:rsidP="00D40B76" w14:paraId="7E641B0C"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616E860E" w14:textId="77777777">
      <w:pPr>
        <w:rPr>
          <w:lang w:val="sv-SE"/>
        </w:rPr>
      </w:pPr>
      <w:r w:rsidRPr="00286195">
        <w:rPr>
          <w:rStyle w:val="HideTWBExt"/>
          <w:lang w:val="sv-SE"/>
        </w:rPr>
        <w:t>&lt;/Amend&gt;</w:t>
      </w:r>
    </w:p>
    <w:p w:rsidR="00D40B76" w:rsidRPr="00286195" w:rsidP="00D40B76" w14:paraId="7FA312A0"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790</w:t>
      </w:r>
      <w:r w:rsidRPr="00286195">
        <w:rPr>
          <w:rStyle w:val="HideTWBExt"/>
          <w:b w:val="0"/>
          <w:lang w:val="sv-SE"/>
        </w:rPr>
        <w:t>&lt;/NumAm&gt;</w:t>
      </w:r>
    </w:p>
    <w:p w:rsidR="00D40B76" w:rsidRPr="00286195" w:rsidP="00D40B76" w14:paraId="2E0E7FD5" w14:textId="77777777">
      <w:pPr>
        <w:pStyle w:val="NormalBold"/>
        <w:rPr>
          <w:lang w:val="sv-SE"/>
        </w:rPr>
      </w:pPr>
      <w:r w:rsidRPr="00286195">
        <w:rPr>
          <w:rStyle w:val="HideTWBExt"/>
          <w:b w:val="0"/>
          <w:lang w:val="sv-SE"/>
        </w:rPr>
        <w:t>&lt;RepeatBlock-By&gt;&lt;Members&gt;</w:t>
      </w:r>
      <w:r w:rsidRPr="00286195">
        <w:rPr>
          <w:lang w:val="sv-SE"/>
        </w:rPr>
        <w:t>Sebastian Tynkkynen</w:t>
      </w:r>
      <w:r w:rsidRPr="00286195">
        <w:rPr>
          <w:rStyle w:val="HideTWBExt"/>
          <w:b w:val="0"/>
          <w:lang w:val="sv-SE"/>
        </w:rPr>
        <w:t>&lt;/Members&gt;</w:t>
      </w:r>
    </w:p>
    <w:p w:rsidR="00D40B76" w:rsidRPr="00286195" w:rsidP="00D40B76" w14:paraId="7D4AE405" w14:textId="77777777">
      <w:pPr>
        <w:pStyle w:val="NormalBold"/>
        <w:rPr>
          <w:lang w:val="sv-SE"/>
        </w:rPr>
      </w:pPr>
      <w:r w:rsidRPr="00286195">
        <w:rPr>
          <w:rStyle w:val="HideTWBExt"/>
          <w:b w:val="0"/>
          <w:lang w:val="sv-SE"/>
        </w:rPr>
        <w:t>&lt;/RepeatBlock-By&gt;</w:t>
      </w:r>
    </w:p>
    <w:p w:rsidR="00D40B76" w:rsidRPr="004E38AD" w:rsidP="00D40B76" w14:paraId="3D1A854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D770F1E" w14:textId="77777777">
      <w:pPr>
        <w:pStyle w:val="NormalBold"/>
      </w:pPr>
      <w:r w:rsidRPr="004E38AD">
        <w:rPr>
          <w:rStyle w:val="HideTWBExt"/>
          <w:b w:val="0"/>
        </w:rPr>
        <w:t>&lt;Article&gt;</w:t>
      </w:r>
      <w:r w:rsidRPr="004E38AD">
        <w:t>Paragraph 31</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48238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B8BB915" w14:textId="77777777"/>
        </w:tc>
      </w:tr>
      <w:tr w14:paraId="781D341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C880E7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AA0DBCE" w14:textId="77777777">
            <w:pPr>
              <w:pStyle w:val="AmColumnHeading"/>
            </w:pPr>
            <w:r w:rsidRPr="004E38AD">
              <w:t>Amendment</w:t>
            </w:r>
          </w:p>
        </w:tc>
      </w:tr>
      <w:tr w14:paraId="618AE4E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3654B47" w14:textId="77777777">
            <w:pPr>
              <w:pStyle w:val="Normal6a"/>
            </w:pPr>
            <w:r w:rsidRPr="004E38AD">
              <w:t>31.</w:t>
            </w:r>
            <w:r w:rsidRPr="004E38AD">
              <w:tab/>
              <w:t>Reiterates that a peaceful, stable and rules-based Indo-Pacific is of vital European interest; encourages the full use of security and defence partnerships with the Republic of Korea, Japan, India and Australia;</w:t>
            </w:r>
          </w:p>
        </w:tc>
        <w:tc>
          <w:tcPr>
            <w:tcW w:w="4876" w:type="dxa"/>
            <w:tcBorders>
              <w:top w:val="nil"/>
              <w:left w:val="nil"/>
              <w:bottom w:val="nil"/>
              <w:right w:val="nil"/>
            </w:tcBorders>
          </w:tcPr>
          <w:p w:rsidR="00D40B76" w:rsidRPr="004E38AD" w:rsidP="00A96D50" w14:paraId="30059752" w14:textId="77777777">
            <w:pPr>
              <w:pStyle w:val="Normal6a"/>
            </w:pPr>
            <w:r w:rsidRPr="004E38AD">
              <w:t>31.</w:t>
            </w:r>
            <w:r w:rsidRPr="004E38AD">
              <w:tab/>
              <w:t xml:space="preserve">Reiterates that a peaceful, stable and rules-based Indo-Pacific is of vital European interest; encourages the full use of security and defence partnerships with the Republic of Korea, Japan, </w:t>
            </w:r>
            <w:r w:rsidRPr="004E38AD">
              <w:rPr>
                <w:b/>
                <w:bCs/>
                <w:i/>
                <w:iCs/>
              </w:rPr>
              <w:t xml:space="preserve">Taiwan, </w:t>
            </w:r>
            <w:r w:rsidRPr="004E38AD">
              <w:t>India and Australia;</w:t>
            </w:r>
          </w:p>
        </w:tc>
      </w:tr>
    </w:tbl>
    <w:p w:rsidR="00D40B76" w:rsidRPr="004E38AD" w:rsidP="00D40B76" w14:paraId="287D4485" w14:textId="77777777">
      <w:pPr>
        <w:pStyle w:val="AmOrLang"/>
      </w:pPr>
      <w:r w:rsidRPr="004E38AD">
        <w:t xml:space="preserve">Or. </w:t>
      </w:r>
      <w:r w:rsidRPr="004E38AD">
        <w:rPr>
          <w:rStyle w:val="HideTWBExt"/>
        </w:rPr>
        <w:t>&lt;Original&gt;</w:t>
      </w:r>
      <w:r w:rsidRPr="004E38AD">
        <w:rPr>
          <w:rStyle w:val="HideTWBInt"/>
        </w:rPr>
        <w:t>{FI}</w:t>
      </w:r>
      <w:r w:rsidRPr="004E38AD">
        <w:t>fi</w:t>
      </w:r>
      <w:r w:rsidRPr="004E38AD">
        <w:rPr>
          <w:rStyle w:val="HideTWBExt"/>
        </w:rPr>
        <w:t>&lt;/Original&gt;</w:t>
      </w:r>
    </w:p>
    <w:p w:rsidR="00D40B76" w:rsidRPr="004E38AD" w:rsidP="00D40B76" w14:paraId="68BA75C9" w14:textId="77777777">
      <w:r w:rsidRPr="004E38AD">
        <w:rPr>
          <w:rStyle w:val="HideTWBExt"/>
        </w:rPr>
        <w:t>&lt;/Amend&gt;</w:t>
      </w:r>
    </w:p>
    <w:p w:rsidR="00D40B76" w:rsidRPr="004E38AD" w:rsidP="00D40B76" w14:paraId="0274775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791</w:t>
      </w:r>
      <w:r w:rsidRPr="004E38AD">
        <w:rPr>
          <w:rStyle w:val="HideTWBExt"/>
          <w:b w:val="0"/>
        </w:rPr>
        <w:t>&lt;/NumAm&gt;</w:t>
      </w:r>
    </w:p>
    <w:p w:rsidR="00D40B76" w:rsidRPr="004E38AD" w:rsidP="00D40B76" w14:paraId="4913A637" w14:textId="77777777">
      <w:pPr>
        <w:pStyle w:val="NormalBold"/>
      </w:pPr>
      <w:r w:rsidRPr="004E38AD">
        <w:rPr>
          <w:rStyle w:val="HideTWBExt"/>
          <w:b w:val="0"/>
        </w:rPr>
        <w:t>&lt;RepeatBlock-By&gt;&lt;Members&gt;</w:t>
      </w:r>
      <w:r w:rsidRPr="004E38AD">
        <w:t>Rihards Kols</w:t>
      </w:r>
      <w:r w:rsidRPr="004E38AD">
        <w:rPr>
          <w:rStyle w:val="HideTWBExt"/>
          <w:b w:val="0"/>
        </w:rPr>
        <w:t>&lt;/Members&gt;</w:t>
      </w:r>
    </w:p>
    <w:p w:rsidR="00D40B76" w:rsidRPr="004E38AD" w:rsidP="00D40B76" w14:paraId="11DC62C1" w14:textId="77777777">
      <w:pPr>
        <w:pStyle w:val="NormalBold"/>
      </w:pPr>
      <w:r w:rsidRPr="004E38AD">
        <w:rPr>
          <w:rStyle w:val="HideTWBExt"/>
          <w:b w:val="0"/>
        </w:rPr>
        <w:t>&lt;/RepeatBlock-By&gt;</w:t>
      </w:r>
    </w:p>
    <w:p w:rsidR="00D40B76" w:rsidRPr="004E38AD" w:rsidP="00D40B76" w14:paraId="4EC5374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EE60B88" w14:textId="77777777">
      <w:pPr>
        <w:pStyle w:val="NormalBold"/>
      </w:pPr>
      <w:r w:rsidRPr="004E38AD">
        <w:rPr>
          <w:rStyle w:val="HideTWBExt"/>
          <w:b w:val="0"/>
        </w:rPr>
        <w:t>&lt;Article&gt;</w:t>
      </w:r>
      <w:r w:rsidRPr="004E38AD">
        <w:t>Paragraph 31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3C9D6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A556CD2" w14:textId="77777777"/>
        </w:tc>
      </w:tr>
      <w:tr w14:paraId="7A68B39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26FBF4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409E37B" w14:textId="77777777">
            <w:pPr>
              <w:pStyle w:val="AmColumnHeading"/>
            </w:pPr>
            <w:r w:rsidRPr="004E38AD">
              <w:t>Amendment</w:t>
            </w:r>
          </w:p>
        </w:tc>
      </w:tr>
      <w:tr w14:paraId="26E8B8D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DBF3DEB" w14:textId="77777777">
            <w:pPr>
              <w:pStyle w:val="Normal6a"/>
            </w:pPr>
          </w:p>
        </w:tc>
        <w:tc>
          <w:tcPr>
            <w:tcW w:w="4876" w:type="dxa"/>
            <w:tcBorders>
              <w:top w:val="nil"/>
              <w:left w:val="nil"/>
              <w:bottom w:val="nil"/>
              <w:right w:val="nil"/>
            </w:tcBorders>
          </w:tcPr>
          <w:p w:rsidR="00D40B76" w:rsidRPr="004E38AD" w:rsidP="00A96D50" w14:paraId="4CB7168B" w14:textId="77777777">
            <w:pPr>
              <w:pStyle w:val="Normal6a"/>
            </w:pPr>
            <w:r w:rsidRPr="004E38AD">
              <w:rPr>
                <w:b/>
                <w:i/>
              </w:rPr>
              <w:t>31a.</w:t>
            </w:r>
            <w:r w:rsidRPr="004E38AD">
              <w:tab/>
            </w:r>
            <w:r w:rsidRPr="004E38AD">
              <w:rPr>
                <w:b/>
                <w:i/>
              </w:rPr>
              <w:t xml:space="preserve">Calls for structured cooperation with democratic partners, notably Japan, the Republic of Korea and Taiwan, and with the United States, Canada, the United Kingdom, Norway and Australia, on critical raw materials, semiconductors, artificial intelligence, quantum </w:t>
            </w:r>
            <w:r w:rsidRPr="004E38AD">
              <w:rPr>
                <w:b/>
                <w:i/>
              </w:rPr>
              <w:t>technologies, cybersecurity and resilient digital infrastructure; urges concrete projects on joint research, trusted supply chains, processing and recycling capacity, secure procurement and compatible standards; stresses the need to protect sensitive technologies and data from unauthorised transfer and prevent publicly supported projects from creating dependence on entities controlled by states posing a security threat to the Union or its Member States;</w:t>
            </w:r>
          </w:p>
        </w:tc>
      </w:tr>
    </w:tbl>
    <w:p w:rsidR="00D40B76" w:rsidRPr="004E38AD" w:rsidP="00D40B76" w14:paraId="49083B51"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BD86E23" w14:textId="77777777">
      <w:r w:rsidRPr="004E38AD">
        <w:rPr>
          <w:rStyle w:val="HideTWBExt"/>
        </w:rPr>
        <w:t>&lt;/Amend&gt;</w:t>
      </w:r>
    </w:p>
    <w:p w:rsidR="00D40B76" w:rsidRPr="004E38AD" w:rsidP="00D40B76" w14:paraId="6268575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792</w:t>
      </w:r>
      <w:r w:rsidRPr="004E38AD">
        <w:rPr>
          <w:rStyle w:val="HideTWBExt"/>
          <w:b w:val="0"/>
        </w:rPr>
        <w:t>&lt;/NumAm&gt;</w:t>
      </w:r>
    </w:p>
    <w:p w:rsidR="00D40B76" w:rsidRPr="004E38AD" w:rsidP="00D40B76" w14:paraId="57EC563D"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20B538A1" w14:textId="77777777">
      <w:pPr>
        <w:pStyle w:val="NormalBold"/>
      </w:pPr>
      <w:r w:rsidRPr="004E38AD">
        <w:rPr>
          <w:rStyle w:val="HideTWBExt"/>
          <w:b w:val="0"/>
        </w:rPr>
        <w:t>&lt;/RepeatBlock-By&gt;</w:t>
      </w:r>
    </w:p>
    <w:p w:rsidR="00D40B76" w:rsidRPr="004E38AD" w:rsidP="00D40B76" w14:paraId="634A437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30C0BCC" w14:textId="77777777">
      <w:pPr>
        <w:pStyle w:val="NormalBold"/>
      </w:pPr>
      <w:r w:rsidRPr="004E38AD">
        <w:rPr>
          <w:rStyle w:val="HideTWBExt"/>
          <w:b w:val="0"/>
        </w:rPr>
        <w:t>&lt;Article&gt;</w:t>
      </w:r>
      <w:r w:rsidRPr="004E38AD">
        <w:t>Paragraph 31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86F1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02D4E79" w14:textId="77777777"/>
        </w:tc>
      </w:tr>
      <w:tr w14:paraId="211D87A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B3ABE5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7A5DD0A" w14:textId="77777777">
            <w:pPr>
              <w:pStyle w:val="AmColumnHeading"/>
            </w:pPr>
            <w:r w:rsidRPr="004E38AD">
              <w:t>Amendment</w:t>
            </w:r>
          </w:p>
        </w:tc>
      </w:tr>
      <w:tr w14:paraId="1BB2C76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4E9BBEE" w14:textId="77777777">
            <w:pPr>
              <w:pStyle w:val="Normal6a"/>
            </w:pPr>
          </w:p>
        </w:tc>
        <w:tc>
          <w:tcPr>
            <w:tcW w:w="4876" w:type="dxa"/>
            <w:tcBorders>
              <w:top w:val="nil"/>
              <w:left w:val="nil"/>
              <w:bottom w:val="nil"/>
              <w:right w:val="nil"/>
            </w:tcBorders>
          </w:tcPr>
          <w:p w:rsidR="00D40B76" w:rsidRPr="004E38AD" w:rsidP="00A96D50" w14:paraId="15DB5E06" w14:textId="77777777">
            <w:pPr>
              <w:pStyle w:val="Normal6a"/>
            </w:pPr>
            <w:r w:rsidRPr="004E38AD">
              <w:rPr>
                <w:b/>
                <w:i/>
              </w:rPr>
              <w:t>31c.</w:t>
            </w:r>
            <w:r w:rsidRPr="004E38AD">
              <w:tab/>
            </w:r>
            <w:r w:rsidRPr="004E38AD">
              <w:rPr>
                <w:b/>
                <w:i/>
              </w:rPr>
              <w:t>Calls for strengthening parliamentary dialogue with Indo-Pacific democracies, including through the Japan, Korea, Australia and New Zealand delegations;</w:t>
            </w:r>
          </w:p>
        </w:tc>
      </w:tr>
    </w:tbl>
    <w:p w:rsidR="00D40B76" w:rsidRPr="004E38AD" w:rsidP="00D40B76" w14:paraId="3497746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158AA85" w14:textId="77777777">
      <w:r w:rsidRPr="004E38AD">
        <w:rPr>
          <w:rStyle w:val="HideTWBExt"/>
        </w:rPr>
        <w:t>&lt;/Amend&gt;</w:t>
      </w:r>
    </w:p>
    <w:p w:rsidR="00D40B76" w:rsidRPr="004E38AD" w:rsidP="00D40B76" w14:paraId="546940C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793</w:t>
      </w:r>
      <w:r w:rsidRPr="004E38AD">
        <w:rPr>
          <w:rStyle w:val="HideTWBExt"/>
          <w:b w:val="0"/>
        </w:rPr>
        <w:t>&lt;/NumAm&gt;</w:t>
      </w:r>
    </w:p>
    <w:p w:rsidR="00D40B76" w:rsidRPr="004E38AD" w:rsidP="00D40B76" w14:paraId="64E797A4"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23B15E00" w14:textId="77777777">
      <w:pPr>
        <w:pStyle w:val="NormalBold"/>
      </w:pPr>
      <w:r w:rsidRPr="004E38AD">
        <w:rPr>
          <w:rStyle w:val="HideTWBExt"/>
          <w:b w:val="0"/>
        </w:rPr>
        <w:t>&lt;/RepeatBlock-By&gt;</w:t>
      </w:r>
    </w:p>
    <w:p w:rsidR="00D40B76" w:rsidRPr="004E38AD" w:rsidP="00D40B76" w14:paraId="666FDD4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C898865" w14:textId="77777777">
      <w:pPr>
        <w:pStyle w:val="NormalBold"/>
      </w:pPr>
      <w:r w:rsidRPr="004E38AD">
        <w:rPr>
          <w:rStyle w:val="HideTWBExt"/>
          <w:b w:val="0"/>
        </w:rPr>
        <w:t>&lt;Article&gt;</w:t>
      </w:r>
      <w:r w:rsidRPr="004E38AD">
        <w:t>Paragraph 31 d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5C55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3427815" w14:textId="77777777"/>
        </w:tc>
      </w:tr>
      <w:tr w14:paraId="353D171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06FD93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DEC170D" w14:textId="77777777">
            <w:pPr>
              <w:pStyle w:val="AmColumnHeading"/>
            </w:pPr>
            <w:r w:rsidRPr="004E38AD">
              <w:t>Amendment</w:t>
            </w:r>
          </w:p>
        </w:tc>
      </w:tr>
      <w:tr w14:paraId="2D6294C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3AB2D71" w14:textId="77777777">
            <w:pPr>
              <w:pStyle w:val="Normal6a"/>
            </w:pPr>
          </w:p>
        </w:tc>
        <w:tc>
          <w:tcPr>
            <w:tcW w:w="4876" w:type="dxa"/>
            <w:tcBorders>
              <w:top w:val="nil"/>
              <w:left w:val="nil"/>
              <w:bottom w:val="nil"/>
              <w:right w:val="nil"/>
            </w:tcBorders>
          </w:tcPr>
          <w:p w:rsidR="00D40B76" w:rsidRPr="004E38AD" w:rsidP="00A96D50" w14:paraId="58FAECFD" w14:textId="77777777">
            <w:pPr>
              <w:pStyle w:val="Normal6a"/>
            </w:pPr>
            <w:r w:rsidRPr="004E38AD">
              <w:rPr>
                <w:b/>
                <w:i/>
              </w:rPr>
              <w:t>31d.</w:t>
            </w:r>
            <w:r w:rsidRPr="004E38AD">
              <w:tab/>
            </w:r>
            <w:r w:rsidRPr="004E38AD">
              <w:rPr>
                <w:b/>
                <w:i/>
              </w:rPr>
              <w:t xml:space="preserve">Commends Japan, the Republic of Korea, Australia and New Zealand for their substantial financial, humanitarian, military and training support for Ukraine, including Japan's budget support exceeding USD 9.8 billion and its </w:t>
            </w:r>
            <w:r w:rsidRPr="004E38AD">
              <w:rPr>
                <w:b/>
                <w:i/>
              </w:rPr>
              <w:t>participation in the ERA mechanism, Australia's Abrams tanks and Bushmaster vehicles, Korea's pledge of USD 2.3 billion for humanitarian aid and reconstruction, and New Zealand's training of Ukrainian forces; calls for closer coordination with these partners on sanctions, reconstruction and security guarantees;</w:t>
            </w:r>
          </w:p>
        </w:tc>
      </w:tr>
    </w:tbl>
    <w:p w:rsidR="00D40B76" w:rsidRPr="004E38AD" w:rsidP="00D40B76" w14:paraId="39F37615"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C05D5E6" w14:textId="77777777">
      <w:r w:rsidRPr="004E38AD">
        <w:rPr>
          <w:rStyle w:val="HideTWBExt"/>
        </w:rPr>
        <w:t>&lt;/Amend&gt;</w:t>
      </w:r>
    </w:p>
    <w:p w:rsidR="00D40B76" w:rsidRPr="004E38AD" w:rsidP="00D40B76" w14:paraId="0A65028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794</w:t>
      </w:r>
      <w:r w:rsidRPr="004E38AD">
        <w:rPr>
          <w:rStyle w:val="HideTWBExt"/>
          <w:b w:val="0"/>
        </w:rPr>
        <w:t>&lt;/NumAm&gt;</w:t>
      </w:r>
    </w:p>
    <w:p w:rsidR="00D40B76" w:rsidRPr="004E38AD" w:rsidP="00D40B76" w14:paraId="601E9616"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1070A7CE" w14:textId="77777777">
      <w:pPr>
        <w:pStyle w:val="NormalBold"/>
      </w:pPr>
      <w:r w:rsidRPr="004E38AD">
        <w:rPr>
          <w:rStyle w:val="HideTWBExt"/>
          <w:b w:val="0"/>
        </w:rPr>
        <w:t>&lt;/RepeatBlock-By&gt;</w:t>
      </w:r>
    </w:p>
    <w:p w:rsidR="00D40B76" w:rsidRPr="004E38AD" w:rsidP="00D40B76" w14:paraId="4CE24D3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0B85C52" w14:textId="77777777">
      <w:pPr>
        <w:pStyle w:val="NormalBold"/>
      </w:pPr>
      <w:r w:rsidRPr="004E38AD">
        <w:rPr>
          <w:rStyle w:val="HideTWBExt"/>
          <w:b w:val="0"/>
        </w:rPr>
        <w:t>&lt;Article&gt;</w:t>
      </w:r>
      <w:r w:rsidRPr="004E38AD">
        <w:t>Paragraph 31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A1592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BBA7181" w14:textId="77777777"/>
        </w:tc>
      </w:tr>
      <w:tr w14:paraId="077B25C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AE5E73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0E4E03C" w14:textId="77777777">
            <w:pPr>
              <w:pStyle w:val="AmColumnHeading"/>
            </w:pPr>
            <w:r w:rsidRPr="004E38AD">
              <w:t>Amendment</w:t>
            </w:r>
          </w:p>
        </w:tc>
      </w:tr>
      <w:tr w14:paraId="2D73198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A6618AB" w14:textId="77777777">
            <w:pPr>
              <w:pStyle w:val="Normal6a"/>
            </w:pPr>
          </w:p>
        </w:tc>
        <w:tc>
          <w:tcPr>
            <w:tcW w:w="4876" w:type="dxa"/>
            <w:tcBorders>
              <w:top w:val="nil"/>
              <w:left w:val="nil"/>
              <w:bottom w:val="nil"/>
              <w:right w:val="nil"/>
            </w:tcBorders>
          </w:tcPr>
          <w:p w:rsidR="00D40B76" w:rsidRPr="004E38AD" w:rsidP="00A96D50" w14:paraId="59CD20E0" w14:textId="77777777">
            <w:pPr>
              <w:pStyle w:val="Normal6a"/>
            </w:pPr>
            <w:r w:rsidRPr="004E38AD">
              <w:rPr>
                <w:b/>
                <w:i/>
              </w:rPr>
              <w:t>31a.</w:t>
            </w:r>
            <w:r w:rsidRPr="004E38AD">
              <w:tab/>
            </w:r>
            <w:r w:rsidRPr="004E38AD">
              <w:rPr>
                <w:b/>
                <w:i/>
              </w:rPr>
              <w:t>Welcomes the continued strengthening of the strategic partnership between the European Union and Japan, a key like-minded partner in the Indo-Pacific; stresses the strategic importance of further deepening EU–Japan political, foreign policy, security and defence cooperation in light of the growing interlinkages between European and Indo-Pacific security; welcomes, in this regard, the EU–Japan Security and Defence Partnership and calls for its full implementation; encourages more frequent high-level political dialogue, exchanges and parliamentary contacts between the EU and Japan, as well as enhanced coordination on regional and global foreign and security policy challenges, with a view to further strengthening the strategic relationship between the two partners; calls for the establishment of an EU-Japan joint parliamentary committee;</w:t>
            </w:r>
          </w:p>
        </w:tc>
      </w:tr>
    </w:tbl>
    <w:p w:rsidR="00D40B76" w:rsidRPr="004E38AD" w:rsidP="00D40B76" w14:paraId="33A715F4"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C01F72D" w14:textId="77777777">
      <w:r w:rsidRPr="004E38AD">
        <w:rPr>
          <w:rStyle w:val="HideTWBExt"/>
        </w:rPr>
        <w:t>&lt;/Amend&gt;</w:t>
      </w:r>
    </w:p>
    <w:p w:rsidR="00D40B76" w:rsidRPr="004E38AD" w:rsidP="00D40B76" w14:paraId="0655B6C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795</w:t>
      </w:r>
      <w:r w:rsidRPr="004E38AD">
        <w:rPr>
          <w:rStyle w:val="HideTWBExt"/>
          <w:b w:val="0"/>
        </w:rPr>
        <w:t>&lt;/NumAm&gt;</w:t>
      </w:r>
    </w:p>
    <w:p w:rsidR="00D40B76" w:rsidRPr="004E38AD" w:rsidP="00D40B76" w14:paraId="2151F511"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603361EB" w14:textId="77777777">
      <w:pPr>
        <w:pStyle w:val="NormalBold"/>
      </w:pPr>
      <w:r w:rsidRPr="004E38AD">
        <w:rPr>
          <w:rStyle w:val="HideTWBExt"/>
          <w:b w:val="0"/>
        </w:rPr>
        <w:t>&lt;/RepeatBlock-By&gt;</w:t>
      </w:r>
    </w:p>
    <w:p w:rsidR="00D40B76" w:rsidRPr="004E38AD" w:rsidP="00D40B76" w14:paraId="2E405EE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6864272" w14:textId="77777777">
      <w:pPr>
        <w:pStyle w:val="NormalBold"/>
      </w:pPr>
      <w:r w:rsidRPr="004E38AD">
        <w:rPr>
          <w:rStyle w:val="HideTWBExt"/>
          <w:b w:val="0"/>
        </w:rPr>
        <w:t>&lt;Article&gt;</w:t>
      </w:r>
      <w:r w:rsidRPr="004E38AD">
        <w:t>Paragraph 31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4CFD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7B010E5" w14:textId="77777777"/>
        </w:tc>
      </w:tr>
      <w:tr w14:paraId="50C7EE0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A277E1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81C4D22" w14:textId="77777777">
            <w:pPr>
              <w:pStyle w:val="AmColumnHeading"/>
            </w:pPr>
            <w:r w:rsidRPr="004E38AD">
              <w:t>Amendment</w:t>
            </w:r>
          </w:p>
        </w:tc>
      </w:tr>
      <w:tr w14:paraId="3C8A034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103C38F" w14:textId="77777777">
            <w:pPr>
              <w:pStyle w:val="Normal6a"/>
            </w:pPr>
          </w:p>
        </w:tc>
        <w:tc>
          <w:tcPr>
            <w:tcW w:w="4876" w:type="dxa"/>
            <w:tcBorders>
              <w:top w:val="nil"/>
              <w:left w:val="nil"/>
              <w:bottom w:val="nil"/>
              <w:right w:val="nil"/>
            </w:tcBorders>
          </w:tcPr>
          <w:p w:rsidR="00D40B76" w:rsidRPr="004E38AD" w:rsidP="00A96D50" w14:paraId="28721B32" w14:textId="77777777">
            <w:pPr>
              <w:pStyle w:val="Normal6a"/>
            </w:pPr>
            <w:r w:rsidRPr="004E38AD">
              <w:rPr>
                <w:b/>
                <w:i/>
              </w:rPr>
              <w:t>31a.</w:t>
            </w:r>
            <w:r w:rsidRPr="004E38AD">
              <w:tab/>
            </w:r>
            <w:r w:rsidRPr="004E38AD">
              <w:rPr>
                <w:b/>
                <w:i/>
              </w:rPr>
              <w:t>Recognises Japan as one of the EU’s closest and most important strategic and security partners; welcomes the significant deepening of EU-Japan security and defence cooperation over the past year and calls for the full implementation of the EU-Japan Security and Defence Partnership, including in the fields of maritime security, defence industry, cyber and space security, countering foreign information manipulation and interference, and the protection of critical infrastructure; underlines the growing interconnectedness of security developments in the Euro-Atlantic and Indo-Pacific regions and welcomes Japan’s contribution to upholding the rules-based international order, including its continued support for Ukraine and its efforts to promote peace and stability in the Indo-Pacific based on international law and UNCLOS; strongly supports closer EU-Japan coordination in preserving peace and stability across the Taiwan Strait, including safeguarding freedom of navigation; further calls for strengthened cooperation on economic security, critical technologies, resilient and diversified supply chains and critical raw materials;</w:t>
            </w:r>
          </w:p>
        </w:tc>
      </w:tr>
    </w:tbl>
    <w:p w:rsidR="00D40B76" w:rsidRPr="004E38AD" w:rsidP="00D40B76" w14:paraId="15AC00B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2A49BD1" w14:textId="77777777">
      <w:r w:rsidRPr="004E38AD">
        <w:rPr>
          <w:rStyle w:val="HideTWBExt"/>
        </w:rPr>
        <w:t>&lt;/Amend&gt;</w:t>
      </w:r>
    </w:p>
    <w:p w:rsidR="00D40B76" w:rsidRPr="004E38AD" w:rsidP="00D40B76" w14:paraId="2A1CB26E"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796</w:t>
      </w:r>
      <w:r w:rsidRPr="004E38AD">
        <w:rPr>
          <w:rStyle w:val="HideTWBExt"/>
          <w:b w:val="0"/>
        </w:rPr>
        <w:t>&lt;/NumAm&gt;</w:t>
      </w:r>
    </w:p>
    <w:p w:rsidR="00D40B76" w:rsidRPr="004E38AD" w:rsidP="00D40B76" w14:paraId="29F5F8AF"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5C52196E" w14:textId="77777777">
      <w:pPr>
        <w:pStyle w:val="NormalBold"/>
      </w:pPr>
      <w:r w:rsidRPr="004E38AD">
        <w:rPr>
          <w:rStyle w:val="HideTWBExt"/>
          <w:b w:val="0"/>
        </w:rPr>
        <w:t>&lt;/RepeatBlock-By&gt;</w:t>
      </w:r>
    </w:p>
    <w:p w:rsidR="00D40B76" w:rsidRPr="004E38AD" w:rsidP="00D40B76" w14:paraId="54A6723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0789F58" w14:textId="77777777">
      <w:pPr>
        <w:pStyle w:val="NormalBold"/>
      </w:pPr>
      <w:r w:rsidRPr="004E38AD">
        <w:rPr>
          <w:rStyle w:val="HideTWBExt"/>
          <w:b w:val="0"/>
        </w:rPr>
        <w:t>&lt;Article&gt;</w:t>
      </w:r>
      <w:r w:rsidRPr="004E38AD">
        <w:t>Paragraph 31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77DA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E85B401" w14:textId="77777777"/>
        </w:tc>
      </w:tr>
      <w:tr w14:paraId="06A7BF7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97D44A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5C02067" w14:textId="77777777">
            <w:pPr>
              <w:pStyle w:val="AmColumnHeading"/>
            </w:pPr>
            <w:r w:rsidRPr="004E38AD">
              <w:t>Amendment</w:t>
            </w:r>
          </w:p>
        </w:tc>
      </w:tr>
      <w:tr w14:paraId="4EBF88D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C6862CF" w14:textId="77777777">
            <w:pPr>
              <w:pStyle w:val="Normal6a"/>
            </w:pPr>
          </w:p>
        </w:tc>
        <w:tc>
          <w:tcPr>
            <w:tcW w:w="4876" w:type="dxa"/>
            <w:tcBorders>
              <w:top w:val="nil"/>
              <w:left w:val="nil"/>
              <w:bottom w:val="nil"/>
              <w:right w:val="nil"/>
            </w:tcBorders>
          </w:tcPr>
          <w:p w:rsidR="00D40B76" w:rsidRPr="004E38AD" w:rsidP="00A96D50" w14:paraId="7BA39CB3" w14:textId="77777777">
            <w:pPr>
              <w:pStyle w:val="Normal6a"/>
            </w:pPr>
            <w:r w:rsidRPr="004E38AD">
              <w:rPr>
                <w:b/>
                <w:i/>
              </w:rPr>
              <w:t>31a.</w:t>
            </w:r>
            <w:r w:rsidRPr="004E38AD">
              <w:tab/>
            </w:r>
            <w:r w:rsidRPr="004E38AD">
              <w:rPr>
                <w:b/>
                <w:i/>
              </w:rPr>
              <w:t>Underlines the strategic importance of the EU-South Korea partnership as a cornerstone of the EU’s engagement in the Indo-Pacific, grounded in shared democratic values, international law, and a commitment to regional stability; stresses that enhanced security cooperation with South Korea contributes significantly to upholding a rules-based order and countering destabilising activities in the Indo-Pacific region;</w:t>
            </w:r>
          </w:p>
        </w:tc>
      </w:tr>
    </w:tbl>
    <w:p w:rsidR="00D40B76" w:rsidRPr="004E38AD" w:rsidP="00D40B76" w14:paraId="24F0BBA1"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25AD313" w14:textId="77777777">
      <w:r w:rsidRPr="004E38AD">
        <w:rPr>
          <w:rStyle w:val="HideTWBExt"/>
        </w:rPr>
        <w:t>&lt;/Amend&gt;</w:t>
      </w:r>
    </w:p>
    <w:p w:rsidR="00D40B76" w:rsidRPr="004E38AD" w:rsidP="00D40B76" w14:paraId="32119CF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797</w:t>
      </w:r>
      <w:r w:rsidRPr="004E38AD">
        <w:rPr>
          <w:rStyle w:val="HideTWBExt"/>
          <w:b w:val="0"/>
        </w:rPr>
        <w:t>&lt;/NumAm&gt;</w:t>
      </w:r>
    </w:p>
    <w:p w:rsidR="00D40B76" w:rsidRPr="004E38AD" w:rsidP="00D40B76" w14:paraId="68C0B6DB"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4433CFB1" w14:textId="77777777">
      <w:pPr>
        <w:pStyle w:val="NormalBold"/>
      </w:pPr>
      <w:r w:rsidRPr="004E38AD">
        <w:rPr>
          <w:rStyle w:val="HideTWBExt"/>
          <w:b w:val="0"/>
        </w:rPr>
        <w:t>&lt;/RepeatBlock-By&gt;</w:t>
      </w:r>
    </w:p>
    <w:p w:rsidR="00D40B76" w:rsidRPr="004E38AD" w:rsidP="00D40B76" w14:paraId="12B394D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E62BAC7" w14:textId="77777777">
      <w:pPr>
        <w:pStyle w:val="NormalBold"/>
      </w:pPr>
      <w:r w:rsidRPr="004E38AD">
        <w:rPr>
          <w:rStyle w:val="HideTWBExt"/>
          <w:b w:val="0"/>
        </w:rPr>
        <w:t>&lt;Article&gt;</w:t>
      </w:r>
      <w:r w:rsidRPr="004E38AD">
        <w:t>Paragraph 31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A6FF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CA42B9F" w14:textId="77777777"/>
        </w:tc>
      </w:tr>
      <w:tr w14:paraId="05C1543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41644A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554800D" w14:textId="77777777">
            <w:pPr>
              <w:pStyle w:val="AmColumnHeading"/>
            </w:pPr>
            <w:r w:rsidRPr="004E38AD">
              <w:t>Amendment</w:t>
            </w:r>
          </w:p>
        </w:tc>
      </w:tr>
      <w:tr w14:paraId="21DC2F1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4C834CB" w14:textId="77777777">
            <w:pPr>
              <w:pStyle w:val="Normal6a"/>
            </w:pPr>
          </w:p>
        </w:tc>
        <w:tc>
          <w:tcPr>
            <w:tcW w:w="4876" w:type="dxa"/>
            <w:tcBorders>
              <w:top w:val="nil"/>
              <w:left w:val="nil"/>
              <w:bottom w:val="nil"/>
              <w:right w:val="nil"/>
            </w:tcBorders>
          </w:tcPr>
          <w:p w:rsidR="00D40B76" w:rsidRPr="004E38AD" w:rsidP="00A96D50" w14:paraId="6F9E2AC8" w14:textId="77777777">
            <w:pPr>
              <w:pStyle w:val="Normal6a"/>
            </w:pPr>
            <w:r w:rsidRPr="004E38AD">
              <w:rPr>
                <w:b/>
                <w:i/>
              </w:rPr>
              <w:t>31c.</w:t>
            </w:r>
            <w:r w:rsidRPr="004E38AD">
              <w:tab/>
            </w:r>
            <w:r w:rsidRPr="004E38AD">
              <w:rPr>
                <w:b/>
                <w:i/>
              </w:rPr>
              <w:t>Calls on the DPRK to immediately cease all its military actions and provocations, and its development of nuclear and ballistic missile capabilities; strongly condemns the DPRK’s malicious cyber activities, including cryptocurrency theft and other forms of cybercrime; ; condemns the DPRK’s contribution to Russia’s aggression against Ukraine, including its engagement through the dispatch of military personnel and equipment; calls on the EU to develop the EU policy on North Korea taking due account of the expertise, security needs and legitimate concerns of like-minded partners in the region, in particular those in close geographical proximity to the DPRK, notably the Republic of Korea and Japan;</w:t>
            </w:r>
          </w:p>
        </w:tc>
      </w:tr>
    </w:tbl>
    <w:p w:rsidR="00D40B76" w:rsidRPr="004E38AD" w:rsidP="00D40B76" w14:paraId="1707900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82DFE85" w14:textId="77777777">
      <w:r w:rsidRPr="004E38AD">
        <w:rPr>
          <w:rStyle w:val="HideTWBExt"/>
        </w:rPr>
        <w:t>&lt;/Amend&gt;</w:t>
      </w:r>
    </w:p>
    <w:p w:rsidR="00D40B76" w:rsidRPr="004E38AD" w:rsidP="00D40B76" w14:paraId="1FCCDA2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798</w:t>
      </w:r>
      <w:r w:rsidRPr="004E38AD">
        <w:rPr>
          <w:rStyle w:val="HideTWBExt"/>
          <w:b w:val="0"/>
        </w:rPr>
        <w:t>&lt;/NumAm&gt;</w:t>
      </w:r>
    </w:p>
    <w:p w:rsidR="00D40B76" w:rsidRPr="004E38AD" w:rsidP="00D40B76" w14:paraId="10DA584D"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237A29B0" w14:textId="77777777">
      <w:pPr>
        <w:pStyle w:val="NormalBold"/>
      </w:pPr>
      <w:r w:rsidRPr="004E38AD">
        <w:rPr>
          <w:rStyle w:val="HideTWBExt"/>
          <w:b w:val="0"/>
        </w:rPr>
        <w:t>&lt;/RepeatBlock-By&gt;</w:t>
      </w:r>
    </w:p>
    <w:p w:rsidR="00D40B76" w:rsidRPr="004E38AD" w:rsidP="00D40B76" w14:paraId="209E02C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8DC7A55" w14:textId="77777777">
      <w:pPr>
        <w:pStyle w:val="NormalBold"/>
      </w:pPr>
      <w:r w:rsidRPr="004E38AD">
        <w:rPr>
          <w:rStyle w:val="HideTWBExt"/>
          <w:b w:val="0"/>
        </w:rPr>
        <w:t>&lt;Article&gt;</w:t>
      </w:r>
      <w:r w:rsidRPr="004E38AD">
        <w:t>Paragraph 31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721A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D4DEF02" w14:textId="77777777"/>
        </w:tc>
      </w:tr>
      <w:tr w14:paraId="71E4D3B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532DC5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B3A97F7" w14:textId="77777777">
            <w:pPr>
              <w:pStyle w:val="AmColumnHeading"/>
            </w:pPr>
            <w:r w:rsidRPr="004E38AD">
              <w:t>Amendment</w:t>
            </w:r>
          </w:p>
        </w:tc>
      </w:tr>
      <w:tr w14:paraId="62164FE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29A1BE4" w14:textId="77777777">
            <w:pPr>
              <w:pStyle w:val="Normal6a"/>
            </w:pPr>
          </w:p>
        </w:tc>
        <w:tc>
          <w:tcPr>
            <w:tcW w:w="4876" w:type="dxa"/>
            <w:tcBorders>
              <w:top w:val="nil"/>
              <w:left w:val="nil"/>
              <w:bottom w:val="nil"/>
              <w:right w:val="nil"/>
            </w:tcBorders>
          </w:tcPr>
          <w:p w:rsidR="00D40B76" w:rsidRPr="004E38AD" w:rsidP="00A96D50" w14:paraId="1D2CFDEE" w14:textId="77777777">
            <w:pPr>
              <w:pStyle w:val="Normal6a"/>
            </w:pPr>
            <w:r w:rsidRPr="004E38AD">
              <w:rPr>
                <w:b/>
                <w:i/>
              </w:rPr>
              <w:t>31b.</w:t>
            </w:r>
            <w:r w:rsidRPr="004E38AD">
              <w:tab/>
            </w:r>
            <w:r w:rsidRPr="004E38AD">
              <w:rPr>
                <w:b/>
                <w:i/>
              </w:rPr>
              <w:t>Calls for joint efforts with like-minded partners in East Asia to address Russia’s growing involvement with North Korea (DPRK), including Russia's support in enhancing the North Korea’s nuclear and ballistic capabilities and China’s unwillingness to prevent it, as well as addressing the link between the nuclear programmes of North Korea and Iran, underlining that this involvement exacerbates the tense geopolitical environment on the Korean Peninsula;</w:t>
            </w:r>
          </w:p>
        </w:tc>
      </w:tr>
    </w:tbl>
    <w:p w:rsidR="00D40B76" w:rsidRPr="004E38AD" w:rsidP="00D40B76" w14:paraId="0D05275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9C31232" w14:textId="77777777">
      <w:r w:rsidRPr="004E38AD">
        <w:rPr>
          <w:rStyle w:val="HideTWBExt"/>
        </w:rPr>
        <w:t>&lt;/Amend&gt;</w:t>
      </w:r>
    </w:p>
    <w:p w:rsidR="00D40B76" w:rsidRPr="004E38AD" w:rsidP="00D40B76" w14:paraId="3AF0D38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799</w:t>
      </w:r>
      <w:r w:rsidRPr="004E38AD">
        <w:rPr>
          <w:rStyle w:val="HideTWBExt"/>
          <w:b w:val="0"/>
        </w:rPr>
        <w:t>&lt;/NumAm&gt;</w:t>
      </w:r>
    </w:p>
    <w:p w:rsidR="00D40B76" w:rsidRPr="004E38AD" w:rsidP="00D40B76" w14:paraId="43EF23B4"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4839856F" w14:textId="77777777">
      <w:pPr>
        <w:pStyle w:val="NormalBold"/>
      </w:pPr>
      <w:r w:rsidRPr="004E38AD">
        <w:rPr>
          <w:rStyle w:val="HideTWBExt"/>
          <w:b w:val="0"/>
        </w:rPr>
        <w:t>&lt;/RepeatBlock-By&gt;</w:t>
      </w:r>
    </w:p>
    <w:p w:rsidR="00D40B76" w:rsidRPr="004E38AD" w:rsidP="00D40B76" w14:paraId="61C0D36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D7A2B32" w14:textId="77777777">
      <w:pPr>
        <w:pStyle w:val="NormalBold"/>
      </w:pPr>
      <w:r w:rsidRPr="004E38AD">
        <w:rPr>
          <w:rStyle w:val="HideTWBExt"/>
          <w:b w:val="0"/>
        </w:rPr>
        <w:t>&lt;Article&gt;</w:t>
      </w:r>
      <w:r w:rsidRPr="004E38AD">
        <w:t>Paragraph 31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60E4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2D7F9C7" w14:textId="77777777"/>
        </w:tc>
      </w:tr>
      <w:tr w14:paraId="54E5952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1AD879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9386E21" w14:textId="77777777">
            <w:pPr>
              <w:pStyle w:val="AmColumnHeading"/>
            </w:pPr>
            <w:r w:rsidRPr="004E38AD">
              <w:t>Amendment</w:t>
            </w:r>
          </w:p>
        </w:tc>
      </w:tr>
      <w:tr w14:paraId="0228EBE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69880C5" w14:textId="77777777">
            <w:pPr>
              <w:pStyle w:val="Normal6a"/>
            </w:pPr>
          </w:p>
        </w:tc>
        <w:tc>
          <w:tcPr>
            <w:tcW w:w="4876" w:type="dxa"/>
            <w:tcBorders>
              <w:top w:val="nil"/>
              <w:left w:val="nil"/>
              <w:bottom w:val="nil"/>
              <w:right w:val="nil"/>
            </w:tcBorders>
          </w:tcPr>
          <w:p w:rsidR="00D40B76" w:rsidRPr="004E38AD" w:rsidP="00A96D50" w14:paraId="2390B97E" w14:textId="77777777">
            <w:pPr>
              <w:pStyle w:val="Normal6a"/>
            </w:pPr>
            <w:r w:rsidRPr="004E38AD">
              <w:rPr>
                <w:b/>
                <w:i/>
              </w:rPr>
              <w:t>31b.</w:t>
            </w:r>
            <w:r w:rsidRPr="004E38AD">
              <w:tab/>
            </w:r>
            <w:r w:rsidRPr="004E38AD">
              <w:rPr>
                <w:b/>
                <w:i/>
              </w:rPr>
              <w:t xml:space="preserve">Remains concerned about the security situation on the Korean peninsula and expresses deep concern about the recent intensification of political and military ties between the Democratic People's Republic of Korea and China as well as in particular Russia; condemns these deepened partnerships with the Democratic People's Republic of Korea, which are in clear violation of numerous UN resolutions and is a threat to regional peace and stability; is concerned about the latest missile test by the Democratic People's Republic of </w:t>
            </w:r>
            <w:r w:rsidRPr="004E38AD">
              <w:rPr>
                <w:b/>
                <w:i/>
              </w:rPr>
              <w:t>Korea on 20 September 2026, which is contributing to increased tensions in the region;</w:t>
            </w:r>
          </w:p>
        </w:tc>
      </w:tr>
    </w:tbl>
    <w:p w:rsidR="00D40B76" w:rsidRPr="004E38AD" w:rsidP="00D40B76" w14:paraId="76EE70D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46C5209" w14:textId="77777777">
      <w:r w:rsidRPr="004E38AD">
        <w:rPr>
          <w:rStyle w:val="HideTWBExt"/>
        </w:rPr>
        <w:t>&lt;/Amend&gt;</w:t>
      </w:r>
    </w:p>
    <w:p w:rsidR="00D40B76" w:rsidRPr="004E38AD" w:rsidP="00D40B76" w14:paraId="5CE3298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800</w:t>
      </w:r>
      <w:r w:rsidRPr="004E38AD">
        <w:rPr>
          <w:rStyle w:val="HideTWBExt"/>
          <w:b w:val="0"/>
        </w:rPr>
        <w:t>&lt;/NumAm&gt;</w:t>
      </w:r>
    </w:p>
    <w:p w:rsidR="00D40B76" w:rsidRPr="004E38AD" w:rsidP="00D40B76" w14:paraId="11BBF2A9" w14:textId="77777777">
      <w:pPr>
        <w:pStyle w:val="NormalBold"/>
      </w:pPr>
      <w:r w:rsidRPr="004E38AD">
        <w:rPr>
          <w:rStyle w:val="HideTWBExt"/>
          <w:b w:val="0"/>
        </w:rPr>
        <w:t>&lt;RepeatBlock-By&gt;&lt;Members&gt;</w:t>
      </w:r>
      <w:r w:rsidRPr="004E38AD">
        <w:t>Željana Zovko</w:t>
      </w:r>
      <w:r w:rsidRPr="004E38AD">
        <w:rPr>
          <w:rStyle w:val="HideTWBExt"/>
          <w:b w:val="0"/>
        </w:rPr>
        <w:t>&lt;/Members&gt;</w:t>
      </w:r>
    </w:p>
    <w:p w:rsidR="00D40B76" w:rsidRPr="004E38AD" w:rsidP="00D40B76" w14:paraId="72590B18" w14:textId="77777777">
      <w:pPr>
        <w:pStyle w:val="NormalBold"/>
      </w:pPr>
      <w:r w:rsidRPr="004E38AD">
        <w:rPr>
          <w:rStyle w:val="HideTWBExt"/>
          <w:b w:val="0"/>
        </w:rPr>
        <w:t>&lt;/RepeatBlock-By&gt;</w:t>
      </w:r>
    </w:p>
    <w:p w:rsidR="00D40B76" w:rsidRPr="004E38AD" w:rsidP="00D40B76" w14:paraId="5D0B7F6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D2414B3" w14:textId="77777777">
      <w:pPr>
        <w:pStyle w:val="NormalBold"/>
      </w:pPr>
      <w:r w:rsidRPr="004E38AD">
        <w:rPr>
          <w:rStyle w:val="HideTWBExt"/>
          <w:b w:val="0"/>
        </w:rPr>
        <w:t>&lt;Article&gt;</w:t>
      </w:r>
      <w:r w:rsidRPr="004E38AD">
        <w:t>Paragraph 31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120E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C3ACEED" w14:textId="77777777"/>
        </w:tc>
      </w:tr>
      <w:tr w14:paraId="737F2BC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CF830B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8717415" w14:textId="77777777">
            <w:pPr>
              <w:pStyle w:val="AmColumnHeading"/>
            </w:pPr>
            <w:r w:rsidRPr="004E38AD">
              <w:t>Amendment</w:t>
            </w:r>
          </w:p>
        </w:tc>
      </w:tr>
      <w:tr w14:paraId="3560536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0BF95E8" w14:textId="77777777">
            <w:pPr>
              <w:pStyle w:val="Normal6a"/>
            </w:pPr>
          </w:p>
        </w:tc>
        <w:tc>
          <w:tcPr>
            <w:tcW w:w="4876" w:type="dxa"/>
            <w:tcBorders>
              <w:top w:val="nil"/>
              <w:left w:val="nil"/>
              <w:bottom w:val="nil"/>
              <w:right w:val="nil"/>
            </w:tcBorders>
          </w:tcPr>
          <w:p w:rsidR="00D40B76" w:rsidRPr="004E38AD" w:rsidP="00A96D50" w14:paraId="00E6E809" w14:textId="77777777">
            <w:pPr>
              <w:pStyle w:val="Normal6a"/>
            </w:pPr>
            <w:r w:rsidRPr="004E38AD">
              <w:rPr>
                <w:b/>
                <w:i/>
              </w:rPr>
              <w:t>31a.</w:t>
            </w:r>
            <w:r w:rsidRPr="004E38AD">
              <w:tab/>
            </w:r>
            <w:r w:rsidRPr="004E38AD">
              <w:rPr>
                <w:b/>
                <w:i/>
              </w:rPr>
              <w:t>Welcomes the decision to elevate the EU–Australia Security and Defence Dialogue to a higher political and strategic level, reflecting the growing importance of the bilateral relationship in an increasingly complex security environment; considers the Dialogue an essential platform for guiding the implementation of the EU–Australia Security and Defence Partnership, strengthening operational cooperation and identifying new areas of collaboration; calls for this framework to serve as the foundation for the gradual development of a more comprehensive and ambitious strategic partnership between the EU and Australia, supported by regular high-level exchanges and enhanced political coordination;</w:t>
            </w:r>
          </w:p>
        </w:tc>
      </w:tr>
    </w:tbl>
    <w:p w:rsidR="00D40B76" w:rsidRPr="004E38AD" w:rsidP="00D40B76" w14:paraId="4B6C376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195B350" w14:textId="77777777">
      <w:r w:rsidRPr="004E38AD">
        <w:rPr>
          <w:rStyle w:val="HideTWBExt"/>
        </w:rPr>
        <w:t>&lt;/Amend&gt;</w:t>
      </w:r>
    </w:p>
    <w:p w:rsidR="00D40B76" w:rsidRPr="004E38AD" w:rsidP="00D40B76" w14:paraId="6D77F59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801</w:t>
      </w:r>
      <w:r w:rsidRPr="004E38AD">
        <w:rPr>
          <w:rStyle w:val="HideTWBExt"/>
          <w:b w:val="0"/>
        </w:rPr>
        <w:t>&lt;/NumAm&gt;</w:t>
      </w:r>
    </w:p>
    <w:p w:rsidR="00D40B76" w:rsidRPr="004E38AD" w:rsidP="00D40B76" w14:paraId="2E1531AB" w14:textId="77777777">
      <w:pPr>
        <w:pStyle w:val="NormalBold"/>
      </w:pPr>
      <w:r w:rsidRPr="004E38AD">
        <w:rPr>
          <w:rStyle w:val="HideTWBExt"/>
          <w:b w:val="0"/>
        </w:rPr>
        <w:t>&lt;RepeatBlock-By&gt;&lt;Members&gt;</w:t>
      </w:r>
      <w:r w:rsidRPr="004E38AD">
        <w:t>Željana Zovko</w:t>
      </w:r>
      <w:r w:rsidRPr="004E38AD">
        <w:rPr>
          <w:rStyle w:val="HideTWBExt"/>
          <w:b w:val="0"/>
        </w:rPr>
        <w:t>&lt;/Members&gt;</w:t>
      </w:r>
    </w:p>
    <w:p w:rsidR="00D40B76" w:rsidRPr="004E38AD" w:rsidP="00D40B76" w14:paraId="7E1F2D2E" w14:textId="77777777">
      <w:pPr>
        <w:pStyle w:val="NormalBold"/>
      </w:pPr>
      <w:r w:rsidRPr="004E38AD">
        <w:rPr>
          <w:rStyle w:val="HideTWBExt"/>
          <w:b w:val="0"/>
        </w:rPr>
        <w:t>&lt;/RepeatBlock-By&gt;</w:t>
      </w:r>
    </w:p>
    <w:p w:rsidR="00D40B76" w:rsidRPr="004E38AD" w:rsidP="00D40B76" w14:paraId="0D15498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4B297CA" w14:textId="77777777">
      <w:pPr>
        <w:pStyle w:val="NormalBold"/>
      </w:pPr>
      <w:r w:rsidRPr="004E38AD">
        <w:rPr>
          <w:rStyle w:val="HideTWBExt"/>
          <w:b w:val="0"/>
        </w:rPr>
        <w:t>&lt;Article&gt;</w:t>
      </w:r>
      <w:r w:rsidRPr="004E38AD">
        <w:t>Paragraph 31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5A46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275C865" w14:textId="77777777"/>
        </w:tc>
      </w:tr>
      <w:tr w14:paraId="6E2311D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6D0075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5B64FDF" w14:textId="77777777">
            <w:pPr>
              <w:pStyle w:val="AmColumnHeading"/>
            </w:pPr>
            <w:r w:rsidRPr="004E38AD">
              <w:t>Amendment</w:t>
            </w:r>
          </w:p>
        </w:tc>
      </w:tr>
      <w:tr w14:paraId="242CCCD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270AB24" w14:textId="77777777">
            <w:pPr>
              <w:pStyle w:val="Normal6a"/>
            </w:pPr>
          </w:p>
        </w:tc>
        <w:tc>
          <w:tcPr>
            <w:tcW w:w="4876" w:type="dxa"/>
            <w:tcBorders>
              <w:top w:val="nil"/>
              <w:left w:val="nil"/>
              <w:bottom w:val="nil"/>
              <w:right w:val="nil"/>
            </w:tcBorders>
          </w:tcPr>
          <w:p w:rsidR="00D40B76" w:rsidRPr="004E38AD" w:rsidP="00A96D50" w14:paraId="476260EA" w14:textId="77777777">
            <w:pPr>
              <w:pStyle w:val="Normal6a"/>
            </w:pPr>
            <w:r w:rsidRPr="004E38AD">
              <w:rPr>
                <w:b/>
                <w:i/>
              </w:rPr>
              <w:t>31a.</w:t>
            </w:r>
            <w:r w:rsidRPr="004E38AD">
              <w:tab/>
            </w:r>
            <w:r w:rsidRPr="004E38AD">
              <w:rPr>
                <w:b/>
                <w:i/>
              </w:rPr>
              <w:t>Welcomes the recent deepening of EU-Australia relations, which elevates cooperation on security, defence, trade and investment; welcomes the recent comprehensive deepening of the EU-Australia relationship, which elevates cooperation on security and defence, trade and investment thereby enhancing collective resilience, strategic trust, and the EU engagement in the Indo-Pacific;</w:t>
            </w:r>
          </w:p>
        </w:tc>
      </w:tr>
    </w:tbl>
    <w:p w:rsidR="00D40B76" w:rsidRPr="004E38AD" w:rsidP="00D40B76" w14:paraId="65BC550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516314E" w14:textId="77777777">
      <w:r w:rsidRPr="004E38AD">
        <w:rPr>
          <w:rStyle w:val="HideTWBExt"/>
        </w:rPr>
        <w:t>&lt;/Amend&gt;</w:t>
      </w:r>
    </w:p>
    <w:p w:rsidR="00D40B76" w:rsidRPr="004E38AD" w:rsidP="00D40B76" w14:paraId="28E23BD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802</w:t>
      </w:r>
      <w:r w:rsidRPr="004E38AD">
        <w:rPr>
          <w:rStyle w:val="HideTWBExt"/>
          <w:b w:val="0"/>
        </w:rPr>
        <w:t>&lt;/NumAm&gt;</w:t>
      </w:r>
    </w:p>
    <w:p w:rsidR="00D40B76" w:rsidRPr="004E38AD" w:rsidP="00D40B76" w14:paraId="0A1FA578" w14:textId="77777777">
      <w:pPr>
        <w:pStyle w:val="NormalBold"/>
      </w:pPr>
      <w:r w:rsidRPr="004E38AD">
        <w:rPr>
          <w:rStyle w:val="HideTWBExt"/>
          <w:b w:val="0"/>
        </w:rPr>
        <w:t>&lt;RepeatBlock-By&gt;&lt;Members&gt;</w:t>
      </w:r>
      <w:r w:rsidRPr="004E38AD">
        <w:t>Željana Zovko</w:t>
      </w:r>
      <w:r w:rsidRPr="004E38AD">
        <w:rPr>
          <w:rStyle w:val="HideTWBExt"/>
          <w:b w:val="0"/>
        </w:rPr>
        <w:t>&lt;/Members&gt;</w:t>
      </w:r>
    </w:p>
    <w:p w:rsidR="00D40B76" w:rsidRPr="004E38AD" w:rsidP="00D40B76" w14:paraId="7B1B9CB2" w14:textId="77777777">
      <w:pPr>
        <w:pStyle w:val="NormalBold"/>
      </w:pPr>
      <w:r w:rsidRPr="004E38AD">
        <w:rPr>
          <w:rStyle w:val="HideTWBExt"/>
          <w:b w:val="0"/>
        </w:rPr>
        <w:t>&lt;/RepeatBlock-By&gt;</w:t>
      </w:r>
    </w:p>
    <w:p w:rsidR="00D40B76" w:rsidRPr="004E38AD" w:rsidP="00D40B76" w14:paraId="6D574A0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8BFE800" w14:textId="77777777">
      <w:pPr>
        <w:pStyle w:val="NormalBold"/>
      </w:pPr>
      <w:r w:rsidRPr="004E38AD">
        <w:rPr>
          <w:rStyle w:val="HideTWBExt"/>
          <w:b w:val="0"/>
        </w:rPr>
        <w:t>&lt;Article&gt;</w:t>
      </w:r>
      <w:r w:rsidRPr="004E38AD">
        <w:t>Paragraph 31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CA98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53432C7" w14:textId="77777777"/>
        </w:tc>
      </w:tr>
      <w:tr w14:paraId="01DF919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55154F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C35AAA1" w14:textId="77777777">
            <w:pPr>
              <w:pStyle w:val="AmColumnHeading"/>
            </w:pPr>
            <w:r w:rsidRPr="004E38AD">
              <w:t>Amendment</w:t>
            </w:r>
          </w:p>
        </w:tc>
      </w:tr>
      <w:tr w14:paraId="7BFF0CA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8E23DE6" w14:textId="77777777">
            <w:pPr>
              <w:pStyle w:val="Normal6a"/>
            </w:pPr>
          </w:p>
        </w:tc>
        <w:tc>
          <w:tcPr>
            <w:tcW w:w="4876" w:type="dxa"/>
            <w:tcBorders>
              <w:top w:val="nil"/>
              <w:left w:val="nil"/>
              <w:bottom w:val="nil"/>
              <w:right w:val="nil"/>
            </w:tcBorders>
          </w:tcPr>
          <w:p w:rsidR="00D40B76" w:rsidRPr="004E38AD" w:rsidP="00A96D50" w14:paraId="1A6DA927" w14:textId="77777777">
            <w:pPr>
              <w:pStyle w:val="Normal6a"/>
            </w:pPr>
            <w:r w:rsidRPr="004E38AD">
              <w:rPr>
                <w:b/>
                <w:i/>
              </w:rPr>
              <w:t>31a.</w:t>
            </w:r>
            <w:r w:rsidRPr="004E38AD">
              <w:tab/>
            </w:r>
            <w:r w:rsidRPr="004E38AD">
              <w:rPr>
                <w:b/>
                <w:i/>
              </w:rPr>
              <w:t>recognizes that the Indo-Pacific has emerged as a focal point of strategic competition, global trade and innovation, making the EU’s engagement with like-minded partners in the region a strategic priority; whereas Australia is a regional power and a key partner, both as a like-minded democracy and as a strategic actor embedded in Indo-Pacific security frameworks;</w:t>
            </w:r>
          </w:p>
        </w:tc>
      </w:tr>
    </w:tbl>
    <w:p w:rsidR="00D40B76" w:rsidRPr="004E38AD" w:rsidP="00D40B76" w14:paraId="0295CB4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7A30288" w14:textId="77777777">
      <w:r w:rsidRPr="004E38AD">
        <w:rPr>
          <w:rStyle w:val="HideTWBExt"/>
        </w:rPr>
        <w:t>&lt;/Amend&gt;</w:t>
      </w:r>
    </w:p>
    <w:p w:rsidR="00D40B76" w:rsidRPr="004E38AD" w:rsidP="00D40B76" w14:paraId="13093A4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803</w:t>
      </w:r>
      <w:r w:rsidRPr="004E38AD">
        <w:rPr>
          <w:rStyle w:val="HideTWBExt"/>
          <w:b w:val="0"/>
        </w:rPr>
        <w:t>&lt;/NumAm&gt;</w:t>
      </w:r>
    </w:p>
    <w:p w:rsidR="00D40B76" w:rsidRPr="004E38AD" w:rsidP="00D40B76" w14:paraId="640EB4C0" w14:textId="77777777">
      <w:pPr>
        <w:pStyle w:val="NormalBold"/>
      </w:pPr>
      <w:r w:rsidRPr="004E38AD">
        <w:rPr>
          <w:rStyle w:val="HideTWBExt"/>
          <w:b w:val="0"/>
        </w:rPr>
        <w:t>&lt;RepeatBlock-By&gt;&lt;Members&gt;</w:t>
      </w:r>
      <w:r w:rsidRPr="004E38AD">
        <w:t>Željana Zovko</w:t>
      </w:r>
      <w:r w:rsidRPr="004E38AD">
        <w:rPr>
          <w:rStyle w:val="HideTWBExt"/>
          <w:b w:val="0"/>
        </w:rPr>
        <w:t>&lt;/Members&gt;</w:t>
      </w:r>
    </w:p>
    <w:p w:rsidR="00D40B76" w:rsidRPr="004E38AD" w:rsidP="00D40B76" w14:paraId="2339119A" w14:textId="77777777">
      <w:pPr>
        <w:pStyle w:val="NormalBold"/>
      </w:pPr>
      <w:r w:rsidRPr="004E38AD">
        <w:rPr>
          <w:rStyle w:val="HideTWBExt"/>
          <w:b w:val="0"/>
        </w:rPr>
        <w:t>&lt;/RepeatBlock-By&gt;</w:t>
      </w:r>
    </w:p>
    <w:p w:rsidR="00D40B76" w:rsidRPr="004E38AD" w:rsidP="00D40B76" w14:paraId="5F65115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35732FD" w14:textId="77777777">
      <w:pPr>
        <w:pStyle w:val="NormalBold"/>
      </w:pPr>
      <w:r w:rsidRPr="004E38AD">
        <w:rPr>
          <w:rStyle w:val="HideTWBExt"/>
          <w:b w:val="0"/>
        </w:rPr>
        <w:t>&lt;Article&gt;</w:t>
      </w:r>
      <w:r w:rsidRPr="004E38AD">
        <w:t>Paragraph 31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F4FF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34BDB79" w14:textId="77777777"/>
        </w:tc>
      </w:tr>
      <w:tr w14:paraId="281EDAB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21C0B4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8EA85E2" w14:textId="77777777">
            <w:pPr>
              <w:pStyle w:val="AmColumnHeading"/>
            </w:pPr>
            <w:r w:rsidRPr="004E38AD">
              <w:t>Amendment</w:t>
            </w:r>
          </w:p>
        </w:tc>
      </w:tr>
      <w:tr w14:paraId="4622EE5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2B95E03" w14:textId="77777777">
            <w:pPr>
              <w:pStyle w:val="Normal6a"/>
            </w:pPr>
          </w:p>
        </w:tc>
        <w:tc>
          <w:tcPr>
            <w:tcW w:w="4876" w:type="dxa"/>
            <w:tcBorders>
              <w:top w:val="nil"/>
              <w:left w:val="nil"/>
              <w:bottom w:val="nil"/>
              <w:right w:val="nil"/>
            </w:tcBorders>
          </w:tcPr>
          <w:p w:rsidR="00D40B76" w:rsidRPr="004E38AD" w:rsidP="00A96D50" w14:paraId="5C5864E1" w14:textId="77777777">
            <w:pPr>
              <w:pStyle w:val="Normal6a"/>
            </w:pPr>
            <w:r w:rsidRPr="004E38AD">
              <w:rPr>
                <w:b/>
                <w:i/>
              </w:rPr>
              <w:t>31b.</w:t>
            </w:r>
            <w:r w:rsidRPr="004E38AD">
              <w:tab/>
            </w:r>
            <w:r w:rsidRPr="004E38AD">
              <w:rPr>
                <w:b/>
                <w:i/>
              </w:rPr>
              <w:t xml:space="preserve">Welcomes the commitment of the EU and Australia to cooperate on early warning, conflict prevention and peace </w:t>
            </w:r>
            <w:r w:rsidRPr="004E38AD">
              <w:rPr>
                <w:b/>
                <w:i/>
              </w:rPr>
              <w:t>mediation through the exchange of methodologies, best practices and coordinated support for peacebuilding initiatives in the Indo-Pacific region; encourages the development of structured EU–Australia cooperation in preventive diplomacy, including joint capacity-building, mediation support, conflict analysis and resilience-building measures, in line with the EU’s commitment to strengthening conflict prevention and sustaining peace globally;</w:t>
            </w:r>
          </w:p>
        </w:tc>
      </w:tr>
    </w:tbl>
    <w:p w:rsidR="00D40B76" w:rsidRPr="004E38AD" w:rsidP="00D40B76" w14:paraId="451E814E"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E537749" w14:textId="77777777">
      <w:r w:rsidRPr="004E38AD">
        <w:rPr>
          <w:rStyle w:val="HideTWBExt"/>
        </w:rPr>
        <w:t>&lt;/Amend&gt;</w:t>
      </w:r>
    </w:p>
    <w:p w:rsidR="00D40B76" w:rsidRPr="004E38AD" w:rsidP="00D40B76" w14:paraId="46572D9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804</w:t>
      </w:r>
      <w:r w:rsidRPr="004E38AD">
        <w:rPr>
          <w:rStyle w:val="HideTWBExt"/>
          <w:b w:val="0"/>
        </w:rPr>
        <w:t>&lt;/NumAm&gt;</w:t>
      </w:r>
    </w:p>
    <w:p w:rsidR="00D40B76" w:rsidRPr="004E38AD" w:rsidP="00D40B76" w14:paraId="197CFCFC"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6B01FE13" w14:textId="77777777">
      <w:pPr>
        <w:pStyle w:val="NormalBold"/>
      </w:pPr>
      <w:r w:rsidRPr="004E38AD">
        <w:rPr>
          <w:rStyle w:val="HideTWBExt"/>
          <w:b w:val="0"/>
        </w:rPr>
        <w:t>&lt;/RepeatBlock-By&gt;</w:t>
      </w:r>
    </w:p>
    <w:p w:rsidR="00D40B76" w:rsidRPr="004E38AD" w:rsidP="00D40B76" w14:paraId="467D176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7F70DCD" w14:textId="77777777">
      <w:pPr>
        <w:pStyle w:val="NormalBold"/>
      </w:pPr>
      <w:r w:rsidRPr="004E38AD">
        <w:rPr>
          <w:rStyle w:val="HideTWBExt"/>
          <w:b w:val="0"/>
        </w:rPr>
        <w:t>&lt;Article&gt;</w:t>
      </w:r>
      <w:r w:rsidRPr="004E38AD">
        <w:t>Paragraph 31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8AA3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BD94D55" w14:textId="77777777"/>
        </w:tc>
      </w:tr>
      <w:tr w14:paraId="4D451BD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227E9C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0418982" w14:textId="77777777">
            <w:pPr>
              <w:pStyle w:val="AmColumnHeading"/>
            </w:pPr>
            <w:r w:rsidRPr="004E38AD">
              <w:t>Amendment</w:t>
            </w:r>
          </w:p>
        </w:tc>
      </w:tr>
      <w:tr w14:paraId="6C0E8AD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F4ACCBE" w14:textId="77777777">
            <w:pPr>
              <w:pStyle w:val="Normal6a"/>
            </w:pPr>
          </w:p>
        </w:tc>
        <w:tc>
          <w:tcPr>
            <w:tcW w:w="4876" w:type="dxa"/>
            <w:tcBorders>
              <w:top w:val="nil"/>
              <w:left w:val="nil"/>
              <w:bottom w:val="nil"/>
              <w:right w:val="nil"/>
            </w:tcBorders>
          </w:tcPr>
          <w:p w:rsidR="00D40B76" w:rsidRPr="004E38AD" w:rsidP="00A96D50" w14:paraId="239D7E99" w14:textId="77777777">
            <w:pPr>
              <w:pStyle w:val="Normal6a"/>
            </w:pPr>
            <w:r w:rsidRPr="004E38AD">
              <w:rPr>
                <w:b/>
                <w:i/>
              </w:rPr>
              <w:t>31b.</w:t>
            </w:r>
            <w:r w:rsidRPr="004E38AD">
              <w:tab/>
            </w:r>
            <w:r w:rsidRPr="004E38AD">
              <w:rPr>
                <w:b/>
                <w:i/>
              </w:rPr>
              <w:t>Calls for enhanced cooperation with Australia and New Zealand to bolster security in Oceania; in this regards, especially welcomes the conclusion of the EU-Australia Free Trade Agreement and the EU-Australia Security and Defence Partnership; stresses that both agreements mark an important step towards strengthening the strategically important EU-Australia partnership and building a closer relationship across trade, security and defence;</w:t>
            </w:r>
          </w:p>
        </w:tc>
      </w:tr>
    </w:tbl>
    <w:p w:rsidR="00D40B76" w:rsidRPr="004E38AD" w:rsidP="00D40B76" w14:paraId="04F27E4F"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5E44263" w14:textId="77777777">
      <w:r w:rsidRPr="004E38AD">
        <w:rPr>
          <w:rStyle w:val="HideTWBExt"/>
        </w:rPr>
        <w:t>&lt;/Amend&gt;</w:t>
      </w:r>
    </w:p>
    <w:p w:rsidR="00D40B76" w:rsidRPr="004E38AD" w:rsidP="00D40B76" w14:paraId="3A637B0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805</w:t>
      </w:r>
      <w:r w:rsidRPr="004E38AD">
        <w:rPr>
          <w:rStyle w:val="HideTWBExt"/>
          <w:b w:val="0"/>
        </w:rPr>
        <w:t>&lt;/NumAm&gt;</w:t>
      </w:r>
    </w:p>
    <w:p w:rsidR="00D40B76" w:rsidRPr="004E38AD" w:rsidP="00D40B76" w14:paraId="1572C6A9" w14:textId="77777777">
      <w:pPr>
        <w:pStyle w:val="NormalBold"/>
      </w:pPr>
      <w:r w:rsidRPr="004E38AD">
        <w:rPr>
          <w:rStyle w:val="HideTWBExt"/>
          <w:b w:val="0"/>
        </w:rPr>
        <w:t>&lt;RepeatBlock-By&gt;&lt;Members&gt;</w:t>
      </w:r>
      <w:r w:rsidRPr="004E38AD">
        <w:t>Željana Zovko</w:t>
      </w:r>
      <w:r w:rsidRPr="004E38AD">
        <w:rPr>
          <w:rStyle w:val="HideTWBExt"/>
          <w:b w:val="0"/>
        </w:rPr>
        <w:t>&lt;/Members&gt;</w:t>
      </w:r>
    </w:p>
    <w:p w:rsidR="00D40B76" w:rsidRPr="004E38AD" w:rsidP="00D40B76" w14:paraId="6F3BFE15" w14:textId="77777777">
      <w:pPr>
        <w:pStyle w:val="NormalBold"/>
      </w:pPr>
      <w:r w:rsidRPr="004E38AD">
        <w:rPr>
          <w:rStyle w:val="HideTWBExt"/>
          <w:b w:val="0"/>
        </w:rPr>
        <w:t>&lt;/RepeatBlock-By&gt;</w:t>
      </w:r>
    </w:p>
    <w:p w:rsidR="00D40B76" w:rsidRPr="004E38AD" w:rsidP="00D40B76" w14:paraId="6B8F70C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8E65396" w14:textId="77777777">
      <w:pPr>
        <w:pStyle w:val="NormalBold"/>
      </w:pPr>
      <w:r w:rsidRPr="004E38AD">
        <w:rPr>
          <w:rStyle w:val="HideTWBExt"/>
          <w:b w:val="0"/>
        </w:rPr>
        <w:t>&lt;Article&gt;</w:t>
      </w:r>
      <w:r w:rsidRPr="004E38AD">
        <w:t>Paragraph 31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DB5F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721A4D8" w14:textId="77777777"/>
        </w:tc>
      </w:tr>
      <w:tr w14:paraId="03C794B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8FB2AE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6AA067C" w14:textId="77777777">
            <w:pPr>
              <w:pStyle w:val="AmColumnHeading"/>
            </w:pPr>
            <w:r w:rsidRPr="004E38AD">
              <w:t>Amendment</w:t>
            </w:r>
          </w:p>
        </w:tc>
      </w:tr>
      <w:tr w14:paraId="673F7DE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AA1303C" w14:textId="77777777">
            <w:pPr>
              <w:pStyle w:val="Normal6a"/>
            </w:pPr>
          </w:p>
        </w:tc>
        <w:tc>
          <w:tcPr>
            <w:tcW w:w="4876" w:type="dxa"/>
            <w:tcBorders>
              <w:top w:val="nil"/>
              <w:left w:val="nil"/>
              <w:bottom w:val="nil"/>
              <w:right w:val="nil"/>
            </w:tcBorders>
          </w:tcPr>
          <w:p w:rsidR="00D40B76" w:rsidRPr="004E38AD" w:rsidP="00A96D50" w14:paraId="34C43C06" w14:textId="77777777">
            <w:pPr>
              <w:pStyle w:val="Normal6a"/>
            </w:pPr>
            <w:r w:rsidRPr="004E38AD">
              <w:rPr>
                <w:b/>
                <w:i/>
              </w:rPr>
              <w:t>31b.</w:t>
            </w:r>
            <w:r w:rsidRPr="004E38AD">
              <w:tab/>
            </w:r>
            <w:r w:rsidRPr="004E38AD">
              <w:rPr>
                <w:b/>
                <w:i/>
              </w:rPr>
              <w:t>Welcomes Australia’s commitment to expanding its participation in EU Common Security and Defence Policy (CSDP) civilian and military missions and operations; encourages both partners to identify further opportunities for operational cooperation in areas of mutual strategic interest, including maritime security, capacity-building and crisis response, with a view to strengthening interoperability and burden-sharing between like-minded partners;</w:t>
            </w:r>
          </w:p>
        </w:tc>
      </w:tr>
    </w:tbl>
    <w:p w:rsidR="00D40B76" w:rsidRPr="004E38AD" w:rsidP="00D40B76" w14:paraId="09CF05CE"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61E6A5A" w14:textId="77777777">
      <w:r w:rsidRPr="004E38AD">
        <w:rPr>
          <w:rStyle w:val="HideTWBExt"/>
        </w:rPr>
        <w:t>&lt;/Amend&gt;</w:t>
      </w:r>
    </w:p>
    <w:p w:rsidR="00D40B76" w:rsidRPr="004E38AD" w:rsidP="00D40B76" w14:paraId="492446A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806</w:t>
      </w:r>
      <w:r w:rsidRPr="004E38AD">
        <w:rPr>
          <w:rStyle w:val="HideTWBExt"/>
          <w:b w:val="0"/>
        </w:rPr>
        <w:t>&lt;/NumAm&gt;</w:t>
      </w:r>
    </w:p>
    <w:p w:rsidR="00D40B76" w:rsidRPr="004E38AD" w:rsidP="00D40B76" w14:paraId="0FB6D354"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73D5F782" w14:textId="77777777">
      <w:pPr>
        <w:pStyle w:val="NormalBold"/>
      </w:pPr>
      <w:r w:rsidRPr="004E38AD">
        <w:rPr>
          <w:rStyle w:val="HideTWBExt"/>
          <w:b w:val="0"/>
        </w:rPr>
        <w:t>&lt;/RepeatBlock-By&gt;</w:t>
      </w:r>
    </w:p>
    <w:p w:rsidR="00D40B76" w:rsidRPr="004E38AD" w:rsidP="00D40B76" w14:paraId="728526B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92A46DD" w14:textId="77777777">
      <w:pPr>
        <w:pStyle w:val="NormalBold"/>
      </w:pPr>
      <w:r w:rsidRPr="004E38AD">
        <w:rPr>
          <w:rStyle w:val="HideTWBExt"/>
          <w:b w:val="0"/>
        </w:rPr>
        <w:t>&lt;Article&gt;</w:t>
      </w:r>
      <w:r w:rsidRPr="004E38AD">
        <w:t>Paragraph 31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6BB0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5ED8225" w14:textId="77777777"/>
        </w:tc>
      </w:tr>
      <w:tr w14:paraId="6182830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E60EEF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7BCCFF4" w14:textId="77777777">
            <w:pPr>
              <w:pStyle w:val="AmColumnHeading"/>
            </w:pPr>
            <w:r w:rsidRPr="004E38AD">
              <w:t>Amendment</w:t>
            </w:r>
          </w:p>
        </w:tc>
      </w:tr>
      <w:tr w14:paraId="4CE8CF6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6E99701" w14:textId="77777777">
            <w:pPr>
              <w:pStyle w:val="Normal6a"/>
            </w:pPr>
          </w:p>
        </w:tc>
        <w:tc>
          <w:tcPr>
            <w:tcW w:w="4876" w:type="dxa"/>
            <w:tcBorders>
              <w:top w:val="nil"/>
              <w:left w:val="nil"/>
              <w:bottom w:val="nil"/>
              <w:right w:val="nil"/>
            </w:tcBorders>
          </w:tcPr>
          <w:p w:rsidR="00D40B76" w:rsidRPr="004E38AD" w:rsidP="00A96D50" w14:paraId="2A52FE0C" w14:textId="77777777">
            <w:pPr>
              <w:pStyle w:val="Normal6a"/>
            </w:pPr>
            <w:r w:rsidRPr="004E38AD">
              <w:rPr>
                <w:b/>
                <w:i/>
              </w:rPr>
              <w:t>31a.</w:t>
            </w:r>
            <w:r w:rsidRPr="004E38AD">
              <w:tab/>
            </w:r>
            <w:r w:rsidRPr="004E38AD">
              <w:rPr>
                <w:b/>
                <w:i/>
              </w:rPr>
              <w:t>Welcomes the first high-level security and defence exchanges between the EU and New Zealand and invites the HR/VP to explore a formal Security and Defence Partnership with New Zealand;</w:t>
            </w:r>
          </w:p>
        </w:tc>
      </w:tr>
    </w:tbl>
    <w:p w:rsidR="00D40B76" w:rsidRPr="004E38AD" w:rsidP="00D40B76" w14:paraId="1A6A63D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E85D1E6" w14:textId="77777777">
      <w:r w:rsidRPr="004E38AD">
        <w:rPr>
          <w:rStyle w:val="HideTWBExt"/>
        </w:rPr>
        <w:t>&lt;/Amend&gt;</w:t>
      </w:r>
    </w:p>
    <w:p w:rsidR="00D40B76" w:rsidRPr="004E38AD" w:rsidP="00D40B76" w14:paraId="3057A84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807</w:t>
      </w:r>
      <w:r w:rsidRPr="004E38AD">
        <w:rPr>
          <w:rStyle w:val="HideTWBExt"/>
          <w:b w:val="0"/>
        </w:rPr>
        <w:t>&lt;/NumAm&gt;</w:t>
      </w:r>
    </w:p>
    <w:p w:rsidR="00D40B76" w:rsidRPr="004E38AD" w:rsidP="00D40B76" w14:paraId="2DDEC5D1"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5657B499" w14:textId="77777777">
      <w:pPr>
        <w:pStyle w:val="NormalBold"/>
      </w:pPr>
      <w:r w:rsidRPr="004E38AD">
        <w:rPr>
          <w:rStyle w:val="HideTWBExt"/>
          <w:b w:val="0"/>
        </w:rPr>
        <w:t>&lt;/RepeatBlock-By&gt;</w:t>
      </w:r>
    </w:p>
    <w:p w:rsidR="00D40B76" w:rsidRPr="004E38AD" w:rsidP="00D40B76" w14:paraId="7DB82AF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D5560AF" w14:textId="77777777">
      <w:pPr>
        <w:pStyle w:val="NormalBold"/>
      </w:pPr>
      <w:r w:rsidRPr="004E38AD">
        <w:rPr>
          <w:rStyle w:val="HideTWBExt"/>
          <w:b w:val="0"/>
        </w:rPr>
        <w:t>&lt;Article&gt;</w:t>
      </w:r>
      <w:r w:rsidRPr="004E38AD">
        <w:t>Paragraph 31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EC937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F6AE553" w14:textId="77777777"/>
        </w:tc>
      </w:tr>
      <w:tr w14:paraId="2F46389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8E329C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DC7A65E" w14:textId="77777777">
            <w:pPr>
              <w:pStyle w:val="AmColumnHeading"/>
            </w:pPr>
            <w:r w:rsidRPr="004E38AD">
              <w:t>Amendment</w:t>
            </w:r>
          </w:p>
        </w:tc>
      </w:tr>
      <w:tr w14:paraId="290A8AF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3F5EDE5" w14:textId="77777777">
            <w:pPr>
              <w:pStyle w:val="Normal6a"/>
            </w:pPr>
          </w:p>
        </w:tc>
        <w:tc>
          <w:tcPr>
            <w:tcW w:w="4876" w:type="dxa"/>
            <w:tcBorders>
              <w:top w:val="nil"/>
              <w:left w:val="nil"/>
              <w:bottom w:val="nil"/>
              <w:right w:val="nil"/>
            </w:tcBorders>
          </w:tcPr>
          <w:p w:rsidR="00D40B76" w:rsidRPr="004E38AD" w:rsidP="00A96D50" w14:paraId="7CB43963" w14:textId="77777777">
            <w:pPr>
              <w:pStyle w:val="Normal6a"/>
            </w:pPr>
            <w:r w:rsidRPr="004E38AD">
              <w:rPr>
                <w:b/>
                <w:i/>
              </w:rPr>
              <w:t>31b.</w:t>
            </w:r>
            <w:r w:rsidRPr="004E38AD">
              <w:tab/>
            </w:r>
            <w:r w:rsidRPr="004E38AD">
              <w:rPr>
                <w:b/>
                <w:i/>
              </w:rPr>
              <w:t xml:space="preserve">Welcomes the EU-Australia Security and Defence Partnership and the conclusion of the free trade agreement, </w:t>
            </w:r>
            <w:r w:rsidRPr="004E38AD">
              <w:rPr>
                <w:b/>
                <w:i/>
              </w:rPr>
              <w:t>and calls for rapid implementation, including on critical minerals and Australia's association to Horizon Europe;</w:t>
            </w:r>
          </w:p>
        </w:tc>
      </w:tr>
    </w:tbl>
    <w:p w:rsidR="00D40B76" w:rsidRPr="004E38AD" w:rsidP="00D40B76" w14:paraId="148122AF"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91C52F7" w14:textId="77777777">
      <w:r w:rsidRPr="004E38AD">
        <w:rPr>
          <w:rStyle w:val="HideTWBExt"/>
        </w:rPr>
        <w:t>&lt;/Amend&gt;</w:t>
      </w:r>
    </w:p>
    <w:p w:rsidR="00D40B76" w:rsidRPr="004E38AD" w:rsidP="00D40B76" w14:paraId="0AC2F30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808</w:t>
      </w:r>
      <w:r w:rsidRPr="004E38AD">
        <w:rPr>
          <w:rStyle w:val="HideTWBExt"/>
          <w:b w:val="0"/>
        </w:rPr>
        <w:t>&lt;/NumAm&gt;</w:t>
      </w:r>
    </w:p>
    <w:p w:rsidR="00D40B76" w:rsidRPr="004E38AD" w:rsidP="00D40B76" w14:paraId="73F19F77" w14:textId="77777777">
      <w:pPr>
        <w:pStyle w:val="NormalBold"/>
      </w:pPr>
      <w:r w:rsidRPr="004E38AD">
        <w:rPr>
          <w:rStyle w:val="HideTWBExt"/>
          <w:b w:val="0"/>
        </w:rPr>
        <w:t>&lt;RepeatBlock-By&gt;&lt;Members&gt;</w:t>
      </w:r>
      <w:r w:rsidRPr="004E38AD">
        <w:t>Rihards Kols</w:t>
      </w:r>
      <w:r w:rsidRPr="004E38AD">
        <w:rPr>
          <w:rStyle w:val="HideTWBExt"/>
          <w:b w:val="0"/>
        </w:rPr>
        <w:t>&lt;/Members&gt;</w:t>
      </w:r>
    </w:p>
    <w:p w:rsidR="00D40B76" w:rsidRPr="004E38AD" w:rsidP="00D40B76" w14:paraId="177F8F38" w14:textId="77777777">
      <w:pPr>
        <w:pStyle w:val="NormalBold"/>
      </w:pPr>
      <w:r w:rsidRPr="004E38AD">
        <w:rPr>
          <w:rStyle w:val="HideTWBExt"/>
          <w:b w:val="0"/>
        </w:rPr>
        <w:t>&lt;/RepeatBlock-By&gt;</w:t>
      </w:r>
    </w:p>
    <w:p w:rsidR="00D40B76" w:rsidRPr="004E38AD" w:rsidP="00D40B76" w14:paraId="13A61BE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6894E79" w14:textId="77777777">
      <w:pPr>
        <w:pStyle w:val="NormalBold"/>
      </w:pPr>
      <w:r w:rsidRPr="004E38AD">
        <w:rPr>
          <w:rStyle w:val="HideTWBExt"/>
          <w:b w:val="0"/>
        </w:rPr>
        <w:t>&lt;Article&gt;</w:t>
      </w:r>
      <w:r w:rsidRPr="004E38AD">
        <w:t>Paragraph 32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ECEFE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C9464D4" w14:textId="77777777"/>
        </w:tc>
      </w:tr>
      <w:tr w14:paraId="1569D9F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3BD724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5D5C817" w14:textId="77777777">
            <w:pPr>
              <w:pStyle w:val="AmColumnHeading"/>
            </w:pPr>
            <w:r w:rsidRPr="004E38AD">
              <w:t>Amendment</w:t>
            </w:r>
          </w:p>
        </w:tc>
      </w:tr>
      <w:tr w14:paraId="22E6699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8DBE11A" w14:textId="77777777">
            <w:pPr>
              <w:pStyle w:val="Normal6a"/>
            </w:pPr>
            <w:r w:rsidRPr="004E38AD">
              <w:t>32.</w:t>
            </w:r>
            <w:r w:rsidRPr="004E38AD">
              <w:tab/>
              <w:t>Expresses concern about China’s growing display of force in the South China Sea and the Taiwan Strait; is concerned about China’s destabilising nuclear-capable weapons tests in the Pacific; calls for enhanced cooperation with Australia and New Zealand to bolster security in Oceania;</w:t>
            </w:r>
          </w:p>
        </w:tc>
        <w:tc>
          <w:tcPr>
            <w:tcW w:w="4876" w:type="dxa"/>
            <w:tcBorders>
              <w:top w:val="nil"/>
              <w:left w:val="nil"/>
              <w:bottom w:val="nil"/>
              <w:right w:val="nil"/>
            </w:tcBorders>
          </w:tcPr>
          <w:p w:rsidR="00D40B76" w:rsidRPr="004E38AD" w:rsidP="00A96D50" w14:paraId="46576C66" w14:textId="77777777">
            <w:pPr>
              <w:pStyle w:val="Normal6a"/>
            </w:pPr>
            <w:r w:rsidRPr="004E38AD">
              <w:t>32.</w:t>
            </w:r>
            <w:r w:rsidRPr="004E38AD">
              <w:tab/>
              <w:t>Expresses concern about China’s growing display of force in the South China Sea and the Taiwan Strait</w:t>
            </w:r>
            <w:r w:rsidRPr="004E38AD">
              <w:rPr>
                <w:b/>
                <w:i/>
              </w:rPr>
              <w:t>; condemns military intimidation, coercion and attempts to change the status quo unilaterally, particularly by force; stresses that peace and stability in the Taiwan Strait are a direct European security and economic interest and that the future of Taiwan must not be determined through coercion</w:t>
            </w:r>
            <w:r w:rsidRPr="004E38AD">
              <w:t xml:space="preserve">; is concerned about China’s destabilising nuclear-capable weapons tests in the Pacific; calls for enhanced cooperation with Australia and New Zealand to bolster security in Oceania </w:t>
            </w:r>
            <w:r w:rsidRPr="004E38AD">
              <w:rPr>
                <w:b/>
                <w:i/>
              </w:rPr>
              <w:t>and closer practical cooperation with Taiwan on economic security, cybersecurity and democratic resilience</w:t>
            </w:r>
            <w:r w:rsidRPr="004E38AD">
              <w:t>;</w:t>
            </w:r>
          </w:p>
        </w:tc>
      </w:tr>
    </w:tbl>
    <w:p w:rsidR="00D40B76" w:rsidRPr="004E38AD" w:rsidP="00D40B76" w14:paraId="7C6E565E"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FF4460A" w14:textId="77777777">
      <w:r w:rsidRPr="004E38AD">
        <w:rPr>
          <w:rStyle w:val="HideTWBExt"/>
        </w:rPr>
        <w:t>&lt;/Amend&gt;</w:t>
      </w:r>
    </w:p>
    <w:p w:rsidR="00D40B76" w:rsidRPr="004E38AD" w:rsidP="00D40B76" w14:paraId="67D24C9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809</w:t>
      </w:r>
      <w:r w:rsidRPr="004E38AD">
        <w:rPr>
          <w:rStyle w:val="HideTWBExt"/>
          <w:b w:val="0"/>
        </w:rPr>
        <w:t>&lt;/NumAm&gt;</w:t>
      </w:r>
    </w:p>
    <w:p w:rsidR="00D40B76" w:rsidRPr="004E38AD" w:rsidP="00D40B76" w14:paraId="09D17EA0"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44F368F6" w14:textId="77777777">
      <w:pPr>
        <w:pStyle w:val="NormalBold"/>
      </w:pPr>
      <w:r w:rsidRPr="004E38AD">
        <w:rPr>
          <w:rStyle w:val="HideTWBExt"/>
          <w:b w:val="0"/>
        </w:rPr>
        <w:t>&lt;/RepeatBlock-By&gt;</w:t>
      </w:r>
    </w:p>
    <w:p w:rsidR="00D40B76" w:rsidRPr="004E38AD" w:rsidP="00D40B76" w14:paraId="490E7EF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C2A4650" w14:textId="77777777">
      <w:pPr>
        <w:pStyle w:val="NormalBold"/>
      </w:pPr>
      <w:r w:rsidRPr="004E38AD">
        <w:rPr>
          <w:rStyle w:val="HideTWBExt"/>
          <w:b w:val="0"/>
        </w:rPr>
        <w:t>&lt;Article&gt;</w:t>
      </w:r>
      <w:r w:rsidRPr="004E38AD">
        <w:t>Paragraph 32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12F0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CD850D2" w14:textId="77777777"/>
        </w:tc>
      </w:tr>
      <w:tr w14:paraId="76E3440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F95F5D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705DC5A" w14:textId="77777777">
            <w:pPr>
              <w:pStyle w:val="AmColumnHeading"/>
            </w:pPr>
            <w:r w:rsidRPr="004E38AD">
              <w:t>Amendment</w:t>
            </w:r>
          </w:p>
        </w:tc>
      </w:tr>
      <w:tr w14:paraId="397F941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7B5D0DC" w14:textId="77777777">
            <w:pPr>
              <w:pStyle w:val="Normal6a"/>
            </w:pPr>
            <w:r w:rsidRPr="004E38AD">
              <w:t>32.</w:t>
            </w:r>
            <w:r w:rsidRPr="004E38AD">
              <w:tab/>
              <w:t>Expresses concern about China’s growing display of force in the South China Sea and the Taiwan Strait; is concerned about China’s destabilising nuclear-capable weapons tests in the Pacific; calls for enhanced cooperation with Australia and New Zealand to bolster security in Oceania;</w:t>
            </w:r>
          </w:p>
        </w:tc>
        <w:tc>
          <w:tcPr>
            <w:tcW w:w="4876" w:type="dxa"/>
            <w:tcBorders>
              <w:top w:val="nil"/>
              <w:left w:val="nil"/>
              <w:bottom w:val="nil"/>
              <w:right w:val="nil"/>
            </w:tcBorders>
          </w:tcPr>
          <w:p w:rsidR="00D40B76" w:rsidRPr="004E38AD" w:rsidP="00A96D50" w14:paraId="651A3567" w14:textId="77777777">
            <w:pPr>
              <w:pStyle w:val="Normal6a"/>
            </w:pPr>
            <w:r w:rsidRPr="004E38AD">
              <w:t>32.</w:t>
            </w:r>
            <w:r w:rsidRPr="004E38AD">
              <w:tab/>
              <w:t xml:space="preserve">Expresses concern about China’s growing display of force in the South China Sea and the Taiwan Strait; is concerned about China’s destabilising nuclear-capable weapons tests in the Pacific; calls for enhanced cooperation with Australia and New Zealand to bolster security in Oceania; </w:t>
            </w:r>
            <w:r w:rsidRPr="004E38AD">
              <w:rPr>
                <w:b/>
                <w:i/>
              </w:rPr>
              <w:t>opposes any unilateral change to the status quo in the Taiwan strait by force or coercion; supports improved economic, scientific and technological cooperation with Taiwan, in particular to secure semi-conductor supply chains, as well as its participation in international fora where the applicable rules allow;</w:t>
            </w:r>
          </w:p>
        </w:tc>
      </w:tr>
    </w:tbl>
    <w:p w:rsidR="00D40B76" w:rsidRPr="004E38AD" w:rsidP="00D40B76" w14:paraId="6E6066B4"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03510460" w14:textId="77777777">
      <w:r w:rsidRPr="004E38AD">
        <w:rPr>
          <w:rStyle w:val="HideTWBExt"/>
        </w:rPr>
        <w:t>&lt;/Amend&gt;</w:t>
      </w:r>
    </w:p>
    <w:p w:rsidR="00D40B76" w:rsidRPr="004E38AD" w:rsidP="00D40B76" w14:paraId="1062D18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810</w:t>
      </w:r>
      <w:r w:rsidRPr="004E38AD">
        <w:rPr>
          <w:rStyle w:val="HideTWBExt"/>
          <w:b w:val="0"/>
        </w:rPr>
        <w:t>&lt;/NumAm&gt;</w:t>
      </w:r>
    </w:p>
    <w:p w:rsidR="00D40B76" w:rsidRPr="004E38AD" w:rsidP="00D40B76" w14:paraId="3A0CED6D" w14:textId="77777777">
      <w:pPr>
        <w:pStyle w:val="NormalBold"/>
      </w:pPr>
      <w:r w:rsidRPr="004E38AD">
        <w:rPr>
          <w:rStyle w:val="HideTWBExt"/>
          <w:b w:val="0"/>
        </w:rPr>
        <w:t>&lt;RepeatBlock-By&gt;&lt;Members&gt;</w:t>
      </w:r>
      <w:r w:rsidRPr="004E38AD">
        <w:t>Michael Gahler, Andrey Kovatchev</w:t>
      </w:r>
      <w:r w:rsidRPr="004E38AD">
        <w:rPr>
          <w:rStyle w:val="HideTWBExt"/>
          <w:b w:val="0"/>
        </w:rPr>
        <w:t>&lt;/Members&gt;</w:t>
      </w:r>
    </w:p>
    <w:p w:rsidR="00D40B76" w:rsidRPr="004E38AD" w:rsidP="00D40B76" w14:paraId="1CFD5015" w14:textId="77777777">
      <w:pPr>
        <w:pStyle w:val="NormalBold"/>
      </w:pPr>
      <w:r w:rsidRPr="004E38AD">
        <w:rPr>
          <w:rStyle w:val="HideTWBExt"/>
          <w:b w:val="0"/>
        </w:rPr>
        <w:t>&lt;/RepeatBlock-By&gt;</w:t>
      </w:r>
    </w:p>
    <w:p w:rsidR="00D40B76" w:rsidRPr="004E38AD" w:rsidP="00D40B76" w14:paraId="3CF5F52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2CB4DA9" w14:textId="77777777">
      <w:pPr>
        <w:pStyle w:val="NormalBold"/>
      </w:pPr>
      <w:r w:rsidRPr="004E38AD">
        <w:rPr>
          <w:rStyle w:val="HideTWBExt"/>
          <w:b w:val="0"/>
        </w:rPr>
        <w:t>&lt;Article&gt;</w:t>
      </w:r>
      <w:r w:rsidRPr="004E38AD">
        <w:t>Paragraph 32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751C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C6F1A79" w14:textId="77777777"/>
        </w:tc>
      </w:tr>
      <w:tr w14:paraId="745094B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9E8ED2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7DEAAF0" w14:textId="77777777">
            <w:pPr>
              <w:pStyle w:val="AmColumnHeading"/>
            </w:pPr>
            <w:r w:rsidRPr="004E38AD">
              <w:t>Amendment</w:t>
            </w:r>
          </w:p>
        </w:tc>
      </w:tr>
      <w:tr w14:paraId="5D40A74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267623D" w14:textId="77777777">
            <w:pPr>
              <w:pStyle w:val="Normal6a"/>
            </w:pPr>
            <w:r w:rsidRPr="004E38AD">
              <w:t>32.</w:t>
            </w:r>
            <w:r w:rsidRPr="004E38AD">
              <w:tab/>
              <w:t>Expresses concern about China’s growing display of force in the South China Sea and the Taiwan Strait; is concerned about China’s destabilising nuclear-capable weapons tests in the Pacific; calls for enhanced cooperation with Australia and New Zealand to bolster security in Oceania;</w:t>
            </w:r>
          </w:p>
        </w:tc>
        <w:tc>
          <w:tcPr>
            <w:tcW w:w="4876" w:type="dxa"/>
            <w:tcBorders>
              <w:top w:val="nil"/>
              <w:left w:val="nil"/>
              <w:bottom w:val="nil"/>
              <w:right w:val="nil"/>
            </w:tcBorders>
          </w:tcPr>
          <w:p w:rsidR="00D40B76" w:rsidRPr="004E38AD" w:rsidP="00A96D50" w14:paraId="6330ABEE" w14:textId="77777777">
            <w:pPr>
              <w:pStyle w:val="Normal6a"/>
            </w:pPr>
            <w:r w:rsidRPr="004E38AD">
              <w:t>32.</w:t>
            </w:r>
            <w:r w:rsidRPr="004E38AD">
              <w:tab/>
              <w:t>Expresses concern about China’s growing display of force</w:t>
            </w:r>
            <w:r w:rsidRPr="004E38AD">
              <w:rPr>
                <w:b/>
                <w:i/>
              </w:rPr>
              <w:t>, notably recent through large-scale military exercises surrounding Taiwan, and mass deployment of coast guard vessels interrupting normal commercial traffic, as well as intensifying grey-zone coercion</w:t>
            </w:r>
            <w:r w:rsidRPr="004E38AD">
              <w:t xml:space="preserve"> in the South China Sea and the Taiwan Strait; </w:t>
            </w:r>
            <w:r w:rsidRPr="004E38AD">
              <w:rPr>
                <w:b/>
                <w:i/>
              </w:rPr>
              <w:t>stresses that any attempt to unilaterally change the status quo in the Taiwan Strait by force or coercion, cannot be accepted and will have great costs;</w:t>
            </w:r>
            <w:r w:rsidRPr="004E38AD">
              <w:t xml:space="preserve"> is concerned about China’s </w:t>
            </w:r>
            <w:r w:rsidRPr="004E38AD">
              <w:rPr>
                <w:b/>
                <w:i/>
              </w:rPr>
              <w:t>coercion against Taiwan as well as</w:t>
            </w:r>
            <w:r w:rsidRPr="004E38AD">
              <w:t xml:space="preserve"> destabilising nuclear-capable weapons tests in the Pacific; calls for enhanced cooperation with Australia and New Zealand to bolster security in Oceania;</w:t>
            </w:r>
          </w:p>
        </w:tc>
      </w:tr>
    </w:tbl>
    <w:p w:rsidR="00D40B76" w:rsidRPr="00286195" w:rsidP="00D40B76" w14:paraId="145DEBCB"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722B8989" w14:textId="77777777">
      <w:pPr>
        <w:rPr>
          <w:lang w:val="es-ES"/>
        </w:rPr>
      </w:pPr>
      <w:r w:rsidRPr="00286195">
        <w:rPr>
          <w:rStyle w:val="HideTWBExt"/>
          <w:lang w:val="es-ES"/>
        </w:rPr>
        <w:t>&lt;/Amend&gt;</w:t>
      </w:r>
    </w:p>
    <w:p w:rsidR="00D40B76" w:rsidRPr="00286195" w:rsidP="00D40B76" w14:paraId="15302421"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811</w:t>
      </w:r>
      <w:r w:rsidRPr="00286195">
        <w:rPr>
          <w:rStyle w:val="HideTWBExt"/>
          <w:b w:val="0"/>
          <w:lang w:val="es-ES"/>
        </w:rPr>
        <w:t>&lt;/NumAm&gt;</w:t>
      </w:r>
    </w:p>
    <w:p w:rsidR="00D40B76" w:rsidRPr="00286195" w:rsidP="00D40B76" w14:paraId="72E6BFFB" w14:textId="77777777">
      <w:pPr>
        <w:pStyle w:val="NormalBold"/>
        <w:rPr>
          <w:lang w:val="es-ES"/>
        </w:rPr>
      </w:pPr>
      <w:r w:rsidRPr="00286195">
        <w:rPr>
          <w:rStyle w:val="HideTWBExt"/>
          <w:b w:val="0"/>
          <w:lang w:val="es-ES"/>
        </w:rPr>
        <w:t>&lt;RepeatBlock-By&gt;&lt;Members&gt;</w:t>
      </w:r>
      <w:r w:rsidRPr="00286195">
        <w:rPr>
          <w:lang w:val="es-ES"/>
        </w:rPr>
        <w:t>Nicolás Pascual de la Parte</w:t>
      </w:r>
      <w:r w:rsidRPr="00286195">
        <w:rPr>
          <w:rStyle w:val="HideTWBExt"/>
          <w:b w:val="0"/>
          <w:lang w:val="es-ES"/>
        </w:rPr>
        <w:t>&lt;/Members&gt;</w:t>
      </w:r>
    </w:p>
    <w:p w:rsidR="00D40B76" w:rsidRPr="00286195" w:rsidP="00D40B76" w14:paraId="195FF0A7" w14:textId="77777777">
      <w:pPr>
        <w:pStyle w:val="NormalBold"/>
        <w:rPr>
          <w:lang w:val="es-ES"/>
        </w:rPr>
      </w:pPr>
      <w:r w:rsidRPr="00286195">
        <w:rPr>
          <w:rStyle w:val="HideTWBExt"/>
          <w:b w:val="0"/>
          <w:lang w:val="es-ES"/>
        </w:rPr>
        <w:t>&lt;/RepeatBlock-By&gt;</w:t>
      </w:r>
    </w:p>
    <w:p w:rsidR="00D40B76" w:rsidRPr="004E38AD" w:rsidP="00D40B76" w14:paraId="10A002E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59AF46F" w14:textId="77777777">
      <w:pPr>
        <w:pStyle w:val="NormalBold"/>
      </w:pPr>
      <w:r w:rsidRPr="004E38AD">
        <w:rPr>
          <w:rStyle w:val="HideTWBExt"/>
          <w:b w:val="0"/>
        </w:rPr>
        <w:t>&lt;Article&gt;</w:t>
      </w:r>
      <w:r w:rsidRPr="004E38AD">
        <w:t>Paragraph 32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18193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4A034D9" w14:textId="77777777"/>
        </w:tc>
      </w:tr>
      <w:tr w14:paraId="03A7A8D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48CF9A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F532463" w14:textId="77777777">
            <w:pPr>
              <w:pStyle w:val="AmColumnHeading"/>
            </w:pPr>
            <w:r w:rsidRPr="004E38AD">
              <w:t>Amendment</w:t>
            </w:r>
          </w:p>
        </w:tc>
      </w:tr>
      <w:tr w14:paraId="60E635A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204B610" w14:textId="77777777">
            <w:pPr>
              <w:pStyle w:val="Normal6a"/>
            </w:pPr>
            <w:r w:rsidRPr="004E38AD">
              <w:t>32.</w:t>
            </w:r>
            <w:r w:rsidRPr="004E38AD">
              <w:tab/>
              <w:t>Expresses concern about China’s growing display of force in the South China Sea and the Taiwan Strait; is concerned about China’s destabilising nuclear-capable weapons tests in the Pacific; calls for enhanced cooperation with Australia and New Zealand to bolster security in Oceania;</w:t>
            </w:r>
          </w:p>
        </w:tc>
        <w:tc>
          <w:tcPr>
            <w:tcW w:w="4876" w:type="dxa"/>
            <w:tcBorders>
              <w:top w:val="nil"/>
              <w:left w:val="nil"/>
              <w:bottom w:val="nil"/>
              <w:right w:val="nil"/>
            </w:tcBorders>
          </w:tcPr>
          <w:p w:rsidR="00D40B76" w:rsidRPr="004E38AD" w:rsidP="00A96D50" w14:paraId="19C976FB" w14:textId="77777777">
            <w:pPr>
              <w:pStyle w:val="Normal6a"/>
            </w:pPr>
            <w:r w:rsidRPr="004E38AD">
              <w:t>32.</w:t>
            </w:r>
            <w:r w:rsidRPr="004E38AD">
              <w:tab/>
              <w:t>Expresses concern about China’s growing display of force in the South China Sea and the Taiwan Strait</w:t>
            </w:r>
            <w:r w:rsidRPr="004E38AD">
              <w:rPr>
                <w:b/>
                <w:i/>
              </w:rPr>
              <w:t>; reaffirms the EU’s One China policy and its commitment to maintaining peace and stability across the Taiwan Strait; strongly opposes any unilateral attempt to change the status quo by force or coercion and calls for differences to be resolved peacefully through dialogue; stresses the importance of preserving freedom of navigation and overflight in accordance with international law</w:t>
            </w:r>
            <w:r w:rsidRPr="004E38AD">
              <w:t>; is concerned about China’s destabilising nuclear-capable weapons tests in the Pacific; calls for enhanced cooperation with Australia and New Zealand to bolster security in Oceania;</w:t>
            </w:r>
          </w:p>
        </w:tc>
      </w:tr>
    </w:tbl>
    <w:p w:rsidR="00D40B76" w:rsidRPr="004E38AD" w:rsidP="00D40B76" w14:paraId="7AA42F0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7AD6C67" w14:textId="77777777">
      <w:r w:rsidRPr="004E38AD">
        <w:rPr>
          <w:rStyle w:val="HideTWBExt"/>
        </w:rPr>
        <w:t>&lt;/Amend&gt;</w:t>
      </w:r>
    </w:p>
    <w:p w:rsidR="00D40B76" w:rsidRPr="004E38AD" w:rsidP="00D40B76" w14:paraId="7DFFC3C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812</w:t>
      </w:r>
      <w:r w:rsidRPr="004E38AD">
        <w:rPr>
          <w:rStyle w:val="HideTWBExt"/>
          <w:b w:val="0"/>
        </w:rPr>
        <w:t>&lt;/NumAm&gt;</w:t>
      </w:r>
    </w:p>
    <w:p w:rsidR="00D40B76" w:rsidRPr="004E38AD" w:rsidP="00D40B76" w14:paraId="5807E52B" w14:textId="77777777">
      <w:pPr>
        <w:pStyle w:val="NormalBold"/>
      </w:pPr>
      <w:r w:rsidRPr="004E38AD">
        <w:rPr>
          <w:rStyle w:val="HideTWBExt"/>
          <w:b w:val="0"/>
        </w:rPr>
        <w:t>&lt;RepeatBlock-By&gt;&lt;Members&gt;</w:t>
      </w:r>
      <w:r w:rsidRPr="004E38AD">
        <w:t>Alice Teodorescu Måwe</w:t>
      </w:r>
      <w:r w:rsidRPr="004E38AD">
        <w:rPr>
          <w:rStyle w:val="HideTWBExt"/>
          <w:b w:val="0"/>
        </w:rPr>
        <w:t>&lt;/Members&gt;</w:t>
      </w:r>
    </w:p>
    <w:p w:rsidR="00D40B76" w:rsidRPr="004E38AD" w:rsidP="00D40B76" w14:paraId="41EF7DF5" w14:textId="77777777">
      <w:pPr>
        <w:pStyle w:val="NormalBold"/>
      </w:pPr>
      <w:r w:rsidRPr="004E38AD">
        <w:rPr>
          <w:rStyle w:val="HideTWBExt"/>
          <w:b w:val="0"/>
        </w:rPr>
        <w:t>&lt;/RepeatBlock-By&gt;</w:t>
      </w:r>
    </w:p>
    <w:p w:rsidR="00D40B76" w:rsidRPr="004E38AD" w:rsidP="00D40B76" w14:paraId="1BC009F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14AA956" w14:textId="77777777">
      <w:pPr>
        <w:pStyle w:val="NormalBold"/>
      </w:pPr>
      <w:r w:rsidRPr="004E38AD">
        <w:rPr>
          <w:rStyle w:val="HideTWBExt"/>
          <w:b w:val="0"/>
        </w:rPr>
        <w:t>&lt;Article&gt;</w:t>
      </w:r>
      <w:r w:rsidRPr="004E38AD">
        <w:t>Paragraph 32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D386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84F1DF7" w14:textId="77777777"/>
        </w:tc>
      </w:tr>
      <w:tr w14:paraId="28374FA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DAA105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04312DD" w14:textId="77777777">
            <w:pPr>
              <w:pStyle w:val="AmColumnHeading"/>
            </w:pPr>
            <w:r w:rsidRPr="004E38AD">
              <w:t>Amendment</w:t>
            </w:r>
          </w:p>
        </w:tc>
      </w:tr>
      <w:tr w14:paraId="108884C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CF66E76" w14:textId="77777777">
            <w:pPr>
              <w:pStyle w:val="Normal6a"/>
            </w:pPr>
            <w:r w:rsidRPr="004E38AD">
              <w:t>32.</w:t>
            </w:r>
            <w:r w:rsidRPr="004E38AD">
              <w:tab/>
              <w:t>Expresses concern about China’s growing display of force in the South China Sea and the Taiwan Strait; is concerned about China’s destabilising nuclear-capable weapons tests in the Pacific; calls for enhanced cooperation with Australia and New Zealand to bolster security in Oceania;</w:t>
            </w:r>
          </w:p>
        </w:tc>
        <w:tc>
          <w:tcPr>
            <w:tcW w:w="4876" w:type="dxa"/>
            <w:tcBorders>
              <w:top w:val="nil"/>
              <w:left w:val="nil"/>
              <w:bottom w:val="nil"/>
              <w:right w:val="nil"/>
            </w:tcBorders>
          </w:tcPr>
          <w:p w:rsidR="00D40B76" w:rsidRPr="004E38AD" w:rsidP="00A96D50" w14:paraId="44F89C14" w14:textId="77777777">
            <w:pPr>
              <w:pStyle w:val="Normal6a"/>
            </w:pPr>
            <w:r w:rsidRPr="004E38AD">
              <w:t>32.</w:t>
            </w:r>
            <w:r w:rsidRPr="004E38AD">
              <w:tab/>
              <w:t>Expresses concern about China’s growing display of force in the South China Sea and the Taiwan Strait;</w:t>
            </w:r>
            <w:r w:rsidRPr="004E38AD">
              <w:rPr>
                <w:b/>
                <w:i/>
              </w:rPr>
              <w:t xml:space="preserve"> condemns China’s increased military and political pressure on Taiwan and stresses the need to preserve peace and stability in the Taiwan Strait; opposes any attempt to unilaterally change the status quo </w:t>
            </w:r>
            <w:r w:rsidRPr="004E38AD">
              <w:rPr>
                <w:b/>
                <w:i/>
              </w:rPr>
              <w:t>through violence or force and stresses that any such actions would have serious consequences for regional and European security;</w:t>
            </w:r>
            <w:r w:rsidRPr="004E38AD">
              <w:t xml:space="preserve"> is concerned about China’s destabilising nuclear-capable weapons tests in the Pacific; calls for enhanced cooperation with Australia and New Zealand to bolster security in Oceania;</w:t>
            </w:r>
          </w:p>
        </w:tc>
      </w:tr>
    </w:tbl>
    <w:p w:rsidR="00D40B76" w:rsidRPr="004E38AD" w:rsidP="00D40B76" w14:paraId="605BAEFF" w14:textId="77777777">
      <w:pPr>
        <w:pStyle w:val="AmOrLang"/>
      </w:pPr>
      <w:r w:rsidRPr="004E38AD">
        <w:t xml:space="preserve">Or. </w:t>
      </w:r>
      <w:r w:rsidRPr="004E38AD">
        <w:rPr>
          <w:rStyle w:val="HideTWBExt"/>
        </w:rPr>
        <w:t>&lt;Original&gt;</w:t>
      </w:r>
      <w:r w:rsidRPr="004E38AD">
        <w:rPr>
          <w:rStyle w:val="HideTWBInt"/>
        </w:rPr>
        <w:t>{SV}</w:t>
      </w:r>
      <w:r w:rsidRPr="004E38AD">
        <w:t>sv</w:t>
      </w:r>
      <w:r w:rsidRPr="004E38AD">
        <w:rPr>
          <w:rStyle w:val="HideTWBExt"/>
        </w:rPr>
        <w:t>&lt;/Original&gt;</w:t>
      </w:r>
    </w:p>
    <w:p w:rsidR="00D40B76" w:rsidRPr="004E38AD" w:rsidP="00D40B76" w14:paraId="2E24AB37" w14:textId="73351FE2">
      <w:r w:rsidRPr="004E38AD">
        <w:rPr>
          <w:rStyle w:val="HideTWBExt"/>
        </w:rPr>
        <w:t>&lt;/Amend&gt;</w:t>
      </w:r>
    </w:p>
    <w:p w:rsidR="00D40B76" w:rsidRPr="004E38AD" w:rsidP="00D40B76" w14:paraId="2546D9E1"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813</w:t>
      </w:r>
      <w:r w:rsidRPr="004E38AD">
        <w:rPr>
          <w:rStyle w:val="HideTWBExt"/>
          <w:b w:val="0"/>
        </w:rPr>
        <w:t>&lt;/NumAm&gt;</w:t>
      </w:r>
    </w:p>
    <w:p w:rsidR="00D40B76" w:rsidRPr="004E38AD" w:rsidP="00D40B76" w14:paraId="2A214D7A"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5AA618C3" w14:textId="77777777">
      <w:pPr>
        <w:pStyle w:val="NormalBold"/>
      </w:pPr>
      <w:r w:rsidRPr="004E38AD">
        <w:rPr>
          <w:rStyle w:val="HideTWBExt"/>
          <w:b w:val="0"/>
        </w:rPr>
        <w:t>&lt;/RepeatBlock-By&gt;</w:t>
      </w:r>
    </w:p>
    <w:p w:rsidR="00D40B76" w:rsidRPr="004E38AD" w:rsidP="00D40B76" w14:paraId="3110C9B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C16E890" w14:textId="77777777">
      <w:pPr>
        <w:pStyle w:val="NormalBold"/>
      </w:pPr>
      <w:r w:rsidRPr="004E38AD">
        <w:rPr>
          <w:rStyle w:val="HideTWBExt"/>
          <w:b w:val="0"/>
        </w:rPr>
        <w:t>&lt;Article&gt;</w:t>
      </w:r>
      <w:r w:rsidRPr="004E38AD">
        <w:t>Paragraph 32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630E5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5E4C4EA" w14:textId="77777777"/>
        </w:tc>
      </w:tr>
      <w:tr w14:paraId="4F8230F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72AD8F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1D1FA74" w14:textId="77777777">
            <w:pPr>
              <w:pStyle w:val="AmColumnHeading"/>
            </w:pPr>
            <w:r w:rsidRPr="004E38AD">
              <w:t>Amendment</w:t>
            </w:r>
          </w:p>
        </w:tc>
      </w:tr>
      <w:tr w14:paraId="4CBAE83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09D8B76" w14:textId="77777777">
            <w:pPr>
              <w:pStyle w:val="Normal6a"/>
            </w:pPr>
            <w:r w:rsidRPr="004E38AD">
              <w:t>32.</w:t>
            </w:r>
            <w:r w:rsidRPr="004E38AD">
              <w:tab/>
              <w:t xml:space="preserve">Expresses concern about China’s </w:t>
            </w:r>
            <w:r w:rsidRPr="004E38AD">
              <w:rPr>
                <w:b/>
                <w:i/>
              </w:rPr>
              <w:t>growing display of force in the South China Sea and the</w:t>
            </w:r>
            <w:r w:rsidRPr="004E38AD">
              <w:t xml:space="preserve"> Taiwan </w:t>
            </w:r>
            <w:r w:rsidRPr="004E38AD">
              <w:rPr>
                <w:b/>
                <w:i/>
              </w:rPr>
              <w:t>Strait</w:t>
            </w:r>
            <w:r w:rsidRPr="004E38AD">
              <w:t xml:space="preserve">; is concerned about China’s destabilising nuclear-capable weapons tests in the Pacific; </w:t>
            </w:r>
            <w:r w:rsidRPr="004E38AD">
              <w:rPr>
                <w:b/>
                <w:i/>
              </w:rPr>
              <w:t>calls for enhanced cooperation with Australia and New Zealand to bolster</w:t>
            </w:r>
            <w:r w:rsidRPr="004E38AD">
              <w:t xml:space="preserve"> security </w:t>
            </w:r>
            <w:r w:rsidRPr="004E38AD">
              <w:rPr>
                <w:b/>
                <w:i/>
              </w:rPr>
              <w:t>in Oceania</w:t>
            </w:r>
            <w:r w:rsidRPr="004E38AD">
              <w:t>;</w:t>
            </w:r>
          </w:p>
        </w:tc>
        <w:tc>
          <w:tcPr>
            <w:tcW w:w="4876" w:type="dxa"/>
            <w:tcBorders>
              <w:top w:val="nil"/>
              <w:left w:val="nil"/>
              <w:bottom w:val="nil"/>
              <w:right w:val="nil"/>
            </w:tcBorders>
          </w:tcPr>
          <w:p w:rsidR="00D40B76" w:rsidRPr="004E38AD" w:rsidP="00A96D50" w14:paraId="46FC00E3" w14:textId="77777777">
            <w:pPr>
              <w:pStyle w:val="Normal6a"/>
            </w:pPr>
            <w:r w:rsidRPr="004E38AD">
              <w:t>32.</w:t>
            </w:r>
            <w:r w:rsidRPr="004E38AD">
              <w:tab/>
              <w:t xml:space="preserve">Expresses </w:t>
            </w:r>
            <w:r w:rsidRPr="004E38AD">
              <w:rPr>
                <w:b/>
                <w:i/>
              </w:rPr>
              <w:t>deep</w:t>
            </w:r>
            <w:r w:rsidRPr="004E38AD">
              <w:t xml:space="preserve"> concern about China’s </w:t>
            </w:r>
            <w:r w:rsidRPr="004E38AD">
              <w:rPr>
                <w:b/>
                <w:i/>
              </w:rPr>
              <w:t>increasingly assertive military, maritime and political activities around</w:t>
            </w:r>
            <w:r w:rsidRPr="004E38AD">
              <w:t xml:space="preserve"> Taiwan </w:t>
            </w:r>
            <w:r w:rsidRPr="004E38AD">
              <w:rPr>
                <w:b/>
                <w:i/>
              </w:rPr>
              <w:t>and in the wider Indo-Pacific</w:t>
            </w:r>
            <w:r w:rsidRPr="004E38AD">
              <w:t xml:space="preserve">; is concerned about China’s destabilising nuclear-capable weapons tests in the Pacific; </w:t>
            </w:r>
            <w:r w:rsidRPr="004E38AD">
              <w:rPr>
                <w:b/>
                <w:i/>
              </w:rPr>
              <w:t>stresses that peace and stability in the Taiwan Strait are of direct importance to European</w:t>
            </w:r>
            <w:r w:rsidRPr="004E38AD">
              <w:t xml:space="preserve"> security </w:t>
            </w:r>
            <w:r w:rsidRPr="004E38AD">
              <w:rPr>
                <w:b/>
                <w:i/>
              </w:rPr>
              <w:t>and prosperity; reaffirms the EU’s interest in maintaining the status quo across the Taiwan Strait and opposes any unilateral change to it by force or coercion</w:t>
            </w:r>
            <w:r w:rsidRPr="004E38AD">
              <w:t>;</w:t>
            </w:r>
          </w:p>
        </w:tc>
      </w:tr>
    </w:tbl>
    <w:p w:rsidR="00D40B76" w:rsidRPr="004E38AD" w:rsidP="00D40B76" w14:paraId="396A96F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92D47AF" w14:textId="77777777">
      <w:r w:rsidRPr="004E38AD">
        <w:rPr>
          <w:rStyle w:val="HideTWBExt"/>
        </w:rPr>
        <w:t>&lt;/Amend&gt;</w:t>
      </w:r>
    </w:p>
    <w:p w:rsidR="00D40B76" w:rsidRPr="004E38AD" w:rsidP="00D40B76" w14:paraId="53C0609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814</w:t>
      </w:r>
      <w:r w:rsidRPr="004E38AD">
        <w:rPr>
          <w:rStyle w:val="HideTWBExt"/>
          <w:b w:val="0"/>
        </w:rPr>
        <w:t>&lt;/NumAm&gt;</w:t>
      </w:r>
    </w:p>
    <w:p w:rsidR="00D40B76" w:rsidRPr="004E38AD" w:rsidP="00D40B76" w14:paraId="1645647C" w14:textId="77777777">
      <w:pPr>
        <w:pStyle w:val="NormalBold"/>
      </w:pPr>
      <w:r w:rsidRPr="004E38AD">
        <w:rPr>
          <w:rStyle w:val="HideTWBExt"/>
          <w:b w:val="0"/>
        </w:rPr>
        <w:t>&lt;RepeatBlock-By&gt;&lt;Members&gt;</w:t>
      </w:r>
      <w:r w:rsidRPr="004E38AD">
        <w:t>Malik Azmani, Dan Barna, Hilde Vautmans, Engin Eroglu, Lucia Yar, Urmas Paet, Petras Auštrevičius, Marie-Agnes Strack-Zimmermann</w:t>
      </w:r>
      <w:r w:rsidRPr="004E38AD">
        <w:rPr>
          <w:rStyle w:val="HideTWBExt"/>
          <w:b w:val="0"/>
        </w:rPr>
        <w:t>&lt;/Members&gt;</w:t>
      </w:r>
    </w:p>
    <w:p w:rsidR="00D40B76" w:rsidRPr="004E38AD" w:rsidP="00D40B76" w14:paraId="7F2C994C" w14:textId="77777777">
      <w:pPr>
        <w:pStyle w:val="NormalBold"/>
      </w:pPr>
      <w:r w:rsidRPr="004E38AD">
        <w:rPr>
          <w:rStyle w:val="HideTWBExt"/>
          <w:b w:val="0"/>
        </w:rPr>
        <w:t>&lt;/RepeatBlock-By&gt;</w:t>
      </w:r>
    </w:p>
    <w:p w:rsidR="00D40B76" w:rsidRPr="004E38AD" w:rsidP="00D40B76" w14:paraId="6D01F7E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F9096DC" w14:textId="77777777">
      <w:pPr>
        <w:pStyle w:val="NormalBold"/>
      </w:pPr>
      <w:r w:rsidRPr="004E38AD">
        <w:rPr>
          <w:rStyle w:val="HideTWBExt"/>
          <w:b w:val="0"/>
        </w:rPr>
        <w:t>&lt;Article&gt;</w:t>
      </w:r>
      <w:r w:rsidRPr="004E38AD">
        <w:t>Paragraph 32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F1F1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8F86171" w14:textId="77777777"/>
        </w:tc>
      </w:tr>
      <w:tr w14:paraId="7C97BD2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E17A20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BB07C27" w14:textId="77777777">
            <w:pPr>
              <w:pStyle w:val="AmColumnHeading"/>
            </w:pPr>
            <w:r w:rsidRPr="004E38AD">
              <w:t>Amendment</w:t>
            </w:r>
          </w:p>
        </w:tc>
      </w:tr>
      <w:tr w14:paraId="60F6EF4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44185D2" w14:textId="77777777">
            <w:pPr>
              <w:pStyle w:val="Normal6a"/>
            </w:pPr>
            <w:r w:rsidRPr="004E38AD">
              <w:t>32.</w:t>
            </w:r>
            <w:r w:rsidRPr="004E38AD">
              <w:tab/>
              <w:t>Expresses concern about China’s growing display of force in the South China Sea and the Taiwan Strait; is concerned about China’s destabilising nuclear-capable weapons tests in the Pacific; calls for enhanced cooperation with Australia and New Zealand to bolster security in Oceania;</w:t>
            </w:r>
          </w:p>
        </w:tc>
        <w:tc>
          <w:tcPr>
            <w:tcW w:w="4876" w:type="dxa"/>
            <w:tcBorders>
              <w:top w:val="nil"/>
              <w:left w:val="nil"/>
              <w:bottom w:val="nil"/>
              <w:right w:val="nil"/>
            </w:tcBorders>
          </w:tcPr>
          <w:p w:rsidR="00D40B76" w:rsidRPr="004E38AD" w:rsidP="00A96D50" w14:paraId="40B7A9B9" w14:textId="77777777">
            <w:pPr>
              <w:pStyle w:val="Normal6a"/>
            </w:pPr>
            <w:r w:rsidRPr="004E38AD">
              <w:t>32.</w:t>
            </w:r>
            <w:r w:rsidRPr="004E38AD">
              <w:tab/>
              <w:t xml:space="preserve">Expresses concern about China’s growing display of force in the South China Sea and the Taiwan </w:t>
            </w:r>
            <w:r w:rsidRPr="004E38AD">
              <w:t>Strait</w:t>
            </w:r>
            <w:r w:rsidRPr="004E38AD">
              <w:rPr>
                <w:b/>
                <w:i/>
              </w:rPr>
              <w:t>;urges</w:t>
            </w:r>
            <w:r w:rsidRPr="004E38AD">
              <w:rPr>
                <w:b/>
                <w:i/>
              </w:rPr>
              <w:t xml:space="preserve"> the Commission to develop contingency planning and mitigation measures for likely escalation scenarios such as an economic blockade of Taiwan by the People's Republic of China (PRC)</w:t>
            </w:r>
            <w:r w:rsidRPr="004E38AD">
              <w:t>; is concerned about China’s destabilising nuclear-capable weapons tests in the Pacific; calls for enhanced cooperation with Australia and New Zealand to bolster security in Oceania;</w:t>
            </w:r>
          </w:p>
        </w:tc>
      </w:tr>
    </w:tbl>
    <w:p w:rsidR="00D40B76" w:rsidRPr="00286195" w:rsidP="00D40B76" w14:paraId="7C466529"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33A3C517" w14:textId="77777777">
      <w:pPr>
        <w:rPr>
          <w:lang w:val="sv-SE"/>
        </w:rPr>
      </w:pPr>
      <w:r w:rsidRPr="00286195">
        <w:rPr>
          <w:rStyle w:val="HideTWBExt"/>
          <w:lang w:val="sv-SE"/>
        </w:rPr>
        <w:t>&lt;/Amend&gt;</w:t>
      </w:r>
    </w:p>
    <w:p w:rsidR="00D40B76" w:rsidRPr="00286195" w:rsidP="00D40B76" w14:paraId="10714821"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815</w:t>
      </w:r>
      <w:r w:rsidRPr="00286195">
        <w:rPr>
          <w:rStyle w:val="HideTWBExt"/>
          <w:b w:val="0"/>
          <w:lang w:val="sv-SE"/>
        </w:rPr>
        <w:t>&lt;/NumAm&gt;</w:t>
      </w:r>
    </w:p>
    <w:p w:rsidR="00D40B76" w:rsidRPr="00286195" w:rsidP="00D40B76" w14:paraId="64E8CD03" w14:textId="77777777">
      <w:pPr>
        <w:pStyle w:val="NormalBold"/>
        <w:rPr>
          <w:lang w:val="sv-SE"/>
        </w:rPr>
      </w:pPr>
      <w:r w:rsidRPr="00286195">
        <w:rPr>
          <w:rStyle w:val="HideTWBExt"/>
          <w:b w:val="0"/>
          <w:lang w:val="sv-SE"/>
        </w:rPr>
        <w:t>&lt;RepeatBlock-By&gt;&lt;Members&gt;</w:t>
      </w:r>
      <w:r w:rsidRPr="00286195">
        <w:rPr>
          <w:lang w:val="sv-SE"/>
        </w:rPr>
        <w:t>Sebastian Tynkkynen</w:t>
      </w:r>
      <w:r w:rsidRPr="00286195">
        <w:rPr>
          <w:rStyle w:val="HideTWBExt"/>
          <w:b w:val="0"/>
          <w:lang w:val="sv-SE"/>
        </w:rPr>
        <w:t>&lt;/Members&gt;</w:t>
      </w:r>
    </w:p>
    <w:p w:rsidR="00D40B76" w:rsidRPr="00286195" w:rsidP="00D40B76" w14:paraId="520DE0AD" w14:textId="77777777">
      <w:pPr>
        <w:pStyle w:val="NormalBold"/>
        <w:rPr>
          <w:lang w:val="sv-SE"/>
        </w:rPr>
      </w:pPr>
      <w:r w:rsidRPr="00286195">
        <w:rPr>
          <w:rStyle w:val="HideTWBExt"/>
          <w:b w:val="0"/>
          <w:lang w:val="sv-SE"/>
        </w:rPr>
        <w:t>&lt;/RepeatBlock-By&gt;</w:t>
      </w:r>
    </w:p>
    <w:p w:rsidR="00D40B76" w:rsidRPr="004E38AD" w:rsidP="00D40B76" w14:paraId="79713EF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88955B6" w14:textId="77777777">
      <w:pPr>
        <w:pStyle w:val="NormalBold"/>
      </w:pPr>
      <w:r w:rsidRPr="004E38AD">
        <w:rPr>
          <w:rStyle w:val="HideTWBExt"/>
          <w:b w:val="0"/>
        </w:rPr>
        <w:t>&lt;Article&gt;</w:t>
      </w:r>
      <w:r w:rsidRPr="004E38AD">
        <w:t>Paragraph 32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47BE7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7A9E1CA" w14:textId="77777777"/>
        </w:tc>
      </w:tr>
      <w:tr w14:paraId="2446901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A631BB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72B541D" w14:textId="77777777">
            <w:pPr>
              <w:pStyle w:val="AmColumnHeading"/>
            </w:pPr>
            <w:r w:rsidRPr="004E38AD">
              <w:t>Amendment</w:t>
            </w:r>
          </w:p>
        </w:tc>
      </w:tr>
      <w:tr w14:paraId="05D5B3D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21274A2" w14:textId="77777777">
            <w:pPr>
              <w:pStyle w:val="Normal6a"/>
            </w:pPr>
            <w:r w:rsidRPr="004E38AD">
              <w:t>32.</w:t>
            </w:r>
            <w:r w:rsidRPr="004E38AD">
              <w:tab/>
            </w:r>
            <w:r w:rsidRPr="004E38AD">
              <w:rPr>
                <w:b/>
                <w:bCs/>
                <w:i/>
                <w:iCs/>
              </w:rPr>
              <w:t>Expresses concern about</w:t>
            </w:r>
            <w:r w:rsidRPr="004E38AD">
              <w:t xml:space="preserve"> China’s growing display of force in the South China Sea and the Taiwan Strait; is concerned about China’s destabilising nuclear-capable weapons tests in the Pacific; calls for enhanced cooperation with Australia and New Zealand to bolster security in Oceania;</w:t>
            </w:r>
          </w:p>
        </w:tc>
        <w:tc>
          <w:tcPr>
            <w:tcW w:w="4876" w:type="dxa"/>
            <w:tcBorders>
              <w:top w:val="nil"/>
              <w:left w:val="nil"/>
              <w:bottom w:val="nil"/>
              <w:right w:val="nil"/>
            </w:tcBorders>
          </w:tcPr>
          <w:p w:rsidR="00D40B76" w:rsidRPr="004E38AD" w:rsidP="00A96D50" w14:paraId="5911401E" w14:textId="77777777">
            <w:pPr>
              <w:pStyle w:val="Normal6a"/>
            </w:pPr>
            <w:r w:rsidRPr="004E38AD">
              <w:t>32.</w:t>
            </w:r>
            <w:r w:rsidRPr="004E38AD">
              <w:tab/>
            </w:r>
            <w:r w:rsidRPr="004E38AD">
              <w:rPr>
                <w:b/>
                <w:bCs/>
                <w:i/>
                <w:iCs/>
              </w:rPr>
              <w:t>Condemns</w:t>
            </w:r>
            <w:r w:rsidRPr="004E38AD">
              <w:t xml:space="preserve"> China’s growing display of force in the South China Sea and the Taiwan Strait; is concerned about China’s destabilising nuclear-capable weapons tests in the Pacific; calls for enhanced cooperation with Australia and New Zealand to bolster security in Oceania;</w:t>
            </w:r>
          </w:p>
        </w:tc>
      </w:tr>
    </w:tbl>
    <w:p w:rsidR="00D40B76" w:rsidRPr="004E38AD" w:rsidP="00D40B76" w14:paraId="7261ED83" w14:textId="77777777">
      <w:pPr>
        <w:pStyle w:val="AmOrLang"/>
      </w:pPr>
      <w:r w:rsidRPr="004E38AD">
        <w:t xml:space="preserve">Or. </w:t>
      </w:r>
      <w:r w:rsidRPr="004E38AD">
        <w:rPr>
          <w:rStyle w:val="HideTWBExt"/>
        </w:rPr>
        <w:t>&lt;Original&gt;</w:t>
      </w:r>
      <w:r w:rsidRPr="004E38AD">
        <w:rPr>
          <w:rStyle w:val="HideTWBInt"/>
        </w:rPr>
        <w:t>{FI}</w:t>
      </w:r>
      <w:r w:rsidRPr="004E38AD">
        <w:t>fi</w:t>
      </w:r>
      <w:r w:rsidRPr="004E38AD">
        <w:rPr>
          <w:rStyle w:val="HideTWBExt"/>
        </w:rPr>
        <w:t>&lt;/Original&gt;</w:t>
      </w:r>
    </w:p>
    <w:p w:rsidR="00D40B76" w:rsidRPr="004E38AD" w:rsidP="00D40B76" w14:paraId="31E1BEB1" w14:textId="77777777">
      <w:r w:rsidRPr="004E38AD">
        <w:rPr>
          <w:rStyle w:val="HideTWBExt"/>
        </w:rPr>
        <w:t>&lt;/Amend&gt;</w:t>
      </w:r>
    </w:p>
    <w:p w:rsidR="00D40B76" w:rsidRPr="004E38AD" w:rsidP="00D40B76" w14:paraId="7BF5AAF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816</w:t>
      </w:r>
      <w:r w:rsidRPr="004E38AD">
        <w:rPr>
          <w:rStyle w:val="HideTWBExt"/>
          <w:b w:val="0"/>
        </w:rPr>
        <w:t>&lt;/NumAm&gt;</w:t>
      </w:r>
    </w:p>
    <w:p w:rsidR="00D40B76" w:rsidRPr="004E38AD" w:rsidP="00D40B76" w14:paraId="1AABC54E"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4ABD0E96" w14:textId="77777777">
      <w:pPr>
        <w:pStyle w:val="NormalBold"/>
      </w:pPr>
      <w:r w:rsidRPr="004E38AD">
        <w:rPr>
          <w:rStyle w:val="HideTWBExt"/>
          <w:b w:val="0"/>
        </w:rPr>
        <w:t>&lt;/RepeatBlock-By&gt;</w:t>
      </w:r>
    </w:p>
    <w:p w:rsidR="00D40B76" w:rsidRPr="004E38AD" w:rsidP="00D40B76" w14:paraId="51E574B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ABC9E92" w14:textId="77777777">
      <w:pPr>
        <w:pStyle w:val="NormalBold"/>
      </w:pPr>
      <w:r w:rsidRPr="004E38AD">
        <w:rPr>
          <w:rStyle w:val="HideTWBExt"/>
          <w:b w:val="0"/>
        </w:rPr>
        <w:t>&lt;Article&gt;</w:t>
      </w:r>
      <w:r w:rsidRPr="004E38AD">
        <w:t>Paragraph 32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9437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11C496A" w14:textId="77777777"/>
        </w:tc>
      </w:tr>
      <w:tr w14:paraId="600CD00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0DD4162"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32225B1" w14:textId="77777777">
            <w:pPr>
              <w:pStyle w:val="AmColumnHeading"/>
            </w:pPr>
            <w:r w:rsidRPr="004E38AD">
              <w:t>Amendment</w:t>
            </w:r>
          </w:p>
        </w:tc>
      </w:tr>
      <w:tr w14:paraId="1904BE4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69505B0" w14:textId="77777777">
            <w:pPr>
              <w:pStyle w:val="Normal6a"/>
            </w:pPr>
            <w:r w:rsidRPr="004E38AD">
              <w:t>32.</w:t>
            </w:r>
            <w:r w:rsidRPr="004E38AD">
              <w:tab/>
              <w:t xml:space="preserve">Expresses concern about China’s growing display of force in the South </w:t>
            </w:r>
            <w:r w:rsidRPr="004E38AD">
              <w:t xml:space="preserve">China Sea and the Taiwan Strait; is concerned about China’s </w:t>
            </w:r>
            <w:r w:rsidRPr="004E38AD">
              <w:rPr>
                <w:b/>
                <w:i/>
              </w:rPr>
              <w:t>destabilising nuclear-capable weapons tests in the Pacific</w:t>
            </w:r>
            <w:r w:rsidRPr="004E38AD">
              <w:t>; calls for enhanced cooperation with Australia and New Zealand to bolster security in Oceania;</w:t>
            </w:r>
          </w:p>
        </w:tc>
        <w:tc>
          <w:tcPr>
            <w:tcW w:w="4876" w:type="dxa"/>
            <w:tcBorders>
              <w:top w:val="nil"/>
              <w:left w:val="nil"/>
              <w:bottom w:val="nil"/>
              <w:right w:val="nil"/>
            </w:tcBorders>
          </w:tcPr>
          <w:p w:rsidR="00D40B76" w:rsidRPr="004E38AD" w:rsidP="00A96D50" w14:paraId="7E0821C7" w14:textId="77777777">
            <w:pPr>
              <w:pStyle w:val="Normal6a"/>
            </w:pPr>
            <w:r w:rsidRPr="004E38AD">
              <w:t>32.</w:t>
            </w:r>
            <w:r w:rsidRPr="004E38AD">
              <w:tab/>
              <w:t xml:space="preserve">Expresses concern about China’s growing display of force in the South </w:t>
            </w:r>
            <w:r w:rsidRPr="004E38AD">
              <w:t xml:space="preserve">China Sea and the Taiwan Strait; is concerned about China’s </w:t>
            </w:r>
            <w:r w:rsidRPr="004E38AD">
              <w:rPr>
                <w:b/>
                <w:i/>
              </w:rPr>
              <w:t>increased number of nuclear warheads and potential risks of a new nuclear arms race</w:t>
            </w:r>
            <w:r w:rsidRPr="004E38AD">
              <w:t>; calls for enhanced cooperation with Australia and New Zealand to bolster security in Oceania;</w:t>
            </w:r>
          </w:p>
        </w:tc>
      </w:tr>
    </w:tbl>
    <w:p w:rsidR="00D40B76" w:rsidRPr="004E38AD" w:rsidP="00D40B76" w14:paraId="6603EAA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F4CF79B" w14:textId="77777777">
      <w:r w:rsidRPr="004E38AD">
        <w:rPr>
          <w:rStyle w:val="HideTWBExt"/>
        </w:rPr>
        <w:t>&lt;/Amend&gt;</w:t>
      </w:r>
    </w:p>
    <w:p w:rsidR="00D40B76" w:rsidRPr="004E38AD" w:rsidP="00D40B76" w14:paraId="3AF4E4A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817</w:t>
      </w:r>
      <w:r w:rsidRPr="004E38AD">
        <w:rPr>
          <w:rStyle w:val="HideTWBExt"/>
          <w:b w:val="0"/>
        </w:rPr>
        <w:t>&lt;/NumAm&gt;</w:t>
      </w:r>
    </w:p>
    <w:p w:rsidR="00D40B76" w:rsidRPr="004E38AD" w:rsidP="00D40B76" w14:paraId="5FF40D31"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30AAF1AF" w14:textId="77777777">
      <w:pPr>
        <w:pStyle w:val="NormalBold"/>
      </w:pPr>
      <w:r w:rsidRPr="004E38AD">
        <w:rPr>
          <w:rStyle w:val="HideTWBExt"/>
          <w:b w:val="0"/>
        </w:rPr>
        <w:t>&lt;/RepeatBlock-By&gt;</w:t>
      </w:r>
    </w:p>
    <w:p w:rsidR="00D40B76" w:rsidRPr="004E38AD" w:rsidP="00D40B76" w14:paraId="29069B1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D78BD5C" w14:textId="77777777">
      <w:pPr>
        <w:pStyle w:val="NormalBold"/>
      </w:pPr>
      <w:r w:rsidRPr="004E38AD">
        <w:rPr>
          <w:rStyle w:val="HideTWBExt"/>
          <w:b w:val="0"/>
        </w:rPr>
        <w:t>&lt;Article&gt;</w:t>
      </w:r>
      <w:r w:rsidRPr="004E38AD">
        <w:t>Paragraph 32</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4EF6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C0563DE" w14:textId="77777777"/>
        </w:tc>
      </w:tr>
      <w:tr w14:paraId="42B8280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4F1EFC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088948F" w14:textId="77777777">
            <w:pPr>
              <w:pStyle w:val="AmColumnHeading"/>
            </w:pPr>
            <w:r w:rsidRPr="004E38AD">
              <w:t>Amendment</w:t>
            </w:r>
          </w:p>
        </w:tc>
      </w:tr>
      <w:tr w14:paraId="77DB62F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DE4C54D" w14:textId="77777777">
            <w:pPr>
              <w:pStyle w:val="Normal6a"/>
            </w:pPr>
            <w:r w:rsidRPr="004E38AD">
              <w:t>32.</w:t>
            </w:r>
            <w:r w:rsidRPr="004E38AD">
              <w:tab/>
              <w:t xml:space="preserve">Expresses concern about China’s growing display of force in the South China Sea and the Taiwan Strait; is concerned about China’s destabilising nuclear-capable weapons tests in the Pacific; calls for enhanced cooperation with Australia and New Zealand to bolster security in </w:t>
            </w:r>
            <w:r w:rsidRPr="004E38AD">
              <w:rPr>
                <w:b/>
                <w:i/>
              </w:rPr>
              <w:t>Oceania</w:t>
            </w:r>
            <w:r w:rsidRPr="004E38AD">
              <w:t>;</w:t>
            </w:r>
          </w:p>
        </w:tc>
        <w:tc>
          <w:tcPr>
            <w:tcW w:w="4876" w:type="dxa"/>
            <w:tcBorders>
              <w:top w:val="nil"/>
              <w:left w:val="nil"/>
              <w:bottom w:val="nil"/>
              <w:right w:val="nil"/>
            </w:tcBorders>
          </w:tcPr>
          <w:p w:rsidR="00D40B76" w:rsidRPr="004E38AD" w:rsidP="00A96D50" w14:paraId="3C71E142" w14:textId="77777777">
            <w:pPr>
              <w:pStyle w:val="Normal6a"/>
            </w:pPr>
            <w:r w:rsidRPr="004E38AD">
              <w:t>32.</w:t>
            </w:r>
            <w:r w:rsidRPr="004E38AD">
              <w:tab/>
              <w:t xml:space="preserve">Expresses concern about China’s growing display of force in the South China Sea and the Taiwan Strait; is concerned about China’s destabilising nuclear-capable weapons tests in the Pacific; calls for enhanced cooperation with Australia and New Zealand to bolster security in </w:t>
            </w:r>
            <w:r w:rsidRPr="004E38AD">
              <w:rPr>
                <w:b/>
                <w:i/>
              </w:rPr>
              <w:t>Indo-Pacific</w:t>
            </w:r>
            <w:r w:rsidRPr="004E38AD">
              <w:t>;</w:t>
            </w:r>
          </w:p>
        </w:tc>
      </w:tr>
    </w:tbl>
    <w:p w:rsidR="00D40B76" w:rsidRPr="004E38AD" w:rsidP="00D40B76" w14:paraId="36715EB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64BBEBE" w14:textId="77777777">
      <w:r w:rsidRPr="004E38AD">
        <w:rPr>
          <w:rStyle w:val="HideTWBExt"/>
        </w:rPr>
        <w:t>&lt;/Amend&gt;</w:t>
      </w:r>
    </w:p>
    <w:p w:rsidR="00D40B76" w:rsidRPr="004E38AD" w:rsidP="00D40B76" w14:paraId="572A707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818</w:t>
      </w:r>
      <w:r w:rsidRPr="004E38AD">
        <w:rPr>
          <w:rStyle w:val="HideTWBExt"/>
          <w:b w:val="0"/>
        </w:rPr>
        <w:t>&lt;/NumAm&gt;</w:t>
      </w:r>
    </w:p>
    <w:p w:rsidR="00D40B76" w:rsidRPr="004E38AD" w:rsidP="00D40B76" w14:paraId="122916EB" w14:textId="77777777">
      <w:pPr>
        <w:pStyle w:val="NormalBold"/>
      </w:pPr>
      <w:r w:rsidRPr="004E38AD">
        <w:rPr>
          <w:rStyle w:val="HideTWBExt"/>
          <w:b w:val="0"/>
        </w:rPr>
        <w:t>&lt;RepeatBlock-By&gt;&lt;Members&gt;</w:t>
      </w:r>
      <w:r w:rsidRPr="004E38AD">
        <w:t>Miriam Lexmann</w:t>
      </w:r>
      <w:r w:rsidRPr="004E38AD">
        <w:rPr>
          <w:rStyle w:val="HideTWBExt"/>
          <w:b w:val="0"/>
        </w:rPr>
        <w:t>&lt;/Members&gt;</w:t>
      </w:r>
    </w:p>
    <w:p w:rsidR="00D40B76" w:rsidRPr="004E38AD" w:rsidP="00D40B76" w14:paraId="4D60E3C0" w14:textId="77777777">
      <w:pPr>
        <w:pStyle w:val="NormalBold"/>
      </w:pPr>
      <w:r w:rsidRPr="004E38AD">
        <w:rPr>
          <w:rStyle w:val="HideTWBExt"/>
          <w:b w:val="0"/>
        </w:rPr>
        <w:t>&lt;/RepeatBlock-By&gt;</w:t>
      </w:r>
    </w:p>
    <w:p w:rsidR="00D40B76" w:rsidRPr="004E38AD" w:rsidP="00D40B76" w14:paraId="190E274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F0673B0" w14:textId="77777777">
      <w:pPr>
        <w:pStyle w:val="NormalBold"/>
      </w:pPr>
      <w:r w:rsidRPr="004E38AD">
        <w:rPr>
          <w:rStyle w:val="HideTWBExt"/>
          <w:b w:val="0"/>
        </w:rPr>
        <w:t>&lt;Article&gt;</w:t>
      </w:r>
      <w:r w:rsidRPr="004E38AD">
        <w:t>Paragraph 32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881C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591020D" w14:textId="77777777"/>
        </w:tc>
      </w:tr>
      <w:tr w14:paraId="58144F6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C671C4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AB40AEF" w14:textId="77777777">
            <w:pPr>
              <w:pStyle w:val="AmColumnHeading"/>
            </w:pPr>
            <w:r w:rsidRPr="004E38AD">
              <w:t>Amendment</w:t>
            </w:r>
          </w:p>
        </w:tc>
      </w:tr>
      <w:tr w14:paraId="0C9D226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E3842A6" w14:textId="77777777">
            <w:pPr>
              <w:pStyle w:val="Normal6a"/>
            </w:pPr>
          </w:p>
        </w:tc>
        <w:tc>
          <w:tcPr>
            <w:tcW w:w="4876" w:type="dxa"/>
            <w:tcBorders>
              <w:top w:val="nil"/>
              <w:left w:val="nil"/>
              <w:bottom w:val="nil"/>
              <w:right w:val="nil"/>
            </w:tcBorders>
          </w:tcPr>
          <w:p w:rsidR="00D40B76" w:rsidRPr="004E38AD" w:rsidP="00A96D50" w14:paraId="6F618E4D" w14:textId="77777777">
            <w:pPr>
              <w:pStyle w:val="Normal6a"/>
            </w:pPr>
            <w:r w:rsidRPr="004E38AD">
              <w:rPr>
                <w:b/>
                <w:i/>
              </w:rPr>
              <w:t>32c.</w:t>
            </w:r>
            <w:r w:rsidRPr="004E38AD">
              <w:tab/>
            </w:r>
            <w:r w:rsidRPr="004E38AD">
              <w:rPr>
                <w:b/>
                <w:i/>
              </w:rPr>
              <w:t xml:space="preserve">Recalls the tenth anniversary of the July 2016 Arbitral Award regarding the South China Sea; calls on the PRC to fully abide by the ruling and refrain from any provocative actions in the region, including the use of its maritime militia and further militarization of features in the SCS, and considers its compliance </w:t>
            </w:r>
            <w:r w:rsidRPr="004E38AD">
              <w:rPr>
                <w:b/>
                <w:i/>
              </w:rPr>
              <w:t>with the award a crucial benchmark of its commitment to the UN-based international rules-based order;</w:t>
            </w:r>
          </w:p>
        </w:tc>
      </w:tr>
    </w:tbl>
    <w:p w:rsidR="00D40B76" w:rsidRPr="004E38AD" w:rsidP="00D40B76" w14:paraId="033E6C3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CCA51CD" w14:textId="77777777">
      <w:r w:rsidRPr="004E38AD">
        <w:rPr>
          <w:rStyle w:val="HideTWBExt"/>
        </w:rPr>
        <w:t>&lt;/Amend&gt;</w:t>
      </w:r>
    </w:p>
    <w:p w:rsidR="00D40B76" w:rsidRPr="004E38AD" w:rsidP="00D40B76" w14:paraId="1EA9444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819</w:t>
      </w:r>
      <w:r w:rsidRPr="004E38AD">
        <w:rPr>
          <w:rStyle w:val="HideTWBExt"/>
          <w:b w:val="0"/>
        </w:rPr>
        <w:t>&lt;/NumAm&gt;</w:t>
      </w:r>
    </w:p>
    <w:p w:rsidR="00D40B76" w:rsidRPr="004E38AD" w:rsidP="00D40B76" w14:paraId="5EAC7DE1" w14:textId="77777777">
      <w:pPr>
        <w:pStyle w:val="NormalBold"/>
      </w:pPr>
      <w:r w:rsidRPr="004E38AD">
        <w:rPr>
          <w:rStyle w:val="HideTWBExt"/>
          <w:b w:val="0"/>
        </w:rPr>
        <w:t>&lt;RepeatBlock-By&gt;&lt;Members&gt;</w:t>
      </w:r>
      <w:r w:rsidRPr="004E38AD">
        <w:t>Engin Eroglu, Dainius Žalimas, Helmut Brandstätter, Dan Barna, Michał Kobosko, Marie-Agnes Strack-Zimmermann, Urmas Paet</w:t>
      </w:r>
      <w:r w:rsidRPr="004E38AD">
        <w:rPr>
          <w:rStyle w:val="HideTWBExt"/>
          <w:b w:val="0"/>
        </w:rPr>
        <w:t>&lt;/Members&gt;</w:t>
      </w:r>
    </w:p>
    <w:p w:rsidR="00D40B76" w:rsidRPr="004E38AD" w:rsidP="00D40B76" w14:paraId="1A65FBC7" w14:textId="77777777">
      <w:pPr>
        <w:pStyle w:val="NormalBold"/>
      </w:pPr>
      <w:r w:rsidRPr="004E38AD">
        <w:rPr>
          <w:rStyle w:val="HideTWBExt"/>
          <w:b w:val="0"/>
        </w:rPr>
        <w:t>&lt;/RepeatBlock-By&gt;</w:t>
      </w:r>
    </w:p>
    <w:p w:rsidR="00D40B76" w:rsidRPr="004E38AD" w:rsidP="00D40B76" w14:paraId="5578CF5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6B82D55" w14:textId="77777777">
      <w:pPr>
        <w:pStyle w:val="NormalBold"/>
      </w:pPr>
      <w:r w:rsidRPr="004E38AD">
        <w:rPr>
          <w:rStyle w:val="HideTWBExt"/>
          <w:b w:val="0"/>
        </w:rPr>
        <w:t>&lt;Article&gt;</w:t>
      </w:r>
      <w:r w:rsidRPr="004E38AD">
        <w:t>Paragraph 32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F4E36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2AFC3BC" w14:textId="77777777"/>
        </w:tc>
      </w:tr>
      <w:tr w14:paraId="2B9C365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CC5CE8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B90C32B" w14:textId="77777777">
            <w:pPr>
              <w:pStyle w:val="AmColumnHeading"/>
            </w:pPr>
            <w:r w:rsidRPr="004E38AD">
              <w:t>Amendment</w:t>
            </w:r>
          </w:p>
        </w:tc>
      </w:tr>
      <w:tr w14:paraId="04671DA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2DC9845" w14:textId="77777777">
            <w:pPr>
              <w:pStyle w:val="Normal6a"/>
            </w:pPr>
          </w:p>
        </w:tc>
        <w:tc>
          <w:tcPr>
            <w:tcW w:w="4876" w:type="dxa"/>
            <w:tcBorders>
              <w:top w:val="nil"/>
              <w:left w:val="nil"/>
              <w:bottom w:val="nil"/>
              <w:right w:val="nil"/>
            </w:tcBorders>
          </w:tcPr>
          <w:p w:rsidR="00D40B76" w:rsidRPr="004E38AD" w:rsidP="00A96D50" w14:paraId="03CA568D" w14:textId="77777777">
            <w:pPr>
              <w:pStyle w:val="Normal6a"/>
            </w:pPr>
            <w:r w:rsidRPr="004E38AD">
              <w:rPr>
                <w:b/>
                <w:i/>
              </w:rPr>
              <w:t>32b.</w:t>
            </w:r>
            <w:r w:rsidRPr="004E38AD">
              <w:tab/>
            </w:r>
            <w:r w:rsidRPr="004E38AD">
              <w:rPr>
                <w:b/>
                <w:i/>
              </w:rPr>
              <w:t>Recalls the tenth anniversary of the July 2016 Arbitral Award regarding the South China Sea; calls on the PRC to fully abide by the ruling and refrain from any provocative actions in the region, including the use of its maritime militia and further militarization of features in the SCS, and considers its compliance with the award a crucial benchmark of its commitment to the UN-based international rules-based order;</w:t>
            </w:r>
          </w:p>
        </w:tc>
      </w:tr>
    </w:tbl>
    <w:p w:rsidR="00D40B76" w:rsidRPr="00286195" w:rsidP="00D40B76" w14:paraId="02E8DBD2"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3A45C674" w14:textId="77777777">
      <w:pPr>
        <w:rPr>
          <w:lang w:val="fr-BE"/>
        </w:rPr>
      </w:pPr>
      <w:r w:rsidRPr="00286195">
        <w:rPr>
          <w:rStyle w:val="HideTWBExt"/>
          <w:lang w:val="fr-BE"/>
        </w:rPr>
        <w:t>&lt;/Amend&gt;</w:t>
      </w:r>
    </w:p>
    <w:p w:rsidR="00D40B76" w:rsidRPr="00286195" w:rsidP="00D40B76" w14:paraId="49BCBF84"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820</w:t>
      </w:r>
      <w:r w:rsidRPr="00286195">
        <w:rPr>
          <w:rStyle w:val="HideTWBExt"/>
          <w:b w:val="0"/>
          <w:lang w:val="fr-BE"/>
        </w:rPr>
        <w:t>&lt;/NumAm&gt;</w:t>
      </w:r>
    </w:p>
    <w:p w:rsidR="00D40B76" w:rsidRPr="00286195" w:rsidP="00D40B76" w14:paraId="690C1653" w14:textId="77777777">
      <w:pPr>
        <w:pStyle w:val="NormalBold"/>
        <w:rPr>
          <w:lang w:val="fr-BE"/>
        </w:rPr>
      </w:pPr>
      <w:r w:rsidRPr="00286195">
        <w:rPr>
          <w:rStyle w:val="HideTWBExt"/>
          <w:b w:val="0"/>
          <w:lang w:val="fr-BE"/>
        </w:rPr>
        <w:t>&lt;RepeatBlock-By&gt;&lt;Members&gt;</w:t>
      </w:r>
      <w:r w:rsidRPr="00286195">
        <w:rPr>
          <w:lang w:val="fr-BE"/>
        </w:rPr>
        <w:t>Michał Dworczyk</w:t>
      </w:r>
      <w:r w:rsidRPr="00286195">
        <w:rPr>
          <w:rStyle w:val="HideTWBExt"/>
          <w:b w:val="0"/>
          <w:lang w:val="fr-BE"/>
        </w:rPr>
        <w:t>&lt;/Members&gt;</w:t>
      </w:r>
    </w:p>
    <w:p w:rsidR="00D40B76" w:rsidRPr="00286195" w:rsidP="00D40B76" w14:paraId="0FC15329" w14:textId="77777777">
      <w:pPr>
        <w:pStyle w:val="NormalBold"/>
        <w:rPr>
          <w:lang w:val="fr-BE"/>
        </w:rPr>
      </w:pPr>
      <w:r w:rsidRPr="00286195">
        <w:rPr>
          <w:rStyle w:val="HideTWBExt"/>
          <w:b w:val="0"/>
          <w:lang w:val="fr-BE"/>
        </w:rPr>
        <w:t>&lt;/RepeatBlock-By&gt;</w:t>
      </w:r>
    </w:p>
    <w:p w:rsidR="00D40B76" w:rsidRPr="004E38AD" w:rsidP="00D40B76" w14:paraId="069FF9A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23A3B03" w14:textId="77777777">
      <w:pPr>
        <w:pStyle w:val="NormalBold"/>
      </w:pPr>
      <w:r w:rsidRPr="004E38AD">
        <w:rPr>
          <w:rStyle w:val="HideTWBExt"/>
          <w:b w:val="0"/>
        </w:rPr>
        <w:t>&lt;Article&gt;</w:t>
      </w:r>
      <w:r w:rsidRPr="004E38AD">
        <w:t>Paragraph 32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4A10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EF6C1C6" w14:textId="77777777"/>
        </w:tc>
      </w:tr>
      <w:tr w14:paraId="2724FCB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453143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23B4724" w14:textId="77777777">
            <w:pPr>
              <w:pStyle w:val="AmColumnHeading"/>
            </w:pPr>
            <w:r w:rsidRPr="004E38AD">
              <w:t>Amendment</w:t>
            </w:r>
          </w:p>
        </w:tc>
      </w:tr>
      <w:tr w14:paraId="75DFE18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10064CE" w14:textId="77777777">
            <w:pPr>
              <w:pStyle w:val="Normal6a"/>
            </w:pPr>
          </w:p>
        </w:tc>
        <w:tc>
          <w:tcPr>
            <w:tcW w:w="4876" w:type="dxa"/>
            <w:tcBorders>
              <w:top w:val="nil"/>
              <w:left w:val="nil"/>
              <w:bottom w:val="nil"/>
              <w:right w:val="nil"/>
            </w:tcBorders>
          </w:tcPr>
          <w:p w:rsidR="00D40B76" w:rsidRPr="004E38AD" w:rsidP="00A96D50" w14:paraId="172808A2" w14:textId="77777777">
            <w:pPr>
              <w:pStyle w:val="Normal6a"/>
            </w:pPr>
            <w:r w:rsidRPr="004E38AD">
              <w:rPr>
                <w:b/>
                <w:i/>
              </w:rPr>
              <w:t>32a.</w:t>
            </w:r>
            <w:r w:rsidRPr="004E38AD">
              <w:tab/>
            </w:r>
            <w:r w:rsidRPr="004E38AD">
              <w:rPr>
                <w:b/>
                <w:i/>
              </w:rPr>
              <w:t xml:space="preserve">Expresses grave concern over China’s continued and increasing military pressure and coercive activities in and around the Taiwan Strait, including near-daily operations by People’s Liberation Army (PLA) aircraft and naval vessels around Taiwan, repeated crossings of the median line of the Taiwan Strait, </w:t>
            </w:r>
            <w:r w:rsidRPr="004E38AD">
              <w:rPr>
                <w:b/>
                <w:i/>
              </w:rPr>
              <w:t>joint combat readiness patrols and the growing presence of Chinese coast guard vessels; stresses that such activities increase tensions and undermine peace and stability across the Taiwan Strait; reiterates its firm opposition to any unilateral attempt to change the status quo in the Taiwan Strait, in particular by force or coercion; underlines that peace and stability in the Taiwan Strait are of strategic importance for regional and global security and prosperity;</w:t>
            </w:r>
          </w:p>
        </w:tc>
      </w:tr>
    </w:tbl>
    <w:p w:rsidR="00D40B76" w:rsidRPr="004E38AD" w:rsidP="00D40B76" w14:paraId="28DAE39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05AB81A" w14:textId="77777777">
      <w:r w:rsidRPr="004E38AD">
        <w:rPr>
          <w:rStyle w:val="HideTWBExt"/>
        </w:rPr>
        <w:t>&lt;/Amend&gt;</w:t>
      </w:r>
    </w:p>
    <w:p w:rsidR="00D40B76" w:rsidRPr="004E38AD" w:rsidP="00D40B76" w14:paraId="25521B0D"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821</w:t>
      </w:r>
      <w:r w:rsidRPr="004E38AD">
        <w:rPr>
          <w:rStyle w:val="HideTWBExt"/>
          <w:b w:val="0"/>
        </w:rPr>
        <w:t>&lt;/NumAm&gt;</w:t>
      </w:r>
    </w:p>
    <w:p w:rsidR="00D40B76" w:rsidRPr="004E38AD" w:rsidP="00D40B76" w14:paraId="59E498B7"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31C379E6" w14:textId="77777777">
      <w:pPr>
        <w:pStyle w:val="NormalBold"/>
      </w:pPr>
      <w:r w:rsidRPr="004E38AD">
        <w:rPr>
          <w:rStyle w:val="HideTWBExt"/>
          <w:b w:val="0"/>
        </w:rPr>
        <w:t>&lt;/RepeatBlock-By&gt;</w:t>
      </w:r>
    </w:p>
    <w:p w:rsidR="00D40B76" w:rsidRPr="004E38AD" w:rsidP="00D40B76" w14:paraId="3328491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B88DDB6" w14:textId="77777777">
      <w:pPr>
        <w:pStyle w:val="NormalBold"/>
      </w:pPr>
      <w:r w:rsidRPr="004E38AD">
        <w:rPr>
          <w:rStyle w:val="HideTWBExt"/>
          <w:b w:val="0"/>
        </w:rPr>
        <w:t>&lt;Article&gt;</w:t>
      </w:r>
      <w:r w:rsidRPr="004E38AD">
        <w:t>Paragraph 32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FCAE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CAE473D" w14:textId="77777777"/>
        </w:tc>
      </w:tr>
      <w:tr w14:paraId="4157FDD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E46B36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95EB523" w14:textId="77777777">
            <w:pPr>
              <w:pStyle w:val="AmColumnHeading"/>
            </w:pPr>
            <w:r w:rsidRPr="004E38AD">
              <w:t>Amendment</w:t>
            </w:r>
          </w:p>
        </w:tc>
      </w:tr>
      <w:tr w14:paraId="6173776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7B12FBD" w14:textId="77777777">
            <w:pPr>
              <w:pStyle w:val="Normal6a"/>
            </w:pPr>
          </w:p>
        </w:tc>
        <w:tc>
          <w:tcPr>
            <w:tcW w:w="4876" w:type="dxa"/>
            <w:tcBorders>
              <w:top w:val="nil"/>
              <w:left w:val="nil"/>
              <w:bottom w:val="nil"/>
              <w:right w:val="nil"/>
            </w:tcBorders>
          </w:tcPr>
          <w:p w:rsidR="00D40B76" w:rsidRPr="004E38AD" w:rsidP="00A96D50" w14:paraId="13814652" w14:textId="77777777">
            <w:pPr>
              <w:pStyle w:val="Normal6a"/>
            </w:pPr>
            <w:r w:rsidRPr="004E38AD">
              <w:rPr>
                <w:b/>
                <w:i/>
              </w:rPr>
              <w:t>32a.</w:t>
            </w:r>
            <w:r w:rsidRPr="004E38AD">
              <w:tab/>
            </w:r>
            <w:r w:rsidRPr="004E38AD">
              <w:rPr>
                <w:b/>
                <w:i/>
              </w:rPr>
              <w:t>Underscores that Taiwan is a key democratic partner for the EU in the region; calls for the further deepening of the EU-Taiwan Trade and Investment Dialogue with a view to addressing market access barriers and enhancing legal certainty for EU investors; calls on the EU to explore the launch of negotiations on an EU-Taiwan bilateral investment agreement or other trade-related frameworks;</w:t>
            </w:r>
          </w:p>
        </w:tc>
      </w:tr>
    </w:tbl>
    <w:p w:rsidR="00D40B76" w:rsidRPr="004E38AD" w:rsidP="00D40B76" w14:paraId="25B88C6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3EFFB8E" w14:textId="77777777">
      <w:r w:rsidRPr="004E38AD">
        <w:rPr>
          <w:rStyle w:val="HideTWBExt"/>
        </w:rPr>
        <w:t>&lt;/Amend&gt;</w:t>
      </w:r>
    </w:p>
    <w:p w:rsidR="00D40B76" w:rsidRPr="004E38AD" w:rsidP="00D40B76" w14:paraId="28FD330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822</w:t>
      </w:r>
      <w:r w:rsidRPr="004E38AD">
        <w:rPr>
          <w:rStyle w:val="HideTWBExt"/>
          <w:b w:val="0"/>
        </w:rPr>
        <w:t>&lt;/NumAm&gt;</w:t>
      </w:r>
    </w:p>
    <w:p w:rsidR="00D40B76" w:rsidRPr="004E38AD" w:rsidP="00D40B76" w14:paraId="149B53FC"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25F1A61E" w14:textId="77777777">
      <w:pPr>
        <w:pStyle w:val="NormalBold"/>
      </w:pPr>
      <w:r w:rsidRPr="004E38AD">
        <w:rPr>
          <w:rStyle w:val="HideTWBExt"/>
          <w:b w:val="0"/>
        </w:rPr>
        <w:t>&lt;/RepeatBlock-By&gt;</w:t>
      </w:r>
    </w:p>
    <w:p w:rsidR="00D40B76" w:rsidRPr="004E38AD" w:rsidP="00D40B76" w14:paraId="427E8FE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C62B9C8" w14:textId="77777777">
      <w:pPr>
        <w:pStyle w:val="NormalBold"/>
      </w:pPr>
      <w:r w:rsidRPr="004E38AD">
        <w:rPr>
          <w:rStyle w:val="HideTWBExt"/>
          <w:b w:val="0"/>
        </w:rPr>
        <w:t>&lt;Article&gt;</w:t>
      </w:r>
      <w:r w:rsidRPr="004E38AD">
        <w:t>Paragraph 32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5977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27DD79E" w14:textId="77777777"/>
        </w:tc>
      </w:tr>
      <w:tr w14:paraId="2A28B15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74FE274"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EAF67A9" w14:textId="77777777">
            <w:pPr>
              <w:pStyle w:val="AmColumnHeading"/>
            </w:pPr>
            <w:r w:rsidRPr="004E38AD">
              <w:t>Amendment</w:t>
            </w:r>
          </w:p>
        </w:tc>
      </w:tr>
      <w:tr w14:paraId="56C4DCA1"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627FC4B" w14:textId="77777777">
            <w:pPr>
              <w:pStyle w:val="Normal6a"/>
            </w:pPr>
          </w:p>
        </w:tc>
        <w:tc>
          <w:tcPr>
            <w:tcW w:w="4876" w:type="dxa"/>
            <w:tcBorders>
              <w:top w:val="nil"/>
              <w:left w:val="nil"/>
              <w:bottom w:val="nil"/>
              <w:right w:val="nil"/>
            </w:tcBorders>
          </w:tcPr>
          <w:p w:rsidR="00D40B76" w:rsidRPr="004E38AD" w:rsidP="00A96D50" w14:paraId="7706B118" w14:textId="77777777">
            <w:pPr>
              <w:pStyle w:val="Normal6a"/>
            </w:pPr>
            <w:r w:rsidRPr="004E38AD">
              <w:rPr>
                <w:b/>
                <w:i/>
              </w:rPr>
              <w:t>32a.</w:t>
            </w:r>
            <w:r w:rsidRPr="004E38AD">
              <w:tab/>
            </w:r>
            <w:r w:rsidRPr="004E38AD">
              <w:rPr>
                <w:b/>
                <w:i/>
              </w:rPr>
              <w:t>Recognises Taiwan as an important partner for the EU in the fields of trade, technology and democratic values; calls for strengthened EU engagement with Taiwan and for continued support for its democratic resilience and meaningful participation in relevant international organisations;</w:t>
            </w:r>
          </w:p>
        </w:tc>
      </w:tr>
    </w:tbl>
    <w:p w:rsidR="00D40B76" w:rsidRPr="004E38AD" w:rsidP="00D40B76" w14:paraId="5950F084"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127E49A" w14:textId="77777777">
      <w:r w:rsidRPr="004E38AD">
        <w:rPr>
          <w:rStyle w:val="HideTWBExt"/>
        </w:rPr>
        <w:t>&lt;/Amend&gt;</w:t>
      </w:r>
    </w:p>
    <w:p w:rsidR="00D40B76" w:rsidRPr="004E38AD" w:rsidP="00D40B76" w14:paraId="0170576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823</w:t>
      </w:r>
      <w:r w:rsidRPr="004E38AD">
        <w:rPr>
          <w:rStyle w:val="HideTWBExt"/>
          <w:b w:val="0"/>
        </w:rPr>
        <w:t>&lt;/NumAm&gt;</w:t>
      </w:r>
    </w:p>
    <w:p w:rsidR="00D40B76" w:rsidRPr="004E38AD" w:rsidP="00D40B76" w14:paraId="4DD4C189"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76117F6E" w14:textId="77777777">
      <w:pPr>
        <w:pStyle w:val="NormalBold"/>
      </w:pPr>
      <w:r w:rsidRPr="004E38AD">
        <w:rPr>
          <w:rStyle w:val="HideTWBExt"/>
          <w:b w:val="0"/>
        </w:rPr>
        <w:t>&lt;/RepeatBlock-By&gt;</w:t>
      </w:r>
    </w:p>
    <w:p w:rsidR="00D40B76" w:rsidRPr="004E38AD" w:rsidP="00D40B76" w14:paraId="1852A26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52C7A85" w14:textId="77777777">
      <w:pPr>
        <w:pStyle w:val="NormalBold"/>
      </w:pPr>
      <w:r w:rsidRPr="004E38AD">
        <w:rPr>
          <w:rStyle w:val="HideTWBExt"/>
          <w:b w:val="0"/>
        </w:rPr>
        <w:t>&lt;Article&gt;</w:t>
      </w:r>
      <w:r w:rsidRPr="004E38AD">
        <w:t>Paragraph 32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F73E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6650FE5" w14:textId="77777777"/>
        </w:tc>
      </w:tr>
      <w:tr w14:paraId="13517FC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7AEF342"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DB7129B" w14:textId="77777777">
            <w:pPr>
              <w:pStyle w:val="AmColumnHeading"/>
            </w:pPr>
            <w:r w:rsidRPr="004E38AD">
              <w:t>Amendment</w:t>
            </w:r>
          </w:p>
        </w:tc>
      </w:tr>
      <w:tr w14:paraId="63EA203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8A0BDDB" w14:textId="77777777">
            <w:pPr>
              <w:pStyle w:val="Normal6a"/>
            </w:pPr>
          </w:p>
        </w:tc>
        <w:tc>
          <w:tcPr>
            <w:tcW w:w="4876" w:type="dxa"/>
            <w:tcBorders>
              <w:top w:val="nil"/>
              <w:left w:val="nil"/>
              <w:bottom w:val="nil"/>
              <w:right w:val="nil"/>
            </w:tcBorders>
          </w:tcPr>
          <w:p w:rsidR="00D40B76" w:rsidRPr="004E38AD" w:rsidP="00A96D50" w14:paraId="09A040FF" w14:textId="77777777">
            <w:pPr>
              <w:pStyle w:val="Normal6a"/>
            </w:pPr>
            <w:r w:rsidRPr="004E38AD">
              <w:rPr>
                <w:b/>
                <w:i/>
              </w:rPr>
              <w:t>32b.</w:t>
            </w:r>
            <w:r w:rsidRPr="004E38AD">
              <w:tab/>
            </w:r>
            <w:r w:rsidRPr="004E38AD">
              <w:rPr>
                <w:b/>
                <w:i/>
              </w:rPr>
              <w:t>Calls for continued support for Taiwan’s meaningful participation in relevant international bodies and technical forums, such as the WHO, the International Civil Aviation Organization and the UN Framework Convention on Climate Change; calls for the intensification of regular exchanges between the EU and its Taiwanese counterparts on relevant security issues, economic security, supply-chain agility, democratic and elections integrity, protection of critical infrastructure and cooperation on clean technologies;</w:t>
            </w:r>
          </w:p>
        </w:tc>
      </w:tr>
    </w:tbl>
    <w:p w:rsidR="00D40B76" w:rsidRPr="004E38AD" w:rsidP="00D40B76" w14:paraId="27E2FD4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A1B6D13" w14:textId="77777777">
      <w:r w:rsidRPr="004E38AD">
        <w:rPr>
          <w:rStyle w:val="HideTWBExt"/>
        </w:rPr>
        <w:t>&lt;/Amend&gt;</w:t>
      </w:r>
    </w:p>
    <w:p w:rsidR="00D40B76" w:rsidRPr="004E38AD" w:rsidP="00D40B76" w14:paraId="698E2A6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824</w:t>
      </w:r>
      <w:r w:rsidRPr="004E38AD">
        <w:rPr>
          <w:rStyle w:val="HideTWBExt"/>
          <w:b w:val="0"/>
        </w:rPr>
        <w:t>&lt;/NumAm&gt;</w:t>
      </w:r>
    </w:p>
    <w:p w:rsidR="00D40B76" w:rsidRPr="004E38AD" w:rsidP="00D40B76" w14:paraId="0DFD3ED5"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47603890" w14:textId="77777777">
      <w:pPr>
        <w:pStyle w:val="NormalBold"/>
      </w:pPr>
      <w:r w:rsidRPr="004E38AD">
        <w:rPr>
          <w:rStyle w:val="HideTWBExt"/>
          <w:b w:val="0"/>
        </w:rPr>
        <w:t>&lt;/RepeatBlock-By&gt;</w:t>
      </w:r>
    </w:p>
    <w:p w:rsidR="00D40B76" w:rsidRPr="004E38AD" w:rsidP="00D40B76" w14:paraId="5166B53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C42F511" w14:textId="77777777">
      <w:pPr>
        <w:pStyle w:val="NormalBold"/>
      </w:pPr>
      <w:r w:rsidRPr="004E38AD">
        <w:rPr>
          <w:rStyle w:val="HideTWBExt"/>
          <w:b w:val="0"/>
        </w:rPr>
        <w:t>&lt;Article&gt;</w:t>
      </w:r>
      <w:r w:rsidRPr="004E38AD">
        <w:t>Paragraph 32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3C49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FC07134" w14:textId="77777777"/>
        </w:tc>
      </w:tr>
      <w:tr w14:paraId="011F7F1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55A840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C87644B" w14:textId="77777777">
            <w:pPr>
              <w:pStyle w:val="AmColumnHeading"/>
            </w:pPr>
            <w:r w:rsidRPr="004E38AD">
              <w:t>Amendment</w:t>
            </w:r>
          </w:p>
        </w:tc>
      </w:tr>
      <w:tr w14:paraId="232D34A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05B7A23" w14:textId="77777777">
            <w:pPr>
              <w:pStyle w:val="Normal6a"/>
            </w:pPr>
          </w:p>
        </w:tc>
        <w:tc>
          <w:tcPr>
            <w:tcW w:w="4876" w:type="dxa"/>
            <w:tcBorders>
              <w:top w:val="nil"/>
              <w:left w:val="nil"/>
              <w:bottom w:val="nil"/>
              <w:right w:val="nil"/>
            </w:tcBorders>
          </w:tcPr>
          <w:p w:rsidR="00D40B76" w:rsidRPr="004E38AD" w:rsidP="00A96D50" w14:paraId="40694FF5" w14:textId="77777777">
            <w:pPr>
              <w:pStyle w:val="Normal6a"/>
            </w:pPr>
            <w:r w:rsidRPr="004E38AD">
              <w:rPr>
                <w:b/>
                <w:i/>
              </w:rPr>
              <w:t>32c.</w:t>
            </w:r>
            <w:r w:rsidRPr="004E38AD">
              <w:tab/>
            </w:r>
            <w:r w:rsidRPr="004E38AD">
              <w:rPr>
                <w:b/>
                <w:i/>
              </w:rPr>
              <w:t>Reaffirms the importance of peace and stability across the Taiwan Strait by rejecting any coercive unilateral change of the status quo; strongly recalls that freedom of navigation and overflight must be respected in the Indo-Pacific, including in the South China Sea and the Taiwan Strait; calls on the EU and Member States to actively engage in diplomatic efforts to prevent further escalation in the Taiwan Strait and the East and South China Seas and to develop contingency planning and mitigation measures based on plausible escalation scenarios, including a naval blockade of Taiwan by the People’s Republic of China;</w:t>
            </w:r>
          </w:p>
        </w:tc>
      </w:tr>
    </w:tbl>
    <w:p w:rsidR="00D40B76" w:rsidRPr="004E38AD" w:rsidP="00D40B76" w14:paraId="184A715F"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AEBF68A" w14:textId="77777777">
      <w:r w:rsidRPr="004E38AD">
        <w:rPr>
          <w:rStyle w:val="HideTWBExt"/>
        </w:rPr>
        <w:t>&lt;/Amend&gt;</w:t>
      </w:r>
    </w:p>
    <w:p w:rsidR="00D40B76" w:rsidRPr="004E38AD" w:rsidP="00D40B76" w14:paraId="218E6A2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825</w:t>
      </w:r>
      <w:r w:rsidRPr="004E38AD">
        <w:rPr>
          <w:rStyle w:val="HideTWBExt"/>
          <w:b w:val="0"/>
        </w:rPr>
        <w:t>&lt;/NumAm&gt;</w:t>
      </w:r>
    </w:p>
    <w:p w:rsidR="00D40B76" w:rsidRPr="004E38AD" w:rsidP="00D40B76" w14:paraId="6F8BE9C8" w14:textId="77777777">
      <w:pPr>
        <w:pStyle w:val="NormalBold"/>
      </w:pPr>
      <w:r w:rsidRPr="004E38AD">
        <w:rPr>
          <w:rStyle w:val="HideTWBExt"/>
          <w:b w:val="0"/>
        </w:rPr>
        <w:t>&lt;RepeatBlock-By&gt;&lt;Members&gt;</w:t>
      </w:r>
      <w:r w:rsidRPr="004E38AD">
        <w:t>Miriam Lexmann</w:t>
      </w:r>
      <w:r w:rsidRPr="004E38AD">
        <w:rPr>
          <w:rStyle w:val="HideTWBExt"/>
          <w:b w:val="0"/>
        </w:rPr>
        <w:t>&lt;/Members&gt;</w:t>
      </w:r>
    </w:p>
    <w:p w:rsidR="00D40B76" w:rsidRPr="004E38AD" w:rsidP="00D40B76" w14:paraId="659488A7" w14:textId="77777777">
      <w:pPr>
        <w:pStyle w:val="NormalBold"/>
      </w:pPr>
      <w:r w:rsidRPr="004E38AD">
        <w:rPr>
          <w:rStyle w:val="HideTWBExt"/>
          <w:b w:val="0"/>
        </w:rPr>
        <w:t>&lt;/RepeatBlock-By&gt;</w:t>
      </w:r>
    </w:p>
    <w:p w:rsidR="00D40B76" w:rsidRPr="004E38AD" w:rsidP="00D40B76" w14:paraId="0E4B573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B5CDB8C" w14:textId="77777777">
      <w:pPr>
        <w:pStyle w:val="NormalBold"/>
      </w:pPr>
      <w:r w:rsidRPr="004E38AD">
        <w:rPr>
          <w:rStyle w:val="HideTWBExt"/>
          <w:b w:val="0"/>
        </w:rPr>
        <w:t>&lt;Article&gt;</w:t>
      </w:r>
      <w:r w:rsidRPr="004E38AD">
        <w:t>Paragraph 32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E9DF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45F8784" w14:textId="77777777"/>
        </w:tc>
      </w:tr>
      <w:tr w14:paraId="3ED02B6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A5E930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93B30EA" w14:textId="77777777">
            <w:pPr>
              <w:pStyle w:val="AmColumnHeading"/>
            </w:pPr>
            <w:r w:rsidRPr="004E38AD">
              <w:t>Amendment</w:t>
            </w:r>
          </w:p>
        </w:tc>
      </w:tr>
      <w:tr w14:paraId="3C61397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31E7A5E" w14:textId="77777777">
            <w:pPr>
              <w:pStyle w:val="Normal6a"/>
            </w:pPr>
          </w:p>
        </w:tc>
        <w:tc>
          <w:tcPr>
            <w:tcW w:w="4876" w:type="dxa"/>
            <w:tcBorders>
              <w:top w:val="nil"/>
              <w:left w:val="nil"/>
              <w:bottom w:val="nil"/>
              <w:right w:val="nil"/>
            </w:tcBorders>
          </w:tcPr>
          <w:p w:rsidR="00D40B76" w:rsidRPr="004E38AD" w:rsidP="00A96D50" w14:paraId="53494176" w14:textId="77777777">
            <w:pPr>
              <w:pStyle w:val="Normal6a"/>
            </w:pPr>
            <w:r w:rsidRPr="004E38AD">
              <w:rPr>
                <w:b/>
                <w:i/>
              </w:rPr>
              <w:t>32a.</w:t>
            </w:r>
            <w:r w:rsidRPr="004E38AD">
              <w:tab/>
            </w:r>
            <w:r w:rsidRPr="004E38AD">
              <w:rPr>
                <w:b/>
                <w:i/>
              </w:rPr>
              <w:t>Reiterates that the Taiwan Strait constitutes an international waterway; rejects the PRC’s unilateral assertion of jurisdiction east of Taiwan; calls for an EU-Taiwan dialogue on cybersecurity, civil defence, uncrewed systems, and supply chain resilience to counter threats in these areas; supports the frequent Freedom of Navigation Operations in the region, and expresses solidarity with Japan and the Philippines;</w:t>
            </w:r>
          </w:p>
        </w:tc>
      </w:tr>
    </w:tbl>
    <w:p w:rsidR="00D40B76" w:rsidRPr="004E38AD" w:rsidP="00D40B76" w14:paraId="78E7404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A99FC1F" w14:textId="77777777">
      <w:r w:rsidRPr="004E38AD">
        <w:rPr>
          <w:rStyle w:val="HideTWBExt"/>
        </w:rPr>
        <w:t>&lt;/Amend&gt;</w:t>
      </w:r>
    </w:p>
    <w:p w:rsidR="00D40B76" w:rsidRPr="004E38AD" w:rsidP="00D40B76" w14:paraId="58D1B19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826</w:t>
      </w:r>
      <w:r w:rsidRPr="004E38AD">
        <w:rPr>
          <w:rStyle w:val="HideTWBExt"/>
          <w:b w:val="0"/>
        </w:rPr>
        <w:t>&lt;/NumAm&gt;</w:t>
      </w:r>
    </w:p>
    <w:p w:rsidR="00D40B76" w:rsidRPr="004E38AD" w:rsidP="00D40B76" w14:paraId="7F97262D" w14:textId="77777777">
      <w:pPr>
        <w:pStyle w:val="NormalBold"/>
      </w:pPr>
      <w:r w:rsidRPr="004E38AD">
        <w:rPr>
          <w:rStyle w:val="HideTWBExt"/>
          <w:b w:val="0"/>
        </w:rPr>
        <w:t>&lt;RepeatBlock-By&gt;&lt;Members&gt;</w:t>
      </w:r>
      <w:r w:rsidRPr="004E38AD">
        <w:t>Miriam Lexmann</w:t>
      </w:r>
      <w:r w:rsidRPr="004E38AD">
        <w:rPr>
          <w:rStyle w:val="HideTWBExt"/>
          <w:b w:val="0"/>
        </w:rPr>
        <w:t>&lt;/Members&gt;</w:t>
      </w:r>
    </w:p>
    <w:p w:rsidR="00D40B76" w:rsidRPr="004E38AD" w:rsidP="00D40B76" w14:paraId="64A08641" w14:textId="77777777">
      <w:pPr>
        <w:pStyle w:val="NormalBold"/>
      </w:pPr>
      <w:r w:rsidRPr="004E38AD">
        <w:rPr>
          <w:rStyle w:val="HideTWBExt"/>
          <w:b w:val="0"/>
        </w:rPr>
        <w:t>&lt;/RepeatBlock-By&gt;</w:t>
      </w:r>
    </w:p>
    <w:p w:rsidR="00D40B76" w:rsidRPr="004E38AD" w:rsidP="00D40B76" w14:paraId="7D4B59D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EC221A3" w14:textId="77777777">
      <w:pPr>
        <w:pStyle w:val="NormalBold"/>
      </w:pPr>
      <w:r w:rsidRPr="004E38AD">
        <w:rPr>
          <w:rStyle w:val="HideTWBExt"/>
          <w:b w:val="0"/>
        </w:rPr>
        <w:t>&lt;Article&gt;</w:t>
      </w:r>
      <w:r w:rsidRPr="004E38AD">
        <w:t>Paragraph 32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F2DC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8913B5E" w14:textId="77777777"/>
        </w:tc>
      </w:tr>
      <w:tr w14:paraId="692CE95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3AB568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F24285A" w14:textId="77777777">
            <w:pPr>
              <w:pStyle w:val="AmColumnHeading"/>
            </w:pPr>
            <w:r w:rsidRPr="004E38AD">
              <w:t>Amendment</w:t>
            </w:r>
          </w:p>
        </w:tc>
      </w:tr>
      <w:tr w14:paraId="23C0B98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AFFECD1" w14:textId="77777777">
            <w:pPr>
              <w:pStyle w:val="Normal6a"/>
            </w:pPr>
          </w:p>
        </w:tc>
        <w:tc>
          <w:tcPr>
            <w:tcW w:w="4876" w:type="dxa"/>
            <w:tcBorders>
              <w:top w:val="nil"/>
              <w:left w:val="nil"/>
              <w:bottom w:val="nil"/>
              <w:right w:val="nil"/>
            </w:tcBorders>
          </w:tcPr>
          <w:p w:rsidR="00D40B76" w:rsidRPr="004E38AD" w:rsidP="00A96D50" w14:paraId="472CFBB2" w14:textId="77777777">
            <w:pPr>
              <w:pStyle w:val="Normal6a"/>
            </w:pPr>
            <w:r w:rsidRPr="004E38AD">
              <w:rPr>
                <w:b/>
                <w:i/>
              </w:rPr>
              <w:t>32b.</w:t>
            </w:r>
            <w:r w:rsidRPr="004E38AD">
              <w:tab/>
            </w:r>
            <w:r w:rsidRPr="004E38AD">
              <w:rPr>
                <w:b/>
                <w:i/>
              </w:rPr>
              <w:t>Opposes the PRC’s constant distortion of UN Resolution 2758 and its efforts to block Taiwan’s participation in multilateral organisations; reaffirms that Taiwan is a valuable member of the international community and a key EU partner that demonstrates its commitment to international cooperation and engagement; recognizes the importance of and calls on the Commission and the Member States to support Taiwan’s meaningful participation in multilateral organisations and mechanism, such as the World Health Organization, the International Civil Aviation Organization, and the UN Framework Convention on Climate Change;</w:t>
            </w:r>
          </w:p>
        </w:tc>
      </w:tr>
    </w:tbl>
    <w:p w:rsidR="00D40B76" w:rsidRPr="004E38AD" w:rsidP="00D40B76" w14:paraId="339B208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13CA241" w14:textId="77777777">
      <w:r w:rsidRPr="004E38AD">
        <w:rPr>
          <w:rStyle w:val="HideTWBExt"/>
        </w:rPr>
        <w:t>&lt;/Amend&gt;</w:t>
      </w:r>
    </w:p>
    <w:p w:rsidR="00D40B76" w:rsidRPr="004E38AD" w:rsidP="00D40B76" w14:paraId="086AF58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827</w:t>
      </w:r>
      <w:r w:rsidRPr="004E38AD">
        <w:rPr>
          <w:rStyle w:val="HideTWBExt"/>
          <w:b w:val="0"/>
        </w:rPr>
        <w:t>&lt;/NumAm&gt;</w:t>
      </w:r>
    </w:p>
    <w:p w:rsidR="00D40B76" w:rsidRPr="004E38AD" w:rsidP="00D40B76" w14:paraId="0A58ED05" w14:textId="77777777">
      <w:pPr>
        <w:pStyle w:val="NormalBold"/>
      </w:pPr>
      <w:r w:rsidRPr="004E38AD">
        <w:rPr>
          <w:rStyle w:val="HideTWBExt"/>
          <w:b w:val="0"/>
        </w:rPr>
        <w:t>&lt;RepeatBlock-By&gt;&lt;Members&gt;</w:t>
      </w:r>
      <w:r w:rsidRPr="004E38AD">
        <w:t>Engin Eroglu, Dainius Žalimas, Helmut Brandstätter, Dan Barna, Michał Kobosko, Marie-Agnes Strack-Zimmermann, Urmas Paet</w:t>
      </w:r>
      <w:r w:rsidRPr="004E38AD">
        <w:rPr>
          <w:rStyle w:val="HideTWBExt"/>
          <w:b w:val="0"/>
        </w:rPr>
        <w:t>&lt;/Members&gt;</w:t>
      </w:r>
    </w:p>
    <w:p w:rsidR="00D40B76" w:rsidRPr="004E38AD" w:rsidP="00D40B76" w14:paraId="1089912A" w14:textId="77777777">
      <w:pPr>
        <w:pStyle w:val="NormalBold"/>
      </w:pPr>
      <w:r w:rsidRPr="004E38AD">
        <w:rPr>
          <w:rStyle w:val="HideTWBExt"/>
          <w:b w:val="0"/>
        </w:rPr>
        <w:t>&lt;/RepeatBlock-By&gt;</w:t>
      </w:r>
    </w:p>
    <w:p w:rsidR="00D40B76" w:rsidRPr="004E38AD" w:rsidP="00D40B76" w14:paraId="0892C28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13CF5A8" w14:textId="77777777">
      <w:pPr>
        <w:pStyle w:val="NormalBold"/>
      </w:pPr>
      <w:r w:rsidRPr="004E38AD">
        <w:rPr>
          <w:rStyle w:val="HideTWBExt"/>
          <w:b w:val="0"/>
        </w:rPr>
        <w:t>&lt;Article&gt;</w:t>
      </w:r>
      <w:r w:rsidRPr="004E38AD">
        <w:t>Paragraph 32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8B3E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AA8EE3F" w14:textId="77777777"/>
        </w:tc>
      </w:tr>
      <w:tr w14:paraId="7E38AAD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7AAF2D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433B1CB" w14:textId="77777777">
            <w:pPr>
              <w:pStyle w:val="AmColumnHeading"/>
            </w:pPr>
            <w:r w:rsidRPr="004E38AD">
              <w:t>Amendment</w:t>
            </w:r>
          </w:p>
        </w:tc>
      </w:tr>
      <w:tr w14:paraId="744E13F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EFFAC56" w14:textId="77777777">
            <w:pPr>
              <w:pStyle w:val="Normal6a"/>
            </w:pPr>
          </w:p>
        </w:tc>
        <w:tc>
          <w:tcPr>
            <w:tcW w:w="4876" w:type="dxa"/>
            <w:tcBorders>
              <w:top w:val="nil"/>
              <w:left w:val="nil"/>
              <w:bottom w:val="nil"/>
              <w:right w:val="nil"/>
            </w:tcBorders>
          </w:tcPr>
          <w:p w:rsidR="00D40B76" w:rsidRPr="004E38AD" w:rsidP="00A96D50" w14:paraId="1183472C" w14:textId="77777777">
            <w:pPr>
              <w:pStyle w:val="Normal6a"/>
            </w:pPr>
            <w:r w:rsidRPr="004E38AD">
              <w:rPr>
                <w:b/>
                <w:i/>
              </w:rPr>
              <w:t>32a.</w:t>
            </w:r>
            <w:r w:rsidRPr="004E38AD">
              <w:tab/>
            </w:r>
            <w:r w:rsidRPr="004E38AD">
              <w:rPr>
                <w:b/>
                <w:i/>
              </w:rPr>
              <w:t>Reiterates that the Taiwan Strait constitutes an international waterway; rejects the PRC’s unilateral assertion of jurisdiction east of Taiwan; calls for an EU-Taiwan dialogue on cybersecurity, civil defence, uncrewed systems, and supply chain resilience to counter threats in these areas; supports the frequent Freedom Of Navigation Operations in the region, and expresses solidarity with Japan and the Philippines;</w:t>
            </w:r>
          </w:p>
        </w:tc>
      </w:tr>
    </w:tbl>
    <w:p w:rsidR="00D40B76" w:rsidRPr="004E38AD" w:rsidP="00D40B76" w14:paraId="7261A2CE"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6AFA735" w14:textId="77777777">
      <w:r w:rsidRPr="004E38AD">
        <w:rPr>
          <w:rStyle w:val="HideTWBExt"/>
        </w:rPr>
        <w:t>&lt;/Amend&gt;</w:t>
      </w:r>
    </w:p>
    <w:p w:rsidR="00D40B76" w:rsidRPr="004E38AD" w:rsidP="00D40B76" w14:paraId="73D0110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828</w:t>
      </w:r>
      <w:r w:rsidRPr="004E38AD">
        <w:rPr>
          <w:rStyle w:val="HideTWBExt"/>
          <w:b w:val="0"/>
        </w:rPr>
        <w:t>&lt;/NumAm&gt;</w:t>
      </w:r>
    </w:p>
    <w:p w:rsidR="00D40B76" w:rsidRPr="004E38AD" w:rsidP="00D40B76" w14:paraId="102B6935" w14:textId="77777777">
      <w:pPr>
        <w:pStyle w:val="NormalBold"/>
      </w:pPr>
      <w:r w:rsidRPr="004E38AD">
        <w:rPr>
          <w:rStyle w:val="HideTWBExt"/>
          <w:b w:val="0"/>
        </w:rPr>
        <w:t>&lt;RepeatBlock-By&gt;&lt;Members&gt;</w:t>
      </w:r>
      <w:r w:rsidRPr="004E38AD">
        <w:t>Michael Gahler, Andrey Kovatchev</w:t>
      </w:r>
      <w:r w:rsidRPr="004E38AD">
        <w:rPr>
          <w:rStyle w:val="HideTWBExt"/>
          <w:b w:val="0"/>
        </w:rPr>
        <w:t>&lt;/Members&gt;</w:t>
      </w:r>
    </w:p>
    <w:p w:rsidR="00D40B76" w:rsidRPr="004E38AD" w:rsidP="00D40B76" w14:paraId="6C6FDA5D" w14:textId="77777777">
      <w:pPr>
        <w:pStyle w:val="NormalBold"/>
      </w:pPr>
      <w:r w:rsidRPr="004E38AD">
        <w:rPr>
          <w:rStyle w:val="HideTWBExt"/>
          <w:b w:val="0"/>
        </w:rPr>
        <w:t>&lt;/RepeatBlock-By&gt;</w:t>
      </w:r>
    </w:p>
    <w:p w:rsidR="00D40B76" w:rsidRPr="004E38AD" w:rsidP="00D40B76" w14:paraId="1A18FFE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C1DD36D" w14:textId="77777777">
      <w:pPr>
        <w:pStyle w:val="NormalBold"/>
      </w:pPr>
      <w:r w:rsidRPr="004E38AD">
        <w:rPr>
          <w:rStyle w:val="HideTWBExt"/>
          <w:b w:val="0"/>
        </w:rPr>
        <w:t>&lt;Article&gt;</w:t>
      </w:r>
      <w:r w:rsidRPr="004E38AD">
        <w:t>Paragraph 32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1D014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F44D145" w14:textId="77777777"/>
        </w:tc>
      </w:tr>
      <w:tr w14:paraId="267463A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9C7105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4CB4DCC" w14:textId="77777777">
            <w:pPr>
              <w:pStyle w:val="AmColumnHeading"/>
            </w:pPr>
            <w:r w:rsidRPr="004E38AD">
              <w:t>Amendment</w:t>
            </w:r>
          </w:p>
        </w:tc>
      </w:tr>
      <w:tr w14:paraId="6588B8E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A20B225" w14:textId="77777777">
            <w:pPr>
              <w:pStyle w:val="Normal6a"/>
            </w:pPr>
          </w:p>
        </w:tc>
        <w:tc>
          <w:tcPr>
            <w:tcW w:w="4876" w:type="dxa"/>
            <w:tcBorders>
              <w:top w:val="nil"/>
              <w:left w:val="nil"/>
              <w:bottom w:val="nil"/>
              <w:right w:val="nil"/>
            </w:tcBorders>
          </w:tcPr>
          <w:p w:rsidR="00D40B76" w:rsidRPr="004E38AD" w:rsidP="00A96D50" w14:paraId="335F2E87" w14:textId="77777777">
            <w:pPr>
              <w:pStyle w:val="Normal6a"/>
            </w:pPr>
            <w:r w:rsidRPr="004E38AD">
              <w:rPr>
                <w:b/>
                <w:i/>
              </w:rPr>
              <w:t>32a.</w:t>
            </w:r>
            <w:r w:rsidRPr="004E38AD">
              <w:tab/>
            </w:r>
            <w:r w:rsidRPr="004E38AD">
              <w:rPr>
                <w:b/>
                <w:i/>
              </w:rPr>
              <w:t>Calls on the Commission, the EEAS and Member States to firmly support Taiwan’s meaningful participation in international organisations and mechanisms, including the World Health Organization (WHO), International Civil Aviation Organization (ICAO), UNFCCC, and INTERPOL;</w:t>
            </w:r>
          </w:p>
        </w:tc>
      </w:tr>
    </w:tbl>
    <w:p w:rsidR="00D40B76" w:rsidRPr="004E38AD" w:rsidP="00D40B76" w14:paraId="492A30D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29F6C8F" w14:textId="77777777">
      <w:r w:rsidRPr="004E38AD">
        <w:rPr>
          <w:rStyle w:val="HideTWBExt"/>
        </w:rPr>
        <w:t>&lt;/Amend&gt;</w:t>
      </w:r>
    </w:p>
    <w:p w:rsidR="00D40B76" w:rsidRPr="004E38AD" w:rsidP="00D40B76" w14:paraId="0EBE4D8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829</w:t>
      </w:r>
      <w:r w:rsidRPr="004E38AD">
        <w:rPr>
          <w:rStyle w:val="HideTWBExt"/>
          <w:b w:val="0"/>
        </w:rPr>
        <w:t>&lt;/NumAm&gt;</w:t>
      </w:r>
    </w:p>
    <w:p w:rsidR="00D40B76" w:rsidRPr="004E38AD" w:rsidP="00D40B76" w14:paraId="35B09027"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519701C8" w14:textId="77777777">
      <w:pPr>
        <w:pStyle w:val="NormalBold"/>
      </w:pPr>
      <w:r w:rsidRPr="004E38AD">
        <w:rPr>
          <w:rStyle w:val="HideTWBExt"/>
          <w:b w:val="0"/>
        </w:rPr>
        <w:t>&lt;/RepeatBlock-By&gt;</w:t>
      </w:r>
    </w:p>
    <w:p w:rsidR="00D40B76" w:rsidRPr="004E38AD" w:rsidP="00D40B76" w14:paraId="292C38C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08B5CC6" w14:textId="77777777">
      <w:pPr>
        <w:pStyle w:val="NormalBold"/>
      </w:pPr>
      <w:r w:rsidRPr="004E38AD">
        <w:rPr>
          <w:rStyle w:val="HideTWBExt"/>
          <w:b w:val="0"/>
        </w:rPr>
        <w:t>&lt;Article&gt;</w:t>
      </w:r>
      <w:r w:rsidRPr="004E38AD">
        <w:t>Paragraph 33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C93A3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D72E509" w14:textId="77777777"/>
        </w:tc>
      </w:tr>
      <w:tr w14:paraId="16C2EEC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1CB802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6FF99FB" w14:textId="77777777">
            <w:pPr>
              <w:pStyle w:val="AmColumnHeading"/>
            </w:pPr>
            <w:r w:rsidRPr="004E38AD">
              <w:t>Amendment</w:t>
            </w:r>
          </w:p>
        </w:tc>
      </w:tr>
      <w:tr w14:paraId="5410F8A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F50064A" w14:textId="77777777">
            <w:pPr>
              <w:pStyle w:val="Normal6a"/>
            </w:pPr>
            <w:r w:rsidRPr="004E38AD">
              <w:t>33.</w:t>
            </w:r>
            <w:r w:rsidRPr="004E38AD">
              <w:tab/>
              <w:t>Highlights the geostrategic significance of the Pacific Island States; acknowledges their role in promoting multilateralism and upholding the rules-based international order;</w:t>
            </w:r>
          </w:p>
        </w:tc>
        <w:tc>
          <w:tcPr>
            <w:tcW w:w="4876" w:type="dxa"/>
            <w:tcBorders>
              <w:top w:val="nil"/>
              <w:left w:val="nil"/>
              <w:bottom w:val="nil"/>
              <w:right w:val="nil"/>
            </w:tcBorders>
          </w:tcPr>
          <w:p w:rsidR="00D40B76" w:rsidRPr="004E38AD" w:rsidP="00A96D50" w14:paraId="4C0E1A3A" w14:textId="77777777">
            <w:pPr>
              <w:pStyle w:val="Normal6a"/>
            </w:pPr>
            <w:r w:rsidRPr="004E38AD">
              <w:t>33.</w:t>
            </w:r>
            <w:r w:rsidRPr="004E38AD">
              <w:tab/>
              <w:t xml:space="preserve">Highlights the geostrategic significance of the Pacific Island States; acknowledges their role in promoting multilateralism and upholding the rules-based international order; </w:t>
            </w:r>
            <w:r w:rsidRPr="004E38AD">
              <w:rPr>
                <w:b/>
                <w:i/>
              </w:rPr>
              <w:t>encourages the development of partnerships with the Pacific Island States to fight against illegal fishing, strengthen maritime surveillance and protect fishery resources; calls for these partnerships to bring the French territories in the region together and help to reduce economic dependencies which could compromise the sovereignty of partner countries;</w:t>
            </w:r>
          </w:p>
        </w:tc>
      </w:tr>
    </w:tbl>
    <w:p w:rsidR="00D40B76" w:rsidRPr="004E38AD" w:rsidP="00D40B76" w14:paraId="2A1F6FB1"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130C910D" w14:textId="77777777">
      <w:r w:rsidRPr="004E38AD">
        <w:rPr>
          <w:rStyle w:val="HideTWBExt"/>
        </w:rPr>
        <w:t>&lt;/Amend&gt;</w:t>
      </w:r>
    </w:p>
    <w:p w:rsidR="00D40B76" w:rsidRPr="004E38AD" w:rsidP="00D40B76" w14:paraId="71CE6D4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830</w:t>
      </w:r>
      <w:r w:rsidRPr="004E38AD">
        <w:rPr>
          <w:rStyle w:val="HideTWBExt"/>
          <w:b w:val="0"/>
        </w:rPr>
        <w:t>&lt;/NumAm&gt;</w:t>
      </w:r>
    </w:p>
    <w:p w:rsidR="00D40B76" w:rsidRPr="004E38AD" w:rsidP="00D40B76" w14:paraId="1742D23A"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7987ACBF" w14:textId="77777777">
      <w:pPr>
        <w:pStyle w:val="NormalBold"/>
      </w:pPr>
      <w:r w:rsidRPr="004E38AD">
        <w:rPr>
          <w:rStyle w:val="HideTWBExt"/>
          <w:b w:val="0"/>
        </w:rPr>
        <w:t>&lt;/RepeatBlock-By&gt;</w:t>
      </w:r>
    </w:p>
    <w:p w:rsidR="00D40B76" w:rsidRPr="004E38AD" w:rsidP="00D40B76" w14:paraId="64FB05A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D140793" w14:textId="77777777">
      <w:pPr>
        <w:pStyle w:val="NormalBold"/>
      </w:pPr>
      <w:r w:rsidRPr="004E38AD">
        <w:rPr>
          <w:rStyle w:val="HideTWBExt"/>
          <w:b w:val="0"/>
        </w:rPr>
        <w:t>&lt;Article&gt;</w:t>
      </w:r>
      <w:r w:rsidRPr="004E38AD">
        <w:t>Paragraph 33</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CC5E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4733F35" w14:textId="77777777"/>
        </w:tc>
      </w:tr>
      <w:tr w14:paraId="6A43029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051B74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9F07EF4" w14:textId="77777777">
            <w:pPr>
              <w:pStyle w:val="AmColumnHeading"/>
            </w:pPr>
            <w:r w:rsidRPr="004E38AD">
              <w:t>Amendment</w:t>
            </w:r>
          </w:p>
        </w:tc>
      </w:tr>
      <w:tr w14:paraId="3E4E89E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7C87F81" w14:textId="77777777">
            <w:pPr>
              <w:pStyle w:val="Normal6a"/>
            </w:pPr>
            <w:r w:rsidRPr="004E38AD">
              <w:t>33.</w:t>
            </w:r>
            <w:r w:rsidRPr="004E38AD">
              <w:tab/>
              <w:t>Highlights the geostrategic significance of the Pacific Island States; acknowledges their role in promoting multilateralism and upholding the rules-based international order;</w:t>
            </w:r>
          </w:p>
        </w:tc>
        <w:tc>
          <w:tcPr>
            <w:tcW w:w="4876" w:type="dxa"/>
            <w:tcBorders>
              <w:top w:val="nil"/>
              <w:left w:val="nil"/>
              <w:bottom w:val="nil"/>
              <w:right w:val="nil"/>
            </w:tcBorders>
          </w:tcPr>
          <w:p w:rsidR="00D40B76" w:rsidRPr="004E38AD" w:rsidP="00A96D50" w14:paraId="51D0475D" w14:textId="77777777">
            <w:pPr>
              <w:pStyle w:val="Normal6a"/>
            </w:pPr>
            <w:r w:rsidRPr="004E38AD">
              <w:t>33.</w:t>
            </w:r>
            <w:r w:rsidRPr="004E38AD">
              <w:tab/>
              <w:t xml:space="preserve">Highlights the geostrategic significance of the Pacific Island States; acknowledges their role in promoting multilateralism and </w:t>
            </w:r>
            <w:r w:rsidRPr="004E38AD">
              <w:rPr>
                <w:b/>
                <w:i/>
              </w:rPr>
              <w:t>international law as well as</w:t>
            </w:r>
            <w:r w:rsidRPr="004E38AD">
              <w:t xml:space="preserve"> upholding the rules-based international order; </w:t>
            </w:r>
            <w:r w:rsidRPr="004E38AD">
              <w:rPr>
                <w:b/>
                <w:i/>
              </w:rPr>
              <w:t>encourages strengthened cooperation with regional organisations, including the Pacific Islands Forum (PIF);</w:t>
            </w:r>
          </w:p>
        </w:tc>
      </w:tr>
    </w:tbl>
    <w:p w:rsidR="00D40B76" w:rsidRPr="004E38AD" w:rsidP="00D40B76" w14:paraId="660D824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F4C3823" w14:textId="77777777">
      <w:r w:rsidRPr="004E38AD">
        <w:rPr>
          <w:rStyle w:val="HideTWBExt"/>
        </w:rPr>
        <w:t>&lt;/Amend&gt;</w:t>
      </w:r>
    </w:p>
    <w:p w:rsidR="00D40B76" w:rsidRPr="004E38AD" w:rsidP="00D40B76" w14:paraId="2271337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831</w:t>
      </w:r>
      <w:r w:rsidRPr="004E38AD">
        <w:rPr>
          <w:rStyle w:val="HideTWBExt"/>
          <w:b w:val="0"/>
        </w:rPr>
        <w:t>&lt;/NumAm&gt;</w:t>
      </w:r>
    </w:p>
    <w:p w:rsidR="00D40B76" w:rsidRPr="004E38AD" w:rsidP="00D40B76" w14:paraId="6BD04487"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2FE1E941" w14:textId="77777777">
      <w:pPr>
        <w:pStyle w:val="NormalBold"/>
      </w:pPr>
      <w:r w:rsidRPr="004E38AD">
        <w:rPr>
          <w:rStyle w:val="HideTWBExt"/>
          <w:b w:val="0"/>
        </w:rPr>
        <w:t>&lt;/RepeatBlock-By&gt;</w:t>
      </w:r>
    </w:p>
    <w:p w:rsidR="00D40B76" w:rsidRPr="004E38AD" w:rsidP="00D40B76" w14:paraId="08BE1FF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0DDB0F6" w14:textId="77777777">
      <w:pPr>
        <w:pStyle w:val="NormalBold"/>
      </w:pPr>
      <w:r w:rsidRPr="004E38AD">
        <w:rPr>
          <w:rStyle w:val="HideTWBExt"/>
          <w:b w:val="0"/>
        </w:rPr>
        <w:t>&lt;Article&gt;</w:t>
      </w:r>
      <w:r w:rsidRPr="004E38AD">
        <w:t>Paragraph 33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73FCD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3DA7980" w14:textId="77777777"/>
        </w:tc>
      </w:tr>
      <w:tr w14:paraId="25113E2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FB6B0A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EA39829" w14:textId="77777777">
            <w:pPr>
              <w:pStyle w:val="AmColumnHeading"/>
            </w:pPr>
            <w:r w:rsidRPr="004E38AD">
              <w:t>Amendment</w:t>
            </w:r>
          </w:p>
        </w:tc>
      </w:tr>
      <w:tr w14:paraId="35BD315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18A2F2B" w14:textId="77777777">
            <w:pPr>
              <w:pStyle w:val="Normal6a"/>
            </w:pPr>
          </w:p>
        </w:tc>
        <w:tc>
          <w:tcPr>
            <w:tcW w:w="4876" w:type="dxa"/>
            <w:tcBorders>
              <w:top w:val="nil"/>
              <w:left w:val="nil"/>
              <w:bottom w:val="nil"/>
              <w:right w:val="nil"/>
            </w:tcBorders>
          </w:tcPr>
          <w:p w:rsidR="00D40B76" w:rsidRPr="004E38AD" w:rsidP="00A96D50" w14:paraId="4D4045A9" w14:textId="77777777">
            <w:pPr>
              <w:pStyle w:val="Normal6a"/>
            </w:pPr>
            <w:r w:rsidRPr="004E38AD">
              <w:rPr>
                <w:b/>
                <w:i/>
              </w:rPr>
              <w:t>33a.</w:t>
            </w:r>
            <w:r w:rsidRPr="004E38AD">
              <w:tab/>
            </w:r>
            <w:r w:rsidRPr="004E38AD">
              <w:rPr>
                <w:b/>
                <w:i/>
              </w:rPr>
              <w:t>Deplores all foreign interference aimed at destabilising the overseas territories of the Member States, including through covert financing, information manipulation or support for violent acts; calls for European interference detection mechanisms to take these regions fully into account, while respecting national competence;</w:t>
            </w:r>
          </w:p>
        </w:tc>
      </w:tr>
    </w:tbl>
    <w:p w:rsidR="00D40B76" w:rsidRPr="004E38AD" w:rsidP="00D40B76" w14:paraId="361AEBB7"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41D190CA" w14:textId="77777777">
      <w:r w:rsidRPr="004E38AD">
        <w:rPr>
          <w:rStyle w:val="HideTWBExt"/>
        </w:rPr>
        <w:t>&lt;/Amend&gt;</w:t>
      </w:r>
    </w:p>
    <w:p w:rsidR="00D40B76" w:rsidRPr="004E38AD" w:rsidP="00D40B76" w14:paraId="2BA67FAD"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832</w:t>
      </w:r>
      <w:r w:rsidRPr="004E38AD">
        <w:rPr>
          <w:rStyle w:val="HideTWBExt"/>
          <w:b w:val="0"/>
        </w:rPr>
        <w:t>&lt;/NumAm&gt;</w:t>
      </w:r>
    </w:p>
    <w:p w:rsidR="00D40B76" w:rsidRPr="004E38AD" w:rsidP="00D40B76" w14:paraId="2D7CE14C"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2ADBE518" w14:textId="77777777">
      <w:pPr>
        <w:pStyle w:val="NormalBold"/>
      </w:pPr>
      <w:r w:rsidRPr="004E38AD">
        <w:rPr>
          <w:rStyle w:val="HideTWBExt"/>
          <w:b w:val="0"/>
        </w:rPr>
        <w:t>&lt;/RepeatBlock-By&gt;</w:t>
      </w:r>
    </w:p>
    <w:p w:rsidR="00D40B76" w:rsidRPr="004E38AD" w:rsidP="00D40B76" w14:paraId="50F0A44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ADC3554" w14:textId="77777777">
      <w:pPr>
        <w:pStyle w:val="NormalBold"/>
      </w:pPr>
      <w:r w:rsidRPr="004E38AD">
        <w:rPr>
          <w:rStyle w:val="HideTWBExt"/>
          <w:b w:val="0"/>
        </w:rPr>
        <w:t>&lt;Article&gt;</w:t>
      </w:r>
      <w:r w:rsidRPr="004E38AD">
        <w:t>Paragraph 33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80476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CF6AE0F" w14:textId="77777777"/>
        </w:tc>
      </w:tr>
      <w:tr w14:paraId="5451B2C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A40C922"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2710174" w14:textId="77777777">
            <w:pPr>
              <w:pStyle w:val="AmColumnHeading"/>
            </w:pPr>
            <w:r w:rsidRPr="004E38AD">
              <w:t>Amendment</w:t>
            </w:r>
          </w:p>
        </w:tc>
      </w:tr>
      <w:tr w14:paraId="04B6164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D437A5E" w14:textId="77777777">
            <w:pPr>
              <w:pStyle w:val="Normal6a"/>
            </w:pPr>
          </w:p>
        </w:tc>
        <w:tc>
          <w:tcPr>
            <w:tcW w:w="4876" w:type="dxa"/>
            <w:tcBorders>
              <w:top w:val="nil"/>
              <w:left w:val="nil"/>
              <w:bottom w:val="nil"/>
              <w:right w:val="nil"/>
            </w:tcBorders>
          </w:tcPr>
          <w:p w:rsidR="00D40B76" w:rsidRPr="004E38AD" w:rsidP="00A96D50" w14:paraId="00BA4357" w14:textId="77777777">
            <w:pPr>
              <w:pStyle w:val="Normal6a"/>
            </w:pPr>
            <w:r w:rsidRPr="004E38AD">
              <w:rPr>
                <w:b/>
                <w:i/>
              </w:rPr>
              <w:t>33a.</w:t>
            </w:r>
            <w:r w:rsidRPr="004E38AD">
              <w:tab/>
            </w:r>
            <w:r w:rsidRPr="004E38AD">
              <w:rPr>
                <w:b/>
                <w:i/>
              </w:rPr>
              <w:t>Welcomes the conclusion of security and defence partnerships with Japan, the Republic of Korea, India and Australia; calls for their swift implementation through concrete deliverables, including regular security and defence dialogues, joint exercises, cooperation on cyber, maritime, space and hybrid threats, and defence industrial dialogues;</w:t>
            </w:r>
          </w:p>
        </w:tc>
      </w:tr>
    </w:tbl>
    <w:p w:rsidR="00D40B76" w:rsidRPr="00286195" w:rsidP="00D40B76" w14:paraId="5880978D"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5842DCB0" w14:textId="77777777">
      <w:pPr>
        <w:rPr>
          <w:lang w:val="fr-BE"/>
        </w:rPr>
      </w:pPr>
      <w:r w:rsidRPr="00286195">
        <w:rPr>
          <w:rStyle w:val="HideTWBExt"/>
          <w:lang w:val="fr-BE"/>
        </w:rPr>
        <w:t>&lt;/Amend&gt;</w:t>
      </w:r>
    </w:p>
    <w:p w:rsidR="00D40B76" w:rsidRPr="00286195" w:rsidP="00D40B76" w14:paraId="19DEC098"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833</w:t>
      </w:r>
      <w:r w:rsidRPr="00286195">
        <w:rPr>
          <w:rStyle w:val="HideTWBExt"/>
          <w:b w:val="0"/>
          <w:lang w:val="fr-BE"/>
        </w:rPr>
        <w:t>&lt;/NumAm&gt;</w:t>
      </w:r>
    </w:p>
    <w:p w:rsidR="00D40B76" w:rsidRPr="00286195" w:rsidP="00D40B76" w14:paraId="118F3B4C"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3EE28F4D" w14:textId="77777777">
      <w:pPr>
        <w:pStyle w:val="NormalBold"/>
        <w:rPr>
          <w:lang w:val="fr-BE"/>
        </w:rPr>
      </w:pPr>
      <w:r w:rsidRPr="00286195">
        <w:rPr>
          <w:rStyle w:val="HideTWBExt"/>
          <w:b w:val="0"/>
          <w:lang w:val="fr-BE"/>
        </w:rPr>
        <w:t>&lt;/RepeatBlock-By&gt;</w:t>
      </w:r>
    </w:p>
    <w:p w:rsidR="00D40B76" w:rsidRPr="004E38AD" w:rsidP="00D40B76" w14:paraId="14A05BC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6ECF2B2" w14:textId="77777777">
      <w:pPr>
        <w:pStyle w:val="NormalBold"/>
      </w:pPr>
      <w:r w:rsidRPr="004E38AD">
        <w:rPr>
          <w:rStyle w:val="HideTWBExt"/>
          <w:b w:val="0"/>
        </w:rPr>
        <w:t>&lt;Article&gt;</w:t>
      </w:r>
      <w:r w:rsidRPr="004E38AD">
        <w:t>Paragraph 34</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E1B0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B2792F9" w14:textId="77777777"/>
        </w:tc>
      </w:tr>
      <w:tr w14:paraId="0B6E0CC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1A064D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14A5365" w14:textId="77777777">
            <w:pPr>
              <w:pStyle w:val="AmColumnHeading"/>
            </w:pPr>
            <w:r w:rsidRPr="004E38AD">
              <w:t>Amendment</w:t>
            </w:r>
          </w:p>
        </w:tc>
      </w:tr>
      <w:tr w14:paraId="598EEF9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7EC1165" w14:textId="77777777">
            <w:pPr>
              <w:pStyle w:val="Normal6a"/>
            </w:pPr>
            <w:r w:rsidRPr="004E38AD">
              <w:t>34.</w:t>
            </w:r>
            <w:r w:rsidRPr="004E38AD">
              <w:tab/>
              <w:t xml:space="preserve">Highlights that the 2027 EU-ASEAN Summit will mark 50 years of diplomatic relations; </w:t>
            </w:r>
            <w:r w:rsidRPr="004E38AD">
              <w:rPr>
                <w:b/>
                <w:i/>
              </w:rPr>
              <w:t>encourages further cooperation on</w:t>
            </w:r>
            <w:r w:rsidRPr="004E38AD">
              <w:t xml:space="preserve"> security </w:t>
            </w:r>
            <w:r w:rsidRPr="004E38AD">
              <w:rPr>
                <w:b/>
                <w:i/>
              </w:rPr>
              <w:t>while rejecting</w:t>
            </w:r>
            <w:r w:rsidRPr="004E38AD">
              <w:t xml:space="preserve"> any recognition of Myanmar’s military junta;</w:t>
            </w:r>
          </w:p>
        </w:tc>
        <w:tc>
          <w:tcPr>
            <w:tcW w:w="4876" w:type="dxa"/>
            <w:tcBorders>
              <w:top w:val="nil"/>
              <w:left w:val="nil"/>
              <w:bottom w:val="nil"/>
              <w:right w:val="nil"/>
            </w:tcBorders>
          </w:tcPr>
          <w:p w:rsidR="00D40B76" w:rsidRPr="004E38AD" w:rsidP="00A96D50" w14:paraId="56641BE4" w14:textId="77777777">
            <w:pPr>
              <w:pStyle w:val="Normal6a"/>
            </w:pPr>
            <w:r w:rsidRPr="004E38AD">
              <w:t>34.</w:t>
            </w:r>
            <w:r w:rsidRPr="004E38AD">
              <w:tab/>
              <w:t xml:space="preserve">Highlights that the 2027 EU-ASEAN Summit will mark 50 years of diplomatic relations; </w:t>
            </w:r>
            <w:r w:rsidRPr="004E38AD">
              <w:rPr>
                <w:b/>
                <w:i/>
              </w:rPr>
              <w:t>highlights the role of ASEAN countries as strategic partners of the EU and key interlocutors in addressing regional challenges, ranging from economic security, environmental degradation to regional</w:t>
            </w:r>
            <w:r w:rsidRPr="004E38AD">
              <w:t xml:space="preserve"> security </w:t>
            </w:r>
            <w:r w:rsidRPr="004E38AD">
              <w:rPr>
                <w:b/>
                <w:i/>
              </w:rPr>
              <w:t>and freedom of navigation; calls on the HRVP, the Commission and Member States to also put human rights, rule of law, democracy and the environment at the centre of their interactions with these partners ; continues to reject</w:t>
            </w:r>
            <w:r w:rsidRPr="004E38AD">
              <w:t xml:space="preserve"> any recognition of Myanmar’s military junta</w:t>
            </w:r>
            <w:r w:rsidRPr="004E38AD">
              <w:rPr>
                <w:b/>
                <w:i/>
              </w:rPr>
              <w:t xml:space="preserve"> and urges the EU, Member States and the international community to coordinate and use all available political avenues to work with ASEAN and other regional actors on overcoming the crisis, including significantly increasing support </w:t>
            </w:r>
            <w:r w:rsidRPr="004E38AD">
              <w:rPr>
                <w:b/>
                <w:i/>
              </w:rPr>
              <w:t>for the National Unity Government (NUG) and democratic opposition groups, working towards instituting a global arms embargo on Myanmar, referring the country situation to the ICC, imposing additional sanctions, as well as rapidly enforcing their implementation, closing loopholes and preventing sanction circumvention</w:t>
            </w:r>
            <w:r w:rsidRPr="004E38AD">
              <w:t>;</w:t>
            </w:r>
          </w:p>
        </w:tc>
      </w:tr>
    </w:tbl>
    <w:p w:rsidR="00D40B76" w:rsidRPr="004E38AD" w:rsidP="00D40B76" w14:paraId="5B8B488E"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96B465B" w14:textId="77777777">
      <w:r w:rsidRPr="004E38AD">
        <w:rPr>
          <w:rStyle w:val="HideTWBExt"/>
        </w:rPr>
        <w:t>&lt;/Amend&gt;</w:t>
      </w:r>
    </w:p>
    <w:p w:rsidR="00D40B76" w:rsidRPr="004E38AD" w:rsidP="00D40B76" w14:paraId="5CFB14A7"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834</w:t>
      </w:r>
      <w:r w:rsidRPr="004E38AD">
        <w:rPr>
          <w:rStyle w:val="HideTWBExt"/>
          <w:b w:val="0"/>
        </w:rPr>
        <w:t>&lt;/NumAm&gt;</w:t>
      </w:r>
    </w:p>
    <w:p w:rsidR="00D40B76" w:rsidRPr="004E38AD" w:rsidP="00D40B76" w14:paraId="2754324C" w14:textId="77777777">
      <w:pPr>
        <w:pStyle w:val="NormalBold"/>
      </w:pPr>
      <w:r w:rsidRPr="004E38AD">
        <w:rPr>
          <w:rStyle w:val="HideTWBExt"/>
          <w:b w:val="0"/>
        </w:rPr>
        <w:t>&lt;RepeatBlock-By&gt;&lt;Members&gt;</w:t>
      </w:r>
      <w:r w:rsidRPr="004E38AD">
        <w:t>Adam Bielan</w:t>
      </w:r>
      <w:r w:rsidRPr="004E38AD">
        <w:rPr>
          <w:rStyle w:val="HideTWBExt"/>
          <w:b w:val="0"/>
        </w:rPr>
        <w:t>&lt;/Members&gt;</w:t>
      </w:r>
    </w:p>
    <w:p w:rsidR="00D40B76" w:rsidRPr="004E38AD" w:rsidP="00D40B76" w14:paraId="641A491A" w14:textId="77777777">
      <w:pPr>
        <w:pStyle w:val="NormalBold"/>
      </w:pPr>
      <w:r w:rsidRPr="004E38AD">
        <w:rPr>
          <w:rStyle w:val="HideTWBExt"/>
          <w:b w:val="0"/>
        </w:rPr>
        <w:t>&lt;/RepeatBlock-By&gt;</w:t>
      </w:r>
    </w:p>
    <w:p w:rsidR="00D40B76" w:rsidRPr="004E38AD" w:rsidP="00D40B76" w14:paraId="5F734CD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5572772" w14:textId="77777777">
      <w:pPr>
        <w:pStyle w:val="NormalBold"/>
      </w:pPr>
      <w:r w:rsidRPr="004E38AD">
        <w:rPr>
          <w:rStyle w:val="HideTWBExt"/>
          <w:b w:val="0"/>
        </w:rPr>
        <w:t>&lt;Article&gt;</w:t>
      </w:r>
      <w:r w:rsidRPr="004E38AD">
        <w:t>Paragraph 34</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ED502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B9136B9" w14:textId="77777777"/>
        </w:tc>
      </w:tr>
      <w:tr w14:paraId="1ABD74D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728555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15F9400" w14:textId="77777777">
            <w:pPr>
              <w:pStyle w:val="AmColumnHeading"/>
            </w:pPr>
            <w:r w:rsidRPr="004E38AD">
              <w:t>Amendment</w:t>
            </w:r>
          </w:p>
        </w:tc>
      </w:tr>
      <w:tr w14:paraId="1F56EA0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138B984" w14:textId="77777777">
            <w:pPr>
              <w:pStyle w:val="Normal6a"/>
            </w:pPr>
            <w:r w:rsidRPr="004E38AD">
              <w:t>34.</w:t>
            </w:r>
            <w:r w:rsidRPr="004E38AD">
              <w:tab/>
              <w:t>Highlights that the 2027 EU-ASEAN Summit will mark 50 years of diplomatic relations; encourages further cooperation on security while rejecting any recognition of Myanmar’s military junta;</w:t>
            </w:r>
          </w:p>
        </w:tc>
        <w:tc>
          <w:tcPr>
            <w:tcW w:w="4876" w:type="dxa"/>
            <w:tcBorders>
              <w:top w:val="nil"/>
              <w:left w:val="nil"/>
              <w:bottom w:val="nil"/>
              <w:right w:val="nil"/>
            </w:tcBorders>
          </w:tcPr>
          <w:p w:rsidR="00D40B76" w:rsidRPr="004E38AD" w:rsidP="00A96D50" w14:paraId="2831F37E" w14:textId="77777777">
            <w:pPr>
              <w:pStyle w:val="Normal6a"/>
            </w:pPr>
            <w:r w:rsidRPr="004E38AD">
              <w:t>34.</w:t>
            </w:r>
            <w:r w:rsidRPr="004E38AD">
              <w:tab/>
              <w:t xml:space="preserve">Highlights that the 2027 EU-ASEAN Summit will mark 50 years of diplomatic relations; encourages further cooperation on security while rejecting any recognition of Myanmar’s military junta; </w:t>
            </w:r>
            <w:r w:rsidRPr="004E38AD">
              <w:rPr>
                <w:b/>
                <w:i/>
              </w:rPr>
              <w:t>encourages further structured engagement with ASEAN to build inclusive regional security architectures, coordinate multilateral policy responses, and further anchor the EU’s presence in the region by deepening cooperation with ASEAN and its member states, including through strengthened security and defence dialogues with Viet Nam and the Philippines;</w:t>
            </w:r>
          </w:p>
        </w:tc>
      </w:tr>
    </w:tbl>
    <w:p w:rsidR="00D40B76" w:rsidRPr="004E38AD" w:rsidP="00D40B76" w14:paraId="645D3D2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7FED701" w14:textId="77777777">
      <w:r w:rsidRPr="004E38AD">
        <w:rPr>
          <w:rStyle w:val="HideTWBExt"/>
        </w:rPr>
        <w:t>&lt;/Amend&gt;</w:t>
      </w:r>
    </w:p>
    <w:p w:rsidR="00D40B76" w:rsidRPr="004E38AD" w:rsidP="00D40B76" w14:paraId="3E65E7E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835</w:t>
      </w:r>
      <w:r w:rsidRPr="004E38AD">
        <w:rPr>
          <w:rStyle w:val="HideTWBExt"/>
          <w:b w:val="0"/>
        </w:rPr>
        <w:t>&lt;/NumAm&gt;</w:t>
      </w:r>
    </w:p>
    <w:p w:rsidR="00D40B76" w:rsidRPr="004E38AD" w:rsidP="00D40B76" w14:paraId="667F1250"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33EE6F24" w14:textId="77777777">
      <w:pPr>
        <w:pStyle w:val="NormalBold"/>
      </w:pPr>
      <w:r w:rsidRPr="004E38AD">
        <w:rPr>
          <w:rStyle w:val="HideTWBExt"/>
          <w:b w:val="0"/>
        </w:rPr>
        <w:t>&lt;/RepeatBlock-By&gt;</w:t>
      </w:r>
    </w:p>
    <w:p w:rsidR="00D40B76" w:rsidRPr="004E38AD" w:rsidP="00D40B76" w14:paraId="5D2A770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124C479" w14:textId="77777777">
      <w:pPr>
        <w:pStyle w:val="NormalBold"/>
      </w:pPr>
      <w:r w:rsidRPr="004E38AD">
        <w:rPr>
          <w:rStyle w:val="HideTWBExt"/>
          <w:b w:val="0"/>
        </w:rPr>
        <w:t>&lt;Article&gt;</w:t>
      </w:r>
      <w:r w:rsidRPr="004E38AD">
        <w:t>Paragraph 34</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E346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A921EA3" w14:textId="77777777"/>
        </w:tc>
      </w:tr>
      <w:tr w14:paraId="5487C0B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01CF71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23FCC27" w14:textId="77777777">
            <w:pPr>
              <w:pStyle w:val="AmColumnHeading"/>
            </w:pPr>
            <w:r w:rsidRPr="004E38AD">
              <w:t>Amendment</w:t>
            </w:r>
          </w:p>
        </w:tc>
      </w:tr>
      <w:tr w14:paraId="31A85DC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6FA2B49" w14:textId="77777777">
            <w:pPr>
              <w:pStyle w:val="Normal6a"/>
            </w:pPr>
            <w:r w:rsidRPr="004E38AD">
              <w:t>34.</w:t>
            </w:r>
            <w:r w:rsidRPr="004E38AD">
              <w:tab/>
              <w:t>Highlights that the 2027 EU-ASEAN Summit will mark 50 years of diplomatic relations; encourages further cooperation on security while rejecting any recognition of Myanmar’s military junta;</w:t>
            </w:r>
          </w:p>
        </w:tc>
        <w:tc>
          <w:tcPr>
            <w:tcW w:w="4876" w:type="dxa"/>
            <w:tcBorders>
              <w:top w:val="nil"/>
              <w:left w:val="nil"/>
              <w:bottom w:val="nil"/>
              <w:right w:val="nil"/>
            </w:tcBorders>
          </w:tcPr>
          <w:p w:rsidR="00D40B76" w:rsidRPr="004E38AD" w:rsidP="00A96D50" w14:paraId="765B8FCB" w14:textId="77777777">
            <w:pPr>
              <w:pStyle w:val="Normal6a"/>
            </w:pPr>
            <w:r w:rsidRPr="004E38AD">
              <w:t>34.</w:t>
            </w:r>
            <w:r w:rsidRPr="004E38AD">
              <w:tab/>
              <w:t xml:space="preserve">Highlights that the 2027 EU-ASEAN Summit will mark 50 years of diplomatic relations; encourages further cooperation </w:t>
            </w:r>
            <w:r w:rsidRPr="004E38AD">
              <w:rPr>
                <w:b/>
                <w:i/>
              </w:rPr>
              <w:t>beyond trade, digital infrastructure and sustainability, particularly</w:t>
            </w:r>
            <w:r w:rsidRPr="004E38AD">
              <w:t xml:space="preserve"> on security while rejecting any recognition of Myanmar’s military junta;</w:t>
            </w:r>
          </w:p>
        </w:tc>
      </w:tr>
    </w:tbl>
    <w:p w:rsidR="00D40B76" w:rsidRPr="004E38AD" w:rsidP="00D40B76" w14:paraId="2321641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309C249" w14:textId="77777777">
      <w:r w:rsidRPr="004E38AD">
        <w:rPr>
          <w:rStyle w:val="HideTWBExt"/>
        </w:rPr>
        <w:t>&lt;/Amend&gt;</w:t>
      </w:r>
    </w:p>
    <w:p w:rsidR="00D40B76" w:rsidRPr="004E38AD" w:rsidP="00D40B76" w14:paraId="0133522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836</w:t>
      </w:r>
      <w:r w:rsidRPr="004E38AD">
        <w:rPr>
          <w:rStyle w:val="HideTWBExt"/>
          <w:b w:val="0"/>
        </w:rPr>
        <w:t>&lt;/NumAm&gt;</w:t>
      </w:r>
    </w:p>
    <w:p w:rsidR="00D40B76" w:rsidRPr="004E38AD" w:rsidP="00D40B76" w14:paraId="28E4887A"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62547B06" w14:textId="77777777">
      <w:pPr>
        <w:pStyle w:val="NormalBold"/>
      </w:pPr>
      <w:r w:rsidRPr="004E38AD">
        <w:rPr>
          <w:rStyle w:val="HideTWBExt"/>
          <w:b w:val="0"/>
        </w:rPr>
        <w:t>&lt;/RepeatBlock-By&gt;</w:t>
      </w:r>
    </w:p>
    <w:p w:rsidR="00D40B76" w:rsidRPr="004E38AD" w:rsidP="00D40B76" w14:paraId="5E007E3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3F5FA43"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48AD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E8EBBBA" w14:textId="77777777"/>
        </w:tc>
      </w:tr>
      <w:tr w14:paraId="1561CD9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30E28E6"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143E981" w14:textId="77777777">
            <w:pPr>
              <w:pStyle w:val="AmColumnHeading"/>
            </w:pPr>
            <w:r w:rsidRPr="004E38AD">
              <w:t>Amendment</w:t>
            </w:r>
          </w:p>
        </w:tc>
      </w:tr>
      <w:tr w14:paraId="0D654D7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417BCAA" w14:textId="77777777">
            <w:pPr>
              <w:pStyle w:val="Normal6a"/>
            </w:pPr>
            <w:r w:rsidRPr="004E38AD">
              <w:t>35.</w:t>
            </w:r>
            <w:r w:rsidRPr="004E38AD">
              <w:tab/>
              <w:t xml:space="preserve">Expresses deep concern over the accelerating militarisation of China, and its military and political partnerships with Russia and </w:t>
            </w:r>
            <w:r w:rsidRPr="004E38AD">
              <w:rPr>
                <w:b/>
                <w:i/>
              </w:rPr>
              <w:t>North</w:t>
            </w:r>
            <w:r w:rsidRPr="004E38AD">
              <w:t xml:space="preserve"> Korea; calls for a multidimensional EU strategy that combines principled diplomacy with pragmatic engagement and effective de-risking measures;</w:t>
            </w:r>
          </w:p>
        </w:tc>
        <w:tc>
          <w:tcPr>
            <w:tcW w:w="4876" w:type="dxa"/>
            <w:tcBorders>
              <w:top w:val="nil"/>
              <w:left w:val="nil"/>
              <w:bottom w:val="nil"/>
              <w:right w:val="nil"/>
            </w:tcBorders>
          </w:tcPr>
          <w:p w:rsidR="00D40B76" w:rsidRPr="004E38AD" w:rsidP="00A96D50" w14:paraId="7DADBE2A" w14:textId="77777777">
            <w:pPr>
              <w:pStyle w:val="Normal6a"/>
            </w:pPr>
            <w:r w:rsidRPr="004E38AD">
              <w:t>35.</w:t>
            </w:r>
            <w:r w:rsidRPr="004E38AD">
              <w:tab/>
              <w:t xml:space="preserve">Expresses deep concern over the accelerating militarisation of China, and its military and political partnerships with Russia and </w:t>
            </w:r>
            <w:r w:rsidRPr="004E38AD">
              <w:rPr>
                <w:b/>
                <w:i/>
              </w:rPr>
              <w:t>the Democratic People's Republic of</w:t>
            </w:r>
            <w:r w:rsidRPr="004E38AD">
              <w:t xml:space="preserve"> Korea; calls for a multidimensional EU strategy that combines principled diplomacy with pragmatic engagement and effective de-risking measures; </w:t>
            </w:r>
            <w:r w:rsidRPr="004E38AD">
              <w:rPr>
                <w:b/>
                <w:i/>
              </w:rPr>
              <w:t>confirms that viewing China simultaneously as a partner, an economic competitor, and a systemic rival remains a useful analytical framework, but stresses that it is insufficient as a long-term strategic orientation; calls for a structured debate amongst Member States on the future of EU relations with China in order to define the European Union’s strategic objectives; underlines that only by setting out a long-term vision for EU-China relations can the European Union design a policy that is consistent, credible, and effective, and calls on the Commission and the Council to present proposals to this effect;</w:t>
            </w:r>
          </w:p>
        </w:tc>
      </w:tr>
    </w:tbl>
    <w:p w:rsidR="00D40B76" w:rsidRPr="004E38AD" w:rsidP="00D40B76" w14:paraId="025A948C"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801740E" w14:textId="77777777">
      <w:r w:rsidRPr="004E38AD">
        <w:rPr>
          <w:rStyle w:val="HideTWBExt"/>
        </w:rPr>
        <w:t>&lt;/Amend&gt;</w:t>
      </w:r>
    </w:p>
    <w:p w:rsidR="00D40B76" w:rsidRPr="004E38AD" w:rsidP="00D40B76" w14:paraId="114459C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837</w:t>
      </w:r>
      <w:r w:rsidRPr="004E38AD">
        <w:rPr>
          <w:rStyle w:val="HideTWBExt"/>
          <w:b w:val="0"/>
        </w:rPr>
        <w:t>&lt;/NumAm&gt;</w:t>
      </w:r>
    </w:p>
    <w:p w:rsidR="00D40B76" w:rsidRPr="004E38AD" w:rsidP="00D40B76" w14:paraId="06361758" w14:textId="77777777">
      <w:pPr>
        <w:pStyle w:val="NormalBold"/>
      </w:pPr>
      <w:r w:rsidRPr="004E38AD">
        <w:rPr>
          <w:rStyle w:val="HideTWBExt"/>
          <w:b w:val="0"/>
        </w:rPr>
        <w:t>&lt;RepeatBlock-By&gt;&lt;Members&gt;</w:t>
      </w:r>
      <w:r w:rsidRPr="004E38AD">
        <w:t>Nacho Sánchez Amor, Thijs Reuten, Javi López, Hana Jalloul Muro</w:t>
      </w:r>
      <w:r w:rsidRPr="004E38AD">
        <w:rPr>
          <w:rStyle w:val="HideTWBExt"/>
          <w:b w:val="0"/>
        </w:rPr>
        <w:t>&lt;/Members&gt;</w:t>
      </w:r>
    </w:p>
    <w:p w:rsidR="00D40B76" w:rsidRPr="004E38AD" w:rsidP="00D40B76" w14:paraId="642A46D6" w14:textId="77777777">
      <w:pPr>
        <w:pStyle w:val="NormalBold"/>
      </w:pPr>
      <w:r w:rsidRPr="004E38AD">
        <w:rPr>
          <w:rStyle w:val="HideTWBExt"/>
          <w:b w:val="0"/>
        </w:rPr>
        <w:t>&lt;/RepeatBlock-By&gt;</w:t>
      </w:r>
    </w:p>
    <w:p w:rsidR="00D40B76" w:rsidRPr="004E38AD" w:rsidP="00D40B76" w14:paraId="44EC5E9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AF61223"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F611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D229A8A" w14:textId="77777777"/>
        </w:tc>
      </w:tr>
      <w:tr w14:paraId="6C88222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E8CC21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8FDD2AD" w14:textId="77777777">
            <w:pPr>
              <w:pStyle w:val="AmColumnHeading"/>
            </w:pPr>
            <w:r w:rsidRPr="004E38AD">
              <w:t>Amendment</w:t>
            </w:r>
          </w:p>
        </w:tc>
      </w:tr>
      <w:tr w14:paraId="4366EE2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D92C37A" w14:textId="77777777">
            <w:pPr>
              <w:pStyle w:val="Normal6a"/>
            </w:pPr>
            <w:r w:rsidRPr="004E38AD">
              <w:t>35.</w:t>
            </w:r>
            <w:r w:rsidRPr="004E38AD">
              <w:tab/>
              <w:t>Expresses deep concern over the accelerating militarisation of China, and its military and political partnerships with Russia and North Korea; calls for a multidimensional EU strategy that combines principled diplomacy with pragmatic engagement and effective de-risking measures;</w:t>
            </w:r>
          </w:p>
        </w:tc>
        <w:tc>
          <w:tcPr>
            <w:tcW w:w="4876" w:type="dxa"/>
            <w:tcBorders>
              <w:top w:val="nil"/>
              <w:left w:val="nil"/>
              <w:bottom w:val="nil"/>
              <w:right w:val="nil"/>
            </w:tcBorders>
          </w:tcPr>
          <w:p w:rsidR="00D40B76" w:rsidRPr="004E38AD" w:rsidP="00A96D50" w14:paraId="4261F7A9" w14:textId="77777777">
            <w:pPr>
              <w:pStyle w:val="Normal6a"/>
            </w:pPr>
            <w:r w:rsidRPr="004E38AD">
              <w:t>35.</w:t>
            </w:r>
            <w:r w:rsidRPr="004E38AD">
              <w:tab/>
              <w:t xml:space="preserve">Expresses deep concern over the accelerating militarisation of China, and its military and political partnerships with Russia and North Korea; calls for a multidimensional EU strategy that combines principled diplomacy with pragmatic engagement and effective de-risking measures; </w:t>
            </w:r>
            <w:r w:rsidRPr="004E38AD">
              <w:rPr>
                <w:b/>
                <w:i/>
              </w:rPr>
              <w:t>calls on Council and Commission to engage with China to uphold international law, including ceasing its support for Russia´s war of aggression against Ukraine, and human rights accountability;</w:t>
            </w:r>
            <w:r w:rsidRPr="004E38AD">
              <w:t xml:space="preserve"> </w:t>
            </w:r>
            <w:r w:rsidRPr="004E38AD">
              <w:rPr>
                <w:b/>
                <w:i/>
              </w:rPr>
              <w:t>calls for Commission and Council to adopt a smart, assertive and calibrated strategy towards China, in full adherence with international law and the EU values and principles, that selectively combines cooperation where interests align, fair competition and firm defence of EU’s interests;</w:t>
            </w:r>
          </w:p>
        </w:tc>
      </w:tr>
    </w:tbl>
    <w:p w:rsidR="00D40B76" w:rsidRPr="00286195" w:rsidP="00D40B76" w14:paraId="5ECB2D40"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3393DD59" w14:textId="77777777">
      <w:pPr>
        <w:rPr>
          <w:lang w:val="es-ES"/>
        </w:rPr>
      </w:pPr>
      <w:r w:rsidRPr="00286195">
        <w:rPr>
          <w:rStyle w:val="HideTWBExt"/>
          <w:lang w:val="es-ES"/>
        </w:rPr>
        <w:t>&lt;/Amend&gt;</w:t>
      </w:r>
    </w:p>
    <w:p w:rsidR="00D40B76" w:rsidRPr="00286195" w:rsidP="00D40B76" w14:paraId="00D67AD0"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838</w:t>
      </w:r>
      <w:r w:rsidRPr="00286195">
        <w:rPr>
          <w:rStyle w:val="HideTWBExt"/>
          <w:b w:val="0"/>
          <w:lang w:val="es-ES"/>
        </w:rPr>
        <w:t>&lt;/NumAm&gt;</w:t>
      </w:r>
    </w:p>
    <w:p w:rsidR="00D40B76" w:rsidRPr="00286195" w:rsidP="00D40B76" w14:paraId="3F322919" w14:textId="77777777">
      <w:pPr>
        <w:pStyle w:val="NormalBold"/>
        <w:rPr>
          <w:lang w:val="es-ES"/>
        </w:rPr>
      </w:pPr>
      <w:r w:rsidRPr="00286195">
        <w:rPr>
          <w:rStyle w:val="HideTWBExt"/>
          <w:b w:val="0"/>
          <w:lang w:val="es-ES"/>
        </w:rPr>
        <w:t>&lt;RepeatBlock-By&gt;&lt;Members&gt;</w:t>
      </w:r>
      <w:r w:rsidRPr="00286195">
        <w:rPr>
          <w:lang w:val="es-ES"/>
        </w:rPr>
        <w:t>Nicolás Pascual de la Parte</w:t>
      </w:r>
      <w:r w:rsidRPr="00286195">
        <w:rPr>
          <w:rStyle w:val="HideTWBExt"/>
          <w:b w:val="0"/>
          <w:lang w:val="es-ES"/>
        </w:rPr>
        <w:t>&lt;/Members&gt;</w:t>
      </w:r>
    </w:p>
    <w:p w:rsidR="00D40B76" w:rsidRPr="00286195" w:rsidP="00D40B76" w14:paraId="025F6C05" w14:textId="77777777">
      <w:pPr>
        <w:pStyle w:val="NormalBold"/>
        <w:rPr>
          <w:lang w:val="es-ES"/>
        </w:rPr>
      </w:pPr>
      <w:r w:rsidRPr="00286195">
        <w:rPr>
          <w:rStyle w:val="HideTWBExt"/>
          <w:b w:val="0"/>
          <w:lang w:val="es-ES"/>
        </w:rPr>
        <w:t>&lt;/RepeatBlock-By&gt;</w:t>
      </w:r>
    </w:p>
    <w:p w:rsidR="00D40B76" w:rsidRPr="004E38AD" w:rsidP="00D40B76" w14:paraId="21BFA2C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FD49784"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59668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9C59106" w14:textId="77777777"/>
        </w:tc>
      </w:tr>
      <w:tr w14:paraId="3448030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FBE15B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A54DA50" w14:textId="77777777">
            <w:pPr>
              <w:pStyle w:val="AmColumnHeading"/>
            </w:pPr>
            <w:r w:rsidRPr="004E38AD">
              <w:t>Amendment</w:t>
            </w:r>
          </w:p>
        </w:tc>
      </w:tr>
      <w:tr w14:paraId="4BAE704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9AA21AD" w14:textId="77777777">
            <w:pPr>
              <w:pStyle w:val="Normal6a"/>
            </w:pPr>
            <w:r w:rsidRPr="004E38AD">
              <w:t>35.</w:t>
            </w:r>
            <w:r w:rsidRPr="004E38AD">
              <w:tab/>
              <w:t xml:space="preserve">Expresses deep concern over the accelerating militarisation of China, and its military and political partnerships with Russia and North Korea; calls for a multidimensional EU strategy that </w:t>
            </w:r>
            <w:r w:rsidRPr="004E38AD">
              <w:t>combines principled diplomacy with pragmatic engagement and effective de-risking measures;</w:t>
            </w:r>
          </w:p>
        </w:tc>
        <w:tc>
          <w:tcPr>
            <w:tcW w:w="4876" w:type="dxa"/>
            <w:tcBorders>
              <w:top w:val="nil"/>
              <w:left w:val="nil"/>
              <w:bottom w:val="nil"/>
              <w:right w:val="nil"/>
            </w:tcBorders>
          </w:tcPr>
          <w:p w:rsidR="00D40B76" w:rsidRPr="004E38AD" w:rsidP="00A96D50" w14:paraId="1EDAD1C7" w14:textId="77777777">
            <w:pPr>
              <w:pStyle w:val="Normal6a"/>
            </w:pPr>
            <w:r w:rsidRPr="004E38AD">
              <w:t>35.</w:t>
            </w:r>
            <w:r w:rsidRPr="004E38AD">
              <w:tab/>
              <w:t xml:space="preserve">Expresses deep concern over the accelerating militarisation of China, and its military and political partnerships with Russia and North Korea; </w:t>
            </w:r>
            <w:r w:rsidRPr="004E38AD">
              <w:rPr>
                <w:b/>
                <w:i/>
              </w:rPr>
              <w:t xml:space="preserve">underlines that EU-China relations cannot be separated </w:t>
            </w:r>
            <w:r w:rsidRPr="004E38AD">
              <w:rPr>
                <w:b/>
                <w:i/>
              </w:rPr>
              <w:t>from European security and calls on China to cease all material support that enables Russia to sustain its war of aggression against Ukraine; reiterates that China remains simultaneously a partner for cooperation, an economic competitor and a strategic rival;</w:t>
            </w:r>
            <w:r w:rsidRPr="004E38AD">
              <w:t xml:space="preserve"> calls for a multidimensional EU strategy that combines principled diplomacy with pragmatic engagement and effective de-risking measures</w:t>
            </w:r>
            <w:r w:rsidRPr="004E38AD">
              <w:rPr>
                <w:b/>
                <w:i/>
              </w:rPr>
              <w:t>, based on reciprocity and fair competition and aimed at protecting the Union’s economic security and strategic interests</w:t>
            </w:r>
            <w:r w:rsidRPr="004E38AD">
              <w:t>;</w:t>
            </w:r>
          </w:p>
        </w:tc>
      </w:tr>
    </w:tbl>
    <w:p w:rsidR="00D40B76" w:rsidRPr="004E38AD" w:rsidP="00D40B76" w14:paraId="7E16E581"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F6F7428" w14:textId="77777777">
      <w:r w:rsidRPr="004E38AD">
        <w:rPr>
          <w:rStyle w:val="HideTWBExt"/>
        </w:rPr>
        <w:t>&lt;/Amend&gt;</w:t>
      </w:r>
    </w:p>
    <w:p w:rsidR="00D40B76" w:rsidRPr="004E38AD" w:rsidP="00D40B76" w14:paraId="7273EE0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839</w:t>
      </w:r>
      <w:r w:rsidRPr="004E38AD">
        <w:rPr>
          <w:rStyle w:val="HideTWBExt"/>
          <w:b w:val="0"/>
        </w:rPr>
        <w:t>&lt;/NumAm&gt;</w:t>
      </w:r>
    </w:p>
    <w:p w:rsidR="00D40B76" w:rsidRPr="004E38AD" w:rsidP="00D40B76" w14:paraId="647E59BA"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5E452BC8" w14:textId="77777777">
      <w:pPr>
        <w:pStyle w:val="NormalBold"/>
      </w:pPr>
      <w:r w:rsidRPr="004E38AD">
        <w:rPr>
          <w:rStyle w:val="HideTWBExt"/>
          <w:b w:val="0"/>
        </w:rPr>
        <w:t>&lt;/RepeatBlock-By&gt;</w:t>
      </w:r>
    </w:p>
    <w:p w:rsidR="00D40B76" w:rsidRPr="004E38AD" w:rsidP="00D40B76" w14:paraId="1EAD711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ED98774"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B1A1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A2E5B22" w14:textId="77777777"/>
        </w:tc>
      </w:tr>
      <w:tr w14:paraId="48D3F6C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AD3DB9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C9CDCEB" w14:textId="77777777">
            <w:pPr>
              <w:pStyle w:val="AmColumnHeading"/>
            </w:pPr>
            <w:r w:rsidRPr="004E38AD">
              <w:t>Amendment</w:t>
            </w:r>
          </w:p>
        </w:tc>
      </w:tr>
      <w:tr w14:paraId="00026C3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6AE9D6A" w14:textId="77777777">
            <w:pPr>
              <w:pStyle w:val="Normal6a"/>
            </w:pPr>
            <w:r w:rsidRPr="004E38AD">
              <w:t>35.</w:t>
            </w:r>
            <w:r w:rsidRPr="004E38AD">
              <w:tab/>
              <w:t>Expresses deep concern over the accelerating militarisation of China, and its military and political partnerships with Russia and North Korea; calls for a multidimensional EU strategy that combines principled diplomacy with pragmatic engagement and effective de-risking measures;</w:t>
            </w:r>
          </w:p>
        </w:tc>
        <w:tc>
          <w:tcPr>
            <w:tcW w:w="4876" w:type="dxa"/>
            <w:tcBorders>
              <w:top w:val="nil"/>
              <w:left w:val="nil"/>
              <w:bottom w:val="nil"/>
              <w:right w:val="nil"/>
            </w:tcBorders>
          </w:tcPr>
          <w:p w:rsidR="00D40B76" w:rsidRPr="004E38AD" w:rsidP="00A96D50" w14:paraId="73D9A7AC" w14:textId="77777777">
            <w:pPr>
              <w:pStyle w:val="Normal6a"/>
            </w:pPr>
            <w:r w:rsidRPr="004E38AD">
              <w:t>35.</w:t>
            </w:r>
            <w:r w:rsidRPr="004E38AD">
              <w:tab/>
              <w:t xml:space="preserve">Expresses deep concern over the accelerating militarisation of China, and its military and political partnerships with Russia and North Korea; calls for a multidimensional EU strategy that combines principled diplomacy with pragmatic engagement and effective de-risking measures; </w:t>
            </w:r>
            <w:r w:rsidRPr="004E38AD">
              <w:rPr>
                <w:b/>
                <w:i/>
              </w:rPr>
              <w:t>calls for a regularly updated impact assessment of the critical dependencies on China in the areas of raw materials, medication, electronic components and energy equipment; encourages diversification of supply chains, development of production capacities in the Member States and a strengthened assessment of the investments affecting sensitive infrastructures and technologies;</w:t>
            </w:r>
          </w:p>
        </w:tc>
      </w:tr>
    </w:tbl>
    <w:p w:rsidR="00D40B76" w:rsidRPr="004E38AD" w:rsidP="00D40B76" w14:paraId="77FE6832"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75F04DC8" w14:textId="77777777">
      <w:r w:rsidRPr="004E38AD">
        <w:rPr>
          <w:rStyle w:val="HideTWBExt"/>
        </w:rPr>
        <w:t>&lt;/Amend&gt;</w:t>
      </w:r>
    </w:p>
    <w:p w:rsidR="00D40B76" w:rsidRPr="004E38AD" w:rsidP="00D40B76" w14:paraId="6DCCEF13"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840</w:t>
      </w:r>
      <w:r w:rsidRPr="004E38AD">
        <w:rPr>
          <w:rStyle w:val="HideTWBExt"/>
          <w:b w:val="0"/>
        </w:rPr>
        <w:t>&lt;/NumAm&gt;</w:t>
      </w:r>
    </w:p>
    <w:p w:rsidR="00D40B76" w:rsidRPr="004E38AD" w:rsidP="00D40B76" w14:paraId="69FCA642"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1C8323A5" w14:textId="77777777">
      <w:pPr>
        <w:pStyle w:val="NormalBold"/>
      </w:pPr>
      <w:r w:rsidRPr="004E38AD">
        <w:rPr>
          <w:rStyle w:val="HideTWBExt"/>
          <w:b w:val="0"/>
        </w:rPr>
        <w:t>&lt;/RepeatBlock-By&gt;</w:t>
      </w:r>
    </w:p>
    <w:p w:rsidR="00D40B76" w:rsidRPr="004E38AD" w:rsidP="00D40B76" w14:paraId="6DFB397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9D8AA33"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80728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8065F3C" w14:textId="77777777"/>
        </w:tc>
      </w:tr>
      <w:tr w14:paraId="46EF497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5B6E7A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4E100FB" w14:textId="77777777">
            <w:pPr>
              <w:pStyle w:val="AmColumnHeading"/>
            </w:pPr>
            <w:r w:rsidRPr="004E38AD">
              <w:t>Amendment</w:t>
            </w:r>
          </w:p>
        </w:tc>
      </w:tr>
      <w:tr w14:paraId="5A8AC36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4E2417B" w14:textId="77777777">
            <w:pPr>
              <w:pStyle w:val="Normal6a"/>
            </w:pPr>
            <w:r w:rsidRPr="004E38AD">
              <w:t>35.</w:t>
            </w:r>
            <w:r w:rsidRPr="004E38AD">
              <w:tab/>
              <w:t>Expresses deep concern over the accelerating militarisation of China, and its military and political partnerships with Russia and North Korea; calls for a multidimensional EU strategy that combines principled diplomacy with pragmatic engagement and effective de-risking measures;</w:t>
            </w:r>
          </w:p>
        </w:tc>
        <w:tc>
          <w:tcPr>
            <w:tcW w:w="4876" w:type="dxa"/>
            <w:tcBorders>
              <w:top w:val="nil"/>
              <w:left w:val="nil"/>
              <w:bottom w:val="nil"/>
              <w:right w:val="nil"/>
            </w:tcBorders>
          </w:tcPr>
          <w:p w:rsidR="00D40B76" w:rsidRPr="004E38AD" w:rsidP="00A96D50" w14:paraId="56F6F10F" w14:textId="77777777">
            <w:pPr>
              <w:pStyle w:val="Normal6a"/>
            </w:pPr>
            <w:r w:rsidRPr="004E38AD">
              <w:t>35.</w:t>
            </w:r>
            <w:r w:rsidRPr="004E38AD">
              <w:tab/>
              <w:t xml:space="preserve">Expresses deep concern over the accelerating militarisation of China, and its military and political partnerships with Russia and North Korea; calls for a multidimensional EU strategy that combines principled diplomacy with pragmatic engagement and effective de-risking measures; </w:t>
            </w:r>
            <w:r w:rsidRPr="004E38AD">
              <w:rPr>
                <w:b/>
                <w:i/>
              </w:rPr>
              <w:t>underscores its interest in a more positive, constructive and balanced cooperation with China, but this requires tangible changes from China, including foremost ending its support for Russia’s war of aggression against Ukraine, as well as China’s unsustainable trade surplus, unfair economic practices undermining EU interests; Chinese interference in Europe’s neighbourhood, transnational repression, and industrial espionage;</w:t>
            </w:r>
          </w:p>
        </w:tc>
      </w:tr>
    </w:tbl>
    <w:p w:rsidR="00D40B76" w:rsidRPr="004E38AD" w:rsidP="00D40B76" w14:paraId="18786440"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DAAA671" w14:textId="77777777">
      <w:r w:rsidRPr="004E38AD">
        <w:rPr>
          <w:rStyle w:val="HideTWBExt"/>
        </w:rPr>
        <w:t>&lt;/Amend&gt;</w:t>
      </w:r>
    </w:p>
    <w:p w:rsidR="00D40B76" w:rsidRPr="004E38AD" w:rsidP="00D40B76" w14:paraId="4596B90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841</w:t>
      </w:r>
      <w:r w:rsidRPr="004E38AD">
        <w:rPr>
          <w:rStyle w:val="HideTWBExt"/>
          <w:b w:val="0"/>
        </w:rPr>
        <w:t>&lt;/NumAm&gt;</w:t>
      </w:r>
    </w:p>
    <w:p w:rsidR="00D40B76" w:rsidRPr="004E38AD" w:rsidP="00D40B76" w14:paraId="4245D55B" w14:textId="77777777">
      <w:pPr>
        <w:pStyle w:val="NormalBold"/>
      </w:pPr>
      <w:r w:rsidRPr="004E38AD">
        <w:rPr>
          <w:rStyle w:val="HideTWBExt"/>
          <w:b w:val="0"/>
        </w:rPr>
        <w:t>&lt;RepeatBlock-By&gt;&lt;Members&gt;</w:t>
      </w:r>
      <w:r w:rsidRPr="004E38AD">
        <w:t>Engin Eroglu, Dainius Žalimas, Helmut Brandstätter, Dan Barna, Michał Kobosko, Marie-Agnes Strack-Zimmermann, Urmas Paet</w:t>
      </w:r>
      <w:r w:rsidRPr="004E38AD">
        <w:rPr>
          <w:rStyle w:val="HideTWBExt"/>
          <w:b w:val="0"/>
        </w:rPr>
        <w:t>&lt;/Members&gt;</w:t>
      </w:r>
    </w:p>
    <w:p w:rsidR="00D40B76" w:rsidRPr="004E38AD" w:rsidP="00D40B76" w14:paraId="0C16CF4A" w14:textId="77777777">
      <w:pPr>
        <w:pStyle w:val="NormalBold"/>
      </w:pPr>
      <w:r w:rsidRPr="004E38AD">
        <w:rPr>
          <w:rStyle w:val="HideTWBExt"/>
          <w:b w:val="0"/>
        </w:rPr>
        <w:t>&lt;/RepeatBlock-By&gt;</w:t>
      </w:r>
    </w:p>
    <w:p w:rsidR="00D40B76" w:rsidRPr="004E38AD" w:rsidP="00D40B76" w14:paraId="621B0B7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292EBC8"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2F48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96C298E" w14:textId="77777777"/>
        </w:tc>
      </w:tr>
      <w:tr w14:paraId="0259A36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BEB542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E093596" w14:textId="77777777">
            <w:pPr>
              <w:pStyle w:val="AmColumnHeading"/>
            </w:pPr>
            <w:r w:rsidRPr="004E38AD">
              <w:t>Amendment</w:t>
            </w:r>
          </w:p>
        </w:tc>
      </w:tr>
      <w:tr w14:paraId="5BB18B6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3DF173D" w14:textId="77777777">
            <w:pPr>
              <w:pStyle w:val="Normal6a"/>
            </w:pPr>
            <w:r w:rsidRPr="004E38AD">
              <w:t>35.</w:t>
            </w:r>
            <w:r w:rsidRPr="004E38AD">
              <w:tab/>
              <w:t>Expresses deep concern over the accelerating militarisation of China, and its military and political partnerships with Russia and North Korea; calls for a multidimensional EU strategy that combines principled diplomacy with pragmatic engagement and effective de-risking measures;</w:t>
            </w:r>
          </w:p>
        </w:tc>
        <w:tc>
          <w:tcPr>
            <w:tcW w:w="4876" w:type="dxa"/>
            <w:tcBorders>
              <w:top w:val="nil"/>
              <w:left w:val="nil"/>
              <w:bottom w:val="nil"/>
              <w:right w:val="nil"/>
            </w:tcBorders>
          </w:tcPr>
          <w:p w:rsidR="00D40B76" w:rsidRPr="004E38AD" w:rsidP="00A96D50" w14:paraId="608B510F" w14:textId="77777777">
            <w:pPr>
              <w:pStyle w:val="Normal6a"/>
            </w:pPr>
            <w:r w:rsidRPr="004E38AD">
              <w:t>35.</w:t>
            </w:r>
            <w:r w:rsidRPr="004E38AD">
              <w:tab/>
              <w:t>Expresses deep concern over the accelerating militarisation of China, and its military and political partnerships with Russia and North Korea</w:t>
            </w:r>
            <w:r w:rsidRPr="004E38AD">
              <w:rPr>
                <w:b/>
                <w:i/>
              </w:rPr>
              <w:t xml:space="preserve">, and highlights reports that China’s military has secretly trained up to 200 Russian military personnel, a number of whom have returned to fight in Ukraine; further </w:t>
            </w:r>
            <w:r w:rsidRPr="004E38AD">
              <w:rPr>
                <w:b/>
                <w:i/>
              </w:rPr>
              <w:t>condemns the frequent joint Sino-Russian military exercises, including Tsentr-2026 in late September and early October 2026, which explicitly aimed to incorporate operational lessons learned from Russia’s war of aggression against Ukraine</w:t>
            </w:r>
            <w:r w:rsidRPr="004E38AD">
              <w:t>; calls for a multidimensional EU strategy that combines principled diplomacy with pragmatic engagement and effective de-risking measures;</w:t>
            </w:r>
          </w:p>
        </w:tc>
      </w:tr>
    </w:tbl>
    <w:p w:rsidR="00D40B76" w:rsidRPr="004E38AD" w:rsidP="00D40B76" w14:paraId="453D0DC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245BF8A" w14:textId="77777777">
      <w:r w:rsidRPr="004E38AD">
        <w:rPr>
          <w:rStyle w:val="HideTWBExt"/>
        </w:rPr>
        <w:t>&lt;/Amend&gt;</w:t>
      </w:r>
    </w:p>
    <w:p w:rsidR="00D40B76" w:rsidRPr="004E38AD" w:rsidP="00D40B76" w14:paraId="7A0F394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842</w:t>
      </w:r>
      <w:r w:rsidRPr="004E38AD">
        <w:rPr>
          <w:rStyle w:val="HideTWBExt"/>
          <w:b w:val="0"/>
        </w:rPr>
        <w:t>&lt;/NumAm&gt;</w:t>
      </w:r>
    </w:p>
    <w:p w:rsidR="00D40B76" w:rsidRPr="004E38AD" w:rsidP="00D40B76" w14:paraId="3514E827" w14:textId="77777777">
      <w:pPr>
        <w:pStyle w:val="NormalBold"/>
      </w:pPr>
      <w:r w:rsidRPr="004E38AD">
        <w:rPr>
          <w:rStyle w:val="HideTWBExt"/>
          <w:b w:val="0"/>
        </w:rPr>
        <w:t>&lt;RepeatBlock-By&gt;&lt;Members&gt;</w:t>
      </w:r>
      <w:r w:rsidRPr="004E38AD">
        <w:t>Rihards Kols</w:t>
      </w:r>
      <w:r w:rsidRPr="004E38AD">
        <w:rPr>
          <w:rStyle w:val="HideTWBExt"/>
          <w:b w:val="0"/>
        </w:rPr>
        <w:t>&lt;/Members&gt;</w:t>
      </w:r>
    </w:p>
    <w:p w:rsidR="00D40B76" w:rsidRPr="004E38AD" w:rsidP="00D40B76" w14:paraId="7E1B0325" w14:textId="77777777">
      <w:pPr>
        <w:pStyle w:val="NormalBold"/>
      </w:pPr>
      <w:r w:rsidRPr="004E38AD">
        <w:rPr>
          <w:rStyle w:val="HideTWBExt"/>
          <w:b w:val="0"/>
        </w:rPr>
        <w:t>&lt;/RepeatBlock-By&gt;</w:t>
      </w:r>
    </w:p>
    <w:p w:rsidR="00D40B76" w:rsidRPr="004E38AD" w:rsidP="00D40B76" w14:paraId="6D54A09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2A2C91A"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ABB3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A09E674" w14:textId="77777777"/>
        </w:tc>
      </w:tr>
      <w:tr w14:paraId="24668D8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A4D2D5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DD0F57E" w14:textId="77777777">
            <w:pPr>
              <w:pStyle w:val="AmColumnHeading"/>
            </w:pPr>
            <w:r w:rsidRPr="004E38AD">
              <w:t>Amendment</w:t>
            </w:r>
          </w:p>
        </w:tc>
      </w:tr>
      <w:tr w14:paraId="09BBD355"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D5175ED" w14:textId="77777777">
            <w:pPr>
              <w:pStyle w:val="Normal6a"/>
            </w:pPr>
            <w:r w:rsidRPr="004E38AD">
              <w:t>35.</w:t>
            </w:r>
            <w:r w:rsidRPr="004E38AD">
              <w:tab/>
              <w:t xml:space="preserve">Expresses deep concern over the accelerating militarisation of China, </w:t>
            </w:r>
            <w:r w:rsidRPr="004E38AD">
              <w:rPr>
                <w:b/>
                <w:i/>
              </w:rPr>
              <w:t>and</w:t>
            </w:r>
            <w:r w:rsidRPr="004E38AD">
              <w:t xml:space="preserve"> its military and political partnerships with Russia and North Korea; calls for a multidimensional EU strategy that combines principled diplomacy </w:t>
            </w:r>
            <w:r w:rsidRPr="004E38AD">
              <w:rPr>
                <w:b/>
                <w:i/>
              </w:rPr>
              <w:t>with</w:t>
            </w:r>
            <w:r w:rsidRPr="004E38AD">
              <w:t xml:space="preserve"> pragmatic engagement and effective de-risking measures;</w:t>
            </w:r>
          </w:p>
        </w:tc>
        <w:tc>
          <w:tcPr>
            <w:tcW w:w="4876" w:type="dxa"/>
            <w:tcBorders>
              <w:top w:val="nil"/>
              <w:left w:val="nil"/>
              <w:bottom w:val="nil"/>
              <w:right w:val="nil"/>
            </w:tcBorders>
          </w:tcPr>
          <w:p w:rsidR="00D40B76" w:rsidRPr="004E38AD" w:rsidP="00A96D50" w14:paraId="0925C9D0" w14:textId="77777777">
            <w:pPr>
              <w:pStyle w:val="Normal6a"/>
            </w:pPr>
            <w:r w:rsidRPr="004E38AD">
              <w:t>35.</w:t>
            </w:r>
            <w:r w:rsidRPr="004E38AD">
              <w:tab/>
              <w:t>Expresses deep concern over the accelerating militarisation of China, its military and political partnerships with Russia and North Korea</w:t>
            </w:r>
            <w:r w:rsidRPr="004E38AD">
              <w:rPr>
                <w:b/>
                <w:i/>
              </w:rPr>
              <w:t>, and the contribution of Chinese entities to Russia’s war effort</w:t>
            </w:r>
            <w:r w:rsidRPr="004E38AD">
              <w:t>; calls for a multidimensional EU strategy that combines principled diplomacy</w:t>
            </w:r>
            <w:r w:rsidRPr="004E38AD">
              <w:rPr>
                <w:b/>
                <w:i/>
              </w:rPr>
              <w:t>,</w:t>
            </w:r>
            <w:r w:rsidRPr="004E38AD">
              <w:t xml:space="preserve"> pragmatic engagement </w:t>
            </w:r>
            <w:r w:rsidRPr="004E38AD">
              <w:rPr>
                <w:b/>
                <w:i/>
              </w:rPr>
              <w:t>where it serves European interests</w:t>
            </w:r>
            <w:r w:rsidRPr="004E38AD">
              <w:t xml:space="preserve"> and effective de-risking measures; </w:t>
            </w:r>
            <w:r w:rsidRPr="004E38AD">
              <w:rPr>
                <w:b/>
                <w:i/>
              </w:rPr>
              <w:t>insists that access to Europe’s critical infrastructure, strategic technologies and sensitive data must be assessed against security risks; calls for coordinated investment screening, export controls and measures against economic coercion, while deepening cooperation with trusted democratic partners;</w:t>
            </w:r>
          </w:p>
        </w:tc>
      </w:tr>
    </w:tbl>
    <w:p w:rsidR="00D40B76" w:rsidRPr="00286195" w:rsidP="00D40B76" w14:paraId="05A72226"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77D5BD1B" w14:textId="77777777">
      <w:pPr>
        <w:rPr>
          <w:lang w:val="fr-BE"/>
        </w:rPr>
      </w:pPr>
      <w:r w:rsidRPr="00286195">
        <w:rPr>
          <w:rStyle w:val="HideTWBExt"/>
          <w:lang w:val="fr-BE"/>
        </w:rPr>
        <w:t>&lt;/Amend&gt;</w:t>
      </w:r>
    </w:p>
    <w:p w:rsidR="00D40B76" w:rsidRPr="00286195" w:rsidP="00D40B76" w14:paraId="079F1BEB"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843</w:t>
      </w:r>
      <w:r w:rsidRPr="00286195">
        <w:rPr>
          <w:rStyle w:val="HideTWBExt"/>
          <w:b w:val="0"/>
          <w:lang w:val="fr-BE"/>
        </w:rPr>
        <w:t>&lt;/NumAm&gt;</w:t>
      </w:r>
    </w:p>
    <w:p w:rsidR="00D40B76" w:rsidRPr="00286195" w:rsidP="00D40B76" w14:paraId="7DFEAA09" w14:textId="77777777">
      <w:pPr>
        <w:pStyle w:val="NormalBold"/>
        <w:rPr>
          <w:lang w:val="fr-BE"/>
        </w:rPr>
      </w:pPr>
      <w:r w:rsidRPr="00286195">
        <w:rPr>
          <w:rStyle w:val="HideTWBExt"/>
          <w:b w:val="0"/>
          <w:lang w:val="fr-BE"/>
        </w:rPr>
        <w:t>&lt;RepeatBlock-By&gt;&lt;Members&gt;</w:t>
      </w:r>
      <w:r w:rsidRPr="00286195">
        <w:rPr>
          <w:lang w:val="fr-BE"/>
        </w:rPr>
        <w:t>Michał Dworczyk</w:t>
      </w:r>
      <w:r w:rsidRPr="00286195">
        <w:rPr>
          <w:rStyle w:val="HideTWBExt"/>
          <w:b w:val="0"/>
          <w:lang w:val="fr-BE"/>
        </w:rPr>
        <w:t>&lt;/Members&gt;</w:t>
      </w:r>
    </w:p>
    <w:p w:rsidR="00D40B76" w:rsidRPr="00286195" w:rsidP="00D40B76" w14:paraId="2DCE06CB" w14:textId="77777777">
      <w:pPr>
        <w:pStyle w:val="NormalBold"/>
        <w:rPr>
          <w:lang w:val="fr-BE"/>
        </w:rPr>
      </w:pPr>
      <w:r w:rsidRPr="00286195">
        <w:rPr>
          <w:rStyle w:val="HideTWBExt"/>
          <w:b w:val="0"/>
          <w:lang w:val="fr-BE"/>
        </w:rPr>
        <w:t>&lt;/RepeatBlock-By&gt;</w:t>
      </w:r>
    </w:p>
    <w:p w:rsidR="00D40B76" w:rsidRPr="004E38AD" w:rsidP="00D40B76" w14:paraId="53E7666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F5029EC"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A89E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1653EE3" w14:textId="77777777"/>
        </w:tc>
      </w:tr>
      <w:tr w14:paraId="5393D0C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EF9D52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1736919" w14:textId="77777777">
            <w:pPr>
              <w:pStyle w:val="AmColumnHeading"/>
            </w:pPr>
            <w:r w:rsidRPr="004E38AD">
              <w:t>Amendment</w:t>
            </w:r>
          </w:p>
        </w:tc>
      </w:tr>
      <w:tr w14:paraId="3D13444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8BE37D0" w14:textId="77777777">
            <w:pPr>
              <w:pStyle w:val="Normal6a"/>
            </w:pPr>
            <w:r w:rsidRPr="004E38AD">
              <w:t>35.</w:t>
            </w:r>
            <w:r w:rsidRPr="004E38AD">
              <w:tab/>
              <w:t>Expresses deep concern over the accelerating militarisation of China</w:t>
            </w:r>
            <w:r w:rsidRPr="004E38AD">
              <w:rPr>
                <w:b/>
                <w:i/>
              </w:rPr>
              <w:t>,</w:t>
            </w:r>
            <w:r w:rsidRPr="004E38AD">
              <w:t xml:space="preserve"> and its military and political partnerships with Russia and North Korea; calls for a multidimensional EU strategy that combines principled diplomacy with pragmatic engagement and effective de-risking measures;</w:t>
            </w:r>
          </w:p>
        </w:tc>
        <w:tc>
          <w:tcPr>
            <w:tcW w:w="4876" w:type="dxa"/>
            <w:tcBorders>
              <w:top w:val="nil"/>
              <w:left w:val="nil"/>
              <w:bottom w:val="nil"/>
              <w:right w:val="nil"/>
            </w:tcBorders>
          </w:tcPr>
          <w:p w:rsidR="00D40B76" w:rsidRPr="004E38AD" w:rsidP="00A96D50" w14:paraId="6470239E" w14:textId="77777777">
            <w:pPr>
              <w:pStyle w:val="Normal6a"/>
            </w:pPr>
            <w:r w:rsidRPr="004E38AD">
              <w:t>35.</w:t>
            </w:r>
            <w:r w:rsidRPr="004E38AD">
              <w:tab/>
              <w:t>Expresses deep concern over the accelerating militarisation of China and its military and political partnerships with Russia and North Korea</w:t>
            </w:r>
            <w:r w:rsidRPr="004E38AD">
              <w:rPr>
                <w:b/>
                <w:i/>
              </w:rPr>
              <w:t>; strongly condemns China’s continued role as a key enabler of Russia’s war effort through its economic and defence-industrial support, including the supply of dual-use goods and technologies sustaining Russia’s military-industrial base and its production of drones and missiles; calls on China to cease all material support enabling Russia to continue its war of aggression against Ukraine</w:t>
            </w:r>
            <w:r w:rsidRPr="004E38AD">
              <w:t>; calls for a multidimensional EU strategy that combines principled diplomacy with pragmatic engagement and effective de-risking measures;</w:t>
            </w:r>
          </w:p>
        </w:tc>
      </w:tr>
    </w:tbl>
    <w:p w:rsidR="00D40B76" w:rsidRPr="004E38AD" w:rsidP="00D40B76" w14:paraId="2730515C"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3ADF4EB" w14:textId="77777777">
      <w:r w:rsidRPr="004E38AD">
        <w:rPr>
          <w:rStyle w:val="HideTWBExt"/>
        </w:rPr>
        <w:t>&lt;/Amend&gt;</w:t>
      </w:r>
    </w:p>
    <w:p w:rsidR="00D40B76" w:rsidRPr="004E38AD" w:rsidP="00D40B76" w14:paraId="78D9777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844</w:t>
      </w:r>
      <w:r w:rsidRPr="004E38AD">
        <w:rPr>
          <w:rStyle w:val="HideTWBExt"/>
          <w:b w:val="0"/>
        </w:rPr>
        <w:t>&lt;/NumAm&gt;</w:t>
      </w:r>
    </w:p>
    <w:p w:rsidR="00D40B76" w:rsidRPr="004E38AD" w:rsidP="00D40B76" w14:paraId="49C9CF80" w14:textId="77777777">
      <w:pPr>
        <w:pStyle w:val="NormalBold"/>
      </w:pPr>
      <w:r w:rsidRPr="004E38AD">
        <w:rPr>
          <w:rStyle w:val="HideTWBExt"/>
          <w:b w:val="0"/>
        </w:rPr>
        <w:t>&lt;RepeatBlock-By&gt;&lt;Members&gt;</w:t>
      </w:r>
      <w:r w:rsidRPr="004E38AD">
        <w:t>Miriam Lexmann</w:t>
      </w:r>
      <w:r w:rsidRPr="004E38AD">
        <w:rPr>
          <w:rStyle w:val="HideTWBExt"/>
          <w:b w:val="0"/>
        </w:rPr>
        <w:t>&lt;/Members&gt;</w:t>
      </w:r>
    </w:p>
    <w:p w:rsidR="00D40B76" w:rsidRPr="004E38AD" w:rsidP="00D40B76" w14:paraId="5E2A3A4A" w14:textId="77777777">
      <w:pPr>
        <w:pStyle w:val="NormalBold"/>
      </w:pPr>
      <w:r w:rsidRPr="004E38AD">
        <w:rPr>
          <w:rStyle w:val="HideTWBExt"/>
          <w:b w:val="0"/>
        </w:rPr>
        <w:t>&lt;/RepeatBlock-By&gt;</w:t>
      </w:r>
    </w:p>
    <w:p w:rsidR="00D40B76" w:rsidRPr="004E38AD" w:rsidP="00D40B76" w14:paraId="150B0C1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3DB94B6"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2FA8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9E4F975" w14:textId="77777777"/>
        </w:tc>
      </w:tr>
      <w:tr w14:paraId="09A1D98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4931FF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1B3CE174" w14:textId="77777777">
            <w:pPr>
              <w:pStyle w:val="AmColumnHeading"/>
            </w:pPr>
            <w:r w:rsidRPr="004E38AD">
              <w:t>Amendment</w:t>
            </w:r>
          </w:p>
        </w:tc>
      </w:tr>
      <w:tr w14:paraId="22889B5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1223D2D" w14:textId="77777777">
            <w:pPr>
              <w:pStyle w:val="Normal6a"/>
            </w:pPr>
            <w:r w:rsidRPr="004E38AD">
              <w:t>35.</w:t>
            </w:r>
            <w:r w:rsidRPr="004E38AD">
              <w:tab/>
              <w:t>Expresses deep concern over the accelerating militarisation of China, and its military and political partnerships with Russia and North Korea; calls for a multidimensional EU strategy that combines principled diplomacy with pragmatic engagement and effective de-risking measures;</w:t>
            </w:r>
          </w:p>
        </w:tc>
        <w:tc>
          <w:tcPr>
            <w:tcW w:w="4876" w:type="dxa"/>
            <w:tcBorders>
              <w:top w:val="nil"/>
              <w:left w:val="nil"/>
              <w:bottom w:val="nil"/>
              <w:right w:val="nil"/>
            </w:tcBorders>
          </w:tcPr>
          <w:p w:rsidR="00D40B76" w:rsidRPr="004E38AD" w:rsidP="00A96D50" w14:paraId="39919EDF" w14:textId="77777777">
            <w:pPr>
              <w:pStyle w:val="Normal6a"/>
            </w:pPr>
            <w:r w:rsidRPr="004E38AD">
              <w:t>35.</w:t>
            </w:r>
            <w:r w:rsidRPr="004E38AD">
              <w:tab/>
              <w:t xml:space="preserve">Expresses deep concern over the accelerating militarisation of China, and its military and political partnerships with Russia and North Korea; calls for a multidimensional EU strategy that combines principled diplomacy with pragmatic engagement and effective de-risking measures; </w:t>
            </w:r>
            <w:r w:rsidRPr="004E38AD">
              <w:rPr>
                <w:b/>
                <w:i/>
              </w:rPr>
              <w:t xml:space="preserve">denounces the regime-led system of forced labour and China’s crimes against humanity in Xinjiang and Tibet, as well as terror, oppression and systematic human rights abuses across mainland China, Hong Kong and Macau; stressed the urgent need to continue the </w:t>
            </w:r>
            <w:r w:rsidRPr="004E38AD">
              <w:rPr>
                <w:b/>
                <w:i/>
              </w:rPr>
              <w:t>policy of de-risking and reducing the EU's dependence on China in key sectors</w:t>
            </w:r>
          </w:p>
        </w:tc>
      </w:tr>
    </w:tbl>
    <w:p w:rsidR="00D40B76" w:rsidRPr="00286195" w:rsidP="00D40B76" w14:paraId="6DBC39A3" w14:textId="77777777">
      <w:pPr>
        <w:pStyle w:val="AmOrLang"/>
        <w:rPr>
          <w:lang w:val="sv-SE"/>
        </w:rPr>
      </w:pPr>
      <w:r w:rsidRPr="00286195">
        <w:rPr>
          <w:lang w:val="sv-SE"/>
        </w:rPr>
        <w:t xml:space="preserve">Or. </w:t>
      </w:r>
      <w:r w:rsidRPr="00286195">
        <w:rPr>
          <w:rStyle w:val="HideTWBExt"/>
          <w:lang w:val="sv-SE"/>
        </w:rPr>
        <w:t>&lt;Original&gt;</w:t>
      </w:r>
      <w:r w:rsidRPr="00286195">
        <w:rPr>
          <w:rStyle w:val="HideTWBInt"/>
          <w:lang w:val="sv-SE"/>
        </w:rPr>
        <w:t>{EN}</w:t>
      </w:r>
      <w:r w:rsidRPr="00286195">
        <w:rPr>
          <w:lang w:val="sv-SE"/>
        </w:rPr>
        <w:t>en</w:t>
      </w:r>
      <w:r w:rsidRPr="00286195">
        <w:rPr>
          <w:rStyle w:val="HideTWBExt"/>
          <w:lang w:val="sv-SE"/>
        </w:rPr>
        <w:t>&lt;/Original&gt;</w:t>
      </w:r>
    </w:p>
    <w:p w:rsidR="00D40B76" w:rsidRPr="00286195" w:rsidP="00D40B76" w14:paraId="68FC04AB" w14:textId="77777777">
      <w:pPr>
        <w:rPr>
          <w:lang w:val="sv-SE"/>
        </w:rPr>
      </w:pPr>
      <w:r w:rsidRPr="00286195">
        <w:rPr>
          <w:rStyle w:val="HideTWBExt"/>
          <w:lang w:val="sv-SE"/>
        </w:rPr>
        <w:t>&lt;/Amend&gt;</w:t>
      </w:r>
    </w:p>
    <w:p w:rsidR="00D40B76" w:rsidRPr="00286195" w:rsidP="00D40B76" w14:paraId="2FCC34C9" w14:textId="77777777">
      <w:pPr>
        <w:pStyle w:val="AmNumberTabs"/>
        <w:rPr>
          <w:lang w:val="sv-SE"/>
        </w:rPr>
      </w:pPr>
      <w:r w:rsidRPr="00286195">
        <w:rPr>
          <w:rStyle w:val="HideTWBExt"/>
          <w:b w:val="0"/>
          <w:lang w:val="sv-SE"/>
        </w:rPr>
        <w:t>&lt;Amend&gt;</w:t>
      </w:r>
      <w:r w:rsidRPr="00286195">
        <w:rPr>
          <w:lang w:val="sv-SE"/>
        </w:rPr>
        <w:t>Amendment</w:t>
      </w:r>
      <w:r w:rsidRPr="00286195">
        <w:rPr>
          <w:lang w:val="sv-SE"/>
        </w:rPr>
        <w:tab/>
      </w:r>
      <w:r w:rsidRPr="00286195">
        <w:rPr>
          <w:lang w:val="sv-SE"/>
        </w:rPr>
        <w:tab/>
      </w:r>
      <w:r w:rsidRPr="00286195">
        <w:rPr>
          <w:rStyle w:val="HideTWBExt"/>
          <w:b w:val="0"/>
          <w:lang w:val="sv-SE"/>
        </w:rPr>
        <w:t>&lt;NumAm&gt;</w:t>
      </w:r>
      <w:r w:rsidRPr="00286195">
        <w:rPr>
          <w:lang w:val="sv-SE"/>
        </w:rPr>
        <w:t>845</w:t>
      </w:r>
      <w:r w:rsidRPr="00286195">
        <w:rPr>
          <w:rStyle w:val="HideTWBExt"/>
          <w:b w:val="0"/>
          <w:lang w:val="sv-SE"/>
        </w:rPr>
        <w:t>&lt;/NumAm&gt;</w:t>
      </w:r>
    </w:p>
    <w:p w:rsidR="00D40B76" w:rsidRPr="00286195" w:rsidP="00D40B76" w14:paraId="4811D6DD" w14:textId="77777777">
      <w:pPr>
        <w:pStyle w:val="NormalBold"/>
        <w:rPr>
          <w:lang w:val="sv-SE"/>
        </w:rPr>
      </w:pPr>
      <w:r w:rsidRPr="00286195">
        <w:rPr>
          <w:rStyle w:val="HideTWBExt"/>
          <w:b w:val="0"/>
          <w:lang w:val="sv-SE"/>
        </w:rPr>
        <w:t>&lt;RepeatBlock-By&gt;&lt;Members&gt;</w:t>
      </w:r>
      <w:r w:rsidRPr="00286195">
        <w:rPr>
          <w:lang w:val="sv-SE"/>
        </w:rPr>
        <w:t>Sebastian Tynkkynen</w:t>
      </w:r>
      <w:r w:rsidRPr="00286195">
        <w:rPr>
          <w:rStyle w:val="HideTWBExt"/>
          <w:b w:val="0"/>
          <w:lang w:val="sv-SE"/>
        </w:rPr>
        <w:t>&lt;/Members&gt;</w:t>
      </w:r>
    </w:p>
    <w:p w:rsidR="00D40B76" w:rsidRPr="00286195" w:rsidP="00D40B76" w14:paraId="6F6CBFF0" w14:textId="77777777">
      <w:pPr>
        <w:pStyle w:val="NormalBold"/>
        <w:rPr>
          <w:lang w:val="sv-SE"/>
        </w:rPr>
      </w:pPr>
      <w:r w:rsidRPr="00286195">
        <w:rPr>
          <w:rStyle w:val="HideTWBExt"/>
          <w:b w:val="0"/>
          <w:lang w:val="sv-SE"/>
        </w:rPr>
        <w:t>&lt;/RepeatBlock-By&gt;</w:t>
      </w:r>
    </w:p>
    <w:p w:rsidR="00D40B76" w:rsidRPr="004E38AD" w:rsidP="00D40B76" w14:paraId="3A0C4A5B"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48D5BC1"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F07E0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E05B4A9" w14:textId="77777777"/>
        </w:tc>
      </w:tr>
      <w:tr w14:paraId="6B807D9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4209D9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249FD21" w14:textId="77777777">
            <w:pPr>
              <w:pStyle w:val="AmColumnHeading"/>
            </w:pPr>
            <w:r w:rsidRPr="004E38AD">
              <w:t>Amendment</w:t>
            </w:r>
          </w:p>
        </w:tc>
      </w:tr>
      <w:tr w14:paraId="7C71F69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B5F7A01" w14:textId="77777777">
            <w:pPr>
              <w:pStyle w:val="Normal6a"/>
            </w:pPr>
            <w:r w:rsidRPr="004E38AD">
              <w:t>35.</w:t>
            </w:r>
            <w:r w:rsidRPr="004E38AD">
              <w:tab/>
              <w:t>Expresses deep concern over the accelerating militarisation of China, and its military and political partnerships with Russia and North Korea; calls for a multidimensional EU strategy that combines principled diplomacy</w:t>
            </w:r>
            <w:r w:rsidRPr="004E38AD">
              <w:rPr>
                <w:b/>
                <w:bCs/>
                <w:i/>
                <w:iCs/>
              </w:rPr>
              <w:t xml:space="preserve"> with pragmatic engagement </w:t>
            </w:r>
            <w:r w:rsidRPr="004E38AD">
              <w:t xml:space="preserve">and effective de-risking </w:t>
            </w:r>
            <w:r w:rsidRPr="004E38AD">
              <w:rPr>
                <w:b/>
                <w:bCs/>
                <w:i/>
                <w:iCs/>
              </w:rPr>
              <w:t>measures</w:t>
            </w:r>
            <w:r w:rsidRPr="004E38AD">
              <w:t>;</w:t>
            </w:r>
          </w:p>
        </w:tc>
        <w:tc>
          <w:tcPr>
            <w:tcW w:w="4876" w:type="dxa"/>
            <w:tcBorders>
              <w:top w:val="nil"/>
              <w:left w:val="nil"/>
              <w:bottom w:val="nil"/>
              <w:right w:val="nil"/>
            </w:tcBorders>
          </w:tcPr>
          <w:p w:rsidR="00D40B76" w:rsidRPr="004E38AD" w:rsidP="00A96D50" w14:paraId="58D848E9" w14:textId="77777777">
            <w:pPr>
              <w:pStyle w:val="Normal6a"/>
            </w:pPr>
            <w:r w:rsidRPr="004E38AD">
              <w:t>35.</w:t>
            </w:r>
            <w:r w:rsidRPr="004E38AD">
              <w:tab/>
              <w:t>Expresses deep concern over the accelerating militarisation of China, and its military and political partnerships with Russia and North Korea;</w:t>
            </w:r>
            <w:r w:rsidRPr="004E38AD">
              <w:rPr>
                <w:b/>
                <w:i/>
              </w:rPr>
              <w:t xml:space="preserve"> </w:t>
            </w:r>
            <w:r w:rsidRPr="004E38AD">
              <w:rPr>
                <w:b/>
                <w:bCs/>
                <w:i/>
                <w:iCs/>
              </w:rPr>
              <w:t>stresses that China’s growing military power and influence constitute a significant challenge to Europe’s security and the international rules-based order</w:t>
            </w:r>
            <w:r w:rsidRPr="004E38AD">
              <w:t>; calls for a multidimensional EU strategy that combines principled diplomacy</w:t>
            </w:r>
            <w:r w:rsidRPr="004E38AD">
              <w:rPr>
                <w:b/>
                <w:bCs/>
                <w:i/>
                <w:iCs/>
              </w:rPr>
              <w:t>, a reduction in dependencies</w:t>
            </w:r>
            <w:r w:rsidRPr="004E38AD">
              <w:t xml:space="preserve"> and effective de-risking </w:t>
            </w:r>
            <w:r w:rsidRPr="004E38AD">
              <w:rPr>
                <w:b/>
                <w:bCs/>
                <w:i/>
                <w:iCs/>
              </w:rPr>
              <w:t>actions</w:t>
            </w:r>
            <w:r w:rsidRPr="004E38AD">
              <w:t>;</w:t>
            </w:r>
          </w:p>
        </w:tc>
      </w:tr>
    </w:tbl>
    <w:p w:rsidR="00D40B76" w:rsidRPr="004E38AD" w:rsidP="00D40B76" w14:paraId="3B0E3143" w14:textId="77777777">
      <w:pPr>
        <w:pStyle w:val="AmOrLang"/>
      </w:pPr>
      <w:r w:rsidRPr="004E38AD">
        <w:t xml:space="preserve">Or. </w:t>
      </w:r>
      <w:r w:rsidRPr="004E38AD">
        <w:rPr>
          <w:rStyle w:val="HideTWBExt"/>
        </w:rPr>
        <w:t>&lt;Original&gt;</w:t>
      </w:r>
      <w:r w:rsidRPr="004E38AD">
        <w:rPr>
          <w:rStyle w:val="HideTWBInt"/>
        </w:rPr>
        <w:t>{FI}</w:t>
      </w:r>
      <w:r w:rsidRPr="004E38AD">
        <w:t>fi</w:t>
      </w:r>
      <w:r w:rsidRPr="004E38AD">
        <w:rPr>
          <w:rStyle w:val="HideTWBExt"/>
        </w:rPr>
        <w:t>&lt;/Original&gt;</w:t>
      </w:r>
    </w:p>
    <w:p w:rsidR="00D40B76" w:rsidRPr="004E38AD" w:rsidP="00D40B76" w14:paraId="60670D45" w14:textId="5CE7D352">
      <w:r w:rsidRPr="004E38AD">
        <w:rPr>
          <w:rStyle w:val="HideTWBExt"/>
        </w:rPr>
        <w:t>&lt;/Amend&gt;</w:t>
      </w:r>
    </w:p>
    <w:p w:rsidR="00D40B76" w:rsidRPr="004E38AD" w:rsidP="00D40B76" w14:paraId="3DF109E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846</w:t>
      </w:r>
      <w:r w:rsidRPr="004E38AD">
        <w:rPr>
          <w:rStyle w:val="HideTWBExt"/>
          <w:b w:val="0"/>
        </w:rPr>
        <w:t>&lt;/NumAm&gt;</w:t>
      </w:r>
    </w:p>
    <w:p w:rsidR="00D40B76" w:rsidRPr="004E38AD" w:rsidP="00D40B76" w14:paraId="631555E1" w14:textId="77777777">
      <w:pPr>
        <w:pStyle w:val="NormalBold"/>
      </w:pPr>
      <w:r w:rsidRPr="004E38AD">
        <w:rPr>
          <w:rStyle w:val="HideTWBExt"/>
          <w:b w:val="0"/>
        </w:rPr>
        <w:t>&lt;RepeatBlock-By&gt;&lt;Members&gt;</w:t>
      </w:r>
      <w:r w:rsidRPr="004E38AD">
        <w:t>Nela Riehl</w:t>
      </w:r>
      <w:r w:rsidRPr="004E38AD">
        <w:rPr>
          <w:rStyle w:val="HideTWBExt"/>
          <w:b w:val="0"/>
        </w:rPr>
        <w:t>&lt;/Members&gt;</w:t>
      </w:r>
    </w:p>
    <w:p w:rsidR="00D40B76" w:rsidRPr="004E38AD" w:rsidP="00D40B76" w14:paraId="448C81B6" w14:textId="77777777">
      <w:pPr>
        <w:pStyle w:val="NormalBold"/>
      </w:pPr>
      <w:r w:rsidRPr="004E38AD">
        <w:rPr>
          <w:rStyle w:val="HideTWBExt"/>
          <w:b w:val="0"/>
        </w:rPr>
        <w:t>&lt;/RepeatBlock-By&gt;</w:t>
      </w:r>
    </w:p>
    <w:p w:rsidR="00D40B76" w:rsidRPr="004E38AD" w:rsidP="00D40B76" w14:paraId="5D590F5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CAD54FE"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815610"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0A26173" w14:textId="77777777"/>
        </w:tc>
      </w:tr>
      <w:tr w14:paraId="092FB20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CCF832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FE617E7" w14:textId="77777777">
            <w:pPr>
              <w:pStyle w:val="AmColumnHeading"/>
            </w:pPr>
            <w:r w:rsidRPr="004E38AD">
              <w:t>Amendment</w:t>
            </w:r>
          </w:p>
        </w:tc>
      </w:tr>
      <w:tr w14:paraId="0D6500C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5CD06AB" w14:textId="77777777">
            <w:pPr>
              <w:pStyle w:val="Normal6a"/>
            </w:pPr>
            <w:r w:rsidRPr="004E38AD">
              <w:t>35.</w:t>
            </w:r>
            <w:r w:rsidRPr="004E38AD">
              <w:tab/>
              <w:t xml:space="preserve">Expresses deep concern over the accelerating militarisation of China, and its military and political partnerships with Russia and North Korea; calls for a multidimensional EU strategy that combines principled diplomacy with pragmatic engagement </w:t>
            </w:r>
            <w:r w:rsidRPr="004E38AD">
              <w:rPr>
                <w:b/>
                <w:i/>
              </w:rPr>
              <w:t>and</w:t>
            </w:r>
            <w:r w:rsidRPr="004E38AD">
              <w:t xml:space="preserve"> effective de-risking measures;</w:t>
            </w:r>
          </w:p>
        </w:tc>
        <w:tc>
          <w:tcPr>
            <w:tcW w:w="4876" w:type="dxa"/>
            <w:tcBorders>
              <w:top w:val="nil"/>
              <w:left w:val="nil"/>
              <w:bottom w:val="nil"/>
              <w:right w:val="nil"/>
            </w:tcBorders>
          </w:tcPr>
          <w:p w:rsidR="00D40B76" w:rsidRPr="004E38AD" w:rsidP="00A96D50" w14:paraId="25857EFA" w14:textId="77777777">
            <w:pPr>
              <w:pStyle w:val="Normal6a"/>
            </w:pPr>
            <w:r w:rsidRPr="004E38AD">
              <w:t>35.</w:t>
            </w:r>
            <w:r w:rsidRPr="004E38AD">
              <w:tab/>
              <w:t>Expresses deep concern over the accelerating militarisation of China, and its military and political partnerships with Russia and North Korea</w:t>
            </w:r>
            <w:r w:rsidRPr="004E38AD">
              <w:rPr>
                <w:b/>
                <w:i/>
              </w:rPr>
              <w:t>, and its role of key enabler of the Russian war of aggression against Ukraine</w:t>
            </w:r>
            <w:r w:rsidRPr="004E38AD">
              <w:t>; calls for a multidimensional EU strategy that combines principled diplomacy with pragmatic engagement</w:t>
            </w:r>
            <w:r w:rsidRPr="004E38AD">
              <w:rPr>
                <w:b/>
                <w:i/>
              </w:rPr>
              <w:t>,</w:t>
            </w:r>
            <w:r w:rsidRPr="004E38AD">
              <w:t xml:space="preserve"> effective de-risking </w:t>
            </w:r>
            <w:r w:rsidRPr="004E38AD">
              <w:t xml:space="preserve">measures </w:t>
            </w:r>
            <w:r w:rsidRPr="004E38AD">
              <w:rPr>
                <w:b/>
                <w:i/>
              </w:rPr>
              <w:t>and leverage building</w:t>
            </w:r>
            <w:r w:rsidRPr="004E38AD">
              <w:t xml:space="preserve">; </w:t>
            </w:r>
            <w:r w:rsidRPr="004E38AD">
              <w:rPr>
                <w:b/>
                <w:i/>
              </w:rPr>
              <w:t>confirms that viewing China simultaneously as a partner, an economic competitor and a systemic rival remains a useful analytical framework;</w:t>
            </w:r>
          </w:p>
        </w:tc>
      </w:tr>
    </w:tbl>
    <w:p w:rsidR="00D40B76" w:rsidRPr="004E38AD" w:rsidP="00D40B76" w14:paraId="76DBC8D4"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8B4547D" w14:textId="77777777">
      <w:r w:rsidRPr="004E38AD">
        <w:rPr>
          <w:rStyle w:val="HideTWBExt"/>
        </w:rPr>
        <w:t>&lt;/Amend&gt;</w:t>
      </w:r>
    </w:p>
    <w:p w:rsidR="00D40B76" w:rsidRPr="004E38AD" w:rsidP="00D40B76" w14:paraId="5719113A"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847</w:t>
      </w:r>
      <w:r w:rsidRPr="004E38AD">
        <w:rPr>
          <w:rStyle w:val="HideTWBExt"/>
          <w:b w:val="0"/>
        </w:rPr>
        <w:t>&lt;/NumAm&gt;</w:t>
      </w:r>
    </w:p>
    <w:p w:rsidR="00D40B76" w:rsidRPr="004E38AD" w:rsidP="00D40B76" w14:paraId="77B6B0CA" w14:textId="77777777">
      <w:pPr>
        <w:pStyle w:val="NormalBold"/>
      </w:pPr>
      <w:r w:rsidRPr="004E38AD">
        <w:rPr>
          <w:rStyle w:val="HideTWBExt"/>
          <w:b w:val="0"/>
        </w:rPr>
        <w:t>&lt;RepeatBlock-By&gt;&lt;Members&gt;</w:t>
      </w:r>
      <w:r w:rsidRPr="004E38AD">
        <w:t>Urmas Paet, Dan Barna, Petras Auštrevičius, Engin Eroglu, Lucia Yar, Malik Azmani, Michał Kobosko, Hilde Vautmans</w:t>
      </w:r>
      <w:r w:rsidRPr="004E38AD">
        <w:rPr>
          <w:rStyle w:val="HideTWBExt"/>
          <w:b w:val="0"/>
        </w:rPr>
        <w:t>&lt;/Members&gt;</w:t>
      </w:r>
    </w:p>
    <w:p w:rsidR="00D40B76" w:rsidRPr="004E38AD" w:rsidP="00D40B76" w14:paraId="36A9239A" w14:textId="77777777">
      <w:pPr>
        <w:pStyle w:val="NormalBold"/>
      </w:pPr>
      <w:r w:rsidRPr="004E38AD">
        <w:rPr>
          <w:rStyle w:val="HideTWBExt"/>
          <w:b w:val="0"/>
        </w:rPr>
        <w:t>&lt;/RepeatBlock-By&gt;</w:t>
      </w:r>
    </w:p>
    <w:p w:rsidR="00D40B76" w:rsidRPr="004E38AD" w:rsidP="00D40B76" w14:paraId="11C7AC48"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428F7C3"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ACFC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2B5B0C2" w14:textId="77777777"/>
        </w:tc>
      </w:tr>
      <w:tr w14:paraId="7ABD7F5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412D6B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1C341BB" w14:textId="77777777">
            <w:pPr>
              <w:pStyle w:val="AmColumnHeading"/>
            </w:pPr>
            <w:r w:rsidRPr="004E38AD">
              <w:t>Amendment</w:t>
            </w:r>
          </w:p>
        </w:tc>
      </w:tr>
      <w:tr w14:paraId="54B0025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2CA4534" w14:textId="77777777">
            <w:pPr>
              <w:pStyle w:val="Normal6a"/>
            </w:pPr>
            <w:r w:rsidRPr="004E38AD">
              <w:t>35.</w:t>
            </w:r>
            <w:r w:rsidRPr="004E38AD">
              <w:tab/>
              <w:t>Expresses deep concern over the accelerating militarisation of China, and its military and political partnerships with Russia and North Korea; calls for a multidimensional EU strategy that combines principled diplomacy with pragmatic engagement and effective de-risking measures;</w:t>
            </w:r>
          </w:p>
        </w:tc>
        <w:tc>
          <w:tcPr>
            <w:tcW w:w="4876" w:type="dxa"/>
            <w:tcBorders>
              <w:top w:val="nil"/>
              <w:left w:val="nil"/>
              <w:bottom w:val="nil"/>
              <w:right w:val="nil"/>
            </w:tcBorders>
          </w:tcPr>
          <w:p w:rsidR="00D40B76" w:rsidRPr="004E38AD" w:rsidP="00A96D50" w14:paraId="34CDC29E" w14:textId="77777777">
            <w:pPr>
              <w:pStyle w:val="Normal6a"/>
            </w:pPr>
            <w:r w:rsidRPr="004E38AD">
              <w:t>35.</w:t>
            </w:r>
            <w:r w:rsidRPr="004E38AD">
              <w:tab/>
              <w:t>Expresses deep concern over the accelerating militarisation of China, and its military and political partnerships with Russia and North Korea; calls for a multidimensional EU strategy that combines principled diplomacy with pragmatic engagement and effective de-risking measures</w:t>
            </w:r>
            <w:r w:rsidRPr="004E38AD">
              <w:rPr>
                <w:b/>
                <w:i/>
              </w:rPr>
              <w:t>, with attention to reducing strategic dependencies in critical technologies, supply chains, energy, raw materials, telecommunications and other sectors relevant to European security</w:t>
            </w:r>
            <w:r w:rsidRPr="004E38AD">
              <w:t>;</w:t>
            </w:r>
          </w:p>
        </w:tc>
      </w:tr>
    </w:tbl>
    <w:p w:rsidR="00D40B76" w:rsidRPr="00286195" w:rsidP="00D40B76" w14:paraId="7F5770E3"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5892C321" w14:textId="77777777">
      <w:pPr>
        <w:rPr>
          <w:lang w:val="fr-BE"/>
        </w:rPr>
      </w:pPr>
      <w:r w:rsidRPr="00286195">
        <w:rPr>
          <w:rStyle w:val="HideTWBExt"/>
          <w:lang w:val="fr-BE"/>
        </w:rPr>
        <w:t>&lt;/Amend&gt;</w:t>
      </w:r>
    </w:p>
    <w:p w:rsidR="00D40B76" w:rsidRPr="00286195" w:rsidP="00D40B76" w14:paraId="7CCC121F"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848</w:t>
      </w:r>
      <w:r w:rsidRPr="00286195">
        <w:rPr>
          <w:rStyle w:val="HideTWBExt"/>
          <w:b w:val="0"/>
          <w:lang w:val="fr-BE"/>
        </w:rPr>
        <w:t>&lt;/NumAm&gt;</w:t>
      </w:r>
    </w:p>
    <w:p w:rsidR="00D40B76" w:rsidRPr="00286195" w:rsidP="00D40B76" w14:paraId="3BE033F6" w14:textId="77777777">
      <w:pPr>
        <w:pStyle w:val="NormalBold"/>
        <w:rPr>
          <w:lang w:val="fr-BE"/>
        </w:rPr>
      </w:pPr>
      <w:r w:rsidRPr="00286195">
        <w:rPr>
          <w:rStyle w:val="HideTWBExt"/>
          <w:b w:val="0"/>
          <w:lang w:val="fr-BE"/>
        </w:rPr>
        <w:t>&lt;RepeatBlock-By&gt;&lt;Members&gt;</w:t>
      </w:r>
      <w:r w:rsidRPr="00286195">
        <w:rPr>
          <w:lang w:val="fr-BE"/>
        </w:rPr>
        <w:t>Emmanouil Fragkos, Geadis Geadi</w:t>
      </w:r>
      <w:r w:rsidRPr="00286195">
        <w:rPr>
          <w:rStyle w:val="HideTWBExt"/>
          <w:b w:val="0"/>
          <w:lang w:val="fr-BE"/>
        </w:rPr>
        <w:t>&lt;/Members&gt;</w:t>
      </w:r>
    </w:p>
    <w:p w:rsidR="00D40B76" w:rsidRPr="00286195" w:rsidP="00D40B76" w14:paraId="23363238" w14:textId="77777777">
      <w:pPr>
        <w:pStyle w:val="NormalBold"/>
        <w:rPr>
          <w:lang w:val="fr-BE"/>
        </w:rPr>
      </w:pPr>
      <w:r w:rsidRPr="00286195">
        <w:rPr>
          <w:rStyle w:val="HideTWBExt"/>
          <w:b w:val="0"/>
          <w:lang w:val="fr-BE"/>
        </w:rPr>
        <w:t>&lt;/RepeatBlock-By&gt;</w:t>
      </w:r>
    </w:p>
    <w:p w:rsidR="00D40B76" w:rsidRPr="004E38AD" w:rsidP="00D40B76" w14:paraId="71315D9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DE156FC"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40AFC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8D2BA45" w14:textId="77777777"/>
        </w:tc>
      </w:tr>
      <w:tr w14:paraId="2EEA666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7A510E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28762E9" w14:textId="77777777">
            <w:pPr>
              <w:pStyle w:val="AmColumnHeading"/>
            </w:pPr>
            <w:r w:rsidRPr="004E38AD">
              <w:t>Amendment</w:t>
            </w:r>
          </w:p>
        </w:tc>
      </w:tr>
      <w:tr w14:paraId="685F299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1683F02" w14:textId="77777777">
            <w:pPr>
              <w:pStyle w:val="Normal6a"/>
            </w:pPr>
            <w:r w:rsidRPr="004E38AD">
              <w:t>35.</w:t>
            </w:r>
            <w:r w:rsidRPr="004E38AD">
              <w:tab/>
              <w:t xml:space="preserve">Expresses deep concern over the accelerating militarisation of China, and its military and political partnerships with Russia and North Korea; calls for a multidimensional EU strategy that </w:t>
            </w:r>
            <w:r w:rsidRPr="004E38AD">
              <w:t>combines principled diplomacy with pragmatic engagement and effective de-risking measures;</w:t>
            </w:r>
          </w:p>
        </w:tc>
        <w:tc>
          <w:tcPr>
            <w:tcW w:w="4876" w:type="dxa"/>
            <w:tcBorders>
              <w:top w:val="nil"/>
              <w:left w:val="nil"/>
              <w:bottom w:val="nil"/>
              <w:right w:val="nil"/>
            </w:tcBorders>
          </w:tcPr>
          <w:p w:rsidR="00D40B76" w:rsidRPr="004E38AD" w:rsidP="00A96D50" w14:paraId="474620A5" w14:textId="77777777">
            <w:pPr>
              <w:pStyle w:val="Normal6a"/>
            </w:pPr>
            <w:r w:rsidRPr="004E38AD">
              <w:t>35.</w:t>
            </w:r>
            <w:r w:rsidRPr="004E38AD">
              <w:tab/>
              <w:t>Expresses deep concern over the accelerating militarisation of China, and its military and political partnerships with Russia and North Korea</w:t>
            </w:r>
            <w:r w:rsidRPr="004E38AD">
              <w:rPr>
                <w:b/>
                <w:bCs/>
                <w:i/>
                <w:iCs/>
              </w:rPr>
              <w:t xml:space="preserve"> </w:t>
            </w:r>
            <w:r w:rsidRPr="004E38AD">
              <w:rPr>
                <w:b/>
                <w:bCs/>
                <w:i/>
                <w:iCs/>
              </w:rPr>
              <w:t>as a result of</w:t>
            </w:r>
            <w:r w:rsidRPr="004E38AD">
              <w:rPr>
                <w:b/>
                <w:bCs/>
                <w:i/>
                <w:iCs/>
              </w:rPr>
              <w:t xml:space="preserve"> NATO’s geopolitical choices</w:t>
            </w:r>
            <w:r w:rsidRPr="004E38AD">
              <w:t xml:space="preserve">; calls for a </w:t>
            </w:r>
            <w:r w:rsidRPr="004E38AD">
              <w:t>multidimensional EU strategy that combines principled diplomacy with pragmatic engagement and effective de-risking measures;</w:t>
            </w:r>
          </w:p>
        </w:tc>
      </w:tr>
    </w:tbl>
    <w:p w:rsidR="00D40B76" w:rsidRPr="00286195" w:rsidP="00D40B76" w14:paraId="25CB62EB" w14:textId="77777777">
      <w:pPr>
        <w:pStyle w:val="AmOrLang"/>
        <w:rPr>
          <w:lang w:val="pl-PL"/>
        </w:rPr>
      </w:pPr>
      <w:r w:rsidRPr="00286195">
        <w:rPr>
          <w:lang w:val="pl-PL"/>
        </w:rPr>
        <w:t xml:space="preserve">Or. </w:t>
      </w:r>
      <w:r w:rsidRPr="00286195">
        <w:rPr>
          <w:rStyle w:val="HideTWBExt"/>
          <w:lang w:val="pl-PL"/>
        </w:rPr>
        <w:t>&lt;Original&gt;</w:t>
      </w:r>
      <w:r w:rsidRPr="00286195">
        <w:rPr>
          <w:rStyle w:val="HideTWBInt"/>
          <w:lang w:val="pl-PL"/>
        </w:rPr>
        <w:t>{EL}</w:t>
      </w:r>
      <w:r w:rsidRPr="00286195">
        <w:rPr>
          <w:lang w:val="pl-PL"/>
        </w:rPr>
        <w:t>el</w:t>
      </w:r>
      <w:r w:rsidRPr="00286195">
        <w:rPr>
          <w:rStyle w:val="HideTWBExt"/>
          <w:lang w:val="pl-PL"/>
        </w:rPr>
        <w:t>&lt;/Original&gt;</w:t>
      </w:r>
    </w:p>
    <w:p w:rsidR="00D40B76" w:rsidRPr="00286195" w:rsidP="00D40B76" w14:paraId="069E9BC7" w14:textId="77777777">
      <w:pPr>
        <w:rPr>
          <w:lang w:val="pl-PL"/>
        </w:rPr>
      </w:pPr>
      <w:r w:rsidRPr="00286195">
        <w:rPr>
          <w:rStyle w:val="HideTWBExt"/>
          <w:lang w:val="pl-PL"/>
        </w:rPr>
        <w:t>&lt;/Amend&gt;</w:t>
      </w:r>
    </w:p>
    <w:p w:rsidR="00D40B76" w:rsidRPr="00286195" w:rsidP="00D40B76" w14:paraId="243E1EC3" w14:textId="77777777">
      <w:pPr>
        <w:pStyle w:val="AmNumberTabs"/>
        <w:rPr>
          <w:lang w:val="pl-PL"/>
        </w:rPr>
      </w:pPr>
      <w:r w:rsidRPr="00286195">
        <w:rPr>
          <w:rStyle w:val="HideTWBExt"/>
          <w:b w:val="0"/>
          <w:lang w:val="pl-PL"/>
        </w:rPr>
        <w:t>&lt;Amend&gt;</w:t>
      </w:r>
      <w:r w:rsidRPr="00286195">
        <w:rPr>
          <w:lang w:val="pl-PL"/>
        </w:rPr>
        <w:t>Amendment</w:t>
      </w:r>
      <w:r w:rsidRPr="00286195">
        <w:rPr>
          <w:lang w:val="pl-PL"/>
        </w:rPr>
        <w:tab/>
      </w:r>
      <w:r w:rsidRPr="00286195">
        <w:rPr>
          <w:lang w:val="pl-PL"/>
        </w:rPr>
        <w:tab/>
      </w:r>
      <w:r w:rsidRPr="00286195">
        <w:rPr>
          <w:rStyle w:val="HideTWBExt"/>
          <w:b w:val="0"/>
          <w:lang w:val="pl-PL"/>
        </w:rPr>
        <w:t>&lt;NumAm&gt;</w:t>
      </w:r>
      <w:r w:rsidRPr="00286195">
        <w:rPr>
          <w:lang w:val="pl-PL"/>
        </w:rPr>
        <w:t>849</w:t>
      </w:r>
      <w:r w:rsidRPr="00286195">
        <w:rPr>
          <w:rStyle w:val="HideTWBExt"/>
          <w:b w:val="0"/>
          <w:lang w:val="pl-PL"/>
        </w:rPr>
        <w:t>&lt;/NumAm&gt;</w:t>
      </w:r>
    </w:p>
    <w:p w:rsidR="00D40B76" w:rsidRPr="00286195" w:rsidP="00D40B76" w14:paraId="7E2EE33F" w14:textId="77777777">
      <w:pPr>
        <w:pStyle w:val="NormalBold"/>
        <w:rPr>
          <w:lang w:val="pl-PL"/>
        </w:rPr>
      </w:pPr>
      <w:r w:rsidRPr="00286195">
        <w:rPr>
          <w:rStyle w:val="HideTWBExt"/>
          <w:b w:val="0"/>
          <w:lang w:val="pl-PL"/>
        </w:rPr>
        <w:t>&lt;RepeatBlock-By&gt;&lt;Members&gt;</w:t>
      </w:r>
      <w:r w:rsidRPr="00286195">
        <w:rPr>
          <w:lang w:val="pl-PL"/>
        </w:rPr>
        <w:t>Mariusz Kamiński, Małgorzata Gosiewska</w:t>
      </w:r>
      <w:r w:rsidRPr="00286195">
        <w:rPr>
          <w:rStyle w:val="HideTWBExt"/>
          <w:b w:val="0"/>
          <w:lang w:val="pl-PL"/>
        </w:rPr>
        <w:t>&lt;/Members&gt;</w:t>
      </w:r>
    </w:p>
    <w:p w:rsidR="00D40B76" w:rsidRPr="00286195" w:rsidP="00D40B76" w14:paraId="67D0E1DE" w14:textId="77777777">
      <w:pPr>
        <w:pStyle w:val="NormalBold"/>
        <w:rPr>
          <w:lang w:val="pl-PL"/>
        </w:rPr>
      </w:pPr>
      <w:r w:rsidRPr="00286195">
        <w:rPr>
          <w:rStyle w:val="HideTWBExt"/>
          <w:b w:val="0"/>
          <w:lang w:val="pl-PL"/>
        </w:rPr>
        <w:t>&lt;/RepeatBlock-By&gt;</w:t>
      </w:r>
    </w:p>
    <w:p w:rsidR="00D40B76" w:rsidRPr="004E38AD" w:rsidP="00D40B76" w14:paraId="5375F6C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F886D01" w14:textId="77777777">
      <w:pPr>
        <w:pStyle w:val="NormalBold"/>
      </w:pPr>
      <w:r w:rsidRPr="004E38AD">
        <w:rPr>
          <w:rStyle w:val="HideTWBExt"/>
          <w:b w:val="0"/>
        </w:rPr>
        <w:t>&lt;Article&gt;</w:t>
      </w:r>
      <w:r w:rsidRPr="004E38AD">
        <w:t>Paragraph 35</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7D36E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FCABB38" w14:textId="77777777"/>
        </w:tc>
      </w:tr>
      <w:tr w14:paraId="3D698FE1"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1B0E4F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A4B7F8F" w14:textId="77777777">
            <w:pPr>
              <w:pStyle w:val="AmColumnHeading"/>
            </w:pPr>
            <w:r w:rsidRPr="004E38AD">
              <w:t>Amendment</w:t>
            </w:r>
          </w:p>
        </w:tc>
      </w:tr>
      <w:tr w14:paraId="6E6E9C3D"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5C1901F" w14:textId="77777777">
            <w:pPr>
              <w:pStyle w:val="Normal6a"/>
            </w:pPr>
            <w:r w:rsidRPr="004E38AD">
              <w:t>35.</w:t>
            </w:r>
            <w:r w:rsidRPr="004E38AD">
              <w:tab/>
              <w:t>Expresses deep concern over the accelerating militarisation of China, and its military and political partnerships with Russia and North Korea; calls for a multidimensional EU strategy that combines principled diplomacy with pragmatic engagement and effective de-risking measures;</w:t>
            </w:r>
          </w:p>
        </w:tc>
        <w:tc>
          <w:tcPr>
            <w:tcW w:w="4876" w:type="dxa"/>
            <w:tcBorders>
              <w:top w:val="nil"/>
              <w:left w:val="nil"/>
              <w:bottom w:val="nil"/>
              <w:right w:val="nil"/>
            </w:tcBorders>
          </w:tcPr>
          <w:p w:rsidR="00D40B76" w:rsidRPr="004E38AD" w:rsidP="00A96D50" w14:paraId="3DC29F86" w14:textId="77777777">
            <w:pPr>
              <w:pStyle w:val="Normal6a"/>
            </w:pPr>
            <w:r w:rsidRPr="004E38AD">
              <w:t>35.</w:t>
            </w:r>
            <w:r w:rsidRPr="004E38AD">
              <w:tab/>
              <w:t>Expresses deep concern over the accelerating militarisation of China, and its military and political partnerships with Russia</w:t>
            </w:r>
            <w:r w:rsidRPr="004E38AD">
              <w:rPr>
                <w:b/>
                <w:i/>
              </w:rPr>
              <w:t>, Belarus, Iran</w:t>
            </w:r>
            <w:r w:rsidRPr="004E38AD">
              <w:t xml:space="preserve"> and North Korea; calls for a multidimensional EU strategy that combines principled diplomacy with pragmatic engagement and effective de-risking measures;</w:t>
            </w:r>
          </w:p>
        </w:tc>
      </w:tr>
    </w:tbl>
    <w:p w:rsidR="00D40B76" w:rsidRPr="004E38AD" w:rsidP="00D40B76" w14:paraId="246CB1B8" w14:textId="77777777">
      <w:pPr>
        <w:pStyle w:val="AmOrLang"/>
      </w:pPr>
      <w:r w:rsidRPr="004E38AD">
        <w:t xml:space="preserve">Or. </w:t>
      </w:r>
      <w:r w:rsidRPr="004E38AD">
        <w:rPr>
          <w:rStyle w:val="HideTWBExt"/>
        </w:rPr>
        <w:t>&lt;Original&gt;</w:t>
      </w:r>
      <w:r w:rsidRPr="004E38AD">
        <w:rPr>
          <w:rStyle w:val="HideTWBInt"/>
        </w:rPr>
        <w:t>{PL}</w:t>
      </w:r>
      <w:r w:rsidRPr="004E38AD">
        <w:t>pl</w:t>
      </w:r>
      <w:r w:rsidRPr="004E38AD">
        <w:rPr>
          <w:rStyle w:val="HideTWBExt"/>
        </w:rPr>
        <w:t>&lt;/Original&gt;</w:t>
      </w:r>
    </w:p>
    <w:p w:rsidR="00D40B76" w:rsidRPr="004E38AD" w:rsidP="00D40B76" w14:paraId="78EAA67F" w14:textId="77777777">
      <w:r w:rsidRPr="004E38AD">
        <w:rPr>
          <w:rStyle w:val="HideTWBExt"/>
        </w:rPr>
        <w:t>&lt;/Amend&gt;</w:t>
      </w:r>
    </w:p>
    <w:p w:rsidR="00D40B76" w:rsidRPr="004E38AD" w:rsidP="00D40B76" w14:paraId="5BA63FB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850</w:t>
      </w:r>
      <w:r w:rsidRPr="004E38AD">
        <w:rPr>
          <w:rStyle w:val="HideTWBExt"/>
          <w:b w:val="0"/>
        </w:rPr>
        <w:t>&lt;/NumAm&gt;</w:t>
      </w:r>
    </w:p>
    <w:p w:rsidR="00D40B76" w:rsidRPr="004E38AD" w:rsidP="00D40B76" w14:paraId="13E78D21" w14:textId="77777777">
      <w:pPr>
        <w:pStyle w:val="NormalBold"/>
      </w:pPr>
      <w:r w:rsidRPr="004E38AD">
        <w:rPr>
          <w:rStyle w:val="HideTWBExt"/>
          <w:b w:val="0"/>
        </w:rPr>
        <w:t>&lt;RepeatBlock-By&gt;&lt;Members&gt;</w:t>
      </w:r>
      <w:r w:rsidRPr="004E38AD">
        <w:t>Engin Eroglu, Dainius Žalimas, Helmut Brandstätter, Dan Barna, Michał Kobosko, Urmas Paet</w:t>
      </w:r>
      <w:r w:rsidRPr="004E38AD">
        <w:rPr>
          <w:rStyle w:val="HideTWBExt"/>
          <w:b w:val="0"/>
        </w:rPr>
        <w:t>&lt;/Members&gt;</w:t>
      </w:r>
    </w:p>
    <w:p w:rsidR="00D40B76" w:rsidRPr="004E38AD" w:rsidP="00D40B76" w14:paraId="351DD433" w14:textId="77777777">
      <w:pPr>
        <w:pStyle w:val="NormalBold"/>
      </w:pPr>
      <w:r w:rsidRPr="004E38AD">
        <w:rPr>
          <w:rStyle w:val="HideTWBExt"/>
          <w:b w:val="0"/>
        </w:rPr>
        <w:t>&lt;/RepeatBlock-By&gt;</w:t>
      </w:r>
    </w:p>
    <w:p w:rsidR="00D40B76" w:rsidRPr="004E38AD" w:rsidP="00D40B76" w14:paraId="54627E9E"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1A06849" w14:textId="77777777">
      <w:pPr>
        <w:pStyle w:val="NormalBold"/>
      </w:pPr>
      <w:r w:rsidRPr="004E38AD">
        <w:rPr>
          <w:rStyle w:val="HideTWBExt"/>
          <w:b w:val="0"/>
        </w:rPr>
        <w:t>&lt;Article&gt;</w:t>
      </w:r>
      <w:r w:rsidRPr="004E38AD">
        <w:t>Paragraph 35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58D4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1CDA025" w14:textId="77777777"/>
        </w:tc>
      </w:tr>
      <w:tr w14:paraId="0C269BB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68A7EF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A369CB5" w14:textId="77777777">
            <w:pPr>
              <w:pStyle w:val="AmColumnHeading"/>
            </w:pPr>
            <w:r w:rsidRPr="004E38AD">
              <w:t>Amendment</w:t>
            </w:r>
          </w:p>
        </w:tc>
      </w:tr>
      <w:tr w14:paraId="2D3BDCC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0301AF6" w14:textId="77777777">
            <w:pPr>
              <w:pStyle w:val="Normal6a"/>
            </w:pPr>
          </w:p>
        </w:tc>
        <w:tc>
          <w:tcPr>
            <w:tcW w:w="4876" w:type="dxa"/>
            <w:tcBorders>
              <w:top w:val="nil"/>
              <w:left w:val="nil"/>
              <w:bottom w:val="nil"/>
              <w:right w:val="nil"/>
            </w:tcBorders>
          </w:tcPr>
          <w:p w:rsidR="00D40B76" w:rsidRPr="004E38AD" w:rsidP="00A96D50" w14:paraId="10872FA7" w14:textId="77777777">
            <w:pPr>
              <w:pStyle w:val="Normal6a"/>
            </w:pPr>
            <w:r w:rsidRPr="004E38AD">
              <w:rPr>
                <w:b/>
                <w:i/>
              </w:rPr>
              <w:t>35a.</w:t>
            </w:r>
            <w:r w:rsidRPr="004E38AD">
              <w:tab/>
            </w:r>
            <w:r w:rsidRPr="004E38AD">
              <w:rPr>
                <w:b/>
                <w:i/>
              </w:rPr>
              <w:t>Rejects PRC’s attempts to exploit European strategic autonomy to drive a wedge into the transatlantic partnership; stresses that true European strategic autonomy must be defined strictly according to European principles, security requirements, and values, and cannot be co-opted by third actors;</w:t>
            </w:r>
          </w:p>
        </w:tc>
      </w:tr>
    </w:tbl>
    <w:p w:rsidR="00D40B76" w:rsidRPr="004E38AD" w:rsidP="00D40B76" w14:paraId="6C929B15"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4F546313" w14:textId="77777777">
      <w:r w:rsidRPr="004E38AD">
        <w:rPr>
          <w:rStyle w:val="HideTWBExt"/>
        </w:rPr>
        <w:t>&lt;/Amend&gt;</w:t>
      </w:r>
    </w:p>
    <w:p w:rsidR="00D40B76" w:rsidRPr="004E38AD" w:rsidP="00D40B76" w14:paraId="7FAFB55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851</w:t>
      </w:r>
      <w:r w:rsidRPr="004E38AD">
        <w:rPr>
          <w:rStyle w:val="HideTWBExt"/>
          <w:b w:val="0"/>
        </w:rPr>
        <w:t>&lt;/NumAm&gt;</w:t>
      </w:r>
    </w:p>
    <w:p w:rsidR="00D40B76" w:rsidRPr="004E38AD" w:rsidP="00D40B76" w14:paraId="12CC6B0D" w14:textId="77777777">
      <w:pPr>
        <w:pStyle w:val="NormalBold"/>
      </w:pPr>
      <w:r w:rsidRPr="004E38AD">
        <w:rPr>
          <w:rStyle w:val="HideTWBExt"/>
          <w:b w:val="0"/>
        </w:rPr>
        <w:t>&lt;RepeatBlock-By&gt;&lt;Members&gt;</w:t>
      </w:r>
      <w:r w:rsidRPr="004E38AD">
        <w:t>Nacho Sánchez Amor, Hana Jalloul Muro, Javi López, Thijs Reuten</w:t>
      </w:r>
      <w:r w:rsidRPr="004E38AD">
        <w:rPr>
          <w:rStyle w:val="HideTWBExt"/>
          <w:b w:val="0"/>
        </w:rPr>
        <w:t>&lt;/Members&gt;</w:t>
      </w:r>
    </w:p>
    <w:p w:rsidR="00D40B76" w:rsidRPr="004E38AD" w:rsidP="00D40B76" w14:paraId="47339E39" w14:textId="77777777">
      <w:pPr>
        <w:pStyle w:val="NormalBold"/>
      </w:pPr>
      <w:r w:rsidRPr="004E38AD">
        <w:rPr>
          <w:rStyle w:val="HideTWBExt"/>
          <w:b w:val="0"/>
        </w:rPr>
        <w:t>&lt;/RepeatBlock-By&gt;</w:t>
      </w:r>
    </w:p>
    <w:p w:rsidR="00D40B76" w:rsidRPr="004E38AD" w:rsidP="00D40B76" w14:paraId="2249DC0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689F067" w14:textId="77777777">
      <w:pPr>
        <w:pStyle w:val="NormalBold"/>
      </w:pPr>
      <w:r w:rsidRPr="004E38AD">
        <w:rPr>
          <w:rStyle w:val="HideTWBExt"/>
          <w:b w:val="0"/>
        </w:rPr>
        <w:t>&lt;Article&gt;</w:t>
      </w:r>
      <w:r w:rsidRPr="004E38AD">
        <w:t>Paragraph 35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B48F95"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4D85151" w14:textId="77777777"/>
        </w:tc>
      </w:tr>
      <w:tr w14:paraId="387EDDC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EF5040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8A90DAF" w14:textId="77777777">
            <w:pPr>
              <w:pStyle w:val="AmColumnHeading"/>
            </w:pPr>
            <w:r w:rsidRPr="004E38AD">
              <w:t>Amendment</w:t>
            </w:r>
          </w:p>
        </w:tc>
      </w:tr>
      <w:tr w14:paraId="70E0B8C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60FB22C" w14:textId="77777777">
            <w:pPr>
              <w:pStyle w:val="Normal6a"/>
            </w:pPr>
          </w:p>
        </w:tc>
        <w:tc>
          <w:tcPr>
            <w:tcW w:w="4876" w:type="dxa"/>
            <w:tcBorders>
              <w:top w:val="nil"/>
              <w:left w:val="nil"/>
              <w:bottom w:val="nil"/>
              <w:right w:val="nil"/>
            </w:tcBorders>
          </w:tcPr>
          <w:p w:rsidR="00D40B76" w:rsidRPr="004E38AD" w:rsidP="00A96D50" w14:paraId="533344BC" w14:textId="2C429758">
            <w:pPr>
              <w:pStyle w:val="Normal6a"/>
            </w:pPr>
            <w:r w:rsidRPr="004E38AD">
              <w:rPr>
                <w:b/>
                <w:i/>
              </w:rPr>
              <w:t>35a.</w:t>
            </w:r>
            <w:r w:rsidRPr="004E38AD">
              <w:tab/>
            </w:r>
            <w:r w:rsidRPr="004E38AD">
              <w:rPr>
                <w:b/>
                <w:i/>
              </w:rPr>
              <w:t xml:space="preserve">Maintains its longstanding EU position on One-China Policy; </w:t>
            </w:r>
            <w:r w:rsidRPr="004E38AD" w:rsidR="0060316B">
              <w:rPr>
                <w:b/>
                <w:i/>
              </w:rPr>
              <w:t>stresses</w:t>
            </w:r>
            <w:r w:rsidRPr="004E38AD">
              <w:rPr>
                <w:b/>
                <w:i/>
              </w:rPr>
              <w:t xml:space="preserve"> that both EU and China share an interest in improving their relations; calls for radical and tangible changes to increase their partnership and reduce the systemic rivalry aspect of the relation; notes China´s expressed interest in multilateralism and upholding international law, as well as partnership with the EU; expects China therefore to prove its interest in improving EU-China relations, including a fair trade approach, as well as in preventing decoupling and bloc-based confrontation;</w:t>
            </w:r>
          </w:p>
        </w:tc>
      </w:tr>
    </w:tbl>
    <w:p w:rsidR="00D40B76" w:rsidRPr="00286195" w:rsidP="00D40B76" w14:paraId="781DE4B6"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2DDC1753" w14:textId="77777777">
      <w:pPr>
        <w:rPr>
          <w:lang w:val="fr-BE"/>
        </w:rPr>
      </w:pPr>
      <w:r w:rsidRPr="00286195">
        <w:rPr>
          <w:rStyle w:val="HideTWBExt"/>
          <w:lang w:val="fr-BE"/>
        </w:rPr>
        <w:t>&lt;/Amend&gt;</w:t>
      </w:r>
    </w:p>
    <w:p w:rsidR="00D40B76" w:rsidRPr="00286195" w:rsidP="00D40B76" w14:paraId="3379E469"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852</w:t>
      </w:r>
      <w:r w:rsidRPr="00286195">
        <w:rPr>
          <w:rStyle w:val="HideTWBExt"/>
          <w:b w:val="0"/>
          <w:lang w:val="fr-BE"/>
        </w:rPr>
        <w:t>&lt;/NumAm&gt;</w:t>
      </w:r>
    </w:p>
    <w:p w:rsidR="00D40B76" w:rsidRPr="00286195" w:rsidP="00D40B76" w14:paraId="663C5DD8"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34E90F2C" w14:textId="77777777">
      <w:pPr>
        <w:pStyle w:val="NormalBold"/>
        <w:rPr>
          <w:lang w:val="fr-BE"/>
        </w:rPr>
      </w:pPr>
      <w:r w:rsidRPr="00286195">
        <w:rPr>
          <w:rStyle w:val="HideTWBExt"/>
          <w:b w:val="0"/>
          <w:lang w:val="fr-BE"/>
        </w:rPr>
        <w:t>&lt;/RepeatBlock-By&gt;</w:t>
      </w:r>
    </w:p>
    <w:p w:rsidR="00D40B76" w:rsidRPr="004E38AD" w:rsidP="00D40B76" w14:paraId="6BF7CD7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C916CAD" w14:textId="77777777">
      <w:pPr>
        <w:pStyle w:val="NormalBold"/>
      </w:pPr>
      <w:r w:rsidRPr="004E38AD">
        <w:rPr>
          <w:rStyle w:val="HideTWBExt"/>
          <w:b w:val="0"/>
        </w:rPr>
        <w:t>&lt;Article&gt;</w:t>
      </w:r>
      <w:r w:rsidRPr="004E38AD">
        <w:t>Paragraph 35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68C34"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202EFCF" w14:textId="77777777"/>
        </w:tc>
      </w:tr>
      <w:tr w14:paraId="328A4F66"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72D5C9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246D5F1" w14:textId="77777777">
            <w:pPr>
              <w:pStyle w:val="AmColumnHeading"/>
            </w:pPr>
            <w:r w:rsidRPr="004E38AD">
              <w:t>Amendment</w:t>
            </w:r>
          </w:p>
        </w:tc>
      </w:tr>
      <w:tr w14:paraId="66957D4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F14D584" w14:textId="77777777">
            <w:pPr>
              <w:pStyle w:val="Normal6a"/>
            </w:pPr>
          </w:p>
        </w:tc>
        <w:tc>
          <w:tcPr>
            <w:tcW w:w="4876" w:type="dxa"/>
            <w:tcBorders>
              <w:top w:val="nil"/>
              <w:left w:val="nil"/>
              <w:bottom w:val="nil"/>
              <w:right w:val="nil"/>
            </w:tcBorders>
          </w:tcPr>
          <w:p w:rsidR="00D40B76" w:rsidRPr="004E38AD" w:rsidP="00A96D50" w14:paraId="5D502482" w14:textId="77777777">
            <w:pPr>
              <w:pStyle w:val="Normal6a"/>
            </w:pPr>
            <w:r w:rsidRPr="004E38AD">
              <w:rPr>
                <w:b/>
                <w:i/>
              </w:rPr>
              <w:t>35a.</w:t>
            </w:r>
            <w:r w:rsidRPr="004E38AD">
              <w:tab/>
            </w:r>
            <w:r w:rsidRPr="004E38AD">
              <w:rPr>
                <w:b/>
                <w:i/>
              </w:rPr>
              <w:t xml:space="preserve">Denounces the government-led system of forced labour and the persistent violations of human rights, in particular the systematic repression of Uyghurs in Xinjiang Province by the PRC; observes with concern the intense crackdown on ethnic minorities in Tibet, Hong Kong and Macau and the transnational repression of Chinese dissidents and deplores the adoption of the Law on Promoting Ethnic Unity and Progress in </w:t>
            </w:r>
            <w:r w:rsidRPr="004E38AD">
              <w:rPr>
                <w:b/>
                <w:i/>
              </w:rPr>
              <w:t>April 2026; urges the Member States to terminate extradition treaties with the PRC; </w:t>
            </w:r>
          </w:p>
        </w:tc>
      </w:tr>
    </w:tbl>
    <w:p w:rsidR="00D40B76" w:rsidRPr="00286195" w:rsidP="00D40B76" w14:paraId="0FF49FEF"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36A846B4" w14:textId="77777777">
      <w:pPr>
        <w:rPr>
          <w:lang w:val="fr-BE"/>
        </w:rPr>
      </w:pPr>
      <w:r w:rsidRPr="00286195">
        <w:rPr>
          <w:rStyle w:val="HideTWBExt"/>
          <w:lang w:val="fr-BE"/>
        </w:rPr>
        <w:t>&lt;/Amend&gt;</w:t>
      </w:r>
    </w:p>
    <w:p w:rsidR="00D40B76" w:rsidRPr="00286195" w:rsidP="00D40B76" w14:paraId="52116EC5"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853</w:t>
      </w:r>
      <w:r w:rsidRPr="00286195">
        <w:rPr>
          <w:rStyle w:val="HideTWBExt"/>
          <w:b w:val="0"/>
          <w:lang w:val="fr-BE"/>
        </w:rPr>
        <w:t>&lt;/NumAm&gt;</w:t>
      </w:r>
    </w:p>
    <w:p w:rsidR="00D40B76" w:rsidRPr="00286195" w:rsidP="00D40B76" w14:paraId="01D35C3A"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2485DCB0" w14:textId="77777777">
      <w:pPr>
        <w:pStyle w:val="NormalBold"/>
        <w:rPr>
          <w:lang w:val="fr-BE"/>
        </w:rPr>
      </w:pPr>
      <w:r w:rsidRPr="00286195">
        <w:rPr>
          <w:rStyle w:val="HideTWBExt"/>
          <w:b w:val="0"/>
          <w:lang w:val="fr-BE"/>
        </w:rPr>
        <w:t>&lt;/RepeatBlock-By&gt;</w:t>
      </w:r>
    </w:p>
    <w:p w:rsidR="00D40B76" w:rsidRPr="004E38AD" w:rsidP="00D40B76" w14:paraId="3E70079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ADFC015" w14:textId="77777777">
      <w:pPr>
        <w:pStyle w:val="NormalBold"/>
      </w:pPr>
      <w:r w:rsidRPr="004E38AD">
        <w:rPr>
          <w:rStyle w:val="HideTWBExt"/>
          <w:b w:val="0"/>
        </w:rPr>
        <w:t>&lt;Article&gt;</w:t>
      </w:r>
      <w:r w:rsidRPr="004E38AD">
        <w:t>Paragraph 35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52B4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4D8E77B" w14:textId="77777777"/>
        </w:tc>
      </w:tr>
      <w:tr w14:paraId="2C1F76EB"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2CA3B9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35C6F1D" w14:textId="77777777">
            <w:pPr>
              <w:pStyle w:val="AmColumnHeading"/>
            </w:pPr>
            <w:r w:rsidRPr="004E38AD">
              <w:t>Amendment</w:t>
            </w:r>
          </w:p>
        </w:tc>
      </w:tr>
      <w:tr w14:paraId="03065BC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E21D582" w14:textId="77777777">
            <w:pPr>
              <w:pStyle w:val="Normal6a"/>
            </w:pPr>
          </w:p>
        </w:tc>
        <w:tc>
          <w:tcPr>
            <w:tcW w:w="4876" w:type="dxa"/>
            <w:tcBorders>
              <w:top w:val="nil"/>
              <w:left w:val="nil"/>
              <w:bottom w:val="nil"/>
              <w:right w:val="nil"/>
            </w:tcBorders>
          </w:tcPr>
          <w:p w:rsidR="00D40B76" w:rsidRPr="004E38AD" w:rsidP="00A96D50" w14:paraId="0308C8A7" w14:textId="77777777">
            <w:pPr>
              <w:pStyle w:val="Normal6a"/>
            </w:pPr>
            <w:r w:rsidRPr="004E38AD">
              <w:rPr>
                <w:b/>
                <w:i/>
              </w:rPr>
              <w:t>35b.</w:t>
            </w:r>
            <w:r w:rsidRPr="004E38AD">
              <w:tab/>
            </w:r>
            <w:r w:rsidRPr="004E38AD">
              <w:rPr>
                <w:b/>
                <w:i/>
              </w:rPr>
              <w:t>Reiterates its strong condemnation of China’s violation of its international commitments and its breaches of the Sino- British and Sino-Portuguese Joint Declarations, the ‘one country, two systems’ principle and the Hong Kong Basic Law; calls on China to respect and guarantee Hong Kong’s autonomy and to ratify the International Covenant on Civil and Political Rights; calls on the Commission and the Council to review the status of the Hong Kong Economic and Trade Office in Brussels, as well as the autonomous status of Hong Kong and Macau, in the light of the National Security Law and the People’s Republic of China’s violation of its international commitments; is concerned by Hong Kong’s role in assisting Russia to circumvent the sanctions in force and to procure critical components for the production of arms; deplores, in addition, the crackdown on the special administrative region’s autonomy and opposition figures, including members of civil society and their family members; calls on the EEAS to closely monitor the trials of political prisoners in Hong Kong and call for the release of all political prisoners;</w:t>
            </w:r>
          </w:p>
        </w:tc>
      </w:tr>
    </w:tbl>
    <w:p w:rsidR="00D40B76" w:rsidRPr="00286195" w:rsidP="00D40B76" w14:paraId="25FBA21C"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4186DB37" w14:textId="77777777">
      <w:pPr>
        <w:rPr>
          <w:lang w:val="fr-BE"/>
        </w:rPr>
      </w:pPr>
      <w:r w:rsidRPr="00286195">
        <w:rPr>
          <w:rStyle w:val="HideTWBExt"/>
          <w:lang w:val="fr-BE"/>
        </w:rPr>
        <w:t>&lt;/Amend&gt;</w:t>
      </w:r>
    </w:p>
    <w:p w:rsidR="00D40B76" w:rsidRPr="00286195" w:rsidP="00D40B76" w14:paraId="2D1D69A7"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854</w:t>
      </w:r>
      <w:r w:rsidRPr="00286195">
        <w:rPr>
          <w:rStyle w:val="HideTWBExt"/>
          <w:b w:val="0"/>
          <w:lang w:val="fr-BE"/>
        </w:rPr>
        <w:t>&lt;/NumAm&gt;</w:t>
      </w:r>
    </w:p>
    <w:p w:rsidR="00D40B76" w:rsidRPr="00286195" w:rsidP="00D40B76" w14:paraId="5C6B04E8"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10A81EF0" w14:textId="77777777">
      <w:pPr>
        <w:pStyle w:val="NormalBold"/>
        <w:rPr>
          <w:lang w:val="fr-BE"/>
        </w:rPr>
      </w:pPr>
      <w:r w:rsidRPr="00286195">
        <w:rPr>
          <w:rStyle w:val="HideTWBExt"/>
          <w:b w:val="0"/>
          <w:lang w:val="fr-BE"/>
        </w:rPr>
        <w:t>&lt;/RepeatBlock-By&gt;</w:t>
      </w:r>
    </w:p>
    <w:p w:rsidR="00D40B76" w:rsidRPr="004E38AD" w:rsidP="00D40B76" w14:paraId="1CB78AD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8556584" w14:textId="77777777">
      <w:pPr>
        <w:pStyle w:val="NormalBold"/>
      </w:pPr>
      <w:r w:rsidRPr="004E38AD">
        <w:rPr>
          <w:rStyle w:val="HideTWBExt"/>
          <w:b w:val="0"/>
        </w:rPr>
        <w:t>&lt;Article&gt;</w:t>
      </w:r>
      <w:r w:rsidRPr="004E38AD">
        <w:t>Paragraph 35 c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A56F1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F2460E2" w14:textId="77777777"/>
        </w:tc>
      </w:tr>
      <w:tr w14:paraId="3F49C84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2A430B5"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FED57B0" w14:textId="77777777">
            <w:pPr>
              <w:pStyle w:val="AmColumnHeading"/>
            </w:pPr>
            <w:r w:rsidRPr="004E38AD">
              <w:t>Amendment</w:t>
            </w:r>
          </w:p>
        </w:tc>
      </w:tr>
      <w:tr w14:paraId="4E1689A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C949D91" w14:textId="77777777">
            <w:pPr>
              <w:pStyle w:val="Normal6a"/>
            </w:pPr>
          </w:p>
        </w:tc>
        <w:tc>
          <w:tcPr>
            <w:tcW w:w="4876" w:type="dxa"/>
            <w:tcBorders>
              <w:top w:val="nil"/>
              <w:left w:val="nil"/>
              <w:bottom w:val="nil"/>
              <w:right w:val="nil"/>
            </w:tcBorders>
          </w:tcPr>
          <w:p w:rsidR="00D40B76" w:rsidRPr="004E38AD" w:rsidP="00A96D50" w14:paraId="3C6D7461" w14:textId="77777777">
            <w:pPr>
              <w:pStyle w:val="Normal6a"/>
            </w:pPr>
            <w:r w:rsidRPr="004E38AD">
              <w:rPr>
                <w:b/>
                <w:i/>
              </w:rPr>
              <w:t>35c.</w:t>
            </w:r>
            <w:r w:rsidRPr="004E38AD">
              <w:tab/>
            </w:r>
            <w:r w:rsidRPr="004E38AD">
              <w:rPr>
                <w:b/>
                <w:i/>
              </w:rPr>
              <w:t>Is concerned about the growing economic penetration of Chinese companies within the EU, including in strategic sectors, such as battery manufacturing fostered by the huge amounts of subsidies with distortive effect; stresses the urgent need to continue the policy of de-risking by continuing to reduce economic dependence in critical sectors, in line with the EU’s economic security strategy; underlines that such dependencies restrict the EU’s foreign policy capacity and increase its vulnerability to political and economic coercion; calls, therefore, for effective de-risking measures, diversification of supply chains and the establishment of new partnerships; urges the Commission to propose measures to effectively defend the Single Market from overcapacity;</w:t>
            </w:r>
          </w:p>
        </w:tc>
      </w:tr>
    </w:tbl>
    <w:p w:rsidR="00D40B76" w:rsidRPr="004E38AD" w:rsidP="00D40B76" w14:paraId="51AA978A"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8846FDD" w14:textId="77777777">
      <w:r w:rsidRPr="004E38AD">
        <w:rPr>
          <w:rStyle w:val="HideTWBExt"/>
        </w:rPr>
        <w:t>&lt;/Amend&gt;</w:t>
      </w:r>
    </w:p>
    <w:p w:rsidR="00D40B76" w:rsidRPr="004E38AD" w:rsidP="00D40B76" w14:paraId="002FB8FF"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855</w:t>
      </w:r>
      <w:r w:rsidRPr="004E38AD">
        <w:rPr>
          <w:rStyle w:val="HideTWBExt"/>
          <w:b w:val="0"/>
        </w:rPr>
        <w:t>&lt;/NumAm&gt;</w:t>
      </w:r>
    </w:p>
    <w:p w:rsidR="00D40B76" w:rsidRPr="004E38AD" w:rsidP="00D40B76" w14:paraId="41D8AFFB" w14:textId="77777777">
      <w:pPr>
        <w:pStyle w:val="NormalBold"/>
      </w:pPr>
      <w:r w:rsidRPr="004E38AD">
        <w:rPr>
          <w:rStyle w:val="HideTWBExt"/>
          <w:b w:val="0"/>
        </w:rPr>
        <w:t>&lt;RepeatBlock-By&gt;&lt;Members&gt;</w:t>
      </w:r>
      <w:r w:rsidRPr="004E38AD">
        <w:t>Miriam Lexmann</w:t>
      </w:r>
      <w:r w:rsidRPr="004E38AD">
        <w:rPr>
          <w:rStyle w:val="HideTWBExt"/>
          <w:b w:val="0"/>
        </w:rPr>
        <w:t>&lt;/Members&gt;</w:t>
      </w:r>
    </w:p>
    <w:p w:rsidR="00D40B76" w:rsidRPr="004E38AD" w:rsidP="00D40B76" w14:paraId="30E40382" w14:textId="77777777">
      <w:pPr>
        <w:pStyle w:val="NormalBold"/>
      </w:pPr>
      <w:r w:rsidRPr="004E38AD">
        <w:rPr>
          <w:rStyle w:val="HideTWBExt"/>
          <w:b w:val="0"/>
        </w:rPr>
        <w:t>&lt;/RepeatBlock-By&gt;</w:t>
      </w:r>
    </w:p>
    <w:p w:rsidR="00D40B76" w:rsidRPr="004E38AD" w:rsidP="00D40B76" w14:paraId="3667537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4FAC444" w14:textId="77777777">
      <w:pPr>
        <w:pStyle w:val="NormalBold"/>
      </w:pPr>
      <w:r w:rsidRPr="004E38AD">
        <w:rPr>
          <w:rStyle w:val="HideTWBExt"/>
          <w:b w:val="0"/>
        </w:rPr>
        <w:t>&lt;Article&gt;</w:t>
      </w:r>
      <w:r w:rsidRPr="004E38AD">
        <w:t>Paragraph 35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BDD6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3484716" w14:textId="77777777"/>
        </w:tc>
      </w:tr>
      <w:tr w14:paraId="01F9333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4BCA6E8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FFFC36F" w14:textId="77777777">
            <w:pPr>
              <w:pStyle w:val="AmColumnHeading"/>
            </w:pPr>
            <w:r w:rsidRPr="004E38AD">
              <w:t>Amendment</w:t>
            </w:r>
          </w:p>
        </w:tc>
      </w:tr>
      <w:tr w14:paraId="2FA54C0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02FBB06" w14:textId="77777777">
            <w:pPr>
              <w:pStyle w:val="Normal6a"/>
            </w:pPr>
          </w:p>
        </w:tc>
        <w:tc>
          <w:tcPr>
            <w:tcW w:w="4876" w:type="dxa"/>
            <w:tcBorders>
              <w:top w:val="nil"/>
              <w:left w:val="nil"/>
              <w:bottom w:val="nil"/>
              <w:right w:val="nil"/>
            </w:tcBorders>
          </w:tcPr>
          <w:p w:rsidR="00D40B76" w:rsidRPr="004E38AD" w:rsidP="00A96D50" w14:paraId="5226A56E" w14:textId="77777777">
            <w:pPr>
              <w:pStyle w:val="Normal6a"/>
            </w:pPr>
            <w:r w:rsidRPr="004E38AD">
              <w:rPr>
                <w:b/>
                <w:i/>
              </w:rPr>
              <w:t>35a.</w:t>
            </w:r>
            <w:r w:rsidRPr="004E38AD">
              <w:tab/>
            </w:r>
            <w:r w:rsidRPr="004E38AD">
              <w:rPr>
                <w:b/>
                <w:i/>
              </w:rPr>
              <w:t xml:space="preserve">Reiterates its condemnation of China's destruction of Hong Kong's political freedoms and autonomy, in violation of its obligations, and the resulting human rights abuses, including </w:t>
            </w:r>
            <w:r w:rsidRPr="004E38AD">
              <w:rPr>
                <w:b/>
                <w:i/>
              </w:rPr>
              <w:t>the transnational repression on individuals outside Hong Kong; is concerned by Hong Kong's role in assisting Russia to circumvent the sanctions in force and to procure critical components for the production of arms, which is a direct result of China's destruction of the city's freedoms, autonomy and the rule of law; calls on the EC and the Member States to take immediate action, in coordination with transatlantic allies, to address sanctions circumvention via mainland China and Hong Kong;</w:t>
            </w:r>
          </w:p>
        </w:tc>
      </w:tr>
    </w:tbl>
    <w:p w:rsidR="00D40B76" w:rsidRPr="004E38AD" w:rsidP="00D40B76" w14:paraId="73632F1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F12712D" w14:textId="77777777">
      <w:r w:rsidRPr="004E38AD">
        <w:rPr>
          <w:rStyle w:val="HideTWBExt"/>
        </w:rPr>
        <w:t>&lt;/Amend&gt;</w:t>
      </w:r>
    </w:p>
    <w:p w:rsidR="00D40B76" w:rsidRPr="004E38AD" w:rsidP="00D40B76" w14:paraId="6BD8C62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856</w:t>
      </w:r>
      <w:r w:rsidRPr="004E38AD">
        <w:rPr>
          <w:rStyle w:val="HideTWBExt"/>
          <w:b w:val="0"/>
        </w:rPr>
        <w:t>&lt;/NumAm&gt;</w:t>
      </w:r>
    </w:p>
    <w:p w:rsidR="00D40B76" w:rsidRPr="004E38AD" w:rsidP="00D40B76" w14:paraId="7635F432" w14:textId="77777777">
      <w:pPr>
        <w:pStyle w:val="NormalBold"/>
      </w:pPr>
      <w:r w:rsidRPr="004E38AD">
        <w:rPr>
          <w:rStyle w:val="HideTWBExt"/>
          <w:b w:val="0"/>
        </w:rPr>
        <w:t>&lt;RepeatBlock-By&gt;&lt;Members&gt;</w:t>
      </w:r>
      <w:r w:rsidRPr="004E38AD">
        <w:t>Miriam Lexmann</w:t>
      </w:r>
      <w:r w:rsidRPr="004E38AD">
        <w:rPr>
          <w:rStyle w:val="HideTWBExt"/>
          <w:b w:val="0"/>
        </w:rPr>
        <w:t>&lt;/Members&gt;</w:t>
      </w:r>
    </w:p>
    <w:p w:rsidR="00D40B76" w:rsidRPr="004E38AD" w:rsidP="00D40B76" w14:paraId="0EE61E06" w14:textId="77777777">
      <w:pPr>
        <w:pStyle w:val="NormalBold"/>
      </w:pPr>
      <w:r w:rsidRPr="004E38AD">
        <w:rPr>
          <w:rStyle w:val="HideTWBExt"/>
          <w:b w:val="0"/>
        </w:rPr>
        <w:t>&lt;/RepeatBlock-By&gt;</w:t>
      </w:r>
    </w:p>
    <w:p w:rsidR="00D40B76" w:rsidRPr="004E38AD" w:rsidP="00D40B76" w14:paraId="2D1A896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E15D0E3" w14:textId="77777777">
      <w:pPr>
        <w:pStyle w:val="NormalBold"/>
      </w:pPr>
      <w:r w:rsidRPr="004E38AD">
        <w:rPr>
          <w:rStyle w:val="HideTWBExt"/>
          <w:b w:val="0"/>
        </w:rPr>
        <w:t>&lt;Article&gt;</w:t>
      </w:r>
      <w:r w:rsidRPr="004E38AD">
        <w:t>Paragraph 35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5B45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5FB9591" w14:textId="77777777"/>
        </w:tc>
      </w:tr>
      <w:tr w14:paraId="513FE3F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3035CB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307E744" w14:textId="77777777">
            <w:pPr>
              <w:pStyle w:val="AmColumnHeading"/>
            </w:pPr>
            <w:r w:rsidRPr="004E38AD">
              <w:t>Amendment</w:t>
            </w:r>
          </w:p>
        </w:tc>
      </w:tr>
      <w:tr w14:paraId="0135FC1A"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B183C91" w14:textId="77777777">
            <w:pPr>
              <w:pStyle w:val="Normal6a"/>
            </w:pPr>
          </w:p>
        </w:tc>
        <w:tc>
          <w:tcPr>
            <w:tcW w:w="4876" w:type="dxa"/>
            <w:tcBorders>
              <w:top w:val="nil"/>
              <w:left w:val="nil"/>
              <w:bottom w:val="nil"/>
              <w:right w:val="nil"/>
            </w:tcBorders>
          </w:tcPr>
          <w:p w:rsidR="00D40B76" w:rsidRPr="004E38AD" w:rsidP="00A96D50" w14:paraId="0BD83A01" w14:textId="77777777">
            <w:pPr>
              <w:pStyle w:val="Normal6a"/>
            </w:pPr>
            <w:r w:rsidRPr="004E38AD">
              <w:rPr>
                <w:b/>
                <w:i/>
              </w:rPr>
              <w:t>35b.</w:t>
            </w:r>
            <w:r w:rsidRPr="004E38AD">
              <w:tab/>
            </w:r>
            <w:r w:rsidRPr="004E38AD">
              <w:rPr>
                <w:b/>
                <w:i/>
              </w:rPr>
              <w:t>Calls on the Commission and the Council to review the status of the Hong Kong Economic and Trade Office in Brussels as well as the autonomous status of Hong Kong in the light of the National Security Law and the PRC’s violation of its international commitments, including breaches of the Sino-British Joint Declaration, the ‘one country, two systems’ principle, the crackdown on Hong Kong’s autonomy and opposition figures, and erosion of the rule of law; calls on the EEAS to closely monitor the trials of political prisoners in Hong Kong and call for the release of all political prisoners, including the founder of Apple Daily Jimmy Lai;</w:t>
            </w:r>
          </w:p>
        </w:tc>
      </w:tr>
    </w:tbl>
    <w:p w:rsidR="00D40B76" w:rsidRPr="004E38AD" w:rsidP="00D40B76" w14:paraId="0F152CB8"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A6135F5" w14:textId="77777777">
      <w:r w:rsidRPr="004E38AD">
        <w:rPr>
          <w:rStyle w:val="HideTWBExt"/>
        </w:rPr>
        <w:t>&lt;/Amend&gt;</w:t>
      </w:r>
    </w:p>
    <w:p w:rsidR="00D40B76" w:rsidRPr="004E38AD" w:rsidP="00D40B76" w14:paraId="7EB2DC8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857</w:t>
      </w:r>
      <w:r w:rsidRPr="004E38AD">
        <w:rPr>
          <w:rStyle w:val="HideTWBExt"/>
          <w:b w:val="0"/>
        </w:rPr>
        <w:t>&lt;/NumAm&gt;</w:t>
      </w:r>
    </w:p>
    <w:p w:rsidR="00D40B76" w:rsidRPr="004E38AD" w:rsidP="00D40B76" w14:paraId="2EC2B62E" w14:textId="77777777">
      <w:pPr>
        <w:pStyle w:val="NormalBold"/>
      </w:pPr>
      <w:r w:rsidRPr="004E38AD">
        <w:rPr>
          <w:rStyle w:val="HideTWBExt"/>
          <w:b w:val="0"/>
        </w:rPr>
        <w:t>&lt;RepeatBlock-By&gt;&lt;Members&gt;</w:t>
      </w:r>
      <w:r w:rsidRPr="004E38AD">
        <w:t>Urmas Paet, Dan Barna, Petras Auštrevičius, Engin Eroglu, Lucia Yar, Malik Azmani, Michał Kobosko, Hilde Vautmans</w:t>
      </w:r>
      <w:r w:rsidRPr="004E38AD">
        <w:rPr>
          <w:rStyle w:val="HideTWBExt"/>
          <w:b w:val="0"/>
        </w:rPr>
        <w:t>&lt;/Members&gt;</w:t>
      </w:r>
    </w:p>
    <w:p w:rsidR="00D40B76" w:rsidRPr="004E38AD" w:rsidP="00D40B76" w14:paraId="7ED3D0DC" w14:textId="77777777">
      <w:pPr>
        <w:pStyle w:val="NormalBold"/>
      </w:pPr>
      <w:r w:rsidRPr="004E38AD">
        <w:rPr>
          <w:rStyle w:val="HideTWBExt"/>
          <w:b w:val="0"/>
        </w:rPr>
        <w:t>&lt;/RepeatBlock-By&gt;</w:t>
      </w:r>
    </w:p>
    <w:p w:rsidR="00D40B76" w:rsidRPr="004E38AD" w:rsidP="00D40B76" w14:paraId="1F00731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F4B49C9" w14:textId="77777777">
      <w:pPr>
        <w:pStyle w:val="NormalBold"/>
      </w:pPr>
      <w:r w:rsidRPr="004E38AD">
        <w:rPr>
          <w:rStyle w:val="HideTWBExt"/>
          <w:b w:val="0"/>
        </w:rPr>
        <w:t>&lt;Article&gt;</w:t>
      </w:r>
      <w:r w:rsidRPr="004E38AD">
        <w:t>Paragraph 35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1AF2E"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65A9277" w14:textId="77777777"/>
        </w:tc>
      </w:tr>
      <w:tr w14:paraId="57B88E43"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7A9A4A4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C208C71" w14:textId="77777777">
            <w:pPr>
              <w:pStyle w:val="AmColumnHeading"/>
            </w:pPr>
            <w:r w:rsidRPr="004E38AD">
              <w:t>Amendment</w:t>
            </w:r>
          </w:p>
        </w:tc>
      </w:tr>
      <w:tr w14:paraId="017FF6D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E36778E" w14:textId="77777777">
            <w:pPr>
              <w:pStyle w:val="Normal6a"/>
            </w:pPr>
          </w:p>
        </w:tc>
        <w:tc>
          <w:tcPr>
            <w:tcW w:w="4876" w:type="dxa"/>
            <w:tcBorders>
              <w:top w:val="nil"/>
              <w:left w:val="nil"/>
              <w:bottom w:val="nil"/>
              <w:right w:val="nil"/>
            </w:tcBorders>
          </w:tcPr>
          <w:p w:rsidR="00D40B76" w:rsidRPr="004E38AD" w:rsidP="00A96D50" w14:paraId="6A956CE8" w14:textId="77777777">
            <w:pPr>
              <w:pStyle w:val="Normal6a"/>
            </w:pPr>
            <w:r w:rsidRPr="004E38AD">
              <w:rPr>
                <w:b/>
                <w:i/>
              </w:rPr>
              <w:t>35a.</w:t>
            </w:r>
            <w:r w:rsidRPr="004E38AD">
              <w:tab/>
            </w:r>
            <w:r w:rsidRPr="004E38AD">
              <w:rPr>
                <w:b/>
                <w:i/>
              </w:rPr>
              <w:t>Strongly condemns the systematic repression of human rights in China, including the arbitrary detention and imprisonment of human rights defenders, political prisoners, journalists and civil society activists, and calls for the immediate and unconditional release of all those detained solely for exercising their fundamental rights;</w:t>
            </w:r>
          </w:p>
        </w:tc>
      </w:tr>
    </w:tbl>
    <w:p w:rsidR="00D40B76" w:rsidRPr="004E38AD" w:rsidP="00D40B76" w14:paraId="252C976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AB91E57" w14:textId="77777777">
      <w:r w:rsidRPr="004E38AD">
        <w:rPr>
          <w:rStyle w:val="HideTWBExt"/>
        </w:rPr>
        <w:t>&lt;/Amend&gt;</w:t>
      </w:r>
    </w:p>
    <w:p w:rsidR="00D40B76" w:rsidRPr="004E38AD" w:rsidP="00D40B76" w14:paraId="115010C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858</w:t>
      </w:r>
      <w:r w:rsidRPr="004E38AD">
        <w:rPr>
          <w:rStyle w:val="HideTWBExt"/>
          <w:b w:val="0"/>
        </w:rPr>
        <w:t>&lt;/NumAm&gt;</w:t>
      </w:r>
    </w:p>
    <w:p w:rsidR="00D40B76" w:rsidRPr="004E38AD" w:rsidP="00D40B76" w14:paraId="47A08A98" w14:textId="77777777">
      <w:pPr>
        <w:pStyle w:val="NormalBold"/>
      </w:pPr>
      <w:r w:rsidRPr="004E38AD">
        <w:rPr>
          <w:rStyle w:val="HideTWBExt"/>
          <w:b w:val="0"/>
        </w:rPr>
        <w:t>&lt;RepeatBlock-By&gt;&lt;Members&gt;</w:t>
      </w:r>
      <w:r w:rsidRPr="004E38AD">
        <w:t>Verena Mertens</w:t>
      </w:r>
      <w:r w:rsidRPr="004E38AD">
        <w:rPr>
          <w:rStyle w:val="HideTWBExt"/>
          <w:b w:val="0"/>
        </w:rPr>
        <w:t>&lt;/Members&gt;</w:t>
      </w:r>
    </w:p>
    <w:p w:rsidR="00D40B76" w:rsidRPr="004E38AD" w:rsidP="00D40B76" w14:paraId="74F1BD10" w14:textId="77777777">
      <w:pPr>
        <w:pStyle w:val="NormalBold"/>
      </w:pPr>
      <w:r w:rsidRPr="004E38AD">
        <w:rPr>
          <w:rStyle w:val="HideTWBExt"/>
          <w:b w:val="0"/>
        </w:rPr>
        <w:t>&lt;/RepeatBlock-By&gt;</w:t>
      </w:r>
    </w:p>
    <w:p w:rsidR="00D40B76" w:rsidRPr="004E38AD" w:rsidP="00D40B76" w14:paraId="78EEF27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1D8AF8D" w14:textId="77777777">
      <w:pPr>
        <w:pStyle w:val="NormalBold"/>
      </w:pPr>
      <w:r w:rsidRPr="004E38AD">
        <w:rPr>
          <w:rStyle w:val="HideTWBExt"/>
          <w:b w:val="0"/>
        </w:rPr>
        <w:t>&lt;Article&gt;</w:t>
      </w:r>
      <w:r w:rsidRPr="004E38AD">
        <w:t>Paragraph 35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BFD13"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0D3727C" w14:textId="77777777"/>
        </w:tc>
      </w:tr>
      <w:tr w14:paraId="4AB8682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488C6C0"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E3D8F89" w14:textId="77777777">
            <w:pPr>
              <w:pStyle w:val="AmColumnHeading"/>
            </w:pPr>
            <w:r w:rsidRPr="004E38AD">
              <w:t>Amendment</w:t>
            </w:r>
          </w:p>
        </w:tc>
      </w:tr>
      <w:tr w14:paraId="3742879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F80F498" w14:textId="77777777">
            <w:pPr>
              <w:pStyle w:val="Normal6a"/>
            </w:pPr>
          </w:p>
        </w:tc>
        <w:tc>
          <w:tcPr>
            <w:tcW w:w="4876" w:type="dxa"/>
            <w:tcBorders>
              <w:top w:val="nil"/>
              <w:left w:val="nil"/>
              <w:bottom w:val="nil"/>
              <w:right w:val="nil"/>
            </w:tcBorders>
          </w:tcPr>
          <w:p w:rsidR="00D40B76" w:rsidRPr="004E38AD" w:rsidP="00A96D50" w14:paraId="31341CD3" w14:textId="77777777">
            <w:pPr>
              <w:pStyle w:val="Normal6a"/>
            </w:pPr>
            <w:r w:rsidRPr="004E38AD">
              <w:rPr>
                <w:b/>
                <w:i/>
              </w:rPr>
              <w:t>35a.</w:t>
            </w:r>
            <w:r w:rsidRPr="004E38AD">
              <w:tab/>
            </w:r>
            <w:r w:rsidRPr="004E38AD">
              <w:rPr>
                <w:b/>
                <w:i/>
              </w:rPr>
              <w:t>Calls on China to desist from providing any type of material support, and in particular from supplying dual-use items which might enable or facilitate Russia’s war of aggression against Ukraine; underlines that relations between the EU and China are also to be evaluated in the light of China’s conduct with respect to the European security order;</w:t>
            </w:r>
          </w:p>
        </w:tc>
      </w:tr>
    </w:tbl>
    <w:p w:rsidR="00D40B76" w:rsidRPr="004E38AD" w:rsidP="00D40B76" w14:paraId="0E57B95E" w14:textId="77777777">
      <w:pPr>
        <w:pStyle w:val="AmOrLang"/>
      </w:pPr>
      <w:r w:rsidRPr="004E38AD">
        <w:t xml:space="preserve">Or. </w:t>
      </w:r>
      <w:r w:rsidRPr="004E38AD">
        <w:rPr>
          <w:rStyle w:val="HideTWBExt"/>
        </w:rPr>
        <w:t>&lt;Original&gt;</w:t>
      </w:r>
      <w:r w:rsidRPr="004E38AD">
        <w:rPr>
          <w:rStyle w:val="HideTWBInt"/>
        </w:rPr>
        <w:t>{DE}</w:t>
      </w:r>
      <w:r w:rsidRPr="004E38AD">
        <w:t>de</w:t>
      </w:r>
      <w:r w:rsidRPr="004E38AD">
        <w:rPr>
          <w:rStyle w:val="HideTWBExt"/>
        </w:rPr>
        <w:t>&lt;/Original&gt;</w:t>
      </w:r>
    </w:p>
    <w:p w:rsidR="00D40B76" w:rsidRPr="004E38AD" w:rsidP="00D40B76" w14:paraId="2E76DDEF" w14:textId="4FF20774">
      <w:r w:rsidRPr="004E38AD">
        <w:rPr>
          <w:rStyle w:val="HideTWBExt"/>
        </w:rPr>
        <w:t>&lt;/Amend&gt;</w:t>
      </w:r>
    </w:p>
    <w:p w:rsidR="00D40B76" w:rsidRPr="004E38AD" w:rsidP="00D40B76" w14:paraId="0D8C70C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859</w:t>
      </w:r>
      <w:r w:rsidRPr="004E38AD">
        <w:rPr>
          <w:rStyle w:val="HideTWBExt"/>
          <w:b w:val="0"/>
        </w:rPr>
        <w:t>&lt;/NumAm&gt;</w:t>
      </w:r>
    </w:p>
    <w:p w:rsidR="00D40B76" w:rsidRPr="004E38AD" w:rsidP="00D40B76" w14:paraId="5FD00CE3" w14:textId="77777777">
      <w:pPr>
        <w:pStyle w:val="NormalBold"/>
      </w:pPr>
      <w:r w:rsidRPr="004E38AD">
        <w:rPr>
          <w:rStyle w:val="HideTWBExt"/>
          <w:b w:val="0"/>
        </w:rPr>
        <w:t>&lt;RepeatBlock-By&gt;&lt;Members&gt;</w:t>
      </w:r>
      <w:r w:rsidRPr="004E38AD">
        <w:t>Engin Eroglu, Dainius Žalimas, Helmut Brandstätter, Dan Barna, Michał Kobosko, Urmas Paet</w:t>
      </w:r>
      <w:r w:rsidRPr="004E38AD">
        <w:rPr>
          <w:rStyle w:val="HideTWBExt"/>
          <w:b w:val="0"/>
        </w:rPr>
        <w:t>&lt;/Members&gt;</w:t>
      </w:r>
    </w:p>
    <w:p w:rsidR="00D40B76" w:rsidRPr="004E38AD" w:rsidP="00D40B76" w14:paraId="4B8B44F1" w14:textId="77777777">
      <w:pPr>
        <w:pStyle w:val="NormalBold"/>
      </w:pPr>
      <w:r w:rsidRPr="004E38AD">
        <w:rPr>
          <w:rStyle w:val="HideTWBExt"/>
          <w:b w:val="0"/>
        </w:rPr>
        <w:t>&lt;/RepeatBlock-By&gt;</w:t>
      </w:r>
    </w:p>
    <w:p w:rsidR="00D40B76" w:rsidRPr="004E38AD" w:rsidP="00D40B76" w14:paraId="38E0C1A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171A698" w14:textId="77777777">
      <w:pPr>
        <w:pStyle w:val="NormalBold"/>
      </w:pPr>
      <w:r w:rsidRPr="004E38AD">
        <w:rPr>
          <w:rStyle w:val="HideTWBExt"/>
          <w:b w:val="0"/>
        </w:rPr>
        <w:t>&lt;Article&gt;</w:t>
      </w:r>
      <w:r w:rsidRPr="004E38AD">
        <w:t>Paragraph 35 b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BC0C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010CBEB" w14:textId="77777777"/>
        </w:tc>
      </w:tr>
      <w:tr w14:paraId="4B0BF2E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3CF53E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3D3AFCB" w14:textId="77777777">
            <w:pPr>
              <w:pStyle w:val="AmColumnHeading"/>
            </w:pPr>
            <w:r w:rsidRPr="004E38AD">
              <w:t>Amendment</w:t>
            </w:r>
          </w:p>
        </w:tc>
      </w:tr>
      <w:tr w14:paraId="1FE19DB4"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471B6C6" w14:textId="77777777">
            <w:pPr>
              <w:pStyle w:val="Normal6a"/>
            </w:pPr>
          </w:p>
        </w:tc>
        <w:tc>
          <w:tcPr>
            <w:tcW w:w="4876" w:type="dxa"/>
            <w:tcBorders>
              <w:top w:val="nil"/>
              <w:left w:val="nil"/>
              <w:bottom w:val="nil"/>
              <w:right w:val="nil"/>
            </w:tcBorders>
          </w:tcPr>
          <w:p w:rsidR="00D40B76" w:rsidRPr="004E38AD" w:rsidP="00A96D50" w14:paraId="397D8845" w14:textId="77777777">
            <w:pPr>
              <w:pStyle w:val="Normal6a"/>
            </w:pPr>
            <w:r w:rsidRPr="004E38AD">
              <w:rPr>
                <w:b/>
                <w:i/>
              </w:rPr>
              <w:t>35b.</w:t>
            </w:r>
            <w:r w:rsidRPr="004E38AD">
              <w:tab/>
            </w:r>
            <w:r w:rsidRPr="004E38AD">
              <w:rPr>
                <w:b/>
                <w:i/>
              </w:rPr>
              <w:t>Strongly condemns the PRC’s July 2026 sanctions against critical European research and defence companies; considers this a hostile act that undermines EU’s security; calls on the European Commission and Member States to coordinate measures to sustain the business operations of affected entities, and to develop defensive tools, such as a solidarity mechanism, that pre-empt third-country economic coercion by counteracting the deliberate targeting of individual firms and distributing the financial burden across the Union;</w:t>
            </w:r>
          </w:p>
        </w:tc>
      </w:tr>
    </w:tbl>
    <w:p w:rsidR="00D40B76" w:rsidRPr="004E38AD" w:rsidP="00D40B76" w14:paraId="2D6BC5AD"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A8B5C09" w14:textId="77777777">
      <w:r w:rsidRPr="004E38AD">
        <w:rPr>
          <w:rStyle w:val="HideTWBExt"/>
        </w:rPr>
        <w:t>&lt;/Amend&gt;</w:t>
      </w:r>
    </w:p>
    <w:p w:rsidR="00D40B76" w:rsidRPr="004E38AD" w:rsidP="00D40B76" w14:paraId="7DE289D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860</w:t>
      </w:r>
      <w:r w:rsidRPr="004E38AD">
        <w:rPr>
          <w:rStyle w:val="HideTWBExt"/>
          <w:b w:val="0"/>
        </w:rPr>
        <w:t>&lt;/NumAm&gt;</w:t>
      </w:r>
    </w:p>
    <w:p w:rsidR="00D40B76" w:rsidRPr="004E38AD" w:rsidP="00D40B76" w14:paraId="76CE8918"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6C6E457E" w14:textId="77777777">
      <w:pPr>
        <w:pStyle w:val="NormalBold"/>
      </w:pPr>
      <w:r w:rsidRPr="004E38AD">
        <w:rPr>
          <w:rStyle w:val="HideTWBExt"/>
          <w:b w:val="0"/>
        </w:rPr>
        <w:t>&lt;/RepeatBlock-By&gt;</w:t>
      </w:r>
    </w:p>
    <w:p w:rsidR="00D40B76" w:rsidRPr="004E38AD" w:rsidP="00D40B76" w14:paraId="5D6CE2A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53F8EC3" w14:textId="77777777">
      <w:pPr>
        <w:pStyle w:val="NormalBold"/>
      </w:pPr>
      <w:r w:rsidRPr="004E38AD">
        <w:rPr>
          <w:rStyle w:val="HideTWBExt"/>
          <w:b w:val="0"/>
        </w:rPr>
        <w:t>&lt;Article&gt;</w:t>
      </w:r>
      <w:r w:rsidRPr="004E38AD">
        <w:t>Paragraph 36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9682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25498DE" w14:textId="77777777"/>
        </w:tc>
      </w:tr>
      <w:tr w14:paraId="3D7E83E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69E2C8F"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D205C37" w14:textId="77777777">
            <w:pPr>
              <w:pStyle w:val="AmColumnHeading"/>
            </w:pPr>
            <w:r w:rsidRPr="004E38AD">
              <w:t>Amendment</w:t>
            </w:r>
          </w:p>
        </w:tc>
      </w:tr>
      <w:tr w14:paraId="62042EE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996C0D5" w14:textId="77777777">
            <w:pPr>
              <w:pStyle w:val="Normal6a"/>
            </w:pPr>
            <w:r w:rsidRPr="004E38AD">
              <w:t>36.</w:t>
            </w:r>
            <w:r w:rsidRPr="004E38AD">
              <w:tab/>
              <w:t>Calls for the swift implementation of the key deliverables from the 2026 EU-India Summit;</w:t>
            </w:r>
          </w:p>
        </w:tc>
        <w:tc>
          <w:tcPr>
            <w:tcW w:w="4876" w:type="dxa"/>
            <w:tcBorders>
              <w:top w:val="nil"/>
              <w:left w:val="nil"/>
              <w:bottom w:val="nil"/>
              <w:right w:val="nil"/>
            </w:tcBorders>
          </w:tcPr>
          <w:p w:rsidR="00D40B76" w:rsidRPr="004E38AD" w:rsidP="00A96D50" w14:paraId="677080A5" w14:textId="77777777">
            <w:pPr>
              <w:pStyle w:val="Normal6a"/>
            </w:pPr>
            <w:r w:rsidRPr="004E38AD">
              <w:t>36.</w:t>
            </w:r>
            <w:r w:rsidRPr="004E38AD">
              <w:tab/>
              <w:t xml:space="preserve">Calls for the swift implementation of the key deliverables from the 2026 EU-India Summit; </w:t>
            </w:r>
            <w:r w:rsidRPr="004E38AD">
              <w:rPr>
                <w:b/>
                <w:i/>
              </w:rPr>
              <w:t xml:space="preserve">welcomes, in this regard, the conclusion of the EU-India Security and Defence Partnership and the launch of the EU-India Security and Defence Dialogue; calls for its full implementation, including through enhanced cooperation on maritime security, defence industry and technology, cyber and hybrid threats, counter-terrorism, space security, non-proliferation and disarmament, as well as crisis management; welcomes the growing operational cooperation between the EU and India in the Indo-Pacific, including </w:t>
            </w:r>
            <w:r w:rsidRPr="004E38AD">
              <w:rPr>
                <w:b/>
                <w:i/>
              </w:rPr>
              <w:t>in the maritime domain; further welcomes the strengthened EU-India cooperation in multilateral fora and their joint commitment to an effective rules-based multilateral system with the United Nations at its core, including through the Partners for Multilateralism initiative launched on the margins of the 81st UN General Assembly; underlines the importance of fostering closer dialogue with India on responses to current regional and global crises and common challenges, including climate change, Russia’s war of aggression against Ukraine, the conflict involving Iran and broader instability in the Middle East; encourages greater EU-India coordination and convergence, where possible, in addressing such challenges and in upholding international law and effective multilateralism;</w:t>
            </w:r>
          </w:p>
        </w:tc>
      </w:tr>
    </w:tbl>
    <w:p w:rsidR="00D40B76" w:rsidRPr="004E38AD" w:rsidP="00D40B76" w14:paraId="5588428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676C7953" w14:textId="77777777">
      <w:r w:rsidRPr="004E38AD">
        <w:rPr>
          <w:rStyle w:val="HideTWBExt"/>
        </w:rPr>
        <w:t>&lt;/Amend&gt;</w:t>
      </w:r>
    </w:p>
    <w:p w:rsidR="00D40B76" w:rsidRPr="004E38AD" w:rsidP="00D40B76" w14:paraId="63A21B19"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861</w:t>
      </w:r>
      <w:r w:rsidRPr="004E38AD">
        <w:rPr>
          <w:rStyle w:val="HideTWBExt"/>
          <w:b w:val="0"/>
        </w:rPr>
        <w:t>&lt;/NumAm&gt;</w:t>
      </w:r>
    </w:p>
    <w:p w:rsidR="00D40B76" w:rsidRPr="004E38AD" w:rsidP="00D40B76" w14:paraId="5CF686DD" w14:textId="77777777">
      <w:pPr>
        <w:pStyle w:val="NormalBold"/>
      </w:pPr>
      <w:r w:rsidRPr="004E38AD">
        <w:rPr>
          <w:rStyle w:val="HideTWBExt"/>
          <w:b w:val="0"/>
        </w:rPr>
        <w:t>&lt;RepeatBlock-By&gt;&lt;Members&gt;</w:t>
      </w:r>
      <w:r w:rsidRPr="004E38AD">
        <w:t>Jordan Bardella, Pierre-Romain Thionnet, Matthieu Valet, Julie Rechagneux</w:t>
      </w:r>
      <w:r w:rsidRPr="004E38AD">
        <w:rPr>
          <w:rStyle w:val="HideTWBExt"/>
          <w:b w:val="0"/>
        </w:rPr>
        <w:t>&lt;/Members&gt;</w:t>
      </w:r>
    </w:p>
    <w:p w:rsidR="00D40B76" w:rsidRPr="004E38AD" w:rsidP="00D40B76" w14:paraId="78A0C4FE" w14:textId="77777777">
      <w:pPr>
        <w:pStyle w:val="NormalBold"/>
      </w:pPr>
      <w:r w:rsidRPr="004E38AD">
        <w:rPr>
          <w:rStyle w:val="HideTWBExt"/>
          <w:b w:val="0"/>
        </w:rPr>
        <w:t>&lt;/RepeatBlock-By&gt;</w:t>
      </w:r>
    </w:p>
    <w:p w:rsidR="00D40B76" w:rsidRPr="004E38AD" w:rsidP="00D40B76" w14:paraId="4AB2360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1CF071A" w14:textId="77777777">
      <w:pPr>
        <w:pStyle w:val="NormalBold"/>
      </w:pPr>
      <w:r w:rsidRPr="004E38AD">
        <w:rPr>
          <w:rStyle w:val="HideTWBExt"/>
          <w:b w:val="0"/>
        </w:rPr>
        <w:t>&lt;Article&gt;</w:t>
      </w:r>
      <w:r w:rsidRPr="004E38AD">
        <w:t>Paragraph 36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A3EA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E504D81" w14:textId="77777777"/>
        </w:tc>
      </w:tr>
      <w:tr w14:paraId="4EAEEA0D"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9018E9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BC70F9D" w14:textId="77777777">
            <w:pPr>
              <w:pStyle w:val="AmColumnHeading"/>
            </w:pPr>
            <w:r w:rsidRPr="004E38AD">
              <w:t>Amendment</w:t>
            </w:r>
          </w:p>
        </w:tc>
      </w:tr>
      <w:tr w14:paraId="554184E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755E3D8" w14:textId="77777777">
            <w:pPr>
              <w:pStyle w:val="Normal6a"/>
            </w:pPr>
            <w:r w:rsidRPr="004E38AD">
              <w:t>36.</w:t>
            </w:r>
            <w:r w:rsidRPr="004E38AD">
              <w:tab/>
              <w:t>Calls for the swift implementation of the key deliverables from the 2026 EU-India Summit;</w:t>
            </w:r>
          </w:p>
        </w:tc>
        <w:tc>
          <w:tcPr>
            <w:tcW w:w="4876" w:type="dxa"/>
            <w:tcBorders>
              <w:top w:val="nil"/>
              <w:left w:val="nil"/>
              <w:bottom w:val="nil"/>
              <w:right w:val="nil"/>
            </w:tcBorders>
          </w:tcPr>
          <w:p w:rsidR="00D40B76" w:rsidRPr="004E38AD" w:rsidP="00A96D50" w14:paraId="25129742" w14:textId="77777777">
            <w:pPr>
              <w:pStyle w:val="Normal6a"/>
            </w:pPr>
            <w:r w:rsidRPr="004E38AD">
              <w:t>36.</w:t>
            </w:r>
            <w:r w:rsidRPr="004E38AD">
              <w:tab/>
              <w:t xml:space="preserve">Calls for the swift implementation of the key deliverables from the 2026 EU-India Summit; </w:t>
            </w:r>
            <w:r w:rsidRPr="004E38AD">
              <w:rPr>
                <w:b/>
                <w:i/>
              </w:rPr>
              <w:t xml:space="preserve">encourages deeper cooperation with India in the maritime security, fight against terrorism, defence, space and civil nuclear fields, building in particular on bilateral partnerships developed by Member States; encourages joint initiatives to guarantee freedom of navigation in the Indian Ocean and secure strategic supply chains; stresses that industrial partnerships must be based on reciprocity, the protection of intellectual property and control of transfers of sensitive technologies; points </w:t>
            </w:r>
            <w:r w:rsidRPr="004E38AD">
              <w:rPr>
                <w:b/>
                <w:i/>
              </w:rPr>
              <w:t>out that these closer ties must respect the partners’ independent decision-making and contribute to stability in the Indo-Pacific region;</w:t>
            </w:r>
          </w:p>
        </w:tc>
      </w:tr>
    </w:tbl>
    <w:p w:rsidR="00D40B76" w:rsidRPr="004E38AD" w:rsidP="00D40B76" w14:paraId="4D93BDFF"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37ECCF0E" w14:textId="77777777">
      <w:r w:rsidRPr="004E38AD">
        <w:rPr>
          <w:rStyle w:val="HideTWBExt"/>
        </w:rPr>
        <w:t>&lt;/Amend&gt;</w:t>
      </w:r>
    </w:p>
    <w:p w:rsidR="00D40B76" w:rsidRPr="004E38AD" w:rsidP="00D40B76" w14:paraId="3B9AB25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862</w:t>
      </w:r>
      <w:r w:rsidRPr="004E38AD">
        <w:rPr>
          <w:rStyle w:val="HideTWBExt"/>
          <w:b w:val="0"/>
        </w:rPr>
        <w:t>&lt;/NumAm&gt;</w:t>
      </w:r>
    </w:p>
    <w:p w:rsidR="00D40B76" w:rsidRPr="004E38AD" w:rsidP="00D40B76" w14:paraId="38B90F72" w14:textId="77777777">
      <w:pPr>
        <w:pStyle w:val="NormalBold"/>
      </w:pPr>
      <w:r w:rsidRPr="004E38AD">
        <w:rPr>
          <w:rStyle w:val="HideTWBExt"/>
          <w:b w:val="0"/>
        </w:rPr>
        <w:t>&lt;RepeatBlock-By&gt;&lt;Members&gt;</w:t>
      </w:r>
      <w:r w:rsidRPr="004E38AD">
        <w:t>Emmanouil Fragkos, Geadis Geadi</w:t>
      </w:r>
      <w:r w:rsidRPr="004E38AD">
        <w:rPr>
          <w:rStyle w:val="HideTWBExt"/>
          <w:b w:val="0"/>
        </w:rPr>
        <w:t>&lt;/Members&gt;</w:t>
      </w:r>
    </w:p>
    <w:p w:rsidR="00D40B76" w:rsidRPr="004E38AD" w:rsidP="00D40B76" w14:paraId="2E925FB5" w14:textId="77777777">
      <w:pPr>
        <w:pStyle w:val="NormalBold"/>
      </w:pPr>
      <w:r w:rsidRPr="004E38AD">
        <w:rPr>
          <w:rStyle w:val="HideTWBExt"/>
          <w:b w:val="0"/>
        </w:rPr>
        <w:t>&lt;/RepeatBlock-By&gt;</w:t>
      </w:r>
    </w:p>
    <w:p w:rsidR="00D40B76" w:rsidRPr="004E38AD" w:rsidP="00D40B76" w14:paraId="406E6DA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7729EA0" w14:textId="77777777">
      <w:pPr>
        <w:pStyle w:val="NormalBold"/>
      </w:pPr>
      <w:r w:rsidRPr="004E38AD">
        <w:rPr>
          <w:rStyle w:val="HideTWBExt"/>
          <w:b w:val="0"/>
        </w:rPr>
        <w:t>&lt;Article&gt;</w:t>
      </w:r>
      <w:r w:rsidRPr="004E38AD">
        <w:t>Paragraph 36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A2123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33C47FA" w14:textId="77777777"/>
        </w:tc>
      </w:tr>
      <w:tr w14:paraId="69AF545A"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6A1C45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6F6EB58" w14:textId="77777777">
            <w:pPr>
              <w:pStyle w:val="AmColumnHeading"/>
            </w:pPr>
            <w:r w:rsidRPr="004E38AD">
              <w:t>Amendment</w:t>
            </w:r>
          </w:p>
        </w:tc>
      </w:tr>
      <w:tr w14:paraId="02B7784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643E22E" w14:textId="77777777">
            <w:pPr>
              <w:pStyle w:val="Normal6a"/>
            </w:pPr>
            <w:r w:rsidRPr="004E38AD">
              <w:t>36.</w:t>
            </w:r>
            <w:r w:rsidRPr="004E38AD">
              <w:tab/>
              <w:t>Calls for the swift implementation of the key deliverables from the 2026 EU-India Summit;</w:t>
            </w:r>
          </w:p>
        </w:tc>
        <w:tc>
          <w:tcPr>
            <w:tcW w:w="4876" w:type="dxa"/>
            <w:tcBorders>
              <w:top w:val="nil"/>
              <w:left w:val="nil"/>
              <w:bottom w:val="nil"/>
              <w:right w:val="nil"/>
            </w:tcBorders>
          </w:tcPr>
          <w:p w:rsidR="00D40B76" w:rsidRPr="004E38AD" w:rsidP="00A96D50" w14:paraId="7548BE3F" w14:textId="77777777">
            <w:pPr>
              <w:pStyle w:val="Normal6a"/>
            </w:pPr>
            <w:r w:rsidRPr="004E38AD">
              <w:t>36.</w:t>
            </w:r>
            <w:r w:rsidRPr="004E38AD">
              <w:tab/>
              <w:t xml:space="preserve">Calls for the swift implementation of the key deliverables from the 2026 EU-India Summit; </w:t>
            </w:r>
            <w:r w:rsidRPr="004E38AD">
              <w:rPr>
                <w:b/>
                <w:i/>
              </w:rPr>
              <w:t>stresses the strategic importance of further deepening the EU-India partnership in the areas of security and defence, including the defence industry and technology, as well as enhanced cooperation in preventing and combating international terrorism and its financing; underlines the common strategic interest of the EU and India in protecting freedom of navigation and the critical maritime trade lanes connecting the Indo-Pacific with Europe and calls for enhanced operational cooperation in the field of maritime security;</w:t>
            </w:r>
          </w:p>
        </w:tc>
      </w:tr>
    </w:tbl>
    <w:p w:rsidR="00D40B76" w:rsidRPr="004E38AD" w:rsidP="00D40B76" w14:paraId="538E7D08" w14:textId="77777777">
      <w:pPr>
        <w:pStyle w:val="AmOrLang"/>
      </w:pPr>
      <w:r w:rsidRPr="004E38AD">
        <w:t xml:space="preserve">Or. </w:t>
      </w:r>
      <w:r w:rsidRPr="004E38AD">
        <w:rPr>
          <w:rStyle w:val="HideTWBExt"/>
        </w:rPr>
        <w:t>&lt;Original&gt;</w:t>
      </w:r>
      <w:r w:rsidRPr="004E38AD">
        <w:rPr>
          <w:rStyle w:val="HideTWBInt"/>
        </w:rPr>
        <w:t>{EL}</w:t>
      </w:r>
      <w:r w:rsidRPr="004E38AD">
        <w:t>el</w:t>
      </w:r>
      <w:r w:rsidRPr="004E38AD">
        <w:rPr>
          <w:rStyle w:val="HideTWBExt"/>
        </w:rPr>
        <w:t>&lt;/Original&gt;</w:t>
      </w:r>
    </w:p>
    <w:p w:rsidR="00D40B76" w:rsidRPr="004E38AD" w:rsidP="00D40B76" w14:paraId="1C5F870F" w14:textId="77777777">
      <w:r w:rsidRPr="004E38AD">
        <w:rPr>
          <w:rStyle w:val="HideTWBExt"/>
        </w:rPr>
        <w:t>&lt;/Amend&gt;</w:t>
      </w:r>
    </w:p>
    <w:p w:rsidR="00D40B76" w:rsidRPr="004E38AD" w:rsidP="00D40B76" w14:paraId="34544064"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863</w:t>
      </w:r>
      <w:r w:rsidRPr="004E38AD">
        <w:rPr>
          <w:rStyle w:val="HideTWBExt"/>
          <w:b w:val="0"/>
        </w:rPr>
        <w:t>&lt;/NumAm&gt;</w:t>
      </w:r>
    </w:p>
    <w:p w:rsidR="00D40B76" w:rsidRPr="004E38AD" w:rsidP="00D40B76" w14:paraId="1F37060F" w14:textId="77777777">
      <w:pPr>
        <w:pStyle w:val="NormalBold"/>
      </w:pPr>
      <w:r w:rsidRPr="004E38AD">
        <w:rPr>
          <w:rStyle w:val="HideTWBExt"/>
          <w:b w:val="0"/>
        </w:rPr>
        <w:t>&lt;RepeatBlock-By&gt;&lt;Members&gt;</w:t>
      </w:r>
      <w:r w:rsidRPr="004E38AD">
        <w:t>Nacho Sánchez Amor, Thijs Reuten, Javi López, Hana Jalloul Muro</w:t>
      </w:r>
      <w:r w:rsidRPr="004E38AD">
        <w:rPr>
          <w:rStyle w:val="HideTWBExt"/>
          <w:b w:val="0"/>
        </w:rPr>
        <w:t>&lt;/Members&gt;</w:t>
      </w:r>
    </w:p>
    <w:p w:rsidR="00D40B76" w:rsidRPr="004E38AD" w:rsidP="00D40B76" w14:paraId="1CF03D1A" w14:textId="77777777">
      <w:pPr>
        <w:pStyle w:val="NormalBold"/>
      </w:pPr>
      <w:r w:rsidRPr="004E38AD">
        <w:rPr>
          <w:rStyle w:val="HideTWBExt"/>
          <w:b w:val="0"/>
        </w:rPr>
        <w:t>&lt;/RepeatBlock-By&gt;</w:t>
      </w:r>
    </w:p>
    <w:p w:rsidR="00D40B76" w:rsidRPr="004E38AD" w:rsidP="00D40B76" w14:paraId="4764C525"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FEBE6D7" w14:textId="77777777">
      <w:pPr>
        <w:pStyle w:val="NormalBold"/>
      </w:pPr>
      <w:r w:rsidRPr="004E38AD">
        <w:rPr>
          <w:rStyle w:val="HideTWBExt"/>
          <w:b w:val="0"/>
        </w:rPr>
        <w:t>&lt;Article&gt;</w:t>
      </w:r>
      <w:r w:rsidRPr="004E38AD">
        <w:t>Paragraph 36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ADDE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803D479" w14:textId="77777777"/>
        </w:tc>
      </w:tr>
      <w:tr w14:paraId="7E51FEE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420C13C"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7A20977" w14:textId="77777777">
            <w:pPr>
              <w:pStyle w:val="AmColumnHeading"/>
            </w:pPr>
            <w:r w:rsidRPr="004E38AD">
              <w:t>Amendment</w:t>
            </w:r>
          </w:p>
        </w:tc>
      </w:tr>
      <w:tr w14:paraId="35875D3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AADF576" w14:textId="77777777">
            <w:pPr>
              <w:pStyle w:val="Normal6a"/>
            </w:pPr>
            <w:r w:rsidRPr="004E38AD">
              <w:t>36.</w:t>
            </w:r>
            <w:r w:rsidRPr="004E38AD">
              <w:tab/>
              <w:t>Calls for the swift implementation of the key deliverables from the 2026 EU-India Summit;</w:t>
            </w:r>
          </w:p>
        </w:tc>
        <w:tc>
          <w:tcPr>
            <w:tcW w:w="4876" w:type="dxa"/>
            <w:tcBorders>
              <w:top w:val="nil"/>
              <w:left w:val="nil"/>
              <w:bottom w:val="nil"/>
              <w:right w:val="nil"/>
            </w:tcBorders>
          </w:tcPr>
          <w:p w:rsidR="00D40B76" w:rsidRPr="004E38AD" w:rsidP="00A96D50" w14:paraId="6EAE733A" w14:textId="77777777">
            <w:pPr>
              <w:pStyle w:val="Normal6a"/>
            </w:pPr>
            <w:r w:rsidRPr="004E38AD">
              <w:t>36.</w:t>
            </w:r>
            <w:r w:rsidRPr="004E38AD">
              <w:tab/>
              <w:t xml:space="preserve">Calls for the swift implementation of the key deliverables from the 2026 EU-India Summit; </w:t>
            </w:r>
            <w:r w:rsidRPr="004E38AD">
              <w:rPr>
                <w:b/>
                <w:i/>
              </w:rPr>
              <w:t xml:space="preserve">welcomes in principle the </w:t>
            </w:r>
            <w:r w:rsidRPr="004E38AD">
              <w:rPr>
                <w:b/>
                <w:i/>
              </w:rPr>
              <w:t>agreement, which will be reviewed closely; calls on Commission and Council to put promotion of rule of law, democracy and human rights in the forefront of the agenda; regrets that the Commission used the NDICI cushion to disburse EUR 500 million as part of the conclusion of the EU-India trade agreement in January 2026, thus supporting a trade related initiative by means of a practice that undermines both the nature of the cushion to address crises and emergencies and that deprives the European Parliament of its prerogative for oversight and control as budgetary authority;</w:t>
            </w:r>
          </w:p>
        </w:tc>
      </w:tr>
    </w:tbl>
    <w:p w:rsidR="00D40B76" w:rsidRPr="004E38AD" w:rsidP="00D40B76" w14:paraId="251035F1"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79F2170B" w14:textId="77777777">
      <w:r w:rsidRPr="004E38AD">
        <w:rPr>
          <w:rStyle w:val="HideTWBExt"/>
        </w:rPr>
        <w:t>&lt;/Amend&gt;</w:t>
      </w:r>
    </w:p>
    <w:p w:rsidR="00D40B76" w:rsidRPr="004E38AD" w:rsidP="00D40B76" w14:paraId="6D37515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864</w:t>
      </w:r>
      <w:r w:rsidRPr="004E38AD">
        <w:rPr>
          <w:rStyle w:val="HideTWBExt"/>
          <w:b w:val="0"/>
        </w:rPr>
        <w:t>&lt;/NumAm&gt;</w:t>
      </w:r>
    </w:p>
    <w:p w:rsidR="00D40B76" w:rsidRPr="004E38AD" w:rsidP="00D40B76" w14:paraId="7E383E29" w14:textId="77777777">
      <w:pPr>
        <w:pStyle w:val="NormalBold"/>
      </w:pPr>
      <w:r w:rsidRPr="004E38AD">
        <w:rPr>
          <w:rStyle w:val="HideTWBExt"/>
          <w:b w:val="0"/>
        </w:rPr>
        <w:t>&lt;RepeatBlock-By&gt;&lt;Members&gt;</w:t>
      </w:r>
      <w:r w:rsidRPr="004E38AD">
        <w:t>Marie-Agnes Strack-Zimmermann, Dan Barna, Helmut Brandstätter, Petras Auštrevičius, Engin Eroglu, Urmas Paet, Lucia Yar, Malik Azmani</w:t>
      </w:r>
      <w:r w:rsidRPr="004E38AD">
        <w:rPr>
          <w:rStyle w:val="HideTWBExt"/>
          <w:b w:val="0"/>
        </w:rPr>
        <w:t>&lt;/Members&gt;</w:t>
      </w:r>
    </w:p>
    <w:p w:rsidR="00D40B76" w:rsidRPr="004E38AD" w:rsidP="00D40B76" w14:paraId="4EB596B7" w14:textId="77777777">
      <w:pPr>
        <w:pStyle w:val="NormalBold"/>
      </w:pPr>
      <w:r w:rsidRPr="004E38AD">
        <w:rPr>
          <w:rStyle w:val="HideTWBExt"/>
          <w:b w:val="0"/>
        </w:rPr>
        <w:t>&lt;/RepeatBlock-By&gt;</w:t>
      </w:r>
    </w:p>
    <w:p w:rsidR="00D40B76" w:rsidRPr="004E38AD" w:rsidP="00D40B76" w14:paraId="2763D302"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BA2B61D" w14:textId="77777777">
      <w:pPr>
        <w:pStyle w:val="NormalBold"/>
      </w:pPr>
      <w:r w:rsidRPr="004E38AD">
        <w:rPr>
          <w:rStyle w:val="HideTWBExt"/>
          <w:b w:val="0"/>
        </w:rPr>
        <w:t>&lt;Article&gt;</w:t>
      </w:r>
      <w:r w:rsidRPr="004E38AD">
        <w:t>Paragraph 36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388F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6C314DD3" w14:textId="77777777"/>
        </w:tc>
      </w:tr>
      <w:tr w14:paraId="2690F287"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32977F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8EC2695" w14:textId="77777777">
            <w:pPr>
              <w:pStyle w:val="AmColumnHeading"/>
            </w:pPr>
            <w:r w:rsidRPr="004E38AD">
              <w:t>Amendment</w:t>
            </w:r>
          </w:p>
        </w:tc>
      </w:tr>
      <w:tr w14:paraId="09B46DE6"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21B4FB10" w14:textId="77777777">
            <w:pPr>
              <w:pStyle w:val="Normal6a"/>
            </w:pPr>
            <w:r w:rsidRPr="004E38AD">
              <w:t>36.</w:t>
            </w:r>
            <w:r w:rsidRPr="004E38AD">
              <w:tab/>
              <w:t>Calls for the swift implementation of the key deliverables from the 2026 EU-India Summit;</w:t>
            </w:r>
          </w:p>
        </w:tc>
        <w:tc>
          <w:tcPr>
            <w:tcW w:w="4876" w:type="dxa"/>
            <w:tcBorders>
              <w:top w:val="nil"/>
              <w:left w:val="nil"/>
              <w:bottom w:val="nil"/>
              <w:right w:val="nil"/>
            </w:tcBorders>
          </w:tcPr>
          <w:p w:rsidR="00D40B76" w:rsidRPr="004E38AD" w:rsidP="00A96D50" w14:paraId="37105C5F" w14:textId="77777777">
            <w:pPr>
              <w:pStyle w:val="Normal6a"/>
            </w:pPr>
            <w:r w:rsidRPr="004E38AD">
              <w:t>36.</w:t>
            </w:r>
            <w:r w:rsidRPr="004E38AD">
              <w:tab/>
            </w:r>
            <w:r w:rsidRPr="004E38AD">
              <w:rPr>
                <w:b/>
                <w:i/>
              </w:rPr>
              <w:t>Welcomes the deepening of the EU-India strategic partnership and the outcomes of the 2026 EU-India Summit, including the conclusion of negotiations on the Free Trade Agreement and the signing of the EU-India Security and Defence Partnership;</w:t>
            </w:r>
            <w:r w:rsidRPr="004E38AD">
              <w:t xml:space="preserve"> calls for the swift implementation of the key deliverables from the 2026 EU-India Summit; </w:t>
            </w:r>
            <w:r w:rsidRPr="004E38AD">
              <w:rPr>
                <w:b/>
                <w:i/>
              </w:rPr>
              <w:t>stresses the shared interest of the EU and India in upholding effective multilateralism and a rules-based international order; underlines the interconnectedness of European and Indo-Pacific security and calls for closer cooperation on regional and global security challenges;</w:t>
            </w:r>
          </w:p>
        </w:tc>
      </w:tr>
    </w:tbl>
    <w:p w:rsidR="00D40B76" w:rsidRPr="004E38AD" w:rsidP="00D40B76" w14:paraId="69E8CBAC"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22DA6B64" w14:textId="77777777">
      <w:r w:rsidRPr="004E38AD">
        <w:rPr>
          <w:rStyle w:val="HideTWBExt"/>
        </w:rPr>
        <w:t>&lt;/Amend&gt;</w:t>
      </w:r>
    </w:p>
    <w:p w:rsidR="00D40B76" w:rsidRPr="004E38AD" w:rsidP="00D40B76" w14:paraId="64A8B5B6"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865</w:t>
      </w:r>
      <w:r w:rsidRPr="004E38AD">
        <w:rPr>
          <w:rStyle w:val="HideTWBExt"/>
          <w:b w:val="0"/>
        </w:rPr>
        <w:t>&lt;/NumAm&gt;</w:t>
      </w:r>
    </w:p>
    <w:p w:rsidR="00D40B76" w:rsidRPr="004E38AD" w:rsidP="00D40B76" w14:paraId="374FFE41"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12D9D61D" w14:textId="77777777">
      <w:pPr>
        <w:pStyle w:val="NormalBold"/>
      </w:pPr>
      <w:r w:rsidRPr="004E38AD">
        <w:rPr>
          <w:rStyle w:val="HideTWBExt"/>
          <w:b w:val="0"/>
        </w:rPr>
        <w:t>&lt;/RepeatBlock-By&gt;</w:t>
      </w:r>
    </w:p>
    <w:p w:rsidR="00D40B76" w:rsidRPr="004E38AD" w:rsidP="00D40B76" w14:paraId="49F7C97C"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1F987AB" w14:textId="77777777">
      <w:pPr>
        <w:pStyle w:val="NormalBold"/>
      </w:pPr>
      <w:r w:rsidRPr="004E38AD">
        <w:rPr>
          <w:rStyle w:val="HideTWBExt"/>
          <w:b w:val="0"/>
        </w:rPr>
        <w:t>&lt;Article&gt;</w:t>
      </w:r>
      <w:r w:rsidRPr="004E38AD">
        <w:t>Paragraph 36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9543D"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CD67AFF" w14:textId="77777777"/>
        </w:tc>
      </w:tr>
      <w:tr w14:paraId="3325F17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1618C9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65A596F" w14:textId="77777777">
            <w:pPr>
              <w:pStyle w:val="AmColumnHeading"/>
            </w:pPr>
            <w:r w:rsidRPr="004E38AD">
              <w:t>Amendment</w:t>
            </w:r>
          </w:p>
        </w:tc>
      </w:tr>
      <w:tr w14:paraId="4C6C28D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1ACF230" w14:textId="77777777">
            <w:pPr>
              <w:pStyle w:val="Normal6a"/>
            </w:pPr>
            <w:r w:rsidRPr="004E38AD">
              <w:t>36.</w:t>
            </w:r>
            <w:r w:rsidRPr="004E38AD">
              <w:tab/>
              <w:t>Calls for the swift implementation of the key deliverables from the 2026 EU-India Summit;</w:t>
            </w:r>
          </w:p>
        </w:tc>
        <w:tc>
          <w:tcPr>
            <w:tcW w:w="4876" w:type="dxa"/>
            <w:tcBorders>
              <w:top w:val="nil"/>
              <w:left w:val="nil"/>
              <w:bottom w:val="nil"/>
              <w:right w:val="nil"/>
            </w:tcBorders>
          </w:tcPr>
          <w:p w:rsidR="00D40B76" w:rsidRPr="004E38AD" w:rsidP="00A96D50" w14:paraId="72D40FB9" w14:textId="77777777">
            <w:pPr>
              <w:pStyle w:val="Normal6a"/>
            </w:pPr>
            <w:r w:rsidRPr="004E38AD">
              <w:t>36.</w:t>
            </w:r>
            <w:r w:rsidRPr="004E38AD">
              <w:tab/>
              <w:t xml:space="preserve">Calls for the swift implementation of the key deliverables from the 2026 EU-India Summit; </w:t>
            </w:r>
            <w:r w:rsidRPr="004E38AD">
              <w:rPr>
                <w:b/>
                <w:i/>
              </w:rPr>
              <w:t>calls on India to stop facilitating the circumvention of sanctions and economically supporting Russia’s war of aggression against Ukraine; recognises India as a strategic partner and encourages it to strengthen its electoral democracy, including upholding citizen's voting rights, and minority rights;</w:t>
            </w:r>
          </w:p>
        </w:tc>
      </w:tr>
    </w:tbl>
    <w:p w:rsidR="00D40B76" w:rsidRPr="004E38AD" w:rsidP="00D40B76" w14:paraId="6C669019"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5B2F56F" w14:textId="77777777">
      <w:r w:rsidRPr="004E38AD">
        <w:rPr>
          <w:rStyle w:val="HideTWBExt"/>
        </w:rPr>
        <w:t>&lt;/Amend&gt;</w:t>
      </w:r>
    </w:p>
    <w:p w:rsidR="00D40B76" w:rsidRPr="004E38AD" w:rsidP="00D40B76" w14:paraId="19C122EB"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866</w:t>
      </w:r>
      <w:r w:rsidRPr="004E38AD">
        <w:rPr>
          <w:rStyle w:val="HideTWBExt"/>
          <w:b w:val="0"/>
        </w:rPr>
        <w:t>&lt;/NumAm&gt;</w:t>
      </w:r>
    </w:p>
    <w:p w:rsidR="00D40B76" w:rsidRPr="004E38AD" w:rsidP="00D40B76" w14:paraId="2165418D" w14:textId="77777777">
      <w:pPr>
        <w:pStyle w:val="NormalBold"/>
      </w:pPr>
      <w:r w:rsidRPr="004E38AD">
        <w:rPr>
          <w:rStyle w:val="HideTWBExt"/>
          <w:b w:val="0"/>
        </w:rPr>
        <w:t>&lt;RepeatBlock-By&gt;&lt;Members&gt;</w:t>
      </w:r>
      <w:r w:rsidRPr="004E38AD">
        <w:t>Cristian Terheş</w:t>
      </w:r>
      <w:r w:rsidRPr="004E38AD">
        <w:rPr>
          <w:rStyle w:val="HideTWBExt"/>
          <w:b w:val="0"/>
        </w:rPr>
        <w:t>&lt;/Members&gt;</w:t>
      </w:r>
    </w:p>
    <w:p w:rsidR="00D40B76" w:rsidRPr="004E38AD" w:rsidP="00D40B76" w14:paraId="44909032" w14:textId="77777777">
      <w:pPr>
        <w:pStyle w:val="NormalBold"/>
      </w:pPr>
      <w:r w:rsidRPr="004E38AD">
        <w:rPr>
          <w:rStyle w:val="HideTWBExt"/>
          <w:b w:val="0"/>
        </w:rPr>
        <w:t>&lt;/RepeatBlock-By&gt;</w:t>
      </w:r>
    </w:p>
    <w:p w:rsidR="00D40B76" w:rsidRPr="004E38AD" w:rsidP="00D40B76" w14:paraId="78F89D0F"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4AE52EA" w14:textId="77777777">
      <w:pPr>
        <w:pStyle w:val="NormalBold"/>
      </w:pPr>
      <w:r w:rsidRPr="004E38AD">
        <w:rPr>
          <w:rStyle w:val="HideTWBExt"/>
          <w:b w:val="0"/>
        </w:rPr>
        <w:t>&lt;Article&gt;</w:t>
      </w:r>
      <w:r w:rsidRPr="004E38AD">
        <w:t>Paragraph 36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68E1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EAFCE9F" w14:textId="77777777"/>
        </w:tc>
      </w:tr>
      <w:tr w14:paraId="6A97F9FE"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FD5EA8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0C927B7C" w14:textId="77777777">
            <w:pPr>
              <w:pStyle w:val="AmColumnHeading"/>
            </w:pPr>
            <w:r w:rsidRPr="004E38AD">
              <w:t>Amendment</w:t>
            </w:r>
          </w:p>
        </w:tc>
      </w:tr>
      <w:tr w14:paraId="5CCE17E8"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35E7D15" w14:textId="77777777">
            <w:pPr>
              <w:pStyle w:val="Normal6a"/>
            </w:pPr>
            <w:r w:rsidRPr="004E38AD">
              <w:t>36.</w:t>
            </w:r>
            <w:r w:rsidRPr="004E38AD">
              <w:tab/>
              <w:t>Calls for the swift implementation of the key deliverables from the 2026 EU-India Summit;</w:t>
            </w:r>
          </w:p>
        </w:tc>
        <w:tc>
          <w:tcPr>
            <w:tcW w:w="4876" w:type="dxa"/>
            <w:tcBorders>
              <w:top w:val="nil"/>
              <w:left w:val="nil"/>
              <w:bottom w:val="nil"/>
              <w:right w:val="nil"/>
            </w:tcBorders>
          </w:tcPr>
          <w:p w:rsidR="00D40B76" w:rsidRPr="004E38AD" w:rsidP="00A96D50" w14:paraId="3AF1797A" w14:textId="77777777">
            <w:pPr>
              <w:pStyle w:val="Normal6a"/>
            </w:pPr>
            <w:r w:rsidRPr="004E38AD">
              <w:t>36.</w:t>
            </w:r>
            <w:r w:rsidRPr="004E38AD">
              <w:tab/>
              <w:t xml:space="preserve">Calls for the swift implementation of the key deliverables from the 2026 EU-India Summit; </w:t>
            </w:r>
            <w:r w:rsidRPr="004E38AD">
              <w:rPr>
                <w:b/>
                <w:i/>
              </w:rPr>
              <w:t>stresses the importance of advancing the India-Middle East-Europe Economic Corridor (IMEC), as agreed at the 2026 EU-India Summit, including through the implementation of its connectivity, transport, energy and digital components;</w:t>
            </w:r>
          </w:p>
        </w:tc>
      </w:tr>
    </w:tbl>
    <w:p w:rsidR="00D40B76" w:rsidRPr="00286195" w:rsidP="00D40B76" w14:paraId="69781045"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3E1523F9" w14:textId="77777777">
      <w:pPr>
        <w:rPr>
          <w:lang w:val="fr-BE"/>
        </w:rPr>
      </w:pPr>
      <w:r w:rsidRPr="00286195">
        <w:rPr>
          <w:rStyle w:val="HideTWBExt"/>
          <w:lang w:val="fr-BE"/>
        </w:rPr>
        <w:t>&lt;/Amend&gt;</w:t>
      </w:r>
    </w:p>
    <w:p w:rsidR="00D40B76" w:rsidRPr="00286195" w:rsidP="00D40B76" w14:paraId="5A34CC94"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867</w:t>
      </w:r>
      <w:r w:rsidRPr="00286195">
        <w:rPr>
          <w:rStyle w:val="HideTWBExt"/>
          <w:b w:val="0"/>
          <w:lang w:val="fr-BE"/>
        </w:rPr>
        <w:t>&lt;/NumAm&gt;</w:t>
      </w:r>
    </w:p>
    <w:p w:rsidR="00D40B76" w:rsidRPr="00286195" w:rsidP="00D40B76" w14:paraId="36993404" w14:textId="77777777">
      <w:pPr>
        <w:pStyle w:val="NormalBold"/>
        <w:rPr>
          <w:lang w:val="fr-BE"/>
        </w:rPr>
      </w:pPr>
      <w:r w:rsidRPr="00286195">
        <w:rPr>
          <w:rStyle w:val="HideTWBExt"/>
          <w:b w:val="0"/>
          <w:lang w:val="fr-BE"/>
        </w:rPr>
        <w:t>&lt;RepeatBlock-By&gt;&lt;Members&gt;</w:t>
      </w:r>
      <w:r w:rsidRPr="00286195">
        <w:rPr>
          <w:lang w:val="fr-BE"/>
        </w:rPr>
        <w:t>Nela Riehl</w:t>
      </w:r>
      <w:r w:rsidRPr="00286195">
        <w:rPr>
          <w:rStyle w:val="HideTWBExt"/>
          <w:b w:val="0"/>
          <w:lang w:val="fr-BE"/>
        </w:rPr>
        <w:t>&lt;/Members&gt;</w:t>
      </w:r>
    </w:p>
    <w:p w:rsidR="00D40B76" w:rsidRPr="00286195" w:rsidP="00D40B76" w14:paraId="2E6D46A9" w14:textId="77777777">
      <w:pPr>
        <w:pStyle w:val="NormalBold"/>
        <w:rPr>
          <w:lang w:val="fr-BE"/>
        </w:rPr>
      </w:pPr>
      <w:r w:rsidRPr="00286195">
        <w:rPr>
          <w:rStyle w:val="HideTWBExt"/>
          <w:b w:val="0"/>
          <w:lang w:val="fr-BE"/>
        </w:rPr>
        <w:t>&lt;/RepeatBlock-By&gt;</w:t>
      </w:r>
    </w:p>
    <w:p w:rsidR="00D40B76" w:rsidRPr="004E38AD" w:rsidP="00D40B76" w14:paraId="313C86A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7A05A208" w14:textId="77777777">
      <w:pPr>
        <w:pStyle w:val="NormalBold"/>
      </w:pPr>
      <w:r w:rsidRPr="004E38AD">
        <w:rPr>
          <w:rStyle w:val="HideTWBExt"/>
          <w:b w:val="0"/>
        </w:rPr>
        <w:t>&lt;Article&gt;</w:t>
      </w:r>
      <w:r w:rsidRPr="004E38AD">
        <w:t>Paragraph 36</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CFC29"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525FB0D" w14:textId="77777777"/>
        </w:tc>
      </w:tr>
      <w:tr w14:paraId="7E59270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C0293F3"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9F2B010" w14:textId="77777777">
            <w:pPr>
              <w:pStyle w:val="AmColumnHeading"/>
            </w:pPr>
            <w:r w:rsidRPr="004E38AD">
              <w:t>Amendment</w:t>
            </w:r>
          </w:p>
        </w:tc>
      </w:tr>
      <w:tr w14:paraId="1A857A6B"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D3B5A36" w14:textId="77777777">
            <w:pPr>
              <w:pStyle w:val="Normal6a"/>
            </w:pPr>
            <w:r w:rsidRPr="004E38AD">
              <w:t>36.</w:t>
            </w:r>
            <w:r w:rsidRPr="004E38AD">
              <w:tab/>
              <w:t>Calls for the swift implementation of the key deliverables from the 2026 EU-India Summit;</w:t>
            </w:r>
          </w:p>
        </w:tc>
        <w:tc>
          <w:tcPr>
            <w:tcW w:w="4876" w:type="dxa"/>
            <w:tcBorders>
              <w:top w:val="nil"/>
              <w:left w:val="nil"/>
              <w:bottom w:val="nil"/>
              <w:right w:val="nil"/>
            </w:tcBorders>
          </w:tcPr>
          <w:p w:rsidR="00D40B76" w:rsidRPr="004E38AD" w:rsidP="00A96D50" w14:paraId="2900B0A5" w14:textId="77777777">
            <w:pPr>
              <w:pStyle w:val="Normal6a"/>
            </w:pPr>
            <w:r w:rsidRPr="004E38AD">
              <w:t>36.</w:t>
            </w:r>
            <w:r w:rsidRPr="004E38AD">
              <w:tab/>
              <w:t xml:space="preserve">Calls for the swift implementation of the key deliverables from the 2026 EU-India Summit; </w:t>
            </w:r>
            <w:r w:rsidRPr="004E38AD">
              <w:rPr>
                <w:b/>
                <w:i/>
              </w:rPr>
              <w:t>remains concerned about India’s continued energy reliance on and strategic engagement with Russia, including participation in joint military exercises with Russia and Belarus;</w:t>
            </w:r>
          </w:p>
        </w:tc>
      </w:tr>
    </w:tbl>
    <w:p w:rsidR="00D40B76" w:rsidRPr="00286195" w:rsidP="00D40B76" w14:paraId="0DB6117F" w14:textId="77777777">
      <w:pPr>
        <w:pStyle w:val="AmOrLang"/>
        <w:rPr>
          <w:lang w:val="fr-BE"/>
        </w:rPr>
      </w:pPr>
      <w:r w:rsidRPr="00286195">
        <w:rPr>
          <w:lang w:val="fr-BE"/>
        </w:rPr>
        <w:t xml:space="preserve">Or. </w:t>
      </w:r>
      <w:r w:rsidRPr="00286195">
        <w:rPr>
          <w:rStyle w:val="HideTWBExt"/>
          <w:lang w:val="fr-BE"/>
        </w:rPr>
        <w:t>&lt;Original&gt;</w:t>
      </w:r>
      <w:r w:rsidRPr="00286195">
        <w:rPr>
          <w:rStyle w:val="HideTWBInt"/>
          <w:lang w:val="fr-BE"/>
        </w:rPr>
        <w:t>{EN}</w:t>
      </w:r>
      <w:r w:rsidRPr="00286195">
        <w:rPr>
          <w:lang w:val="fr-BE"/>
        </w:rPr>
        <w:t>en</w:t>
      </w:r>
      <w:r w:rsidRPr="00286195">
        <w:rPr>
          <w:rStyle w:val="HideTWBExt"/>
          <w:lang w:val="fr-BE"/>
        </w:rPr>
        <w:t>&lt;/Original&gt;</w:t>
      </w:r>
    </w:p>
    <w:p w:rsidR="00D40B76" w:rsidRPr="00286195" w:rsidP="00D40B76" w14:paraId="1CC9F893" w14:textId="77777777">
      <w:pPr>
        <w:rPr>
          <w:lang w:val="fr-BE"/>
        </w:rPr>
      </w:pPr>
      <w:r w:rsidRPr="00286195">
        <w:rPr>
          <w:rStyle w:val="HideTWBExt"/>
          <w:lang w:val="fr-BE"/>
        </w:rPr>
        <w:t>&lt;/Amend&gt;</w:t>
      </w:r>
    </w:p>
    <w:p w:rsidR="00D40B76" w:rsidRPr="00286195" w:rsidP="00D40B76" w14:paraId="3E683A92" w14:textId="77777777">
      <w:pPr>
        <w:pStyle w:val="AmNumberTabs"/>
        <w:rPr>
          <w:lang w:val="fr-BE"/>
        </w:rPr>
      </w:pPr>
      <w:r w:rsidRPr="00286195">
        <w:rPr>
          <w:rStyle w:val="HideTWBExt"/>
          <w:b w:val="0"/>
          <w:lang w:val="fr-BE"/>
        </w:rPr>
        <w:t>&lt;Amend&gt;</w:t>
      </w:r>
      <w:r w:rsidRPr="00286195">
        <w:rPr>
          <w:lang w:val="fr-BE"/>
        </w:rPr>
        <w:t>Amendment</w:t>
      </w:r>
      <w:r w:rsidRPr="00286195">
        <w:rPr>
          <w:lang w:val="fr-BE"/>
        </w:rPr>
        <w:tab/>
      </w:r>
      <w:r w:rsidRPr="00286195">
        <w:rPr>
          <w:lang w:val="fr-BE"/>
        </w:rPr>
        <w:tab/>
      </w:r>
      <w:r w:rsidRPr="00286195">
        <w:rPr>
          <w:rStyle w:val="HideTWBExt"/>
          <w:b w:val="0"/>
          <w:lang w:val="fr-BE"/>
        </w:rPr>
        <w:t>&lt;NumAm&gt;</w:t>
      </w:r>
      <w:r w:rsidRPr="00286195">
        <w:rPr>
          <w:lang w:val="fr-BE"/>
        </w:rPr>
        <w:t>868</w:t>
      </w:r>
      <w:r w:rsidRPr="00286195">
        <w:rPr>
          <w:rStyle w:val="HideTWBExt"/>
          <w:b w:val="0"/>
          <w:lang w:val="fr-BE"/>
        </w:rPr>
        <w:t>&lt;/NumAm&gt;</w:t>
      </w:r>
    </w:p>
    <w:p w:rsidR="00D40B76" w:rsidRPr="00286195" w:rsidP="00D40B76" w14:paraId="3F9BB979" w14:textId="77777777">
      <w:pPr>
        <w:pStyle w:val="NormalBold"/>
        <w:rPr>
          <w:lang w:val="fr-BE"/>
        </w:rPr>
      </w:pPr>
      <w:r w:rsidRPr="00286195">
        <w:rPr>
          <w:rStyle w:val="HideTWBExt"/>
          <w:b w:val="0"/>
          <w:lang w:val="fr-BE"/>
        </w:rPr>
        <w:t>&lt;RepeatBlock-By&gt;&lt;Members&gt;</w:t>
      </w:r>
      <w:r w:rsidRPr="00286195">
        <w:rPr>
          <w:lang w:val="fr-BE"/>
        </w:rPr>
        <w:t>Geadis Geadi, Emmanouil Fragkos</w:t>
      </w:r>
      <w:r w:rsidRPr="00286195">
        <w:rPr>
          <w:rStyle w:val="HideTWBExt"/>
          <w:b w:val="0"/>
          <w:lang w:val="fr-BE"/>
        </w:rPr>
        <w:t>&lt;/Members&gt;</w:t>
      </w:r>
    </w:p>
    <w:p w:rsidR="00D40B76" w:rsidRPr="00286195" w:rsidP="00D40B76" w14:paraId="542726E8" w14:textId="77777777">
      <w:pPr>
        <w:pStyle w:val="NormalBold"/>
        <w:rPr>
          <w:lang w:val="fr-BE"/>
        </w:rPr>
      </w:pPr>
      <w:r w:rsidRPr="00286195">
        <w:rPr>
          <w:rStyle w:val="HideTWBExt"/>
          <w:b w:val="0"/>
          <w:lang w:val="fr-BE"/>
        </w:rPr>
        <w:t>&lt;/RepeatBlock-By&gt;</w:t>
      </w:r>
    </w:p>
    <w:p w:rsidR="00D40B76" w:rsidRPr="004E38AD" w:rsidP="00D40B76" w14:paraId="7D0C64D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F85DF7A" w14:textId="77777777">
      <w:pPr>
        <w:pStyle w:val="NormalBold"/>
      </w:pPr>
      <w:r w:rsidRPr="004E38AD">
        <w:rPr>
          <w:rStyle w:val="HideTWBExt"/>
          <w:b w:val="0"/>
        </w:rPr>
        <w:t>&lt;Article&gt;</w:t>
      </w:r>
      <w:r w:rsidRPr="004E38AD">
        <w:t>Paragraph 36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90C6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DDB34E5" w14:textId="77777777"/>
        </w:tc>
      </w:tr>
      <w:tr w14:paraId="3DC1CFA9"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DADDC1B"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1E1C7FC" w14:textId="77777777">
            <w:pPr>
              <w:pStyle w:val="AmColumnHeading"/>
            </w:pPr>
            <w:r w:rsidRPr="004E38AD">
              <w:t>Amendment</w:t>
            </w:r>
          </w:p>
        </w:tc>
      </w:tr>
      <w:tr w14:paraId="75BDBA9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F485A50" w14:textId="77777777">
            <w:pPr>
              <w:pStyle w:val="Normal6a"/>
            </w:pPr>
          </w:p>
        </w:tc>
        <w:tc>
          <w:tcPr>
            <w:tcW w:w="4876" w:type="dxa"/>
            <w:tcBorders>
              <w:top w:val="nil"/>
              <w:left w:val="nil"/>
              <w:bottom w:val="nil"/>
              <w:right w:val="nil"/>
            </w:tcBorders>
          </w:tcPr>
          <w:p w:rsidR="00D40B76" w:rsidRPr="004E38AD" w:rsidP="00A96D50" w14:paraId="25BD99B0" w14:textId="77777777">
            <w:pPr>
              <w:pStyle w:val="Normal6a"/>
            </w:pPr>
            <w:r w:rsidRPr="004E38AD">
              <w:rPr>
                <w:b/>
                <w:i/>
              </w:rPr>
              <w:t>36a.</w:t>
            </w:r>
            <w:r w:rsidRPr="004E38AD">
              <w:tab/>
            </w:r>
            <w:r w:rsidRPr="004E38AD">
              <w:rPr>
                <w:b/>
                <w:i/>
              </w:rPr>
              <w:t>Expresses its support for the development of the India-Middle East-Europe Economic Corridor (IMEC), with the aim of promoting economic growth, regional integration and the creation of an alternative trade route connecting Asia with Europe;</w:t>
            </w:r>
          </w:p>
        </w:tc>
      </w:tr>
    </w:tbl>
    <w:p w:rsidR="00D40B76" w:rsidRPr="004E38AD" w:rsidP="00D40B76" w14:paraId="0AAD3CC2"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3008D9C" w14:textId="77777777">
      <w:r w:rsidRPr="004E38AD">
        <w:rPr>
          <w:rStyle w:val="HideTWBExt"/>
        </w:rPr>
        <w:t>&lt;/Amend&gt;</w:t>
      </w:r>
    </w:p>
    <w:p w:rsidR="00D40B76" w:rsidRPr="004E38AD" w:rsidP="00D40B76" w14:paraId="3C2614B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869</w:t>
      </w:r>
      <w:r w:rsidRPr="004E38AD">
        <w:rPr>
          <w:rStyle w:val="HideTWBExt"/>
          <w:b w:val="0"/>
        </w:rPr>
        <w:t>&lt;/NumAm&gt;</w:t>
      </w:r>
    </w:p>
    <w:p w:rsidR="00D40B76" w:rsidRPr="004E38AD" w:rsidP="00D40B76" w14:paraId="1BF53607" w14:textId="77777777">
      <w:pPr>
        <w:pStyle w:val="NormalBold"/>
      </w:pPr>
      <w:r w:rsidRPr="004E38AD">
        <w:rPr>
          <w:rStyle w:val="HideTWBExt"/>
          <w:b w:val="0"/>
        </w:rPr>
        <w:t>&lt;RepeatBlock-By&gt;&lt;Members&gt;</w:t>
      </w:r>
      <w:r w:rsidRPr="004E38AD">
        <w:t>Christophe Gomart</w:t>
      </w:r>
      <w:r w:rsidRPr="004E38AD">
        <w:rPr>
          <w:rStyle w:val="HideTWBExt"/>
          <w:b w:val="0"/>
        </w:rPr>
        <w:t>&lt;/Members&gt;</w:t>
      </w:r>
    </w:p>
    <w:p w:rsidR="00D40B76" w:rsidRPr="004E38AD" w:rsidP="00D40B76" w14:paraId="29266EF4" w14:textId="77777777">
      <w:pPr>
        <w:pStyle w:val="NormalBold"/>
      </w:pPr>
      <w:r w:rsidRPr="004E38AD">
        <w:rPr>
          <w:rStyle w:val="HideTWBExt"/>
          <w:b w:val="0"/>
        </w:rPr>
        <w:t>&lt;/RepeatBlock-By&gt;</w:t>
      </w:r>
    </w:p>
    <w:p w:rsidR="00D40B76" w:rsidRPr="004E38AD" w:rsidP="00D40B76" w14:paraId="427B5A4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11428B18" w14:textId="77777777">
      <w:pPr>
        <w:pStyle w:val="NormalBold"/>
      </w:pPr>
      <w:r w:rsidRPr="004E38AD">
        <w:rPr>
          <w:rStyle w:val="HideTWBExt"/>
          <w:b w:val="0"/>
        </w:rPr>
        <w:t>&lt;Article&gt;</w:t>
      </w:r>
      <w:r w:rsidRPr="004E38AD">
        <w:t>Paragraph 36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9352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0DEC786" w14:textId="77777777"/>
        </w:tc>
      </w:tr>
      <w:tr w14:paraId="2470177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999BC7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9E0E9A4" w14:textId="77777777">
            <w:pPr>
              <w:pStyle w:val="AmColumnHeading"/>
            </w:pPr>
            <w:r w:rsidRPr="004E38AD">
              <w:t>Amendment</w:t>
            </w:r>
          </w:p>
        </w:tc>
      </w:tr>
      <w:tr w14:paraId="29EB2D47"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B3FFBE0" w14:textId="77777777">
            <w:pPr>
              <w:pStyle w:val="Normal6a"/>
            </w:pPr>
          </w:p>
        </w:tc>
        <w:tc>
          <w:tcPr>
            <w:tcW w:w="4876" w:type="dxa"/>
            <w:tcBorders>
              <w:top w:val="nil"/>
              <w:left w:val="nil"/>
              <w:bottom w:val="nil"/>
              <w:right w:val="nil"/>
            </w:tcBorders>
          </w:tcPr>
          <w:p w:rsidR="00D40B76" w:rsidRPr="004E38AD" w:rsidP="00A96D50" w14:paraId="60AEB88F" w14:textId="77777777">
            <w:pPr>
              <w:pStyle w:val="Normal6a"/>
            </w:pPr>
            <w:r w:rsidRPr="004E38AD">
              <w:rPr>
                <w:b/>
                <w:i/>
              </w:rPr>
              <w:t>36a.</w:t>
            </w:r>
            <w:r w:rsidRPr="004E38AD">
              <w:tab/>
            </w:r>
            <w:r w:rsidRPr="004E38AD">
              <w:rPr>
                <w:b/>
                <w:i/>
              </w:rPr>
              <w:t xml:space="preserve">Stresses the increasing importance of hedging powers in the Indo-Pacific </w:t>
            </w:r>
            <w:r w:rsidRPr="004E38AD">
              <w:rPr>
                <w:b/>
                <w:i/>
              </w:rPr>
              <w:t>region, such as Indonesia, Viet Nam, Malaysia or Thailand, who refrain from aligning exclusively with one side of the Sino-American rivalry; calls on the EU to step up its relations with these countries through pragmatic partnerships based on common interests, in particular in terms of maritime security, diversification of supply chains, critical raw materials and defence industrial cooperation, without requiring systematic alignment of positions; points out that the outermost regions and the overseas countries and territories of the Member States in the region are key anchors for this strategy;</w:t>
            </w:r>
          </w:p>
        </w:tc>
      </w:tr>
    </w:tbl>
    <w:p w:rsidR="00D40B76" w:rsidRPr="004E38AD" w:rsidP="00D40B76" w14:paraId="3E34C2C7" w14:textId="77777777">
      <w:pPr>
        <w:pStyle w:val="AmOrLang"/>
      </w:pPr>
      <w:r w:rsidRPr="004E38AD">
        <w:t xml:space="preserve">Or. </w:t>
      </w:r>
      <w:r w:rsidRPr="004E38AD">
        <w:rPr>
          <w:rStyle w:val="HideTWBExt"/>
        </w:rPr>
        <w:t>&lt;Original&gt;</w:t>
      </w:r>
      <w:r w:rsidRPr="004E38AD">
        <w:rPr>
          <w:rStyle w:val="HideTWBInt"/>
        </w:rPr>
        <w:t>{FR}</w:t>
      </w:r>
      <w:r w:rsidRPr="004E38AD">
        <w:t>fr</w:t>
      </w:r>
      <w:r w:rsidRPr="004E38AD">
        <w:rPr>
          <w:rStyle w:val="HideTWBExt"/>
        </w:rPr>
        <w:t>&lt;/Original&gt;</w:t>
      </w:r>
    </w:p>
    <w:p w:rsidR="00D40B76" w:rsidRPr="004E38AD" w:rsidP="00D40B76" w14:paraId="5247C612" w14:textId="134AA7CC">
      <w:r w:rsidRPr="004E38AD">
        <w:rPr>
          <w:rStyle w:val="HideTWBExt"/>
        </w:rPr>
        <w:t>&lt;/Amend&gt;</w:t>
      </w:r>
    </w:p>
    <w:p w:rsidR="00D40B76" w:rsidRPr="004E38AD" w:rsidP="00D40B76" w14:paraId="4E3F6AFD"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870</w:t>
      </w:r>
      <w:r w:rsidRPr="004E38AD">
        <w:rPr>
          <w:rStyle w:val="HideTWBExt"/>
          <w:b w:val="0"/>
        </w:rPr>
        <w:t>&lt;/NumAm&gt;</w:t>
      </w:r>
    </w:p>
    <w:p w:rsidR="00D40B76" w:rsidRPr="004E38AD" w:rsidP="00D40B76" w14:paraId="71F85C00" w14:textId="77777777">
      <w:pPr>
        <w:pStyle w:val="NormalBold"/>
      </w:pPr>
      <w:r w:rsidRPr="004E38AD">
        <w:rPr>
          <w:rStyle w:val="HideTWBExt"/>
          <w:b w:val="0"/>
        </w:rPr>
        <w:t>&lt;RepeatBlock-By&gt;&lt;Members&gt;</w:t>
      </w:r>
      <w:r w:rsidRPr="004E38AD">
        <w:t>Emmanouil Fragkos, Geadis Geadi</w:t>
      </w:r>
      <w:r w:rsidRPr="004E38AD">
        <w:rPr>
          <w:rStyle w:val="HideTWBExt"/>
          <w:b w:val="0"/>
        </w:rPr>
        <w:t>&lt;/Members&gt;</w:t>
      </w:r>
    </w:p>
    <w:p w:rsidR="00D40B76" w:rsidRPr="004E38AD" w:rsidP="00D40B76" w14:paraId="5FEE6203" w14:textId="77777777">
      <w:pPr>
        <w:pStyle w:val="NormalBold"/>
      </w:pPr>
      <w:r w:rsidRPr="004E38AD">
        <w:rPr>
          <w:rStyle w:val="HideTWBExt"/>
          <w:b w:val="0"/>
        </w:rPr>
        <w:t>&lt;/RepeatBlock-By&gt;</w:t>
      </w:r>
    </w:p>
    <w:p w:rsidR="00D40B76" w:rsidRPr="004E38AD" w:rsidP="00D40B76" w14:paraId="5732EA3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7508471" w14:textId="77777777">
      <w:pPr>
        <w:pStyle w:val="NormalBold"/>
      </w:pPr>
      <w:r w:rsidRPr="004E38AD">
        <w:rPr>
          <w:rStyle w:val="HideTWBExt"/>
          <w:b w:val="0"/>
        </w:rPr>
        <w:t>&lt;Article&gt;</w:t>
      </w:r>
      <w:r w:rsidRPr="004E38AD">
        <w:t>Paragraph 37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D772B"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6F5C6EE" w14:textId="77777777"/>
        </w:tc>
      </w:tr>
      <w:tr w14:paraId="54A3FC48"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4319D3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E6A0739" w14:textId="77777777">
            <w:pPr>
              <w:pStyle w:val="AmColumnHeading"/>
            </w:pPr>
            <w:r w:rsidRPr="004E38AD">
              <w:t>Amendment</w:t>
            </w:r>
          </w:p>
        </w:tc>
      </w:tr>
      <w:tr w14:paraId="41978BC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3212498C" w14:textId="77777777">
            <w:pPr>
              <w:pStyle w:val="Normal6a"/>
            </w:pPr>
            <w:r w:rsidRPr="004E38AD">
              <w:t>37.</w:t>
            </w:r>
            <w:r w:rsidRPr="004E38AD">
              <w:tab/>
              <w:t>Recognises the pivotal role of Pakistan in mediating between the US and Iran;</w:t>
            </w:r>
          </w:p>
        </w:tc>
        <w:tc>
          <w:tcPr>
            <w:tcW w:w="4876" w:type="dxa"/>
            <w:tcBorders>
              <w:top w:val="nil"/>
              <w:left w:val="nil"/>
              <w:bottom w:val="nil"/>
              <w:right w:val="nil"/>
            </w:tcBorders>
          </w:tcPr>
          <w:p w:rsidR="00D40B76" w:rsidRPr="004E38AD" w:rsidP="00A96D50" w14:paraId="029C4F36" w14:textId="77777777">
            <w:pPr>
              <w:pStyle w:val="Normal6a"/>
            </w:pPr>
            <w:r w:rsidRPr="004E38AD">
              <w:t>37.</w:t>
            </w:r>
            <w:r w:rsidRPr="004E38AD">
              <w:tab/>
              <w:t xml:space="preserve">Recognises the pivotal role of Pakistan in mediating between the US and Iran; </w:t>
            </w:r>
            <w:r w:rsidRPr="004E38AD">
              <w:rPr>
                <w:b/>
                <w:i/>
              </w:rPr>
              <w:t>expresses, however, serious concern about ongoing human rights violations, discrimination and violence against religious minorities, the abuse of blasphemy laws and restrictions on freedom of expression; calls on Pakistan to resolutely strengthen the fight against terrorism and violent extremism and to ensure that its territory not be used by terrorist organisations for actions against third countries;</w:t>
            </w:r>
          </w:p>
        </w:tc>
      </w:tr>
    </w:tbl>
    <w:p w:rsidR="00D40B76" w:rsidRPr="004E38AD" w:rsidP="00D40B76" w14:paraId="6DDB38B9" w14:textId="77777777">
      <w:pPr>
        <w:pStyle w:val="AmOrLang"/>
      </w:pPr>
      <w:r w:rsidRPr="004E38AD">
        <w:t xml:space="preserve">Or. </w:t>
      </w:r>
      <w:r w:rsidRPr="004E38AD">
        <w:rPr>
          <w:rStyle w:val="HideTWBExt"/>
        </w:rPr>
        <w:t>&lt;Original&gt;</w:t>
      </w:r>
      <w:r w:rsidRPr="004E38AD">
        <w:rPr>
          <w:rStyle w:val="HideTWBInt"/>
        </w:rPr>
        <w:t>{EL}</w:t>
      </w:r>
      <w:r w:rsidRPr="004E38AD">
        <w:t>el</w:t>
      </w:r>
      <w:r w:rsidRPr="004E38AD">
        <w:rPr>
          <w:rStyle w:val="HideTWBExt"/>
        </w:rPr>
        <w:t>&lt;/Original&gt;</w:t>
      </w:r>
    </w:p>
    <w:p w:rsidR="00D40B76" w:rsidRPr="004E38AD" w:rsidP="00D40B76" w14:paraId="0E1C0EB7" w14:textId="77777777">
      <w:r w:rsidRPr="004E38AD">
        <w:rPr>
          <w:rStyle w:val="HideTWBExt"/>
        </w:rPr>
        <w:t>&lt;/Amend&gt;</w:t>
      </w:r>
    </w:p>
    <w:p w:rsidR="00D40B76" w:rsidRPr="004E38AD" w:rsidP="00D40B76" w14:paraId="2DDCD7B5"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871</w:t>
      </w:r>
      <w:r w:rsidRPr="004E38AD">
        <w:rPr>
          <w:rStyle w:val="HideTWBExt"/>
          <w:b w:val="0"/>
        </w:rPr>
        <w:t>&lt;/NumAm&gt;</w:t>
      </w:r>
    </w:p>
    <w:p w:rsidR="00D40B76" w:rsidRPr="004E38AD" w:rsidP="00D40B76" w14:paraId="0C4C0888"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5BF011B6" w14:textId="77777777">
      <w:pPr>
        <w:pStyle w:val="NormalBold"/>
      </w:pPr>
      <w:r w:rsidRPr="004E38AD">
        <w:rPr>
          <w:rStyle w:val="HideTWBExt"/>
          <w:b w:val="0"/>
        </w:rPr>
        <w:t>&lt;/RepeatBlock-By&gt;</w:t>
      </w:r>
    </w:p>
    <w:p w:rsidR="00D40B76" w:rsidRPr="004E38AD" w:rsidP="00D40B76" w14:paraId="23E457D3"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A09F1ED" w14:textId="77777777">
      <w:pPr>
        <w:pStyle w:val="NormalBold"/>
      </w:pPr>
      <w:r w:rsidRPr="004E38AD">
        <w:rPr>
          <w:rStyle w:val="HideTWBExt"/>
          <w:b w:val="0"/>
        </w:rPr>
        <w:t>&lt;Article&gt;</w:t>
      </w:r>
      <w:r w:rsidRPr="004E38AD">
        <w:t>Paragraph 37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A91CA"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3A92D462" w14:textId="77777777"/>
        </w:tc>
      </w:tr>
      <w:tr w14:paraId="19AF729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1AE7B23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5AD0541" w14:textId="77777777">
            <w:pPr>
              <w:pStyle w:val="AmColumnHeading"/>
            </w:pPr>
            <w:r w:rsidRPr="004E38AD">
              <w:t>Amendment</w:t>
            </w:r>
          </w:p>
        </w:tc>
      </w:tr>
      <w:tr w14:paraId="250F313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ACB0A5A" w14:textId="77777777">
            <w:pPr>
              <w:pStyle w:val="Normal6a"/>
            </w:pPr>
            <w:r w:rsidRPr="004E38AD">
              <w:t>37.</w:t>
            </w:r>
            <w:r w:rsidRPr="004E38AD">
              <w:tab/>
              <w:t>Recognises the pivotal role of Pakistan in mediating between the US and Iran;</w:t>
            </w:r>
          </w:p>
        </w:tc>
        <w:tc>
          <w:tcPr>
            <w:tcW w:w="4876" w:type="dxa"/>
            <w:tcBorders>
              <w:top w:val="nil"/>
              <w:left w:val="nil"/>
              <w:bottom w:val="nil"/>
              <w:right w:val="nil"/>
            </w:tcBorders>
          </w:tcPr>
          <w:p w:rsidR="00D40B76" w:rsidRPr="004E38AD" w:rsidP="00A96D50" w14:paraId="5A590B31" w14:textId="77777777">
            <w:pPr>
              <w:pStyle w:val="Normal6a"/>
            </w:pPr>
            <w:r w:rsidRPr="004E38AD">
              <w:t>37.</w:t>
            </w:r>
            <w:r w:rsidRPr="004E38AD">
              <w:tab/>
              <w:t xml:space="preserve">Recognises the pivotal role of Pakistan in mediating between the US and Iran; </w:t>
            </w:r>
            <w:r w:rsidRPr="004E38AD">
              <w:rPr>
                <w:b/>
                <w:i/>
              </w:rPr>
              <w:t>stresses that democracy remains under threat in Pakistan, while recognising efforts to better ensure the rights of minorities; calls on the EU to monitor the development of the Mecca Joint Defence Agreement between Türkiye, Saudi Arabia and Pakistan;</w:t>
            </w:r>
          </w:p>
        </w:tc>
      </w:tr>
    </w:tbl>
    <w:p w:rsidR="00D40B76" w:rsidRPr="004E38AD" w:rsidP="00D40B76" w14:paraId="52E0D437"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163A20C5" w14:textId="77777777">
      <w:r w:rsidRPr="004E38AD">
        <w:rPr>
          <w:rStyle w:val="HideTWBExt"/>
        </w:rPr>
        <w:t>&lt;/Amend&gt;</w:t>
      </w:r>
    </w:p>
    <w:p w:rsidR="00D40B76" w:rsidRPr="004E38AD" w:rsidP="00D40B76" w14:paraId="2C5FD73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872</w:t>
      </w:r>
      <w:r w:rsidRPr="004E38AD">
        <w:rPr>
          <w:rStyle w:val="HideTWBExt"/>
          <w:b w:val="0"/>
        </w:rPr>
        <w:t>&lt;/NumAm&gt;</w:t>
      </w:r>
    </w:p>
    <w:p w:rsidR="00D40B76" w:rsidRPr="004E38AD" w:rsidP="00D40B76" w14:paraId="73D0EB84"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30E8152D" w14:textId="77777777">
      <w:pPr>
        <w:pStyle w:val="NormalBold"/>
      </w:pPr>
      <w:r w:rsidRPr="004E38AD">
        <w:rPr>
          <w:rStyle w:val="HideTWBExt"/>
          <w:b w:val="0"/>
        </w:rPr>
        <w:t>&lt;/RepeatBlock-By&gt;</w:t>
      </w:r>
    </w:p>
    <w:p w:rsidR="00D40B76" w:rsidRPr="004E38AD" w:rsidP="00D40B76" w14:paraId="52811A51"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3DDB6D64" w14:textId="77777777">
      <w:pPr>
        <w:pStyle w:val="NormalBold"/>
      </w:pPr>
      <w:r w:rsidRPr="004E38AD">
        <w:rPr>
          <w:rStyle w:val="HideTWBExt"/>
          <w:b w:val="0"/>
        </w:rPr>
        <w:t>&lt;Article&gt;</w:t>
      </w:r>
      <w:r w:rsidRPr="004E38AD">
        <w:t>Paragraph 37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1FC5F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2600789C" w14:textId="77777777"/>
        </w:tc>
      </w:tr>
      <w:tr w14:paraId="19763E2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CFBB2D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2F097911" w14:textId="77777777">
            <w:pPr>
              <w:pStyle w:val="AmColumnHeading"/>
            </w:pPr>
            <w:r w:rsidRPr="004E38AD">
              <w:t>Amendment</w:t>
            </w:r>
          </w:p>
        </w:tc>
      </w:tr>
      <w:tr w14:paraId="0B1F849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683BCBEA" w14:textId="77777777">
            <w:pPr>
              <w:pStyle w:val="Normal6a"/>
            </w:pPr>
            <w:r w:rsidRPr="004E38AD">
              <w:t>37.</w:t>
            </w:r>
            <w:r w:rsidRPr="004E38AD">
              <w:tab/>
              <w:t>Recognises the pivotal role of Pakistan in mediating between the US and Iran;</w:t>
            </w:r>
          </w:p>
        </w:tc>
        <w:tc>
          <w:tcPr>
            <w:tcW w:w="4876" w:type="dxa"/>
            <w:tcBorders>
              <w:top w:val="nil"/>
              <w:left w:val="nil"/>
              <w:bottom w:val="nil"/>
              <w:right w:val="nil"/>
            </w:tcBorders>
          </w:tcPr>
          <w:p w:rsidR="00D40B76" w:rsidRPr="004E38AD" w:rsidP="00A96D50" w14:paraId="590AB71C" w14:textId="77777777">
            <w:pPr>
              <w:pStyle w:val="Normal6a"/>
            </w:pPr>
            <w:r w:rsidRPr="004E38AD">
              <w:t>37.</w:t>
            </w:r>
            <w:r w:rsidRPr="004E38AD">
              <w:tab/>
              <w:t xml:space="preserve">Recognises the pivotal role of Pakistan in mediating between the US and Iran; </w:t>
            </w:r>
            <w:r w:rsidRPr="004E38AD">
              <w:rPr>
                <w:b/>
                <w:i/>
              </w:rPr>
              <w:t>supports strengthening EU-Pakistan ties, particularly on addressing regional crises and counterterrorism;</w:t>
            </w:r>
          </w:p>
        </w:tc>
      </w:tr>
    </w:tbl>
    <w:p w:rsidR="00D40B76" w:rsidRPr="004E38AD" w:rsidP="00D40B76" w14:paraId="532F53E6"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9B288BA" w14:textId="77777777">
      <w:r w:rsidRPr="004E38AD">
        <w:rPr>
          <w:rStyle w:val="HideTWBExt"/>
        </w:rPr>
        <w:t>&lt;/Amend&gt;</w:t>
      </w:r>
    </w:p>
    <w:p w:rsidR="00D40B76" w:rsidRPr="004E38AD" w:rsidP="00D40B76" w14:paraId="381AB70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873</w:t>
      </w:r>
      <w:r w:rsidRPr="004E38AD">
        <w:rPr>
          <w:rStyle w:val="HideTWBExt"/>
          <w:b w:val="0"/>
        </w:rPr>
        <w:t>&lt;/NumAm&gt;</w:t>
      </w:r>
    </w:p>
    <w:p w:rsidR="00D40B76" w:rsidRPr="004E38AD" w:rsidP="00D40B76" w14:paraId="73EB5AFB" w14:textId="77777777">
      <w:pPr>
        <w:pStyle w:val="NormalBold"/>
      </w:pPr>
      <w:r w:rsidRPr="004E38AD">
        <w:rPr>
          <w:rStyle w:val="HideTWBExt"/>
          <w:b w:val="0"/>
        </w:rPr>
        <w:t>&lt;RepeatBlock-By&gt;&lt;Members&gt;</w:t>
      </w:r>
      <w:r w:rsidRPr="004E38AD">
        <w:t>Vangelis Meimarakis</w:t>
      </w:r>
      <w:r w:rsidRPr="004E38AD">
        <w:rPr>
          <w:rStyle w:val="HideTWBExt"/>
          <w:b w:val="0"/>
        </w:rPr>
        <w:t>&lt;/Members&gt;</w:t>
      </w:r>
    </w:p>
    <w:p w:rsidR="00D40B76" w:rsidRPr="004E38AD" w:rsidP="00D40B76" w14:paraId="270E432D" w14:textId="77777777">
      <w:pPr>
        <w:pStyle w:val="NormalBold"/>
      </w:pPr>
      <w:r w:rsidRPr="004E38AD">
        <w:rPr>
          <w:rStyle w:val="HideTWBExt"/>
          <w:b w:val="0"/>
        </w:rPr>
        <w:t>&lt;/RepeatBlock-By&gt;</w:t>
      </w:r>
    </w:p>
    <w:p w:rsidR="00D40B76" w:rsidRPr="004E38AD" w:rsidP="00D40B76" w14:paraId="6933CFB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3B48C6E" w14:textId="77777777">
      <w:pPr>
        <w:pStyle w:val="NormalBold"/>
      </w:pPr>
      <w:r w:rsidRPr="004E38AD">
        <w:rPr>
          <w:rStyle w:val="HideTWBExt"/>
          <w:b w:val="0"/>
        </w:rPr>
        <w:t>&lt;Article&gt;</w:t>
      </w:r>
      <w:r w:rsidRPr="004E38AD">
        <w:t>Paragraph 37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6AD25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07C0F7C" w14:textId="77777777"/>
        </w:tc>
      </w:tr>
      <w:tr w14:paraId="3A2402EF"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7158DE9"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0F1DFCF" w14:textId="77777777">
            <w:pPr>
              <w:pStyle w:val="AmColumnHeading"/>
            </w:pPr>
            <w:r w:rsidRPr="004E38AD">
              <w:t>Amendment</w:t>
            </w:r>
          </w:p>
        </w:tc>
      </w:tr>
      <w:tr w14:paraId="6F93FECF"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12915289" w14:textId="77777777">
            <w:pPr>
              <w:pStyle w:val="Normal6a"/>
            </w:pPr>
            <w:r w:rsidRPr="004E38AD">
              <w:t>37.</w:t>
            </w:r>
            <w:r w:rsidRPr="004E38AD">
              <w:tab/>
              <w:t xml:space="preserve">Recognises the </w:t>
            </w:r>
            <w:r w:rsidRPr="004E38AD">
              <w:rPr>
                <w:b/>
                <w:i/>
              </w:rPr>
              <w:t>pivotal</w:t>
            </w:r>
            <w:r w:rsidRPr="004E38AD">
              <w:t xml:space="preserve"> role of Pakistan in mediating between the US and Iran;</w:t>
            </w:r>
          </w:p>
        </w:tc>
        <w:tc>
          <w:tcPr>
            <w:tcW w:w="4876" w:type="dxa"/>
            <w:tcBorders>
              <w:top w:val="nil"/>
              <w:left w:val="nil"/>
              <w:bottom w:val="nil"/>
              <w:right w:val="nil"/>
            </w:tcBorders>
          </w:tcPr>
          <w:p w:rsidR="00D40B76" w:rsidRPr="004E38AD" w:rsidP="00A96D50" w14:paraId="6C17FEB9" w14:textId="77777777">
            <w:pPr>
              <w:pStyle w:val="Normal6a"/>
            </w:pPr>
            <w:r w:rsidRPr="004E38AD">
              <w:t>37.</w:t>
            </w:r>
            <w:r w:rsidRPr="004E38AD">
              <w:tab/>
              <w:t>Recognises the role of Pakistan in mediating between the US and Iran;</w:t>
            </w:r>
          </w:p>
        </w:tc>
      </w:tr>
    </w:tbl>
    <w:p w:rsidR="00D40B76" w:rsidRPr="004E38AD" w:rsidP="00D40B76" w14:paraId="1BA331EE"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5EBF2C22" w14:textId="77777777">
      <w:r w:rsidRPr="004E38AD">
        <w:rPr>
          <w:rStyle w:val="HideTWBExt"/>
        </w:rPr>
        <w:t>&lt;/Amend&gt;</w:t>
      </w:r>
    </w:p>
    <w:p w:rsidR="00D40B76" w:rsidRPr="004E38AD" w:rsidP="00D40B76" w14:paraId="7BB3A8EC"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874</w:t>
      </w:r>
      <w:r w:rsidRPr="004E38AD">
        <w:rPr>
          <w:rStyle w:val="HideTWBExt"/>
          <w:b w:val="0"/>
        </w:rPr>
        <w:t>&lt;/NumAm&gt;</w:t>
      </w:r>
    </w:p>
    <w:p w:rsidR="00D40B76" w:rsidRPr="004E38AD" w:rsidP="00D40B76" w14:paraId="36645FF1" w14:textId="77777777">
      <w:pPr>
        <w:pStyle w:val="NormalBold"/>
      </w:pPr>
      <w:r w:rsidRPr="004E38AD">
        <w:rPr>
          <w:rStyle w:val="HideTWBExt"/>
          <w:b w:val="0"/>
        </w:rPr>
        <w:t>&lt;RepeatBlock-By&gt;&lt;Members&gt;</w:t>
      </w:r>
      <w:r w:rsidRPr="004E38AD">
        <w:t>Emmanouil Kefalogiannis</w:t>
      </w:r>
      <w:r w:rsidRPr="004E38AD">
        <w:rPr>
          <w:rStyle w:val="HideTWBExt"/>
          <w:b w:val="0"/>
        </w:rPr>
        <w:t>&lt;/Members&gt;</w:t>
      </w:r>
    </w:p>
    <w:p w:rsidR="00D40B76" w:rsidRPr="004E38AD" w:rsidP="00D40B76" w14:paraId="43C18448" w14:textId="77777777">
      <w:pPr>
        <w:pStyle w:val="NormalBold"/>
      </w:pPr>
      <w:r w:rsidRPr="004E38AD">
        <w:rPr>
          <w:rStyle w:val="HideTWBExt"/>
          <w:b w:val="0"/>
        </w:rPr>
        <w:t>&lt;/RepeatBlock-By&gt;</w:t>
      </w:r>
    </w:p>
    <w:p w:rsidR="00D40B76" w:rsidRPr="004E38AD" w:rsidP="00D40B76" w14:paraId="71FC8EED"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010412F6" w14:textId="77777777">
      <w:pPr>
        <w:pStyle w:val="NormalBold"/>
      </w:pPr>
      <w:r w:rsidRPr="004E38AD">
        <w:rPr>
          <w:rStyle w:val="HideTWBExt"/>
          <w:b w:val="0"/>
        </w:rPr>
        <w:t>&lt;Article&gt;</w:t>
      </w:r>
      <w:r w:rsidRPr="004E38AD">
        <w:t>Paragraph 37</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F962EC"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4581A65" w14:textId="77777777"/>
        </w:tc>
      </w:tr>
      <w:tr w14:paraId="2D82930C"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0454A8A1"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ED5DCC0" w14:textId="77777777">
            <w:pPr>
              <w:pStyle w:val="AmColumnHeading"/>
            </w:pPr>
            <w:r w:rsidRPr="004E38AD">
              <w:t>Amendment</w:t>
            </w:r>
          </w:p>
        </w:tc>
      </w:tr>
      <w:tr w14:paraId="17894EA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54FF4B3" w14:textId="77777777">
            <w:pPr>
              <w:pStyle w:val="Normal6a"/>
            </w:pPr>
            <w:r w:rsidRPr="004E38AD">
              <w:t>37.</w:t>
            </w:r>
            <w:r w:rsidRPr="004E38AD">
              <w:tab/>
              <w:t xml:space="preserve">Recognises the </w:t>
            </w:r>
            <w:r w:rsidRPr="004E38AD">
              <w:rPr>
                <w:b/>
                <w:i/>
              </w:rPr>
              <w:t>pivotal</w:t>
            </w:r>
            <w:r w:rsidRPr="004E38AD">
              <w:t xml:space="preserve"> role of Pakistan in mediating between the US and Iran;</w:t>
            </w:r>
          </w:p>
        </w:tc>
        <w:tc>
          <w:tcPr>
            <w:tcW w:w="4876" w:type="dxa"/>
            <w:tcBorders>
              <w:top w:val="nil"/>
              <w:left w:val="nil"/>
              <w:bottom w:val="nil"/>
              <w:right w:val="nil"/>
            </w:tcBorders>
          </w:tcPr>
          <w:p w:rsidR="00D40B76" w:rsidRPr="004E38AD" w:rsidP="00A96D50" w14:paraId="676B397D" w14:textId="77777777">
            <w:pPr>
              <w:pStyle w:val="Normal6a"/>
            </w:pPr>
            <w:r w:rsidRPr="004E38AD">
              <w:t>37.</w:t>
            </w:r>
            <w:r w:rsidRPr="004E38AD">
              <w:tab/>
              <w:t>Recognises the role of Pakistan in mediating between the US and Iran;</w:t>
            </w:r>
          </w:p>
        </w:tc>
      </w:tr>
    </w:tbl>
    <w:p w:rsidR="00D40B76" w:rsidRPr="00286195" w:rsidP="00D40B76" w14:paraId="099BE34C"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{EN}</w:t>
      </w:r>
      <w:r w:rsidRPr="00286195">
        <w:rPr>
          <w:lang w:val="es-ES"/>
        </w:rPr>
        <w:t>en</w:t>
      </w:r>
      <w:r w:rsidRPr="00286195">
        <w:rPr>
          <w:rStyle w:val="HideTWBExt"/>
          <w:lang w:val="es-ES"/>
        </w:rPr>
        <w:t>&lt;/Original&gt;</w:t>
      </w:r>
    </w:p>
    <w:p w:rsidR="00D40B76" w:rsidRPr="00286195" w:rsidP="00D40B76" w14:paraId="3C6B80AC" w14:textId="77777777">
      <w:pPr>
        <w:rPr>
          <w:lang w:val="es-ES"/>
        </w:rPr>
      </w:pPr>
      <w:r w:rsidRPr="00286195">
        <w:rPr>
          <w:rStyle w:val="HideTWBExt"/>
          <w:lang w:val="es-ES"/>
        </w:rPr>
        <w:t>&lt;/Amend&gt;</w:t>
      </w:r>
    </w:p>
    <w:p w:rsidR="00D40B76" w:rsidRPr="00286195" w:rsidP="00D40B76" w14:paraId="72416EB8"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875</w:t>
      </w:r>
      <w:r w:rsidRPr="00286195">
        <w:rPr>
          <w:rStyle w:val="HideTWBExt"/>
          <w:b w:val="0"/>
          <w:lang w:val="es-ES"/>
        </w:rPr>
        <w:t>&lt;/NumAm&gt;</w:t>
      </w:r>
    </w:p>
    <w:p w:rsidR="00D40B76" w:rsidRPr="00286195" w:rsidP="00D40B76" w14:paraId="53417830"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11ACA048" w14:textId="77777777">
      <w:pPr>
        <w:pStyle w:val="NormalBold"/>
        <w:rPr>
          <w:lang w:val="es-ES"/>
        </w:rPr>
      </w:pPr>
      <w:r w:rsidRPr="00286195">
        <w:rPr>
          <w:rStyle w:val="HideTWBExt"/>
          <w:b w:val="0"/>
          <w:lang w:val="es-ES"/>
        </w:rPr>
        <w:t>&lt;/RepeatBlock-By&gt;</w:t>
      </w:r>
    </w:p>
    <w:p w:rsidR="00D40B76" w:rsidRPr="004E38AD" w:rsidP="00D40B76" w14:paraId="268DB1A4"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4E49EFF" w14:textId="77777777">
      <w:pPr>
        <w:pStyle w:val="NormalBold"/>
      </w:pPr>
      <w:r w:rsidRPr="004E38AD">
        <w:rPr>
          <w:rStyle w:val="HideTWBExt"/>
          <w:b w:val="0"/>
        </w:rPr>
        <w:t>&lt;Article&gt;</w:t>
      </w:r>
      <w:r w:rsidRPr="004E38AD">
        <w:t>Paragraph 37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585E7"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1B45BE0" w14:textId="77777777"/>
        </w:tc>
      </w:tr>
      <w:tr w14:paraId="49CFE032"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335ECD8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70083DF" w14:textId="77777777">
            <w:pPr>
              <w:pStyle w:val="AmColumnHeading"/>
            </w:pPr>
            <w:r w:rsidRPr="004E38AD">
              <w:t>Amendment</w:t>
            </w:r>
          </w:p>
        </w:tc>
      </w:tr>
      <w:tr w14:paraId="56F7029E"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46D8C45E" w14:textId="77777777">
            <w:pPr>
              <w:pStyle w:val="Normal6a"/>
            </w:pPr>
          </w:p>
        </w:tc>
        <w:tc>
          <w:tcPr>
            <w:tcW w:w="4876" w:type="dxa"/>
            <w:tcBorders>
              <w:top w:val="nil"/>
              <w:left w:val="nil"/>
              <w:bottom w:val="nil"/>
              <w:right w:val="nil"/>
            </w:tcBorders>
          </w:tcPr>
          <w:p w:rsidR="00D40B76" w:rsidRPr="004E38AD" w:rsidP="00A96D50" w14:paraId="04F21AB3" w14:textId="77777777">
            <w:pPr>
              <w:pStyle w:val="Normal6a"/>
            </w:pPr>
            <w:r w:rsidRPr="004E38AD">
              <w:rPr>
                <w:b/>
                <w:i/>
              </w:rPr>
              <w:t>37a.</w:t>
            </w:r>
            <w:r w:rsidRPr="004E38AD">
              <w:tab/>
            </w:r>
            <w:r w:rsidRPr="004E38AD">
              <w:rPr>
                <w:b/>
                <w:i/>
              </w:rPr>
              <w:t>Reiterates Parliament's condemnation of the forced conversion of christian girls and other minorities in Pakistan; Urges Pakistan’s authorities to fully implement the country’s national framework to end child marriage and create a national mechanism for handling complaints from families of abducted or forcibly converted girls from minorities;</w:t>
            </w:r>
          </w:p>
        </w:tc>
      </w:tr>
    </w:tbl>
    <w:p w:rsidR="00D40B76" w:rsidRPr="004E38AD" w:rsidP="00D40B76" w14:paraId="5D2C4D13"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795BE67" w14:textId="77777777">
      <w:r w:rsidRPr="004E38AD">
        <w:rPr>
          <w:rStyle w:val="HideTWBExt"/>
        </w:rPr>
        <w:t>&lt;/Amend&gt;</w:t>
      </w:r>
    </w:p>
    <w:p w:rsidR="00D40B76" w:rsidRPr="004E38AD" w:rsidP="00D40B76" w14:paraId="6D8D0D40"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876</w:t>
      </w:r>
      <w:r w:rsidRPr="004E38AD">
        <w:rPr>
          <w:rStyle w:val="HideTWBExt"/>
          <w:b w:val="0"/>
        </w:rPr>
        <w:t>&lt;/NumAm&gt;</w:t>
      </w:r>
    </w:p>
    <w:p w:rsidR="00D40B76" w:rsidRPr="004E38AD" w:rsidP="00D40B76" w14:paraId="5742351A" w14:textId="77777777">
      <w:pPr>
        <w:pStyle w:val="NormalBold"/>
      </w:pPr>
      <w:r w:rsidRPr="004E38AD">
        <w:rPr>
          <w:rStyle w:val="HideTWBExt"/>
          <w:b w:val="0"/>
        </w:rPr>
        <w:t>&lt;RepeatBlock-By&gt;&lt;Members&gt;</w:t>
      </w:r>
      <w:r w:rsidRPr="004E38AD">
        <w:t>Thijs Reuten, Nacho Sánchez Amor, Chloé Ridel</w:t>
      </w:r>
      <w:r w:rsidRPr="004E38AD">
        <w:rPr>
          <w:rStyle w:val="HideTWBExt"/>
          <w:b w:val="0"/>
        </w:rPr>
        <w:t>&lt;/Members&gt;</w:t>
      </w:r>
    </w:p>
    <w:p w:rsidR="00D40B76" w:rsidRPr="004E38AD" w:rsidP="00D40B76" w14:paraId="21FC132B" w14:textId="77777777">
      <w:pPr>
        <w:pStyle w:val="NormalBold"/>
      </w:pPr>
      <w:r w:rsidRPr="004E38AD">
        <w:rPr>
          <w:rStyle w:val="HideTWBExt"/>
          <w:b w:val="0"/>
        </w:rPr>
        <w:t>&lt;/RepeatBlock-By&gt;</w:t>
      </w:r>
    </w:p>
    <w:p w:rsidR="00D40B76" w:rsidRPr="004E38AD" w:rsidP="00D40B76" w14:paraId="5E78219A"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41ADE7A3" w14:textId="77777777">
      <w:pPr>
        <w:pStyle w:val="NormalBold"/>
      </w:pPr>
      <w:r w:rsidRPr="004E38AD">
        <w:rPr>
          <w:rStyle w:val="HideTWBExt"/>
          <w:b w:val="0"/>
        </w:rPr>
        <w:t>&lt;Article&gt;</w:t>
      </w:r>
      <w:r w:rsidRPr="004E38AD">
        <w:t>Paragraph 38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1EA48"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479C381F" w14:textId="77777777"/>
        </w:tc>
      </w:tr>
      <w:tr w14:paraId="20A0F30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325B102"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3804864C" w14:textId="77777777">
            <w:pPr>
              <w:pStyle w:val="AmColumnHeading"/>
            </w:pPr>
            <w:r w:rsidRPr="004E38AD">
              <w:t>Amendment</w:t>
            </w:r>
          </w:p>
        </w:tc>
      </w:tr>
      <w:tr w14:paraId="72285153"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997BF63" w14:textId="77777777">
            <w:pPr>
              <w:pStyle w:val="Normal6a"/>
            </w:pPr>
            <w:r w:rsidRPr="004E38AD">
              <w:t>38.</w:t>
            </w:r>
            <w:r w:rsidRPr="004E38AD">
              <w:tab/>
              <w:t>Welcomes the youth movements in South Asia which have led to democratic reforms in Nepal, Sri Lanka and Bangladesh;</w:t>
            </w:r>
          </w:p>
        </w:tc>
        <w:tc>
          <w:tcPr>
            <w:tcW w:w="4876" w:type="dxa"/>
            <w:tcBorders>
              <w:top w:val="nil"/>
              <w:left w:val="nil"/>
              <w:bottom w:val="nil"/>
              <w:right w:val="nil"/>
            </w:tcBorders>
          </w:tcPr>
          <w:p w:rsidR="00D40B76" w:rsidRPr="004E38AD" w:rsidP="00A96D50" w14:paraId="2D961820" w14:textId="77777777">
            <w:pPr>
              <w:pStyle w:val="Normal6a"/>
            </w:pPr>
            <w:r w:rsidRPr="004E38AD">
              <w:t>38.</w:t>
            </w:r>
            <w:r w:rsidRPr="004E38AD">
              <w:tab/>
              <w:t xml:space="preserve">Welcomes the youth movements in South Asia which have led to democratic reforms in Nepal, Sri Lanka and Bangladesh; </w:t>
            </w:r>
            <w:r w:rsidRPr="004E38AD">
              <w:rPr>
                <w:b/>
                <w:i/>
              </w:rPr>
              <w:t>expresses concern about the civil war in Myanmar and the humanitarian suffering it causes; calls for a cessation of hostilities, negotiations towards lasting peace and a democratic transition; denounces the ongoing displacement of the Rohingya people and calls for additional support to stave off a humanitarian crisis in refugee camps;</w:t>
            </w:r>
          </w:p>
        </w:tc>
      </w:tr>
    </w:tbl>
    <w:p w:rsidR="00D40B76" w:rsidRPr="004E38AD" w:rsidP="00D40B76" w14:paraId="0FC4C4DB"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0AC0C806" w14:textId="77777777">
      <w:r w:rsidRPr="004E38AD">
        <w:rPr>
          <w:rStyle w:val="HideTWBExt"/>
        </w:rPr>
        <w:t>&lt;/Amend&gt;</w:t>
      </w:r>
    </w:p>
    <w:p w:rsidR="00D40B76" w:rsidRPr="004E38AD" w:rsidP="00D40B76" w14:paraId="0E86DDC8"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877</w:t>
      </w:r>
      <w:r w:rsidRPr="004E38AD">
        <w:rPr>
          <w:rStyle w:val="HideTWBExt"/>
          <w:b w:val="0"/>
        </w:rPr>
        <w:t>&lt;/NumAm&gt;</w:t>
      </w:r>
    </w:p>
    <w:p w:rsidR="00D40B76" w:rsidRPr="004E38AD" w:rsidP="00D40B76" w14:paraId="66F6F1E8" w14:textId="77777777">
      <w:pPr>
        <w:pStyle w:val="NormalBold"/>
      </w:pPr>
      <w:r w:rsidRPr="004E38AD">
        <w:rPr>
          <w:rStyle w:val="HideTWBExt"/>
          <w:b w:val="0"/>
        </w:rPr>
        <w:t>&lt;RepeatBlock-By&gt;&lt;Members&gt;</w:t>
      </w:r>
      <w:r w:rsidRPr="004E38AD">
        <w:t>David McAllister</w:t>
      </w:r>
      <w:r w:rsidRPr="004E38AD">
        <w:rPr>
          <w:rStyle w:val="HideTWBExt"/>
          <w:b w:val="0"/>
        </w:rPr>
        <w:t>&lt;/Members&gt;</w:t>
      </w:r>
    </w:p>
    <w:p w:rsidR="00D40B76" w:rsidRPr="004E38AD" w:rsidP="00D40B76" w14:paraId="2AAB5096" w14:textId="77777777">
      <w:pPr>
        <w:pStyle w:val="NormalBold"/>
      </w:pPr>
      <w:r w:rsidRPr="004E38AD">
        <w:rPr>
          <w:rStyle w:val="HideTWBExt"/>
          <w:b w:val="0"/>
        </w:rPr>
        <w:t>&lt;/RepeatBlock-By&gt;</w:t>
      </w:r>
    </w:p>
    <w:p w:rsidR="00D40B76" w:rsidRPr="004E38AD" w:rsidP="00D40B76" w14:paraId="093F5546"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DB71C8B" w14:textId="77777777">
      <w:pPr>
        <w:pStyle w:val="NormalBold"/>
      </w:pPr>
      <w:r w:rsidRPr="004E38AD">
        <w:rPr>
          <w:rStyle w:val="HideTWBExt"/>
          <w:b w:val="0"/>
        </w:rPr>
        <w:t>&lt;Article&gt;</w:t>
      </w:r>
      <w:r w:rsidRPr="004E38AD">
        <w:t>Paragraph 38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F0A082"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54CEF096" w14:textId="77777777"/>
        </w:tc>
      </w:tr>
      <w:tr w14:paraId="4D67058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74A51ED"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6935BB80" w14:textId="77777777">
            <w:pPr>
              <w:pStyle w:val="AmColumnHeading"/>
            </w:pPr>
            <w:r w:rsidRPr="004E38AD">
              <w:t>Amendment</w:t>
            </w:r>
          </w:p>
        </w:tc>
      </w:tr>
      <w:tr w14:paraId="2A783EA0"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44ADDD7" w14:textId="77777777">
            <w:pPr>
              <w:pStyle w:val="Normal6a"/>
            </w:pPr>
            <w:r w:rsidRPr="004E38AD">
              <w:t>38.</w:t>
            </w:r>
            <w:r w:rsidRPr="004E38AD">
              <w:tab/>
              <w:t>Welcomes the youth movements in South Asia which have led to democratic reforms in Nepal, Sri Lanka and Bangladesh;</w:t>
            </w:r>
          </w:p>
        </w:tc>
        <w:tc>
          <w:tcPr>
            <w:tcW w:w="4876" w:type="dxa"/>
            <w:tcBorders>
              <w:top w:val="nil"/>
              <w:left w:val="nil"/>
              <w:bottom w:val="nil"/>
              <w:right w:val="nil"/>
            </w:tcBorders>
          </w:tcPr>
          <w:p w:rsidR="00D40B76" w:rsidRPr="004E38AD" w:rsidP="00A96D50" w14:paraId="472D2885" w14:textId="77777777">
            <w:pPr>
              <w:pStyle w:val="Normal6a"/>
            </w:pPr>
            <w:r w:rsidRPr="004E38AD">
              <w:t>38.</w:t>
            </w:r>
            <w:r w:rsidRPr="004E38AD">
              <w:tab/>
              <w:t>Welcomes the youth movements in South Asia which have led to democratic reforms in Nepal, Sri Lanka and Bangladesh</w:t>
            </w:r>
            <w:r w:rsidRPr="004E38AD">
              <w:rPr>
                <w:b/>
                <w:i/>
              </w:rPr>
              <w:t>, and underlines the need for the EU to foster its engagements with these countries</w:t>
            </w:r>
            <w:r w:rsidRPr="004E38AD">
              <w:t xml:space="preserve">; </w:t>
            </w:r>
            <w:r w:rsidRPr="004E38AD">
              <w:rPr>
                <w:b/>
                <w:i/>
              </w:rPr>
              <w:t>underlines that the EU should provide an alternative model of engagement than China, which is increasing its presence in the region; stresses the importance of EU support to Nepal after the tragic flash floods and mudslides of 26 August 2026;</w:t>
            </w:r>
          </w:p>
        </w:tc>
      </w:tr>
    </w:tbl>
    <w:p w:rsidR="00D40B76" w:rsidRPr="00286195" w:rsidP="00D40B76" w14:paraId="62073E77" w14:textId="77777777">
      <w:pPr>
        <w:pStyle w:val="AmOrLang"/>
        <w:rPr>
          <w:lang w:val="pl-PL"/>
        </w:rPr>
      </w:pPr>
      <w:r w:rsidRPr="00286195">
        <w:rPr>
          <w:lang w:val="pl-PL"/>
        </w:rPr>
        <w:t xml:space="preserve">Or. </w:t>
      </w:r>
      <w:r w:rsidRPr="00286195">
        <w:rPr>
          <w:rStyle w:val="HideTWBExt"/>
          <w:lang w:val="pl-PL"/>
        </w:rPr>
        <w:t>&lt;Original&gt;</w:t>
      </w:r>
      <w:r w:rsidRPr="00286195">
        <w:rPr>
          <w:rStyle w:val="HideTWBInt"/>
          <w:lang w:val="pl-PL"/>
        </w:rPr>
        <w:t>{EN}</w:t>
      </w:r>
      <w:r w:rsidRPr="00286195">
        <w:rPr>
          <w:lang w:val="pl-PL"/>
        </w:rPr>
        <w:t>en</w:t>
      </w:r>
      <w:r w:rsidRPr="00286195">
        <w:rPr>
          <w:rStyle w:val="HideTWBExt"/>
          <w:lang w:val="pl-PL"/>
        </w:rPr>
        <w:t>&lt;/Original&gt;</w:t>
      </w:r>
    </w:p>
    <w:p w:rsidR="00D40B76" w:rsidRPr="00286195" w:rsidP="00D40B76" w14:paraId="4AF439DD" w14:textId="77777777">
      <w:pPr>
        <w:rPr>
          <w:lang w:val="pl-PL"/>
        </w:rPr>
      </w:pPr>
      <w:r w:rsidRPr="00286195">
        <w:rPr>
          <w:rStyle w:val="HideTWBExt"/>
          <w:lang w:val="pl-PL"/>
        </w:rPr>
        <w:t>&lt;/Amend&gt;</w:t>
      </w:r>
    </w:p>
    <w:p w:rsidR="00D40B76" w:rsidRPr="00286195" w:rsidP="00D40B76" w14:paraId="25AFE8AD" w14:textId="77777777">
      <w:pPr>
        <w:pStyle w:val="AmNumberTabs"/>
        <w:rPr>
          <w:lang w:val="pl-PL"/>
        </w:rPr>
      </w:pPr>
      <w:r w:rsidRPr="00286195">
        <w:rPr>
          <w:rStyle w:val="HideTWBExt"/>
          <w:b w:val="0"/>
          <w:lang w:val="pl-PL"/>
        </w:rPr>
        <w:t>&lt;Amend&gt;</w:t>
      </w:r>
      <w:r w:rsidRPr="00286195">
        <w:rPr>
          <w:lang w:val="pl-PL"/>
        </w:rPr>
        <w:t>Amendment</w:t>
      </w:r>
      <w:r w:rsidRPr="00286195">
        <w:rPr>
          <w:lang w:val="pl-PL"/>
        </w:rPr>
        <w:tab/>
      </w:r>
      <w:r w:rsidRPr="00286195">
        <w:rPr>
          <w:lang w:val="pl-PL"/>
        </w:rPr>
        <w:tab/>
      </w:r>
      <w:r w:rsidRPr="00286195">
        <w:rPr>
          <w:rStyle w:val="HideTWBExt"/>
          <w:b w:val="0"/>
          <w:lang w:val="pl-PL"/>
        </w:rPr>
        <w:t>&lt;NumAm&gt;</w:t>
      </w:r>
      <w:r w:rsidRPr="00286195">
        <w:rPr>
          <w:lang w:val="pl-PL"/>
        </w:rPr>
        <w:t>878</w:t>
      </w:r>
      <w:r w:rsidRPr="00286195">
        <w:rPr>
          <w:rStyle w:val="HideTWBExt"/>
          <w:b w:val="0"/>
          <w:lang w:val="pl-PL"/>
        </w:rPr>
        <w:t>&lt;/NumAm&gt;</w:t>
      </w:r>
    </w:p>
    <w:p w:rsidR="00D40B76" w:rsidRPr="00286195" w:rsidP="00D40B76" w14:paraId="687DF270" w14:textId="77777777">
      <w:pPr>
        <w:pStyle w:val="NormalBold"/>
        <w:rPr>
          <w:lang w:val="pl-PL"/>
        </w:rPr>
      </w:pPr>
      <w:r w:rsidRPr="00286195">
        <w:rPr>
          <w:rStyle w:val="HideTWBExt"/>
          <w:b w:val="0"/>
          <w:lang w:val="pl-PL"/>
        </w:rPr>
        <w:t>&lt;RepeatBlock-By&gt;&lt;Members&gt;</w:t>
      </w:r>
      <w:r w:rsidRPr="00286195">
        <w:rPr>
          <w:lang w:val="pl-PL"/>
        </w:rPr>
        <w:t>Mariusz Kamiński, Małgorzata Gosiewska</w:t>
      </w:r>
      <w:r w:rsidRPr="00286195">
        <w:rPr>
          <w:rStyle w:val="HideTWBExt"/>
          <w:b w:val="0"/>
          <w:lang w:val="pl-PL"/>
        </w:rPr>
        <w:t>&lt;/Members&gt;</w:t>
      </w:r>
    </w:p>
    <w:p w:rsidR="00D40B76" w:rsidRPr="00286195" w:rsidP="00D40B76" w14:paraId="42CA985E" w14:textId="77777777">
      <w:pPr>
        <w:pStyle w:val="NormalBold"/>
        <w:rPr>
          <w:lang w:val="pl-PL"/>
        </w:rPr>
      </w:pPr>
      <w:r w:rsidRPr="00286195">
        <w:rPr>
          <w:rStyle w:val="HideTWBExt"/>
          <w:b w:val="0"/>
          <w:lang w:val="pl-PL"/>
        </w:rPr>
        <w:t>&lt;/RepeatBlock-By&gt;</w:t>
      </w:r>
    </w:p>
    <w:p w:rsidR="00D40B76" w:rsidRPr="004E38AD" w:rsidP="00D40B76" w14:paraId="71441447"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5BCAE898" w14:textId="77777777">
      <w:pPr>
        <w:pStyle w:val="NormalBold"/>
      </w:pPr>
      <w:r w:rsidRPr="004E38AD">
        <w:rPr>
          <w:rStyle w:val="HideTWBExt"/>
          <w:b w:val="0"/>
        </w:rPr>
        <w:t>&lt;Article&gt;</w:t>
      </w:r>
      <w:r w:rsidRPr="004E38AD">
        <w:t>Paragraph 38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32616"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1249F25A" w14:textId="77777777"/>
        </w:tc>
      </w:tr>
      <w:tr w14:paraId="12B8EEB4"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5A38E718"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54065A09" w14:textId="77777777">
            <w:pPr>
              <w:pStyle w:val="AmColumnHeading"/>
            </w:pPr>
            <w:r w:rsidRPr="004E38AD">
              <w:t>Amendment</w:t>
            </w:r>
          </w:p>
        </w:tc>
      </w:tr>
      <w:tr w14:paraId="7303AF19"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5BAA244A" w14:textId="77777777">
            <w:pPr>
              <w:pStyle w:val="Normal6a"/>
            </w:pPr>
            <w:r w:rsidRPr="004E38AD">
              <w:t>38.</w:t>
            </w:r>
            <w:r w:rsidRPr="004E38AD">
              <w:tab/>
              <w:t>Welcomes the youth movements in South Asia which have led to democratic reforms in Nepal, Sri Lanka and Bangladesh;</w:t>
            </w:r>
          </w:p>
        </w:tc>
        <w:tc>
          <w:tcPr>
            <w:tcW w:w="4876" w:type="dxa"/>
            <w:tcBorders>
              <w:top w:val="nil"/>
              <w:left w:val="nil"/>
              <w:bottom w:val="nil"/>
              <w:right w:val="nil"/>
            </w:tcBorders>
          </w:tcPr>
          <w:p w:rsidR="00D40B76" w:rsidRPr="004E38AD" w:rsidP="00A96D50" w14:paraId="293F0DDD" w14:textId="77777777">
            <w:pPr>
              <w:pStyle w:val="Normal6a"/>
            </w:pPr>
            <w:r w:rsidRPr="004E38AD">
              <w:t>38.</w:t>
            </w:r>
            <w:r w:rsidRPr="004E38AD">
              <w:tab/>
              <w:t xml:space="preserve">Welcomes the youth </w:t>
            </w:r>
            <w:r w:rsidRPr="004E38AD">
              <w:rPr>
                <w:b/>
                <w:i/>
              </w:rPr>
              <w:t xml:space="preserve">and anti-corruption </w:t>
            </w:r>
            <w:r w:rsidRPr="004E38AD">
              <w:t>movements in South Asia which have led to democratic reforms in Nepal, Sri Lanka and Bangladesh;</w:t>
            </w:r>
          </w:p>
        </w:tc>
      </w:tr>
    </w:tbl>
    <w:p w:rsidR="00D40B76" w:rsidRPr="004E38AD" w:rsidP="00D40B76" w14:paraId="6F614DC9" w14:textId="77777777">
      <w:pPr>
        <w:pStyle w:val="AmOrLang"/>
      </w:pPr>
      <w:r w:rsidRPr="004E38AD">
        <w:t xml:space="preserve">Or. </w:t>
      </w:r>
      <w:r w:rsidRPr="004E38AD">
        <w:rPr>
          <w:rStyle w:val="HideTWBExt"/>
        </w:rPr>
        <w:t>&lt;Original&gt;</w:t>
      </w:r>
      <w:r w:rsidRPr="004E38AD">
        <w:rPr>
          <w:rStyle w:val="HideTWBInt"/>
        </w:rPr>
        <w:t>{PL}</w:t>
      </w:r>
      <w:r w:rsidRPr="004E38AD">
        <w:t>pl</w:t>
      </w:r>
      <w:r w:rsidRPr="004E38AD">
        <w:rPr>
          <w:rStyle w:val="HideTWBExt"/>
        </w:rPr>
        <w:t>&lt;/Original&gt;</w:t>
      </w:r>
    </w:p>
    <w:p w:rsidR="00D40B76" w:rsidRPr="004E38AD" w:rsidP="00D40B76" w14:paraId="7B231E77" w14:textId="057990BB">
      <w:r w:rsidRPr="004E38AD">
        <w:rPr>
          <w:rStyle w:val="HideTWBExt"/>
        </w:rPr>
        <w:t>&lt;/Amend&gt;</w:t>
      </w:r>
    </w:p>
    <w:p w:rsidR="00D40B76" w:rsidRPr="004E38AD" w:rsidP="00D40B76" w14:paraId="5BCD6502" w14:textId="77777777">
      <w:pPr>
        <w:pStyle w:val="AmNumberTabs"/>
      </w:pPr>
      <w:r w:rsidRPr="004E38AD">
        <w:rPr>
          <w:rStyle w:val="HideTWBExt"/>
          <w:b w:val="0"/>
        </w:rPr>
        <w:t>&lt;Amend&gt;</w:t>
      </w:r>
      <w:r w:rsidRPr="004E38AD">
        <w:t>Amendment</w:t>
      </w:r>
      <w:r w:rsidRPr="004E38AD">
        <w:tab/>
      </w:r>
      <w:r w:rsidRPr="004E38AD">
        <w:tab/>
      </w:r>
      <w:r w:rsidRPr="004E38AD">
        <w:rPr>
          <w:rStyle w:val="HideTWBExt"/>
          <w:b w:val="0"/>
        </w:rPr>
        <w:t>&lt;NumAm&gt;</w:t>
      </w:r>
      <w:r w:rsidRPr="004E38AD">
        <w:t>879</w:t>
      </w:r>
      <w:r w:rsidRPr="004E38AD">
        <w:rPr>
          <w:rStyle w:val="HideTWBExt"/>
          <w:b w:val="0"/>
        </w:rPr>
        <w:t>&lt;/NumAm&gt;</w:t>
      </w:r>
    </w:p>
    <w:p w:rsidR="00D40B76" w:rsidRPr="004E38AD" w:rsidP="00D40B76" w14:paraId="71A8E1C1" w14:textId="77777777">
      <w:pPr>
        <w:pStyle w:val="NormalBold"/>
      </w:pPr>
      <w:r w:rsidRPr="004E38AD">
        <w:rPr>
          <w:rStyle w:val="HideTWBExt"/>
          <w:b w:val="0"/>
        </w:rPr>
        <w:t>&lt;RepeatBlock-By&gt;&lt;Members&gt;</w:t>
      </w:r>
      <w:r w:rsidRPr="004E38AD">
        <w:t>Emmanouil Fragkos, Geadis Geadi</w:t>
      </w:r>
      <w:r w:rsidRPr="004E38AD">
        <w:rPr>
          <w:rStyle w:val="HideTWBExt"/>
          <w:b w:val="0"/>
        </w:rPr>
        <w:t>&lt;/Members&gt;</w:t>
      </w:r>
    </w:p>
    <w:p w:rsidR="00D40B76" w:rsidRPr="004E38AD" w:rsidP="00D40B76" w14:paraId="76E995C2" w14:textId="77777777">
      <w:pPr>
        <w:pStyle w:val="NormalBold"/>
      </w:pPr>
      <w:r w:rsidRPr="004E38AD">
        <w:rPr>
          <w:rStyle w:val="HideTWBExt"/>
          <w:b w:val="0"/>
        </w:rPr>
        <w:t>&lt;/RepeatBlock-By&gt;</w:t>
      </w:r>
    </w:p>
    <w:p w:rsidR="00D40B76" w:rsidRPr="004E38AD" w:rsidP="00D40B76" w14:paraId="7A231C00"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2FF614D3" w14:textId="77777777">
      <w:pPr>
        <w:pStyle w:val="NormalBold"/>
      </w:pPr>
      <w:r w:rsidRPr="004E38AD">
        <w:rPr>
          <w:rStyle w:val="HideTWBExt"/>
          <w:b w:val="0"/>
        </w:rPr>
        <w:t>&lt;Article&gt;</w:t>
      </w:r>
      <w:r w:rsidRPr="004E38AD">
        <w:t>Paragraph 38</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D77AF"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0E89C0FE" w14:textId="77777777"/>
        </w:tc>
      </w:tr>
      <w:tr w14:paraId="16105DB5"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60A5633E"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43DD263A" w14:textId="77777777">
            <w:pPr>
              <w:pStyle w:val="AmColumnHeading"/>
            </w:pPr>
            <w:r w:rsidRPr="004E38AD">
              <w:t>Amendment</w:t>
            </w:r>
          </w:p>
        </w:tc>
      </w:tr>
      <w:tr w14:paraId="11140D22"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0CE7AC0B" w14:textId="77777777">
            <w:pPr>
              <w:pStyle w:val="Normal6a"/>
            </w:pPr>
            <w:r w:rsidRPr="004E38AD">
              <w:t>38.</w:t>
            </w:r>
            <w:r w:rsidRPr="004E38AD">
              <w:tab/>
              <w:t>Welcomes the youth movements in South Asia which have led to democratic reforms in Nepal</w:t>
            </w:r>
            <w:r w:rsidRPr="004E38AD">
              <w:rPr>
                <w:b/>
                <w:bCs/>
                <w:i/>
                <w:iCs/>
              </w:rPr>
              <w:t>,</w:t>
            </w:r>
            <w:r w:rsidRPr="004E38AD">
              <w:t xml:space="preserve"> Sri Lanka</w:t>
            </w:r>
            <w:r w:rsidRPr="004E38AD">
              <w:rPr>
                <w:b/>
                <w:bCs/>
                <w:i/>
                <w:iCs/>
              </w:rPr>
              <w:t xml:space="preserve"> and Bangladesh</w:t>
            </w:r>
            <w:r w:rsidRPr="004E38AD">
              <w:t>;</w:t>
            </w:r>
          </w:p>
        </w:tc>
        <w:tc>
          <w:tcPr>
            <w:tcW w:w="4876" w:type="dxa"/>
            <w:tcBorders>
              <w:top w:val="nil"/>
              <w:left w:val="nil"/>
              <w:bottom w:val="nil"/>
              <w:right w:val="nil"/>
            </w:tcBorders>
          </w:tcPr>
          <w:p w:rsidR="00D40B76" w:rsidRPr="004E38AD" w:rsidP="00A96D50" w14:paraId="2EBFD9D2" w14:textId="77777777">
            <w:pPr>
              <w:pStyle w:val="Normal6a"/>
            </w:pPr>
            <w:r w:rsidRPr="004E38AD">
              <w:t>38.</w:t>
            </w:r>
            <w:r w:rsidRPr="004E38AD">
              <w:tab/>
              <w:t>Welcomes the youth movements in South Asia, which have led to democratic reforms</w:t>
            </w:r>
            <w:r w:rsidRPr="004E38AD">
              <w:rPr>
                <w:b/>
                <w:bCs/>
                <w:i/>
                <w:iCs/>
              </w:rPr>
              <w:t>, such as</w:t>
            </w:r>
            <w:r w:rsidRPr="004E38AD">
              <w:t xml:space="preserve"> in </w:t>
            </w:r>
            <w:r w:rsidRPr="004E38AD">
              <w:rPr>
                <w:b/>
                <w:bCs/>
                <w:i/>
                <w:iCs/>
              </w:rPr>
              <w:t xml:space="preserve">the cases of </w:t>
            </w:r>
            <w:r w:rsidRPr="004E38AD">
              <w:t>Nepal</w:t>
            </w:r>
            <w:r w:rsidRPr="004E38AD">
              <w:rPr>
                <w:b/>
                <w:bCs/>
                <w:i/>
                <w:iCs/>
              </w:rPr>
              <w:t xml:space="preserve"> and</w:t>
            </w:r>
            <w:r w:rsidRPr="004E38AD">
              <w:t xml:space="preserve"> Sri Lanka;</w:t>
            </w:r>
          </w:p>
        </w:tc>
      </w:tr>
    </w:tbl>
    <w:p w:rsidR="00D40B76" w:rsidRPr="00286195" w:rsidP="00D40B76" w14:paraId="49487B89" w14:textId="77777777">
      <w:pPr>
        <w:pStyle w:val="AmOrLang"/>
        <w:rPr>
          <w:lang w:val="es-ES"/>
        </w:rPr>
      </w:pPr>
      <w:r w:rsidRPr="00286195">
        <w:rPr>
          <w:lang w:val="es-ES"/>
        </w:rPr>
        <w:t xml:space="preserve">Or. </w:t>
      </w:r>
      <w:r w:rsidRPr="00286195">
        <w:rPr>
          <w:rStyle w:val="HideTWBExt"/>
          <w:lang w:val="es-ES"/>
        </w:rPr>
        <w:t>&lt;Original&gt;</w:t>
      </w:r>
      <w:r w:rsidRPr="00286195">
        <w:rPr>
          <w:rStyle w:val="HideTWBInt"/>
          <w:lang w:val="es-ES"/>
        </w:rPr>
        <w:t>{EL}</w:t>
      </w:r>
      <w:r w:rsidRPr="00286195">
        <w:rPr>
          <w:lang w:val="es-ES"/>
        </w:rPr>
        <w:t>el</w:t>
      </w:r>
      <w:r w:rsidRPr="00286195">
        <w:rPr>
          <w:rStyle w:val="HideTWBExt"/>
          <w:lang w:val="es-ES"/>
        </w:rPr>
        <w:t>&lt;/Original&gt;</w:t>
      </w:r>
    </w:p>
    <w:p w:rsidR="00D40B76" w:rsidRPr="00286195" w:rsidP="00D40B76" w14:paraId="46E993DA" w14:textId="06AB992E">
      <w:pPr>
        <w:rPr>
          <w:lang w:val="es-ES"/>
        </w:rPr>
      </w:pPr>
      <w:r w:rsidRPr="00286195">
        <w:rPr>
          <w:rStyle w:val="HideTWBExt"/>
          <w:lang w:val="es-ES"/>
        </w:rPr>
        <w:t>&lt;/Amend&gt;</w:t>
      </w:r>
    </w:p>
    <w:p w:rsidR="00D40B76" w:rsidRPr="00286195" w:rsidP="00D40B76" w14:paraId="0467D56D" w14:textId="77777777">
      <w:pPr>
        <w:pStyle w:val="AmNumberTabs"/>
        <w:rPr>
          <w:lang w:val="es-ES"/>
        </w:rPr>
      </w:pPr>
      <w:r w:rsidRPr="00286195">
        <w:rPr>
          <w:rStyle w:val="HideTWBExt"/>
          <w:b w:val="0"/>
          <w:lang w:val="es-ES"/>
        </w:rPr>
        <w:t>&lt;Amend&gt;</w:t>
      </w:r>
      <w:r w:rsidRPr="00286195">
        <w:rPr>
          <w:lang w:val="es-ES"/>
        </w:rPr>
        <w:t>Amendment</w:t>
      </w:r>
      <w:r w:rsidRPr="00286195">
        <w:rPr>
          <w:lang w:val="es-ES"/>
        </w:rPr>
        <w:tab/>
      </w:r>
      <w:r w:rsidRPr="00286195">
        <w:rPr>
          <w:lang w:val="es-ES"/>
        </w:rPr>
        <w:tab/>
      </w:r>
      <w:r w:rsidRPr="00286195">
        <w:rPr>
          <w:rStyle w:val="HideTWBExt"/>
          <w:b w:val="0"/>
          <w:lang w:val="es-ES"/>
        </w:rPr>
        <w:t>&lt;NumAm&gt;</w:t>
      </w:r>
      <w:r w:rsidRPr="00286195">
        <w:rPr>
          <w:lang w:val="es-ES"/>
        </w:rPr>
        <w:t>880</w:t>
      </w:r>
      <w:r w:rsidRPr="00286195">
        <w:rPr>
          <w:rStyle w:val="HideTWBExt"/>
          <w:b w:val="0"/>
          <w:lang w:val="es-ES"/>
        </w:rPr>
        <w:t>&lt;/NumAm&gt;</w:t>
      </w:r>
    </w:p>
    <w:p w:rsidR="00D40B76" w:rsidRPr="00286195" w:rsidP="00D40B76" w14:paraId="1E7358B1" w14:textId="77777777">
      <w:pPr>
        <w:pStyle w:val="NormalBold"/>
        <w:rPr>
          <w:lang w:val="es-ES"/>
        </w:rPr>
      </w:pPr>
      <w:r w:rsidRPr="00286195">
        <w:rPr>
          <w:rStyle w:val="HideTWBExt"/>
          <w:b w:val="0"/>
          <w:lang w:val="es-ES"/>
        </w:rPr>
        <w:t>&lt;RepeatBlock-By&gt;&lt;Members&gt;</w:t>
      </w:r>
      <w:r w:rsidRPr="00286195">
        <w:rPr>
          <w:lang w:val="es-ES"/>
        </w:rPr>
        <w:t>Antonio López-Istúriz White</w:t>
      </w:r>
      <w:r w:rsidRPr="00286195">
        <w:rPr>
          <w:rStyle w:val="HideTWBExt"/>
          <w:b w:val="0"/>
          <w:lang w:val="es-ES"/>
        </w:rPr>
        <w:t>&lt;/Members&gt;</w:t>
      </w:r>
    </w:p>
    <w:p w:rsidR="00D40B76" w:rsidRPr="00286195" w:rsidP="00D40B76" w14:paraId="4A1E4A94" w14:textId="77777777">
      <w:pPr>
        <w:pStyle w:val="NormalBold"/>
        <w:rPr>
          <w:lang w:val="es-ES"/>
        </w:rPr>
      </w:pPr>
      <w:r w:rsidRPr="00286195">
        <w:rPr>
          <w:rStyle w:val="HideTWBExt"/>
          <w:b w:val="0"/>
          <w:lang w:val="es-ES"/>
        </w:rPr>
        <w:t>&lt;/RepeatBlock-By&gt;</w:t>
      </w:r>
    </w:p>
    <w:p w:rsidR="00D40B76" w:rsidRPr="004E38AD" w:rsidP="00D40B76" w14:paraId="071FE629" w14:textId="77777777">
      <w:pPr>
        <w:pStyle w:val="NormalBold"/>
      </w:pPr>
      <w:r w:rsidRPr="004E38AD">
        <w:rPr>
          <w:rStyle w:val="HideTWBExt"/>
          <w:b w:val="0"/>
        </w:rPr>
        <w:t>&lt;DocAmend&gt;</w:t>
      </w:r>
      <w:r w:rsidRPr="004E38AD">
        <w:t>Motion for a resolution</w:t>
      </w:r>
      <w:r w:rsidRPr="004E38AD">
        <w:rPr>
          <w:rStyle w:val="HideTWBExt"/>
          <w:b w:val="0"/>
        </w:rPr>
        <w:t>&lt;/DocAmend&gt;</w:t>
      </w:r>
    </w:p>
    <w:p w:rsidR="00D40B76" w:rsidRPr="004E38AD" w:rsidP="00D40B76" w14:paraId="6DCD76ED" w14:textId="77777777">
      <w:pPr>
        <w:pStyle w:val="NormalBold"/>
      </w:pPr>
      <w:r w:rsidRPr="004E38AD">
        <w:rPr>
          <w:rStyle w:val="HideTWBExt"/>
          <w:b w:val="0"/>
        </w:rPr>
        <w:t>&lt;Article&gt;</w:t>
      </w:r>
      <w:r w:rsidRPr="004E38AD">
        <w:t>Paragraph 38 a (new)</w:t>
      </w:r>
      <w:r w:rsidRPr="004E38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87A61" w14:textId="77777777" w:rsidTr="00A96D5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0B76" w:rsidRPr="004E38AD" w:rsidP="00A96D50" w14:paraId="7E585F99" w14:textId="77777777"/>
        </w:tc>
      </w:tr>
      <w:tr w14:paraId="011DFB60" w14:textId="77777777" w:rsidTr="00A96D5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0B76" w:rsidRPr="004E38AD" w:rsidP="00A96D50" w14:paraId="205B9037" w14:textId="77777777">
            <w:pPr>
              <w:pStyle w:val="AmColumnHeading"/>
            </w:pPr>
            <w:r w:rsidRPr="004E38AD">
              <w:t>Motion for a resolution</w:t>
            </w:r>
          </w:p>
        </w:tc>
        <w:tc>
          <w:tcPr>
            <w:tcW w:w="4876" w:type="dxa"/>
            <w:tcBorders>
              <w:top w:val="nil"/>
              <w:left w:val="nil"/>
              <w:bottom w:val="nil"/>
              <w:right w:val="nil"/>
            </w:tcBorders>
          </w:tcPr>
          <w:p w:rsidR="00D40B76" w:rsidRPr="004E38AD" w:rsidP="00A96D50" w14:paraId="73B85190" w14:textId="77777777">
            <w:pPr>
              <w:pStyle w:val="AmColumnHeading"/>
            </w:pPr>
            <w:r w:rsidRPr="004E38AD">
              <w:t>Amendment</w:t>
            </w:r>
          </w:p>
        </w:tc>
      </w:tr>
      <w:tr w14:paraId="1C9327FC" w14:textId="77777777" w:rsidTr="00A96D5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0B76" w:rsidRPr="004E38AD" w:rsidP="00A96D50" w14:paraId="7641414D" w14:textId="77777777">
            <w:pPr>
              <w:pStyle w:val="Normal6a"/>
            </w:pPr>
          </w:p>
        </w:tc>
        <w:tc>
          <w:tcPr>
            <w:tcW w:w="4876" w:type="dxa"/>
            <w:tcBorders>
              <w:top w:val="nil"/>
              <w:left w:val="nil"/>
              <w:bottom w:val="nil"/>
              <w:right w:val="nil"/>
            </w:tcBorders>
          </w:tcPr>
          <w:p w:rsidR="00D40B76" w:rsidRPr="004E38AD" w:rsidP="00A96D50" w14:paraId="4073265A" w14:textId="77777777">
            <w:pPr>
              <w:pStyle w:val="Normal6a"/>
            </w:pPr>
            <w:r w:rsidRPr="004E38AD">
              <w:rPr>
                <w:b/>
                <w:i/>
              </w:rPr>
              <w:t>38a.</w:t>
            </w:r>
            <w:r w:rsidRPr="004E38AD">
              <w:tab/>
            </w:r>
            <w:r w:rsidRPr="004E38AD">
              <w:rPr>
                <w:b/>
                <w:i/>
              </w:rPr>
              <w:t>Opposes any steps that legitimise the Taliban regime, including official visits to EU institutions;</w:t>
            </w:r>
          </w:p>
        </w:tc>
      </w:tr>
    </w:tbl>
    <w:p w:rsidR="00D40B76" w:rsidRPr="004E38AD" w:rsidP="00D40B76" w14:paraId="5471A77E" w14:textId="77777777">
      <w:pPr>
        <w:pStyle w:val="AmOrLang"/>
      </w:pPr>
      <w:r w:rsidRPr="004E38AD">
        <w:t xml:space="preserve">Or. </w:t>
      </w:r>
      <w:r w:rsidRPr="004E38AD">
        <w:rPr>
          <w:rStyle w:val="HideTWBExt"/>
        </w:rPr>
        <w:t>&lt;Original&gt;</w:t>
      </w:r>
      <w:r w:rsidRPr="004E38AD">
        <w:rPr>
          <w:rStyle w:val="HideTWBInt"/>
        </w:rPr>
        <w:t>{EN}</w:t>
      </w:r>
      <w:r w:rsidRPr="004E38AD">
        <w:t>en</w:t>
      </w:r>
      <w:r w:rsidRPr="004E38AD">
        <w:rPr>
          <w:rStyle w:val="HideTWBExt"/>
        </w:rPr>
        <w:t>&lt;/Original&gt;</w:t>
      </w:r>
    </w:p>
    <w:p w:rsidR="00D40B76" w:rsidRPr="004E38AD" w:rsidP="00D40B76" w14:paraId="3C06FCF4" w14:textId="1E397C6D">
      <w:r w:rsidRPr="004E38AD">
        <w:rPr>
          <w:rStyle w:val="HideTWBExt"/>
        </w:rPr>
        <w:t>&lt;/Amend&gt;&lt;/RepeatBlock-Amend&gt;</w:t>
      </w:r>
    </w:p>
    <w:p w:rsidR="006C2112" w:rsidRPr="004E38AD" w:rsidP="00D40B76" w14:paraId="7D02BD1E" w14:textId="58D7102A"/>
    <w:sectPr w:rsidSect="006B5CC4">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5CC4" w:rsidRPr="00286195" w:rsidP="006B5CC4" w14:paraId="59D3F487" w14:textId="70C463A6">
    <w:pPr>
      <w:pStyle w:val="EPFooter"/>
      <w:rPr>
        <w:lang w:val="de-DE"/>
      </w:rPr>
    </w:pPr>
    <w:r w:rsidRPr="00286195">
      <w:rPr>
        <w:lang w:val="de-DE"/>
      </w:rPr>
      <w:t>PE</w:t>
    </w:r>
    <w:r w:rsidRPr="00286195">
      <w:rPr>
        <w:rStyle w:val="HideTWBExt"/>
        <w:lang w:val="de-DE"/>
      </w:rPr>
      <w:t>&lt;NoPE&gt;</w:t>
    </w:r>
    <w:r w:rsidRPr="00286195">
      <w:rPr>
        <w:lang w:val="de-DE"/>
      </w:rPr>
      <w:t>796.520</w:t>
    </w:r>
    <w:r w:rsidRPr="00286195">
      <w:rPr>
        <w:rStyle w:val="HideTWBExt"/>
        <w:lang w:val="de-DE"/>
      </w:rPr>
      <w:t>&lt;/NoPE&gt;&lt;Version&gt;</w:t>
    </w:r>
    <w:r w:rsidRPr="00286195">
      <w:rPr>
        <w:lang w:val="de-DE"/>
      </w:rPr>
      <w:t>v01-00</w:t>
    </w:r>
    <w:r w:rsidRPr="00286195">
      <w:rPr>
        <w:rStyle w:val="HideTWBExt"/>
        <w:lang w:val="de-DE"/>
      </w:rPr>
      <w:t>&lt;/Version&gt;</w:t>
    </w:r>
    <w:r w:rsidRPr="00286195">
      <w:rPr>
        <w:lang w:val="de-DE"/>
      </w:rPr>
      <w:tab/>
    </w:r>
    <w:r w:rsidRPr="006F092D">
      <w:fldChar w:fldCharType="begin"/>
    </w:r>
    <w:r w:rsidRPr="00286195">
      <w:rPr>
        <w:lang w:val="de-DE"/>
      </w:rPr>
      <w:instrText xml:space="preserve"> PAGE  \* MERGEFORMAT </w:instrText>
    </w:r>
    <w:r w:rsidRPr="006F092D">
      <w:fldChar w:fldCharType="separate"/>
    </w:r>
    <w:r w:rsidRPr="00286195">
      <w:rPr>
        <w:noProof/>
        <w:lang w:val="de-DE"/>
      </w:rPr>
      <w:t>2</w:t>
    </w:r>
    <w:r w:rsidRPr="006F092D">
      <w:fldChar w:fldCharType="end"/>
    </w:r>
    <w:r w:rsidRPr="00286195">
      <w:rPr>
        <w:lang w:val="de-DE"/>
      </w:rPr>
      <w:t>/</w:t>
    </w:r>
    <w:r>
      <w:fldChar w:fldCharType="begin"/>
    </w:r>
    <w:r w:rsidRPr="00286195">
      <w:rPr>
        <w:lang w:val="de-DE"/>
      </w:rPr>
      <w:instrText xml:space="preserve"> NUMPAGES  \* MERGEFORMAT </w:instrText>
    </w:r>
    <w:r>
      <w:fldChar w:fldCharType="separate"/>
    </w:r>
    <w:r w:rsidRPr="00286195">
      <w:rPr>
        <w:noProof/>
        <w:lang w:val="de-DE"/>
      </w:rPr>
      <w:t>183</w:t>
    </w:r>
    <w:r>
      <w:rPr>
        <w:noProof/>
      </w:rPr>
      <w:fldChar w:fldCharType="end"/>
    </w:r>
    <w:r w:rsidRPr="00286195">
      <w:rPr>
        <w:lang w:val="de-DE"/>
      </w:rPr>
      <w:tab/>
    </w:r>
    <w:r w:rsidRPr="00286195">
      <w:rPr>
        <w:rStyle w:val="HideTWBExt"/>
        <w:lang w:val="de-DE"/>
      </w:rPr>
      <w:t>&lt;PathFdR&gt;</w:t>
    </w:r>
    <w:r w:rsidRPr="00286195" w:rsidR="006F092D">
      <w:rPr>
        <w:lang w:val="de-DE"/>
      </w:rPr>
      <w:t>AM\1352827EN.docx</w:t>
    </w:r>
    <w:r w:rsidRPr="00286195">
      <w:rPr>
        <w:rStyle w:val="HideTWBExt"/>
        <w:lang w:val="de-DE"/>
      </w:rPr>
      <w:t>&lt;/PathFdR&gt;</w:t>
    </w:r>
  </w:p>
  <w:p w:rsidR="006C2112" w:rsidRPr="006F092D" w:rsidP="006B5CC4" w14:paraId="0475960F" w14:textId="6BF414F9">
    <w:pPr>
      <w:pStyle w:val="EPFooter2"/>
    </w:pPr>
    <w:r w:rsidRPr="006F092D">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5CC4" w:rsidRPr="00286195" w:rsidP="006B5CC4" w14:paraId="51174AE6" w14:textId="7C4B9DE2">
    <w:pPr>
      <w:pStyle w:val="EPFooter"/>
      <w:rPr>
        <w:lang w:val="de-DE"/>
      </w:rPr>
    </w:pPr>
    <w:r w:rsidRPr="00286195">
      <w:rPr>
        <w:rStyle w:val="HideTWBExt"/>
        <w:lang w:val="de-DE"/>
      </w:rPr>
      <w:t>&lt;PathFdR&gt;</w:t>
    </w:r>
    <w:r w:rsidRPr="00286195" w:rsidR="006F092D">
      <w:rPr>
        <w:lang w:val="de-DE"/>
      </w:rPr>
      <w:t>AM\1352827EN.docx</w:t>
    </w:r>
    <w:r w:rsidRPr="00286195">
      <w:rPr>
        <w:rStyle w:val="HideTWBExt"/>
        <w:lang w:val="de-DE"/>
      </w:rPr>
      <w:t>&lt;/PathFdR&gt;</w:t>
    </w:r>
    <w:r w:rsidRPr="00286195">
      <w:rPr>
        <w:lang w:val="de-DE"/>
      </w:rPr>
      <w:tab/>
    </w:r>
    <w:r w:rsidRPr="006F092D">
      <w:fldChar w:fldCharType="begin"/>
    </w:r>
    <w:r w:rsidRPr="00286195">
      <w:rPr>
        <w:lang w:val="de-DE"/>
      </w:rPr>
      <w:instrText xml:space="preserve"> PAGE  \* MERGEFORMAT </w:instrText>
    </w:r>
    <w:r w:rsidRPr="006F092D">
      <w:fldChar w:fldCharType="separate"/>
    </w:r>
    <w:r w:rsidRPr="00286195">
      <w:rPr>
        <w:noProof/>
        <w:lang w:val="de-DE"/>
      </w:rPr>
      <w:t>183</w:t>
    </w:r>
    <w:r w:rsidRPr="006F092D">
      <w:fldChar w:fldCharType="end"/>
    </w:r>
    <w:r w:rsidRPr="00286195">
      <w:rPr>
        <w:lang w:val="de-DE"/>
      </w:rPr>
      <w:t>/</w:t>
    </w:r>
    <w:r>
      <w:fldChar w:fldCharType="begin"/>
    </w:r>
    <w:r w:rsidRPr="00286195">
      <w:rPr>
        <w:lang w:val="de-DE"/>
      </w:rPr>
      <w:instrText xml:space="preserve"> NUMPAGES  \* MERGEFORMAT </w:instrText>
    </w:r>
    <w:r>
      <w:fldChar w:fldCharType="separate"/>
    </w:r>
    <w:r w:rsidRPr="00286195">
      <w:rPr>
        <w:noProof/>
        <w:lang w:val="de-DE"/>
      </w:rPr>
      <w:t>183</w:t>
    </w:r>
    <w:r>
      <w:rPr>
        <w:noProof/>
      </w:rPr>
      <w:fldChar w:fldCharType="end"/>
    </w:r>
    <w:r w:rsidRPr="00286195">
      <w:rPr>
        <w:lang w:val="de-DE"/>
      </w:rPr>
      <w:tab/>
      <w:t>PE</w:t>
    </w:r>
    <w:r w:rsidRPr="00286195">
      <w:rPr>
        <w:rStyle w:val="HideTWBExt"/>
        <w:lang w:val="de-DE"/>
      </w:rPr>
      <w:t>&lt;NoPE&gt;</w:t>
    </w:r>
    <w:r w:rsidRPr="00286195">
      <w:rPr>
        <w:lang w:val="de-DE"/>
      </w:rPr>
      <w:t>796.520</w:t>
    </w:r>
    <w:r w:rsidRPr="00286195">
      <w:rPr>
        <w:rStyle w:val="HideTWBExt"/>
        <w:lang w:val="de-DE"/>
      </w:rPr>
      <w:t>&lt;/NoPE&gt;&lt;Version&gt;</w:t>
    </w:r>
    <w:r w:rsidRPr="00286195">
      <w:rPr>
        <w:lang w:val="de-DE"/>
      </w:rPr>
      <w:t>v01-00</w:t>
    </w:r>
    <w:r w:rsidRPr="00286195">
      <w:rPr>
        <w:rStyle w:val="HideTWBExt"/>
        <w:lang w:val="de-DE"/>
      </w:rPr>
      <w:t>&lt;/Version&gt;</w:t>
    </w:r>
  </w:p>
  <w:p w:rsidR="006C2112" w:rsidRPr="006F092D" w:rsidP="006B5CC4" w14:paraId="2D29E7DB" w14:textId="5299E7DD">
    <w:pPr>
      <w:pStyle w:val="EPFooter2"/>
    </w:pPr>
    <w:r w:rsidRPr="00286195">
      <w:rPr>
        <w:lang w:val="de-DE"/>
      </w:rPr>
      <w:tab/>
    </w:r>
    <w:r w:rsidRPr="00286195">
      <w:rPr>
        <w:lang w:val="de-DE"/>
      </w:rPr>
      <w:tab/>
    </w:r>
    <w:r w:rsidRPr="006F092D">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5CC4" w:rsidRPr="00286195" w:rsidP="006B5CC4" w14:paraId="6005E5B9" w14:textId="7C26DAD8">
    <w:pPr>
      <w:pStyle w:val="EPFooter"/>
      <w:rPr>
        <w:lang w:val="de-DE"/>
      </w:rPr>
    </w:pPr>
    <w:r w:rsidRPr="00286195">
      <w:rPr>
        <w:rStyle w:val="HideTWBExt"/>
        <w:lang w:val="de-DE"/>
      </w:rPr>
      <w:t>&lt;PathFdR&gt;</w:t>
    </w:r>
    <w:r w:rsidRPr="00286195" w:rsidR="006F092D">
      <w:rPr>
        <w:lang w:val="de-DE"/>
      </w:rPr>
      <w:t>AM\1352827EN.docx</w:t>
    </w:r>
    <w:r w:rsidRPr="00286195">
      <w:rPr>
        <w:rStyle w:val="HideTWBExt"/>
        <w:lang w:val="de-DE"/>
      </w:rPr>
      <w:t>&lt;/PathFdR&gt;</w:t>
    </w:r>
    <w:r w:rsidRPr="00286195">
      <w:rPr>
        <w:lang w:val="de-DE"/>
      </w:rPr>
      <w:tab/>
    </w:r>
    <w:r w:rsidRPr="00286195">
      <w:rPr>
        <w:lang w:val="de-DE"/>
      </w:rPr>
      <w:tab/>
      <w:t>PE</w:t>
    </w:r>
    <w:r w:rsidRPr="00286195">
      <w:rPr>
        <w:rStyle w:val="HideTWBExt"/>
        <w:lang w:val="de-DE"/>
      </w:rPr>
      <w:t>&lt;NoPE&gt;</w:t>
    </w:r>
    <w:r w:rsidRPr="00286195">
      <w:rPr>
        <w:lang w:val="de-DE"/>
      </w:rPr>
      <w:t>796.520</w:t>
    </w:r>
    <w:r w:rsidRPr="00286195">
      <w:rPr>
        <w:rStyle w:val="HideTWBExt"/>
        <w:lang w:val="de-DE"/>
      </w:rPr>
      <w:t>&lt;/NoPE&gt;&lt;Version&gt;</w:t>
    </w:r>
    <w:r w:rsidRPr="00286195">
      <w:rPr>
        <w:lang w:val="de-DE"/>
      </w:rPr>
      <w:t>v01-00</w:t>
    </w:r>
    <w:r w:rsidRPr="00286195">
      <w:rPr>
        <w:rStyle w:val="HideTWBExt"/>
        <w:lang w:val="de-DE"/>
      </w:rPr>
      <w:t>&lt;/Version&gt;</w:t>
    </w:r>
  </w:p>
  <w:p w:rsidR="006C2112" w:rsidRPr="006F092D" w:rsidP="006B5CC4" w14:paraId="1D56FB72" w14:textId="75BA2BC7">
    <w:pPr>
      <w:pStyle w:val="EPFooter2"/>
    </w:pPr>
    <w:r w:rsidRPr="006F092D">
      <w:t>EN</w:t>
    </w:r>
    <w:r w:rsidRPr="006F092D">
      <w:tab/>
    </w:r>
    <w:r w:rsidRPr="006F092D">
      <w:rPr>
        <w:b w:val="0"/>
        <w:i/>
        <w:color w:val="C0C0C0"/>
        <w:sz w:val="22"/>
      </w:rPr>
      <w:t>United in diversity</w:t>
    </w:r>
    <w:r w:rsidRPr="006F092D">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16B" w14:paraId="644D44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16B" w14:paraId="744865F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16B" w14:paraId="19ED37F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174A62"/>
    <w:rsid w:val="002816B2"/>
    <w:rsid w:val="00286195"/>
    <w:rsid w:val="004E38AD"/>
    <w:rsid w:val="0060316B"/>
    <w:rsid w:val="006B5CC4"/>
    <w:rsid w:val="006C2112"/>
    <w:rsid w:val="006F092D"/>
    <w:rsid w:val="008E124B"/>
    <w:rsid w:val="00A77B3E"/>
    <w:rsid w:val="00A96D50"/>
    <w:rsid w:val="00AB7AA9"/>
    <w:rsid w:val="00B45050"/>
    <w:rsid w:val="00C479C2"/>
    <w:rsid w:val="00CA2A55"/>
    <w:rsid w:val="00D40B76"/>
    <w:rsid w:val="00D76E1B"/>
    <w:rsid w:val="00DA7732"/>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52"/>
    <w:docVar w:name="TXTLANGUE" w:val="EN"/>
    <w:docVar w:name="TXTLANGUEMIN" w:val="en"/>
    <w:docVar w:name="TXTNRPE" w:val="796.520"/>
    <w:docVar w:name="TXTPEorAP" w:val="PE"/>
    <w:docVar w:name="TXTROUTE" w:val="AM\1352827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7BC34F22-2B63-443E-8C2C-846D62C9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Normal">
    <w:name w:val="CoverNormal"/>
    <w:basedOn w:val="Normal"/>
    <w:pPr>
      <w:widowControl/>
      <w:ind w:left="1418"/>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76E1B"/>
    <w:pPr>
      <w:tabs>
        <w:tab w:val="center" w:pos="4513"/>
        <w:tab w:val="right" w:pos="9026"/>
      </w:tabs>
    </w:pPr>
  </w:style>
  <w:style w:type="character" w:customStyle="1" w:styleId="HeaderChar">
    <w:name w:val="Header Char"/>
    <w:basedOn w:val="DefaultParagraphFont"/>
    <w:link w:val="Header"/>
    <w:rsid w:val="00D76E1B"/>
    <w:rPr>
      <w:sz w:val="24"/>
      <w:szCs w:val="24"/>
    </w:rPr>
  </w:style>
  <w:style w:type="paragraph" w:styleId="Footer">
    <w:name w:val="footer"/>
    <w:basedOn w:val="Normal"/>
    <w:link w:val="FooterChar"/>
    <w:rsid w:val="006B5CC4"/>
    <w:pPr>
      <w:tabs>
        <w:tab w:val="center" w:pos="4513"/>
        <w:tab w:val="right" w:pos="9026"/>
      </w:tabs>
    </w:pPr>
  </w:style>
  <w:style w:type="character" w:customStyle="1" w:styleId="FooterChar">
    <w:name w:val="Footer Char"/>
    <w:basedOn w:val="DefaultParagraphFont"/>
    <w:link w:val="Footer"/>
    <w:rsid w:val="006B5C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181</Pages>
  <Words>35429</Words>
  <Characters>206573</Characters>
  <Application>Microsoft Office Word</Application>
  <DocSecurity>0</DocSecurity>
  <Lines>8841</Lines>
  <Paragraphs>2843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2026-10-21T08:24:00Z</dcterms:created>
  <dcterms:modified xsi:type="dcterms:W3CDTF">2026-10-21T08:24:00Z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1352827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- 2026/10/21 10:24</vt:lpwstr>
  </property>
  <property fmtid="{D5CDD505-2E9C-101B-9397-08002B2CF9AE}" pid="7" name="dmxml.render.id">
    <vt:lpwstr>655696</vt:lpwstr>
  </property>
  <property fmtid="{D5CDD505-2E9C-101B-9397-08002B2CF9AE}" pid="8" name="dmxml.render.traceId">
    <vt:lpwstr>6ad083c7702b6a235c10be087d56ba30</vt:lpwstr>
  </property>
  <property fmtid="{D5CDD505-2E9C-101B-9397-08002B2CF9AE}" pid="9" name="FooterPath">
    <vt:lpwstr>AM\1352827EN.docx</vt:lpwstr>
  </property>
  <property fmtid="{D5CDD505-2E9C-101B-9397-08002B2CF9AE}" pid="10" name="LastEdited with">
    <vt:lpwstr>10.3.1 Build [20260902]</vt:lpwstr>
  </property>
  <property fmtid="{D5CDD505-2E9C-101B-9397-08002B2CF9AE}" pid="11" name="PE Number">
    <vt:lpwstr>796.520</vt:lpwstr>
  </property>
  <property fmtid="{D5CDD505-2E9C-101B-9397-08002B2CF9AE}" pid="12" name="RegistreCheck">
    <vt:lpwstr>OK</vt:lpwstr>
  </property>
  <property fmtid="{D5CDD505-2E9C-101B-9397-08002B2CF9AE}" pid="13" name="UID">
    <vt:lpwstr>eu.europa.europarl-DIN1-2026-0000282640_01.00-xm-01.00_text-xml</vt:lpwstr>
  </property>
</Properties>
</file>