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0EC36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0917A7" w:rsidP="00C85D0F" w14:paraId="27BBBD20" w14:textId="77777777">
            <w:pPr>
              <w:pStyle w:val="EPName"/>
            </w:pPr>
            <w:r w:rsidRPr="000917A7">
              <w:t>Parlamento Europeo</w:t>
            </w:r>
          </w:p>
          <w:p w:rsidR="00BE5062" w:rsidRPr="000917A7" w:rsidP="00C85D0F" w14:paraId="6853319D" w14:textId="77777777">
            <w:pPr>
              <w:pStyle w:val="EPTerm"/>
            </w:pPr>
            <w:r w:rsidRPr="000917A7">
              <w:t>2024-2029</w:t>
            </w:r>
          </w:p>
        </w:tc>
        <w:tc>
          <w:tcPr>
            <w:tcW w:w="2268" w:type="dxa"/>
          </w:tcPr>
          <w:p w:rsidR="00BE5062" w:rsidRPr="000917A7" w:rsidP="00C85D0F" w14:paraId="5AA34EB1" w14:textId="77777777">
            <w:pPr>
              <w:pStyle w:val="EPLogo"/>
            </w:pPr>
            <w:r w:rsidRPr="000917A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3131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917A7" w:rsidP="000E7234" w14:paraId="3F6B1DDC" w14:textId="77777777">
      <w:pPr>
        <w:pStyle w:val="LineTop"/>
      </w:pPr>
    </w:p>
    <w:p w:rsidR="000E7234" w:rsidRPr="000917A7" w:rsidP="000E7234" w14:paraId="0B6559CA" w14:textId="77777777">
      <w:pPr>
        <w:pStyle w:val="EPBody"/>
      </w:pPr>
      <w:r w:rsidRPr="000917A7">
        <w:rPr>
          <w:rStyle w:val="HideTWBExt"/>
        </w:rPr>
        <w:t>&lt;</w:t>
      </w:r>
      <w:r w:rsidRPr="000917A7">
        <w:rPr>
          <w:rStyle w:val="HideTWBExt"/>
          <w:i w:val="0"/>
        </w:rPr>
        <w:t>Commission</w:t>
      </w:r>
      <w:r w:rsidRPr="000917A7">
        <w:rPr>
          <w:rStyle w:val="HideTWBExt"/>
        </w:rPr>
        <w:t>&gt;</w:t>
      </w:r>
      <w:r w:rsidRPr="000917A7">
        <w:rPr>
          <w:rStyle w:val="HideTWBInt"/>
        </w:rPr>
        <w:t>{AGRI}</w:t>
      </w:r>
      <w:r w:rsidRPr="000917A7">
        <w:t>Comisión de Agricultura y Desarrollo Rural</w:t>
      </w:r>
      <w:r w:rsidRPr="000917A7">
        <w:rPr>
          <w:rStyle w:val="HideTWBExt"/>
        </w:rPr>
        <w:t>&lt;/</w:t>
      </w:r>
      <w:r w:rsidRPr="000917A7">
        <w:rPr>
          <w:rStyle w:val="HideTWBExt"/>
          <w:i w:val="0"/>
        </w:rPr>
        <w:t>Commission</w:t>
      </w:r>
      <w:r w:rsidRPr="000917A7">
        <w:rPr>
          <w:rStyle w:val="HideTWBExt"/>
        </w:rPr>
        <w:t>&gt;</w:t>
      </w:r>
    </w:p>
    <w:p w:rsidR="000E7234" w:rsidRPr="000917A7" w:rsidP="000E7234" w14:paraId="4A325E31" w14:textId="77777777">
      <w:pPr>
        <w:pStyle w:val="LineBottom"/>
      </w:pPr>
    </w:p>
    <w:p w:rsidR="00B85286" w:rsidRPr="000917A7" w14:paraId="09546668" w14:textId="77777777">
      <w:pPr>
        <w:pStyle w:val="CoverReference"/>
      </w:pPr>
      <w:r w:rsidRPr="000917A7">
        <w:rPr>
          <w:rStyle w:val="HideTWBExt"/>
          <w:b w:val="0"/>
        </w:rPr>
        <w:t>&lt;RefProc&gt;</w:t>
      </w:r>
      <w:r w:rsidRPr="000917A7">
        <w:t>2025/0237</w:t>
      </w:r>
      <w:r w:rsidRPr="000917A7">
        <w:rPr>
          <w:rStyle w:val="HideTWBExt"/>
          <w:b w:val="0"/>
        </w:rPr>
        <w:t>&lt;/RefProc&gt;&lt;RefTypeProc&gt;</w:t>
      </w:r>
      <w:r w:rsidRPr="000917A7">
        <w:t>(COD)</w:t>
      </w:r>
      <w:r w:rsidRPr="000917A7">
        <w:rPr>
          <w:rStyle w:val="HideTWBExt"/>
          <w:b w:val="0"/>
        </w:rPr>
        <w:t>&lt;/RefTypeProc&gt;</w:t>
      </w:r>
    </w:p>
    <w:p w:rsidR="00B85286" w:rsidRPr="000917A7" w14:paraId="05E946C7" w14:textId="77777777">
      <w:pPr>
        <w:pStyle w:val="CoverDate"/>
      </w:pPr>
      <w:r w:rsidRPr="000917A7">
        <w:rPr>
          <w:rStyle w:val="HideTWBExt"/>
        </w:rPr>
        <w:t>&lt;Date&gt;</w:t>
      </w:r>
      <w:r w:rsidRPr="000917A7">
        <w:rPr>
          <w:rStyle w:val="HideTWBInt"/>
        </w:rPr>
        <w:t>{22/07/2026}</w:t>
      </w:r>
      <w:r w:rsidRPr="000917A7">
        <w:t>22.7.2026</w:t>
      </w:r>
      <w:r w:rsidRPr="000917A7">
        <w:rPr>
          <w:rStyle w:val="HideTWBExt"/>
        </w:rPr>
        <w:t>&lt;/Date&gt;</w:t>
      </w:r>
    </w:p>
    <w:p w:rsidR="003C3BC9" w:rsidRPr="000917A7" w:rsidP="003C3BC9" w14:paraId="614CED19" w14:textId="77777777">
      <w:pPr>
        <w:pStyle w:val="CoverDocType"/>
      </w:pPr>
      <w:bookmarkStart w:id="0" w:name="_Hlk235712184"/>
      <w:r w:rsidRPr="000917A7">
        <w:rPr>
          <w:rStyle w:val="HideTWBExt"/>
          <w:b w:val="0"/>
        </w:rPr>
        <w:t>&lt;TypeAM&gt;</w:t>
      </w:r>
      <w:r w:rsidRPr="000917A7">
        <w:t>ENMIENDAS</w:t>
      </w:r>
      <w:r w:rsidRPr="000917A7">
        <w:rPr>
          <w:rStyle w:val="HideTWBExt"/>
          <w:b w:val="0"/>
        </w:rPr>
        <w:t>&lt;/TypeAM&gt;</w:t>
      </w:r>
    </w:p>
    <w:p w:rsidR="003C3BC9" w:rsidRPr="000917A7" w:rsidP="003C3BC9" w14:paraId="5F30C9BF" w14:textId="77777777">
      <w:pPr>
        <w:pStyle w:val="CoverDocType24a"/>
      </w:pPr>
      <w:r w:rsidRPr="000917A7">
        <w:rPr>
          <w:rStyle w:val="HideTWBExt"/>
          <w:b w:val="0"/>
        </w:rPr>
        <w:t>&lt;RangeAM&gt;</w:t>
      </w:r>
      <w:r w:rsidRPr="000917A7">
        <w:t>660 - 961</w:t>
      </w:r>
      <w:r w:rsidRPr="000917A7">
        <w:rPr>
          <w:rStyle w:val="HideTWBExt"/>
          <w:b w:val="0"/>
        </w:rPr>
        <w:t>&lt;/RangeAM&gt;</w:t>
      </w:r>
    </w:p>
    <w:p w:rsidR="003C3BC9" w:rsidRPr="000917A7" w:rsidP="003C3BC9" w14:paraId="6DB89347" w14:textId="77777777">
      <w:pPr>
        <w:pStyle w:val="CoverBold"/>
      </w:pPr>
      <w:r w:rsidRPr="000917A7">
        <w:rPr>
          <w:rStyle w:val="HideTWBExt"/>
          <w:b w:val="0"/>
        </w:rPr>
        <w:t>&lt;TitreType&gt;</w:t>
      </w:r>
      <w:r w:rsidRPr="000917A7">
        <w:t>Proyecto de informe</w:t>
      </w:r>
      <w:r w:rsidRPr="000917A7">
        <w:rPr>
          <w:rStyle w:val="HideTWBExt"/>
          <w:b w:val="0"/>
        </w:rPr>
        <w:t>&lt;/TitreType&gt;</w:t>
      </w:r>
    </w:p>
    <w:p w:rsidR="003C3BC9" w:rsidRPr="000917A7" w:rsidP="003C3BC9" w14:paraId="5CF70466" w14:textId="77777777">
      <w:pPr>
        <w:pStyle w:val="CoverBold"/>
      </w:pPr>
      <w:r w:rsidRPr="000917A7">
        <w:rPr>
          <w:rStyle w:val="HideTWBExt"/>
          <w:b w:val="0"/>
        </w:rPr>
        <w:t>&lt;Rapporteur&gt;</w:t>
      </w:r>
      <w:r w:rsidRPr="000917A7">
        <w:t>Eric Sargiacomo</w:t>
      </w:r>
      <w:r w:rsidRPr="000917A7">
        <w:rPr>
          <w:rStyle w:val="HideTWBExt"/>
          <w:b w:val="0"/>
        </w:rPr>
        <w:t>&lt;/Rapporteur&gt;</w:t>
      </w:r>
    </w:p>
    <w:p w:rsidR="003C3BC9" w:rsidRPr="000917A7" w:rsidP="003C3BC9" w14:paraId="0B70B5C5" w14:textId="77777777">
      <w:pPr>
        <w:pStyle w:val="CoverNormal24a"/>
      </w:pPr>
      <w:r w:rsidRPr="000917A7">
        <w:rPr>
          <w:rStyle w:val="HideTWBExt"/>
        </w:rPr>
        <w:t>&lt;DocRefPE&gt;</w:t>
      </w:r>
      <w:r w:rsidRPr="000917A7">
        <w:t>(PE789.874v01-00)</w:t>
      </w:r>
      <w:r w:rsidRPr="000917A7">
        <w:rPr>
          <w:rStyle w:val="HideTWBExt"/>
        </w:rPr>
        <w:t>&lt;/DocRefPE&gt;</w:t>
      </w:r>
    </w:p>
    <w:p w:rsidR="003C3BC9" w:rsidRPr="000917A7" w:rsidP="003C3BC9" w14:paraId="7DF9EB94" w14:textId="6FAD834C">
      <w:pPr>
        <w:pStyle w:val="CoverNormal24a"/>
      </w:pPr>
      <w:r w:rsidRPr="000917A7">
        <w:rPr>
          <w:rStyle w:val="HideTWBExt"/>
        </w:rPr>
        <w:t>&lt;Titre&gt;</w:t>
      </w:r>
      <w:r w:rsidRPr="000917A7" w:rsidR="00960143">
        <w:t>Modificación d</w:t>
      </w:r>
      <w:r w:rsidRPr="000917A7">
        <w:t>el Reglamento (UE) n.º 1308/2013 en lo que respecta al programa de distribución de frutas, hortalizas y leche en los centros escolares («programa escolar de la UE»), las intervenciones sectoriales, la creación de un sector de las proteaginosas, los requisitos para el cáñamo, la posibilidad de establecer normas de comercialización para el queso, las proteaginosas y la carne, la aplicación de derechos de importación adicionales, las normas sobre la disponibilidad de suministros en tiempos de emergencia y crisis graves y las garantías</w:t>
      </w:r>
      <w:r w:rsidRPr="000917A7">
        <w:rPr>
          <w:rStyle w:val="HideTWBExt"/>
        </w:rPr>
        <w:t>&lt;/Titre&gt;</w:t>
      </w:r>
    </w:p>
    <w:p w:rsidR="003C3BC9" w:rsidRPr="000917A7" w:rsidP="003C3BC9" w14:paraId="77CF82A0" w14:textId="77777777">
      <w:pPr>
        <w:pStyle w:val="CoverNormal"/>
      </w:pPr>
      <w:r w:rsidRPr="000917A7">
        <w:rPr>
          <w:rStyle w:val="HideTWBExt"/>
        </w:rPr>
        <w:t>&lt;DocAmend&gt;</w:t>
      </w:r>
      <w:r w:rsidRPr="000917A7">
        <w:t>Propuesta de Reglamento</w:t>
      </w:r>
      <w:r w:rsidRPr="000917A7">
        <w:rPr>
          <w:rStyle w:val="HideTWBExt"/>
        </w:rPr>
        <w:t>&lt;/DocAmend&gt;</w:t>
      </w:r>
    </w:p>
    <w:p w:rsidR="003C3BC9" w:rsidRPr="000917A7" w:rsidP="003C3BC9" w14:paraId="6ED329AF" w14:textId="77777777">
      <w:pPr>
        <w:pStyle w:val="CoverNormal24a"/>
      </w:pPr>
      <w:r w:rsidRPr="000917A7">
        <w:rPr>
          <w:rStyle w:val="HideTWBExt"/>
        </w:rPr>
        <w:t>&lt;DocRef&gt;</w:t>
      </w:r>
      <w:r w:rsidRPr="000917A7">
        <w:t>(COM(2025)0553 – C10</w:t>
      </w:r>
      <w:r w:rsidRPr="000917A7">
        <w:noBreakHyphen/>
        <w:t>0163/2025 – 2025/0237(COD))</w:t>
      </w:r>
      <w:r w:rsidRPr="000917A7">
        <w:rPr>
          <w:rStyle w:val="HideTWBExt"/>
        </w:rPr>
        <w:t>&lt;/DocRef&gt;</w:t>
      </w:r>
    </w:p>
    <w:bookmarkEnd w:id="0"/>
    <w:p w:rsidR="00B85286" w:rsidRPr="000917A7" w:rsidP="00E660E2" w14:paraId="35F31EA1" w14:textId="77777777">
      <w:pPr>
        <w:widowControl/>
        <w:tabs>
          <w:tab w:val="center" w:pos="4677"/>
        </w:tabs>
      </w:pPr>
      <w:r w:rsidRPr="000917A7">
        <w:br w:type="page"/>
      </w:r>
      <w:r w:rsidRPr="000917A7">
        <w:t>AM_Com_LegReport</w:t>
      </w:r>
    </w:p>
    <w:p w:rsidR="00DB0881" w:rsidRPr="000917A7" w:rsidP="00DB0881" w14:paraId="528BB581" w14:textId="60B3A4B5">
      <w:r w:rsidRPr="000917A7">
        <w:br w:type="page"/>
      </w:r>
      <w:r w:rsidRPr="000917A7">
        <w:rPr>
          <w:rStyle w:val="HideTWBExt"/>
        </w:rPr>
        <w:t>&lt;RepeatBlock-AmendB&gt;&lt;AmendB&gt;</w:t>
      </w:r>
      <w:r w:rsidRPr="000917A7">
        <w:t>Enmienda</w:t>
      </w:r>
      <w:r w:rsidRPr="000917A7">
        <w:tab/>
      </w:r>
      <w:r w:rsidRPr="000917A7">
        <w:tab/>
      </w:r>
      <w:r w:rsidRPr="000917A7">
        <w:rPr>
          <w:rStyle w:val="HideTWBExt"/>
        </w:rPr>
        <w:t>&lt;NumAmB&gt;</w:t>
      </w:r>
      <w:r w:rsidRPr="000917A7">
        <w:t>660</w:t>
      </w:r>
      <w:r w:rsidRPr="000917A7">
        <w:rPr>
          <w:rStyle w:val="HideTWBExt"/>
        </w:rPr>
        <w:t>&lt;/NumAmB&gt;</w:t>
      </w:r>
    </w:p>
    <w:p w:rsidR="00DB0881" w:rsidRPr="000917A7" w:rsidP="00DB0881" w14:paraId="54BEF1A6"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3C495AB3" w14:textId="77777777">
      <w:r w:rsidRPr="000917A7">
        <w:rPr>
          <w:rStyle w:val="HideTWBExt"/>
        </w:rPr>
        <w:t>&lt;/RepeatBlock-By&gt;</w:t>
      </w:r>
    </w:p>
    <w:p w:rsidR="00DB0881" w:rsidRPr="000917A7" w:rsidP="00DB0881" w14:paraId="6529665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048AF6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F7D4C3E" w14:textId="44CE335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4E2DA38" w14:textId="77777777">
      <w:r w:rsidRPr="000917A7">
        <w:rPr>
          <w:rStyle w:val="HideTWBExt"/>
        </w:rPr>
        <w:t>&lt;Article2&gt;</w:t>
      </w:r>
      <w:r w:rsidRPr="000917A7">
        <w:t>Artículo 28 – apartado 5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51DA5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DDA433B" w14:textId="77777777">
            <w:pPr>
              <w:keepNext/>
            </w:pPr>
          </w:p>
        </w:tc>
      </w:tr>
      <w:tr w14:paraId="4F3408A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432266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2F72ADC" w14:textId="77777777">
            <w:pPr>
              <w:pStyle w:val="ColumnHeading"/>
              <w:keepNext/>
              <w:rPr>
                <w:lang w:val="es-ES_tradnl"/>
              </w:rPr>
            </w:pPr>
            <w:r w:rsidRPr="000917A7">
              <w:rPr>
                <w:lang w:val="es-ES_tradnl"/>
              </w:rPr>
              <w:t>Enmienda</w:t>
            </w:r>
          </w:p>
        </w:tc>
      </w:tr>
      <w:tr w14:paraId="173C986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A3D84A8" w14:textId="77777777">
            <w:pPr>
              <w:pStyle w:val="Normal6"/>
              <w:rPr>
                <w:lang w:val="es-ES_tradnl"/>
              </w:rPr>
            </w:pPr>
          </w:p>
        </w:tc>
        <w:tc>
          <w:tcPr>
            <w:tcW w:w="4876" w:type="dxa"/>
            <w:hideMark/>
          </w:tcPr>
          <w:p w:rsidR="00DB0881" w:rsidRPr="000917A7" w:rsidP="00017ABB" w14:paraId="4516D029" w14:textId="77777777">
            <w:pPr>
              <w:pStyle w:val="Normal6"/>
              <w:rPr>
                <w:szCs w:val="24"/>
                <w:lang w:val="es-ES_tradnl"/>
              </w:rPr>
            </w:pPr>
            <w:r w:rsidRPr="000917A7">
              <w:rPr>
                <w:b/>
                <w:i/>
                <w:lang w:val="es-ES_tradnl"/>
              </w:rPr>
              <w:t>g bis)</w:t>
            </w:r>
            <w:r w:rsidRPr="000917A7">
              <w:rPr>
                <w:b/>
                <w:i/>
                <w:lang w:val="es-ES_tradnl"/>
              </w:rPr>
              <w:tab/>
              <w:t>productos reconocidos en el marco de los regímenes de calidad establecidos por el Reglamento (UE) 2024/1143.</w:t>
            </w:r>
          </w:p>
        </w:tc>
      </w:tr>
    </w:tbl>
    <w:p w:rsidR="00DB0881" w:rsidRPr="000917A7" w:rsidP="00DB0881" w14:paraId="0AAF634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580C66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8474F6E" w14:textId="77777777">
      <w:pPr>
        <w:pStyle w:val="Normal12Italic"/>
        <w:rPr>
          <w:noProof w:val="0"/>
          <w:lang w:val="es-ES_tradnl"/>
        </w:rPr>
      </w:pPr>
      <w:r w:rsidRPr="000917A7">
        <w:rPr>
          <w:lang w:val="es-ES_tradnl"/>
        </w:rPr>
        <w:t>Los productos acogidos a regímenes de calidad son fundamentales para la aplicación del régimen en algunos Estados miembros.</w:t>
      </w:r>
    </w:p>
    <w:p w:rsidR="00DB0881" w:rsidRPr="000917A7" w:rsidP="00DB0881" w14:paraId="22BF00C9" w14:textId="77777777">
      <w:r w:rsidRPr="000917A7">
        <w:rPr>
          <w:rStyle w:val="HideTWBExt"/>
        </w:rPr>
        <w:t>&lt;/AmendB&gt;</w:t>
      </w:r>
    </w:p>
    <w:p w:rsidR="00DB0881" w:rsidRPr="000917A7" w:rsidP="00DB0881" w14:paraId="5B2EA49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661</w:t>
      </w:r>
      <w:r w:rsidRPr="000917A7">
        <w:rPr>
          <w:rStyle w:val="HideTWBExt"/>
          <w:lang w:val="es-ES_tradnl"/>
        </w:rPr>
        <w:t>&lt;/NumAmB&gt;</w:t>
      </w:r>
    </w:p>
    <w:p w:rsidR="00DB0881" w:rsidRPr="000917A7" w:rsidP="00DB0881" w14:paraId="276DCB84"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3A254E6F" w14:textId="77777777">
      <w:r w:rsidRPr="000917A7">
        <w:rPr>
          <w:rStyle w:val="HideTWBExt"/>
        </w:rPr>
        <w:t>&lt;/RepeatBlock-By&gt;</w:t>
      </w:r>
    </w:p>
    <w:p w:rsidR="00DB0881" w:rsidRPr="000917A7" w:rsidP="00DB0881" w14:paraId="443EDD1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B5140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FCEF5E3" w14:textId="26D092D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1BBE406" w14:textId="77777777">
      <w:r w:rsidRPr="000917A7">
        <w:rPr>
          <w:rStyle w:val="HideTWBExt"/>
        </w:rPr>
        <w:t>&lt;Article2&gt;</w:t>
      </w:r>
      <w:r w:rsidRPr="000917A7">
        <w:t>Artículo 28 – apartado 5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B9863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0279CDD" w14:textId="77777777">
            <w:pPr>
              <w:keepNext/>
            </w:pPr>
          </w:p>
        </w:tc>
      </w:tr>
      <w:tr w14:paraId="66784F3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A5F44E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3E2FFB2" w14:textId="77777777">
            <w:pPr>
              <w:pStyle w:val="ColumnHeading"/>
              <w:keepNext/>
              <w:rPr>
                <w:lang w:val="es-ES_tradnl"/>
              </w:rPr>
            </w:pPr>
            <w:r w:rsidRPr="000917A7">
              <w:rPr>
                <w:lang w:val="es-ES_tradnl"/>
              </w:rPr>
              <w:t>Enmienda</w:t>
            </w:r>
          </w:p>
        </w:tc>
      </w:tr>
      <w:tr w14:paraId="4FC43CE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082EAA3" w14:textId="77777777">
            <w:pPr>
              <w:pStyle w:val="Normal6"/>
              <w:rPr>
                <w:lang w:val="es-ES_tradnl"/>
              </w:rPr>
            </w:pPr>
          </w:p>
        </w:tc>
        <w:tc>
          <w:tcPr>
            <w:tcW w:w="4876" w:type="dxa"/>
            <w:hideMark/>
          </w:tcPr>
          <w:p w:rsidR="00DB0881" w:rsidRPr="000917A7" w:rsidP="00017ABB" w14:paraId="29702EE8" w14:textId="77777777">
            <w:pPr>
              <w:pStyle w:val="Normal6"/>
              <w:rPr>
                <w:szCs w:val="24"/>
                <w:lang w:val="es-ES_tradnl"/>
              </w:rPr>
            </w:pPr>
            <w:r w:rsidRPr="000917A7">
              <w:rPr>
                <w:b/>
                <w:i/>
                <w:lang w:val="es-ES_tradnl"/>
              </w:rPr>
              <w:t>g bis)</w:t>
            </w:r>
            <w:r w:rsidRPr="000917A7">
              <w:rPr>
                <w:b/>
                <w:i/>
                <w:lang w:val="es-ES_tradnl"/>
              </w:rPr>
              <w:tab/>
              <w:t>productos que contribuyan a una alimentación más saludable, sostenible y diversificada.</w:t>
            </w:r>
          </w:p>
        </w:tc>
      </w:tr>
    </w:tbl>
    <w:p w:rsidR="00DB0881" w:rsidRPr="000917A7" w:rsidP="00DB0881" w14:paraId="3660E30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DF2421C" w14:textId="77777777">
      <w:r w:rsidRPr="000917A7">
        <w:rPr>
          <w:rStyle w:val="HideTWBExt"/>
        </w:rPr>
        <w:t>&lt;/AmendB&gt;</w:t>
      </w:r>
    </w:p>
    <w:p w:rsidR="00DB0881" w:rsidRPr="000917A7" w:rsidP="00DB0881" w14:paraId="7771E02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662</w:t>
      </w:r>
      <w:r w:rsidRPr="000917A7">
        <w:rPr>
          <w:rStyle w:val="HideTWBExt"/>
          <w:lang w:val="es-ES_tradnl"/>
        </w:rPr>
        <w:t>&lt;/NumAmB&gt;</w:t>
      </w:r>
    </w:p>
    <w:p w:rsidR="00DB0881" w:rsidRPr="000917A7" w:rsidP="00DB0881" w14:paraId="66B0D95C" w14:textId="77777777">
      <w:pPr>
        <w:pStyle w:val="NormalBold"/>
      </w:pPr>
      <w:r w:rsidRPr="000917A7">
        <w:rPr>
          <w:rStyle w:val="HideTWBExt"/>
        </w:rPr>
        <w:t>&lt;RepeatBlock-By&gt;&lt;Members&gt;</w:t>
      </w:r>
      <w:r w:rsidRPr="000917A7">
        <w:t>Dario Nardella, Stefano Bonaccini, Camilla Laureti</w:t>
      </w:r>
      <w:r w:rsidRPr="000917A7">
        <w:rPr>
          <w:rStyle w:val="HideTWBExt"/>
        </w:rPr>
        <w:t>&lt;/Members&gt;</w:t>
      </w:r>
    </w:p>
    <w:p w:rsidR="00DB0881" w:rsidRPr="000917A7" w:rsidP="00DB0881" w14:paraId="298F8A3F" w14:textId="77777777">
      <w:r w:rsidRPr="000917A7">
        <w:rPr>
          <w:rStyle w:val="HideTWBExt"/>
        </w:rPr>
        <w:t>&lt;/RepeatBlock-By&gt;</w:t>
      </w:r>
    </w:p>
    <w:p w:rsidR="00DB0881" w:rsidRPr="000917A7" w:rsidP="00DB0881" w14:paraId="02B754F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E43B63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6B31D94" w14:textId="61966B7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08271F5" w14:textId="77777777">
      <w:r w:rsidRPr="000917A7">
        <w:rPr>
          <w:rStyle w:val="HideTWBExt"/>
        </w:rPr>
        <w:t>&lt;Article2&gt;</w:t>
      </w:r>
      <w:r w:rsidRPr="000917A7">
        <w:t>Artículo 28 – apartado 5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0585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75AB0E0" w14:textId="77777777">
            <w:pPr>
              <w:keepNext/>
            </w:pPr>
          </w:p>
        </w:tc>
      </w:tr>
      <w:tr w14:paraId="64B313F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88AE39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3490E36" w14:textId="77777777">
            <w:pPr>
              <w:pStyle w:val="ColumnHeading"/>
              <w:keepNext/>
              <w:rPr>
                <w:lang w:val="es-ES_tradnl"/>
              </w:rPr>
            </w:pPr>
            <w:r w:rsidRPr="000917A7">
              <w:rPr>
                <w:lang w:val="es-ES_tradnl"/>
              </w:rPr>
              <w:t>Enmienda</w:t>
            </w:r>
          </w:p>
        </w:tc>
      </w:tr>
      <w:tr w14:paraId="73B71AB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11EF94" w14:textId="77777777">
            <w:pPr>
              <w:pStyle w:val="Normal6"/>
              <w:rPr>
                <w:lang w:val="es-ES_tradnl"/>
              </w:rPr>
            </w:pPr>
          </w:p>
        </w:tc>
        <w:tc>
          <w:tcPr>
            <w:tcW w:w="4876" w:type="dxa"/>
            <w:hideMark/>
          </w:tcPr>
          <w:p w:rsidR="00DB0881" w:rsidRPr="000917A7" w:rsidP="00017ABB" w14:paraId="5C20DC7A" w14:textId="1C186FC9">
            <w:pPr>
              <w:pStyle w:val="Normal6"/>
              <w:rPr>
                <w:szCs w:val="24"/>
                <w:lang w:val="es-ES_tradnl"/>
              </w:rPr>
            </w:pPr>
            <w:r w:rsidRPr="000917A7">
              <w:rPr>
                <w:b/>
                <w:i/>
                <w:lang w:val="es-ES_tradnl"/>
              </w:rPr>
              <w:t>g bis)</w:t>
            </w:r>
            <w:r w:rsidRPr="000917A7">
              <w:rPr>
                <w:b/>
                <w:i/>
                <w:lang w:val="es-ES_tradnl"/>
              </w:rPr>
              <w:tab/>
              <w:t>indicaciones geográficas de productos reconocidas en virtud del Reglamento (UE) 2024/1143</w:t>
            </w:r>
            <w:r w:rsidRPr="000917A7" w:rsidR="00960143">
              <w:rPr>
                <w:b/>
                <w:i/>
                <w:lang w:val="es-ES_tradnl"/>
              </w:rPr>
              <w:t>.</w:t>
            </w:r>
          </w:p>
        </w:tc>
      </w:tr>
    </w:tbl>
    <w:p w:rsidR="00DB0881" w:rsidRPr="000917A7" w:rsidP="00DB0881" w14:paraId="5289F6D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1CF6DDA" w14:textId="77777777">
      <w:r w:rsidRPr="000917A7">
        <w:rPr>
          <w:rStyle w:val="HideTWBExt"/>
        </w:rPr>
        <w:t>&lt;/AmendB&gt;</w:t>
      </w:r>
    </w:p>
    <w:p w:rsidR="00DB0881" w:rsidRPr="000917A7" w:rsidP="00DB0881" w14:paraId="537212B5"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663</w:t>
      </w:r>
      <w:r w:rsidRPr="000917A7">
        <w:rPr>
          <w:rStyle w:val="HideTWBExt"/>
          <w:b w:val="0"/>
          <w:lang w:val="es-ES_tradnl"/>
        </w:rPr>
        <w:t>&lt;/NumAmB&gt;</w:t>
      </w:r>
    </w:p>
    <w:p w:rsidR="00DB0881" w:rsidRPr="000917A7" w:rsidP="00DB0881" w14:paraId="5A4487CA"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121A28A7" w14:textId="77777777">
      <w:r w:rsidRPr="000917A7">
        <w:rPr>
          <w:rStyle w:val="HideTWBExt"/>
        </w:rPr>
        <w:t>&lt;/RepeatBlock-By&gt;</w:t>
      </w:r>
    </w:p>
    <w:p w:rsidR="00DB0881" w:rsidRPr="000917A7" w:rsidP="00DB0881" w14:paraId="10964119"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F4C18EC"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55650274" w14:textId="6195E9D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F1C0B90" w14:textId="77777777">
      <w:r w:rsidRPr="000917A7">
        <w:rPr>
          <w:rStyle w:val="HideTWBExt"/>
        </w:rPr>
        <w:t>&lt;Article2&gt;</w:t>
      </w:r>
      <w:r w:rsidRPr="000917A7">
        <w:t>Artículo 28 – apartado 5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F1E7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1F44A9D" w14:textId="77777777">
            <w:pPr>
              <w:keepNext/>
            </w:pPr>
          </w:p>
        </w:tc>
      </w:tr>
      <w:tr w14:paraId="1188476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1A05BE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FF267E2" w14:textId="77777777">
            <w:pPr>
              <w:pStyle w:val="ColumnHeading"/>
              <w:keepNext/>
              <w:rPr>
                <w:lang w:val="es-ES_tradnl"/>
              </w:rPr>
            </w:pPr>
            <w:r w:rsidRPr="000917A7">
              <w:rPr>
                <w:lang w:val="es-ES_tradnl"/>
              </w:rPr>
              <w:t>Enmienda</w:t>
            </w:r>
          </w:p>
        </w:tc>
      </w:tr>
      <w:tr w14:paraId="3E4D783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42935C8" w14:textId="77777777">
            <w:pPr>
              <w:pStyle w:val="Normal6"/>
              <w:rPr>
                <w:lang w:val="es-ES_tradnl"/>
              </w:rPr>
            </w:pPr>
          </w:p>
        </w:tc>
        <w:tc>
          <w:tcPr>
            <w:tcW w:w="4876" w:type="dxa"/>
            <w:hideMark/>
          </w:tcPr>
          <w:p w:rsidR="00DB0881" w:rsidRPr="000917A7" w:rsidP="00017ABB" w14:paraId="2C0105EF" w14:textId="77777777">
            <w:pPr>
              <w:pStyle w:val="Normal6"/>
              <w:rPr>
                <w:szCs w:val="24"/>
                <w:lang w:val="es-ES_tradnl"/>
              </w:rPr>
            </w:pPr>
            <w:r w:rsidRPr="000917A7">
              <w:rPr>
                <w:b/>
                <w:i/>
                <w:lang w:val="es-ES_tradnl"/>
              </w:rPr>
              <w:t>g bis)</w:t>
            </w:r>
            <w:r w:rsidRPr="000917A7">
              <w:rPr>
                <w:b/>
                <w:i/>
                <w:lang w:val="es-ES_tradnl"/>
              </w:rPr>
              <w:tab/>
              <w:t>los productos de las regiones ultraperiféricas.</w:t>
            </w:r>
          </w:p>
        </w:tc>
      </w:tr>
    </w:tbl>
    <w:p w:rsidR="00DB0881" w:rsidRPr="000917A7" w:rsidP="00DB0881" w14:paraId="3D09C061"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3A262061" w14:textId="77777777">
      <w:r w:rsidRPr="000917A7">
        <w:rPr>
          <w:rStyle w:val="HideTWBExt"/>
        </w:rPr>
        <w:t>&lt;/AmendB&gt;</w:t>
      </w:r>
    </w:p>
    <w:p w:rsidR="00DB0881" w:rsidRPr="000917A7" w:rsidP="00DB0881" w14:paraId="0BD8582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664</w:t>
      </w:r>
      <w:r w:rsidRPr="000917A7">
        <w:rPr>
          <w:rStyle w:val="HideTWBExt"/>
          <w:lang w:val="es-ES_tradnl"/>
        </w:rPr>
        <w:t>&lt;/NumAmB&gt;</w:t>
      </w:r>
    </w:p>
    <w:p w:rsidR="00DB0881" w:rsidRPr="000917A7" w:rsidP="00DB0881" w14:paraId="05B9942D"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3B763FF0" w14:textId="77777777">
      <w:r w:rsidRPr="000917A7">
        <w:rPr>
          <w:rStyle w:val="HideTWBExt"/>
        </w:rPr>
        <w:t>&lt;/RepeatBlock-By&gt;</w:t>
      </w:r>
    </w:p>
    <w:p w:rsidR="00DB0881" w:rsidRPr="000917A7" w:rsidP="00DB0881" w14:paraId="427FBFD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F06DC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7B06C18" w14:textId="3C1CFF6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62FB7C7" w14:textId="77777777">
      <w:r w:rsidRPr="000917A7">
        <w:rPr>
          <w:rStyle w:val="HideTWBExt"/>
        </w:rPr>
        <w:t>&lt;Article2&gt;</w:t>
      </w:r>
      <w:r w:rsidRPr="000917A7">
        <w:t>Artículo 28 – apartado 5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A0EB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FAA05B8" w14:textId="77777777">
            <w:pPr>
              <w:keepNext/>
            </w:pPr>
          </w:p>
        </w:tc>
      </w:tr>
      <w:tr w14:paraId="7905B90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02E55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D24D4D5" w14:textId="77777777">
            <w:pPr>
              <w:pStyle w:val="ColumnHeading"/>
              <w:keepNext/>
              <w:rPr>
                <w:lang w:val="es-ES_tradnl"/>
              </w:rPr>
            </w:pPr>
            <w:r w:rsidRPr="000917A7">
              <w:rPr>
                <w:lang w:val="es-ES_tradnl"/>
              </w:rPr>
              <w:t>Enmienda</w:t>
            </w:r>
          </w:p>
        </w:tc>
      </w:tr>
      <w:tr w14:paraId="6947FD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B9856F3" w14:textId="77777777">
            <w:pPr>
              <w:pStyle w:val="Normal6"/>
              <w:rPr>
                <w:lang w:val="es-ES_tradnl"/>
              </w:rPr>
            </w:pPr>
          </w:p>
        </w:tc>
        <w:tc>
          <w:tcPr>
            <w:tcW w:w="4876" w:type="dxa"/>
            <w:hideMark/>
          </w:tcPr>
          <w:p w:rsidR="00DB0881" w:rsidRPr="000917A7" w:rsidP="00017ABB" w14:paraId="4E4C899C" w14:textId="70853EF8">
            <w:pPr>
              <w:pStyle w:val="Normal6"/>
              <w:rPr>
                <w:szCs w:val="24"/>
                <w:lang w:val="es-ES_tradnl"/>
              </w:rPr>
            </w:pPr>
            <w:r w:rsidRPr="000917A7">
              <w:rPr>
                <w:b/>
                <w:i/>
                <w:lang w:val="es-ES_tradnl"/>
              </w:rPr>
              <w:t>g bis)</w:t>
            </w:r>
            <w:r w:rsidRPr="000917A7">
              <w:rPr>
                <w:b/>
                <w:i/>
                <w:lang w:val="es-ES_tradnl"/>
              </w:rPr>
              <w:tab/>
              <w:t>productos de montaña</w:t>
            </w:r>
            <w:r w:rsidRPr="000917A7" w:rsidR="00960143">
              <w:rPr>
                <w:b/>
                <w:i/>
                <w:lang w:val="es-ES_tradnl"/>
              </w:rPr>
              <w:t>.</w:t>
            </w:r>
          </w:p>
        </w:tc>
      </w:tr>
    </w:tbl>
    <w:p w:rsidR="00DB0881" w:rsidRPr="000917A7" w:rsidP="00DB0881" w14:paraId="09DD195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222F45C" w14:textId="77777777">
      <w:r w:rsidRPr="000917A7">
        <w:rPr>
          <w:rStyle w:val="HideTWBExt"/>
        </w:rPr>
        <w:t>&lt;/AmendB&gt;</w:t>
      </w:r>
    </w:p>
    <w:p w:rsidR="00DB0881" w:rsidRPr="000917A7" w:rsidP="00DB0881" w14:paraId="77200FF7"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665</w:t>
      </w:r>
      <w:r w:rsidRPr="000917A7">
        <w:rPr>
          <w:rStyle w:val="HideTWBExt"/>
          <w:b w:val="0"/>
          <w:lang w:val="es-ES_tradnl"/>
        </w:rPr>
        <w:t>&lt;/NumAmB&gt;</w:t>
      </w:r>
    </w:p>
    <w:p w:rsidR="00DB0881" w:rsidRPr="000917A7" w:rsidP="00DB0881" w14:paraId="241161CE"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49E1E50A" w14:textId="77777777">
      <w:r w:rsidRPr="000917A7">
        <w:rPr>
          <w:rStyle w:val="HideTWBExt"/>
        </w:rPr>
        <w:t>&lt;/RepeatBlock-By&gt;</w:t>
      </w:r>
    </w:p>
    <w:p w:rsidR="00DB0881" w:rsidRPr="000917A7" w:rsidP="00DB0881" w14:paraId="7A1C9C3A"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36A256FB"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CEFA30B" w14:textId="04DE1EC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04E97E3" w14:textId="77777777">
      <w:r w:rsidRPr="000917A7">
        <w:rPr>
          <w:rStyle w:val="HideTWBExt"/>
        </w:rPr>
        <w:t>&lt;Article2&gt;</w:t>
      </w:r>
      <w:r w:rsidRPr="000917A7">
        <w:t>Artículo 28 – apartado 5 – letra g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AF440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225D6D3" w14:textId="77777777">
            <w:pPr>
              <w:keepNext/>
            </w:pPr>
          </w:p>
        </w:tc>
      </w:tr>
      <w:tr w14:paraId="22FA70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ED29A0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06C3A04" w14:textId="77777777">
            <w:pPr>
              <w:pStyle w:val="ColumnHeading"/>
              <w:keepNext/>
              <w:rPr>
                <w:lang w:val="es-ES_tradnl"/>
              </w:rPr>
            </w:pPr>
            <w:r w:rsidRPr="000917A7">
              <w:rPr>
                <w:lang w:val="es-ES_tradnl"/>
              </w:rPr>
              <w:t>Enmienda</w:t>
            </w:r>
          </w:p>
        </w:tc>
      </w:tr>
      <w:tr w14:paraId="1657969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CC4C35A" w14:textId="77777777">
            <w:pPr>
              <w:pStyle w:val="Normal6"/>
              <w:rPr>
                <w:lang w:val="es-ES_tradnl"/>
              </w:rPr>
            </w:pPr>
          </w:p>
        </w:tc>
        <w:tc>
          <w:tcPr>
            <w:tcW w:w="4876" w:type="dxa"/>
            <w:hideMark/>
          </w:tcPr>
          <w:p w:rsidR="00DB0881" w:rsidRPr="000917A7" w:rsidP="00017ABB" w14:paraId="23873DB9" w14:textId="77777777">
            <w:pPr>
              <w:pStyle w:val="Normal6"/>
              <w:rPr>
                <w:szCs w:val="24"/>
                <w:lang w:val="es-ES_tradnl"/>
              </w:rPr>
            </w:pPr>
            <w:r w:rsidRPr="000917A7">
              <w:rPr>
                <w:b/>
                <w:i/>
                <w:lang w:val="es-ES_tradnl"/>
              </w:rPr>
              <w:t>g ter)</w:t>
            </w:r>
            <w:r w:rsidRPr="000917A7">
              <w:rPr>
                <w:b/>
                <w:i/>
                <w:lang w:val="es-ES_tradnl"/>
              </w:rPr>
              <w:tab/>
              <w:t>los productos protegidos en virtud de regímenes de calidad de la Unión, especialmente las indicaciones geográficas.</w:t>
            </w:r>
          </w:p>
        </w:tc>
      </w:tr>
    </w:tbl>
    <w:p w:rsidR="00DB0881" w:rsidRPr="000917A7" w:rsidP="00DB0881" w14:paraId="3938AAB2"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4DF93CF7" w14:textId="77777777">
      <w:r w:rsidRPr="000917A7">
        <w:rPr>
          <w:rStyle w:val="HideTWBExt"/>
        </w:rPr>
        <w:t>&lt;/AmendB&gt;</w:t>
      </w:r>
    </w:p>
    <w:p w:rsidR="00DB0881" w:rsidRPr="000917A7" w:rsidP="00DB0881" w14:paraId="7396042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666</w:t>
      </w:r>
      <w:r w:rsidRPr="000917A7">
        <w:rPr>
          <w:rStyle w:val="HideTWBExt"/>
          <w:lang w:val="es-ES_tradnl"/>
        </w:rPr>
        <w:t>&lt;/NumAmB&gt;</w:t>
      </w:r>
    </w:p>
    <w:p w:rsidR="00DB0881" w:rsidRPr="000917A7" w:rsidP="00DB0881" w14:paraId="5D2B6666"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65044379" w14:textId="77777777">
      <w:r w:rsidRPr="000917A7">
        <w:rPr>
          <w:rStyle w:val="HideTWBExt"/>
        </w:rPr>
        <w:t>&lt;/RepeatBlock-By&gt;</w:t>
      </w:r>
    </w:p>
    <w:p w:rsidR="00DB0881" w:rsidRPr="000917A7" w:rsidP="00DB0881" w14:paraId="6F9D72C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649969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021CA6F" w14:textId="7027267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B5FE009" w14:textId="77777777">
      <w:r w:rsidRPr="000917A7">
        <w:rPr>
          <w:rStyle w:val="HideTWBExt"/>
        </w:rPr>
        <w:t>&lt;Article2&gt;</w:t>
      </w:r>
      <w:r w:rsidRPr="000917A7">
        <w:t>Artículo 28 – apartado 5 – letra g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5551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8229FB2" w14:textId="77777777">
            <w:pPr>
              <w:keepNext/>
            </w:pPr>
          </w:p>
        </w:tc>
      </w:tr>
      <w:tr w14:paraId="78CC028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AF377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BF09D37" w14:textId="77777777">
            <w:pPr>
              <w:pStyle w:val="ColumnHeading"/>
              <w:keepNext/>
              <w:rPr>
                <w:lang w:val="es-ES_tradnl"/>
              </w:rPr>
            </w:pPr>
            <w:r w:rsidRPr="000917A7">
              <w:rPr>
                <w:lang w:val="es-ES_tradnl"/>
              </w:rPr>
              <w:t>Enmienda</w:t>
            </w:r>
          </w:p>
        </w:tc>
      </w:tr>
      <w:tr w14:paraId="5C7B1D8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8A9E35" w14:textId="77777777">
            <w:pPr>
              <w:pStyle w:val="Normal6"/>
              <w:rPr>
                <w:lang w:val="es-ES_tradnl"/>
              </w:rPr>
            </w:pPr>
          </w:p>
        </w:tc>
        <w:tc>
          <w:tcPr>
            <w:tcW w:w="4876" w:type="dxa"/>
            <w:hideMark/>
          </w:tcPr>
          <w:p w:rsidR="00DB0881" w:rsidRPr="000917A7" w:rsidP="00017ABB" w14:paraId="71E44013" w14:textId="42CD9ED7">
            <w:pPr>
              <w:pStyle w:val="Normal6"/>
              <w:rPr>
                <w:szCs w:val="24"/>
                <w:lang w:val="es-ES_tradnl"/>
              </w:rPr>
            </w:pPr>
            <w:r w:rsidRPr="000917A7">
              <w:rPr>
                <w:b/>
                <w:i/>
                <w:lang w:val="es-ES_tradnl"/>
              </w:rPr>
              <w:t>g ter)</w:t>
            </w:r>
            <w:r w:rsidRPr="000917A7">
              <w:rPr>
                <w:b/>
                <w:i/>
                <w:lang w:val="es-ES_tradnl"/>
              </w:rPr>
              <w:tab/>
              <w:t>Productos protegidos en virtud de regímenes de calidad de la Unión, especialmente las indicaciones geográficas</w:t>
            </w:r>
            <w:r w:rsidRPr="000917A7" w:rsidR="00960143">
              <w:rPr>
                <w:b/>
                <w:i/>
                <w:lang w:val="es-ES_tradnl"/>
              </w:rPr>
              <w:t>.</w:t>
            </w:r>
          </w:p>
        </w:tc>
      </w:tr>
    </w:tbl>
    <w:p w:rsidR="00DB0881" w:rsidRPr="000917A7" w:rsidP="00DB0881" w14:paraId="7A288AF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69595E"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4962105" w14:textId="77777777">
      <w:pPr>
        <w:pStyle w:val="Normal12Italic"/>
        <w:rPr>
          <w:noProof w:val="0"/>
          <w:lang w:val="es-ES_tradnl"/>
        </w:rPr>
      </w:pPr>
      <w:r w:rsidRPr="000917A7">
        <w:rPr>
          <w:lang w:val="es-ES_tradnl"/>
        </w:rPr>
        <w:t>Los regímenes de calidad de los productos agrícolas de la Unión protegen las denominaciones de los productos y promueven características tradicionales o geográficas únicas, lo cual mejora las economías rurales.</w:t>
      </w:r>
    </w:p>
    <w:p w:rsidR="00DB0881" w:rsidRPr="000917A7" w:rsidP="00DB0881" w14:paraId="6E7DADA8" w14:textId="77777777">
      <w:r w:rsidRPr="000917A7">
        <w:rPr>
          <w:rStyle w:val="HideTWBExt"/>
        </w:rPr>
        <w:t>&lt;/AmendB&gt;</w:t>
      </w:r>
    </w:p>
    <w:p w:rsidR="00DB0881" w:rsidRPr="000917A7" w:rsidP="00DB0881" w14:paraId="6C152F0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667</w:t>
      </w:r>
      <w:r w:rsidRPr="000917A7">
        <w:rPr>
          <w:rStyle w:val="HideTWBExt"/>
          <w:lang w:val="es-ES_tradnl"/>
        </w:rPr>
        <w:t>&lt;/NumAmB&gt;</w:t>
      </w:r>
    </w:p>
    <w:p w:rsidR="00DB0881" w:rsidRPr="000917A7" w:rsidP="00DB0881" w14:paraId="03BB4CD0" w14:textId="77777777">
      <w:pPr>
        <w:pStyle w:val="NormalBold"/>
      </w:pPr>
      <w:r w:rsidRPr="000917A7">
        <w:rPr>
          <w:rStyle w:val="HideTWBExt"/>
        </w:rPr>
        <w:t>&lt;RepeatBlock-By&gt;&lt;Members&gt;</w:t>
      </w:r>
      <w:r w:rsidRPr="000917A7">
        <w:t>Csaba Dömötör</w:t>
      </w:r>
      <w:r w:rsidRPr="000917A7">
        <w:rPr>
          <w:rStyle w:val="HideTWBExt"/>
        </w:rPr>
        <w:t>&lt;/Members&gt;</w:t>
      </w:r>
    </w:p>
    <w:p w:rsidR="00DB0881" w:rsidRPr="000917A7" w:rsidP="00DB0881" w14:paraId="437E6C81" w14:textId="77777777">
      <w:r w:rsidRPr="000917A7">
        <w:rPr>
          <w:rStyle w:val="HideTWBExt"/>
        </w:rPr>
        <w:t>&lt;/RepeatBlock-By&gt;</w:t>
      </w:r>
    </w:p>
    <w:p w:rsidR="00DB0881" w:rsidRPr="000917A7" w:rsidP="00DB0881" w14:paraId="6415596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2134AF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92EAB75" w14:textId="7C8B4E8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E749246" w14:textId="77777777">
      <w:r w:rsidRPr="000917A7">
        <w:rPr>
          <w:rStyle w:val="HideTWBExt"/>
        </w:rPr>
        <w:t>&lt;Article2&gt;</w:t>
      </w:r>
      <w:r w:rsidRPr="000917A7">
        <w:t>Artículo 28 – apartado 5 – letra g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9D8E4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91C816B" w14:textId="77777777">
            <w:pPr>
              <w:keepNext/>
            </w:pPr>
          </w:p>
        </w:tc>
      </w:tr>
      <w:tr w14:paraId="5A4B645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867502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E7A70F0" w14:textId="77777777">
            <w:pPr>
              <w:pStyle w:val="ColumnHeading"/>
              <w:keepNext/>
              <w:rPr>
                <w:lang w:val="es-ES_tradnl"/>
              </w:rPr>
            </w:pPr>
            <w:r w:rsidRPr="000917A7">
              <w:rPr>
                <w:lang w:val="es-ES_tradnl"/>
              </w:rPr>
              <w:t>Enmienda</w:t>
            </w:r>
          </w:p>
        </w:tc>
      </w:tr>
      <w:tr w14:paraId="540D3B1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954CCC0" w14:textId="77777777">
            <w:pPr>
              <w:pStyle w:val="Normal6"/>
              <w:rPr>
                <w:lang w:val="es-ES_tradnl"/>
              </w:rPr>
            </w:pPr>
          </w:p>
        </w:tc>
        <w:tc>
          <w:tcPr>
            <w:tcW w:w="4876" w:type="dxa"/>
            <w:hideMark/>
          </w:tcPr>
          <w:p w:rsidR="00DB0881" w:rsidRPr="000917A7" w:rsidP="00017ABB" w14:paraId="653F9A3E" w14:textId="65536390">
            <w:pPr>
              <w:pStyle w:val="Normal6"/>
              <w:rPr>
                <w:szCs w:val="24"/>
                <w:lang w:val="es-ES_tradnl"/>
              </w:rPr>
            </w:pPr>
            <w:r w:rsidRPr="000917A7">
              <w:rPr>
                <w:b/>
                <w:i/>
                <w:lang w:val="es-ES_tradnl"/>
              </w:rPr>
              <w:t>g ter)</w:t>
            </w:r>
            <w:r w:rsidRPr="000917A7">
              <w:rPr>
                <w:b/>
                <w:i/>
                <w:lang w:val="es-ES_tradnl"/>
              </w:rPr>
              <w:tab/>
              <w:t>productos procedentes de cadenas cortas de distribución</w:t>
            </w:r>
            <w:r w:rsidRPr="000917A7" w:rsidR="00960143">
              <w:rPr>
                <w:b/>
                <w:i/>
                <w:lang w:val="es-ES_tradnl"/>
              </w:rPr>
              <w:t>.</w:t>
            </w:r>
          </w:p>
        </w:tc>
      </w:tr>
    </w:tbl>
    <w:p w:rsidR="00DB0881" w:rsidRPr="000917A7" w:rsidP="00DB0881" w14:paraId="1AA0401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0C77352" w14:textId="77777777">
      <w:r w:rsidRPr="000917A7">
        <w:rPr>
          <w:rStyle w:val="HideTWBExt"/>
        </w:rPr>
        <w:t>&lt;/AmendB&gt;</w:t>
      </w:r>
    </w:p>
    <w:p w:rsidR="00DB0881" w:rsidRPr="000917A7" w:rsidP="00DB0881" w14:paraId="680D4F8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668</w:t>
      </w:r>
      <w:r w:rsidRPr="000917A7">
        <w:rPr>
          <w:rStyle w:val="HideTWBExt"/>
          <w:lang w:val="es-ES_tradnl"/>
        </w:rPr>
        <w:t>&lt;/NumAmB&gt;</w:t>
      </w:r>
    </w:p>
    <w:p w:rsidR="00DB0881" w:rsidRPr="000917A7" w:rsidP="00DB0881" w14:paraId="61AFFA34"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371E94C7" w14:textId="77777777">
      <w:r w:rsidRPr="000917A7">
        <w:rPr>
          <w:rStyle w:val="HideTWBExt"/>
        </w:rPr>
        <w:t>&lt;/RepeatBlock-By&gt;</w:t>
      </w:r>
    </w:p>
    <w:p w:rsidR="00DB0881" w:rsidRPr="000917A7" w:rsidP="00DB0881" w14:paraId="2B3E61B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338B2D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324691" w14:textId="2A78F57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C9D556" w14:textId="77777777">
      <w:r w:rsidRPr="000917A7">
        <w:rPr>
          <w:rStyle w:val="HideTWBExt"/>
        </w:rPr>
        <w:t>&lt;Article2&gt;</w:t>
      </w:r>
      <w:r w:rsidRPr="000917A7">
        <w:t>Artículo 28 – apartado 5 – letra g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C99F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A0A019C" w14:textId="77777777">
            <w:pPr>
              <w:keepNext/>
            </w:pPr>
          </w:p>
        </w:tc>
      </w:tr>
      <w:tr w14:paraId="5605F04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BDAA31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DAFA2D0" w14:textId="77777777">
            <w:pPr>
              <w:pStyle w:val="ColumnHeading"/>
              <w:keepNext/>
              <w:rPr>
                <w:lang w:val="es-ES_tradnl"/>
              </w:rPr>
            </w:pPr>
            <w:r w:rsidRPr="000917A7">
              <w:rPr>
                <w:lang w:val="es-ES_tradnl"/>
              </w:rPr>
              <w:t>Enmienda</w:t>
            </w:r>
          </w:p>
        </w:tc>
      </w:tr>
      <w:tr w14:paraId="76CA8E3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CDF06FE" w14:textId="77777777">
            <w:pPr>
              <w:pStyle w:val="Normal6"/>
              <w:rPr>
                <w:lang w:val="es-ES_tradnl"/>
              </w:rPr>
            </w:pPr>
          </w:p>
        </w:tc>
        <w:tc>
          <w:tcPr>
            <w:tcW w:w="4876" w:type="dxa"/>
            <w:hideMark/>
          </w:tcPr>
          <w:p w:rsidR="00DB0881" w:rsidRPr="000917A7" w:rsidP="00017ABB" w14:paraId="531C1125" w14:textId="038CA17F">
            <w:pPr>
              <w:pStyle w:val="Normal6"/>
              <w:rPr>
                <w:szCs w:val="24"/>
                <w:lang w:val="es-ES_tradnl"/>
              </w:rPr>
            </w:pPr>
            <w:r w:rsidRPr="000917A7">
              <w:rPr>
                <w:b/>
                <w:i/>
                <w:lang w:val="es-ES_tradnl"/>
              </w:rPr>
              <w:t>g quater)</w:t>
            </w:r>
            <w:r w:rsidRPr="000917A7">
              <w:rPr>
                <w:b/>
                <w:i/>
                <w:lang w:val="es-ES_tradnl"/>
              </w:rPr>
              <w:tab/>
            </w:r>
            <w:r w:rsidRPr="000917A7" w:rsidR="00960143">
              <w:rPr>
                <w:b/>
                <w:i/>
                <w:lang w:val="es-ES_tradnl"/>
              </w:rPr>
              <w:t>p</w:t>
            </w:r>
            <w:r w:rsidRPr="000917A7">
              <w:rPr>
                <w:b/>
                <w:i/>
                <w:lang w:val="es-ES_tradnl"/>
              </w:rPr>
              <w:t>roductos acogidos a regímenes nacionales de calidad</w:t>
            </w:r>
            <w:r w:rsidRPr="000917A7" w:rsidR="00960143">
              <w:rPr>
                <w:b/>
                <w:i/>
                <w:lang w:val="es-ES_tradnl"/>
              </w:rPr>
              <w:t>.</w:t>
            </w:r>
          </w:p>
        </w:tc>
      </w:tr>
    </w:tbl>
    <w:p w:rsidR="00DB0881" w:rsidRPr="000917A7" w:rsidP="00DB0881" w14:paraId="53BF6CD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1BE394E" w14:textId="77777777">
      <w:r w:rsidRPr="000917A7">
        <w:rPr>
          <w:rStyle w:val="HideTWBExt"/>
        </w:rPr>
        <w:t>&lt;/AmendB&gt;</w:t>
      </w:r>
    </w:p>
    <w:p w:rsidR="00DB0881" w:rsidRPr="000917A7" w:rsidP="00DB0881" w14:paraId="13E9B1E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669</w:t>
      </w:r>
      <w:r w:rsidRPr="000917A7">
        <w:rPr>
          <w:rStyle w:val="HideTWBExt"/>
          <w:lang w:val="es-ES_tradnl"/>
        </w:rPr>
        <w:t>&lt;/NumAmB&gt;</w:t>
      </w:r>
    </w:p>
    <w:p w:rsidR="00DB0881" w:rsidRPr="000917A7" w:rsidP="00DB0881" w14:paraId="075B3288" w14:textId="77777777">
      <w:pPr>
        <w:pStyle w:val="NormalBold"/>
      </w:pPr>
      <w:r w:rsidRPr="000917A7">
        <w:rPr>
          <w:rStyle w:val="HideTWBExt"/>
        </w:rPr>
        <w:t>&lt;RepeatBlock-By&gt;&lt;Members&gt;</w:t>
      </w:r>
      <w:r w:rsidRPr="000917A7">
        <w:t>Daniel Buda, Dan-Ştefan Motreanu, Paulo do Nascimento Cabral, Emmanouil Kefalogiannis, Marta Wcisło, Carmen Crespo Díaz</w:t>
      </w:r>
      <w:r w:rsidRPr="000917A7">
        <w:rPr>
          <w:rStyle w:val="HideTWBExt"/>
        </w:rPr>
        <w:t>&lt;/Members&gt;</w:t>
      </w:r>
    </w:p>
    <w:p w:rsidR="00DB0881" w:rsidRPr="000917A7" w:rsidP="00DB0881" w14:paraId="50AE3AAF" w14:textId="77777777">
      <w:r w:rsidRPr="000917A7">
        <w:rPr>
          <w:rStyle w:val="HideTWBExt"/>
        </w:rPr>
        <w:t>&lt;/RepeatBlock-By&gt;</w:t>
      </w:r>
    </w:p>
    <w:p w:rsidR="00DB0881" w:rsidRPr="000917A7" w:rsidP="00DB0881" w14:paraId="470E3D0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8479C7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E497AA9" w14:textId="0FB055A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3F3768B" w14:textId="77777777">
      <w:r w:rsidRPr="000917A7">
        <w:rPr>
          <w:rStyle w:val="HideTWBExt"/>
        </w:rPr>
        <w:t>&lt;Article2&gt;</w:t>
      </w:r>
      <w:r w:rsidRPr="000917A7">
        <w:t>Artículo 28 – apartado 5 – letra g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CEC3A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E178178" w14:textId="77777777">
            <w:pPr>
              <w:keepNext/>
            </w:pPr>
          </w:p>
        </w:tc>
      </w:tr>
      <w:tr w14:paraId="5FAA7E7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535404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6EEBBE2" w14:textId="77777777">
            <w:pPr>
              <w:pStyle w:val="ColumnHeading"/>
              <w:keepNext/>
              <w:rPr>
                <w:lang w:val="es-ES_tradnl"/>
              </w:rPr>
            </w:pPr>
            <w:r w:rsidRPr="000917A7">
              <w:rPr>
                <w:lang w:val="es-ES_tradnl"/>
              </w:rPr>
              <w:t>Enmienda</w:t>
            </w:r>
          </w:p>
        </w:tc>
      </w:tr>
      <w:tr w14:paraId="769898C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AC3030F" w14:textId="77777777">
            <w:pPr>
              <w:pStyle w:val="Normal6"/>
              <w:rPr>
                <w:lang w:val="es-ES_tradnl"/>
              </w:rPr>
            </w:pPr>
          </w:p>
        </w:tc>
        <w:tc>
          <w:tcPr>
            <w:tcW w:w="4876" w:type="dxa"/>
            <w:hideMark/>
          </w:tcPr>
          <w:p w:rsidR="00DB0881" w:rsidRPr="000917A7" w:rsidP="00017ABB" w14:paraId="16593024" w14:textId="6624F72C">
            <w:pPr>
              <w:pStyle w:val="Normal6"/>
              <w:rPr>
                <w:szCs w:val="24"/>
                <w:lang w:val="es-ES_tradnl"/>
              </w:rPr>
            </w:pPr>
            <w:r w:rsidRPr="000917A7">
              <w:rPr>
                <w:b/>
                <w:i/>
                <w:lang w:val="es-ES_tradnl"/>
              </w:rPr>
              <w:t>g quinquies)</w:t>
            </w:r>
            <w:r w:rsidRPr="000917A7">
              <w:rPr>
                <w:b/>
                <w:i/>
                <w:lang w:val="es-ES_tradnl"/>
              </w:rPr>
              <w:tab/>
              <w:t>productos procedentes de explotaciones familiares o tradicionales</w:t>
            </w:r>
            <w:r w:rsidRPr="000917A7" w:rsidR="00960143">
              <w:rPr>
                <w:b/>
                <w:i/>
                <w:lang w:val="es-ES_tradnl"/>
              </w:rPr>
              <w:t>.</w:t>
            </w:r>
          </w:p>
        </w:tc>
      </w:tr>
    </w:tbl>
    <w:p w:rsidR="00DB0881" w:rsidRPr="000917A7" w:rsidP="00DB0881" w14:paraId="572B453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20A5CB7" w14:textId="77777777">
      <w:r w:rsidRPr="000917A7">
        <w:rPr>
          <w:rStyle w:val="HideTWBExt"/>
        </w:rPr>
        <w:t>&lt;/AmendB&gt;</w:t>
      </w:r>
    </w:p>
    <w:p w:rsidR="00DB0881" w:rsidRPr="000917A7" w:rsidP="00DB0881" w14:paraId="796789F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670</w:t>
      </w:r>
      <w:r w:rsidRPr="000917A7">
        <w:rPr>
          <w:rStyle w:val="HideTWBExt"/>
          <w:lang w:val="es-ES_tradnl"/>
        </w:rPr>
        <w:t>&lt;/NumAmB&gt;</w:t>
      </w:r>
    </w:p>
    <w:p w:rsidR="00DB0881" w:rsidRPr="000917A7" w:rsidP="00DB0881" w14:paraId="1423FDE1" w14:textId="77777777">
      <w:pPr>
        <w:pStyle w:val="NormalBold"/>
      </w:pPr>
      <w:r w:rsidRPr="000917A7">
        <w:rPr>
          <w:rStyle w:val="HideTWBExt"/>
        </w:rPr>
        <w:t>&lt;RepeatBlock-By&gt;&lt;Members&gt;</w:t>
      </w:r>
      <w:r w:rsidRPr="000917A7">
        <w:t>Daniel Buda, Dan-Ştefan Motreanu, Paulo do Nascimento Cabral, Emmanouil Kefalogiannis, Carmen Crespo Díaz, Marta Wcisło</w:t>
      </w:r>
      <w:r w:rsidRPr="000917A7">
        <w:rPr>
          <w:rStyle w:val="HideTWBExt"/>
        </w:rPr>
        <w:t>&lt;/Members&gt;</w:t>
      </w:r>
    </w:p>
    <w:p w:rsidR="00DB0881" w:rsidRPr="000917A7" w:rsidP="00DB0881" w14:paraId="43CF690B" w14:textId="77777777">
      <w:r w:rsidRPr="000917A7">
        <w:rPr>
          <w:rStyle w:val="HideTWBExt"/>
        </w:rPr>
        <w:t>&lt;/RepeatBlock-By&gt;</w:t>
      </w:r>
    </w:p>
    <w:p w:rsidR="00DB0881" w:rsidRPr="000917A7" w:rsidP="00DB0881" w14:paraId="06FDAFB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D4A44A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38F10B" w14:textId="2CF03F3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484112E" w14:textId="77777777">
      <w:r w:rsidRPr="000917A7">
        <w:rPr>
          <w:rStyle w:val="HideTWBExt"/>
        </w:rPr>
        <w:t>&lt;Article2&gt;</w:t>
      </w:r>
      <w:r w:rsidRPr="000917A7">
        <w:t>Artículo 28 – apartado 5 – letra g sexies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9A9C8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93F7EA" w14:textId="77777777">
            <w:pPr>
              <w:keepNext/>
            </w:pPr>
          </w:p>
        </w:tc>
      </w:tr>
      <w:tr w14:paraId="5BADE76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274D78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77DAEF5" w14:textId="77777777">
            <w:pPr>
              <w:pStyle w:val="ColumnHeading"/>
              <w:keepNext/>
              <w:rPr>
                <w:lang w:val="es-ES_tradnl"/>
              </w:rPr>
            </w:pPr>
            <w:r w:rsidRPr="000917A7">
              <w:rPr>
                <w:lang w:val="es-ES_tradnl"/>
              </w:rPr>
              <w:t>Enmienda</w:t>
            </w:r>
          </w:p>
        </w:tc>
      </w:tr>
      <w:tr w14:paraId="029F260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9485E2" w14:textId="77777777">
            <w:pPr>
              <w:pStyle w:val="Normal6"/>
              <w:rPr>
                <w:lang w:val="es-ES_tradnl"/>
              </w:rPr>
            </w:pPr>
          </w:p>
        </w:tc>
        <w:tc>
          <w:tcPr>
            <w:tcW w:w="4876" w:type="dxa"/>
            <w:hideMark/>
          </w:tcPr>
          <w:p w:rsidR="00DB0881" w:rsidRPr="000917A7" w:rsidP="00017ABB" w14:paraId="11E112E9" w14:textId="35DBA16D">
            <w:pPr>
              <w:pStyle w:val="Normal6"/>
              <w:rPr>
                <w:szCs w:val="24"/>
                <w:lang w:val="es-ES_tradnl"/>
              </w:rPr>
            </w:pPr>
            <w:r w:rsidRPr="000917A7">
              <w:rPr>
                <w:b/>
                <w:i/>
                <w:lang w:val="es-ES_tradnl"/>
              </w:rPr>
              <w:t>g sexies)</w:t>
            </w:r>
            <w:r w:rsidRPr="000917A7">
              <w:rPr>
                <w:b/>
                <w:i/>
                <w:lang w:val="es-ES_tradnl"/>
              </w:rPr>
              <w:tab/>
            </w:r>
            <w:r w:rsidRPr="000917A7" w:rsidR="00960143">
              <w:rPr>
                <w:b/>
                <w:i/>
                <w:lang w:val="es-ES_tradnl"/>
              </w:rPr>
              <w:t>p</w:t>
            </w:r>
            <w:r w:rsidRPr="000917A7">
              <w:rPr>
                <w:b/>
                <w:i/>
                <w:lang w:val="es-ES_tradnl"/>
              </w:rPr>
              <w:t>roductos procedentes de explotaciones cuyo titular sea un joven agricultor, según la definición establecida por el Estado miembro de conformidad con [el artículo 4 del Reglamento sobre la PAC 2028-2034]</w:t>
            </w:r>
            <w:r w:rsidRPr="000917A7" w:rsidR="00960143">
              <w:rPr>
                <w:b/>
                <w:i/>
                <w:lang w:val="es-ES_tradnl"/>
              </w:rPr>
              <w:t>.</w:t>
            </w:r>
          </w:p>
        </w:tc>
      </w:tr>
    </w:tbl>
    <w:p w:rsidR="00DB0881" w:rsidRPr="000917A7" w:rsidP="00DB0881" w14:paraId="2E82828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FD75B47" w14:textId="77777777">
      <w:r w:rsidRPr="000917A7">
        <w:rPr>
          <w:rStyle w:val="HideTWBExt"/>
        </w:rPr>
        <w:t>&lt;/AmendB&gt;</w:t>
      </w:r>
    </w:p>
    <w:p w:rsidR="00DB0881" w:rsidRPr="000917A7" w:rsidP="00DB0881" w14:paraId="14CCBCB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671</w:t>
      </w:r>
      <w:r w:rsidRPr="000917A7">
        <w:rPr>
          <w:rStyle w:val="HideTWBExt"/>
          <w:lang w:val="es-ES_tradnl"/>
        </w:rPr>
        <w:t>&lt;/NumAmB&gt;</w:t>
      </w:r>
    </w:p>
    <w:p w:rsidR="00DB0881" w:rsidRPr="000917A7" w:rsidP="00DB0881" w14:paraId="0D70BC0F" w14:textId="77777777">
      <w:pPr>
        <w:pStyle w:val="NormalBold"/>
      </w:pPr>
      <w:r w:rsidRPr="000917A7">
        <w:rPr>
          <w:rStyle w:val="HideTWBExt"/>
        </w:rPr>
        <w:t>&lt;RepeatBlock-By&gt;&lt;Members&gt;</w:t>
      </w:r>
      <w:r w:rsidRPr="000917A7">
        <w:t>Daniel Buda, Dan-Ştefan Motreanu, Paulo do Nascimento Cabral, Emmanouil Kefalogiannis, Marta Wcisło</w:t>
      </w:r>
      <w:r w:rsidRPr="000917A7">
        <w:rPr>
          <w:rStyle w:val="HideTWBExt"/>
        </w:rPr>
        <w:t>&lt;/Members&gt;</w:t>
      </w:r>
    </w:p>
    <w:p w:rsidR="00DB0881" w:rsidRPr="000917A7" w:rsidP="00DB0881" w14:paraId="38EB3D6D" w14:textId="77777777">
      <w:r w:rsidRPr="000917A7">
        <w:rPr>
          <w:rStyle w:val="HideTWBExt"/>
        </w:rPr>
        <w:t>&lt;/RepeatBlock-By&gt;</w:t>
      </w:r>
    </w:p>
    <w:p w:rsidR="00DB0881" w:rsidRPr="000917A7" w:rsidP="00DB0881" w14:paraId="33A05E5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A50A82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34F5A2C" w14:textId="5A9B346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4335CE" w14:textId="77777777">
      <w:r w:rsidRPr="000917A7">
        <w:rPr>
          <w:rStyle w:val="HideTWBExt"/>
        </w:rPr>
        <w:t>&lt;Article2&gt;</w:t>
      </w:r>
      <w:r w:rsidRPr="000917A7">
        <w:t>Artículo 28 – apartado 5 – letra g septies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719A2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B74085D" w14:textId="77777777">
            <w:pPr>
              <w:keepNext/>
            </w:pPr>
          </w:p>
        </w:tc>
      </w:tr>
      <w:tr w14:paraId="0ABCA44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A34614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684ABB8" w14:textId="77777777">
            <w:pPr>
              <w:pStyle w:val="ColumnHeading"/>
              <w:keepNext/>
              <w:rPr>
                <w:lang w:val="es-ES_tradnl"/>
              </w:rPr>
            </w:pPr>
            <w:r w:rsidRPr="000917A7">
              <w:rPr>
                <w:lang w:val="es-ES_tradnl"/>
              </w:rPr>
              <w:t>Enmienda</w:t>
            </w:r>
          </w:p>
        </w:tc>
      </w:tr>
      <w:tr w14:paraId="6800708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1F65FD5" w14:textId="77777777">
            <w:pPr>
              <w:pStyle w:val="Normal6"/>
              <w:rPr>
                <w:lang w:val="es-ES_tradnl"/>
              </w:rPr>
            </w:pPr>
          </w:p>
        </w:tc>
        <w:tc>
          <w:tcPr>
            <w:tcW w:w="4876" w:type="dxa"/>
            <w:hideMark/>
          </w:tcPr>
          <w:p w:rsidR="00DB0881" w:rsidRPr="000917A7" w:rsidP="00017ABB" w14:paraId="63C71869" w14:textId="551797DB">
            <w:pPr>
              <w:pStyle w:val="Normal6"/>
              <w:rPr>
                <w:szCs w:val="24"/>
                <w:lang w:val="es-ES_tradnl"/>
              </w:rPr>
            </w:pPr>
            <w:r w:rsidRPr="000917A7">
              <w:rPr>
                <w:b/>
                <w:i/>
                <w:lang w:val="es-ES_tradnl"/>
              </w:rPr>
              <w:t>g septies)</w:t>
            </w:r>
            <w:r w:rsidRPr="000917A7">
              <w:rPr>
                <w:b/>
                <w:i/>
                <w:lang w:val="es-ES_tradnl"/>
              </w:rPr>
              <w:tab/>
            </w:r>
            <w:r w:rsidRPr="000917A7" w:rsidR="00960143">
              <w:rPr>
                <w:b/>
                <w:i/>
                <w:lang w:val="es-ES_tradnl"/>
              </w:rPr>
              <w:t>p</w:t>
            </w:r>
            <w:r w:rsidRPr="000917A7">
              <w:rPr>
                <w:b/>
                <w:i/>
                <w:lang w:val="es-ES_tradnl"/>
              </w:rPr>
              <w:t>roductos procedentes de explotaciones cuya titular sea una agricultora.</w:t>
            </w:r>
          </w:p>
        </w:tc>
      </w:tr>
    </w:tbl>
    <w:p w:rsidR="00DB0881" w:rsidRPr="000917A7" w:rsidP="00DB0881" w14:paraId="73E9C99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AE7FBA0" w14:textId="77777777">
      <w:r w:rsidRPr="000917A7">
        <w:rPr>
          <w:rStyle w:val="HideTWBExt"/>
        </w:rPr>
        <w:t>&lt;/AmendB&gt;</w:t>
      </w:r>
    </w:p>
    <w:p w:rsidR="00DB0881" w:rsidRPr="000917A7" w:rsidP="00DB0881" w14:paraId="6F65B15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672</w:t>
      </w:r>
      <w:r w:rsidRPr="000917A7">
        <w:rPr>
          <w:rStyle w:val="HideTWBExt"/>
          <w:lang w:val="es-ES_tradnl"/>
        </w:rPr>
        <w:t>&lt;/NumAmB&gt;</w:t>
      </w:r>
    </w:p>
    <w:p w:rsidR="00DB0881" w:rsidRPr="000917A7" w:rsidP="00DB0881" w14:paraId="2B512AC0" w14:textId="77777777">
      <w:pPr>
        <w:pStyle w:val="NormalBold"/>
      </w:pPr>
      <w:r w:rsidRPr="000917A7">
        <w:rPr>
          <w:rStyle w:val="HideTWBExt"/>
        </w:rPr>
        <w:t>&lt;RepeatBlock-By&gt;&lt;Members&gt;</w:t>
      </w:r>
      <w:r w:rsidRPr="000917A7">
        <w:t>Arash Saeidi</w:t>
      </w:r>
      <w:r w:rsidRPr="000917A7">
        <w:rPr>
          <w:rStyle w:val="HideTWBExt"/>
        </w:rPr>
        <w:t>&lt;/Members&gt;</w:t>
      </w:r>
    </w:p>
    <w:p w:rsidR="00DB0881" w:rsidRPr="000917A7" w:rsidP="00DB0881" w14:paraId="63E1E0FD" w14:textId="77777777">
      <w:r w:rsidRPr="000917A7">
        <w:rPr>
          <w:rStyle w:val="HideTWBExt"/>
        </w:rPr>
        <w:t>&lt;/RepeatBlock-By&gt;</w:t>
      </w:r>
    </w:p>
    <w:p w:rsidR="00DB0881" w:rsidRPr="000917A7" w:rsidP="00DB0881" w14:paraId="6B81308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630D84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AE71A01" w14:textId="5C7C256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EDD60E4" w14:textId="77777777">
      <w:r w:rsidRPr="000917A7">
        <w:rPr>
          <w:rStyle w:val="HideTWBExt"/>
        </w:rPr>
        <w:t>&lt;Article2&gt;</w:t>
      </w:r>
      <w:r w:rsidRPr="000917A7">
        <w:t>Artículo 28 – apartado 5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460F0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DDB0471" w14:textId="77777777">
            <w:pPr>
              <w:keepNext/>
            </w:pPr>
          </w:p>
        </w:tc>
      </w:tr>
      <w:tr w14:paraId="729ACFF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8BB97A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FB58ACD" w14:textId="77777777">
            <w:pPr>
              <w:pStyle w:val="ColumnHeading"/>
              <w:keepNext/>
              <w:rPr>
                <w:lang w:val="es-ES_tradnl"/>
              </w:rPr>
            </w:pPr>
            <w:r w:rsidRPr="000917A7">
              <w:rPr>
                <w:lang w:val="es-ES_tradnl"/>
              </w:rPr>
              <w:t>Enmienda</w:t>
            </w:r>
          </w:p>
        </w:tc>
      </w:tr>
      <w:tr w14:paraId="0F03BBD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828E304" w14:textId="77777777">
            <w:pPr>
              <w:pStyle w:val="Normal6"/>
              <w:rPr>
                <w:lang w:val="es-ES_tradnl"/>
              </w:rPr>
            </w:pPr>
          </w:p>
        </w:tc>
        <w:tc>
          <w:tcPr>
            <w:tcW w:w="4876" w:type="dxa"/>
            <w:hideMark/>
          </w:tcPr>
          <w:p w:rsidR="00DB0881" w:rsidRPr="000917A7" w:rsidP="00017ABB" w14:paraId="1399D16B" w14:textId="77777777">
            <w:pPr>
              <w:pStyle w:val="Normal6"/>
              <w:rPr>
                <w:szCs w:val="24"/>
                <w:lang w:val="es-ES_tradnl"/>
              </w:rPr>
            </w:pPr>
            <w:r w:rsidRPr="000917A7">
              <w:rPr>
                <w:b/>
                <w:i/>
                <w:lang w:val="es-ES_tradnl"/>
              </w:rPr>
              <w:t>5 bis.</w:t>
            </w:r>
            <w:r w:rsidRPr="000917A7">
              <w:rPr>
                <w:b/>
                <w:i/>
                <w:lang w:val="es-ES_tradnl"/>
              </w:rPr>
              <w:tab/>
              <w:t>Los Estados miembros podrán establecer, con el apoyo del Fondo a que se refiere el considerando 2, regímenes de precios sociales o vales de alimentación que permitan a los hogares de renta baja acceder a productos agrícolas ecológicos, locales o procedentes de cadenas de suministro cortas, con arreglo a criterios comparables a los establecidos para el programa escolar.</w:t>
            </w:r>
          </w:p>
        </w:tc>
      </w:tr>
    </w:tbl>
    <w:p w:rsidR="00DB0881" w:rsidRPr="000917A7" w:rsidP="00DB0881" w14:paraId="1D4A8D1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01263B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C89746B" w14:textId="77777777">
      <w:pPr>
        <w:pStyle w:val="Normal12Italic"/>
        <w:rPr>
          <w:noProof w:val="0"/>
          <w:lang w:val="es-ES_tradnl"/>
        </w:rPr>
      </w:pPr>
      <w:r w:rsidRPr="000917A7">
        <w:rPr>
          <w:lang w:val="es-ES_tradnl"/>
        </w:rPr>
        <w:t>Esta enmienda amplía, más allá del público escolar, la lógica ya adoptada por el presente Reglamento en favor de los alimentos ecológicos, de procedencia local y de cadenas de suministro cortas, abriéndola a todos los hogares con ingresos bajos, en consonancia con las propuestas en materia de seguridad social alimentaria.</w:t>
      </w:r>
    </w:p>
    <w:p w:rsidR="00DB0881" w:rsidRPr="000917A7" w:rsidP="00DB0881" w14:paraId="70442B7F" w14:textId="77777777">
      <w:r w:rsidRPr="000917A7">
        <w:rPr>
          <w:rStyle w:val="HideTWBExt"/>
        </w:rPr>
        <w:t>&lt;/AmendB&gt;</w:t>
      </w:r>
    </w:p>
    <w:p w:rsidR="00DB0881" w:rsidRPr="000917A7" w:rsidP="00DB0881" w14:paraId="1488780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673</w:t>
      </w:r>
      <w:r w:rsidRPr="000917A7">
        <w:rPr>
          <w:rStyle w:val="HideTWBExt"/>
          <w:lang w:val="es-ES_tradnl"/>
        </w:rPr>
        <w:t>&lt;/NumAmB&gt;</w:t>
      </w:r>
    </w:p>
    <w:p w:rsidR="00DB0881" w:rsidRPr="000917A7" w:rsidP="00DB0881" w14:paraId="52707E93" w14:textId="77777777">
      <w:pPr>
        <w:pStyle w:val="NormalBold"/>
      </w:pPr>
      <w:r w:rsidRPr="000917A7">
        <w:rPr>
          <w:rStyle w:val="HideTWBExt"/>
        </w:rPr>
        <w:t>&lt;RepeatBlock-By&gt;&lt;Members&gt;</w:t>
      </w:r>
      <w:r w:rsidRPr="000917A7">
        <w:t>Ciaran Mullooly</w:t>
      </w:r>
      <w:r w:rsidRPr="000917A7">
        <w:rPr>
          <w:rStyle w:val="HideTWBExt"/>
        </w:rPr>
        <w:t>&lt;/Members&gt;</w:t>
      </w:r>
    </w:p>
    <w:p w:rsidR="00DB0881" w:rsidRPr="000917A7" w:rsidP="00DB0881" w14:paraId="40B4C0CB" w14:textId="77777777">
      <w:r w:rsidRPr="000917A7">
        <w:rPr>
          <w:rStyle w:val="HideTWBExt"/>
        </w:rPr>
        <w:t>&lt;/RepeatBlock-By&gt;</w:t>
      </w:r>
    </w:p>
    <w:p w:rsidR="00DB0881" w:rsidRPr="000917A7" w:rsidP="00DB0881" w14:paraId="7154FB1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431AF4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11DC51A" w14:textId="7841F15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E1F6AE2" w14:textId="77777777">
      <w:r w:rsidRPr="000917A7">
        <w:rPr>
          <w:rStyle w:val="HideTWBExt"/>
        </w:rPr>
        <w:t>&lt;Article2&gt;</w:t>
      </w:r>
      <w:r w:rsidRPr="000917A7">
        <w:t>Artículo 28 – apartado 5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CC526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6544448" w14:textId="77777777">
            <w:pPr>
              <w:keepNext/>
            </w:pPr>
          </w:p>
        </w:tc>
      </w:tr>
      <w:tr w14:paraId="2FBBAC8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E810D0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7DCE14A" w14:textId="77777777">
            <w:pPr>
              <w:pStyle w:val="ColumnHeading"/>
              <w:keepNext/>
              <w:rPr>
                <w:lang w:val="es-ES_tradnl"/>
              </w:rPr>
            </w:pPr>
            <w:r w:rsidRPr="000917A7">
              <w:rPr>
                <w:lang w:val="es-ES_tradnl"/>
              </w:rPr>
              <w:t>Enmienda</w:t>
            </w:r>
          </w:p>
        </w:tc>
      </w:tr>
      <w:tr w14:paraId="0B4624F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D665F3" w14:textId="77777777">
            <w:pPr>
              <w:pStyle w:val="Normal6"/>
              <w:rPr>
                <w:lang w:val="es-ES_tradnl"/>
              </w:rPr>
            </w:pPr>
          </w:p>
        </w:tc>
        <w:tc>
          <w:tcPr>
            <w:tcW w:w="4876" w:type="dxa"/>
            <w:hideMark/>
          </w:tcPr>
          <w:p w:rsidR="00DB0881" w:rsidRPr="000917A7" w:rsidP="00017ABB" w14:paraId="3511E9E1" w14:textId="77777777">
            <w:pPr>
              <w:pStyle w:val="Normal6"/>
              <w:rPr>
                <w:szCs w:val="24"/>
                <w:lang w:val="es-ES_tradnl"/>
              </w:rPr>
            </w:pPr>
            <w:r w:rsidRPr="000917A7">
              <w:rPr>
                <w:b/>
                <w:i/>
                <w:lang w:val="es-ES_tradnl"/>
              </w:rPr>
              <w:t>5 bis.</w:t>
            </w:r>
            <w:r w:rsidRPr="000917A7">
              <w:rPr>
                <w:b/>
                <w:i/>
                <w:lang w:val="es-ES_tradnl"/>
              </w:rPr>
              <w:tab/>
              <w:t>Cuando sea compatible con las normas de la Unión en materia de contratación pública, los Estados miembros fomentarán, en el marco del programa escolar, prácticas de contratación que refuercen la posición de los agricultores en la cadena de suministro alimentario, favoreciendo el abastecimiento directo por parte de agricultores, organizaciones de productores, cooperativas agrícolas y productores locales de alimentos.</w:t>
            </w:r>
          </w:p>
        </w:tc>
      </w:tr>
      <w:tr w14:paraId="4E1E4CD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D051BD5" w14:textId="77777777">
            <w:pPr>
              <w:pStyle w:val="Normal6"/>
              <w:rPr>
                <w:lang w:val="es-ES_tradnl"/>
              </w:rPr>
            </w:pPr>
          </w:p>
        </w:tc>
        <w:tc>
          <w:tcPr>
            <w:tcW w:w="4876" w:type="dxa"/>
            <w:hideMark/>
          </w:tcPr>
          <w:p w:rsidR="00DB0881" w:rsidRPr="000917A7" w:rsidP="00017ABB" w14:paraId="680976C5" w14:textId="77777777">
            <w:pPr>
              <w:pStyle w:val="Normal6"/>
              <w:rPr>
                <w:szCs w:val="24"/>
                <w:lang w:val="es-ES_tradnl"/>
              </w:rPr>
            </w:pPr>
            <w:r w:rsidRPr="000917A7">
              <w:rPr>
                <w:i/>
                <w:lang w:val="es-ES_tradnl"/>
              </w:rPr>
              <w:t>(Esta modificación se aplica a la totalidad del texto legislativo objeto de examen).</w:t>
            </w:r>
          </w:p>
        </w:tc>
      </w:tr>
    </w:tbl>
    <w:p w:rsidR="00DB0881" w:rsidRPr="000917A7" w:rsidP="00DB0881" w14:paraId="7B76B5C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429C102" w14:textId="77777777">
      <w:pPr>
        <w:pStyle w:val="CrossRef"/>
        <w:rPr>
          <w:lang w:val="es-ES_tradnl"/>
        </w:rPr>
      </w:pPr>
      <w:r w:rsidRPr="000917A7">
        <w:rPr>
          <w:lang w:val="es-ES_tradnl"/>
        </w:rPr>
        <w:t>(Artículo 28, apartado 4)</w:t>
      </w:r>
    </w:p>
    <w:p w:rsidR="00DB0881" w:rsidRPr="000917A7" w:rsidP="00DB0881" w14:paraId="20DE387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829767E" w14:textId="77777777">
      <w:pPr>
        <w:pStyle w:val="Normal12Italic"/>
        <w:rPr>
          <w:noProof w:val="0"/>
          <w:lang w:val="es-ES_tradnl"/>
        </w:rPr>
      </w:pPr>
      <w:r w:rsidRPr="000917A7">
        <w:rPr>
          <w:lang w:val="es-ES_tradnl"/>
        </w:rPr>
        <w:t>La contratación pública debe reforzar la posición de los agricultores en la cadena de suministro alimentario.</w:t>
      </w:r>
    </w:p>
    <w:p w:rsidR="00DB0881" w:rsidRPr="000917A7" w:rsidP="00DB0881" w14:paraId="39B36EE7" w14:textId="77777777">
      <w:r w:rsidRPr="000917A7">
        <w:rPr>
          <w:rStyle w:val="HideTWBExt"/>
        </w:rPr>
        <w:t>&lt;/AmendB&gt;</w:t>
      </w:r>
    </w:p>
    <w:p w:rsidR="00DB0881" w:rsidRPr="000917A7" w:rsidP="00DB0881" w14:paraId="5E3F158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674</w:t>
      </w:r>
      <w:r w:rsidRPr="000917A7">
        <w:rPr>
          <w:rStyle w:val="HideTWBExt"/>
          <w:lang w:val="es-ES_tradnl"/>
        </w:rPr>
        <w:t>&lt;/NumAmB&gt;</w:t>
      </w:r>
    </w:p>
    <w:p w:rsidR="00DB0881" w:rsidRPr="000917A7" w:rsidP="00DB0881" w14:paraId="35298614"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15098349" w14:textId="77777777">
      <w:r w:rsidRPr="000917A7">
        <w:rPr>
          <w:rStyle w:val="HideTWBExt"/>
        </w:rPr>
        <w:t>&lt;/RepeatBlock-By&gt;</w:t>
      </w:r>
    </w:p>
    <w:p w:rsidR="00DB0881" w:rsidRPr="000917A7" w:rsidP="00DB0881" w14:paraId="28FE4F1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F2C77A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7F6FCCA" w14:textId="1D7E64F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94C90EC" w14:textId="77777777">
      <w:r w:rsidRPr="000917A7">
        <w:rPr>
          <w:rStyle w:val="HideTWBExt"/>
        </w:rPr>
        <w:t>&lt;Article2&gt;</w:t>
      </w:r>
      <w:r w:rsidRPr="000917A7">
        <w:t>Artículo 28 – apartado 5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6BE20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96088C6" w14:textId="77777777">
            <w:pPr>
              <w:keepNext/>
            </w:pPr>
          </w:p>
        </w:tc>
      </w:tr>
      <w:tr w14:paraId="1C9C989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0CA248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5E8BCB8" w14:textId="77777777">
            <w:pPr>
              <w:pStyle w:val="ColumnHeading"/>
              <w:keepNext/>
              <w:rPr>
                <w:lang w:val="es-ES_tradnl"/>
              </w:rPr>
            </w:pPr>
            <w:r w:rsidRPr="000917A7">
              <w:rPr>
                <w:lang w:val="es-ES_tradnl"/>
              </w:rPr>
              <w:t>Enmienda</w:t>
            </w:r>
          </w:p>
        </w:tc>
      </w:tr>
      <w:tr w14:paraId="3E2C783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E979A99" w14:textId="77777777">
            <w:pPr>
              <w:pStyle w:val="Normal6"/>
              <w:rPr>
                <w:lang w:val="es-ES_tradnl"/>
              </w:rPr>
            </w:pPr>
          </w:p>
        </w:tc>
        <w:tc>
          <w:tcPr>
            <w:tcW w:w="4876" w:type="dxa"/>
            <w:hideMark/>
          </w:tcPr>
          <w:p w:rsidR="00DB0881" w:rsidRPr="000917A7" w:rsidP="00017ABB" w14:paraId="5912B812" w14:textId="77777777">
            <w:pPr>
              <w:pStyle w:val="Normal6"/>
              <w:rPr>
                <w:szCs w:val="24"/>
                <w:lang w:val="es-ES_tradnl"/>
              </w:rPr>
            </w:pPr>
            <w:r w:rsidRPr="000917A7">
              <w:rPr>
                <w:b/>
                <w:i/>
                <w:lang w:val="es-ES_tradnl"/>
              </w:rPr>
              <w:t>5 bis.</w:t>
            </w:r>
            <w:r w:rsidRPr="000917A7">
              <w:rPr>
                <w:b/>
                <w:i/>
                <w:lang w:val="es-ES_tradnl"/>
              </w:rPr>
              <w:tab/>
              <w:t>Los Estados miembros fijarán, en su plan de CNR, objetivos progresivos para el porcentaje de los productos a que se refieren las letras b) y e), respectivamente, en el volumen total distribuido en el marco del programa escolar de la Unión, con vistas a alcanzar un porcentaje mínimo del 25 % para cada una de esas categorías de aquí a 2034.</w:t>
            </w:r>
          </w:p>
        </w:tc>
      </w:tr>
    </w:tbl>
    <w:p w:rsidR="00DB0881" w:rsidRPr="000917A7" w:rsidP="00DB0881" w14:paraId="4B0D6CA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D0D970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D68FF3A" w14:textId="77777777">
      <w:pPr>
        <w:pStyle w:val="Normal12Italic"/>
        <w:rPr>
          <w:noProof w:val="0"/>
          <w:lang w:val="es-ES_tradnl"/>
        </w:rPr>
      </w:pPr>
      <w:r w:rsidRPr="000917A7">
        <w:rPr>
          <w:lang w:val="es-ES_tradnl"/>
        </w:rPr>
        <w:t>El programa escolar de la UE tiene un potencial estructurador para los sectores agrícolas locales y ecológicos que sigue estando infrautilizado en la actualidad, ya que la agricultura ecológica y las cadenas de suministro cortas se mencionan como meros criterios opcionales de priorización. El establecimiento de objetivos progresivos y el apoyo explícito a las asociaciones territoriales harían del programa escolar una verdadera herramienta para el desarrollo rural y la transición a la agricultura ecológica, coherente con los objetivos de sostenibilidad y cohesión territorial de la PAC.</w:t>
      </w:r>
    </w:p>
    <w:p w:rsidR="00DB0881" w:rsidRPr="000917A7" w:rsidP="00DB0881" w14:paraId="701439AC" w14:textId="77777777">
      <w:r w:rsidRPr="000917A7">
        <w:rPr>
          <w:rStyle w:val="HideTWBExt"/>
        </w:rPr>
        <w:t>&lt;/AmendB&gt;</w:t>
      </w:r>
    </w:p>
    <w:p w:rsidR="00DB0881" w:rsidRPr="000917A7" w:rsidP="00DB0881" w14:paraId="63779C9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675</w:t>
      </w:r>
      <w:r w:rsidRPr="000917A7">
        <w:rPr>
          <w:rStyle w:val="HideTWBExt"/>
          <w:lang w:val="es-ES_tradnl"/>
        </w:rPr>
        <w:t>&lt;/NumAmB&gt;</w:t>
      </w:r>
    </w:p>
    <w:p w:rsidR="00DB0881" w:rsidRPr="000917A7" w:rsidP="00DB0881" w14:paraId="7EBE66CD"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697AB78A" w14:textId="77777777">
      <w:r w:rsidRPr="000917A7">
        <w:rPr>
          <w:rStyle w:val="HideTWBExt"/>
        </w:rPr>
        <w:t>&lt;/RepeatBlock-By&gt;</w:t>
      </w:r>
    </w:p>
    <w:p w:rsidR="00DB0881" w:rsidRPr="000917A7" w:rsidP="00DB0881" w14:paraId="23E006B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46E95A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7065EA" w14:textId="4A9360B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0027C9A" w14:textId="77777777">
      <w:r w:rsidRPr="000917A7">
        <w:rPr>
          <w:rStyle w:val="HideTWBExt"/>
        </w:rPr>
        <w:t>&lt;Article2&gt;</w:t>
      </w:r>
      <w:r w:rsidRPr="000917A7">
        <w:t>Artículo 28 – apartado 6</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4AE4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A72FB70" w14:textId="77777777">
            <w:pPr>
              <w:keepNext/>
            </w:pPr>
          </w:p>
        </w:tc>
      </w:tr>
      <w:tr w14:paraId="6AC08BE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23FF68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AE05242" w14:textId="77777777">
            <w:pPr>
              <w:pStyle w:val="ColumnHeading"/>
              <w:keepNext/>
              <w:rPr>
                <w:lang w:val="es-ES_tradnl"/>
              </w:rPr>
            </w:pPr>
            <w:r w:rsidRPr="000917A7">
              <w:rPr>
                <w:lang w:val="es-ES_tradnl"/>
              </w:rPr>
              <w:t>Enmienda</w:t>
            </w:r>
          </w:p>
        </w:tc>
      </w:tr>
      <w:tr w14:paraId="48B365D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7C5477B" w14:textId="77777777">
            <w:pPr>
              <w:pStyle w:val="Normal6"/>
              <w:rPr>
                <w:lang w:val="es-ES_tradnl"/>
              </w:rPr>
            </w:pPr>
            <w:r w:rsidRPr="000917A7">
              <w:rPr>
                <w:lang w:val="es-ES_tradnl"/>
              </w:rPr>
              <w:t>6.</w:t>
            </w:r>
            <w:r w:rsidRPr="000917A7">
              <w:rPr>
                <w:lang w:val="es-ES_tradnl"/>
              </w:rPr>
              <w:tab/>
              <w:t>Los Estados miembros establecerán en sus planes de CNR la lista de productos que puedan suministrarse y distribuirse y los criterios de priorización.</w:t>
            </w:r>
            <w:r w:rsidRPr="000917A7">
              <w:rPr>
                <w:b/>
                <w:i/>
                <w:lang w:val="es-ES_tradnl"/>
              </w:rPr>
              <w:t> </w:t>
            </w:r>
          </w:p>
        </w:tc>
        <w:tc>
          <w:tcPr>
            <w:tcW w:w="4876" w:type="dxa"/>
            <w:hideMark/>
          </w:tcPr>
          <w:p w:rsidR="00DB0881" w:rsidRPr="000917A7" w:rsidP="00017ABB" w14:paraId="66543CF5" w14:textId="77777777">
            <w:pPr>
              <w:pStyle w:val="Normal6"/>
              <w:rPr>
                <w:szCs w:val="24"/>
                <w:lang w:val="es-ES_tradnl"/>
              </w:rPr>
            </w:pPr>
            <w:r w:rsidRPr="000917A7">
              <w:rPr>
                <w:lang w:val="es-ES_tradnl"/>
              </w:rPr>
              <w:t>6.</w:t>
            </w:r>
            <w:r w:rsidRPr="000917A7">
              <w:rPr>
                <w:lang w:val="es-ES_tradnl"/>
              </w:rPr>
              <w:tab/>
              <w:t>Los Estados miembros establecerán en sus planes de CNR la lista de productos que pueden suministrarse y distribuirse y los criterios de priorización</w:t>
            </w:r>
            <w:r w:rsidRPr="000917A7">
              <w:rPr>
                <w:b/>
                <w:i/>
                <w:lang w:val="es-ES_tradnl"/>
              </w:rPr>
              <w:t xml:space="preserve"> teniendo en cuenta las correspondientes directrices alimentarias nacionales y regionales y las recomendaciones de salud pública.</w:t>
            </w:r>
          </w:p>
        </w:tc>
      </w:tr>
    </w:tbl>
    <w:p w:rsidR="00DB0881" w:rsidRPr="000917A7" w:rsidP="00DB0881" w14:paraId="25568CA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45D8D5A" w14:textId="77777777">
      <w:r w:rsidRPr="000917A7">
        <w:rPr>
          <w:rStyle w:val="HideTWBExt"/>
        </w:rPr>
        <w:t>&lt;/AmendB&gt;</w:t>
      </w:r>
    </w:p>
    <w:p w:rsidR="00DB0881" w:rsidRPr="000917A7" w:rsidP="00DB0881" w14:paraId="704DEBD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676</w:t>
      </w:r>
      <w:r w:rsidRPr="000917A7">
        <w:rPr>
          <w:rStyle w:val="HideTWBExt"/>
          <w:lang w:val="es-ES_tradnl"/>
        </w:rPr>
        <w:t>&lt;/NumAmB&gt;</w:t>
      </w:r>
    </w:p>
    <w:p w:rsidR="00DB0881" w:rsidRPr="000917A7" w:rsidP="00DB0881" w14:paraId="785D40B0"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2C8798F3"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6903633D" w14:textId="77777777">
      <w:r w:rsidRPr="000917A7">
        <w:rPr>
          <w:rStyle w:val="HideTWBExt"/>
        </w:rPr>
        <w:t>&lt;/RepeatBlock-By&gt;</w:t>
      </w:r>
    </w:p>
    <w:p w:rsidR="00DB0881" w:rsidRPr="000917A7" w:rsidP="00DB0881" w14:paraId="4203078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943D2B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9F814DF" w14:textId="1D736F1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D4566B0" w14:textId="77777777">
      <w:r w:rsidRPr="000917A7">
        <w:rPr>
          <w:rStyle w:val="HideTWBExt"/>
        </w:rPr>
        <w:t>&lt;Article2&gt;</w:t>
      </w:r>
      <w:r w:rsidRPr="000917A7">
        <w:t>Artículo 28 – apartado 6</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AF53E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A811FD7" w14:textId="77777777">
            <w:pPr>
              <w:keepNext/>
            </w:pPr>
          </w:p>
        </w:tc>
      </w:tr>
      <w:tr w14:paraId="1F4091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F325B6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9E91E6A" w14:textId="77777777">
            <w:pPr>
              <w:pStyle w:val="ColumnHeading"/>
              <w:keepNext/>
              <w:rPr>
                <w:lang w:val="es-ES_tradnl"/>
              </w:rPr>
            </w:pPr>
            <w:r w:rsidRPr="000917A7">
              <w:rPr>
                <w:lang w:val="es-ES_tradnl"/>
              </w:rPr>
              <w:t>Enmienda</w:t>
            </w:r>
          </w:p>
        </w:tc>
      </w:tr>
      <w:tr w14:paraId="068E71B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B1A3F1B" w14:textId="77777777">
            <w:pPr>
              <w:pStyle w:val="Normal6"/>
              <w:rPr>
                <w:lang w:val="es-ES_tradnl"/>
              </w:rPr>
            </w:pPr>
            <w:r w:rsidRPr="000917A7">
              <w:rPr>
                <w:lang w:val="es-ES_tradnl"/>
              </w:rPr>
              <w:t>6.</w:t>
            </w:r>
            <w:r w:rsidRPr="000917A7">
              <w:rPr>
                <w:lang w:val="es-ES_tradnl"/>
              </w:rPr>
              <w:tab/>
              <w:t>Los Estados miembros establecerán en sus planes de CNR la lista de productos que puedan suministrarse y distribuirse y los criterios de priorización. </w:t>
            </w:r>
          </w:p>
        </w:tc>
        <w:tc>
          <w:tcPr>
            <w:tcW w:w="4876" w:type="dxa"/>
            <w:hideMark/>
          </w:tcPr>
          <w:p w:rsidR="00DB0881" w:rsidRPr="000917A7" w:rsidP="00017ABB" w14:paraId="08F3A85B" w14:textId="77777777">
            <w:pPr>
              <w:pStyle w:val="Normal6"/>
              <w:rPr>
                <w:szCs w:val="24"/>
                <w:lang w:val="es-ES_tradnl"/>
              </w:rPr>
            </w:pPr>
            <w:r w:rsidRPr="000917A7">
              <w:rPr>
                <w:lang w:val="es-ES_tradnl"/>
              </w:rPr>
              <w:t>6.</w:t>
            </w:r>
            <w:r w:rsidRPr="000917A7">
              <w:rPr>
                <w:lang w:val="es-ES_tradnl"/>
              </w:rPr>
              <w:tab/>
              <w:t xml:space="preserve">Los Estados miembros establecerán en sus planes de CNR la lista de productos que pueden suministrarse y distribuirse y los criterios de priorización </w:t>
            </w:r>
            <w:r w:rsidRPr="000917A7">
              <w:rPr>
                <w:b/>
                <w:i/>
                <w:lang w:val="es-ES_tradnl"/>
              </w:rPr>
              <w:t>teniendo en cuenta las correspondientes directrices alimentarias y las recomendaciones de salud pública</w:t>
            </w:r>
            <w:r w:rsidRPr="000917A7">
              <w:rPr>
                <w:lang w:val="es-ES_tradnl"/>
              </w:rPr>
              <w:t>. </w:t>
            </w:r>
          </w:p>
        </w:tc>
      </w:tr>
    </w:tbl>
    <w:p w:rsidR="00DB0881" w:rsidRPr="000917A7" w:rsidP="00DB0881" w14:paraId="21AD5E5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308CF74" w14:textId="77777777">
      <w:r w:rsidRPr="000917A7">
        <w:rPr>
          <w:rStyle w:val="HideTWBExt"/>
        </w:rPr>
        <w:t>&lt;/AmendB&gt;</w:t>
      </w:r>
    </w:p>
    <w:p w:rsidR="00DB0881" w:rsidRPr="000917A7" w:rsidP="00DB0881" w14:paraId="41C7EC5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677</w:t>
      </w:r>
      <w:r w:rsidRPr="000917A7">
        <w:rPr>
          <w:rStyle w:val="HideTWBExt"/>
          <w:lang w:val="es-ES_tradnl"/>
        </w:rPr>
        <w:t>&lt;/NumAmB&gt;</w:t>
      </w:r>
    </w:p>
    <w:p w:rsidR="00DB0881" w:rsidRPr="000917A7" w:rsidP="00DB0881" w14:paraId="2DC250D9" w14:textId="77777777">
      <w:pPr>
        <w:pStyle w:val="NormalBold"/>
      </w:pPr>
      <w:r w:rsidRPr="000917A7">
        <w:rPr>
          <w:rStyle w:val="HideTWBExt"/>
        </w:rPr>
        <w:t>&lt;RepeatBlock-By&gt;&lt;Members&gt;</w:t>
      </w:r>
      <w:r w:rsidRPr="000917A7">
        <w:t>Elsi Katainen, Jérémy Decerle, Asger Christensen, Ciaran Mullooly</w:t>
      </w:r>
      <w:r w:rsidRPr="000917A7">
        <w:rPr>
          <w:rStyle w:val="HideTWBExt"/>
        </w:rPr>
        <w:t>&lt;/Members&gt;</w:t>
      </w:r>
    </w:p>
    <w:p w:rsidR="00DB0881" w:rsidRPr="000917A7" w:rsidP="00DB0881" w14:paraId="12A451C0" w14:textId="77777777">
      <w:r w:rsidRPr="000917A7">
        <w:rPr>
          <w:rStyle w:val="HideTWBExt"/>
        </w:rPr>
        <w:t>&lt;/RepeatBlock-By&gt;</w:t>
      </w:r>
    </w:p>
    <w:p w:rsidR="00DB0881" w:rsidRPr="000917A7" w:rsidP="00DB0881" w14:paraId="44E1001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6CCC42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88CD6B0" w14:textId="726A475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E1520B0" w14:textId="77777777">
      <w:r w:rsidRPr="000917A7">
        <w:rPr>
          <w:rStyle w:val="HideTWBExt"/>
        </w:rPr>
        <w:t>&lt;Article2&gt;</w:t>
      </w:r>
      <w:r w:rsidRPr="000917A7">
        <w:t>Artículo 28 – apartado 6</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2BB4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B93D86E" w14:textId="77777777">
            <w:pPr>
              <w:keepNext/>
            </w:pPr>
          </w:p>
        </w:tc>
      </w:tr>
      <w:tr w14:paraId="6DB9068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238031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9DB50D5" w14:textId="77777777">
            <w:pPr>
              <w:pStyle w:val="ColumnHeading"/>
              <w:keepNext/>
              <w:rPr>
                <w:lang w:val="es-ES_tradnl"/>
              </w:rPr>
            </w:pPr>
            <w:r w:rsidRPr="000917A7">
              <w:rPr>
                <w:lang w:val="es-ES_tradnl"/>
              </w:rPr>
              <w:t>Enmienda</w:t>
            </w:r>
          </w:p>
        </w:tc>
      </w:tr>
      <w:tr w14:paraId="26F494F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E3C01FE" w14:textId="77777777">
            <w:pPr>
              <w:pStyle w:val="Normal6"/>
              <w:rPr>
                <w:lang w:val="es-ES_tradnl"/>
              </w:rPr>
            </w:pPr>
            <w:r w:rsidRPr="000917A7">
              <w:rPr>
                <w:lang w:val="es-ES_tradnl"/>
              </w:rPr>
              <w:t>6.</w:t>
            </w:r>
            <w:r w:rsidRPr="000917A7">
              <w:rPr>
                <w:lang w:val="es-ES_tradnl"/>
              </w:rPr>
              <w:tab/>
              <w:t>Los Estados miembros establecerán en sus planes de CNR la lista de productos que puedan suministrarse y distribuirse y los criterios de priorización.</w:t>
            </w:r>
            <w:r w:rsidRPr="000917A7">
              <w:rPr>
                <w:b/>
                <w:i/>
                <w:lang w:val="es-ES_tradnl"/>
              </w:rPr>
              <w:t> </w:t>
            </w:r>
          </w:p>
        </w:tc>
        <w:tc>
          <w:tcPr>
            <w:tcW w:w="4876" w:type="dxa"/>
            <w:hideMark/>
          </w:tcPr>
          <w:p w:rsidR="00DB0881" w:rsidRPr="000917A7" w:rsidP="00017ABB" w14:paraId="0F2559D9" w14:textId="77777777">
            <w:pPr>
              <w:pStyle w:val="Normal6"/>
              <w:rPr>
                <w:szCs w:val="24"/>
                <w:lang w:val="es-ES_tradnl"/>
              </w:rPr>
            </w:pPr>
            <w:r w:rsidRPr="000917A7">
              <w:rPr>
                <w:lang w:val="es-ES_tradnl"/>
              </w:rPr>
              <w:t>6.</w:t>
            </w:r>
            <w:r w:rsidRPr="000917A7">
              <w:rPr>
                <w:lang w:val="es-ES_tradnl"/>
              </w:rPr>
              <w:tab/>
              <w:t>Los Estados miembros establecerán en sus planes de CNR la lista de productos que puedan suministrarse y distribuirse y los criterios de priorización</w:t>
            </w:r>
            <w:r w:rsidRPr="000917A7">
              <w:rPr>
                <w:b/>
                <w:i/>
                <w:lang w:val="es-ES_tradnl"/>
              </w:rPr>
              <w:t>, teniendo en cuenta las recomendaciones nutricionales basadas en la ciencia</w:t>
            </w:r>
            <w:r w:rsidRPr="000917A7">
              <w:rPr>
                <w:lang w:val="es-ES_tradnl"/>
              </w:rPr>
              <w:t>.</w:t>
            </w:r>
          </w:p>
        </w:tc>
      </w:tr>
    </w:tbl>
    <w:p w:rsidR="00DB0881" w:rsidRPr="000917A7" w:rsidP="00DB0881" w14:paraId="1003142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12A03BF" w14:textId="77777777">
      <w:r w:rsidRPr="000917A7">
        <w:rPr>
          <w:rStyle w:val="HideTWBExt"/>
        </w:rPr>
        <w:t>&lt;/AmendB&gt;</w:t>
      </w:r>
    </w:p>
    <w:p w:rsidR="00DB0881" w:rsidRPr="000917A7" w:rsidP="00DB0881" w14:paraId="1B4015C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678</w:t>
      </w:r>
      <w:r w:rsidRPr="000917A7">
        <w:rPr>
          <w:rStyle w:val="HideTWBExt"/>
          <w:lang w:val="es-ES_tradnl"/>
        </w:rPr>
        <w:t>&lt;/NumAmB&gt;</w:t>
      </w:r>
    </w:p>
    <w:p w:rsidR="00DB0881" w:rsidRPr="000917A7" w:rsidP="00DB0881" w14:paraId="04914B84" w14:textId="77777777">
      <w:pPr>
        <w:pStyle w:val="NormalBold"/>
      </w:pPr>
      <w:r w:rsidRPr="000917A7">
        <w:rPr>
          <w:rStyle w:val="HideTWBExt"/>
        </w:rPr>
        <w:t>&lt;RepeatBlock-By&gt;&lt;Members&gt;</w:t>
      </w:r>
      <w:r w:rsidRPr="000917A7">
        <w:t>Arash Saeidi</w:t>
      </w:r>
      <w:r w:rsidRPr="000917A7">
        <w:rPr>
          <w:rStyle w:val="HideTWBExt"/>
        </w:rPr>
        <w:t>&lt;/Members&gt;</w:t>
      </w:r>
    </w:p>
    <w:p w:rsidR="00DB0881" w:rsidRPr="000917A7" w:rsidP="00DB0881" w14:paraId="550ACBF6" w14:textId="77777777">
      <w:r w:rsidRPr="000917A7">
        <w:rPr>
          <w:rStyle w:val="HideTWBExt"/>
        </w:rPr>
        <w:t>&lt;/RepeatBlock-By&gt;</w:t>
      </w:r>
    </w:p>
    <w:p w:rsidR="00DB0881" w:rsidRPr="000917A7" w:rsidP="00DB0881" w14:paraId="1A3F816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152EDA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741F32" w14:textId="705E8A6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2DDA0D9" w14:textId="77777777">
      <w:r w:rsidRPr="000917A7">
        <w:rPr>
          <w:rStyle w:val="HideTWBExt"/>
        </w:rPr>
        <w:t>&lt;Article2&gt;</w:t>
      </w:r>
      <w:r w:rsidRPr="000917A7">
        <w:t>Artículo 28 – apartado 6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76412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B707CF3" w14:textId="77777777">
            <w:pPr>
              <w:keepNext/>
            </w:pPr>
          </w:p>
        </w:tc>
      </w:tr>
      <w:tr w14:paraId="2D2F93A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4AD7A7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E3EE04B" w14:textId="77777777">
            <w:pPr>
              <w:pStyle w:val="ColumnHeading"/>
              <w:keepNext/>
              <w:rPr>
                <w:lang w:val="es-ES_tradnl"/>
              </w:rPr>
            </w:pPr>
            <w:r w:rsidRPr="000917A7">
              <w:rPr>
                <w:lang w:val="es-ES_tradnl"/>
              </w:rPr>
              <w:t>Enmienda</w:t>
            </w:r>
          </w:p>
        </w:tc>
      </w:tr>
      <w:tr w14:paraId="64D91C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53F8765" w14:textId="77777777">
            <w:pPr>
              <w:pStyle w:val="Normal6"/>
              <w:rPr>
                <w:lang w:val="es-ES_tradnl"/>
              </w:rPr>
            </w:pPr>
          </w:p>
        </w:tc>
        <w:tc>
          <w:tcPr>
            <w:tcW w:w="4876" w:type="dxa"/>
            <w:hideMark/>
          </w:tcPr>
          <w:p w:rsidR="00DB0881" w:rsidRPr="000917A7" w:rsidP="00017ABB" w14:paraId="4139E37D" w14:textId="77777777">
            <w:pPr>
              <w:pStyle w:val="Normal6"/>
              <w:rPr>
                <w:szCs w:val="24"/>
                <w:lang w:val="es-ES_tradnl"/>
              </w:rPr>
            </w:pPr>
            <w:r w:rsidRPr="000917A7">
              <w:rPr>
                <w:b/>
                <w:i/>
                <w:lang w:val="es-ES_tradnl"/>
              </w:rPr>
              <w:t>Los Estados miembros con regiones ultraperiféricas deberán establecer en sus planes de CNR una lista de productos que tenga en cuenta las condiciones y realidades de la producción local.</w:t>
            </w:r>
          </w:p>
        </w:tc>
      </w:tr>
    </w:tbl>
    <w:p w:rsidR="00DB0881" w:rsidRPr="000917A7" w:rsidP="00DB0881" w14:paraId="781EE93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4E6EFBA" w14:textId="77777777">
      <w:r w:rsidRPr="000917A7">
        <w:rPr>
          <w:rStyle w:val="HideTWBExt"/>
        </w:rPr>
        <w:t>&lt;/AmendB&gt;</w:t>
      </w:r>
    </w:p>
    <w:p w:rsidR="00DB0881" w:rsidRPr="000917A7" w:rsidP="00DB0881" w14:paraId="589A108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679</w:t>
      </w:r>
      <w:r w:rsidRPr="000917A7">
        <w:rPr>
          <w:rStyle w:val="HideTWBExt"/>
          <w:lang w:val="es-ES_tradnl"/>
        </w:rPr>
        <w:t>&lt;/NumAmB&gt;</w:t>
      </w:r>
    </w:p>
    <w:p w:rsidR="00DB0881" w:rsidRPr="000917A7" w:rsidP="00DB0881" w14:paraId="29783A1F"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045A8A83" w14:textId="77777777">
      <w:r w:rsidRPr="000917A7">
        <w:rPr>
          <w:rStyle w:val="HideTWBExt"/>
        </w:rPr>
        <w:t>&lt;/RepeatBlock-By&gt;</w:t>
      </w:r>
    </w:p>
    <w:p w:rsidR="00DB0881" w:rsidRPr="000917A7" w:rsidP="00DB0881" w14:paraId="20806F8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A4245E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B80CF43" w14:textId="7E1F410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79C3273" w14:textId="77777777">
      <w:r w:rsidRPr="000917A7">
        <w:rPr>
          <w:rStyle w:val="HideTWBExt"/>
        </w:rPr>
        <w:t>&lt;Article2&gt;</w:t>
      </w:r>
      <w:r w:rsidRPr="000917A7">
        <w:t>Artículo 28 – apartado 6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0465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E48624F" w14:textId="77777777">
            <w:pPr>
              <w:keepNext/>
            </w:pPr>
          </w:p>
        </w:tc>
      </w:tr>
      <w:tr w14:paraId="212CB4A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C7690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A15CB80" w14:textId="77777777">
            <w:pPr>
              <w:pStyle w:val="ColumnHeading"/>
              <w:keepNext/>
              <w:rPr>
                <w:lang w:val="es-ES_tradnl"/>
              </w:rPr>
            </w:pPr>
            <w:r w:rsidRPr="000917A7">
              <w:rPr>
                <w:lang w:val="es-ES_tradnl"/>
              </w:rPr>
              <w:t>Enmienda</w:t>
            </w:r>
          </w:p>
        </w:tc>
      </w:tr>
      <w:tr w14:paraId="234415D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B1C667B" w14:textId="77777777">
            <w:pPr>
              <w:pStyle w:val="Normal6"/>
              <w:rPr>
                <w:lang w:val="es-ES_tradnl"/>
              </w:rPr>
            </w:pPr>
          </w:p>
        </w:tc>
        <w:tc>
          <w:tcPr>
            <w:tcW w:w="4876" w:type="dxa"/>
            <w:hideMark/>
          </w:tcPr>
          <w:p w:rsidR="00DB0881" w:rsidRPr="000917A7" w:rsidP="00017ABB" w14:paraId="1B944C69" w14:textId="77777777">
            <w:pPr>
              <w:pStyle w:val="Normal6"/>
              <w:rPr>
                <w:szCs w:val="24"/>
                <w:lang w:val="es-ES_tradnl"/>
              </w:rPr>
            </w:pPr>
            <w:r w:rsidRPr="000917A7">
              <w:rPr>
                <w:b/>
                <w:i/>
                <w:lang w:val="es-ES_tradnl"/>
              </w:rPr>
              <w:t>Los Estados miembros que cuenten con regiones ultraperiféricas deberán incluir en sus planes de CNR una lista de productos que tenga en cuenta las condiciones y realidades de la producción local.</w:t>
            </w:r>
          </w:p>
        </w:tc>
      </w:tr>
    </w:tbl>
    <w:p w:rsidR="00DB0881" w:rsidRPr="000917A7" w:rsidP="00DB0881" w14:paraId="060592D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EDF50D9" w14:textId="77777777">
      <w:r w:rsidRPr="000917A7">
        <w:rPr>
          <w:rStyle w:val="HideTWBExt"/>
        </w:rPr>
        <w:t>&lt;/AmendB&gt;</w:t>
      </w:r>
    </w:p>
    <w:p w:rsidR="00DB0881" w:rsidRPr="000917A7" w:rsidP="00DB0881" w14:paraId="30C7841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680</w:t>
      </w:r>
      <w:r w:rsidRPr="000917A7">
        <w:rPr>
          <w:rStyle w:val="HideTWBExt"/>
          <w:lang w:val="es-ES_tradnl"/>
        </w:rPr>
        <w:t>&lt;/NumAmB&gt;</w:t>
      </w:r>
    </w:p>
    <w:p w:rsidR="00DB0881" w:rsidRPr="000917A7" w:rsidP="00DB0881" w14:paraId="71235639"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73AFA9D0" w14:textId="77777777">
      <w:r w:rsidRPr="000917A7">
        <w:rPr>
          <w:rStyle w:val="HideTWBExt"/>
        </w:rPr>
        <w:t>&lt;/RepeatBlock-By&gt;</w:t>
      </w:r>
    </w:p>
    <w:p w:rsidR="00DB0881" w:rsidRPr="000917A7" w:rsidP="00DB0881" w14:paraId="351279F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0DEA84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8EA0BE0" w14:textId="3A0C8E2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5D65BAD" w14:textId="77777777">
      <w:r w:rsidRPr="000917A7">
        <w:rPr>
          <w:rStyle w:val="HideTWBExt"/>
        </w:rPr>
        <w:t>&lt;Article2&gt;</w:t>
      </w:r>
      <w:r w:rsidRPr="000917A7">
        <w:t>Artículo 28 – apartado 6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54E4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B87EABD" w14:textId="77777777">
            <w:pPr>
              <w:keepNext/>
            </w:pPr>
          </w:p>
        </w:tc>
      </w:tr>
      <w:tr w14:paraId="5406641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5D87F6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D9CD0E4" w14:textId="77777777">
            <w:pPr>
              <w:pStyle w:val="ColumnHeading"/>
              <w:keepNext/>
              <w:rPr>
                <w:lang w:val="es-ES_tradnl"/>
              </w:rPr>
            </w:pPr>
            <w:r w:rsidRPr="000917A7">
              <w:rPr>
                <w:lang w:val="es-ES_tradnl"/>
              </w:rPr>
              <w:t>Enmienda</w:t>
            </w:r>
          </w:p>
        </w:tc>
      </w:tr>
      <w:tr w14:paraId="5239B78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43B8999" w14:textId="77777777">
            <w:pPr>
              <w:pStyle w:val="Normal6"/>
              <w:rPr>
                <w:lang w:val="es-ES_tradnl"/>
              </w:rPr>
            </w:pPr>
          </w:p>
        </w:tc>
        <w:tc>
          <w:tcPr>
            <w:tcW w:w="4876" w:type="dxa"/>
            <w:hideMark/>
          </w:tcPr>
          <w:p w:rsidR="00DB0881" w:rsidRPr="000917A7" w:rsidP="00017ABB" w14:paraId="4B1A7CFC" w14:textId="77777777">
            <w:pPr>
              <w:pStyle w:val="Normal6"/>
              <w:rPr>
                <w:szCs w:val="24"/>
                <w:lang w:val="es-ES_tradnl"/>
              </w:rPr>
            </w:pPr>
            <w:r w:rsidRPr="000917A7">
              <w:rPr>
                <w:b/>
                <w:i/>
                <w:lang w:val="es-ES_tradnl"/>
              </w:rPr>
              <w:t>La lista de productos y los criterios de priorización garantizarán la disponibilidad permanente de productos veganos adecuados desde el punto de vista nutricional en todos los centros educativos participantes.</w:t>
            </w:r>
          </w:p>
        </w:tc>
      </w:tr>
    </w:tbl>
    <w:p w:rsidR="00DB0881" w:rsidRPr="000917A7" w:rsidP="00DB0881" w14:paraId="0B43543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101CFF1" w14:textId="77777777">
      <w:r w:rsidRPr="000917A7">
        <w:rPr>
          <w:rStyle w:val="HideTWBExt"/>
        </w:rPr>
        <w:t>&lt;/AmendB&gt;</w:t>
      </w:r>
    </w:p>
    <w:p w:rsidR="00DB0881" w:rsidRPr="000917A7" w:rsidP="00DB0881" w14:paraId="368CA0B3"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681</w:t>
      </w:r>
      <w:r w:rsidRPr="000917A7">
        <w:rPr>
          <w:rStyle w:val="HideTWBExt"/>
          <w:b w:val="0"/>
          <w:lang w:val="es-ES_tradnl"/>
        </w:rPr>
        <w:t>&lt;/NumAmB&gt;</w:t>
      </w:r>
    </w:p>
    <w:p w:rsidR="00DB0881" w:rsidRPr="000917A7" w:rsidP="00DB0881" w14:paraId="4BFDC9A5"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622D97E1" w14:textId="77777777">
      <w:r w:rsidRPr="000917A7">
        <w:rPr>
          <w:rStyle w:val="HideTWBExt"/>
        </w:rPr>
        <w:t>&lt;/RepeatBlock-By&gt;</w:t>
      </w:r>
    </w:p>
    <w:p w:rsidR="00DB0881" w:rsidRPr="000917A7" w:rsidP="00DB0881" w14:paraId="0A2883E2"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4F583337"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5B1B514" w14:textId="11C1B07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D7C698E" w14:textId="77777777">
      <w:r w:rsidRPr="000917A7">
        <w:rPr>
          <w:rStyle w:val="HideTWBExt"/>
        </w:rPr>
        <w:t>&lt;Article2&gt;</w:t>
      </w:r>
      <w:r w:rsidRPr="000917A7">
        <w:t>Artículo 28 – apartado 6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871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8EA2348" w14:textId="77777777">
            <w:pPr>
              <w:keepNext/>
            </w:pPr>
          </w:p>
        </w:tc>
      </w:tr>
      <w:tr w14:paraId="1FA9828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11752C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6D0B480" w14:textId="77777777">
            <w:pPr>
              <w:pStyle w:val="ColumnHeading"/>
              <w:keepNext/>
              <w:rPr>
                <w:lang w:val="es-ES_tradnl"/>
              </w:rPr>
            </w:pPr>
            <w:r w:rsidRPr="000917A7">
              <w:rPr>
                <w:lang w:val="es-ES_tradnl"/>
              </w:rPr>
              <w:t>Enmienda</w:t>
            </w:r>
          </w:p>
        </w:tc>
      </w:tr>
      <w:tr w14:paraId="01120D5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00F0FF" w14:textId="77777777">
            <w:pPr>
              <w:pStyle w:val="Normal6"/>
              <w:rPr>
                <w:lang w:val="es-ES_tradnl"/>
              </w:rPr>
            </w:pPr>
          </w:p>
        </w:tc>
        <w:tc>
          <w:tcPr>
            <w:tcW w:w="4876" w:type="dxa"/>
            <w:hideMark/>
          </w:tcPr>
          <w:p w:rsidR="00DB0881" w:rsidRPr="000917A7" w:rsidP="00017ABB" w14:paraId="502A47D1" w14:textId="77777777">
            <w:pPr>
              <w:pStyle w:val="Normal6"/>
              <w:rPr>
                <w:szCs w:val="24"/>
                <w:lang w:val="es-ES_tradnl"/>
              </w:rPr>
            </w:pPr>
            <w:r w:rsidRPr="000917A7">
              <w:rPr>
                <w:b/>
                <w:i/>
                <w:lang w:val="es-ES_tradnl"/>
              </w:rPr>
              <w:t>6 bis.</w:t>
            </w:r>
            <w:r w:rsidRPr="000917A7">
              <w:rPr>
                <w:b/>
                <w:i/>
                <w:lang w:val="es-ES_tradnl"/>
              </w:rPr>
              <w:tab/>
              <w:t>Las asignaciones para los Estados miembros de que se trate garantizarán un nivel de ayuda más elevado a las regiones ultraperiféricas enumeradas en el artículo 349 del TFUE con el fin de tener en cuenta la situación específica de dichas regiones con respecto a su posición geográfica y el suministro de productos entre las regiones ultraperiféricas y dentro de ellas, y entre las regiones ultraperiféricas y el continente europeo. Las asignaciones para la leche y para las frutas y hortalizas destinadas a los centros escolares resultantes de la aplicación de los criterios establecidos en el presente apartado proporcionarán un mayor apoyo en las regiones ultraperiféricas.</w:t>
            </w:r>
          </w:p>
        </w:tc>
      </w:tr>
    </w:tbl>
    <w:p w:rsidR="00DB0881" w:rsidRPr="000917A7" w:rsidP="00DB0881" w14:paraId="2C95C7F3"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092481DC" w14:textId="77777777">
      <w:r w:rsidRPr="000917A7">
        <w:rPr>
          <w:rStyle w:val="HideTWBExt"/>
        </w:rPr>
        <w:t>&lt;/AmendB&gt;</w:t>
      </w:r>
    </w:p>
    <w:p w:rsidR="00DB0881" w:rsidRPr="000917A7" w:rsidP="00DB0881" w14:paraId="2569C83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682</w:t>
      </w:r>
      <w:r w:rsidRPr="000917A7">
        <w:rPr>
          <w:rStyle w:val="HideTWBExt"/>
          <w:lang w:val="es-ES_tradnl"/>
        </w:rPr>
        <w:t>&lt;/NumAmB&gt;</w:t>
      </w:r>
    </w:p>
    <w:p w:rsidR="00DB0881" w:rsidRPr="000917A7" w:rsidP="00DB0881" w14:paraId="6631C974" w14:textId="77777777">
      <w:pPr>
        <w:pStyle w:val="NormalBold"/>
      </w:pPr>
      <w:r w:rsidRPr="000917A7">
        <w:rPr>
          <w:rStyle w:val="HideTWBExt"/>
        </w:rPr>
        <w:t>&lt;RepeatBlock-By&gt;&lt;Members&gt;</w:t>
      </w:r>
      <w:r w:rsidRPr="000917A7">
        <w:t>Anja Hazekamp, Sebastian Everding, Arash Saeidi</w:t>
      </w:r>
      <w:r w:rsidRPr="000917A7">
        <w:rPr>
          <w:rStyle w:val="HideTWBExt"/>
        </w:rPr>
        <w:t>&lt;/Members&gt;</w:t>
      </w:r>
    </w:p>
    <w:p w:rsidR="00DB0881" w:rsidRPr="000917A7" w:rsidP="00DB0881" w14:paraId="1F0A5630" w14:textId="77777777">
      <w:r w:rsidRPr="000917A7">
        <w:rPr>
          <w:rStyle w:val="HideTWBExt"/>
        </w:rPr>
        <w:t>&lt;/RepeatBlock-By&gt;</w:t>
      </w:r>
    </w:p>
    <w:p w:rsidR="00DB0881" w:rsidRPr="000917A7" w:rsidP="00DB0881" w14:paraId="6A992A4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0F6F00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C6241E2" w14:textId="1A1100E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0866E0B" w14:textId="77777777">
      <w:r w:rsidRPr="000917A7">
        <w:rPr>
          <w:rStyle w:val="HideTWBExt"/>
        </w:rPr>
        <w:t>&lt;Article2&gt;</w:t>
      </w:r>
      <w:r w:rsidRPr="000917A7">
        <w:t>Artículo 28 – apartado 6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FC7C3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038680D" w14:textId="77777777">
            <w:pPr>
              <w:keepNext/>
            </w:pPr>
          </w:p>
        </w:tc>
      </w:tr>
      <w:tr w14:paraId="07FAD08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735F40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BDF1379" w14:textId="77777777">
            <w:pPr>
              <w:pStyle w:val="ColumnHeading"/>
              <w:keepNext/>
              <w:rPr>
                <w:lang w:val="es-ES_tradnl"/>
              </w:rPr>
            </w:pPr>
            <w:r w:rsidRPr="000917A7">
              <w:rPr>
                <w:lang w:val="es-ES_tradnl"/>
              </w:rPr>
              <w:t>Enmienda</w:t>
            </w:r>
          </w:p>
        </w:tc>
      </w:tr>
      <w:tr w14:paraId="58AA981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C1E1D56" w14:textId="77777777">
            <w:pPr>
              <w:pStyle w:val="Normal6"/>
              <w:rPr>
                <w:lang w:val="es-ES_tradnl"/>
              </w:rPr>
            </w:pPr>
          </w:p>
        </w:tc>
        <w:tc>
          <w:tcPr>
            <w:tcW w:w="4876" w:type="dxa"/>
            <w:hideMark/>
          </w:tcPr>
          <w:p w:rsidR="00DB0881" w:rsidRPr="000917A7" w:rsidP="00017ABB" w14:paraId="6A584DB9" w14:textId="77777777">
            <w:pPr>
              <w:pStyle w:val="Normal6"/>
              <w:rPr>
                <w:szCs w:val="24"/>
                <w:lang w:val="es-ES_tradnl"/>
              </w:rPr>
            </w:pPr>
            <w:r w:rsidRPr="000917A7">
              <w:rPr>
                <w:b/>
                <w:i/>
                <w:lang w:val="es-ES_tradnl"/>
              </w:rPr>
              <w:t>6 bis.</w:t>
            </w:r>
            <w:r w:rsidRPr="000917A7">
              <w:rPr>
                <w:b/>
                <w:i/>
                <w:lang w:val="es-ES_tradnl"/>
              </w:rPr>
              <w:tab/>
              <w:t>Con el fin de apoyar las estrategias y los programas nacionales, los Estados miembros podrán decidir destinar ayuda de la Unión al suministro y la distribución de las bebidas vegetales a que se refiere el apartado 1, letra d ter) (nueva).</w:t>
            </w:r>
          </w:p>
        </w:tc>
      </w:tr>
      <w:tr w14:paraId="5FCDC87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9A4536" w14:textId="77777777">
            <w:pPr>
              <w:pStyle w:val="Normal6"/>
              <w:rPr>
                <w:lang w:val="es-ES_tradnl"/>
              </w:rPr>
            </w:pPr>
          </w:p>
        </w:tc>
        <w:tc>
          <w:tcPr>
            <w:tcW w:w="4876" w:type="dxa"/>
            <w:hideMark/>
          </w:tcPr>
          <w:p w:rsidR="00DB0881" w:rsidRPr="000917A7" w:rsidP="00017ABB" w14:paraId="705DF6B1" w14:textId="77777777">
            <w:pPr>
              <w:pStyle w:val="Normal6"/>
              <w:rPr>
                <w:szCs w:val="24"/>
                <w:lang w:val="es-ES_tradnl"/>
              </w:rPr>
            </w:pPr>
            <w:r w:rsidRPr="000917A7">
              <w:rPr>
                <w:b/>
                <w:i/>
                <w:lang w:val="es-ES_tradnl"/>
              </w:rPr>
              <w:t>Con el fin de reforzar la cadena de valor de las proteaginosas de la Unión y contribuir a la consecución de los objetivos del sector, los Estados miembros podrán adoptar medidas específicas destinadas a aumentar la frecuencia con la que se distribuyen leguminosas.</w:t>
            </w:r>
          </w:p>
        </w:tc>
      </w:tr>
    </w:tbl>
    <w:p w:rsidR="00DB0881" w:rsidRPr="000917A7" w:rsidP="00DB0881" w14:paraId="7490EAF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6935FEB" w14:textId="77777777">
      <w:r w:rsidRPr="000917A7">
        <w:rPr>
          <w:rStyle w:val="HideTWBExt"/>
        </w:rPr>
        <w:t>&lt;/AmendB&gt;</w:t>
      </w:r>
    </w:p>
    <w:p w:rsidR="00DB0881" w:rsidRPr="000917A7" w:rsidP="00DB0881" w14:paraId="5F4D8CA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683</w:t>
      </w:r>
      <w:r w:rsidRPr="000917A7">
        <w:rPr>
          <w:rStyle w:val="HideTWBExt"/>
          <w:lang w:val="es-ES_tradnl"/>
        </w:rPr>
        <w:t>&lt;/NumAmB&gt;</w:t>
      </w:r>
    </w:p>
    <w:p w:rsidR="00DB0881" w:rsidRPr="000917A7" w:rsidP="00DB0881" w14:paraId="3D194D50"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0EB7D8D2"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3E05B333" w14:textId="77777777">
      <w:r w:rsidRPr="000917A7">
        <w:rPr>
          <w:rStyle w:val="HideTWBExt"/>
        </w:rPr>
        <w:t>&lt;/RepeatBlock-By&gt;</w:t>
      </w:r>
    </w:p>
    <w:p w:rsidR="00DB0881" w:rsidRPr="000917A7" w:rsidP="00DB0881" w14:paraId="7BB88D3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20F0B3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62F1846" w14:textId="3663D03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7C30BAD" w14:textId="77777777">
      <w:r w:rsidRPr="000917A7">
        <w:rPr>
          <w:rStyle w:val="HideTWBExt"/>
        </w:rPr>
        <w:t>&lt;Article2&gt;</w:t>
      </w:r>
      <w:r w:rsidRPr="000917A7">
        <w:t>Artículo 28 – apartado 6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88A04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0A3A1F2" w14:textId="77777777">
            <w:pPr>
              <w:keepNext/>
            </w:pPr>
          </w:p>
        </w:tc>
      </w:tr>
      <w:tr w14:paraId="6EE1385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47A663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6B02751" w14:textId="77777777">
            <w:pPr>
              <w:pStyle w:val="ColumnHeading"/>
              <w:keepNext/>
              <w:rPr>
                <w:lang w:val="es-ES_tradnl"/>
              </w:rPr>
            </w:pPr>
            <w:r w:rsidRPr="000917A7">
              <w:rPr>
                <w:lang w:val="es-ES_tradnl"/>
              </w:rPr>
              <w:t>Enmienda</w:t>
            </w:r>
          </w:p>
        </w:tc>
      </w:tr>
      <w:tr w14:paraId="0D2E606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13C8E92" w14:textId="77777777">
            <w:pPr>
              <w:pStyle w:val="Normal6"/>
              <w:rPr>
                <w:lang w:val="es-ES_tradnl"/>
              </w:rPr>
            </w:pPr>
          </w:p>
        </w:tc>
        <w:tc>
          <w:tcPr>
            <w:tcW w:w="4876" w:type="dxa"/>
            <w:hideMark/>
          </w:tcPr>
          <w:p w:rsidR="00DB0881" w:rsidRPr="000917A7" w:rsidP="00017ABB" w14:paraId="1B364CD6" w14:textId="77777777">
            <w:pPr>
              <w:pStyle w:val="Normal6"/>
              <w:rPr>
                <w:szCs w:val="24"/>
                <w:lang w:val="es-ES_tradnl"/>
              </w:rPr>
            </w:pPr>
            <w:r w:rsidRPr="000917A7">
              <w:rPr>
                <w:b/>
                <w:i/>
                <w:lang w:val="es-ES_tradnl"/>
              </w:rPr>
              <w:t>6 bis.</w:t>
            </w:r>
            <w:r w:rsidRPr="000917A7">
              <w:rPr>
                <w:b/>
                <w:i/>
                <w:lang w:val="es-ES_tradnl"/>
              </w:rPr>
              <w:tab/>
              <w:t>Los Estados miembros que cuenten con regiones ultraperiféricas incluirán en sus planes de CNR una lista de productos que tenga en cuenta las condiciones y realidades de la producción local.</w:t>
            </w:r>
          </w:p>
        </w:tc>
      </w:tr>
    </w:tbl>
    <w:p w:rsidR="00DB0881" w:rsidRPr="000917A7" w:rsidP="00DB0881" w14:paraId="4734D47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0C6AD0B" w14:textId="77777777">
      <w:r w:rsidRPr="000917A7">
        <w:rPr>
          <w:rStyle w:val="HideTWBExt"/>
        </w:rPr>
        <w:t>&lt;/AmendB&gt;</w:t>
      </w:r>
    </w:p>
    <w:p w:rsidR="00DB0881" w:rsidRPr="000917A7" w:rsidP="00DB0881" w14:paraId="02A97B5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684</w:t>
      </w:r>
      <w:r w:rsidRPr="000917A7">
        <w:rPr>
          <w:rStyle w:val="HideTWBExt"/>
          <w:lang w:val="es-ES_tradnl"/>
        </w:rPr>
        <w:t>&lt;/NumAmB&gt;</w:t>
      </w:r>
    </w:p>
    <w:p w:rsidR="00DB0881" w:rsidRPr="000917A7" w:rsidP="00DB0881" w14:paraId="3AEDCF23"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50304855" w14:textId="77777777">
      <w:r w:rsidRPr="000917A7">
        <w:rPr>
          <w:rStyle w:val="HideTWBExt"/>
        </w:rPr>
        <w:t>&lt;/RepeatBlock-By&gt;</w:t>
      </w:r>
    </w:p>
    <w:p w:rsidR="00DB0881" w:rsidRPr="000917A7" w:rsidP="00DB0881" w14:paraId="6753D4D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618645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0CF2917" w14:textId="2D441A6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6682102" w14:textId="41598314">
      <w:r w:rsidRPr="000917A7">
        <w:rPr>
          <w:rStyle w:val="HideTWBExt"/>
        </w:rPr>
        <w:t>&lt;Article2&gt;</w:t>
      </w:r>
      <w:r w:rsidRPr="000917A7">
        <w:t xml:space="preserve">Artículo 28 – apartado 7 – </w:t>
      </w:r>
      <w:r w:rsidRPr="000917A7" w:rsidR="00960143">
        <w:t>parte</w:t>
      </w:r>
      <w:r w:rsidRPr="000917A7">
        <w:t xml:space="preserv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D9BEB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3C738C5" w14:textId="77777777">
            <w:pPr>
              <w:keepNext/>
            </w:pPr>
          </w:p>
        </w:tc>
      </w:tr>
      <w:tr w14:paraId="3BA5C48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87795C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EB9DED0" w14:textId="77777777">
            <w:pPr>
              <w:pStyle w:val="ColumnHeading"/>
              <w:keepNext/>
              <w:rPr>
                <w:lang w:val="es-ES_tradnl"/>
              </w:rPr>
            </w:pPr>
            <w:r w:rsidRPr="000917A7">
              <w:rPr>
                <w:lang w:val="es-ES_tradnl"/>
              </w:rPr>
              <w:t>Enmienda</w:t>
            </w:r>
          </w:p>
        </w:tc>
      </w:tr>
      <w:tr w14:paraId="35A0D45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17054EA" w14:textId="191C772E">
            <w:pPr>
              <w:pStyle w:val="Normal6"/>
              <w:rPr>
                <w:lang w:val="es-ES_tradnl"/>
              </w:rPr>
            </w:pPr>
            <w:r w:rsidRPr="000917A7">
              <w:rPr>
                <w:b/>
                <w:i/>
                <w:lang w:val="es-ES_tradnl"/>
              </w:rPr>
              <w:t xml:space="preserve">7. </w:t>
            </w:r>
            <w:r w:rsidRPr="000917A7">
              <w:rPr>
                <w:b/>
                <w:i/>
                <w:lang w:val="es-ES_tradnl"/>
              </w:rPr>
              <w:t>Los</w:t>
            </w:r>
            <w:r w:rsidRPr="000917A7">
              <w:rPr>
                <w:lang w:val="es-ES_tradnl"/>
              </w:rPr>
              <w:t xml:space="preserve"> productos </w:t>
            </w:r>
            <w:r w:rsidRPr="000917A7">
              <w:rPr>
                <w:b/>
                <w:i/>
                <w:lang w:val="es-ES_tradnl"/>
              </w:rPr>
              <w:t>distribuidos</w:t>
            </w:r>
            <w:r w:rsidRPr="000917A7">
              <w:rPr>
                <w:lang w:val="es-ES_tradnl"/>
              </w:rPr>
              <w:t xml:space="preserve"> en el marco del programa escolar </w:t>
            </w:r>
            <w:r w:rsidRPr="000917A7">
              <w:rPr>
                <w:b/>
                <w:i/>
                <w:lang w:val="es-ES_tradnl"/>
              </w:rPr>
              <w:t>de la UE</w:t>
            </w:r>
            <w:r w:rsidRPr="000917A7">
              <w:rPr>
                <w:lang w:val="es-ES_tradnl"/>
              </w:rPr>
              <w:t>:</w:t>
            </w:r>
          </w:p>
        </w:tc>
        <w:tc>
          <w:tcPr>
            <w:tcW w:w="4876" w:type="dxa"/>
            <w:hideMark/>
          </w:tcPr>
          <w:p w:rsidR="00DB0881" w:rsidRPr="000917A7" w:rsidP="00017ABB" w14:paraId="2D767CDC" w14:textId="77777777">
            <w:pPr>
              <w:pStyle w:val="Normal6"/>
              <w:rPr>
                <w:szCs w:val="24"/>
                <w:lang w:val="es-ES_tradnl"/>
              </w:rPr>
            </w:pPr>
            <w:r w:rsidRPr="000917A7">
              <w:rPr>
                <w:b/>
                <w:i/>
                <w:lang w:val="es-ES_tradnl"/>
              </w:rPr>
              <w:t>7. En casos debidamente justificados, cuando los Estados miembros lo consideren más eficaz para la consecución de los objetivos de su estrategia, podrán autorizar a los centros escolares la distribución de</w:t>
            </w:r>
            <w:r w:rsidRPr="000917A7">
              <w:rPr>
                <w:lang w:val="es-ES_tradnl"/>
              </w:rPr>
              <w:t xml:space="preserve"> productos </w:t>
            </w:r>
            <w:r w:rsidRPr="000917A7">
              <w:rPr>
                <w:b/>
                <w:i/>
                <w:lang w:val="es-ES_tradnl"/>
              </w:rPr>
              <w:t>que hayan recibido la ayuda de la Unión</w:t>
            </w:r>
            <w:r w:rsidRPr="000917A7">
              <w:rPr>
                <w:lang w:val="es-ES_tradnl"/>
              </w:rPr>
              <w:t xml:space="preserve"> en el marco del programa escolar </w:t>
            </w:r>
            <w:r w:rsidRPr="000917A7">
              <w:rPr>
                <w:b/>
                <w:i/>
                <w:lang w:val="es-ES_tradnl"/>
              </w:rPr>
              <w:t>junto con las comidas habituales. En esos casos, los Estados miembros garantizarán que dichos productos</w:t>
            </w:r>
            <w:r w:rsidRPr="000917A7">
              <w:rPr>
                <w:lang w:val="es-ES_tradnl"/>
              </w:rPr>
              <w:t>:</w:t>
            </w:r>
          </w:p>
        </w:tc>
      </w:tr>
    </w:tbl>
    <w:p w:rsidR="00DB0881" w:rsidRPr="000917A7" w:rsidP="00DB0881" w14:paraId="75FE23C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1B083C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BBB6EEF" w14:textId="77777777">
      <w:pPr>
        <w:pStyle w:val="Normal12Italic"/>
        <w:rPr>
          <w:noProof w:val="0"/>
          <w:lang w:val="es-ES_tradnl"/>
        </w:rPr>
      </w:pPr>
      <w:r w:rsidRPr="000917A7">
        <w:rPr>
          <w:lang w:val="es-ES_tradnl"/>
        </w:rPr>
        <w:t>De conformidad con lo previsto en la legislación vigente</w:t>
      </w:r>
    </w:p>
    <w:p w:rsidR="00DB0881" w:rsidRPr="000917A7" w:rsidP="00DB0881" w14:paraId="409BAF46" w14:textId="77777777">
      <w:r w:rsidRPr="000917A7">
        <w:rPr>
          <w:rStyle w:val="HideTWBExt"/>
        </w:rPr>
        <w:t>&lt;/AmendB&gt;</w:t>
      </w:r>
    </w:p>
    <w:p w:rsidR="00DB0881" w:rsidRPr="000917A7" w:rsidP="00DB0881" w14:paraId="36CF475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685</w:t>
      </w:r>
      <w:r w:rsidRPr="000917A7">
        <w:rPr>
          <w:rStyle w:val="HideTWBExt"/>
          <w:lang w:val="es-ES_tradnl"/>
        </w:rPr>
        <w:t>&lt;/NumAmB&gt;</w:t>
      </w:r>
    </w:p>
    <w:p w:rsidR="00DB0881" w:rsidRPr="000917A7" w:rsidP="00DB0881" w14:paraId="48EFAB0B" w14:textId="77777777">
      <w:pPr>
        <w:pStyle w:val="NormalBold"/>
      </w:pPr>
      <w:r w:rsidRPr="000917A7">
        <w:rPr>
          <w:rStyle w:val="HideTWBExt"/>
        </w:rPr>
        <w:t>&lt;RepeatBlock-By&gt;&lt;Members&gt;</w:t>
      </w:r>
      <w:r w:rsidRPr="000917A7">
        <w:t>Claudiu-Richard Târziu, Waldemar Buda, Jessika van Leeuwen</w:t>
      </w:r>
      <w:r w:rsidRPr="000917A7">
        <w:rPr>
          <w:rStyle w:val="HideTWBExt"/>
        </w:rPr>
        <w:t>&lt;/Members&gt;</w:t>
      </w:r>
    </w:p>
    <w:p w:rsidR="00DB0881" w:rsidRPr="000917A7" w:rsidP="00DB0881" w14:paraId="2D819CD0" w14:textId="77777777">
      <w:r w:rsidRPr="000917A7">
        <w:rPr>
          <w:rStyle w:val="HideTWBExt"/>
        </w:rPr>
        <w:t>&lt;/RepeatBlock-By&gt;</w:t>
      </w:r>
    </w:p>
    <w:p w:rsidR="00DB0881" w:rsidRPr="000917A7" w:rsidP="00DB0881" w14:paraId="6069ACE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11B15D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722104F" w14:textId="387F7E8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0D85E73" w14:textId="1B7F7B38">
      <w:r w:rsidRPr="000917A7">
        <w:rPr>
          <w:rStyle w:val="HideTWBExt"/>
        </w:rPr>
        <w:t>&lt;Article2&gt;</w:t>
      </w:r>
      <w:r w:rsidRPr="000917A7">
        <w:t xml:space="preserve">Artículo 28 – apartado 7 – </w:t>
      </w:r>
      <w:r w:rsidRPr="000917A7" w:rsidR="00960143">
        <w:t>parte</w:t>
      </w:r>
      <w:r w:rsidRPr="000917A7">
        <w:t xml:space="preserv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8726F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7AC1AA6" w14:textId="77777777">
            <w:pPr>
              <w:keepNext/>
            </w:pPr>
          </w:p>
        </w:tc>
      </w:tr>
      <w:tr w14:paraId="2E3B6DC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BEF020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B2DFC77" w14:textId="77777777">
            <w:pPr>
              <w:pStyle w:val="ColumnHeading"/>
              <w:keepNext/>
              <w:rPr>
                <w:lang w:val="es-ES_tradnl"/>
              </w:rPr>
            </w:pPr>
            <w:r w:rsidRPr="000917A7">
              <w:rPr>
                <w:lang w:val="es-ES_tradnl"/>
              </w:rPr>
              <w:t>Enmienda</w:t>
            </w:r>
          </w:p>
        </w:tc>
      </w:tr>
      <w:tr w14:paraId="44218C3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8EFFBA8" w14:textId="77777777">
            <w:pPr>
              <w:pStyle w:val="Normal6"/>
              <w:rPr>
                <w:lang w:val="es-ES_tradnl"/>
              </w:rPr>
            </w:pPr>
            <w:r w:rsidRPr="000917A7">
              <w:rPr>
                <w:lang w:val="es-ES_tradnl"/>
              </w:rPr>
              <w:t>Los productos distribuidos en el marco del programa escolar de la UE:</w:t>
            </w:r>
          </w:p>
        </w:tc>
        <w:tc>
          <w:tcPr>
            <w:tcW w:w="4876" w:type="dxa"/>
            <w:hideMark/>
          </w:tcPr>
          <w:p w:rsidR="00DB0881" w:rsidRPr="000917A7" w:rsidP="00017ABB" w14:paraId="69963FFC" w14:textId="77777777">
            <w:pPr>
              <w:pStyle w:val="Normal6"/>
              <w:rPr>
                <w:szCs w:val="24"/>
                <w:lang w:val="es-ES_tradnl"/>
              </w:rPr>
            </w:pPr>
            <w:r w:rsidRPr="000917A7">
              <w:rPr>
                <w:b/>
                <w:i/>
                <w:lang w:val="es-ES_tradnl"/>
              </w:rPr>
              <w:t>Los Estados miembros realizarán todos los esfuerzos razonables y proporcionados para garantizar que</w:t>
            </w:r>
            <w:r w:rsidRPr="000917A7">
              <w:rPr>
                <w:lang w:val="es-ES_tradnl"/>
              </w:rPr>
              <w:t xml:space="preserve"> los productos distribuidos en el marco del programa escolar de la UE:</w:t>
            </w:r>
          </w:p>
        </w:tc>
      </w:tr>
    </w:tbl>
    <w:p w:rsidR="00DB0881" w:rsidRPr="000917A7" w:rsidP="00DB0881" w14:paraId="560D533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83DCC54" w14:textId="77777777">
      <w:r w:rsidRPr="000917A7">
        <w:rPr>
          <w:rStyle w:val="HideTWBExt"/>
        </w:rPr>
        <w:t>&lt;/AmendB&gt;</w:t>
      </w:r>
    </w:p>
    <w:p w:rsidR="00DB0881" w:rsidRPr="000917A7" w:rsidP="00DB0881" w14:paraId="2BCA3C0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686</w:t>
      </w:r>
      <w:r w:rsidRPr="000917A7">
        <w:rPr>
          <w:rStyle w:val="HideTWBExt"/>
          <w:lang w:val="es-ES_tradnl"/>
        </w:rPr>
        <w:t>&lt;/NumAmB&gt;</w:t>
      </w:r>
    </w:p>
    <w:p w:rsidR="00DB0881" w:rsidRPr="000917A7" w:rsidP="00DB0881" w14:paraId="086D34A8"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6089C448" w14:textId="77777777">
      <w:r w:rsidRPr="000917A7">
        <w:rPr>
          <w:rStyle w:val="HideTWBExt"/>
        </w:rPr>
        <w:t>&lt;/RepeatBlock-By&gt;</w:t>
      </w:r>
    </w:p>
    <w:p w:rsidR="00DB0881" w:rsidRPr="000917A7" w:rsidP="00DB0881" w14:paraId="203BE14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43E934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FA4B187" w14:textId="1E53EA9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C3B84B9" w14:textId="77777777">
      <w:r w:rsidRPr="000917A7">
        <w:rPr>
          <w:rStyle w:val="HideTWBExt"/>
        </w:rPr>
        <w:t>&lt;Article2&gt;</w:t>
      </w:r>
      <w:r w:rsidRPr="000917A7">
        <w:t>Artículo 28 – apartado 7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C987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25F90A4" w14:textId="77777777">
            <w:pPr>
              <w:keepNext/>
            </w:pPr>
          </w:p>
        </w:tc>
      </w:tr>
      <w:tr w14:paraId="779312B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AB2634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89858CA" w14:textId="77777777">
            <w:pPr>
              <w:pStyle w:val="ColumnHeading"/>
              <w:keepNext/>
              <w:rPr>
                <w:lang w:val="es-ES_tradnl"/>
              </w:rPr>
            </w:pPr>
            <w:r w:rsidRPr="000917A7">
              <w:rPr>
                <w:lang w:val="es-ES_tradnl"/>
              </w:rPr>
              <w:t>Enmienda</w:t>
            </w:r>
          </w:p>
        </w:tc>
      </w:tr>
      <w:tr w14:paraId="204F2B4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0423F23" w14:textId="77777777">
            <w:pPr>
              <w:pStyle w:val="Normal6"/>
              <w:rPr>
                <w:lang w:val="es-ES_tradnl"/>
              </w:rPr>
            </w:pPr>
            <w:r w:rsidRPr="000917A7">
              <w:rPr>
                <w:lang w:val="es-ES_tradnl"/>
              </w:rPr>
              <w:t>a)</w:t>
            </w:r>
            <w:r w:rsidRPr="000917A7">
              <w:rPr>
                <w:lang w:val="es-ES_tradnl"/>
              </w:rPr>
              <w:tab/>
            </w:r>
            <w:r w:rsidRPr="000917A7">
              <w:rPr>
                <w:b/>
                <w:i/>
                <w:lang w:val="es-ES_tradnl"/>
              </w:rPr>
              <w:t>no se utilizarán</w:t>
            </w:r>
            <w:r w:rsidRPr="000917A7">
              <w:rPr>
                <w:lang w:val="es-ES_tradnl"/>
              </w:rPr>
              <w:t xml:space="preserve"> en la preparación de las comidas habituales del centro;</w:t>
            </w:r>
          </w:p>
        </w:tc>
        <w:tc>
          <w:tcPr>
            <w:tcW w:w="4876" w:type="dxa"/>
            <w:hideMark/>
          </w:tcPr>
          <w:p w:rsidR="00DB0881" w:rsidRPr="000917A7" w:rsidP="00017ABB" w14:paraId="687D0C56" w14:textId="77777777">
            <w:pPr>
              <w:pStyle w:val="Normal6"/>
              <w:rPr>
                <w:szCs w:val="24"/>
                <w:lang w:val="es-ES_tradnl"/>
              </w:rPr>
            </w:pPr>
            <w:r w:rsidRPr="000917A7">
              <w:rPr>
                <w:lang w:val="es-ES_tradnl"/>
              </w:rPr>
              <w:t>a)</w:t>
            </w:r>
            <w:r w:rsidRPr="000917A7">
              <w:rPr>
                <w:lang w:val="es-ES_tradnl"/>
              </w:rPr>
              <w:tab/>
            </w:r>
            <w:r w:rsidRPr="000917A7">
              <w:rPr>
                <w:b/>
                <w:i/>
                <w:lang w:val="es-ES_tradnl"/>
              </w:rPr>
              <w:t>podrán utilizarse</w:t>
            </w:r>
            <w:r w:rsidRPr="000917A7">
              <w:rPr>
                <w:lang w:val="es-ES_tradnl"/>
              </w:rPr>
              <w:t xml:space="preserve"> en la preparación de las comidas habituales del centro </w:t>
            </w:r>
            <w:r w:rsidRPr="000917A7">
              <w:rPr>
                <w:b/>
                <w:i/>
                <w:lang w:val="es-ES_tradnl"/>
              </w:rPr>
              <w:t>siempre que los productos así distribuidos no superen el 50 % de la asignación nacional para el programa</w:t>
            </w:r>
            <w:r w:rsidRPr="000917A7">
              <w:rPr>
                <w:lang w:val="es-ES_tradnl"/>
              </w:rPr>
              <w:t>;</w:t>
            </w:r>
          </w:p>
        </w:tc>
      </w:tr>
    </w:tbl>
    <w:p w:rsidR="00DB0881" w:rsidRPr="000917A7" w:rsidP="00DB0881" w14:paraId="183C8CE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65F542CB" w14:textId="77777777">
      <w:r w:rsidRPr="000917A7">
        <w:rPr>
          <w:rStyle w:val="HideTWBExt"/>
        </w:rPr>
        <w:t>&lt;/AmendB&gt;</w:t>
      </w:r>
    </w:p>
    <w:p w:rsidR="00DB0881" w:rsidRPr="000917A7" w:rsidP="00DB0881" w14:paraId="22809EF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687</w:t>
      </w:r>
      <w:r w:rsidRPr="000917A7">
        <w:rPr>
          <w:rStyle w:val="HideTWBExt"/>
          <w:lang w:val="es-ES_tradnl"/>
        </w:rPr>
        <w:t>&lt;/NumAmB&gt;</w:t>
      </w:r>
    </w:p>
    <w:p w:rsidR="00DB0881" w:rsidRPr="000917A7" w:rsidP="00DB0881" w14:paraId="3B5F07A1"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47B4712C" w14:textId="77777777">
      <w:r w:rsidRPr="000917A7">
        <w:rPr>
          <w:rStyle w:val="HideTWBExt"/>
        </w:rPr>
        <w:t>&lt;/RepeatBlock-By&gt;</w:t>
      </w:r>
    </w:p>
    <w:p w:rsidR="00DB0881" w:rsidRPr="000917A7" w:rsidP="00DB0881" w14:paraId="70667BF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6AEFB3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1E92FB3" w14:textId="4081F2D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9D7A605" w14:textId="77777777">
      <w:r w:rsidRPr="000917A7">
        <w:rPr>
          <w:rStyle w:val="HideTWBExt"/>
        </w:rPr>
        <w:t>&lt;Article2&gt;</w:t>
      </w:r>
      <w:r w:rsidRPr="000917A7">
        <w:t>Artículo 28 – apartado 7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9E63E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108C5F0" w14:textId="77777777">
            <w:pPr>
              <w:keepNext/>
            </w:pPr>
          </w:p>
        </w:tc>
      </w:tr>
      <w:tr w14:paraId="201372C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F6B54F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3A806A3" w14:textId="77777777">
            <w:pPr>
              <w:pStyle w:val="ColumnHeading"/>
              <w:keepNext/>
              <w:rPr>
                <w:lang w:val="es-ES_tradnl"/>
              </w:rPr>
            </w:pPr>
            <w:r w:rsidRPr="000917A7">
              <w:rPr>
                <w:lang w:val="es-ES_tradnl"/>
              </w:rPr>
              <w:t>Enmienda</w:t>
            </w:r>
          </w:p>
        </w:tc>
      </w:tr>
      <w:tr w14:paraId="699A0EC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5282FA4" w14:textId="77777777">
            <w:pPr>
              <w:pStyle w:val="Normal6"/>
              <w:rPr>
                <w:lang w:val="es-ES_tradnl"/>
              </w:rPr>
            </w:pPr>
            <w:r w:rsidRPr="000917A7">
              <w:rPr>
                <w:lang w:val="es-ES_tradnl"/>
              </w:rPr>
              <w:t>a)</w:t>
            </w:r>
            <w:r w:rsidRPr="000917A7">
              <w:rPr>
                <w:lang w:val="es-ES_tradnl"/>
              </w:rPr>
              <w:tab/>
              <w:t xml:space="preserve">no se </w:t>
            </w:r>
            <w:r w:rsidRPr="000917A7">
              <w:rPr>
                <w:b/>
                <w:i/>
                <w:lang w:val="es-ES_tradnl"/>
              </w:rPr>
              <w:t>utilizarán</w:t>
            </w:r>
            <w:r w:rsidRPr="000917A7">
              <w:rPr>
                <w:lang w:val="es-ES_tradnl"/>
              </w:rPr>
              <w:t xml:space="preserve"> en la preparación de las comidas habituales del centro;</w:t>
            </w:r>
          </w:p>
        </w:tc>
        <w:tc>
          <w:tcPr>
            <w:tcW w:w="4876" w:type="dxa"/>
            <w:hideMark/>
          </w:tcPr>
          <w:p w:rsidR="00DB0881" w:rsidRPr="000917A7" w:rsidP="00017ABB" w14:paraId="11B86226" w14:textId="77777777">
            <w:pPr>
              <w:pStyle w:val="Normal6"/>
              <w:rPr>
                <w:szCs w:val="24"/>
                <w:lang w:val="es-ES_tradnl"/>
              </w:rPr>
            </w:pPr>
            <w:r w:rsidRPr="000917A7">
              <w:rPr>
                <w:lang w:val="es-ES_tradnl"/>
              </w:rPr>
              <w:t>a)</w:t>
            </w:r>
            <w:r w:rsidRPr="000917A7">
              <w:rPr>
                <w:lang w:val="es-ES_tradnl"/>
              </w:rPr>
              <w:tab/>
              <w:t xml:space="preserve">no se </w:t>
            </w:r>
            <w:r w:rsidRPr="000917A7">
              <w:rPr>
                <w:b/>
                <w:i/>
                <w:lang w:val="es-ES_tradnl"/>
              </w:rPr>
              <w:t>utilicen</w:t>
            </w:r>
            <w:r w:rsidRPr="000917A7">
              <w:rPr>
                <w:lang w:val="es-ES_tradnl"/>
              </w:rPr>
              <w:t xml:space="preserve"> en la preparación de las comidas habituales del centro;</w:t>
            </w:r>
          </w:p>
        </w:tc>
      </w:tr>
    </w:tbl>
    <w:p w:rsidR="00DB0881" w:rsidRPr="000917A7" w:rsidP="00DB0881" w14:paraId="5636440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ADDC3C5" w14:textId="77777777">
      <w:r w:rsidRPr="000917A7">
        <w:rPr>
          <w:rStyle w:val="HideTWBExt"/>
        </w:rPr>
        <w:t>&lt;/AmendB&gt;</w:t>
      </w:r>
    </w:p>
    <w:p w:rsidR="00DB0881" w:rsidRPr="000917A7" w:rsidP="00DB0881" w14:paraId="1A17382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688</w:t>
      </w:r>
      <w:r w:rsidRPr="000917A7">
        <w:rPr>
          <w:rStyle w:val="HideTWBExt"/>
          <w:lang w:val="es-ES_tradnl"/>
        </w:rPr>
        <w:t>&lt;/NumAmB&gt;</w:t>
      </w:r>
    </w:p>
    <w:p w:rsidR="00DB0881" w:rsidRPr="000917A7" w:rsidP="00DB0881" w14:paraId="07D24D5F" w14:textId="77777777">
      <w:pPr>
        <w:pStyle w:val="NormalBold"/>
      </w:pPr>
      <w:r w:rsidRPr="000917A7">
        <w:rPr>
          <w:rStyle w:val="HideTWBExt"/>
        </w:rPr>
        <w:t>&lt;RepeatBlock-By&gt;&lt;Members&gt;</w:t>
      </w:r>
      <w:r w:rsidRPr="000917A7">
        <w:t>Daniel Buda, Dan-Ştefan Motreanu, Paulo do Nascimento Cabral, Emmanouil Kefalogiannis</w:t>
      </w:r>
      <w:r w:rsidRPr="000917A7">
        <w:rPr>
          <w:rStyle w:val="HideTWBExt"/>
        </w:rPr>
        <w:t>&lt;/Members&gt;</w:t>
      </w:r>
    </w:p>
    <w:p w:rsidR="00DB0881" w:rsidRPr="000917A7" w:rsidP="00DB0881" w14:paraId="29EEEC23" w14:textId="77777777">
      <w:r w:rsidRPr="000917A7">
        <w:rPr>
          <w:rStyle w:val="HideTWBExt"/>
        </w:rPr>
        <w:t>&lt;/RepeatBlock-By&gt;</w:t>
      </w:r>
    </w:p>
    <w:p w:rsidR="00DB0881" w:rsidRPr="000917A7" w:rsidP="00DB0881" w14:paraId="4DE5BE2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1BCA3E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CE9990F" w14:textId="7B97607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8A1A5BF" w14:textId="77777777">
      <w:r w:rsidRPr="000917A7">
        <w:rPr>
          <w:rStyle w:val="HideTWBExt"/>
        </w:rPr>
        <w:t>&lt;Article2&gt;</w:t>
      </w:r>
      <w:r w:rsidRPr="000917A7">
        <w:t>Artículo 28 – apartado 7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C057B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C60844E" w14:textId="77777777">
            <w:pPr>
              <w:keepNext/>
            </w:pPr>
          </w:p>
        </w:tc>
      </w:tr>
      <w:tr w14:paraId="6CAD227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6F2B85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897A54B" w14:textId="77777777">
            <w:pPr>
              <w:pStyle w:val="ColumnHeading"/>
              <w:keepNext/>
              <w:rPr>
                <w:lang w:val="es-ES_tradnl"/>
              </w:rPr>
            </w:pPr>
            <w:r w:rsidRPr="000917A7">
              <w:rPr>
                <w:lang w:val="es-ES_tradnl"/>
              </w:rPr>
              <w:t>Enmienda</w:t>
            </w:r>
          </w:p>
        </w:tc>
      </w:tr>
      <w:tr w14:paraId="4D39252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90FD837" w14:textId="77777777">
            <w:pPr>
              <w:pStyle w:val="Normal6"/>
              <w:rPr>
                <w:lang w:val="es-ES_tradnl"/>
              </w:rPr>
            </w:pPr>
            <w:r w:rsidRPr="000917A7">
              <w:rPr>
                <w:lang w:val="es-ES_tradnl"/>
              </w:rPr>
              <w:t>a)</w:t>
            </w:r>
            <w:r w:rsidRPr="000917A7">
              <w:rPr>
                <w:lang w:val="es-ES_tradnl"/>
              </w:rPr>
              <w:tab/>
              <w:t>no se utilizarán en la preparación de las comidas habituales del centro;</w:t>
            </w:r>
          </w:p>
        </w:tc>
        <w:tc>
          <w:tcPr>
            <w:tcW w:w="4876" w:type="dxa"/>
            <w:hideMark/>
          </w:tcPr>
          <w:p w:rsidR="00DB0881" w:rsidRPr="000917A7" w:rsidP="00017ABB" w14:paraId="7FE69D9A" w14:textId="77777777">
            <w:pPr>
              <w:pStyle w:val="Normal6"/>
              <w:rPr>
                <w:szCs w:val="24"/>
                <w:lang w:val="es-ES_tradnl"/>
              </w:rPr>
            </w:pPr>
            <w:r w:rsidRPr="000917A7">
              <w:rPr>
                <w:lang w:val="es-ES_tradnl"/>
              </w:rPr>
              <w:t>a)</w:t>
            </w:r>
            <w:r w:rsidRPr="000917A7">
              <w:rPr>
                <w:lang w:val="es-ES_tradnl"/>
              </w:rPr>
              <w:tab/>
              <w:t>no se utilizarán en la preparación de las comidas habituales del centro</w:t>
            </w:r>
            <w:r w:rsidRPr="000917A7">
              <w:rPr>
                <w:b/>
                <w:i/>
                <w:lang w:val="es-ES_tradnl"/>
              </w:rPr>
              <w:t>, a menos que se aplique el artículo 28 bis</w:t>
            </w:r>
            <w:r w:rsidRPr="000917A7">
              <w:rPr>
                <w:lang w:val="es-ES_tradnl"/>
              </w:rPr>
              <w:t>;</w:t>
            </w:r>
          </w:p>
        </w:tc>
      </w:tr>
    </w:tbl>
    <w:p w:rsidR="00DB0881" w:rsidRPr="000917A7" w:rsidP="00DB0881" w14:paraId="24539EC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6FF7FC1" w14:textId="77777777">
      <w:r w:rsidRPr="000917A7">
        <w:rPr>
          <w:rStyle w:val="HideTWBExt"/>
        </w:rPr>
        <w:t>&lt;/AmendB&gt;</w:t>
      </w:r>
    </w:p>
    <w:p w:rsidR="00DB0881" w:rsidRPr="000917A7" w:rsidP="00DB0881" w14:paraId="16D1F26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689</w:t>
      </w:r>
      <w:r w:rsidRPr="000917A7">
        <w:rPr>
          <w:rStyle w:val="HideTWBExt"/>
          <w:lang w:val="es-ES_tradnl"/>
        </w:rPr>
        <w:t>&lt;/NumAmB&gt;</w:t>
      </w:r>
    </w:p>
    <w:p w:rsidR="00DB0881" w:rsidRPr="000917A7" w:rsidP="00DB0881" w14:paraId="0F4DF6AC"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3CFCEB5E" w14:textId="77777777">
      <w:r w:rsidRPr="000917A7">
        <w:rPr>
          <w:rStyle w:val="HideTWBExt"/>
        </w:rPr>
        <w:t>&lt;/RepeatBlock-By&gt;</w:t>
      </w:r>
    </w:p>
    <w:p w:rsidR="00DB0881" w:rsidRPr="000917A7" w:rsidP="00DB0881" w14:paraId="4DDE488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91DCB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DCCC7EB" w14:textId="53B4909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41E7D1A" w14:textId="77777777">
      <w:r w:rsidRPr="000917A7">
        <w:rPr>
          <w:rStyle w:val="HideTWBExt"/>
        </w:rPr>
        <w:t>&lt;Article2&gt;</w:t>
      </w:r>
      <w:r w:rsidRPr="000917A7">
        <w:t>Artículo 28 – apartado 7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CE270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0B23CAB" w14:textId="77777777">
            <w:pPr>
              <w:keepNext/>
            </w:pPr>
          </w:p>
        </w:tc>
      </w:tr>
      <w:tr w14:paraId="723931D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FBB957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A614FA5" w14:textId="77777777">
            <w:pPr>
              <w:pStyle w:val="ColumnHeading"/>
              <w:keepNext/>
              <w:rPr>
                <w:lang w:val="es-ES_tradnl"/>
              </w:rPr>
            </w:pPr>
            <w:r w:rsidRPr="000917A7">
              <w:rPr>
                <w:lang w:val="es-ES_tradnl"/>
              </w:rPr>
              <w:t>Enmienda</w:t>
            </w:r>
          </w:p>
        </w:tc>
      </w:tr>
      <w:tr w14:paraId="6F4754C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73B3C6A" w14:textId="77777777">
            <w:pPr>
              <w:pStyle w:val="Normal6"/>
              <w:rPr>
                <w:lang w:val="es-ES_tradnl"/>
              </w:rPr>
            </w:pPr>
            <w:r w:rsidRPr="000917A7">
              <w:rPr>
                <w:lang w:val="es-ES_tradnl"/>
              </w:rPr>
              <w:t>b)</w:t>
            </w:r>
            <w:r w:rsidRPr="000917A7">
              <w:rPr>
                <w:lang w:val="es-ES_tradnl"/>
              </w:rPr>
              <w:tab/>
              <w:t xml:space="preserve">no </w:t>
            </w:r>
            <w:r w:rsidRPr="000917A7">
              <w:rPr>
                <w:b/>
                <w:i/>
                <w:lang w:val="es-ES_tradnl"/>
              </w:rPr>
              <w:t>sustituirán</w:t>
            </w:r>
            <w:r w:rsidRPr="000917A7">
              <w:rPr>
                <w:lang w:val="es-ES_tradnl"/>
              </w:rPr>
              <w:t xml:space="preserve"> productos que formen parte de las comidas habituales gracias a la contribución financiera de entidades públicas y/o privadas, excepto cuando los centros de enseñanza distribuyan gratuitamente las comidas habituales;</w:t>
            </w:r>
          </w:p>
        </w:tc>
        <w:tc>
          <w:tcPr>
            <w:tcW w:w="4876" w:type="dxa"/>
            <w:hideMark/>
          </w:tcPr>
          <w:p w:rsidR="00DB0881" w:rsidRPr="000917A7" w:rsidP="00017ABB" w14:paraId="5689607C" w14:textId="77777777">
            <w:pPr>
              <w:pStyle w:val="Normal6"/>
              <w:rPr>
                <w:szCs w:val="24"/>
                <w:lang w:val="es-ES_tradnl"/>
              </w:rPr>
            </w:pPr>
            <w:r w:rsidRPr="000917A7">
              <w:rPr>
                <w:lang w:val="es-ES_tradnl"/>
              </w:rPr>
              <w:t>b)</w:t>
            </w:r>
            <w:r w:rsidRPr="000917A7">
              <w:rPr>
                <w:lang w:val="es-ES_tradnl"/>
              </w:rPr>
              <w:tab/>
              <w:t xml:space="preserve">no </w:t>
            </w:r>
            <w:r w:rsidRPr="000917A7">
              <w:rPr>
                <w:b/>
                <w:i/>
                <w:lang w:val="es-ES_tradnl"/>
              </w:rPr>
              <w:t>sustituyan</w:t>
            </w:r>
            <w:r w:rsidRPr="000917A7">
              <w:rPr>
                <w:lang w:val="es-ES_tradnl"/>
              </w:rPr>
              <w:t xml:space="preserve"> productos que formen parte de las comidas habituales gracias a la contribución financiera de entidades públicas y/o privadas, excepto cuando los centros de enseñanza distribuyan gratuitamente las comidas habituales;</w:t>
            </w:r>
          </w:p>
        </w:tc>
      </w:tr>
    </w:tbl>
    <w:p w:rsidR="00DB0881" w:rsidRPr="000917A7" w:rsidP="00DB0881" w14:paraId="1E8D41E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C26C18B" w14:textId="77777777">
      <w:r w:rsidRPr="000917A7">
        <w:rPr>
          <w:rStyle w:val="HideTWBExt"/>
        </w:rPr>
        <w:t>&lt;/AmendB&gt;</w:t>
      </w:r>
    </w:p>
    <w:p w:rsidR="00DB0881" w:rsidRPr="000917A7" w:rsidP="00DB0881" w14:paraId="318EB0D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690</w:t>
      </w:r>
      <w:r w:rsidRPr="000917A7">
        <w:rPr>
          <w:rStyle w:val="HideTWBExt"/>
          <w:lang w:val="es-ES_tradnl"/>
        </w:rPr>
        <w:t>&lt;/NumAmB&gt;</w:t>
      </w:r>
    </w:p>
    <w:p w:rsidR="00DB0881" w:rsidRPr="000917A7" w:rsidP="00DB0881" w14:paraId="4A22279A"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1B562B72" w14:textId="77777777">
      <w:r w:rsidRPr="000917A7">
        <w:rPr>
          <w:rStyle w:val="HideTWBExt"/>
        </w:rPr>
        <w:t>&lt;/RepeatBlock-By&gt;</w:t>
      </w:r>
    </w:p>
    <w:p w:rsidR="00DB0881" w:rsidRPr="000917A7" w:rsidP="00DB0881" w14:paraId="53CD687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A2E667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11DC204" w14:textId="114FDB8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DA8E4AD" w14:textId="77777777">
      <w:r w:rsidRPr="000917A7">
        <w:rPr>
          <w:rStyle w:val="HideTWBExt"/>
        </w:rPr>
        <w:t>&lt;Article2&gt;</w:t>
      </w:r>
      <w:r w:rsidRPr="000917A7">
        <w:t>Artículo 28 – apartado 7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FAAA5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35996CB" w14:textId="77777777">
            <w:pPr>
              <w:keepNext/>
            </w:pPr>
          </w:p>
        </w:tc>
      </w:tr>
      <w:tr w14:paraId="6F0CA93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656EB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B56767E" w14:textId="77777777">
            <w:pPr>
              <w:pStyle w:val="ColumnHeading"/>
              <w:keepNext/>
              <w:rPr>
                <w:lang w:val="es-ES_tradnl"/>
              </w:rPr>
            </w:pPr>
            <w:r w:rsidRPr="000917A7">
              <w:rPr>
                <w:lang w:val="es-ES_tradnl"/>
              </w:rPr>
              <w:t>Enmienda</w:t>
            </w:r>
          </w:p>
        </w:tc>
      </w:tr>
      <w:tr w14:paraId="6E20579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C3D2E2" w14:textId="77777777">
            <w:pPr>
              <w:pStyle w:val="Normal6"/>
              <w:rPr>
                <w:lang w:val="es-ES_tradnl"/>
              </w:rPr>
            </w:pPr>
            <w:r w:rsidRPr="000917A7">
              <w:rPr>
                <w:lang w:val="es-ES_tradnl"/>
              </w:rPr>
              <w:t>c)</w:t>
            </w:r>
            <w:r w:rsidRPr="000917A7">
              <w:rPr>
                <w:lang w:val="es-ES_tradnl"/>
              </w:rPr>
              <w:tab/>
            </w:r>
            <w:r w:rsidRPr="000917A7">
              <w:rPr>
                <w:b/>
                <w:i/>
                <w:lang w:val="es-ES_tradnl"/>
              </w:rPr>
              <w:t>serán</w:t>
            </w:r>
            <w:r w:rsidRPr="000917A7">
              <w:rPr>
                <w:lang w:val="es-ES_tradnl"/>
              </w:rPr>
              <w:t xml:space="preserve"> siempre claramente reconocibles como parte del programa escolar de la UE, a través de las medidas adecuadas de comunicación y publicidad.</w:t>
            </w:r>
          </w:p>
        </w:tc>
        <w:tc>
          <w:tcPr>
            <w:tcW w:w="4876" w:type="dxa"/>
            <w:hideMark/>
          </w:tcPr>
          <w:p w:rsidR="00DB0881" w:rsidRPr="000917A7" w:rsidP="00017ABB" w14:paraId="1A7DFB59" w14:textId="77777777">
            <w:pPr>
              <w:pStyle w:val="Normal6"/>
              <w:rPr>
                <w:szCs w:val="24"/>
                <w:lang w:val="es-ES_tradnl"/>
              </w:rPr>
            </w:pPr>
            <w:r w:rsidRPr="000917A7">
              <w:rPr>
                <w:lang w:val="es-ES_tradnl"/>
              </w:rPr>
              <w:t>c)</w:t>
            </w:r>
            <w:r w:rsidRPr="000917A7">
              <w:rPr>
                <w:lang w:val="es-ES_tradnl"/>
              </w:rPr>
              <w:tab/>
            </w:r>
            <w:r w:rsidRPr="000917A7">
              <w:rPr>
                <w:b/>
                <w:bCs/>
                <w:i/>
                <w:iCs/>
                <w:lang w:val="es-ES_tradnl"/>
              </w:rPr>
              <w:t>sean</w:t>
            </w:r>
            <w:r w:rsidRPr="000917A7">
              <w:rPr>
                <w:lang w:val="es-ES_tradnl"/>
              </w:rPr>
              <w:t xml:space="preserve"> siempre claramente reconocibles como parte del programa escolar de la UE, a través de las medidas adecuadas de comunicación y publicidad.</w:t>
            </w:r>
          </w:p>
        </w:tc>
      </w:tr>
    </w:tbl>
    <w:p w:rsidR="00DB0881" w:rsidRPr="000917A7" w:rsidP="00DB0881" w14:paraId="69CD99B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F8EFB8B" w14:textId="77777777">
      <w:r w:rsidRPr="000917A7">
        <w:rPr>
          <w:rStyle w:val="HideTWBExt"/>
        </w:rPr>
        <w:t>&lt;/AmendB&gt;</w:t>
      </w:r>
    </w:p>
    <w:p w:rsidR="00DB0881" w:rsidRPr="000917A7" w:rsidP="00DB0881" w14:paraId="46AB2C5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691</w:t>
      </w:r>
      <w:r w:rsidRPr="000917A7">
        <w:rPr>
          <w:rStyle w:val="HideTWBExt"/>
          <w:lang w:val="es-ES_tradnl"/>
        </w:rPr>
        <w:t>&lt;/NumAmB&gt;</w:t>
      </w:r>
    </w:p>
    <w:p w:rsidR="00DB0881" w:rsidRPr="000917A7" w:rsidP="00DB0881" w14:paraId="2FD0C047" w14:textId="77777777">
      <w:pPr>
        <w:pStyle w:val="NormalBold"/>
      </w:pPr>
      <w:r w:rsidRPr="000917A7">
        <w:rPr>
          <w:rStyle w:val="HideTWBExt"/>
        </w:rPr>
        <w:t>&lt;RepeatBlock-By&gt;&lt;Members&gt;</w:t>
      </w:r>
      <w:r w:rsidRPr="000917A7">
        <w:t>Dario Nardella, Stefano Bonaccini</w:t>
      </w:r>
      <w:r w:rsidRPr="000917A7">
        <w:rPr>
          <w:rStyle w:val="HideTWBExt"/>
        </w:rPr>
        <w:t>&lt;/Members&gt;</w:t>
      </w:r>
    </w:p>
    <w:p w:rsidR="00DB0881" w:rsidRPr="000917A7" w:rsidP="00DB0881" w14:paraId="766D1FE2" w14:textId="77777777">
      <w:r w:rsidRPr="000917A7">
        <w:rPr>
          <w:rStyle w:val="HideTWBExt"/>
        </w:rPr>
        <w:t>&lt;/RepeatBlock-By&gt;</w:t>
      </w:r>
    </w:p>
    <w:p w:rsidR="00DB0881" w:rsidRPr="000917A7" w:rsidP="00DB0881" w14:paraId="536D14D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AC6548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5A67F23" w14:textId="44C2AE9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F683A5B" w14:textId="77777777">
      <w:r w:rsidRPr="000917A7">
        <w:rPr>
          <w:rStyle w:val="HideTWBExt"/>
        </w:rPr>
        <w:t>&lt;Article2&gt;</w:t>
      </w:r>
      <w:r w:rsidRPr="000917A7">
        <w:t>Artículo 28 – apartado 7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2E871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C938A53" w14:textId="77777777">
            <w:pPr>
              <w:keepNext/>
            </w:pPr>
          </w:p>
        </w:tc>
      </w:tr>
      <w:tr w14:paraId="6CFD9AD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B02523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3187998" w14:textId="77777777">
            <w:pPr>
              <w:pStyle w:val="ColumnHeading"/>
              <w:keepNext/>
              <w:rPr>
                <w:lang w:val="es-ES_tradnl"/>
              </w:rPr>
            </w:pPr>
            <w:r w:rsidRPr="000917A7">
              <w:rPr>
                <w:lang w:val="es-ES_tradnl"/>
              </w:rPr>
              <w:t>Enmienda</w:t>
            </w:r>
          </w:p>
        </w:tc>
      </w:tr>
      <w:tr w14:paraId="49D3AE9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2A86D8" w14:textId="77777777">
            <w:pPr>
              <w:pStyle w:val="Normal6"/>
              <w:rPr>
                <w:lang w:val="es-ES_tradnl"/>
              </w:rPr>
            </w:pPr>
          </w:p>
        </w:tc>
        <w:tc>
          <w:tcPr>
            <w:tcW w:w="4876" w:type="dxa"/>
            <w:hideMark/>
          </w:tcPr>
          <w:p w:rsidR="00DB0881" w:rsidRPr="000917A7" w:rsidP="00017ABB" w14:paraId="7283EACD" w14:textId="693DBE2F">
            <w:pPr>
              <w:pStyle w:val="Normal6"/>
              <w:rPr>
                <w:szCs w:val="24"/>
                <w:lang w:val="es-ES_tradnl"/>
              </w:rPr>
            </w:pPr>
            <w:r w:rsidRPr="000917A7">
              <w:rPr>
                <w:b/>
                <w:i/>
                <w:lang w:val="es-ES_tradnl"/>
              </w:rPr>
              <w:t>c bis)</w:t>
            </w:r>
            <w:r w:rsidRPr="000917A7">
              <w:rPr>
                <w:b/>
                <w:i/>
                <w:lang w:val="es-ES_tradnl"/>
              </w:rPr>
              <w:tab/>
            </w:r>
            <w:r w:rsidRPr="000917A7" w:rsidR="00960143">
              <w:rPr>
                <w:b/>
                <w:i/>
                <w:lang w:val="es-ES_tradnl"/>
              </w:rPr>
              <w:t>l</w:t>
            </w:r>
            <w:r w:rsidRPr="000917A7">
              <w:rPr>
                <w:b/>
                <w:i/>
                <w:lang w:val="es-ES_tradnl"/>
              </w:rPr>
              <w:t>os criterios mencionados en las letras a) a c) se utilizarán únicamente como instrumento de priorización y no podrán emplearse, en ningún caso, como criterios de exclusión.</w:t>
            </w:r>
          </w:p>
        </w:tc>
      </w:tr>
    </w:tbl>
    <w:p w:rsidR="00DB0881" w:rsidRPr="000917A7" w:rsidP="00DB0881" w14:paraId="58DE857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BB3FF0C" w14:textId="77777777">
      <w:r w:rsidRPr="000917A7">
        <w:rPr>
          <w:rStyle w:val="HideTWBExt"/>
        </w:rPr>
        <w:t>&lt;/AmendB&gt;</w:t>
      </w:r>
    </w:p>
    <w:p w:rsidR="00DB0881" w:rsidRPr="000917A7" w:rsidP="00DB0881" w14:paraId="2E2804B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692</w:t>
      </w:r>
      <w:r w:rsidRPr="000917A7">
        <w:rPr>
          <w:rStyle w:val="HideTWBExt"/>
          <w:lang w:val="es-ES_tradnl"/>
        </w:rPr>
        <w:t>&lt;/NumAmB&gt;</w:t>
      </w:r>
    </w:p>
    <w:p w:rsidR="00DB0881" w:rsidRPr="000917A7" w:rsidP="00DB0881" w14:paraId="50492942"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21C0A7D7" w14:textId="77777777">
      <w:r w:rsidRPr="000917A7">
        <w:rPr>
          <w:rStyle w:val="HideTWBExt"/>
        </w:rPr>
        <w:t>&lt;/RepeatBlock-By&gt;</w:t>
      </w:r>
    </w:p>
    <w:p w:rsidR="00DB0881" w:rsidRPr="000917A7" w:rsidP="00DB0881" w14:paraId="76F394E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9A566A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95FAF44" w14:textId="20B70A1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D3B020" w14:textId="77777777">
      <w:r w:rsidRPr="000917A7">
        <w:rPr>
          <w:rStyle w:val="HideTWBExt"/>
        </w:rPr>
        <w:t>&lt;Article2&gt;</w:t>
      </w:r>
      <w:r w:rsidRPr="000917A7">
        <w:t>Artículo 28 – apartado 7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3672E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2188F18" w14:textId="77777777">
            <w:pPr>
              <w:keepNext/>
            </w:pPr>
          </w:p>
        </w:tc>
      </w:tr>
      <w:tr w14:paraId="5981B37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AE2999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22B7DB1" w14:textId="77777777">
            <w:pPr>
              <w:pStyle w:val="ColumnHeading"/>
              <w:keepNext/>
              <w:rPr>
                <w:lang w:val="es-ES_tradnl"/>
              </w:rPr>
            </w:pPr>
            <w:r w:rsidRPr="000917A7">
              <w:rPr>
                <w:lang w:val="es-ES_tradnl"/>
              </w:rPr>
              <w:t>Enmienda</w:t>
            </w:r>
          </w:p>
        </w:tc>
      </w:tr>
      <w:tr w14:paraId="3DD2370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CF8120" w14:textId="77777777">
            <w:pPr>
              <w:pStyle w:val="Normal6"/>
              <w:rPr>
                <w:lang w:val="es-ES_tradnl"/>
              </w:rPr>
            </w:pPr>
          </w:p>
        </w:tc>
        <w:tc>
          <w:tcPr>
            <w:tcW w:w="4876" w:type="dxa"/>
            <w:hideMark/>
          </w:tcPr>
          <w:p w:rsidR="00DB0881" w:rsidRPr="000917A7" w:rsidP="00017ABB" w14:paraId="36999ABE" w14:textId="77777777">
            <w:pPr>
              <w:pStyle w:val="Normal6"/>
              <w:rPr>
                <w:szCs w:val="24"/>
                <w:lang w:val="es-ES_tradnl"/>
              </w:rPr>
            </w:pPr>
            <w:r w:rsidRPr="000917A7">
              <w:rPr>
                <w:b/>
                <w:i/>
                <w:lang w:val="es-ES_tradnl"/>
              </w:rPr>
              <w:t>c bis)</w:t>
            </w:r>
            <w:r w:rsidRPr="000917A7">
              <w:rPr>
                <w:b/>
                <w:i/>
                <w:lang w:val="es-ES_tradnl"/>
              </w:rPr>
              <w:tab/>
              <w:t>no serán productos ultraprocesados.</w:t>
            </w:r>
          </w:p>
        </w:tc>
      </w:tr>
    </w:tbl>
    <w:p w:rsidR="00DB0881" w:rsidRPr="000917A7" w:rsidP="00DB0881" w14:paraId="4494DBE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1DC441A0"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D164668" w14:textId="77777777">
      <w:pPr>
        <w:pStyle w:val="Normal12Italic"/>
        <w:rPr>
          <w:noProof w:val="0"/>
          <w:lang w:val="es-ES_tradnl"/>
        </w:rPr>
      </w:pPr>
      <w:r w:rsidRPr="000917A7">
        <w:rPr>
          <w:lang w:val="es-ES_tradnl"/>
        </w:rPr>
        <w:t>La exclusión de los productos ultraprocesados es fundamental para promover los alimentos naturales y proteger la salud pública mediante una dieta rica en nutrientes biodisponibles, empezando precisamente por los niños. Este enfoque potencia las cadenas de suministro cortas y auténticas.</w:t>
      </w:r>
    </w:p>
    <w:p w:rsidR="00DB0881" w:rsidRPr="000917A7" w:rsidP="00DB0881" w14:paraId="2A97CEDC" w14:textId="77777777">
      <w:r w:rsidRPr="000917A7">
        <w:rPr>
          <w:rStyle w:val="HideTWBExt"/>
        </w:rPr>
        <w:t>&lt;/AmendB&gt;</w:t>
      </w:r>
    </w:p>
    <w:p w:rsidR="00DB0881" w:rsidRPr="000917A7" w:rsidP="00DB0881" w14:paraId="42152D4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693</w:t>
      </w:r>
      <w:r w:rsidRPr="000917A7">
        <w:rPr>
          <w:rStyle w:val="HideTWBExt"/>
          <w:lang w:val="es-ES_tradnl"/>
        </w:rPr>
        <w:t>&lt;/NumAmB&gt;</w:t>
      </w:r>
    </w:p>
    <w:p w:rsidR="00DB0881" w:rsidRPr="000917A7" w:rsidP="00DB0881" w14:paraId="41769093"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7C952F71" w14:textId="77777777">
      <w:r w:rsidRPr="000917A7">
        <w:rPr>
          <w:rStyle w:val="HideTWBExt"/>
        </w:rPr>
        <w:t>&lt;/RepeatBlock-By&gt;</w:t>
      </w:r>
    </w:p>
    <w:p w:rsidR="00DB0881" w:rsidRPr="000917A7" w:rsidP="00DB0881" w14:paraId="0249EC4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8FB0F5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287DCB1" w14:textId="4041F93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12A2E3F" w14:textId="77777777">
      <w:r w:rsidRPr="000917A7">
        <w:rPr>
          <w:rStyle w:val="HideTWBExt"/>
        </w:rPr>
        <w:t>&lt;Article2&gt;</w:t>
      </w:r>
      <w:r w:rsidRPr="000917A7">
        <w:t>Artículo 28 – apartado 7 – párrafo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5DF5C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A3CE65B" w14:textId="77777777">
            <w:pPr>
              <w:keepNext/>
            </w:pPr>
          </w:p>
        </w:tc>
      </w:tr>
      <w:tr w14:paraId="7308C8E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8AA4FB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8C0444B" w14:textId="77777777">
            <w:pPr>
              <w:pStyle w:val="ColumnHeading"/>
              <w:keepNext/>
              <w:rPr>
                <w:lang w:val="es-ES_tradnl"/>
              </w:rPr>
            </w:pPr>
            <w:r w:rsidRPr="000917A7">
              <w:rPr>
                <w:lang w:val="es-ES_tradnl"/>
              </w:rPr>
              <w:t>Enmienda</w:t>
            </w:r>
          </w:p>
        </w:tc>
      </w:tr>
      <w:tr w14:paraId="7F822D0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310806A" w14:textId="77777777">
            <w:pPr>
              <w:pStyle w:val="Normal6"/>
              <w:rPr>
                <w:lang w:val="es-ES_tradnl"/>
              </w:rPr>
            </w:pPr>
          </w:p>
        </w:tc>
        <w:tc>
          <w:tcPr>
            <w:tcW w:w="4876" w:type="dxa"/>
            <w:hideMark/>
          </w:tcPr>
          <w:p w:rsidR="00DB0881" w:rsidRPr="000917A7" w:rsidP="00017ABB" w14:paraId="1B1B4065" w14:textId="77777777">
            <w:pPr>
              <w:pStyle w:val="Normal6"/>
              <w:rPr>
                <w:szCs w:val="24"/>
                <w:lang w:val="es-ES_tradnl"/>
              </w:rPr>
            </w:pPr>
            <w:r w:rsidRPr="000917A7">
              <w:rPr>
                <w:b/>
                <w:i/>
                <w:lang w:val="es-ES_tradnl"/>
              </w:rPr>
              <w:t>2 bis.</w:t>
            </w:r>
            <w:r w:rsidRPr="000917A7">
              <w:rPr>
                <w:b/>
                <w:i/>
                <w:lang w:val="es-ES_tradnl"/>
              </w:rPr>
              <w:tab/>
              <w:t>Los Estados miembros podrán supervisar la aceptación y el consumo de los productos distribuidos en el marco del programa y adoptarán las medidas adecuadas para minimizar el desperdicio de alimentos.</w:t>
            </w:r>
          </w:p>
        </w:tc>
      </w:tr>
    </w:tbl>
    <w:p w:rsidR="00DB0881" w:rsidRPr="000917A7" w:rsidP="00DB0881" w14:paraId="4005F9D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04EDC5D" w14:textId="77777777">
      <w:r w:rsidRPr="000917A7">
        <w:rPr>
          <w:rStyle w:val="HideTWBExt"/>
        </w:rPr>
        <w:t>&lt;/AmendB&gt;</w:t>
      </w:r>
    </w:p>
    <w:p w:rsidR="00DB0881" w:rsidRPr="000917A7" w:rsidP="00DB0881" w14:paraId="4A4953B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694</w:t>
      </w:r>
      <w:r w:rsidRPr="000917A7">
        <w:rPr>
          <w:rStyle w:val="HideTWBExt"/>
          <w:lang w:val="es-ES_tradnl"/>
        </w:rPr>
        <w:t>&lt;/NumAmB&gt;</w:t>
      </w:r>
    </w:p>
    <w:p w:rsidR="00DB0881" w:rsidRPr="000917A7" w:rsidP="00DB0881" w14:paraId="7A1CAD20" w14:textId="77777777">
      <w:pPr>
        <w:pStyle w:val="NormalBold"/>
      </w:pPr>
      <w:r w:rsidRPr="000917A7">
        <w:rPr>
          <w:rStyle w:val="HideTWBExt"/>
        </w:rPr>
        <w:t>&lt;RepeatBlock-By&gt;&lt;Members&gt;</w:t>
      </w:r>
      <w:r w:rsidRPr="000917A7">
        <w:t>Krzysztof Hetman</w:t>
      </w:r>
      <w:r w:rsidRPr="000917A7">
        <w:rPr>
          <w:rStyle w:val="HideTWBExt"/>
        </w:rPr>
        <w:t>&lt;/Members&gt;</w:t>
      </w:r>
    </w:p>
    <w:p w:rsidR="00DB0881" w:rsidRPr="000917A7" w:rsidP="00DB0881" w14:paraId="392AA02F" w14:textId="77777777">
      <w:r w:rsidRPr="000917A7">
        <w:rPr>
          <w:rStyle w:val="HideTWBExt"/>
        </w:rPr>
        <w:t>&lt;/RepeatBlock-By&gt;</w:t>
      </w:r>
    </w:p>
    <w:p w:rsidR="00DB0881" w:rsidRPr="000917A7" w:rsidP="00DB0881" w14:paraId="334FF2C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D21B5F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14F1110" w14:textId="7B66BC1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14E531A" w14:textId="77777777">
      <w:r w:rsidRPr="000917A7">
        <w:rPr>
          <w:rStyle w:val="HideTWBExt"/>
        </w:rPr>
        <w:t>&lt;Article2&gt;</w:t>
      </w:r>
      <w:r w:rsidRPr="000917A7">
        <w:t>Artículo 28 – apartado 7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6D1A4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D6E070" w14:textId="77777777">
            <w:pPr>
              <w:keepNext/>
            </w:pPr>
          </w:p>
        </w:tc>
      </w:tr>
      <w:tr w14:paraId="3B0EF06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E95FDB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B335349" w14:textId="77777777">
            <w:pPr>
              <w:pStyle w:val="ColumnHeading"/>
              <w:keepNext/>
              <w:rPr>
                <w:lang w:val="es-ES_tradnl"/>
              </w:rPr>
            </w:pPr>
            <w:r w:rsidRPr="000917A7">
              <w:rPr>
                <w:lang w:val="es-ES_tradnl"/>
              </w:rPr>
              <w:t>Enmienda</w:t>
            </w:r>
          </w:p>
        </w:tc>
      </w:tr>
      <w:tr w14:paraId="3DFBBFC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728C9C6" w14:textId="77777777">
            <w:pPr>
              <w:pStyle w:val="Normal6"/>
              <w:rPr>
                <w:lang w:val="es-ES_tradnl"/>
              </w:rPr>
            </w:pPr>
          </w:p>
        </w:tc>
        <w:tc>
          <w:tcPr>
            <w:tcW w:w="4876" w:type="dxa"/>
            <w:hideMark/>
          </w:tcPr>
          <w:p w:rsidR="00DB0881" w:rsidRPr="000917A7" w:rsidP="00017ABB" w14:paraId="02D19989" w14:textId="77777777">
            <w:pPr>
              <w:pStyle w:val="Normal6"/>
              <w:rPr>
                <w:szCs w:val="24"/>
                <w:lang w:val="es-ES_tradnl"/>
              </w:rPr>
            </w:pPr>
            <w:r w:rsidRPr="000917A7">
              <w:rPr>
                <w:b/>
                <w:i/>
                <w:lang w:val="es-ES_tradnl"/>
              </w:rPr>
              <w:t>7 bis.</w:t>
            </w:r>
            <w:r w:rsidRPr="000917A7">
              <w:rPr>
                <w:b/>
                <w:i/>
                <w:lang w:val="es-ES_tradnl"/>
              </w:rPr>
              <w:tab/>
              <w:t>El importe de la ayuda financiera de la Unión establecido en el plan CNR para el suministro y la distribución, en el marco del programa escolar de la UE, de productos que contengan azúcares libres o tengan un contenido de materias grasas superior al 4 % no excederá del 10 % del importe total de la ayuda financiera de la Unión y de la contribución nacional establecida en el plan de CNR para las intervenciones a que se refiere el artículo 35, apartado 6, párrafo primero, del Reglamento (UE) […] [Reglamento sobre los planes de CNR].</w:t>
            </w:r>
          </w:p>
        </w:tc>
      </w:tr>
    </w:tbl>
    <w:p w:rsidR="00DB0881" w:rsidRPr="000917A7" w:rsidP="00DB0881" w14:paraId="7DF86F0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EC7A865"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C941086" w14:textId="77777777">
      <w:pPr>
        <w:pStyle w:val="Normal12Italic"/>
        <w:rPr>
          <w:noProof w:val="0"/>
          <w:lang w:val="es-ES_tradnl"/>
        </w:rPr>
      </w:pPr>
      <w:r w:rsidRPr="000917A7">
        <w:rPr>
          <w:lang w:val="es-ES_tradnl"/>
        </w:rPr>
        <w:t>La disposición del artículo 35, apartado 6, del proyecto de Reglamento sobre los planes de CNR relativa a la financiación del programa escolar debe trasladarse al Reglamento sobre la OCM. Este enfoque racionaliza la ubicación de las disposiciones y mejora la transparencia legislativa.</w:t>
      </w:r>
    </w:p>
    <w:p w:rsidR="00DB0881" w:rsidRPr="000917A7" w:rsidP="00DB0881" w14:paraId="274A9263" w14:textId="77777777">
      <w:r w:rsidRPr="000917A7">
        <w:rPr>
          <w:rStyle w:val="HideTWBExt"/>
        </w:rPr>
        <w:t>&lt;/AmendB&gt;</w:t>
      </w:r>
    </w:p>
    <w:p w:rsidR="00DB0881" w:rsidRPr="000917A7" w:rsidP="00DB0881" w14:paraId="5D2BDA2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695</w:t>
      </w:r>
      <w:r w:rsidRPr="000917A7">
        <w:rPr>
          <w:rStyle w:val="HideTWBExt"/>
          <w:lang w:val="es-ES_tradnl"/>
        </w:rPr>
        <w:t>&lt;/NumAmB&gt;</w:t>
      </w:r>
    </w:p>
    <w:p w:rsidR="00DB0881" w:rsidRPr="000917A7" w:rsidP="00DB0881" w14:paraId="765DA8D7" w14:textId="77777777">
      <w:pPr>
        <w:pStyle w:val="NormalBold"/>
      </w:pPr>
      <w:r w:rsidRPr="000917A7">
        <w:rPr>
          <w:rStyle w:val="HideTWBExt"/>
        </w:rPr>
        <w:t>&lt;RepeatBlock-By&gt;&lt;Members&gt;</w:t>
      </w:r>
      <w:r w:rsidRPr="000917A7">
        <w:t>Daniel Buda, Dan-Ştefan Motreanu, Paulo do Nascimento Cabral, Emmanouil Kefalogiannis</w:t>
      </w:r>
      <w:r w:rsidRPr="000917A7">
        <w:rPr>
          <w:rStyle w:val="HideTWBExt"/>
        </w:rPr>
        <w:t>&lt;/Members&gt;</w:t>
      </w:r>
    </w:p>
    <w:p w:rsidR="00DB0881" w:rsidRPr="000917A7" w:rsidP="00DB0881" w14:paraId="02233EAA" w14:textId="77777777">
      <w:r w:rsidRPr="000917A7">
        <w:rPr>
          <w:rStyle w:val="HideTWBExt"/>
        </w:rPr>
        <w:t>&lt;/RepeatBlock-By&gt;</w:t>
      </w:r>
    </w:p>
    <w:p w:rsidR="00DB0881" w:rsidRPr="000917A7" w:rsidP="00DB0881" w14:paraId="1D27AB4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5E3242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5EFD193" w14:textId="5ECB64B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C47DE94" w14:textId="77777777">
      <w:r w:rsidRPr="000917A7">
        <w:rPr>
          <w:rStyle w:val="HideTWBExt"/>
        </w:rPr>
        <w:t>&lt;Article2&gt;</w:t>
      </w:r>
      <w:r w:rsidRPr="000917A7">
        <w:t>Artículo 28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16DB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C329601" w14:textId="77777777">
            <w:pPr>
              <w:keepNext/>
            </w:pPr>
          </w:p>
        </w:tc>
      </w:tr>
      <w:tr w14:paraId="5A84660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0CAFF0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6A607C1" w14:textId="77777777">
            <w:pPr>
              <w:pStyle w:val="ColumnHeading"/>
              <w:keepNext/>
              <w:rPr>
                <w:lang w:val="es-ES_tradnl"/>
              </w:rPr>
            </w:pPr>
            <w:r w:rsidRPr="000917A7">
              <w:rPr>
                <w:lang w:val="es-ES_tradnl"/>
              </w:rPr>
              <w:t>Enmienda</w:t>
            </w:r>
          </w:p>
        </w:tc>
      </w:tr>
      <w:tr w14:paraId="41E1795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44A2DF9" w14:textId="77777777">
            <w:pPr>
              <w:pStyle w:val="Normal6"/>
              <w:rPr>
                <w:lang w:val="es-ES_tradnl"/>
              </w:rPr>
            </w:pPr>
          </w:p>
        </w:tc>
        <w:tc>
          <w:tcPr>
            <w:tcW w:w="4876" w:type="dxa"/>
            <w:hideMark/>
          </w:tcPr>
          <w:p w:rsidR="00DB0881" w:rsidRPr="000917A7" w:rsidP="00017ABB" w14:paraId="4CD27BBA" w14:textId="77777777">
            <w:pPr>
              <w:pStyle w:val="Normal6"/>
              <w:rPr>
                <w:szCs w:val="24"/>
                <w:lang w:val="es-ES_tradnl"/>
              </w:rPr>
            </w:pPr>
            <w:r w:rsidRPr="000917A7">
              <w:rPr>
                <w:b/>
                <w:i/>
                <w:lang w:val="es-ES_tradnl"/>
              </w:rPr>
              <w:t>7 bis.</w:t>
            </w:r>
            <w:r w:rsidRPr="000917A7">
              <w:rPr>
                <w:b/>
                <w:i/>
                <w:lang w:val="es-ES_tradnl"/>
              </w:rPr>
              <w:tab/>
              <w:t>Se inserta el nuevo artículo 28 bis siguiente:</w:t>
            </w:r>
          </w:p>
        </w:tc>
      </w:tr>
      <w:tr w14:paraId="1D101B7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1F8F898" w14:textId="77777777">
            <w:pPr>
              <w:pStyle w:val="Normal6"/>
              <w:rPr>
                <w:lang w:val="es-ES_tradnl"/>
              </w:rPr>
            </w:pPr>
          </w:p>
        </w:tc>
        <w:tc>
          <w:tcPr>
            <w:tcW w:w="4876" w:type="dxa"/>
            <w:hideMark/>
          </w:tcPr>
          <w:p w:rsidR="00DB0881" w:rsidRPr="000917A7" w:rsidP="00017ABB" w14:paraId="4765879B" w14:textId="326F21E7">
            <w:pPr>
              <w:pStyle w:val="Normal6"/>
              <w:rPr>
                <w:szCs w:val="24"/>
                <w:lang w:val="es-ES_tradnl"/>
              </w:rPr>
            </w:pPr>
            <w:r w:rsidRPr="000917A7">
              <w:rPr>
                <w:b/>
                <w:i/>
                <w:lang w:val="es-ES_tradnl"/>
              </w:rPr>
              <w:t>«</w:t>
            </w:r>
            <w:r w:rsidRPr="000917A7">
              <w:rPr>
                <w:b/>
                <w:i/>
                <w:lang w:val="es-ES_tradnl"/>
              </w:rPr>
              <w:t>Artículo 28 bis (nuevo)</w:t>
            </w:r>
          </w:p>
        </w:tc>
      </w:tr>
      <w:tr w14:paraId="10FB29D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DFB03D2" w14:textId="77777777">
            <w:pPr>
              <w:pStyle w:val="Normal6"/>
              <w:rPr>
                <w:lang w:val="es-ES_tradnl"/>
              </w:rPr>
            </w:pPr>
          </w:p>
        </w:tc>
        <w:tc>
          <w:tcPr>
            <w:tcW w:w="4876" w:type="dxa"/>
            <w:hideMark/>
          </w:tcPr>
          <w:p w:rsidR="00DB0881" w:rsidRPr="000917A7" w:rsidP="00017ABB" w14:paraId="71CE435D" w14:textId="77777777">
            <w:pPr>
              <w:pStyle w:val="Normal6"/>
              <w:rPr>
                <w:szCs w:val="24"/>
                <w:lang w:val="es-ES_tradnl"/>
              </w:rPr>
            </w:pPr>
            <w:r w:rsidRPr="000917A7">
              <w:rPr>
                <w:b/>
                <w:i/>
                <w:lang w:val="es-ES_tradnl"/>
              </w:rPr>
              <w:t>Componente de comida sana en los centros escolares</w:t>
            </w:r>
          </w:p>
        </w:tc>
      </w:tr>
      <w:tr w14:paraId="32A93B7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80FC0B" w14:textId="77777777">
            <w:pPr>
              <w:pStyle w:val="Normal6"/>
              <w:rPr>
                <w:lang w:val="es-ES_tradnl"/>
              </w:rPr>
            </w:pPr>
          </w:p>
        </w:tc>
        <w:tc>
          <w:tcPr>
            <w:tcW w:w="4876" w:type="dxa"/>
            <w:hideMark/>
          </w:tcPr>
          <w:p w:rsidR="00DB0881" w:rsidRPr="000917A7" w:rsidP="00017ABB" w14:paraId="0551EACC" w14:textId="77777777">
            <w:pPr>
              <w:pStyle w:val="Normal6"/>
              <w:rPr>
                <w:szCs w:val="24"/>
                <w:lang w:val="es-ES_tradnl"/>
              </w:rPr>
            </w:pPr>
            <w:r w:rsidRPr="000917A7">
              <w:rPr>
                <w:b/>
                <w:i/>
                <w:lang w:val="es-ES_tradnl"/>
              </w:rPr>
              <w:t>1. No obstante lo dispuesto en el artículo 28, apartados 1 a 4, los Estados miembros podrán establecer un componente de comida sana en los centros escolares en el marco del programa escolar de la Unión.</w:t>
            </w:r>
          </w:p>
        </w:tc>
      </w:tr>
      <w:tr w14:paraId="05C010A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15A6C1E" w14:textId="77777777">
            <w:pPr>
              <w:pStyle w:val="Normal6"/>
              <w:rPr>
                <w:lang w:val="es-ES_tradnl"/>
              </w:rPr>
            </w:pPr>
          </w:p>
        </w:tc>
        <w:tc>
          <w:tcPr>
            <w:tcW w:w="4876" w:type="dxa"/>
            <w:hideMark/>
          </w:tcPr>
          <w:p w:rsidR="00DB0881" w:rsidRPr="000917A7" w:rsidP="00017ABB" w14:paraId="24F27D5D" w14:textId="77777777">
            <w:pPr>
              <w:pStyle w:val="Normal6"/>
              <w:rPr>
                <w:szCs w:val="24"/>
                <w:lang w:val="es-ES_tradnl"/>
              </w:rPr>
            </w:pPr>
            <w:r w:rsidRPr="000917A7">
              <w:rPr>
                <w:b/>
                <w:i/>
                <w:lang w:val="es-ES_tradnl"/>
              </w:rPr>
              <w:t>2. El componente de comida sana en los centros escolares proporcionará a los alumnos participantes al menos una comida saludable por día lectivo, de conformidad con las normas nacionales en materia de nutrición y los objetivos de salud pública de la Unión.</w:t>
            </w:r>
          </w:p>
        </w:tc>
      </w:tr>
      <w:tr w14:paraId="7E514CD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44CD062" w14:textId="77777777">
            <w:pPr>
              <w:pStyle w:val="Normal6"/>
              <w:rPr>
                <w:lang w:val="es-ES_tradnl"/>
              </w:rPr>
            </w:pPr>
          </w:p>
        </w:tc>
        <w:tc>
          <w:tcPr>
            <w:tcW w:w="4876" w:type="dxa"/>
            <w:hideMark/>
          </w:tcPr>
          <w:p w:rsidR="00DB0881" w:rsidRPr="000917A7" w:rsidP="00017ABB" w14:paraId="01E30C08" w14:textId="77777777">
            <w:pPr>
              <w:pStyle w:val="Normal6"/>
              <w:rPr>
                <w:szCs w:val="24"/>
                <w:lang w:val="es-ES_tradnl"/>
              </w:rPr>
            </w:pPr>
            <w:r w:rsidRPr="000917A7">
              <w:rPr>
                <w:b/>
                <w:i/>
                <w:lang w:val="es-ES_tradnl"/>
              </w:rPr>
              <w:t>3. La comida se elaborará, cuando proceda, con productos agrícolas frescos, de temporada y de producción local, y podrá incluir productos suministrados en el marco del programa escolar de la Unión.</w:t>
            </w:r>
          </w:p>
        </w:tc>
      </w:tr>
      <w:tr w14:paraId="69974C1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FFEE92C" w14:textId="77777777">
            <w:pPr>
              <w:pStyle w:val="Normal6"/>
              <w:rPr>
                <w:lang w:val="es-ES_tradnl"/>
              </w:rPr>
            </w:pPr>
          </w:p>
        </w:tc>
        <w:tc>
          <w:tcPr>
            <w:tcW w:w="4876" w:type="dxa"/>
            <w:hideMark/>
          </w:tcPr>
          <w:p w:rsidR="00DB0881" w:rsidRPr="000917A7" w:rsidP="00017ABB" w14:paraId="41440597" w14:textId="77777777">
            <w:pPr>
              <w:pStyle w:val="Normal6"/>
              <w:rPr>
                <w:szCs w:val="24"/>
                <w:lang w:val="es-ES_tradnl"/>
              </w:rPr>
            </w:pPr>
            <w:r w:rsidRPr="000917A7">
              <w:rPr>
                <w:b/>
                <w:i/>
                <w:lang w:val="es-ES_tradnl"/>
              </w:rPr>
              <w:t>4. La financiación podrá proceder de:</w:t>
            </w:r>
          </w:p>
        </w:tc>
      </w:tr>
      <w:tr w14:paraId="6578573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C4E1CB0" w14:textId="77777777">
            <w:pPr>
              <w:pStyle w:val="Normal6"/>
              <w:rPr>
                <w:lang w:val="es-ES_tradnl"/>
              </w:rPr>
            </w:pPr>
          </w:p>
        </w:tc>
        <w:tc>
          <w:tcPr>
            <w:tcW w:w="4876" w:type="dxa"/>
            <w:hideMark/>
          </w:tcPr>
          <w:p w:rsidR="00DB0881" w:rsidRPr="000917A7" w:rsidP="00017ABB" w14:paraId="0BAF7717" w14:textId="77777777">
            <w:pPr>
              <w:pStyle w:val="Normal6"/>
              <w:rPr>
                <w:szCs w:val="24"/>
                <w:lang w:val="es-ES_tradnl"/>
              </w:rPr>
            </w:pPr>
            <w:r w:rsidRPr="000917A7">
              <w:rPr>
                <w:b/>
                <w:i/>
                <w:lang w:val="es-ES_tradnl"/>
              </w:rPr>
              <w:t>a) la ayuda de la Unión prevista en el presente Reglamento;</w:t>
            </w:r>
          </w:p>
        </w:tc>
      </w:tr>
      <w:tr w14:paraId="02946DC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4B7AD9B" w14:textId="77777777">
            <w:pPr>
              <w:pStyle w:val="Normal6"/>
              <w:rPr>
                <w:lang w:val="es-ES_tradnl"/>
              </w:rPr>
            </w:pPr>
          </w:p>
        </w:tc>
        <w:tc>
          <w:tcPr>
            <w:tcW w:w="4876" w:type="dxa"/>
            <w:hideMark/>
          </w:tcPr>
          <w:p w:rsidR="00DB0881" w:rsidRPr="000917A7" w:rsidP="00017ABB" w14:paraId="258BE31C" w14:textId="77777777">
            <w:pPr>
              <w:pStyle w:val="Normal6"/>
              <w:rPr>
                <w:szCs w:val="24"/>
                <w:lang w:val="es-ES_tradnl"/>
              </w:rPr>
            </w:pPr>
            <w:r w:rsidRPr="000917A7">
              <w:rPr>
                <w:b/>
                <w:i/>
                <w:lang w:val="es-ES_tradnl"/>
              </w:rPr>
              <w:t>b) la financiación pública nacional;</w:t>
            </w:r>
          </w:p>
        </w:tc>
      </w:tr>
      <w:tr w14:paraId="638A904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45605D" w14:textId="77777777">
            <w:pPr>
              <w:pStyle w:val="Normal6"/>
              <w:rPr>
                <w:lang w:val="es-ES_tradnl"/>
              </w:rPr>
            </w:pPr>
          </w:p>
        </w:tc>
        <w:tc>
          <w:tcPr>
            <w:tcW w:w="4876" w:type="dxa"/>
            <w:hideMark/>
          </w:tcPr>
          <w:p w:rsidR="00DB0881" w:rsidRPr="000917A7" w:rsidP="00017ABB" w14:paraId="678E922C" w14:textId="77777777">
            <w:pPr>
              <w:pStyle w:val="Normal6"/>
              <w:rPr>
                <w:szCs w:val="24"/>
                <w:lang w:val="es-ES_tradnl"/>
              </w:rPr>
            </w:pPr>
            <w:r w:rsidRPr="000917A7">
              <w:rPr>
                <w:b/>
                <w:i/>
                <w:lang w:val="es-ES_tradnl"/>
              </w:rPr>
              <w:t>c) los recursos del Fondo Social Europeo Plus (FSE+) de conformidad con el [Reglamento del FSE+ 2028-2034];</w:t>
            </w:r>
          </w:p>
        </w:tc>
      </w:tr>
      <w:tr w14:paraId="6FE9061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CDDC04" w14:textId="77777777">
            <w:pPr>
              <w:pStyle w:val="Normal6"/>
              <w:rPr>
                <w:lang w:val="es-ES_tradnl"/>
              </w:rPr>
            </w:pPr>
          </w:p>
        </w:tc>
        <w:tc>
          <w:tcPr>
            <w:tcW w:w="4876" w:type="dxa"/>
            <w:hideMark/>
          </w:tcPr>
          <w:p w:rsidR="00DB0881" w:rsidRPr="000917A7" w:rsidP="00017ABB" w14:paraId="557E78B1" w14:textId="77777777">
            <w:pPr>
              <w:pStyle w:val="Normal6"/>
              <w:rPr>
                <w:szCs w:val="24"/>
                <w:lang w:val="es-ES_tradnl"/>
              </w:rPr>
            </w:pPr>
            <w:r w:rsidRPr="000917A7">
              <w:rPr>
                <w:b/>
                <w:i/>
                <w:lang w:val="es-ES_tradnl"/>
              </w:rPr>
              <w:t>d) otros fondos de la Unión, incluidos, entre otros, los previstos en el [Reglamento sobre los planes de colaboración nacional y regional].</w:t>
            </w:r>
          </w:p>
        </w:tc>
      </w:tr>
      <w:tr w14:paraId="22B47A0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99AF6B2" w14:textId="77777777">
            <w:pPr>
              <w:pStyle w:val="Normal6"/>
              <w:rPr>
                <w:lang w:val="es-ES_tradnl"/>
              </w:rPr>
            </w:pPr>
          </w:p>
        </w:tc>
        <w:tc>
          <w:tcPr>
            <w:tcW w:w="4876" w:type="dxa"/>
            <w:hideMark/>
          </w:tcPr>
          <w:p w:rsidR="00DB0881" w:rsidRPr="000917A7" w:rsidP="00017ABB" w14:paraId="28F6E4CE" w14:textId="77777777">
            <w:pPr>
              <w:pStyle w:val="Normal6"/>
              <w:rPr>
                <w:szCs w:val="24"/>
                <w:lang w:val="es-ES_tradnl"/>
              </w:rPr>
            </w:pPr>
            <w:r w:rsidRPr="000917A7">
              <w:rPr>
                <w:b/>
                <w:i/>
                <w:lang w:val="es-ES_tradnl"/>
              </w:rPr>
              <w:t>5. Los Estados miembros darán prioridad a los niños en situación de vulnerabilidad, incluidos los procedentes de hogares de renta baja, familias monoparentales, zonas rurales remotas o desfavorecidas y zonas caracterizadas por tasas de pobreza infantil o de abandono escolar prematuro superiores a la media.</w:t>
            </w:r>
          </w:p>
        </w:tc>
      </w:tr>
      <w:tr w14:paraId="6AF8207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0B9DABA" w14:textId="77777777">
            <w:pPr>
              <w:pStyle w:val="Normal6"/>
              <w:rPr>
                <w:lang w:val="es-ES_tradnl"/>
              </w:rPr>
            </w:pPr>
          </w:p>
        </w:tc>
        <w:tc>
          <w:tcPr>
            <w:tcW w:w="4876" w:type="dxa"/>
            <w:hideMark/>
          </w:tcPr>
          <w:p w:rsidR="00DB0881" w:rsidRPr="000917A7" w:rsidP="00017ABB" w14:paraId="7508BAEE" w14:textId="4987F578">
            <w:pPr>
              <w:pStyle w:val="Normal6"/>
              <w:rPr>
                <w:szCs w:val="24"/>
                <w:lang w:val="es-ES_tradnl"/>
              </w:rPr>
            </w:pPr>
            <w:r w:rsidRPr="000917A7">
              <w:rPr>
                <w:b/>
                <w:i/>
                <w:lang w:val="es-ES_tradnl"/>
              </w:rPr>
              <w:t>6. A más tardar el 31 de diciembre de 2029, y posteriormente cada dos años, la Comisión presentará al Parlamento Europeo y al Consejo un informe en el que se evalúe la aplicación del componente de comida sana en los centros escolares, incluido su impacto en la nutrición infantil, los resultados educativos, la inclusión social y los mercados agrícolas, así como en la utilización de los fondos de la Unión, incluidos los recursos del FSE+.</w:t>
            </w:r>
            <w:r w:rsidRPr="000917A7" w:rsidR="00960143">
              <w:rPr>
                <w:b/>
                <w:i/>
                <w:lang w:val="es-ES_tradnl"/>
              </w:rPr>
              <w:t>».</w:t>
            </w:r>
          </w:p>
        </w:tc>
      </w:tr>
    </w:tbl>
    <w:p w:rsidR="00DB0881" w:rsidRPr="000917A7" w:rsidP="00DB0881" w14:paraId="4C0353A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6ADB57E" w14:textId="77777777">
      <w:r w:rsidRPr="000917A7">
        <w:rPr>
          <w:rStyle w:val="HideTWBExt"/>
        </w:rPr>
        <w:t>&lt;/AmendB&gt;</w:t>
      </w:r>
    </w:p>
    <w:p w:rsidR="00DB0881" w:rsidRPr="000917A7" w:rsidP="00DB0881" w14:paraId="3C8E544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696</w:t>
      </w:r>
      <w:r w:rsidRPr="000917A7">
        <w:rPr>
          <w:rStyle w:val="HideTWBExt"/>
          <w:lang w:val="es-ES_tradnl"/>
        </w:rPr>
        <w:t>&lt;/NumAmB&gt;</w:t>
      </w:r>
    </w:p>
    <w:p w:rsidR="00DB0881" w:rsidRPr="000917A7" w:rsidP="00DB0881" w14:paraId="3B4336E0" w14:textId="77777777">
      <w:pPr>
        <w:pStyle w:val="NormalBold"/>
      </w:pPr>
      <w:r w:rsidRPr="000917A7">
        <w:rPr>
          <w:rStyle w:val="HideTWBExt"/>
        </w:rPr>
        <w:t>&lt;RepeatBlock-By&gt;&lt;Members&gt;</w:t>
      </w:r>
      <w:r w:rsidRPr="000917A7">
        <w:t>Georgiana Teodorescu</w:t>
      </w:r>
      <w:r w:rsidRPr="000917A7">
        <w:rPr>
          <w:rStyle w:val="HideTWBExt"/>
        </w:rPr>
        <w:t>&lt;/Members&gt;</w:t>
      </w:r>
    </w:p>
    <w:p w:rsidR="00DB0881" w:rsidRPr="000917A7" w:rsidP="00DB0881" w14:paraId="1C9D137B" w14:textId="77777777">
      <w:r w:rsidRPr="000917A7">
        <w:rPr>
          <w:rStyle w:val="HideTWBExt"/>
        </w:rPr>
        <w:t>&lt;/RepeatBlock-By&gt;</w:t>
      </w:r>
    </w:p>
    <w:p w:rsidR="00DB0881" w:rsidRPr="000917A7" w:rsidP="00DB0881" w14:paraId="510122E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3A60F1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49D4D75" w14:textId="421AE59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1B13728" w14:textId="77777777">
      <w:r w:rsidRPr="000917A7">
        <w:rPr>
          <w:rStyle w:val="HideTWBExt"/>
        </w:rPr>
        <w:t>&lt;Article2&gt;</w:t>
      </w:r>
      <w:r w:rsidRPr="000917A7">
        <w:t>Artículo 29 – título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5373C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69DAF1B" w14:textId="77777777">
            <w:pPr>
              <w:keepNext/>
            </w:pPr>
          </w:p>
        </w:tc>
      </w:tr>
      <w:tr w14:paraId="2281E9A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E8D726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369F251" w14:textId="77777777">
            <w:pPr>
              <w:pStyle w:val="ColumnHeading"/>
              <w:keepNext/>
              <w:rPr>
                <w:lang w:val="es-ES_tradnl"/>
              </w:rPr>
            </w:pPr>
            <w:r w:rsidRPr="000917A7">
              <w:rPr>
                <w:lang w:val="es-ES_tradnl"/>
              </w:rPr>
              <w:t>Enmienda</w:t>
            </w:r>
          </w:p>
        </w:tc>
      </w:tr>
      <w:tr w14:paraId="35F9E6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CEDE93C" w14:textId="77777777">
            <w:pPr>
              <w:pStyle w:val="Normal6"/>
              <w:rPr>
                <w:lang w:val="es-ES_tradnl"/>
              </w:rPr>
            </w:pPr>
            <w:r w:rsidRPr="000917A7">
              <w:rPr>
                <w:b/>
                <w:i/>
                <w:lang w:val="es-ES_tradnl"/>
              </w:rPr>
              <w:t>Intervenciones de sensibilización </w:t>
            </w:r>
          </w:p>
        </w:tc>
        <w:tc>
          <w:tcPr>
            <w:tcW w:w="4876" w:type="dxa"/>
            <w:hideMark/>
          </w:tcPr>
          <w:p w:rsidR="00DB0881" w:rsidRPr="000917A7" w:rsidP="00017ABB" w14:paraId="7E1991C3" w14:textId="77777777">
            <w:pPr>
              <w:pStyle w:val="Normal6"/>
              <w:rPr>
                <w:szCs w:val="24"/>
                <w:lang w:val="es-ES_tradnl"/>
              </w:rPr>
            </w:pPr>
            <w:r w:rsidRPr="000917A7">
              <w:rPr>
                <w:b/>
                <w:i/>
                <w:lang w:val="es-ES_tradnl"/>
              </w:rPr>
              <w:t>Medidas educativas de acompañamiento</w:t>
            </w:r>
          </w:p>
        </w:tc>
      </w:tr>
    </w:tbl>
    <w:p w:rsidR="00DB0881" w:rsidRPr="000917A7" w:rsidP="00DB0881" w14:paraId="4F0C44F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4BEA5B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40E89CEC" w14:textId="77777777">
      <w:pPr>
        <w:pStyle w:val="Normal12Italic"/>
        <w:rPr>
          <w:noProof w:val="0"/>
          <w:lang w:val="es-ES_tradnl"/>
        </w:rPr>
      </w:pPr>
      <w:r w:rsidRPr="000917A7">
        <w:rPr>
          <w:lang w:val="es-ES_tradnl"/>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B0881" w:rsidRPr="000917A7" w:rsidP="00DB0881" w14:paraId="36D8E719" w14:textId="77777777">
      <w:r w:rsidRPr="000917A7">
        <w:rPr>
          <w:rStyle w:val="HideTWBExt"/>
        </w:rPr>
        <w:t>&lt;/AmendB&gt;</w:t>
      </w:r>
    </w:p>
    <w:p w:rsidR="00DB0881" w:rsidRPr="000917A7" w:rsidP="00DB0881" w14:paraId="352EBA9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697</w:t>
      </w:r>
      <w:r w:rsidRPr="000917A7">
        <w:rPr>
          <w:rStyle w:val="HideTWBExt"/>
          <w:lang w:val="es-ES_tradnl"/>
        </w:rPr>
        <w:t>&lt;/NumAmB&gt;</w:t>
      </w:r>
    </w:p>
    <w:p w:rsidR="00DB0881" w:rsidRPr="000917A7" w:rsidP="00DB0881" w14:paraId="5CB88479"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2DBF0574" w14:textId="77777777">
      <w:r w:rsidRPr="000917A7">
        <w:rPr>
          <w:rStyle w:val="HideTWBExt"/>
        </w:rPr>
        <w:t>&lt;/RepeatBlock-By&gt;</w:t>
      </w:r>
    </w:p>
    <w:p w:rsidR="00DB0881" w:rsidRPr="000917A7" w:rsidP="00DB0881" w14:paraId="1440F16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A79FA7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489D52F" w14:textId="0473813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C449E2" w14:textId="77777777">
      <w:r w:rsidRPr="000917A7">
        <w:rPr>
          <w:rStyle w:val="HideTWBExt"/>
        </w:rPr>
        <w:t>&lt;Article2&gt;</w:t>
      </w:r>
      <w:r w:rsidRPr="000917A7">
        <w:t>Artículo 29 – título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B71FC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3534CD3" w14:textId="77777777">
            <w:pPr>
              <w:keepNext/>
            </w:pPr>
          </w:p>
        </w:tc>
      </w:tr>
      <w:tr w14:paraId="4D2D347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54C041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044DF09" w14:textId="77777777">
            <w:pPr>
              <w:pStyle w:val="ColumnHeading"/>
              <w:keepNext/>
              <w:rPr>
                <w:lang w:val="es-ES_tradnl"/>
              </w:rPr>
            </w:pPr>
            <w:r w:rsidRPr="000917A7">
              <w:rPr>
                <w:lang w:val="es-ES_tradnl"/>
              </w:rPr>
              <w:t>Enmienda</w:t>
            </w:r>
          </w:p>
        </w:tc>
      </w:tr>
      <w:tr w14:paraId="4ADA45B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A4264B0" w14:textId="77777777">
            <w:pPr>
              <w:pStyle w:val="Normal6"/>
              <w:rPr>
                <w:lang w:val="es-ES_tradnl"/>
              </w:rPr>
            </w:pPr>
            <w:r w:rsidRPr="000917A7">
              <w:rPr>
                <w:lang w:val="es-ES_tradnl"/>
              </w:rPr>
              <w:t>Intervenciones de sensibilización </w:t>
            </w:r>
          </w:p>
        </w:tc>
        <w:tc>
          <w:tcPr>
            <w:tcW w:w="4876" w:type="dxa"/>
            <w:hideMark/>
          </w:tcPr>
          <w:p w:rsidR="00DB0881" w:rsidRPr="000917A7" w:rsidP="00017ABB" w14:paraId="401D9B44" w14:textId="77777777">
            <w:pPr>
              <w:pStyle w:val="Normal6"/>
              <w:rPr>
                <w:szCs w:val="24"/>
                <w:lang w:val="es-ES_tradnl"/>
              </w:rPr>
            </w:pPr>
            <w:r w:rsidRPr="000917A7">
              <w:rPr>
                <w:lang w:val="es-ES_tradnl"/>
              </w:rPr>
              <w:t xml:space="preserve">Intervenciones </w:t>
            </w:r>
            <w:r w:rsidRPr="000917A7">
              <w:rPr>
                <w:b/>
                <w:i/>
                <w:lang w:val="es-ES_tradnl"/>
              </w:rPr>
              <w:t>educativas</w:t>
            </w:r>
            <w:r w:rsidRPr="000917A7">
              <w:rPr>
                <w:lang w:val="es-ES_tradnl"/>
              </w:rPr>
              <w:t xml:space="preserve"> de sensibilización </w:t>
            </w:r>
          </w:p>
        </w:tc>
      </w:tr>
    </w:tbl>
    <w:p w:rsidR="00DB0881" w:rsidRPr="000917A7" w:rsidP="00DB0881" w14:paraId="32B03D7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E31DCFC" w14:textId="77777777">
      <w:r w:rsidRPr="000917A7">
        <w:rPr>
          <w:rStyle w:val="HideTWBExt"/>
        </w:rPr>
        <w:t>&lt;/AmendB&gt;</w:t>
      </w:r>
    </w:p>
    <w:p w:rsidR="00DB0881" w:rsidRPr="000917A7" w:rsidP="00DB0881" w14:paraId="4ECD91A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698</w:t>
      </w:r>
      <w:r w:rsidRPr="000917A7">
        <w:rPr>
          <w:rStyle w:val="HideTWBExt"/>
          <w:lang w:val="es-ES_tradnl"/>
        </w:rPr>
        <w:t>&lt;/NumAmB&gt;</w:t>
      </w:r>
    </w:p>
    <w:p w:rsidR="00DB0881" w:rsidRPr="000917A7" w:rsidP="00DB0881" w14:paraId="3F59FFFF"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7ABEC049" w14:textId="77777777">
      <w:r w:rsidRPr="000917A7">
        <w:rPr>
          <w:rStyle w:val="HideTWBExt"/>
        </w:rPr>
        <w:t>&lt;/RepeatBlock-By&gt;</w:t>
      </w:r>
    </w:p>
    <w:p w:rsidR="00DB0881" w:rsidRPr="000917A7" w:rsidP="00DB0881" w14:paraId="02E3AAE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31F450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1A87F88" w14:textId="16C292C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831485F"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DC474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5B20E52" w14:textId="77777777">
            <w:pPr>
              <w:keepNext/>
            </w:pPr>
          </w:p>
        </w:tc>
      </w:tr>
      <w:tr w14:paraId="2D7428B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FA6CF9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D77F162" w14:textId="77777777">
            <w:pPr>
              <w:pStyle w:val="ColumnHeading"/>
              <w:keepNext/>
              <w:rPr>
                <w:lang w:val="es-ES_tradnl"/>
              </w:rPr>
            </w:pPr>
            <w:r w:rsidRPr="000917A7">
              <w:rPr>
                <w:lang w:val="es-ES_tradnl"/>
              </w:rPr>
              <w:t>Enmienda</w:t>
            </w:r>
          </w:p>
        </w:tc>
      </w:tr>
      <w:tr w14:paraId="491FCF2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C4B1F3E" w14:textId="610CA75F">
            <w:pPr>
              <w:pStyle w:val="Normal6"/>
              <w:rPr>
                <w:lang w:val="es-ES_tradnl"/>
              </w:rPr>
            </w:pPr>
            <w:r w:rsidRPr="000917A7">
              <w:rPr>
                <w:lang w:val="es-ES_tradnl"/>
              </w:rPr>
              <w:t xml:space="preserve">Las intervenciones de sensibilización estarán directamente relacionadas con los objetivos del programa </w:t>
            </w:r>
            <w:r w:rsidRPr="000917A7">
              <w:rPr>
                <w:b/>
                <w:i/>
                <w:lang w:val="es-ES_tradnl"/>
              </w:rPr>
              <w:t>escolar</w:t>
            </w:r>
            <w:r w:rsidRPr="000917A7">
              <w:rPr>
                <w:lang w:val="es-ES_tradnl"/>
              </w:rPr>
              <w:t xml:space="preserve"> de la UE </w:t>
            </w:r>
            <w:r w:rsidRPr="000917A7">
              <w:rPr>
                <w:b/>
                <w:i/>
                <w:lang w:val="es-ES_tradnl"/>
              </w:rPr>
              <w:t>de fomentar el consumo de productos agrícolas seleccionados y</w:t>
            </w:r>
            <w:r w:rsidRPr="000917A7">
              <w:rPr>
                <w:lang w:val="es-ES_tradnl"/>
              </w:rPr>
              <w:t xml:space="preserve"> mejorar los hábitos alimentarios de los niños.</w:t>
            </w:r>
            <w:r w:rsidRPr="000917A7">
              <w:rPr>
                <w:b/>
                <w:i/>
                <w:lang w:val="es-ES_tradnl"/>
              </w:rPr>
              <w:t> </w:t>
            </w:r>
          </w:p>
        </w:tc>
        <w:tc>
          <w:tcPr>
            <w:tcW w:w="4876" w:type="dxa"/>
            <w:hideMark/>
          </w:tcPr>
          <w:p w:rsidR="00DB0881" w:rsidRPr="000917A7" w:rsidP="00017ABB" w14:paraId="48FA65CA" w14:textId="087EA83F">
            <w:pPr>
              <w:pStyle w:val="Normal6"/>
              <w:rPr>
                <w:szCs w:val="24"/>
                <w:lang w:val="es-ES_tradnl"/>
              </w:rPr>
            </w:pPr>
            <w:r w:rsidRPr="000917A7">
              <w:rPr>
                <w:lang w:val="es-ES_tradnl"/>
              </w:rPr>
              <w:t xml:space="preserve">Las intervenciones de sensibilización estarán directamente relacionadas con los objetivos del programa de la UE </w:t>
            </w:r>
            <w:r w:rsidRPr="000917A7">
              <w:rPr>
                <w:b/>
                <w:i/>
                <w:lang w:val="es-ES_tradnl"/>
              </w:rPr>
              <w:t>destinado a</w:t>
            </w:r>
            <w:r w:rsidRPr="000917A7">
              <w:rPr>
                <w:lang w:val="es-ES_tradnl"/>
              </w:rPr>
              <w:t xml:space="preserve"> mejorar los hábitos alimentarios de los niños</w:t>
            </w:r>
            <w:r w:rsidRPr="000917A7">
              <w:rPr>
                <w:b/>
                <w:i/>
                <w:lang w:val="es-ES_tradnl"/>
              </w:rPr>
              <w:t>, a potenciar sus habilidades culinarias y su comprensión de las dietas saludables y equilibradas, a aumentar el consumo de productos agrícolas diversificados, naturales y no ultraprocesados y a reconectar a los niños con la agricultura a través de experiencias de primera mano en las explotaciones agrícolas</w:t>
            </w:r>
            <w:r w:rsidRPr="000917A7">
              <w:rPr>
                <w:lang w:val="es-ES_tradnl"/>
              </w:rPr>
              <w:t>.</w:t>
            </w:r>
          </w:p>
        </w:tc>
      </w:tr>
    </w:tbl>
    <w:p w:rsidR="00DB0881" w:rsidRPr="000917A7" w:rsidP="00DB0881" w14:paraId="645BAE3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C365429"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B4771E0" w14:textId="77777777">
      <w:pPr>
        <w:pStyle w:val="Normal12Italic"/>
        <w:rPr>
          <w:noProof w:val="0"/>
          <w:lang w:val="es-ES_tradnl"/>
        </w:rPr>
      </w:pPr>
      <w:r w:rsidRPr="000917A7">
        <w:rPr>
          <w:lang w:val="es-ES_tradnl"/>
        </w:rPr>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DB0881" w:rsidRPr="000917A7" w:rsidP="00DB0881" w14:paraId="3EE87511" w14:textId="77777777">
      <w:r w:rsidRPr="000917A7">
        <w:rPr>
          <w:rStyle w:val="HideTWBExt"/>
        </w:rPr>
        <w:t>&lt;/AmendB&gt;</w:t>
      </w:r>
    </w:p>
    <w:p w:rsidR="00DB0881" w:rsidRPr="000917A7" w:rsidP="00DB0881" w14:paraId="74F7835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699</w:t>
      </w:r>
      <w:r w:rsidRPr="000917A7">
        <w:rPr>
          <w:rStyle w:val="HideTWBExt"/>
          <w:lang w:val="es-ES_tradnl"/>
        </w:rPr>
        <w:t>&lt;/NumAmB&gt;</w:t>
      </w:r>
    </w:p>
    <w:p w:rsidR="00DB0881" w:rsidRPr="000917A7" w:rsidP="00DB0881" w14:paraId="56766876"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17925834" w14:textId="77777777">
      <w:r w:rsidRPr="000917A7">
        <w:rPr>
          <w:rStyle w:val="HideTWBExt"/>
        </w:rPr>
        <w:t>&lt;/RepeatBlock-By&gt;</w:t>
      </w:r>
    </w:p>
    <w:p w:rsidR="00DB0881" w:rsidRPr="000917A7" w:rsidP="00DB0881" w14:paraId="644E747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0D7E90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6148B69" w14:textId="13747C3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D35265E"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4095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B0DBB37" w14:textId="77777777">
            <w:pPr>
              <w:keepNext/>
            </w:pPr>
          </w:p>
        </w:tc>
      </w:tr>
      <w:tr w14:paraId="5EDE149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978339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35F020A" w14:textId="77777777">
            <w:pPr>
              <w:pStyle w:val="ColumnHeading"/>
              <w:keepNext/>
              <w:rPr>
                <w:lang w:val="es-ES_tradnl"/>
              </w:rPr>
            </w:pPr>
            <w:r w:rsidRPr="000917A7">
              <w:rPr>
                <w:lang w:val="es-ES_tradnl"/>
              </w:rPr>
              <w:t>Enmienda</w:t>
            </w:r>
          </w:p>
        </w:tc>
      </w:tr>
      <w:tr w14:paraId="19EDD80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8C8F8B1" w14:textId="77777777">
            <w:pPr>
              <w:pStyle w:val="Normal6"/>
              <w:rPr>
                <w:lang w:val="es-ES_tradnl"/>
              </w:rPr>
            </w:pPr>
            <w:r w:rsidRPr="000917A7">
              <w:rPr>
                <w:lang w:val="es-ES_tradnl"/>
              </w:rPr>
              <w:t xml:space="preserve">Las intervenciones de sensibilización estarán directamente relacionadas con los objetivos del programa escolar de la UE </w:t>
            </w:r>
            <w:r w:rsidRPr="000917A7">
              <w:rPr>
                <w:b/>
                <w:i/>
                <w:lang w:val="es-ES_tradnl"/>
              </w:rPr>
              <w:t>de fomentar el consumo de productos agrícolas seleccionados</w:t>
            </w:r>
            <w:r w:rsidRPr="000917A7">
              <w:rPr>
                <w:lang w:val="es-ES_tradnl"/>
              </w:rPr>
              <w:t xml:space="preserve"> y mejorar los hábitos alimentarios de los niños.</w:t>
            </w:r>
            <w:r w:rsidRPr="000917A7">
              <w:rPr>
                <w:b/>
                <w:i/>
                <w:lang w:val="es-ES_tradnl"/>
              </w:rPr>
              <w:t> </w:t>
            </w:r>
          </w:p>
        </w:tc>
        <w:tc>
          <w:tcPr>
            <w:tcW w:w="4876" w:type="dxa"/>
            <w:hideMark/>
          </w:tcPr>
          <w:p w:rsidR="00DB0881" w:rsidRPr="000917A7" w:rsidP="00017ABB" w14:paraId="20F9603D" w14:textId="77777777">
            <w:pPr>
              <w:pStyle w:val="Normal6"/>
              <w:rPr>
                <w:szCs w:val="24"/>
                <w:lang w:val="es-ES_tradnl"/>
              </w:rPr>
            </w:pPr>
            <w:r w:rsidRPr="000917A7">
              <w:rPr>
                <w:lang w:val="es-ES_tradnl"/>
              </w:rPr>
              <w:t xml:space="preserve">Las intervenciones de sensibilización estarán directamente relacionadas con los objetivos del programa escolar de la UE </w:t>
            </w:r>
            <w:r w:rsidRPr="000917A7">
              <w:rPr>
                <w:b/>
                <w:i/>
                <w:lang w:val="es-ES_tradnl"/>
              </w:rPr>
              <w:t>destinados a</w:t>
            </w:r>
            <w:r w:rsidRPr="000917A7">
              <w:rPr>
                <w:lang w:val="es-ES_tradnl"/>
              </w:rPr>
              <w:t xml:space="preserve"> mejorar los hábitos alimentarios de los niños</w:t>
            </w:r>
            <w:r w:rsidRPr="000917A7">
              <w:rPr>
                <w:b/>
                <w:i/>
                <w:lang w:val="es-ES_tradnl"/>
              </w:rPr>
              <w:t>, aumentar su comprensión de una dieta sana, equilibrada y local y aumentar el consumo de productos agrícolas diversificados, no procesados o mínimamente procesados.</w:t>
            </w:r>
          </w:p>
        </w:tc>
      </w:tr>
    </w:tbl>
    <w:p w:rsidR="00DB0881" w:rsidRPr="000917A7" w:rsidP="00DB0881" w14:paraId="5484820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A7CC39E" w14:textId="77777777">
      <w:r w:rsidRPr="000917A7">
        <w:rPr>
          <w:rStyle w:val="HideTWBExt"/>
        </w:rPr>
        <w:t>&lt;/AmendB&gt;</w:t>
      </w:r>
    </w:p>
    <w:p w:rsidR="00DB0881" w:rsidRPr="000917A7" w:rsidP="00DB0881" w14:paraId="578F4C7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700</w:t>
      </w:r>
      <w:r w:rsidRPr="000917A7">
        <w:rPr>
          <w:rStyle w:val="HideTWBExt"/>
          <w:lang w:val="es-ES_tradnl"/>
        </w:rPr>
        <w:t>&lt;/NumAmB&gt;</w:t>
      </w:r>
    </w:p>
    <w:p w:rsidR="00DB0881" w:rsidRPr="000917A7" w:rsidP="00DB0881" w14:paraId="2F769654"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7371E775" w14:textId="77777777">
      <w:r w:rsidRPr="000917A7">
        <w:rPr>
          <w:rStyle w:val="HideTWBExt"/>
        </w:rPr>
        <w:t>&lt;/RepeatBlock-By&gt;</w:t>
      </w:r>
    </w:p>
    <w:p w:rsidR="00DB0881" w:rsidRPr="000917A7" w:rsidP="00DB0881" w14:paraId="73C976A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2D8D38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337E88B" w14:textId="466D27E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2E0D1B2"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FD2FD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5D97227" w14:textId="77777777">
            <w:pPr>
              <w:keepNext/>
            </w:pPr>
          </w:p>
        </w:tc>
      </w:tr>
      <w:tr w14:paraId="25A55D6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922082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99EA179" w14:textId="77777777">
            <w:pPr>
              <w:pStyle w:val="ColumnHeading"/>
              <w:keepNext/>
              <w:rPr>
                <w:lang w:val="es-ES_tradnl"/>
              </w:rPr>
            </w:pPr>
            <w:r w:rsidRPr="000917A7">
              <w:rPr>
                <w:lang w:val="es-ES_tradnl"/>
              </w:rPr>
              <w:t>Enmienda</w:t>
            </w:r>
          </w:p>
        </w:tc>
      </w:tr>
      <w:tr w14:paraId="41D14D5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FBEB1D" w14:textId="77777777">
            <w:pPr>
              <w:pStyle w:val="Normal6"/>
              <w:rPr>
                <w:lang w:val="es-ES_tradnl"/>
              </w:rPr>
            </w:pPr>
            <w:r w:rsidRPr="000917A7">
              <w:rPr>
                <w:lang w:val="es-ES_tradnl"/>
              </w:rPr>
              <w:t xml:space="preserve">Las intervenciones de sensibilización estarán directamente relacionadas con los objetivos del programa escolar de </w:t>
            </w:r>
            <w:r w:rsidRPr="000917A7">
              <w:rPr>
                <w:b/>
                <w:i/>
                <w:lang w:val="es-ES_tradnl"/>
              </w:rPr>
              <w:t>la UE</w:t>
            </w:r>
            <w:r w:rsidRPr="000917A7">
              <w:rPr>
                <w:lang w:val="es-ES_tradnl"/>
              </w:rPr>
              <w:t xml:space="preserve"> de fomentar el consumo de productos agrícolas seleccionados </w:t>
            </w:r>
            <w:r w:rsidRPr="000917A7">
              <w:rPr>
                <w:b/>
                <w:i/>
                <w:lang w:val="es-ES_tradnl"/>
              </w:rPr>
              <w:t>y</w:t>
            </w:r>
            <w:r w:rsidRPr="000917A7">
              <w:rPr>
                <w:lang w:val="es-ES_tradnl"/>
              </w:rPr>
              <w:t xml:space="preserve"> mejorar los hábitos alimentarios </w:t>
            </w:r>
            <w:r w:rsidRPr="000917A7">
              <w:rPr>
                <w:b/>
                <w:i/>
                <w:lang w:val="es-ES_tradnl"/>
              </w:rPr>
              <w:t>de los niños. </w:t>
            </w:r>
          </w:p>
        </w:tc>
        <w:tc>
          <w:tcPr>
            <w:tcW w:w="4876" w:type="dxa"/>
            <w:hideMark/>
          </w:tcPr>
          <w:p w:rsidR="00DB0881" w:rsidRPr="000917A7" w:rsidP="00017ABB" w14:paraId="02779D11" w14:textId="3D4AA95E">
            <w:pPr>
              <w:pStyle w:val="Normal6"/>
              <w:rPr>
                <w:szCs w:val="24"/>
                <w:lang w:val="es-ES_tradnl"/>
              </w:rPr>
            </w:pPr>
            <w:r w:rsidRPr="000917A7">
              <w:rPr>
                <w:lang w:val="es-ES_tradnl"/>
              </w:rPr>
              <w:t>Las intervenciones de sensibilización estarán directamente relacionadas con los objetivos del programa escolar de fomentar el consumo de productos agrícolas seleccionados</w:t>
            </w:r>
            <w:r w:rsidRPr="000917A7">
              <w:rPr>
                <w:b/>
                <w:i/>
                <w:lang w:val="es-ES_tradnl"/>
              </w:rPr>
              <w:t>,</w:t>
            </w:r>
            <w:r w:rsidRPr="000917A7">
              <w:rPr>
                <w:lang w:val="es-ES_tradnl"/>
              </w:rPr>
              <w:t xml:space="preserve"> mejorar los hábitos alimentarios</w:t>
            </w:r>
            <w:r w:rsidRPr="000917A7">
              <w:rPr>
                <w:b/>
                <w:i/>
                <w:lang w:val="es-ES_tradnl"/>
              </w:rPr>
              <w:t>, el conocimiento de la dieta mediterránea y las capacidades culinarias básicas.</w:t>
            </w:r>
          </w:p>
        </w:tc>
      </w:tr>
    </w:tbl>
    <w:p w:rsidR="00DB0881" w:rsidRPr="000917A7" w:rsidP="00DB0881" w14:paraId="1592183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20B7091D" w14:textId="77777777">
      <w:r w:rsidRPr="000917A7">
        <w:rPr>
          <w:rStyle w:val="HideTWBExt"/>
        </w:rPr>
        <w:t>&lt;/AmendB&gt;</w:t>
      </w:r>
    </w:p>
    <w:p w:rsidR="00DB0881" w:rsidRPr="000917A7" w:rsidP="00DB0881" w14:paraId="3E83CB5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701</w:t>
      </w:r>
      <w:r w:rsidRPr="000917A7">
        <w:rPr>
          <w:rStyle w:val="HideTWBExt"/>
          <w:lang w:val="es-ES_tradnl"/>
        </w:rPr>
        <w:t>&lt;/NumAmB&gt;</w:t>
      </w:r>
    </w:p>
    <w:p w:rsidR="00DB0881" w:rsidRPr="000917A7" w:rsidP="00DB0881" w14:paraId="611CFED4" w14:textId="77777777">
      <w:pPr>
        <w:pStyle w:val="NormalBold"/>
      </w:pPr>
      <w:r w:rsidRPr="000917A7">
        <w:rPr>
          <w:rStyle w:val="HideTWBExt"/>
        </w:rPr>
        <w:t>&lt;RepeatBlock-By&gt;&lt;Members&gt;</w:t>
      </w:r>
      <w:r w:rsidRPr="000917A7">
        <w:t>Dario Nardella, Stefano Bonaccini, Camilla Laureti</w:t>
      </w:r>
      <w:r w:rsidRPr="000917A7">
        <w:rPr>
          <w:rStyle w:val="HideTWBExt"/>
        </w:rPr>
        <w:t>&lt;/Members&gt;</w:t>
      </w:r>
    </w:p>
    <w:p w:rsidR="00DB0881" w:rsidRPr="000917A7" w:rsidP="00DB0881" w14:paraId="306901A1" w14:textId="77777777">
      <w:r w:rsidRPr="000917A7">
        <w:rPr>
          <w:rStyle w:val="HideTWBExt"/>
        </w:rPr>
        <w:t>&lt;/RepeatBlock-By&gt;</w:t>
      </w:r>
    </w:p>
    <w:p w:rsidR="00DB0881" w:rsidRPr="000917A7" w:rsidP="00DB0881" w14:paraId="4770459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29C1D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1FE19BE" w14:textId="613FF25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C2E502F"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EA8CF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7C703D2" w14:textId="77777777">
            <w:pPr>
              <w:keepNext/>
            </w:pPr>
          </w:p>
        </w:tc>
      </w:tr>
      <w:tr w14:paraId="0DDA3C1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92DEAE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19A0C65" w14:textId="77777777">
            <w:pPr>
              <w:pStyle w:val="ColumnHeading"/>
              <w:keepNext/>
              <w:rPr>
                <w:lang w:val="es-ES_tradnl"/>
              </w:rPr>
            </w:pPr>
            <w:r w:rsidRPr="000917A7">
              <w:rPr>
                <w:lang w:val="es-ES_tradnl"/>
              </w:rPr>
              <w:t>Enmienda</w:t>
            </w:r>
          </w:p>
        </w:tc>
      </w:tr>
      <w:tr w14:paraId="2525655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83EDC3A" w14:textId="77777777">
            <w:pPr>
              <w:pStyle w:val="Normal6"/>
              <w:rPr>
                <w:lang w:val="es-ES_tradnl"/>
              </w:rPr>
            </w:pPr>
            <w:r w:rsidRPr="000917A7">
              <w:rPr>
                <w:lang w:val="es-ES_tradnl"/>
              </w:rPr>
              <w:t>Las intervenciones de sensibilización estarán directamente relacionadas con los objetivos del programa escolar de la UE de fomentar el consumo de productos agrícolas seleccionados y mejorar los hábitos alimentarios de los niños. </w:t>
            </w:r>
          </w:p>
        </w:tc>
        <w:tc>
          <w:tcPr>
            <w:tcW w:w="4876" w:type="dxa"/>
            <w:hideMark/>
          </w:tcPr>
          <w:p w:rsidR="00DB0881" w:rsidRPr="000917A7" w:rsidP="00017ABB" w14:paraId="6E9354B4" w14:textId="77777777">
            <w:pPr>
              <w:pStyle w:val="Normal6"/>
              <w:rPr>
                <w:szCs w:val="24"/>
                <w:lang w:val="es-ES_tradnl"/>
              </w:rPr>
            </w:pPr>
            <w:r w:rsidRPr="000917A7">
              <w:rPr>
                <w:lang w:val="es-ES_tradnl"/>
              </w:rPr>
              <w:t xml:space="preserve">Las intervenciones de sensibilización estarán directamente relacionadas con los objetivos del programa escolar de la UE de fomentar el consumo de productos agrícolas seleccionados y mejorar los hábitos alimentarios de los niños. </w:t>
            </w:r>
            <w:r w:rsidRPr="000917A7">
              <w:rPr>
                <w:b/>
                <w:i/>
                <w:lang w:val="es-ES_tradnl"/>
              </w:rPr>
              <w:t>Asimismo, promoverá entre los niños el conocimiento de los métodos de producción empleados para obtener estos productos y de la realidad de la agricultura de la Unión.</w:t>
            </w:r>
          </w:p>
        </w:tc>
      </w:tr>
    </w:tbl>
    <w:p w:rsidR="00DB0881" w:rsidRPr="000917A7" w:rsidP="00DB0881" w14:paraId="26AE1BC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6C0187" w14:textId="77777777">
      <w:r w:rsidRPr="000917A7">
        <w:rPr>
          <w:rStyle w:val="HideTWBExt"/>
        </w:rPr>
        <w:t>&lt;/AmendB&gt;</w:t>
      </w:r>
    </w:p>
    <w:p w:rsidR="00DB0881" w:rsidRPr="000917A7" w:rsidP="00DB0881" w14:paraId="4AA978D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702</w:t>
      </w:r>
      <w:r w:rsidRPr="000917A7">
        <w:rPr>
          <w:rStyle w:val="HideTWBExt"/>
          <w:lang w:val="es-ES_tradnl"/>
        </w:rPr>
        <w:t>&lt;/NumAmB&gt;</w:t>
      </w:r>
    </w:p>
    <w:p w:rsidR="00DB0881" w:rsidRPr="000917A7" w:rsidP="00DB0881" w14:paraId="628CD525" w14:textId="77777777">
      <w:pPr>
        <w:pStyle w:val="NormalBold"/>
      </w:pPr>
      <w:r w:rsidRPr="000917A7">
        <w:rPr>
          <w:rStyle w:val="HideTWBExt"/>
        </w:rPr>
        <w:t>&lt;RepeatBlock-By&gt;&lt;Members&gt;</w:t>
      </w:r>
      <w:r w:rsidRPr="000917A7">
        <w:t>Salvatore De Meo</w:t>
      </w:r>
      <w:r w:rsidRPr="000917A7">
        <w:rPr>
          <w:rStyle w:val="HideTWBExt"/>
        </w:rPr>
        <w:t>&lt;/Members&gt;</w:t>
      </w:r>
    </w:p>
    <w:p w:rsidR="00DB0881" w:rsidRPr="000917A7" w:rsidP="00DB0881" w14:paraId="4FD9E9DF" w14:textId="77777777">
      <w:r w:rsidRPr="000917A7">
        <w:rPr>
          <w:rStyle w:val="HideTWBExt"/>
        </w:rPr>
        <w:t>&lt;/RepeatBlock-By&gt;</w:t>
      </w:r>
    </w:p>
    <w:p w:rsidR="00DB0881" w:rsidRPr="000917A7" w:rsidP="00DB0881" w14:paraId="75EDEC6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392DD7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4472B51" w14:textId="767051D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955C3C0"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202E6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A438A5F" w14:textId="77777777">
            <w:pPr>
              <w:keepNext/>
            </w:pPr>
          </w:p>
        </w:tc>
      </w:tr>
      <w:tr w14:paraId="525CFA6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9A0579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74C3A14" w14:textId="77777777">
            <w:pPr>
              <w:pStyle w:val="ColumnHeading"/>
              <w:keepNext/>
              <w:rPr>
                <w:lang w:val="es-ES_tradnl"/>
              </w:rPr>
            </w:pPr>
            <w:r w:rsidRPr="000917A7">
              <w:rPr>
                <w:lang w:val="es-ES_tradnl"/>
              </w:rPr>
              <w:t>Enmienda</w:t>
            </w:r>
          </w:p>
        </w:tc>
      </w:tr>
      <w:tr w14:paraId="35BBD4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FEA219" w14:textId="77777777">
            <w:pPr>
              <w:pStyle w:val="Normal6"/>
              <w:rPr>
                <w:lang w:val="es-ES_tradnl"/>
              </w:rPr>
            </w:pPr>
            <w:r w:rsidRPr="000917A7">
              <w:rPr>
                <w:lang w:val="es-ES_tradnl"/>
              </w:rPr>
              <w:t>Las intervenciones de sensibilización estarán directamente relacionadas con los objetivos del programa escolar de la UE de fomentar el consumo de productos agrícolas seleccionados y mejorar los hábitos alimentarios de los niños. </w:t>
            </w:r>
          </w:p>
        </w:tc>
        <w:tc>
          <w:tcPr>
            <w:tcW w:w="4876" w:type="dxa"/>
            <w:hideMark/>
          </w:tcPr>
          <w:p w:rsidR="00DB0881" w:rsidRPr="000917A7" w:rsidP="00017ABB" w14:paraId="6A9D75C4" w14:textId="77777777">
            <w:pPr>
              <w:pStyle w:val="Normal6"/>
              <w:rPr>
                <w:szCs w:val="24"/>
                <w:lang w:val="es-ES_tradnl"/>
              </w:rPr>
            </w:pPr>
            <w:r w:rsidRPr="000917A7">
              <w:rPr>
                <w:lang w:val="es-ES_tradnl"/>
              </w:rPr>
              <w:t>Las intervenciones de sensibilización estarán directamente relacionadas con los objetivos del programa escolar de la UE de fomentar el consumo de productos agrícolas seleccionados y mejorar los hábitos alimentarios de los niños. </w:t>
            </w:r>
            <w:r w:rsidRPr="000917A7">
              <w:rPr>
                <w:b/>
                <w:i/>
                <w:lang w:val="es-ES_tradnl"/>
              </w:rPr>
              <w:t>Además, estas intervenciones contribuirán a una mayor concienciación de los niños sobre cómo se producen los alimentos que consumen.</w:t>
            </w:r>
          </w:p>
        </w:tc>
      </w:tr>
    </w:tbl>
    <w:p w:rsidR="00DB0881" w:rsidRPr="000917A7" w:rsidP="00DB0881" w14:paraId="01D3BC0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32E0C1EA" w14:textId="77777777">
      <w:r w:rsidRPr="000917A7">
        <w:rPr>
          <w:rStyle w:val="HideTWBExt"/>
        </w:rPr>
        <w:t>&lt;/AmendB&gt;</w:t>
      </w:r>
    </w:p>
    <w:p w:rsidR="00DB0881" w:rsidRPr="000917A7" w:rsidP="00DB0881" w14:paraId="30E62AC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703</w:t>
      </w:r>
      <w:r w:rsidRPr="000917A7">
        <w:rPr>
          <w:rStyle w:val="HideTWBExt"/>
          <w:lang w:val="es-ES_tradnl"/>
        </w:rPr>
        <w:t>&lt;/NumAmB&gt;</w:t>
      </w:r>
    </w:p>
    <w:p w:rsidR="00DB0881" w:rsidRPr="000917A7" w:rsidP="00DB0881" w14:paraId="0904C15C"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167A9375" w14:textId="77777777">
      <w:r w:rsidRPr="000917A7">
        <w:rPr>
          <w:rStyle w:val="HideTWBExt"/>
        </w:rPr>
        <w:t>&lt;/RepeatBlock-By&gt;</w:t>
      </w:r>
    </w:p>
    <w:p w:rsidR="00DB0881" w:rsidRPr="000917A7" w:rsidP="00DB0881" w14:paraId="7777A95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4A89DD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3BCFBBB" w14:textId="71D6ADA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412039B"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A8B2A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22146DF" w14:textId="77777777">
            <w:pPr>
              <w:keepNext/>
            </w:pPr>
          </w:p>
        </w:tc>
      </w:tr>
      <w:tr w14:paraId="21FC194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FD9874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726AE5D" w14:textId="77777777">
            <w:pPr>
              <w:pStyle w:val="ColumnHeading"/>
              <w:keepNext/>
              <w:rPr>
                <w:lang w:val="es-ES_tradnl"/>
              </w:rPr>
            </w:pPr>
            <w:r w:rsidRPr="000917A7">
              <w:rPr>
                <w:lang w:val="es-ES_tradnl"/>
              </w:rPr>
              <w:t>Enmienda</w:t>
            </w:r>
          </w:p>
        </w:tc>
      </w:tr>
      <w:tr w14:paraId="66E7C8F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6182A4" w14:textId="77777777">
            <w:pPr>
              <w:pStyle w:val="Normal6"/>
              <w:rPr>
                <w:lang w:val="es-ES_tradnl"/>
              </w:rPr>
            </w:pPr>
            <w:r w:rsidRPr="000917A7">
              <w:rPr>
                <w:lang w:val="es-ES_tradnl"/>
              </w:rPr>
              <w:t xml:space="preserve">Las intervenciones de sensibilización estarán directamente relacionadas con los objetivos del programa escolar de la UE de fomentar el consumo de productos agrícolas </w:t>
            </w:r>
            <w:r w:rsidRPr="000917A7">
              <w:rPr>
                <w:b/>
                <w:i/>
                <w:lang w:val="es-ES_tradnl"/>
              </w:rPr>
              <w:t>seleccionados</w:t>
            </w:r>
            <w:r w:rsidRPr="000917A7">
              <w:rPr>
                <w:lang w:val="es-ES_tradnl"/>
              </w:rPr>
              <w:t xml:space="preserve"> y mejorar los hábitos alimentarios de los niños. </w:t>
            </w:r>
          </w:p>
        </w:tc>
        <w:tc>
          <w:tcPr>
            <w:tcW w:w="4876" w:type="dxa"/>
            <w:hideMark/>
          </w:tcPr>
          <w:p w:rsidR="00DB0881" w:rsidRPr="000917A7" w:rsidP="00017ABB" w14:paraId="3ADDB7FA" w14:textId="77777777">
            <w:pPr>
              <w:pStyle w:val="Normal6"/>
              <w:rPr>
                <w:szCs w:val="24"/>
                <w:lang w:val="es-ES_tradnl"/>
              </w:rPr>
            </w:pPr>
            <w:r w:rsidRPr="000917A7">
              <w:rPr>
                <w:lang w:val="es-ES_tradnl"/>
              </w:rPr>
              <w:t xml:space="preserve">Las intervenciones de sensibilización estarán directamente relacionadas con los objetivos del programa escolar de la UE de fomentar el consumo de productos agrícolas </w:t>
            </w:r>
            <w:r w:rsidRPr="000917A7">
              <w:rPr>
                <w:b/>
                <w:i/>
                <w:lang w:val="es-ES_tradnl"/>
              </w:rPr>
              <w:t xml:space="preserve">saludables, nutritivos y sostenibles </w:t>
            </w:r>
            <w:r w:rsidRPr="000917A7">
              <w:rPr>
                <w:lang w:val="es-ES_tradnl"/>
              </w:rPr>
              <w:t>y mejorar los hábitos alimentarios de los niños. </w:t>
            </w:r>
          </w:p>
        </w:tc>
      </w:tr>
    </w:tbl>
    <w:p w:rsidR="00DB0881" w:rsidRPr="000917A7" w:rsidP="00DB0881" w14:paraId="651568B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15F5581" w14:textId="77777777">
      <w:r w:rsidRPr="000917A7">
        <w:rPr>
          <w:rStyle w:val="HideTWBExt"/>
        </w:rPr>
        <w:t>&lt;/AmendB&gt;</w:t>
      </w:r>
    </w:p>
    <w:p w:rsidR="00DB0881" w:rsidRPr="000917A7" w:rsidP="00DB0881" w14:paraId="2819CE9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704</w:t>
      </w:r>
      <w:r w:rsidRPr="000917A7">
        <w:rPr>
          <w:rStyle w:val="HideTWBExt"/>
          <w:lang w:val="es-ES_tradnl"/>
        </w:rPr>
        <w:t>&lt;/NumAmB&gt;</w:t>
      </w:r>
    </w:p>
    <w:p w:rsidR="00DB0881" w:rsidRPr="000917A7" w:rsidP="00DB0881" w14:paraId="01178E5D"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7FBD43E6" w14:textId="77777777">
      <w:r w:rsidRPr="000917A7">
        <w:rPr>
          <w:rStyle w:val="HideTWBExt"/>
        </w:rPr>
        <w:t>&lt;/RepeatBlock-By&gt;</w:t>
      </w:r>
    </w:p>
    <w:p w:rsidR="00DB0881" w:rsidRPr="000917A7" w:rsidP="00DB0881" w14:paraId="1AE2BEA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7B8C17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5E3DAC9" w14:textId="3AFC671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14D2CF5"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E7348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8C287F9" w14:textId="77777777">
            <w:pPr>
              <w:keepNext/>
            </w:pPr>
          </w:p>
        </w:tc>
      </w:tr>
      <w:tr w14:paraId="45FD840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5D7B79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FAA5EA3" w14:textId="77777777">
            <w:pPr>
              <w:pStyle w:val="ColumnHeading"/>
              <w:keepNext/>
              <w:rPr>
                <w:lang w:val="es-ES_tradnl"/>
              </w:rPr>
            </w:pPr>
            <w:r w:rsidRPr="000917A7">
              <w:rPr>
                <w:lang w:val="es-ES_tradnl"/>
              </w:rPr>
              <w:t>Enmienda</w:t>
            </w:r>
          </w:p>
        </w:tc>
      </w:tr>
      <w:tr w14:paraId="0CEE4EE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9BFFC35" w14:textId="77777777">
            <w:pPr>
              <w:pStyle w:val="Normal6"/>
              <w:rPr>
                <w:lang w:val="es-ES_tradnl"/>
              </w:rPr>
            </w:pPr>
            <w:r w:rsidRPr="000917A7">
              <w:rPr>
                <w:lang w:val="es-ES_tradnl"/>
              </w:rPr>
              <w:t xml:space="preserve">Las intervenciones de sensibilización estarán directamente relacionadas con los objetivos del programa escolar de la UE de fomentar el consumo de productos agrícolas </w:t>
            </w:r>
            <w:r w:rsidRPr="000917A7">
              <w:rPr>
                <w:b/>
                <w:i/>
                <w:lang w:val="es-ES_tradnl"/>
              </w:rPr>
              <w:t>seleccionados</w:t>
            </w:r>
            <w:r w:rsidRPr="000917A7">
              <w:rPr>
                <w:lang w:val="es-ES_tradnl"/>
              </w:rPr>
              <w:t xml:space="preserve"> y mejorar los hábitos alimentarios de los niños. </w:t>
            </w:r>
          </w:p>
        </w:tc>
        <w:tc>
          <w:tcPr>
            <w:tcW w:w="4876" w:type="dxa"/>
            <w:hideMark/>
          </w:tcPr>
          <w:p w:rsidR="00DB0881" w:rsidRPr="000917A7" w:rsidP="00017ABB" w14:paraId="453B3F0A" w14:textId="77777777">
            <w:pPr>
              <w:pStyle w:val="Normal6"/>
              <w:rPr>
                <w:szCs w:val="24"/>
                <w:lang w:val="es-ES_tradnl"/>
              </w:rPr>
            </w:pPr>
            <w:r w:rsidRPr="000917A7">
              <w:rPr>
                <w:lang w:val="es-ES_tradnl"/>
              </w:rPr>
              <w:t xml:space="preserve">Las intervenciones de sensibilización estarán directamente relacionadas con los objetivos del programa escolar de la UE de fomentar el consumo de productos agrícolas </w:t>
            </w:r>
            <w:r w:rsidRPr="000917A7">
              <w:rPr>
                <w:b/>
                <w:i/>
                <w:lang w:val="es-ES_tradnl"/>
              </w:rPr>
              <w:t>saludables y sostenibles</w:t>
            </w:r>
            <w:r w:rsidRPr="000917A7">
              <w:rPr>
                <w:lang w:val="es-ES_tradnl"/>
              </w:rPr>
              <w:t xml:space="preserve"> y mejorar los hábitos alimentarios de los niños.</w:t>
            </w:r>
          </w:p>
        </w:tc>
      </w:tr>
    </w:tbl>
    <w:p w:rsidR="00DB0881" w:rsidRPr="000917A7" w:rsidP="00DB0881" w14:paraId="2D55DFD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2781DFB" w14:textId="77777777">
      <w:r w:rsidRPr="000917A7">
        <w:rPr>
          <w:rStyle w:val="HideTWBExt"/>
        </w:rPr>
        <w:t>&lt;/AmendB&gt;</w:t>
      </w:r>
    </w:p>
    <w:p w:rsidR="00DB0881" w:rsidRPr="000917A7" w:rsidP="00DB0881" w14:paraId="0F4F98D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705</w:t>
      </w:r>
      <w:r w:rsidRPr="000917A7">
        <w:rPr>
          <w:rStyle w:val="HideTWBExt"/>
          <w:lang w:val="es-ES_tradnl"/>
        </w:rPr>
        <w:t>&lt;/NumAmB&gt;</w:t>
      </w:r>
    </w:p>
    <w:p w:rsidR="00DB0881" w:rsidRPr="000917A7" w:rsidP="00DB0881" w14:paraId="7BA811DA"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79C1C18B" w14:textId="77777777">
      <w:r w:rsidRPr="000917A7">
        <w:rPr>
          <w:rStyle w:val="HideTWBExt"/>
        </w:rPr>
        <w:t>&lt;/RepeatBlock-By&gt;</w:t>
      </w:r>
    </w:p>
    <w:p w:rsidR="00DB0881" w:rsidRPr="000917A7" w:rsidP="00DB0881" w14:paraId="192ADA5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C065A2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ABC4B67" w14:textId="45FC6E2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4A576B9"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46784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AC87BE9" w14:textId="77777777">
            <w:pPr>
              <w:keepNext/>
            </w:pPr>
          </w:p>
        </w:tc>
      </w:tr>
      <w:tr w14:paraId="4C0E6A0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81257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F863E3D" w14:textId="77777777">
            <w:pPr>
              <w:pStyle w:val="ColumnHeading"/>
              <w:keepNext/>
              <w:rPr>
                <w:lang w:val="es-ES_tradnl"/>
              </w:rPr>
            </w:pPr>
            <w:r w:rsidRPr="000917A7">
              <w:rPr>
                <w:lang w:val="es-ES_tradnl"/>
              </w:rPr>
              <w:t>Enmienda</w:t>
            </w:r>
          </w:p>
        </w:tc>
      </w:tr>
      <w:tr w14:paraId="3B9615A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005698D" w14:textId="77777777">
            <w:pPr>
              <w:pStyle w:val="Normal6"/>
              <w:rPr>
                <w:lang w:val="es-ES_tradnl"/>
              </w:rPr>
            </w:pPr>
            <w:r w:rsidRPr="000917A7">
              <w:rPr>
                <w:lang w:val="es-ES_tradnl"/>
              </w:rPr>
              <w:t>Las intervenciones de sensibilización estarán directamente relacionadas con los objetivos del programa escolar de la UE de fomentar el consumo de productos agrícolas seleccionados y mejorar los hábitos alimentarios de los niños. </w:t>
            </w:r>
          </w:p>
        </w:tc>
        <w:tc>
          <w:tcPr>
            <w:tcW w:w="4876" w:type="dxa"/>
            <w:hideMark/>
          </w:tcPr>
          <w:p w:rsidR="00DB0881" w:rsidRPr="000917A7" w:rsidP="00017ABB" w14:paraId="4AAF211C" w14:textId="77777777">
            <w:pPr>
              <w:pStyle w:val="Normal6"/>
              <w:rPr>
                <w:szCs w:val="24"/>
                <w:lang w:val="es-ES_tradnl"/>
              </w:rPr>
            </w:pPr>
            <w:r w:rsidRPr="000917A7">
              <w:rPr>
                <w:lang w:val="es-ES_tradnl"/>
              </w:rPr>
              <w:t xml:space="preserve">Las intervenciones </w:t>
            </w:r>
            <w:r w:rsidRPr="000917A7">
              <w:rPr>
                <w:b/>
                <w:i/>
                <w:lang w:val="es-ES_tradnl"/>
              </w:rPr>
              <w:t>educativas</w:t>
            </w:r>
            <w:r w:rsidRPr="000917A7">
              <w:rPr>
                <w:lang w:val="es-ES_tradnl"/>
              </w:rPr>
              <w:t xml:space="preserve"> de sensibilización estarán directamente relacionadas con los objetivos del programa escolar de la UE de fomentar el consumo de productos agrícolas seleccionados y mejorar los hábitos alimentarios de los niños. </w:t>
            </w:r>
          </w:p>
        </w:tc>
      </w:tr>
    </w:tbl>
    <w:p w:rsidR="00DB0881" w:rsidRPr="000917A7" w:rsidP="00DB0881" w14:paraId="07CA53E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801BEC0" w14:textId="77777777">
      <w:r w:rsidRPr="000917A7">
        <w:rPr>
          <w:rStyle w:val="HideTWBExt"/>
        </w:rPr>
        <w:t>&lt;/AmendB&gt;</w:t>
      </w:r>
    </w:p>
    <w:p w:rsidR="00DB0881" w:rsidRPr="000917A7" w:rsidP="00DB0881" w14:paraId="509BCC5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706</w:t>
      </w:r>
      <w:r w:rsidRPr="000917A7">
        <w:rPr>
          <w:rStyle w:val="HideTWBExt"/>
          <w:lang w:val="es-ES_tradnl"/>
        </w:rPr>
        <w:t>&lt;/NumAmB&gt;</w:t>
      </w:r>
    </w:p>
    <w:p w:rsidR="00DB0881" w:rsidRPr="000917A7" w:rsidP="00DB0881" w14:paraId="03FB7E01"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21D8FA7"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231CE8B7" w14:textId="77777777">
      <w:r w:rsidRPr="000917A7">
        <w:rPr>
          <w:rStyle w:val="HideTWBExt"/>
        </w:rPr>
        <w:t>&lt;/RepeatBlock-By&gt;</w:t>
      </w:r>
    </w:p>
    <w:p w:rsidR="00DB0881" w:rsidRPr="000917A7" w:rsidP="00DB0881" w14:paraId="27186F4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F72A70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C7D9686" w14:textId="7F0CC6A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9045F56"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E258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7CA12C0" w14:textId="77777777">
            <w:pPr>
              <w:keepNext/>
            </w:pPr>
          </w:p>
        </w:tc>
      </w:tr>
      <w:tr w14:paraId="073E189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331E8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1265957" w14:textId="77777777">
            <w:pPr>
              <w:pStyle w:val="ColumnHeading"/>
              <w:keepNext/>
              <w:rPr>
                <w:lang w:val="es-ES_tradnl"/>
              </w:rPr>
            </w:pPr>
            <w:r w:rsidRPr="000917A7">
              <w:rPr>
                <w:lang w:val="es-ES_tradnl"/>
              </w:rPr>
              <w:t>Enmienda</w:t>
            </w:r>
          </w:p>
        </w:tc>
      </w:tr>
      <w:tr w14:paraId="7AC23FA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442960C" w14:textId="77777777">
            <w:pPr>
              <w:pStyle w:val="Normal6"/>
              <w:rPr>
                <w:lang w:val="es-ES_tradnl"/>
              </w:rPr>
            </w:pPr>
            <w:r w:rsidRPr="000917A7">
              <w:rPr>
                <w:lang w:val="es-ES_tradnl"/>
              </w:rPr>
              <w:t xml:space="preserve">Las intervenciones de sensibilización estarán directamente relacionadas con los objetivos del programa escolar de la UE de </w:t>
            </w:r>
            <w:r w:rsidRPr="000917A7">
              <w:rPr>
                <w:b/>
                <w:i/>
                <w:lang w:val="es-ES_tradnl"/>
              </w:rPr>
              <w:t xml:space="preserve">fomentar </w:t>
            </w:r>
            <w:r w:rsidRPr="000917A7">
              <w:rPr>
                <w:lang w:val="es-ES_tradnl"/>
              </w:rPr>
              <w:t xml:space="preserve">el consumo de productos agrícolas seleccionados </w:t>
            </w:r>
            <w:r w:rsidRPr="000917A7">
              <w:rPr>
                <w:b/>
                <w:i/>
                <w:lang w:val="es-ES_tradnl"/>
              </w:rPr>
              <w:t>y mejorar los hábitos alimentarios de los niños</w:t>
            </w:r>
            <w:r w:rsidRPr="000917A7">
              <w:rPr>
                <w:lang w:val="es-ES_tradnl"/>
              </w:rPr>
              <w:t>. </w:t>
            </w:r>
          </w:p>
        </w:tc>
        <w:tc>
          <w:tcPr>
            <w:tcW w:w="4876" w:type="dxa"/>
            <w:hideMark/>
          </w:tcPr>
          <w:p w:rsidR="00DB0881" w:rsidRPr="000917A7" w:rsidP="00017ABB" w14:paraId="39833CDA" w14:textId="77777777">
            <w:pPr>
              <w:pStyle w:val="Normal6"/>
              <w:rPr>
                <w:szCs w:val="24"/>
                <w:lang w:val="es-ES_tradnl"/>
              </w:rPr>
            </w:pPr>
            <w:r w:rsidRPr="000917A7">
              <w:rPr>
                <w:lang w:val="es-ES_tradnl"/>
              </w:rPr>
              <w:t xml:space="preserve">Las intervenciones educativas y de sensibilización estarán directamente vinculadas a los objetivos del programa escolar de la UE de </w:t>
            </w:r>
            <w:r w:rsidRPr="000917A7">
              <w:rPr>
                <w:b/>
                <w:i/>
                <w:lang w:val="es-ES_tradnl"/>
              </w:rPr>
              <w:t>mejorar los hábitos alimentarios de los niños fomentando</w:t>
            </w:r>
            <w:r w:rsidRPr="000917A7">
              <w:rPr>
                <w:lang w:val="es-ES_tradnl"/>
              </w:rPr>
              <w:t xml:space="preserve"> el consumo </w:t>
            </w:r>
            <w:r w:rsidRPr="000917A7">
              <w:rPr>
                <w:b/>
                <w:i/>
                <w:lang w:val="es-ES_tradnl"/>
              </w:rPr>
              <w:t>saludable</w:t>
            </w:r>
            <w:r w:rsidRPr="000917A7">
              <w:rPr>
                <w:lang w:val="es-ES_tradnl"/>
              </w:rPr>
              <w:t xml:space="preserve"> de determinados productos agrícolas seleccionados.</w:t>
            </w:r>
            <w:r w:rsidRPr="000917A7">
              <w:rPr>
                <w:b/>
                <w:i/>
                <w:lang w:val="es-ES_tradnl"/>
              </w:rPr>
              <w:t> </w:t>
            </w:r>
            <w:r w:rsidRPr="000917A7">
              <w:rPr>
                <w:lang w:val="es-ES_tradnl"/>
              </w:rPr>
              <w:t>. </w:t>
            </w:r>
          </w:p>
        </w:tc>
      </w:tr>
    </w:tbl>
    <w:p w:rsidR="00DB0881" w:rsidRPr="000917A7" w:rsidP="00DB0881" w14:paraId="0910B5F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120DB74" w14:textId="77777777">
      <w:r w:rsidRPr="000917A7">
        <w:rPr>
          <w:rStyle w:val="HideTWBExt"/>
        </w:rPr>
        <w:t>&lt;/AmendB&gt;</w:t>
      </w:r>
    </w:p>
    <w:p w:rsidR="00DB0881" w:rsidRPr="000917A7" w:rsidP="00DB0881" w14:paraId="27B8FB0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707</w:t>
      </w:r>
      <w:r w:rsidRPr="000917A7">
        <w:rPr>
          <w:rStyle w:val="HideTWBExt"/>
          <w:lang w:val="es-ES_tradnl"/>
        </w:rPr>
        <w:t>&lt;/NumAmB&gt;</w:t>
      </w:r>
    </w:p>
    <w:p w:rsidR="00DB0881" w:rsidRPr="000917A7" w:rsidP="00DB0881" w14:paraId="7E83153B" w14:textId="77777777">
      <w:pPr>
        <w:pStyle w:val="NormalBold"/>
      </w:pPr>
      <w:r w:rsidRPr="000917A7">
        <w:rPr>
          <w:rStyle w:val="HideTWBExt"/>
        </w:rPr>
        <w:t>&lt;RepeatBlock-By&gt;&lt;Members&gt;</w:t>
      </w:r>
      <w:r w:rsidRPr="000917A7">
        <w:t>Georgiana Teodorescu</w:t>
      </w:r>
      <w:r w:rsidRPr="000917A7">
        <w:rPr>
          <w:rStyle w:val="HideTWBExt"/>
        </w:rPr>
        <w:t>&lt;/Members&gt;</w:t>
      </w:r>
    </w:p>
    <w:p w:rsidR="00DB0881" w:rsidRPr="000917A7" w:rsidP="00DB0881" w14:paraId="05D26289" w14:textId="77777777">
      <w:r w:rsidRPr="000917A7">
        <w:rPr>
          <w:rStyle w:val="HideTWBExt"/>
        </w:rPr>
        <w:t>&lt;/RepeatBlock-By&gt;</w:t>
      </w:r>
    </w:p>
    <w:p w:rsidR="00DB0881" w:rsidRPr="000917A7" w:rsidP="00DB0881" w14:paraId="731ADD0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89E961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6F1831F" w14:textId="15DE98C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A3FF2AA" w14:textId="77777777">
      <w:r w:rsidRPr="000917A7">
        <w:rPr>
          <w:rStyle w:val="HideTWBExt"/>
        </w:rPr>
        <w:t>&lt;Article2&gt;</w:t>
      </w:r>
      <w:r w:rsidRPr="000917A7">
        <w:t>Artículo 29 – apartado 1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C3730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24D124A" w14:textId="77777777">
            <w:pPr>
              <w:keepNext/>
            </w:pPr>
          </w:p>
        </w:tc>
      </w:tr>
      <w:tr w14:paraId="15A5FB5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21FCA3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9CE264" w14:textId="77777777">
            <w:pPr>
              <w:pStyle w:val="ColumnHeading"/>
              <w:keepNext/>
              <w:rPr>
                <w:lang w:val="es-ES_tradnl"/>
              </w:rPr>
            </w:pPr>
            <w:r w:rsidRPr="000917A7">
              <w:rPr>
                <w:lang w:val="es-ES_tradnl"/>
              </w:rPr>
              <w:t>Enmienda</w:t>
            </w:r>
          </w:p>
        </w:tc>
      </w:tr>
      <w:tr w14:paraId="48E832A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BA7C007" w14:textId="77777777">
            <w:pPr>
              <w:pStyle w:val="Normal6"/>
              <w:rPr>
                <w:lang w:val="es-ES_tradnl"/>
              </w:rPr>
            </w:pPr>
            <w:r w:rsidRPr="000917A7">
              <w:rPr>
                <w:lang w:val="es-ES_tradnl"/>
              </w:rPr>
              <w:t xml:space="preserve">Las </w:t>
            </w:r>
            <w:r w:rsidRPr="000917A7">
              <w:rPr>
                <w:b/>
                <w:i/>
                <w:lang w:val="es-ES_tradnl"/>
              </w:rPr>
              <w:t>intervenciones de sensibilización</w:t>
            </w:r>
            <w:r w:rsidRPr="000917A7">
              <w:rPr>
                <w:lang w:val="es-ES_tradnl"/>
              </w:rPr>
              <w:t xml:space="preserve"> estarán directamente relacionadas con los objetivos del programa escolar de la UE de fomentar el consumo de productos agrícolas seleccionados y mejorar los hábitos alimentarios de los niños. </w:t>
            </w:r>
          </w:p>
        </w:tc>
        <w:tc>
          <w:tcPr>
            <w:tcW w:w="4876" w:type="dxa"/>
            <w:hideMark/>
          </w:tcPr>
          <w:p w:rsidR="00DB0881" w:rsidRPr="000917A7" w:rsidP="00017ABB" w14:paraId="0D7E7F59" w14:textId="77777777">
            <w:pPr>
              <w:pStyle w:val="Normal6"/>
              <w:rPr>
                <w:szCs w:val="24"/>
                <w:lang w:val="es-ES_tradnl"/>
              </w:rPr>
            </w:pPr>
            <w:r w:rsidRPr="000917A7">
              <w:rPr>
                <w:lang w:val="es-ES_tradnl"/>
              </w:rPr>
              <w:t xml:space="preserve">Las </w:t>
            </w:r>
            <w:r w:rsidRPr="000917A7">
              <w:rPr>
                <w:b/>
                <w:i/>
                <w:lang w:val="es-ES_tradnl"/>
              </w:rPr>
              <w:t>medidas educativas correspondientes</w:t>
            </w:r>
            <w:r w:rsidRPr="000917A7">
              <w:rPr>
                <w:lang w:val="es-ES_tradnl"/>
              </w:rPr>
              <w:t xml:space="preserve"> estarán directamente relacionadas con los objetivos del programa escolar de la UE de fomentar el consumo de productos agrícolas seleccionados y mejorar los hábitos alimentarios de los niños. </w:t>
            </w:r>
          </w:p>
        </w:tc>
      </w:tr>
    </w:tbl>
    <w:p w:rsidR="00DB0881" w:rsidRPr="000917A7" w:rsidP="00DB0881" w14:paraId="0EEC08C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019D1E0"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49954375" w14:textId="77777777">
      <w:pPr>
        <w:pStyle w:val="Normal12Italic"/>
        <w:rPr>
          <w:noProof w:val="0"/>
          <w:lang w:val="es-ES_tradnl"/>
        </w:rPr>
      </w:pPr>
      <w:r w:rsidRPr="000917A7">
        <w:rPr>
          <w:lang w:val="es-ES_tradnl"/>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B0881" w:rsidRPr="000917A7" w:rsidP="00DB0881" w14:paraId="7E49CB79" w14:textId="77777777">
      <w:r w:rsidRPr="000917A7">
        <w:rPr>
          <w:rStyle w:val="HideTWBExt"/>
        </w:rPr>
        <w:t>&lt;/AmendB&gt;</w:t>
      </w:r>
    </w:p>
    <w:p w:rsidR="00DB0881" w:rsidRPr="000917A7" w:rsidP="00DB0881" w14:paraId="2873096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708</w:t>
      </w:r>
      <w:r w:rsidRPr="000917A7">
        <w:rPr>
          <w:rStyle w:val="HideTWBExt"/>
          <w:lang w:val="es-ES_tradnl"/>
        </w:rPr>
        <w:t>&lt;/NumAmB&gt;</w:t>
      </w:r>
    </w:p>
    <w:p w:rsidR="00DB0881" w:rsidRPr="000917A7" w:rsidP="00DB0881" w14:paraId="603C651F"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080032A7" w14:textId="77777777">
      <w:r w:rsidRPr="000917A7">
        <w:rPr>
          <w:rStyle w:val="HideTWBExt"/>
        </w:rPr>
        <w:t>&lt;/RepeatBlock-By&gt;</w:t>
      </w:r>
    </w:p>
    <w:p w:rsidR="00DB0881" w:rsidRPr="000917A7" w:rsidP="00DB0881" w14:paraId="0AA3E2B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C3D939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1532300" w14:textId="2A9E84B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D72A479"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333FE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21C77F8" w14:textId="77777777">
            <w:pPr>
              <w:keepNext/>
            </w:pPr>
          </w:p>
        </w:tc>
      </w:tr>
      <w:tr w14:paraId="6B3540E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E2786D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D6BCA1B" w14:textId="77777777">
            <w:pPr>
              <w:pStyle w:val="ColumnHeading"/>
              <w:keepNext/>
              <w:rPr>
                <w:lang w:val="es-ES_tradnl"/>
              </w:rPr>
            </w:pPr>
            <w:r w:rsidRPr="000917A7">
              <w:rPr>
                <w:lang w:val="es-ES_tradnl"/>
              </w:rPr>
              <w:t>Enmienda</w:t>
            </w:r>
          </w:p>
        </w:tc>
      </w:tr>
      <w:tr w14:paraId="3B2F1FA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507C89D" w14:textId="77777777">
            <w:pPr>
              <w:pStyle w:val="Normal6"/>
              <w:rPr>
                <w:lang w:val="es-ES_tradnl"/>
              </w:rPr>
            </w:pPr>
            <w:r w:rsidRPr="000917A7">
              <w:rPr>
                <w:lang w:val="es-ES_tradnl"/>
              </w:rPr>
              <w:t xml:space="preserve">Tendrán como meta reconectar a los niños con la agricultura y la variedad de productos </w:t>
            </w:r>
            <w:r w:rsidRPr="000917A7">
              <w:rPr>
                <w:b/>
                <w:i/>
                <w:lang w:val="es-ES_tradnl"/>
              </w:rPr>
              <w:t>agrícolas</w:t>
            </w:r>
            <w:r w:rsidRPr="000917A7">
              <w:rPr>
                <w:lang w:val="es-ES_tradnl"/>
              </w:rPr>
              <w:t xml:space="preserve"> de la Unión, </w:t>
            </w:r>
            <w:r w:rsidRPr="000917A7">
              <w:rPr>
                <w:b/>
                <w:i/>
                <w:lang w:val="es-ES_tradnl"/>
              </w:rPr>
              <w:t>en particular aquellos producidos en su región</w:t>
            </w:r>
            <w:r w:rsidRPr="000917A7">
              <w:rPr>
                <w:lang w:val="es-ES_tradnl"/>
              </w:rPr>
              <w:t xml:space="preserve">, </w:t>
            </w:r>
            <w:r w:rsidRPr="000917A7">
              <w:rPr>
                <w:b/>
                <w:i/>
                <w:lang w:val="es-ES_tradnl"/>
              </w:rPr>
              <w:t>y sensibilizar sobre cuestiones conexas, como los hábitos alimentarios saludables, las cadenas alimentarias locales, la agricultura ecológica, la</w:t>
            </w:r>
            <w:r w:rsidRPr="000917A7">
              <w:rPr>
                <w:lang w:val="es-ES_tradnl"/>
              </w:rPr>
              <w:t xml:space="preserve"> producción y </w:t>
            </w:r>
            <w:r w:rsidRPr="000917A7">
              <w:rPr>
                <w:b/>
                <w:i/>
                <w:lang w:val="es-ES_tradnl"/>
              </w:rPr>
              <w:t>el consumo sostenibles de alimentos y la lucha contra el desperdicio de alimentos. </w:t>
            </w:r>
          </w:p>
        </w:tc>
        <w:tc>
          <w:tcPr>
            <w:tcW w:w="4876" w:type="dxa"/>
            <w:hideMark/>
          </w:tcPr>
          <w:p w:rsidR="00DB0881" w:rsidRPr="000917A7" w:rsidP="00017ABB" w14:paraId="46A8220D" w14:textId="77777777">
            <w:pPr>
              <w:pStyle w:val="Normal6"/>
              <w:rPr>
                <w:szCs w:val="24"/>
                <w:lang w:val="es-ES_tradnl"/>
              </w:rPr>
            </w:pPr>
            <w:r w:rsidRPr="000917A7">
              <w:rPr>
                <w:lang w:val="es-ES_tradnl"/>
              </w:rPr>
              <w:t>Tendrán como meta reconectar a los niños con la agricultura</w:t>
            </w:r>
            <w:r w:rsidRPr="000917A7">
              <w:rPr>
                <w:b/>
                <w:i/>
                <w:lang w:val="es-ES_tradnl"/>
              </w:rPr>
              <w:t>, la ganadería</w:t>
            </w:r>
            <w:r w:rsidRPr="000917A7">
              <w:rPr>
                <w:lang w:val="es-ES_tradnl"/>
              </w:rPr>
              <w:t xml:space="preserve"> y la variedad de productos de la Unión, </w:t>
            </w:r>
            <w:r w:rsidRPr="000917A7">
              <w:rPr>
                <w:b/>
                <w:i/>
                <w:lang w:val="es-ES_tradnl"/>
              </w:rPr>
              <w:t>explicar su origen</w:t>
            </w:r>
            <w:r w:rsidRPr="000917A7">
              <w:rPr>
                <w:lang w:val="es-ES_tradnl"/>
              </w:rPr>
              <w:t xml:space="preserve">, </w:t>
            </w:r>
            <w:r w:rsidRPr="000917A7">
              <w:rPr>
                <w:b/>
                <w:i/>
                <w:lang w:val="es-ES_tradnl"/>
              </w:rPr>
              <w:t>estacionalidad y métodos de</w:t>
            </w:r>
            <w:r w:rsidRPr="000917A7">
              <w:rPr>
                <w:lang w:val="es-ES_tradnl"/>
              </w:rPr>
              <w:t xml:space="preserve"> producción y </w:t>
            </w:r>
            <w:r w:rsidRPr="000917A7">
              <w:rPr>
                <w:b/>
                <w:i/>
                <w:lang w:val="es-ES_tradnl"/>
              </w:rPr>
              <w:t>dar a conocer el importante trabajo de agricultores, ganaderos y cooperativas para garantizar la soberanía alimentaria de la Unión.</w:t>
            </w:r>
          </w:p>
        </w:tc>
      </w:tr>
      <w:tr w14:paraId="2D7CA9C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9DEBFE3" w14:textId="77777777">
            <w:pPr>
              <w:pStyle w:val="Normal6"/>
              <w:rPr>
                <w:lang w:val="es-ES_tradnl"/>
              </w:rPr>
            </w:pPr>
          </w:p>
        </w:tc>
        <w:tc>
          <w:tcPr>
            <w:tcW w:w="4876" w:type="dxa"/>
            <w:hideMark/>
          </w:tcPr>
          <w:p w:rsidR="00DB0881" w:rsidRPr="000917A7" w:rsidP="00017ABB" w14:paraId="11741600" w14:textId="77777777">
            <w:pPr>
              <w:pStyle w:val="Normal6"/>
              <w:rPr>
                <w:szCs w:val="24"/>
                <w:lang w:val="es-ES_tradnl"/>
              </w:rPr>
            </w:pPr>
            <w:r w:rsidRPr="000917A7">
              <w:rPr>
                <w:b/>
                <w:i/>
                <w:lang w:val="es-ES_tradnl"/>
              </w:rPr>
              <w:t>Para ellos los Estados Miembros y las regiones podrán incluir visitas a explotaciones, cooperativas, organizaciones de productores y centros de transformación.</w:t>
            </w:r>
          </w:p>
        </w:tc>
      </w:tr>
    </w:tbl>
    <w:p w:rsidR="00DB0881" w:rsidRPr="000917A7" w:rsidP="00DB0881" w14:paraId="2289545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09745CEE" w14:textId="77777777">
      <w:r w:rsidRPr="000917A7">
        <w:rPr>
          <w:rStyle w:val="HideTWBExt"/>
        </w:rPr>
        <w:t>&lt;/AmendB&gt;</w:t>
      </w:r>
    </w:p>
    <w:p w:rsidR="00DB0881" w:rsidRPr="000917A7" w:rsidP="00DB0881" w14:paraId="31A9A16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709</w:t>
      </w:r>
      <w:r w:rsidRPr="000917A7">
        <w:rPr>
          <w:rStyle w:val="HideTWBExt"/>
          <w:lang w:val="es-ES_tradnl"/>
        </w:rPr>
        <w:t>&lt;/NumAmB&gt;</w:t>
      </w:r>
    </w:p>
    <w:p w:rsidR="00DB0881" w:rsidRPr="000917A7" w:rsidP="00DB0881" w14:paraId="53A19F4B"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7A68E6E5" w14:textId="77777777">
      <w:r w:rsidRPr="000917A7">
        <w:rPr>
          <w:rStyle w:val="HideTWBExt"/>
        </w:rPr>
        <w:t>&lt;/RepeatBlock-By&gt;</w:t>
      </w:r>
    </w:p>
    <w:p w:rsidR="00DB0881" w:rsidRPr="000917A7" w:rsidP="00DB0881" w14:paraId="256ED98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89CC18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0B92093" w14:textId="7B256AE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9237AA5"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2D665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1250493" w14:textId="77777777">
            <w:pPr>
              <w:keepNext/>
            </w:pPr>
          </w:p>
        </w:tc>
      </w:tr>
      <w:tr w14:paraId="4FB9C40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CBB5FB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B538F9F" w14:textId="77777777">
            <w:pPr>
              <w:pStyle w:val="ColumnHeading"/>
              <w:keepNext/>
              <w:rPr>
                <w:lang w:val="es-ES_tradnl"/>
              </w:rPr>
            </w:pPr>
            <w:r w:rsidRPr="000917A7">
              <w:rPr>
                <w:lang w:val="es-ES_tradnl"/>
              </w:rPr>
              <w:t>Enmienda</w:t>
            </w:r>
          </w:p>
        </w:tc>
      </w:tr>
      <w:tr w14:paraId="1933DE8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4A2A873"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w:t>
            </w:r>
            <w:r w:rsidRPr="000917A7">
              <w:rPr>
                <w:b/>
                <w:i/>
                <w:lang w:val="es-ES_tradnl"/>
              </w:rPr>
              <w:t>, y sensibilizar sobre cuestiones conexas, como los hábitos alimentarios</w:t>
            </w:r>
            <w:r w:rsidRPr="000917A7">
              <w:rPr>
                <w:lang w:val="es-ES_tradnl"/>
              </w:rPr>
              <w:t xml:space="preserve"> saludables, las cadenas alimentarias locales, la agricultura ecológica</w:t>
            </w:r>
            <w:r w:rsidRPr="000917A7">
              <w:rPr>
                <w:b/>
                <w:i/>
                <w:lang w:val="es-ES_tradnl"/>
              </w:rPr>
              <w:t>, la producción y el consumo sostenibles de alimentos y la lucha contra</w:t>
            </w:r>
            <w:r w:rsidRPr="000917A7">
              <w:rPr>
                <w:lang w:val="es-ES_tradnl"/>
              </w:rPr>
              <w:t xml:space="preserve"> </w:t>
            </w:r>
            <w:r w:rsidRPr="000917A7">
              <w:rPr>
                <w:b/>
                <w:i/>
                <w:lang w:val="es-ES_tradnl"/>
              </w:rPr>
              <w:t>el</w:t>
            </w:r>
            <w:r w:rsidRPr="000917A7">
              <w:rPr>
                <w:lang w:val="es-ES_tradnl"/>
              </w:rPr>
              <w:t xml:space="preserve"> desperdicio de alimentos. </w:t>
            </w:r>
          </w:p>
        </w:tc>
        <w:tc>
          <w:tcPr>
            <w:tcW w:w="4876" w:type="dxa"/>
            <w:hideMark/>
          </w:tcPr>
          <w:p w:rsidR="00DB0881" w:rsidRPr="000917A7" w:rsidP="00017ABB" w14:paraId="0F24FE13" w14:textId="77777777">
            <w:pPr>
              <w:pStyle w:val="Normal6"/>
              <w:rPr>
                <w:szCs w:val="24"/>
                <w:lang w:val="es-ES_tradnl"/>
              </w:rPr>
            </w:pPr>
            <w:r w:rsidRPr="000917A7">
              <w:rPr>
                <w:lang w:val="es-ES_tradnl"/>
              </w:rPr>
              <w:t>Tendrán como meta reconectar a los niños con la agricultura y la variedad de productos agrícolas de la Unión, en particular aquellos producidos en su región</w:t>
            </w:r>
            <w:r w:rsidRPr="000917A7">
              <w:rPr>
                <w:b/>
                <w:i/>
                <w:lang w:val="es-ES_tradnl"/>
              </w:rPr>
              <w:t>.</w:t>
            </w:r>
            <w:r w:rsidRPr="000917A7">
              <w:rPr>
                <w:lang w:val="es-ES_tradnl"/>
              </w:rPr>
              <w:t xml:space="preserve"> </w:t>
            </w:r>
            <w:r w:rsidRPr="000917A7">
              <w:rPr>
                <w:b/>
                <w:i/>
                <w:lang w:val="es-ES_tradnl"/>
              </w:rPr>
              <w:t>Las intervenciones incluirán información adaptada a la edad y científicamente rigurosa sobre:</w:t>
            </w:r>
          </w:p>
        </w:tc>
      </w:tr>
      <w:tr w14:paraId="58C9E06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5EC4FF5" w14:textId="77777777">
            <w:pPr>
              <w:pStyle w:val="Normal6"/>
              <w:rPr>
                <w:lang w:val="es-ES_tradnl"/>
              </w:rPr>
            </w:pPr>
          </w:p>
        </w:tc>
        <w:tc>
          <w:tcPr>
            <w:tcW w:w="4876" w:type="dxa"/>
            <w:hideMark/>
          </w:tcPr>
          <w:p w:rsidR="00DB0881" w:rsidRPr="000917A7" w:rsidP="00017ABB" w14:paraId="05C45A53" w14:textId="77777777">
            <w:pPr>
              <w:pStyle w:val="Normal6"/>
              <w:rPr>
                <w:szCs w:val="24"/>
                <w:lang w:val="es-ES_tradnl"/>
              </w:rPr>
            </w:pPr>
            <w:r w:rsidRPr="000917A7">
              <w:rPr>
                <w:b/>
                <w:i/>
                <w:lang w:val="es-ES_tradnl"/>
              </w:rPr>
              <w:t>a)</w:t>
            </w:r>
            <w:r w:rsidRPr="000917A7">
              <w:rPr>
                <w:lang w:val="es-ES_tradnl"/>
              </w:rPr>
              <w:t xml:space="preserve"> </w:t>
            </w:r>
            <w:r w:rsidRPr="000917A7">
              <w:rPr>
                <w:b/>
                <w:i/>
                <w:lang w:val="es-ES_tradnl"/>
              </w:rPr>
              <w:t>dietas</w:t>
            </w:r>
            <w:r w:rsidRPr="000917A7">
              <w:rPr>
                <w:lang w:val="es-ES_tradnl"/>
              </w:rPr>
              <w:t xml:space="preserve"> saludables </w:t>
            </w:r>
            <w:r w:rsidRPr="000917A7">
              <w:rPr>
                <w:b/>
                <w:bCs/>
                <w:i/>
                <w:iCs/>
                <w:lang w:val="es-ES_tradnl"/>
              </w:rPr>
              <w:t>y nutritivas</w:t>
            </w:r>
            <w:r w:rsidRPr="000917A7">
              <w:rPr>
                <w:lang w:val="es-ES_tradnl"/>
              </w:rPr>
              <w:t xml:space="preserve">, </w:t>
            </w:r>
            <w:r w:rsidRPr="000917A7">
              <w:rPr>
                <w:b/>
                <w:i/>
                <w:lang w:val="es-ES_tradnl"/>
              </w:rPr>
              <w:t>incluidos alimentos adecuados de origen vegetal;</w:t>
            </w:r>
          </w:p>
        </w:tc>
      </w:tr>
      <w:tr w14:paraId="3BA44CF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B34089" w14:textId="77777777">
            <w:pPr>
              <w:pStyle w:val="Normal6"/>
              <w:rPr>
                <w:lang w:val="es-ES_tradnl"/>
              </w:rPr>
            </w:pPr>
          </w:p>
        </w:tc>
        <w:tc>
          <w:tcPr>
            <w:tcW w:w="4876" w:type="dxa"/>
            <w:hideMark/>
          </w:tcPr>
          <w:p w:rsidR="00DB0881" w:rsidRPr="000917A7" w:rsidP="00017ABB" w14:paraId="1EBFB58B" w14:textId="77777777">
            <w:pPr>
              <w:pStyle w:val="Normal6"/>
              <w:rPr>
                <w:szCs w:val="24"/>
                <w:lang w:val="es-ES_tradnl"/>
              </w:rPr>
            </w:pPr>
            <w:r w:rsidRPr="000917A7">
              <w:rPr>
                <w:b/>
                <w:i/>
                <w:lang w:val="es-ES_tradnl"/>
              </w:rPr>
              <w:t>b) el cultivo, la preparación y el consumo de legumbres, cereales, frutos secos, semillas, frutas y hortalizas;</w:t>
            </w:r>
          </w:p>
        </w:tc>
      </w:tr>
      <w:tr w14:paraId="596CCB3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928A347" w14:textId="77777777">
            <w:pPr>
              <w:pStyle w:val="Normal6"/>
              <w:rPr>
                <w:lang w:val="es-ES_tradnl"/>
              </w:rPr>
            </w:pPr>
          </w:p>
        </w:tc>
        <w:tc>
          <w:tcPr>
            <w:tcW w:w="4876" w:type="dxa"/>
            <w:hideMark/>
          </w:tcPr>
          <w:p w:rsidR="00DB0881" w:rsidRPr="000917A7" w:rsidP="00017ABB" w14:paraId="170C9996" w14:textId="77777777">
            <w:pPr>
              <w:pStyle w:val="Normal6"/>
              <w:rPr>
                <w:szCs w:val="24"/>
                <w:lang w:val="es-ES_tradnl"/>
              </w:rPr>
            </w:pPr>
            <w:r w:rsidRPr="000917A7">
              <w:rPr>
                <w:b/>
                <w:i/>
                <w:lang w:val="es-ES_tradnl"/>
              </w:rPr>
              <w:t>c) el papel de las proteínas vegetales en la seguridad alimentaria y la diversificación de la alimentación;</w:t>
            </w:r>
          </w:p>
        </w:tc>
      </w:tr>
      <w:tr w14:paraId="4AD140B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DBCA78A" w14:textId="77777777">
            <w:pPr>
              <w:pStyle w:val="Normal6"/>
              <w:rPr>
                <w:lang w:val="es-ES_tradnl"/>
              </w:rPr>
            </w:pPr>
          </w:p>
        </w:tc>
        <w:tc>
          <w:tcPr>
            <w:tcW w:w="4876" w:type="dxa"/>
            <w:hideMark/>
          </w:tcPr>
          <w:p w:rsidR="00DB0881" w:rsidRPr="000917A7" w:rsidP="00017ABB" w14:paraId="09743992" w14:textId="77777777">
            <w:pPr>
              <w:pStyle w:val="Normal6"/>
              <w:rPr>
                <w:szCs w:val="24"/>
                <w:lang w:val="es-ES_tradnl"/>
              </w:rPr>
            </w:pPr>
            <w:r w:rsidRPr="000917A7">
              <w:rPr>
                <w:b/>
                <w:i/>
                <w:lang w:val="es-ES_tradnl"/>
              </w:rPr>
              <w:t>d) los efectos de los distintos sistemas de producción de alimentos en el clima, la biodiversidad y el uso de la tierra y del agua;</w:t>
            </w:r>
          </w:p>
        </w:tc>
      </w:tr>
      <w:tr w14:paraId="139E237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ADCDC1" w14:textId="77777777">
            <w:pPr>
              <w:pStyle w:val="Normal6"/>
              <w:rPr>
                <w:lang w:val="es-ES_tradnl"/>
              </w:rPr>
            </w:pPr>
          </w:p>
        </w:tc>
        <w:tc>
          <w:tcPr>
            <w:tcW w:w="4876" w:type="dxa"/>
            <w:hideMark/>
          </w:tcPr>
          <w:p w:rsidR="00DB0881" w:rsidRPr="000917A7" w:rsidP="00017ABB" w14:paraId="1EBB544F" w14:textId="77777777">
            <w:pPr>
              <w:pStyle w:val="Normal6"/>
              <w:rPr>
                <w:szCs w:val="24"/>
                <w:lang w:val="es-ES_tradnl"/>
              </w:rPr>
            </w:pPr>
            <w:r w:rsidRPr="000917A7">
              <w:rPr>
                <w:b/>
                <w:i/>
                <w:lang w:val="es-ES_tradnl"/>
              </w:rPr>
              <w:t>e) el bienestar y la capacidad de sentir de los animales utilizados en la producción de alimentos;</w:t>
            </w:r>
          </w:p>
        </w:tc>
      </w:tr>
      <w:tr w14:paraId="2716A41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4C3014B" w14:textId="77777777">
            <w:pPr>
              <w:pStyle w:val="Normal6"/>
              <w:rPr>
                <w:lang w:val="es-ES_tradnl"/>
              </w:rPr>
            </w:pPr>
          </w:p>
        </w:tc>
        <w:tc>
          <w:tcPr>
            <w:tcW w:w="4876" w:type="dxa"/>
            <w:hideMark/>
          </w:tcPr>
          <w:p w:rsidR="00DB0881" w:rsidRPr="000917A7" w:rsidP="00017ABB" w14:paraId="38156028" w14:textId="77777777">
            <w:pPr>
              <w:pStyle w:val="Normal6"/>
              <w:rPr>
                <w:szCs w:val="24"/>
                <w:lang w:val="es-ES_tradnl"/>
              </w:rPr>
            </w:pPr>
            <w:r w:rsidRPr="000917A7">
              <w:rPr>
                <w:b/>
                <w:i/>
                <w:lang w:val="es-ES_tradnl"/>
              </w:rPr>
              <w:t>f)</w:t>
            </w:r>
            <w:r w:rsidRPr="000917A7">
              <w:rPr>
                <w:lang w:val="es-ES_tradnl"/>
              </w:rPr>
              <w:t xml:space="preserve"> las cadenas alimentarias locales, la agricultura ecológica</w:t>
            </w:r>
            <w:r w:rsidRPr="000917A7">
              <w:rPr>
                <w:b/>
                <w:i/>
                <w:lang w:val="es-ES_tradnl"/>
              </w:rPr>
              <w:t xml:space="preserve"> y agroecológica y unas condiciones de trabajo justas.</w:t>
            </w:r>
          </w:p>
        </w:tc>
      </w:tr>
      <w:tr w14:paraId="462D268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AA0E93C" w14:textId="77777777">
            <w:pPr>
              <w:pStyle w:val="Normal6"/>
              <w:rPr>
                <w:lang w:val="es-ES_tradnl"/>
              </w:rPr>
            </w:pPr>
          </w:p>
        </w:tc>
        <w:tc>
          <w:tcPr>
            <w:tcW w:w="4876" w:type="dxa"/>
            <w:hideMark/>
          </w:tcPr>
          <w:p w:rsidR="00DB0881" w:rsidRPr="000917A7" w:rsidP="00017ABB" w14:paraId="7A205A17" w14:textId="77777777">
            <w:pPr>
              <w:pStyle w:val="Normal6"/>
              <w:rPr>
                <w:szCs w:val="24"/>
                <w:lang w:val="es-ES_tradnl"/>
              </w:rPr>
            </w:pPr>
            <w:r w:rsidRPr="000917A7">
              <w:rPr>
                <w:b/>
                <w:i/>
                <w:lang w:val="es-ES_tradnl"/>
              </w:rPr>
              <w:t>g) la prevención del</w:t>
            </w:r>
            <w:r w:rsidRPr="000917A7">
              <w:rPr>
                <w:lang w:val="es-ES_tradnl"/>
              </w:rPr>
              <w:t xml:space="preserve"> desperdicio de alimentos.</w:t>
            </w:r>
          </w:p>
        </w:tc>
      </w:tr>
    </w:tbl>
    <w:p w:rsidR="00DB0881" w:rsidRPr="000917A7" w:rsidP="00DB0881" w14:paraId="4D2B105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81E752F" w14:textId="77777777">
      <w:r w:rsidRPr="000917A7">
        <w:rPr>
          <w:rStyle w:val="HideTWBExt"/>
        </w:rPr>
        <w:t>&lt;/AmendB&gt;</w:t>
      </w:r>
    </w:p>
    <w:p w:rsidR="00DB0881" w:rsidRPr="000917A7" w:rsidP="00DB0881" w14:paraId="00A72FC0"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710</w:t>
      </w:r>
      <w:r w:rsidRPr="000917A7">
        <w:rPr>
          <w:rStyle w:val="HideTWBExt"/>
          <w:b w:val="0"/>
          <w:lang w:val="es-ES_tradnl"/>
        </w:rPr>
        <w:t>&lt;/NumAmB&gt;</w:t>
      </w:r>
    </w:p>
    <w:p w:rsidR="00DB0881" w:rsidRPr="000917A7" w:rsidP="00DB0881" w14:paraId="28DF8269"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219ACFB0" w14:textId="77777777">
      <w:r w:rsidRPr="000917A7">
        <w:rPr>
          <w:rStyle w:val="HideTWBExt"/>
        </w:rPr>
        <w:t>&lt;/RepeatBlock-By&gt;</w:t>
      </w:r>
    </w:p>
    <w:p w:rsidR="00DB0881" w:rsidRPr="000917A7" w:rsidP="00DB0881" w14:paraId="4B1E543D"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5927A51"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3F6B68F7" w14:textId="66B83E3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6A6A905"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7E5D7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2AEDDC4" w14:textId="77777777">
            <w:pPr>
              <w:keepNext/>
            </w:pPr>
          </w:p>
        </w:tc>
      </w:tr>
      <w:tr w14:paraId="54D67AD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D4F0C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725EBDF" w14:textId="77777777">
            <w:pPr>
              <w:pStyle w:val="ColumnHeading"/>
              <w:keepNext/>
              <w:rPr>
                <w:lang w:val="es-ES_tradnl"/>
              </w:rPr>
            </w:pPr>
            <w:r w:rsidRPr="000917A7">
              <w:rPr>
                <w:lang w:val="es-ES_tradnl"/>
              </w:rPr>
              <w:t>Enmienda</w:t>
            </w:r>
          </w:p>
        </w:tc>
      </w:tr>
      <w:tr w14:paraId="66FF5FF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3345A9C" w14:textId="77777777">
            <w:pPr>
              <w:pStyle w:val="Normal6"/>
              <w:rPr>
                <w:lang w:val="es-ES_tradnl"/>
              </w:rPr>
            </w:pPr>
            <w:r w:rsidRPr="000917A7">
              <w:rPr>
                <w:lang w:val="es-ES_tradnl"/>
              </w:rPr>
              <w:t xml:space="preserve">Tendrán como meta reconectar a los niños con la agricultura y la variedad de productos agrícolas de la Unión, en particular aquellos producidos en su región, y sensibilizar sobre cuestiones conexas, como los hábitos alimentarios saludables, las cadenas alimentarias locales, </w:t>
            </w:r>
            <w:r w:rsidRPr="000917A7">
              <w:rPr>
                <w:b/>
                <w:i/>
                <w:lang w:val="es-ES_tradnl"/>
              </w:rPr>
              <w:t>la agricultura ecológica</w:t>
            </w:r>
            <w:r w:rsidRPr="000917A7">
              <w:rPr>
                <w:lang w:val="es-ES_tradnl"/>
              </w:rPr>
              <w:t>, la producción y el consumo sostenibles de alimentos y la lucha contra el desperdicio de alimentos. </w:t>
            </w:r>
          </w:p>
        </w:tc>
        <w:tc>
          <w:tcPr>
            <w:tcW w:w="4876" w:type="dxa"/>
            <w:hideMark/>
          </w:tcPr>
          <w:p w:rsidR="00DB0881" w:rsidRPr="000917A7" w:rsidP="00017ABB" w14:paraId="4A84E2D8" w14:textId="77777777">
            <w:pPr>
              <w:pStyle w:val="Normal6"/>
              <w:rPr>
                <w:szCs w:val="24"/>
                <w:lang w:val="es-ES_tradnl"/>
              </w:rPr>
            </w:pPr>
            <w:r w:rsidRPr="000917A7">
              <w:rPr>
                <w:lang w:val="es-ES_tradnl"/>
              </w:rPr>
              <w:t xml:space="preserve">Tendrán como meta reconectar a los niños con la agricultura y la variedad de productos agrícolas de la Unión, en particular aquellos producidos en su región, y sensibilizar sobre cuestiones conexas, como los hábitos alimentarios saludables, las cadenas alimentarias locales, </w:t>
            </w:r>
            <w:r w:rsidRPr="000917A7">
              <w:rPr>
                <w:b/>
                <w:i/>
                <w:lang w:val="es-ES_tradnl"/>
              </w:rPr>
              <w:t>los diferentes métodos de producción agrícola</w:t>
            </w:r>
            <w:r w:rsidRPr="000917A7">
              <w:rPr>
                <w:lang w:val="es-ES_tradnl"/>
              </w:rPr>
              <w:t>, la producción y el consumo sostenibles de alimentos y la lucha contra el desperdicio de alimentos. </w:t>
            </w:r>
            <w:r w:rsidRPr="000917A7">
              <w:rPr>
                <w:b/>
                <w:i/>
                <w:lang w:val="es-ES_tradnl"/>
              </w:rPr>
              <w:t>Para conseguir esto, las intervenciones de sensibilización incluirán visitas a las explotaciones. </w:t>
            </w:r>
          </w:p>
        </w:tc>
      </w:tr>
      <w:tr w14:paraId="34D5941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E109AD5" w14:textId="77777777">
            <w:pPr>
              <w:pStyle w:val="Normal6"/>
              <w:rPr>
                <w:lang w:val="es-ES_tradnl"/>
              </w:rPr>
            </w:pPr>
          </w:p>
        </w:tc>
        <w:tc>
          <w:tcPr>
            <w:tcW w:w="4876" w:type="dxa"/>
            <w:hideMark/>
          </w:tcPr>
          <w:p w:rsidR="00DB0881" w:rsidRPr="000917A7" w:rsidP="00017ABB" w14:paraId="0E10C801" w14:textId="77777777">
            <w:pPr>
              <w:pStyle w:val="Normal6"/>
              <w:rPr>
                <w:szCs w:val="24"/>
                <w:lang w:val="es-ES_tradnl"/>
              </w:rPr>
            </w:pPr>
            <w:r w:rsidRPr="000917A7">
              <w:rPr>
                <w:b/>
                <w:i/>
                <w:lang w:val="es-ES_tradnl"/>
              </w:rPr>
              <w:t>Las intervenciones de sensibilización también incluirán actividades educativas destinadas a mejorar la comprensión por parte de los niños de la agricultura y la producción de alimentos, incluido el recorrido de los alimentos desde su producción hasta su consumo, y a fomentar su apreciación de los agricultores, los productos de temporada y los alimentos de producción local. Estas actividades tendrán por objeto reforzar la conexión de los niños con las tradiciones agrícolas regionales y locales y con las comunidades rurales, al tiempo que se fomenta la elección informada y responsable de alimentos.</w:t>
            </w:r>
          </w:p>
        </w:tc>
      </w:tr>
    </w:tbl>
    <w:p w:rsidR="00DB0881" w:rsidRPr="000917A7" w:rsidP="00DB0881" w14:paraId="00A0473A"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1FD92702" w14:textId="77777777">
      <w:r w:rsidRPr="000917A7">
        <w:rPr>
          <w:rStyle w:val="HideTWBExt"/>
        </w:rPr>
        <w:t>&lt;/AmendB&gt;</w:t>
      </w:r>
    </w:p>
    <w:p w:rsidR="00DB0881" w:rsidRPr="000917A7" w:rsidP="00DB0881" w14:paraId="11318D5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711</w:t>
      </w:r>
      <w:r w:rsidRPr="000917A7">
        <w:rPr>
          <w:rStyle w:val="HideTWBExt"/>
          <w:lang w:val="es-ES_tradnl"/>
        </w:rPr>
        <w:t>&lt;/NumAmB&gt;</w:t>
      </w:r>
    </w:p>
    <w:p w:rsidR="00DB0881" w:rsidRPr="000917A7" w:rsidP="00DB0881" w14:paraId="350817BA"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1282FB3D" w14:textId="77777777">
      <w:r w:rsidRPr="000917A7">
        <w:rPr>
          <w:rStyle w:val="HideTWBExt"/>
        </w:rPr>
        <w:t>&lt;/RepeatBlock-By&gt;</w:t>
      </w:r>
    </w:p>
    <w:p w:rsidR="00DB0881" w:rsidRPr="000917A7" w:rsidP="00DB0881" w14:paraId="45ECFD4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FBD1D0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5106586" w14:textId="166B841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1138B70"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6229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5D925A6" w14:textId="77777777">
            <w:pPr>
              <w:keepNext/>
            </w:pPr>
          </w:p>
        </w:tc>
      </w:tr>
      <w:tr w14:paraId="0C04443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2EA4AD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1469665" w14:textId="77777777">
            <w:pPr>
              <w:pStyle w:val="ColumnHeading"/>
              <w:keepNext/>
              <w:rPr>
                <w:lang w:val="es-ES_tradnl"/>
              </w:rPr>
            </w:pPr>
            <w:r w:rsidRPr="000917A7">
              <w:rPr>
                <w:lang w:val="es-ES_tradnl"/>
              </w:rPr>
              <w:t>Enmienda</w:t>
            </w:r>
          </w:p>
        </w:tc>
      </w:tr>
      <w:tr w14:paraId="1AAFF96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AB982D8" w14:textId="77777777">
            <w:pPr>
              <w:pStyle w:val="Normal6"/>
              <w:rPr>
                <w:lang w:val="es-ES_tradnl"/>
              </w:rPr>
            </w:pPr>
            <w:r w:rsidRPr="000917A7">
              <w:rPr>
                <w:lang w:val="es-ES_tradnl"/>
              </w:rPr>
              <w:t xml:space="preserve">Tendrán como meta </w:t>
            </w:r>
            <w:r w:rsidRPr="000917A7">
              <w:rPr>
                <w:b/>
                <w:i/>
                <w:lang w:val="es-ES_tradnl"/>
              </w:rPr>
              <w:t>reconectar</w:t>
            </w:r>
            <w:r w:rsidRPr="000917A7">
              <w:rPr>
                <w:lang w:val="es-ES_tradnl"/>
              </w:rPr>
              <w:t xml:space="preserve"> a los niños </w:t>
            </w:r>
            <w:r w:rsidRPr="000917A7">
              <w:rPr>
                <w:b/>
                <w:i/>
                <w:lang w:val="es-ES_tradnl"/>
              </w:rPr>
              <w:t>con la agricultura</w:t>
            </w:r>
            <w:r w:rsidRPr="000917A7">
              <w:rPr>
                <w:lang w:val="es-ES_tradnl"/>
              </w:rPr>
              <w:t xml:space="preserve">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59DD526D" w14:textId="77777777">
            <w:pPr>
              <w:pStyle w:val="Normal6"/>
              <w:rPr>
                <w:szCs w:val="24"/>
                <w:lang w:val="es-ES_tradnl"/>
              </w:rPr>
            </w:pPr>
            <w:r w:rsidRPr="000917A7">
              <w:rPr>
                <w:lang w:val="es-ES_tradnl"/>
              </w:rPr>
              <w:t xml:space="preserve">Tendrán como meta </w:t>
            </w:r>
            <w:r w:rsidRPr="000917A7">
              <w:rPr>
                <w:b/>
                <w:i/>
                <w:lang w:val="es-ES_tradnl"/>
              </w:rPr>
              <w:t>educar</w:t>
            </w:r>
            <w:r w:rsidRPr="000917A7">
              <w:rPr>
                <w:lang w:val="es-ES_tradnl"/>
              </w:rPr>
              <w:t xml:space="preserve"> a los niños </w:t>
            </w:r>
            <w:r w:rsidRPr="000917A7">
              <w:rPr>
                <w:b/>
                <w:i/>
                <w:lang w:val="es-ES_tradnl"/>
              </w:rPr>
              <w:t>sobre la producción de alimentos</w:t>
            </w:r>
            <w:r w:rsidRPr="000917A7">
              <w:rPr>
                <w:lang w:val="es-ES_tradnl"/>
              </w:rPr>
              <w:t xml:space="preserve"> y la variedad de productos agrícolas de la Unión, en particular aquellos producidos en su región, y sensibilizar sobre cuestiones conexas, como los hábitos alimentarios saludables</w:t>
            </w:r>
            <w:r w:rsidRPr="000917A7">
              <w:rPr>
                <w:b/>
                <w:i/>
                <w:lang w:val="es-ES_tradnl"/>
              </w:rPr>
              <w:t>, nutritivos y sostenibles</w:t>
            </w:r>
            <w:r w:rsidRPr="000917A7">
              <w:rPr>
                <w:lang w:val="es-ES_tradnl"/>
              </w:rPr>
              <w:t xml:space="preserve">, las cadenas alimentarias locales </w:t>
            </w:r>
            <w:r w:rsidRPr="000917A7">
              <w:rPr>
                <w:b/>
                <w:i/>
                <w:lang w:val="es-ES_tradnl"/>
              </w:rPr>
              <w:t>y las cadenas cortas de suministro</w:t>
            </w:r>
            <w:r w:rsidRPr="000917A7">
              <w:rPr>
                <w:lang w:val="es-ES_tradnl"/>
              </w:rPr>
              <w:t>, la agricultura ecológica, la producción y el consumo sostenibles de alimentos</w:t>
            </w:r>
            <w:r w:rsidRPr="000917A7">
              <w:rPr>
                <w:b/>
                <w:i/>
                <w:lang w:val="es-ES_tradnl"/>
              </w:rPr>
              <w:t>, la seguridad alimentaria y la inocuidad de los alimentos, el impacto de las dietas en el cambio climático, la protección del medio ambiente y la conservación de la naturaleza, la justicia social, la salud y el bienestar de las personas y los animales,</w:t>
            </w:r>
            <w:r w:rsidRPr="000917A7">
              <w:rPr>
                <w:lang w:val="es-ES_tradnl"/>
              </w:rPr>
              <w:t xml:space="preserve"> y la lucha contra el desperdicio de alimentos. </w:t>
            </w:r>
          </w:p>
        </w:tc>
      </w:tr>
    </w:tbl>
    <w:p w:rsidR="00DB0881" w:rsidRPr="000917A7" w:rsidP="00DB0881" w14:paraId="6BFF9F7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89550CD" w14:textId="77777777">
      <w:r w:rsidRPr="000917A7">
        <w:rPr>
          <w:rStyle w:val="HideTWBExt"/>
        </w:rPr>
        <w:t>&lt;/AmendB&gt;</w:t>
      </w:r>
    </w:p>
    <w:p w:rsidR="00DB0881" w:rsidRPr="000917A7" w:rsidP="00DB0881" w14:paraId="4BFFB273"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712</w:t>
      </w:r>
      <w:r w:rsidRPr="000917A7">
        <w:rPr>
          <w:rStyle w:val="HideTWBExt"/>
          <w:b w:val="0"/>
          <w:lang w:val="es-ES_tradnl"/>
        </w:rPr>
        <w:t>&lt;/NumAmB&gt;</w:t>
      </w:r>
    </w:p>
    <w:p w:rsidR="00DB0881" w:rsidRPr="000917A7" w:rsidP="00DB0881" w14:paraId="2B6DD473"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2F7BFE1E" w14:textId="77777777">
      <w:r w:rsidRPr="000917A7">
        <w:rPr>
          <w:rStyle w:val="HideTWBExt"/>
        </w:rPr>
        <w:t>&lt;/RepeatBlock-By&gt;</w:t>
      </w:r>
    </w:p>
    <w:p w:rsidR="00DB0881" w:rsidRPr="000917A7" w:rsidP="00DB0881" w14:paraId="42D0A388"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591E820E"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2703146" w14:textId="5B3C073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51F0A45"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1886F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2D9C99E" w14:textId="77777777">
            <w:pPr>
              <w:keepNext/>
            </w:pPr>
          </w:p>
        </w:tc>
      </w:tr>
      <w:tr w14:paraId="17A0B29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FFF9AE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BE5BD6C" w14:textId="77777777">
            <w:pPr>
              <w:pStyle w:val="ColumnHeading"/>
              <w:keepNext/>
              <w:rPr>
                <w:lang w:val="es-ES_tradnl"/>
              </w:rPr>
            </w:pPr>
            <w:r w:rsidRPr="000917A7">
              <w:rPr>
                <w:lang w:val="es-ES_tradnl"/>
              </w:rPr>
              <w:t>Enmienda</w:t>
            </w:r>
          </w:p>
        </w:tc>
      </w:tr>
      <w:tr w14:paraId="182EBF6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AF073AC"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45924A07" w14:textId="77777777">
            <w:pPr>
              <w:pStyle w:val="Normal6"/>
              <w:rPr>
                <w:szCs w:val="24"/>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r w:rsidRPr="000917A7">
              <w:rPr>
                <w:b/>
                <w:i/>
                <w:lang w:val="es-ES_tradnl"/>
              </w:rPr>
              <w:t>Las intervenciones incluirán información sobre la dieta mediterránea, los regímenes de calidad de la Unión, la estacionalidad de los productos y el papel del aceite de oliva, las aceitunas de mesa, las frutas y hortalizas, la miel y los productos lácteos en una dieta equilibrada. También podrán incluir visitas a explotaciones agrícolas, cooperativas y centros de producción.</w:t>
            </w:r>
          </w:p>
        </w:tc>
      </w:tr>
    </w:tbl>
    <w:p w:rsidR="00DB0881" w:rsidRPr="000917A7" w:rsidP="00DB0881" w14:paraId="547138CB"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169C98F1" w14:textId="77777777">
      <w:r w:rsidRPr="000917A7">
        <w:rPr>
          <w:rStyle w:val="HideTWBExt"/>
        </w:rPr>
        <w:t>&lt;/AmendB&gt;</w:t>
      </w:r>
    </w:p>
    <w:p w:rsidR="00DB0881" w:rsidRPr="000917A7" w:rsidP="00DB0881" w14:paraId="6DFD5BE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713</w:t>
      </w:r>
      <w:r w:rsidRPr="000917A7">
        <w:rPr>
          <w:rStyle w:val="HideTWBExt"/>
          <w:lang w:val="es-ES_tradnl"/>
        </w:rPr>
        <w:t>&lt;/NumAmB&gt;</w:t>
      </w:r>
    </w:p>
    <w:p w:rsidR="00DB0881" w:rsidRPr="000917A7" w:rsidP="00DB0881" w14:paraId="2BBAC7C4" w14:textId="77777777">
      <w:pPr>
        <w:pStyle w:val="NormalBold"/>
      </w:pPr>
      <w:r w:rsidRPr="000917A7">
        <w:rPr>
          <w:rStyle w:val="HideTWBExt"/>
        </w:rPr>
        <w:t>&lt;RepeatBlock-By&gt;&lt;Members&gt;</w:t>
      </w:r>
      <w:r w:rsidRPr="000917A7">
        <w:t>Daniel Buda, Dan-Ştefan Motreanu, Paulo do Nascimento Cabral, Emmanouil Kefalogiannis</w:t>
      </w:r>
      <w:r w:rsidRPr="000917A7">
        <w:rPr>
          <w:rStyle w:val="HideTWBExt"/>
        </w:rPr>
        <w:t>&lt;/Members&gt;</w:t>
      </w:r>
    </w:p>
    <w:p w:rsidR="00DB0881" w:rsidRPr="000917A7" w:rsidP="00DB0881" w14:paraId="378E7BF3" w14:textId="77777777">
      <w:r w:rsidRPr="000917A7">
        <w:rPr>
          <w:rStyle w:val="HideTWBExt"/>
        </w:rPr>
        <w:t>&lt;/RepeatBlock-By&gt;</w:t>
      </w:r>
    </w:p>
    <w:p w:rsidR="00DB0881" w:rsidRPr="000917A7" w:rsidP="00DB0881" w14:paraId="7035F9A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1B6AC5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7FD91FE" w14:textId="3A48009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5D68CB3"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91CD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2E0772E" w14:textId="77777777">
            <w:pPr>
              <w:keepNext/>
            </w:pPr>
          </w:p>
        </w:tc>
      </w:tr>
      <w:tr w14:paraId="6F2ED2D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7E44AF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C1D6815" w14:textId="77777777">
            <w:pPr>
              <w:pStyle w:val="ColumnHeading"/>
              <w:keepNext/>
              <w:rPr>
                <w:lang w:val="es-ES_tradnl"/>
              </w:rPr>
            </w:pPr>
            <w:r w:rsidRPr="000917A7">
              <w:rPr>
                <w:lang w:val="es-ES_tradnl"/>
              </w:rPr>
              <w:t>Enmienda</w:t>
            </w:r>
          </w:p>
        </w:tc>
      </w:tr>
      <w:tr w14:paraId="0B2A3F9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25C049B"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4F29A19F" w14:textId="77777777">
            <w:pPr>
              <w:pStyle w:val="Normal6"/>
              <w:rPr>
                <w:szCs w:val="24"/>
                <w:lang w:val="es-ES_tradnl"/>
              </w:rPr>
            </w:pPr>
            <w:r w:rsidRPr="000917A7">
              <w:rPr>
                <w:lang w:val="es-ES_tradnl"/>
              </w:rPr>
              <w:t xml:space="preserve">Tendrán como meta reconectar a los niños con la agricultura y la variedad de productos agrícolas de la Unión, en particular aquellos producidos en su región, y sensibilizar sobre cuestiones conexas, como los hábitos alimentarios saludables, </w:t>
            </w:r>
            <w:r w:rsidRPr="000917A7">
              <w:rPr>
                <w:b/>
                <w:i/>
                <w:lang w:val="es-ES_tradnl"/>
              </w:rPr>
              <w:t>la importancia de</w:t>
            </w:r>
            <w:r w:rsidRPr="000917A7">
              <w:rPr>
                <w:lang w:val="es-ES_tradnl"/>
              </w:rPr>
              <w:t xml:space="preserve"> las cadenas alimentarias locales </w:t>
            </w:r>
            <w:r w:rsidRPr="000917A7">
              <w:rPr>
                <w:b/>
                <w:i/>
                <w:lang w:val="es-ES_tradnl"/>
              </w:rPr>
              <w:t>o regionales, incluida su repercusión socioeconómica y medioambiental</w:t>
            </w:r>
            <w:r w:rsidRPr="000917A7">
              <w:rPr>
                <w:lang w:val="es-ES_tradnl"/>
              </w:rPr>
              <w:t>, la agricultura ecológica, la producción y el consumo sostenibles de alimentos</w:t>
            </w:r>
            <w:r w:rsidRPr="000917A7">
              <w:rPr>
                <w:b/>
                <w:i/>
                <w:lang w:val="es-ES_tradnl"/>
              </w:rPr>
              <w:t>, la importancia del relevo generacional en la agricultura, la importancia estratégica de garantizar la seguridad alimentaria a largo plazo,</w:t>
            </w:r>
            <w:r w:rsidRPr="000917A7">
              <w:rPr>
                <w:lang w:val="es-ES_tradnl"/>
              </w:rPr>
              <w:t xml:space="preserve"> y la lucha contra el desperdicio de alimentos. </w:t>
            </w:r>
          </w:p>
        </w:tc>
      </w:tr>
    </w:tbl>
    <w:p w:rsidR="00DB0881" w:rsidRPr="000917A7" w:rsidP="00DB0881" w14:paraId="6ED6036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34D832D" w14:textId="77777777">
      <w:r w:rsidRPr="000917A7">
        <w:rPr>
          <w:rStyle w:val="HideTWBExt"/>
        </w:rPr>
        <w:t>&lt;/AmendB&gt;</w:t>
      </w:r>
    </w:p>
    <w:p w:rsidR="00DB0881" w:rsidRPr="000917A7" w:rsidP="00DB0881" w14:paraId="0A047A4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714</w:t>
      </w:r>
      <w:r w:rsidRPr="000917A7">
        <w:rPr>
          <w:rStyle w:val="HideTWBExt"/>
          <w:lang w:val="es-ES_tradnl"/>
        </w:rPr>
        <w:t>&lt;/NumAmB&gt;</w:t>
      </w:r>
    </w:p>
    <w:p w:rsidR="00DB0881" w:rsidRPr="000917A7" w:rsidP="00DB0881" w14:paraId="68D459A6"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35801D4E"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EF117AD" w14:textId="77777777">
      <w:r w:rsidRPr="000917A7">
        <w:rPr>
          <w:rStyle w:val="HideTWBExt"/>
        </w:rPr>
        <w:t>&lt;/RepeatBlock-By&gt;</w:t>
      </w:r>
    </w:p>
    <w:p w:rsidR="00DB0881" w:rsidRPr="000917A7" w:rsidP="00DB0881" w14:paraId="5225EF4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458A5A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7D78FA6" w14:textId="4A4C8A9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3AE8B94"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080E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A2D700E" w14:textId="77777777">
            <w:pPr>
              <w:keepNext/>
            </w:pPr>
          </w:p>
        </w:tc>
      </w:tr>
      <w:tr w14:paraId="3E6A562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BCE2A7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F40A799" w14:textId="77777777">
            <w:pPr>
              <w:pStyle w:val="ColumnHeading"/>
              <w:keepNext/>
              <w:rPr>
                <w:lang w:val="es-ES_tradnl"/>
              </w:rPr>
            </w:pPr>
            <w:r w:rsidRPr="000917A7">
              <w:rPr>
                <w:lang w:val="es-ES_tradnl"/>
              </w:rPr>
              <w:t>Enmienda</w:t>
            </w:r>
          </w:p>
        </w:tc>
      </w:tr>
      <w:tr w14:paraId="3B47BB4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078BBAA"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02C42EE5" w14:textId="77777777">
            <w:pPr>
              <w:pStyle w:val="Normal6"/>
              <w:rPr>
                <w:szCs w:val="24"/>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w:t>
            </w:r>
            <w:r w:rsidRPr="000917A7">
              <w:rPr>
                <w:b/>
                <w:i/>
                <w:lang w:val="es-ES_tradnl"/>
              </w:rPr>
              <w:t xml:space="preserve"> las ENT relacionadas con la alimentación,</w:t>
            </w:r>
            <w:r w:rsidRPr="000917A7">
              <w:rPr>
                <w:lang w:val="es-ES_tradnl"/>
              </w:rPr>
              <w:t xml:space="preserve"> las cadenas alimentarias locales, la agricultura ecológica, la producción y el consumo sostenibles de alimentos y la lucha contra el desperdicio de alimentos. </w:t>
            </w:r>
            <w:r w:rsidRPr="000917A7">
              <w:rPr>
                <w:b/>
                <w:i/>
                <w:lang w:val="es-ES_tradnl"/>
              </w:rPr>
              <w:t>Incluirán contenidos educativos sobre la calidad de los alimentos y los sistemas alimentarios, reforzando el vínculo entre la alimentación, la producción local y las comunidades.</w:t>
            </w:r>
          </w:p>
        </w:tc>
      </w:tr>
    </w:tbl>
    <w:p w:rsidR="00DB0881" w:rsidRPr="000917A7" w:rsidP="00DB0881" w14:paraId="49E802C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4BEC243" w14:textId="77777777">
      <w:r w:rsidRPr="000917A7">
        <w:rPr>
          <w:rStyle w:val="HideTWBExt"/>
        </w:rPr>
        <w:t>&lt;/AmendB&gt;</w:t>
      </w:r>
    </w:p>
    <w:p w:rsidR="00DB0881" w:rsidRPr="000917A7" w:rsidP="00DB0881" w14:paraId="7E6AC45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715</w:t>
      </w:r>
      <w:r w:rsidRPr="000917A7">
        <w:rPr>
          <w:rStyle w:val="HideTWBExt"/>
          <w:lang w:val="es-ES_tradnl"/>
        </w:rPr>
        <w:t>&lt;/NumAmB&gt;</w:t>
      </w:r>
    </w:p>
    <w:p w:rsidR="00DB0881" w:rsidRPr="000917A7" w:rsidP="00DB0881" w14:paraId="60FC4E8C" w14:textId="77777777">
      <w:pPr>
        <w:pStyle w:val="NormalBold"/>
      </w:pPr>
      <w:r w:rsidRPr="000917A7">
        <w:rPr>
          <w:rStyle w:val="HideTWBExt"/>
        </w:rPr>
        <w:t>&lt;RepeatBlock-By&gt;&lt;Members&gt;</w:t>
      </w:r>
      <w:r w:rsidRPr="000917A7">
        <w:t>Dario Nardella, Stefano Bonaccini, Camilla Laureti</w:t>
      </w:r>
      <w:r w:rsidRPr="000917A7">
        <w:rPr>
          <w:rStyle w:val="HideTWBExt"/>
        </w:rPr>
        <w:t>&lt;/Members&gt;</w:t>
      </w:r>
    </w:p>
    <w:p w:rsidR="00DB0881" w:rsidRPr="000917A7" w:rsidP="00DB0881" w14:paraId="4A5E2933" w14:textId="77777777">
      <w:r w:rsidRPr="000917A7">
        <w:rPr>
          <w:rStyle w:val="HideTWBExt"/>
        </w:rPr>
        <w:t>&lt;/RepeatBlock-By&gt;</w:t>
      </w:r>
    </w:p>
    <w:p w:rsidR="00DB0881" w:rsidRPr="000917A7" w:rsidP="00DB0881" w14:paraId="195F694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C56F49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EF2A50B" w14:textId="1E54362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DB25C75"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16A0A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E91B698" w14:textId="77777777">
            <w:pPr>
              <w:keepNext/>
            </w:pPr>
          </w:p>
        </w:tc>
      </w:tr>
      <w:tr w14:paraId="51387C9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A1D68A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543B30B" w14:textId="77777777">
            <w:pPr>
              <w:pStyle w:val="ColumnHeading"/>
              <w:keepNext/>
              <w:rPr>
                <w:lang w:val="es-ES_tradnl"/>
              </w:rPr>
            </w:pPr>
            <w:r w:rsidRPr="000917A7">
              <w:rPr>
                <w:lang w:val="es-ES_tradnl"/>
              </w:rPr>
              <w:t>Enmienda</w:t>
            </w:r>
          </w:p>
        </w:tc>
      </w:tr>
      <w:tr w14:paraId="7C2A21F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0FC321"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1ABDBDE1" w14:textId="77777777">
            <w:pPr>
              <w:pStyle w:val="Normal6"/>
              <w:rPr>
                <w:szCs w:val="24"/>
                <w:lang w:val="es-ES_tradnl"/>
              </w:rPr>
            </w:pPr>
            <w:r w:rsidRPr="000917A7">
              <w:rPr>
                <w:lang w:val="es-ES_tradnl"/>
              </w:rPr>
              <w:t xml:space="preserve">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w:t>
            </w:r>
            <w:r w:rsidRPr="000917A7">
              <w:rPr>
                <w:b/>
                <w:i/>
                <w:lang w:val="es-ES_tradnl"/>
              </w:rPr>
              <w:t>los productos con indicaciones geográficas reconocidos en virtud del Reglamento (UE) 2024/1143 y otros sistemas de calidad,</w:t>
            </w:r>
            <w:r w:rsidRPr="000917A7">
              <w:rPr>
                <w:lang w:val="es-ES_tradnl"/>
              </w:rPr>
              <w:t xml:space="preserve"> la producción y el consumo sostenibles de alimentos y la lucha contra el desperdicio de alimentos. </w:t>
            </w:r>
          </w:p>
        </w:tc>
      </w:tr>
    </w:tbl>
    <w:p w:rsidR="00DB0881" w:rsidRPr="000917A7" w:rsidP="00DB0881" w14:paraId="77673BD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E702317" w14:textId="77777777">
      <w:r w:rsidRPr="000917A7">
        <w:rPr>
          <w:rStyle w:val="HideTWBExt"/>
        </w:rPr>
        <w:t>&lt;/AmendB&gt;</w:t>
      </w:r>
    </w:p>
    <w:p w:rsidR="00DB0881" w:rsidRPr="000917A7" w:rsidP="00DB0881" w14:paraId="7F2F99C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716</w:t>
      </w:r>
      <w:r w:rsidRPr="000917A7">
        <w:rPr>
          <w:rStyle w:val="HideTWBExt"/>
          <w:lang w:val="es-ES_tradnl"/>
        </w:rPr>
        <w:t>&lt;/NumAmB&gt;</w:t>
      </w:r>
    </w:p>
    <w:p w:rsidR="00DB0881" w:rsidRPr="000917A7" w:rsidP="00DB0881" w14:paraId="602A7AA5" w14:textId="77777777">
      <w:pPr>
        <w:pStyle w:val="NormalBold"/>
      </w:pPr>
      <w:r w:rsidRPr="000917A7">
        <w:rPr>
          <w:rStyle w:val="HideTWBExt"/>
        </w:rPr>
        <w:t>&lt;RepeatBlock-By&gt;&lt;Members&gt;</w:t>
      </w:r>
      <w:r w:rsidRPr="000917A7">
        <w:t>Camilla Laureti, Dario Nardella, Stefano Bonaccini</w:t>
      </w:r>
      <w:r w:rsidRPr="000917A7">
        <w:rPr>
          <w:rStyle w:val="HideTWBExt"/>
        </w:rPr>
        <w:t>&lt;/Members&gt;</w:t>
      </w:r>
    </w:p>
    <w:p w:rsidR="00DB0881" w:rsidRPr="000917A7" w:rsidP="00DB0881" w14:paraId="58AFFDC2" w14:textId="77777777">
      <w:r w:rsidRPr="000917A7">
        <w:rPr>
          <w:rStyle w:val="HideTWBExt"/>
        </w:rPr>
        <w:t>&lt;/RepeatBlock-By&gt;</w:t>
      </w:r>
    </w:p>
    <w:p w:rsidR="00DB0881" w:rsidRPr="000917A7" w:rsidP="00DB0881" w14:paraId="72A6D1F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4D0FBE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05D3977" w14:textId="154799A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37274ED" w14:textId="77777777">
      <w:r w:rsidRPr="000917A7">
        <w:rPr>
          <w:rStyle w:val="HideTWBExt"/>
        </w:rPr>
        <w:t>&lt;Article2&gt;</w:t>
      </w:r>
      <w:r w:rsidRPr="000917A7">
        <w:t>Artículo 29 – apartado 1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D77A7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8FC9B1E" w14:textId="77777777">
            <w:pPr>
              <w:keepNext/>
            </w:pPr>
          </w:p>
        </w:tc>
      </w:tr>
      <w:tr w14:paraId="7B28EFD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E829D7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3DEF34E" w14:textId="77777777">
            <w:pPr>
              <w:pStyle w:val="ColumnHeading"/>
              <w:keepNext/>
              <w:rPr>
                <w:lang w:val="es-ES_tradnl"/>
              </w:rPr>
            </w:pPr>
            <w:r w:rsidRPr="000917A7">
              <w:rPr>
                <w:lang w:val="es-ES_tradnl"/>
              </w:rPr>
              <w:t>Enmienda</w:t>
            </w:r>
          </w:p>
        </w:tc>
      </w:tr>
      <w:tr w14:paraId="6A6A7C5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C85281F" w14:textId="77777777">
            <w:pPr>
              <w:pStyle w:val="Normal6"/>
              <w:rPr>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 la producción y el consumo sostenibles de alimentos y la lucha contra el desperdicio de alimentos. </w:t>
            </w:r>
          </w:p>
        </w:tc>
        <w:tc>
          <w:tcPr>
            <w:tcW w:w="4876" w:type="dxa"/>
            <w:hideMark/>
          </w:tcPr>
          <w:p w:rsidR="00DB0881" w:rsidRPr="000917A7" w:rsidP="00017ABB" w14:paraId="4B612F90" w14:textId="77777777">
            <w:pPr>
              <w:pStyle w:val="Normal6"/>
              <w:rPr>
                <w:szCs w:val="24"/>
                <w:lang w:val="es-ES_tradnl"/>
              </w:rPr>
            </w:pPr>
            <w:r w:rsidRPr="000917A7">
              <w:rPr>
                <w:lang w:val="es-ES_tradnl"/>
              </w:rPr>
              <w:t>Tendrán como meta reconectar a los niños con la agricultura y la variedad de productos agrícolas de la Unión, en particular aquellos producidos en su región, y sensibilizar sobre cuestiones conexas, como los hábitos alimentarios saludables, las cadenas alimentarias locales, la agricultura ecológica,</w:t>
            </w:r>
            <w:r w:rsidRPr="000917A7">
              <w:rPr>
                <w:b/>
                <w:i/>
                <w:lang w:val="es-ES_tradnl"/>
              </w:rPr>
              <w:t xml:space="preserve"> las condiciones laborales y de empleo justas,</w:t>
            </w:r>
            <w:r w:rsidRPr="000917A7">
              <w:rPr>
                <w:lang w:val="es-ES_tradnl"/>
              </w:rPr>
              <w:t xml:space="preserve"> la producción y el consumo sostenibles de alimentos y </w:t>
            </w:r>
            <w:r w:rsidRPr="000917A7">
              <w:rPr>
                <w:b/>
                <w:i/>
                <w:lang w:val="es-ES_tradnl"/>
              </w:rPr>
              <w:t>la lucha</w:t>
            </w:r>
            <w:r w:rsidRPr="000917A7">
              <w:rPr>
                <w:lang w:val="es-ES_tradnl"/>
              </w:rPr>
              <w:t xml:space="preserve"> contra el desperdicio de alimentos. </w:t>
            </w:r>
          </w:p>
        </w:tc>
      </w:tr>
    </w:tbl>
    <w:p w:rsidR="00DB0881" w:rsidRPr="000917A7" w:rsidP="00DB0881" w14:paraId="12318F1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24C467F" w14:textId="77777777">
      <w:r w:rsidRPr="000917A7">
        <w:rPr>
          <w:rStyle w:val="HideTWBExt"/>
        </w:rPr>
        <w:t>&lt;/AmendB&gt;</w:t>
      </w:r>
    </w:p>
    <w:p w:rsidR="00DB0881" w:rsidRPr="000917A7" w:rsidP="00DB0881" w14:paraId="43EF352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717</w:t>
      </w:r>
      <w:r w:rsidRPr="000917A7">
        <w:rPr>
          <w:rStyle w:val="HideTWBExt"/>
          <w:lang w:val="es-ES_tradnl"/>
        </w:rPr>
        <w:t>&lt;/NumAmB&gt;</w:t>
      </w:r>
    </w:p>
    <w:p w:rsidR="00DB0881" w:rsidRPr="000917A7" w:rsidP="00DB0881" w14:paraId="4AD7D3DE" w14:textId="77777777">
      <w:pPr>
        <w:pStyle w:val="NormalBold"/>
      </w:pPr>
      <w:r w:rsidRPr="000917A7">
        <w:rPr>
          <w:rStyle w:val="HideTWBExt"/>
        </w:rPr>
        <w:t>&lt;RepeatBlock-By&gt;&lt;Members&gt;</w:t>
      </w:r>
      <w:r w:rsidRPr="000917A7">
        <w:t>Camilla Laureti, Dario Nardella, Stefano Bonaccini</w:t>
      </w:r>
      <w:r w:rsidRPr="000917A7">
        <w:rPr>
          <w:rStyle w:val="HideTWBExt"/>
        </w:rPr>
        <w:t>&lt;/Members&gt;</w:t>
      </w:r>
    </w:p>
    <w:p w:rsidR="00DB0881" w:rsidRPr="000917A7" w:rsidP="00DB0881" w14:paraId="54E7C14A" w14:textId="77777777">
      <w:r w:rsidRPr="000917A7">
        <w:rPr>
          <w:rStyle w:val="HideTWBExt"/>
        </w:rPr>
        <w:t>&lt;/RepeatBlock-By&gt;</w:t>
      </w:r>
    </w:p>
    <w:p w:rsidR="00DB0881" w:rsidRPr="000917A7" w:rsidP="00DB0881" w14:paraId="59EF255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677BB2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A5333AF" w14:textId="3EAACD8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4F2B815" w14:textId="77777777">
      <w:r w:rsidRPr="000917A7">
        <w:rPr>
          <w:rStyle w:val="HideTWBExt"/>
        </w:rPr>
        <w:t>&lt;Article2&gt;</w:t>
      </w:r>
      <w:r w:rsidRPr="000917A7">
        <w:t>Artículo 29 – apartado 1 – párrafo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4B8A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E8CF30A" w14:textId="77777777">
            <w:pPr>
              <w:keepNext/>
            </w:pPr>
          </w:p>
        </w:tc>
      </w:tr>
      <w:tr w14:paraId="5E37177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D3D89D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CDE7B8F" w14:textId="77777777">
            <w:pPr>
              <w:pStyle w:val="ColumnHeading"/>
              <w:keepNext/>
              <w:rPr>
                <w:lang w:val="es-ES_tradnl"/>
              </w:rPr>
            </w:pPr>
            <w:r w:rsidRPr="000917A7">
              <w:rPr>
                <w:lang w:val="es-ES_tradnl"/>
              </w:rPr>
              <w:t>Enmienda</w:t>
            </w:r>
          </w:p>
        </w:tc>
      </w:tr>
      <w:tr w14:paraId="1C8475F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28BBCAC" w14:textId="77777777">
            <w:pPr>
              <w:pStyle w:val="Normal6"/>
              <w:rPr>
                <w:lang w:val="es-ES_tradnl"/>
              </w:rPr>
            </w:pPr>
          </w:p>
        </w:tc>
        <w:tc>
          <w:tcPr>
            <w:tcW w:w="4876" w:type="dxa"/>
            <w:hideMark/>
          </w:tcPr>
          <w:p w:rsidR="00DB0881" w:rsidRPr="000917A7" w:rsidP="00017ABB" w14:paraId="45D1CBCE" w14:textId="77777777">
            <w:pPr>
              <w:pStyle w:val="Normal6"/>
              <w:rPr>
                <w:szCs w:val="24"/>
                <w:lang w:val="es-ES_tradnl"/>
              </w:rPr>
            </w:pPr>
            <w:r w:rsidRPr="000917A7">
              <w:rPr>
                <w:b/>
                <w:i/>
                <w:lang w:val="es-ES_tradnl"/>
              </w:rPr>
              <w:t>Estas intervenciones incluirán específicamente actividades educativas sobre el valor nutricional y medioambiental de las distintas opciones alimentarias y sobre su contribución a la protección y la mejora de la salud humana, animal y medioambiental.</w:t>
            </w:r>
          </w:p>
        </w:tc>
      </w:tr>
    </w:tbl>
    <w:p w:rsidR="00DB0881" w:rsidRPr="000917A7" w:rsidP="00DB0881" w14:paraId="20ADF38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C633184" w14:textId="77777777">
      <w:r w:rsidRPr="000917A7">
        <w:rPr>
          <w:rStyle w:val="HideTWBExt"/>
        </w:rPr>
        <w:t>&lt;/AmendB&gt;</w:t>
      </w:r>
    </w:p>
    <w:p w:rsidR="00DB0881" w:rsidRPr="000917A7" w:rsidP="00DB0881" w14:paraId="5225B4C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718</w:t>
      </w:r>
      <w:r w:rsidRPr="000917A7">
        <w:rPr>
          <w:rStyle w:val="HideTWBExt"/>
          <w:lang w:val="es-ES_tradnl"/>
        </w:rPr>
        <w:t>&lt;/NumAmB&gt;</w:t>
      </w:r>
    </w:p>
    <w:p w:rsidR="00DB0881" w:rsidRPr="000917A7" w:rsidP="00DB0881" w14:paraId="0B954D80" w14:textId="77777777">
      <w:pPr>
        <w:pStyle w:val="NormalBold"/>
      </w:pPr>
      <w:r w:rsidRPr="000917A7">
        <w:rPr>
          <w:rStyle w:val="HideTWBExt"/>
        </w:rPr>
        <w:t>&lt;RepeatBlock-By&gt;&lt;Members&gt;</w:t>
      </w:r>
      <w:r w:rsidRPr="000917A7">
        <w:t>Marta Wcisło, Andrzej Buła</w:t>
      </w:r>
      <w:r w:rsidRPr="000917A7">
        <w:rPr>
          <w:rStyle w:val="HideTWBExt"/>
        </w:rPr>
        <w:t>&lt;/Members&gt;</w:t>
      </w:r>
    </w:p>
    <w:p w:rsidR="00DB0881" w:rsidRPr="000917A7" w:rsidP="00DB0881" w14:paraId="79CAF01A" w14:textId="77777777">
      <w:r w:rsidRPr="000917A7">
        <w:rPr>
          <w:rStyle w:val="HideTWBExt"/>
        </w:rPr>
        <w:t>&lt;/RepeatBlock-By&gt;</w:t>
      </w:r>
    </w:p>
    <w:p w:rsidR="00DB0881" w:rsidRPr="000917A7" w:rsidP="00DB0881" w14:paraId="796A160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5DBB254" w14:textId="77777777">
      <w:pPr>
        <w:pStyle w:val="NormalBold"/>
      </w:pPr>
      <w:r w:rsidRPr="000917A7">
        <w:rPr>
          <w:rStyle w:val="HideTWBExt"/>
        </w:rPr>
        <w:t>&lt;Article&gt;</w:t>
      </w:r>
      <w:r w:rsidRPr="000917A7">
        <w:t>Artículo 1 – párrafo 1 – punto 12 bis (nuevo)</w:t>
      </w:r>
      <w:r w:rsidRPr="000917A7">
        <w:rPr>
          <w:rStyle w:val="HideTWBExt"/>
        </w:rPr>
        <w:t>&lt;/Article&gt;</w:t>
      </w:r>
    </w:p>
    <w:p w:rsidR="00DB0881" w:rsidRPr="000917A7" w:rsidP="00DB0881" w14:paraId="08552BBE" w14:textId="4EB0CAA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7BC8CD" w14:textId="77777777">
      <w:r w:rsidRPr="000917A7">
        <w:rPr>
          <w:rStyle w:val="HideTWBExt"/>
        </w:rPr>
        <w:t>&lt;Article2&gt;</w:t>
      </w:r>
      <w:r w:rsidRPr="000917A7">
        <w:t>Artículo 29 – apartado 1 – párrafo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DF04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5D343D5" w14:textId="77777777">
            <w:pPr>
              <w:keepNext/>
            </w:pPr>
          </w:p>
        </w:tc>
      </w:tr>
      <w:tr w14:paraId="2A07F1E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58EDC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BA7A8EA" w14:textId="77777777">
            <w:pPr>
              <w:pStyle w:val="ColumnHeading"/>
              <w:keepNext/>
              <w:rPr>
                <w:lang w:val="es-ES_tradnl"/>
              </w:rPr>
            </w:pPr>
            <w:r w:rsidRPr="000917A7">
              <w:rPr>
                <w:lang w:val="es-ES_tradnl"/>
              </w:rPr>
              <w:t>Enmienda</w:t>
            </w:r>
          </w:p>
        </w:tc>
      </w:tr>
      <w:tr w14:paraId="08096F3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DD6E230" w14:textId="77777777">
            <w:pPr>
              <w:pStyle w:val="Normal6"/>
              <w:rPr>
                <w:lang w:val="es-ES_tradnl"/>
              </w:rPr>
            </w:pPr>
          </w:p>
        </w:tc>
        <w:tc>
          <w:tcPr>
            <w:tcW w:w="4876" w:type="dxa"/>
            <w:hideMark/>
          </w:tcPr>
          <w:p w:rsidR="00DB0881" w:rsidRPr="000917A7" w:rsidP="00017ABB" w14:paraId="07B00DAE" w14:textId="77777777">
            <w:pPr>
              <w:pStyle w:val="Normal6"/>
              <w:rPr>
                <w:szCs w:val="24"/>
                <w:lang w:val="es-ES_tradnl"/>
              </w:rPr>
            </w:pPr>
            <w:r w:rsidRPr="000917A7">
              <w:rPr>
                <w:b/>
                <w:i/>
                <w:lang w:val="es-ES_tradnl"/>
              </w:rPr>
              <w:t>12 bis)</w:t>
            </w:r>
            <w:r w:rsidRPr="000917A7">
              <w:rPr>
                <w:b/>
                <w:i/>
                <w:lang w:val="es-ES_tradnl"/>
              </w:rPr>
              <w:tab/>
              <w:t>Las intervenciones de sensibilización también incluirán actividades educativas destinadas a mejorar la comprensión por parte de los niños de la agricultura y la producción de alimentos, incluido el recorrido de los alimentos de la granja a la mesa, y a fomentar su apreciación de los agricultores, los productos de temporada y los alimentos de producción local. Estas actividades tendrán por objeto reforzar la conexión de los niños con las tradiciones agrícolas regionales y locales y con las comunidades rurales, fomentando al tiempo la elección informada y responsable de alimentos.</w:t>
            </w:r>
          </w:p>
        </w:tc>
      </w:tr>
    </w:tbl>
    <w:p w:rsidR="00DB0881" w:rsidRPr="000917A7" w:rsidP="00DB0881" w14:paraId="6CFBF10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85BBE1E" w14:textId="77777777">
      <w:r w:rsidRPr="000917A7">
        <w:rPr>
          <w:rStyle w:val="HideTWBExt"/>
        </w:rPr>
        <w:t>&lt;/AmendB&gt;</w:t>
      </w:r>
    </w:p>
    <w:p w:rsidR="00DB0881" w:rsidRPr="000917A7" w:rsidP="00DB0881" w14:paraId="5753EA0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719</w:t>
      </w:r>
      <w:r w:rsidRPr="000917A7">
        <w:rPr>
          <w:rStyle w:val="HideTWBExt"/>
          <w:lang w:val="es-ES_tradnl"/>
        </w:rPr>
        <w:t>&lt;/NumAmB&gt;</w:t>
      </w:r>
    </w:p>
    <w:p w:rsidR="00DB0881" w:rsidRPr="000917A7" w:rsidP="00DB0881" w14:paraId="49464298"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2775AD91" w14:textId="77777777">
      <w:r w:rsidRPr="000917A7">
        <w:rPr>
          <w:rStyle w:val="HideTWBExt"/>
        </w:rPr>
        <w:t>&lt;/RepeatBlock-By&gt;</w:t>
      </w:r>
    </w:p>
    <w:p w:rsidR="00DB0881" w:rsidRPr="000917A7" w:rsidP="00DB0881" w14:paraId="6890602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5C689A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C9B5CFA" w14:textId="07F6E30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F4ABB16" w14:textId="77777777">
      <w:r w:rsidRPr="000917A7">
        <w:rPr>
          <w:rStyle w:val="HideTWBExt"/>
        </w:rPr>
        <w:t>&lt;Article2&gt;</w:t>
      </w:r>
      <w:r w:rsidRPr="000917A7">
        <w:t>Artículo 29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BC2D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0F813C8" w14:textId="77777777">
            <w:pPr>
              <w:keepNext/>
            </w:pPr>
          </w:p>
        </w:tc>
      </w:tr>
      <w:tr w14:paraId="2B933C6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C0F5EA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4AEA8EC" w14:textId="77777777">
            <w:pPr>
              <w:pStyle w:val="ColumnHeading"/>
              <w:keepNext/>
              <w:rPr>
                <w:lang w:val="es-ES_tradnl"/>
              </w:rPr>
            </w:pPr>
            <w:r w:rsidRPr="000917A7">
              <w:rPr>
                <w:lang w:val="es-ES_tradnl"/>
              </w:rPr>
              <w:t>Enmienda</w:t>
            </w:r>
          </w:p>
        </w:tc>
      </w:tr>
      <w:tr w14:paraId="795C28F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A820181" w14:textId="77777777">
            <w:pPr>
              <w:pStyle w:val="Normal6"/>
              <w:rPr>
                <w:lang w:val="es-ES_tradnl"/>
              </w:rPr>
            </w:pPr>
            <w:r w:rsidRPr="000917A7">
              <w:rPr>
                <w:lang w:val="es-ES_tradnl"/>
              </w:rPr>
              <w:t>2.</w:t>
            </w:r>
            <w:r w:rsidRPr="000917A7">
              <w:rPr>
                <w:lang w:val="es-ES_tradnl"/>
              </w:rPr>
              <w:tab/>
              <w:t>Además de los productos suministrados y distribuidos con arreglo a lo dispuesto en el artículo 28, los Estados miembros podrán prever el consumo de otros productos agrícolas enumerados en el anexo I.</w:t>
            </w:r>
          </w:p>
        </w:tc>
        <w:tc>
          <w:tcPr>
            <w:tcW w:w="4876" w:type="dxa"/>
            <w:hideMark/>
          </w:tcPr>
          <w:p w:rsidR="00DB0881" w:rsidRPr="000917A7" w:rsidP="00017ABB" w14:paraId="78809EE1" w14:textId="77777777">
            <w:pPr>
              <w:pStyle w:val="Normal6"/>
              <w:rPr>
                <w:szCs w:val="24"/>
                <w:lang w:val="es-ES_tradnl"/>
              </w:rPr>
            </w:pPr>
            <w:r w:rsidRPr="000917A7">
              <w:rPr>
                <w:lang w:val="es-ES_tradnl"/>
              </w:rPr>
              <w:t>2.</w:t>
            </w:r>
            <w:r w:rsidRPr="000917A7">
              <w:rPr>
                <w:lang w:val="es-ES_tradnl"/>
              </w:rPr>
              <w:tab/>
              <w:t xml:space="preserve">Además de los productos suministrados y distribuidos con arreglo a lo dispuesto en el artículo 28, los Estados miembros podrán prever el consumo </w:t>
            </w:r>
            <w:r w:rsidRPr="000917A7">
              <w:rPr>
                <w:b/>
                <w:i/>
                <w:lang w:val="es-ES_tradnl"/>
              </w:rPr>
              <w:t xml:space="preserve">y la preparación </w:t>
            </w:r>
            <w:r w:rsidRPr="000917A7">
              <w:rPr>
                <w:lang w:val="es-ES_tradnl"/>
              </w:rPr>
              <w:t xml:space="preserve">de otros productos agrícolas enumerados en el anexo I. </w:t>
            </w:r>
            <w:r w:rsidRPr="000917A7">
              <w:rPr>
                <w:b/>
                <w:i/>
                <w:lang w:val="es-ES_tradnl"/>
              </w:rPr>
              <w:t>Estas actividades incluirán oportunidades periódicas para que los niños prueben platos y productos elaborados con legumbres y otras proteínas vegetales.</w:t>
            </w:r>
          </w:p>
        </w:tc>
      </w:tr>
    </w:tbl>
    <w:p w:rsidR="00DB0881" w:rsidRPr="000917A7" w:rsidP="00DB0881" w14:paraId="5F9C055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F8689D6" w14:textId="77777777">
      <w:r w:rsidRPr="000917A7">
        <w:rPr>
          <w:rStyle w:val="HideTWBExt"/>
        </w:rPr>
        <w:t>&lt;/AmendB&gt;</w:t>
      </w:r>
    </w:p>
    <w:p w:rsidR="00DB0881" w:rsidRPr="000917A7" w:rsidP="00DB0881" w14:paraId="7D8B09F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720</w:t>
      </w:r>
      <w:r w:rsidRPr="000917A7">
        <w:rPr>
          <w:rStyle w:val="HideTWBExt"/>
          <w:lang w:val="es-ES_tradnl"/>
        </w:rPr>
        <w:t>&lt;/NumAmB&gt;</w:t>
      </w:r>
    </w:p>
    <w:p w:rsidR="00DB0881" w:rsidRPr="000917A7" w:rsidP="00DB0881" w14:paraId="5A09E8A6"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492F10D4"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2DA57DC4" w14:textId="77777777">
      <w:r w:rsidRPr="000917A7">
        <w:rPr>
          <w:rStyle w:val="HideTWBExt"/>
        </w:rPr>
        <w:t>&lt;/RepeatBlock-By&gt;</w:t>
      </w:r>
    </w:p>
    <w:p w:rsidR="00DB0881" w:rsidRPr="000917A7" w:rsidP="00DB0881" w14:paraId="40D69F7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4B1961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BD6D63B" w14:textId="4AB3DF0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BE556EB" w14:textId="77777777">
      <w:r w:rsidRPr="000917A7">
        <w:rPr>
          <w:rStyle w:val="HideTWBExt"/>
        </w:rPr>
        <w:t>&lt;Article2&gt;</w:t>
      </w:r>
      <w:r w:rsidRPr="000917A7">
        <w:t>Artículo 29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F52A7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8446C22" w14:textId="77777777">
            <w:pPr>
              <w:keepNext/>
            </w:pPr>
          </w:p>
        </w:tc>
      </w:tr>
      <w:tr w14:paraId="3F88C0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6A25E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63E4FD1" w14:textId="77777777">
            <w:pPr>
              <w:pStyle w:val="ColumnHeading"/>
              <w:keepNext/>
              <w:rPr>
                <w:lang w:val="es-ES_tradnl"/>
              </w:rPr>
            </w:pPr>
            <w:r w:rsidRPr="000917A7">
              <w:rPr>
                <w:lang w:val="es-ES_tradnl"/>
              </w:rPr>
              <w:t>Enmienda</w:t>
            </w:r>
          </w:p>
        </w:tc>
      </w:tr>
      <w:tr w14:paraId="1900239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4D8B1F" w14:textId="77777777">
            <w:pPr>
              <w:pStyle w:val="Normal6"/>
              <w:rPr>
                <w:lang w:val="es-ES_tradnl"/>
              </w:rPr>
            </w:pPr>
            <w:r w:rsidRPr="000917A7">
              <w:rPr>
                <w:lang w:val="es-ES_tradnl"/>
              </w:rPr>
              <w:t>2.</w:t>
            </w:r>
            <w:r w:rsidRPr="000917A7">
              <w:rPr>
                <w:lang w:val="es-ES_tradnl"/>
              </w:rPr>
              <w:tab/>
              <w:t xml:space="preserve">Además de los productos suministrados y distribuidos con arreglo a lo dispuesto en el artículo 28, los Estados miembros podrán prever el consumo de </w:t>
            </w:r>
            <w:r w:rsidRPr="000917A7">
              <w:rPr>
                <w:b/>
                <w:i/>
                <w:lang w:val="es-ES_tradnl"/>
              </w:rPr>
              <w:t xml:space="preserve">otros </w:t>
            </w:r>
            <w:r w:rsidRPr="000917A7">
              <w:rPr>
                <w:lang w:val="es-ES_tradnl"/>
              </w:rPr>
              <w:t xml:space="preserve">productos </w:t>
            </w:r>
            <w:r w:rsidRPr="000917A7">
              <w:rPr>
                <w:b/>
                <w:i/>
                <w:lang w:val="es-ES_tradnl"/>
              </w:rPr>
              <w:t xml:space="preserve">agrícolas </w:t>
            </w:r>
            <w:r w:rsidRPr="000917A7">
              <w:rPr>
                <w:lang w:val="es-ES_tradnl"/>
              </w:rPr>
              <w:t>enumerados en el anexo I.</w:t>
            </w:r>
          </w:p>
        </w:tc>
        <w:tc>
          <w:tcPr>
            <w:tcW w:w="4876" w:type="dxa"/>
            <w:hideMark/>
          </w:tcPr>
          <w:p w:rsidR="00DB0881" w:rsidRPr="000917A7" w:rsidP="00017ABB" w14:paraId="45DF0CF0" w14:textId="77777777">
            <w:pPr>
              <w:pStyle w:val="Normal6"/>
              <w:rPr>
                <w:szCs w:val="24"/>
                <w:lang w:val="es-ES_tradnl"/>
              </w:rPr>
            </w:pPr>
            <w:r w:rsidRPr="000917A7">
              <w:rPr>
                <w:lang w:val="es-ES_tradnl"/>
              </w:rPr>
              <w:t>2.</w:t>
            </w:r>
            <w:r w:rsidRPr="000917A7">
              <w:rPr>
                <w:lang w:val="es-ES_tradnl"/>
              </w:rPr>
              <w:tab/>
              <w:t xml:space="preserve">Además de los productos suministrados y distribuidos con arreglo a lo dispuesto en el artículo 28, los Estados miembros podrán prever el consumo de </w:t>
            </w:r>
            <w:r w:rsidRPr="000917A7">
              <w:rPr>
                <w:b/>
                <w:i/>
                <w:lang w:val="es-ES_tradnl"/>
              </w:rPr>
              <w:t xml:space="preserve">cereales de grano entero, arroz integral, legumbres y </w:t>
            </w:r>
            <w:r w:rsidRPr="000917A7">
              <w:rPr>
                <w:lang w:val="es-ES_tradnl"/>
              </w:rPr>
              <w:t xml:space="preserve">productos </w:t>
            </w:r>
            <w:r w:rsidRPr="000917A7">
              <w:rPr>
                <w:b/>
                <w:i/>
                <w:lang w:val="es-ES_tradnl"/>
              </w:rPr>
              <w:t>apícolas</w:t>
            </w:r>
            <w:r w:rsidRPr="000917A7">
              <w:rPr>
                <w:lang w:val="es-ES_tradnl"/>
              </w:rPr>
              <w:t xml:space="preserve"> enumerados en el anexo I</w:t>
            </w:r>
            <w:r w:rsidRPr="000917A7">
              <w:rPr>
                <w:b/>
                <w:i/>
                <w:lang w:val="es-ES_tradnl"/>
              </w:rPr>
              <w:t>, partes I, II, IV y XXII, respectivamente</w:t>
            </w:r>
            <w:r w:rsidRPr="000917A7">
              <w:rPr>
                <w:lang w:val="es-ES_tradnl"/>
              </w:rPr>
              <w:t>.</w:t>
            </w:r>
          </w:p>
        </w:tc>
      </w:tr>
    </w:tbl>
    <w:p w:rsidR="00DB0881" w:rsidRPr="000917A7" w:rsidP="00DB0881" w14:paraId="3562078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CC6F426" w14:textId="77777777">
      <w:r w:rsidRPr="000917A7">
        <w:rPr>
          <w:rStyle w:val="HideTWBExt"/>
        </w:rPr>
        <w:t>&lt;/AmendB&gt;</w:t>
      </w:r>
    </w:p>
    <w:p w:rsidR="00DB0881" w:rsidRPr="000917A7" w:rsidP="00DB0881" w14:paraId="0C817A2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721</w:t>
      </w:r>
      <w:r w:rsidRPr="000917A7">
        <w:rPr>
          <w:rStyle w:val="HideTWBExt"/>
          <w:lang w:val="es-ES_tradnl"/>
        </w:rPr>
        <w:t>&lt;/NumAmB&gt;</w:t>
      </w:r>
    </w:p>
    <w:p w:rsidR="00DB0881" w:rsidRPr="000917A7" w:rsidP="00DB0881" w14:paraId="5E37B362"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19E99D8E" w14:textId="77777777">
      <w:r w:rsidRPr="000917A7">
        <w:rPr>
          <w:rStyle w:val="HideTWBExt"/>
        </w:rPr>
        <w:t>&lt;/RepeatBlock-By&gt;</w:t>
      </w:r>
    </w:p>
    <w:p w:rsidR="00DB0881" w:rsidRPr="000917A7" w:rsidP="00DB0881" w14:paraId="324E1A1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94BC57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AE3294A" w14:textId="582B2C9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7B3EB9A" w14:textId="77777777">
      <w:r w:rsidRPr="000917A7">
        <w:rPr>
          <w:rStyle w:val="HideTWBExt"/>
        </w:rPr>
        <w:t>&lt;Article2&gt;</w:t>
      </w:r>
      <w:r w:rsidRPr="000917A7">
        <w:t>Artículo 29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2B981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C624631" w14:textId="77777777">
            <w:pPr>
              <w:keepNext/>
            </w:pPr>
          </w:p>
        </w:tc>
      </w:tr>
      <w:tr w14:paraId="07CFD55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075D55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38531AE" w14:textId="77777777">
            <w:pPr>
              <w:pStyle w:val="ColumnHeading"/>
              <w:keepNext/>
              <w:rPr>
                <w:lang w:val="es-ES_tradnl"/>
              </w:rPr>
            </w:pPr>
            <w:r w:rsidRPr="000917A7">
              <w:rPr>
                <w:lang w:val="es-ES_tradnl"/>
              </w:rPr>
              <w:t>Enmienda</w:t>
            </w:r>
          </w:p>
        </w:tc>
      </w:tr>
      <w:tr w14:paraId="6BCF0FA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37A752" w14:textId="77777777">
            <w:pPr>
              <w:pStyle w:val="Normal6"/>
              <w:rPr>
                <w:lang w:val="es-ES_tradnl"/>
              </w:rPr>
            </w:pPr>
            <w:r w:rsidRPr="000917A7">
              <w:rPr>
                <w:lang w:val="es-ES_tradnl"/>
              </w:rPr>
              <w:t>2.</w:t>
            </w:r>
            <w:r w:rsidRPr="000917A7">
              <w:rPr>
                <w:lang w:val="es-ES_tradnl"/>
              </w:rPr>
              <w:tab/>
              <w:t>Además de los productos suministrados y distribuidos con arreglo a lo dispuesto en el artículo 28, los Estados miembros podrán prever el consumo de otros productos agrícolas enumerados en el anexo I.</w:t>
            </w:r>
          </w:p>
        </w:tc>
        <w:tc>
          <w:tcPr>
            <w:tcW w:w="4876" w:type="dxa"/>
            <w:hideMark/>
          </w:tcPr>
          <w:p w:rsidR="00DB0881" w:rsidRPr="000917A7" w:rsidP="00017ABB" w14:paraId="311ACA49" w14:textId="77777777">
            <w:pPr>
              <w:pStyle w:val="Normal6"/>
              <w:rPr>
                <w:szCs w:val="24"/>
                <w:lang w:val="es-ES_tradnl"/>
              </w:rPr>
            </w:pPr>
            <w:r w:rsidRPr="000917A7">
              <w:rPr>
                <w:lang w:val="es-ES_tradnl"/>
              </w:rPr>
              <w:t>2.</w:t>
            </w:r>
            <w:r w:rsidRPr="000917A7">
              <w:rPr>
                <w:lang w:val="es-ES_tradnl"/>
              </w:rPr>
              <w:tab/>
              <w:t>Además de los productos suministrados y distribuidos con arreglo a lo dispuesto en el artículo 28, los Estados miembros podrán prever el consumo de otros productos agrícolas enumerados en el anexo I</w:t>
            </w:r>
            <w:r w:rsidRPr="000917A7">
              <w:rPr>
                <w:b/>
                <w:i/>
                <w:lang w:val="es-ES_tradnl"/>
              </w:rPr>
              <w:t>, dando prioridad a las hortalizas leguminosas y a las legumbres secas que se enumeran en la parte IX del anexo I</w:t>
            </w:r>
            <w:r w:rsidRPr="000917A7">
              <w:rPr>
                <w:lang w:val="es-ES_tradnl"/>
              </w:rPr>
              <w:t>.</w:t>
            </w:r>
          </w:p>
        </w:tc>
      </w:tr>
    </w:tbl>
    <w:p w:rsidR="00DB0881" w:rsidRPr="000917A7" w:rsidP="00DB0881" w14:paraId="0198A8A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889E10F" w14:textId="77777777">
      <w:r w:rsidRPr="000917A7">
        <w:rPr>
          <w:rStyle w:val="HideTWBExt"/>
        </w:rPr>
        <w:t>&lt;/AmendB&gt;</w:t>
      </w:r>
    </w:p>
    <w:p w:rsidR="00DB0881" w:rsidRPr="000917A7" w:rsidP="00DB0881" w14:paraId="379DA68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722</w:t>
      </w:r>
      <w:r w:rsidRPr="000917A7">
        <w:rPr>
          <w:rStyle w:val="HideTWBExt"/>
          <w:lang w:val="es-ES_tradnl"/>
        </w:rPr>
        <w:t>&lt;/NumAmB&gt;</w:t>
      </w:r>
    </w:p>
    <w:p w:rsidR="00DB0881" w:rsidRPr="000917A7" w:rsidP="00DB0881" w14:paraId="360A2E22" w14:textId="77777777">
      <w:pPr>
        <w:pStyle w:val="NormalBold"/>
      </w:pPr>
      <w:r w:rsidRPr="000917A7">
        <w:rPr>
          <w:rStyle w:val="HideTWBExt"/>
        </w:rPr>
        <w:t>&lt;RepeatBlock-By&gt;&lt;Members&gt;</w:t>
      </w:r>
      <w:r w:rsidRPr="000917A7">
        <w:t>Anja Hazekamp, Sebastian Everding, Arash Saeidi</w:t>
      </w:r>
      <w:r w:rsidRPr="000917A7">
        <w:rPr>
          <w:rStyle w:val="HideTWBExt"/>
        </w:rPr>
        <w:t>&lt;/Members&gt;</w:t>
      </w:r>
    </w:p>
    <w:p w:rsidR="00DB0881" w:rsidRPr="000917A7" w:rsidP="00DB0881" w14:paraId="3F98A4D2" w14:textId="77777777">
      <w:r w:rsidRPr="000917A7">
        <w:rPr>
          <w:rStyle w:val="HideTWBExt"/>
        </w:rPr>
        <w:t>&lt;/RepeatBlock-By&gt;</w:t>
      </w:r>
    </w:p>
    <w:p w:rsidR="00DB0881" w:rsidRPr="000917A7" w:rsidP="00DB0881" w14:paraId="5DF7D74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80B2B4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87B36F" w14:textId="2EBB14F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3FB7A1A" w14:textId="77777777">
      <w:r w:rsidRPr="000917A7">
        <w:rPr>
          <w:rStyle w:val="HideTWBExt"/>
        </w:rPr>
        <w:t>&lt;Article2&gt;</w:t>
      </w:r>
      <w:r w:rsidRPr="000917A7">
        <w:t>Artículo 29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27E1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187E394" w14:textId="77777777">
            <w:pPr>
              <w:keepNext/>
            </w:pPr>
          </w:p>
        </w:tc>
      </w:tr>
      <w:tr w14:paraId="59BD9B5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D1BB2E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AAA7E56" w14:textId="77777777">
            <w:pPr>
              <w:pStyle w:val="ColumnHeading"/>
              <w:keepNext/>
              <w:rPr>
                <w:lang w:val="es-ES_tradnl"/>
              </w:rPr>
            </w:pPr>
            <w:r w:rsidRPr="000917A7">
              <w:rPr>
                <w:lang w:val="es-ES_tradnl"/>
              </w:rPr>
              <w:t>Enmienda</w:t>
            </w:r>
          </w:p>
        </w:tc>
      </w:tr>
      <w:tr w14:paraId="582DB4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9FDE466" w14:textId="77777777">
            <w:pPr>
              <w:pStyle w:val="Normal6"/>
              <w:rPr>
                <w:lang w:val="es-ES_tradnl"/>
              </w:rPr>
            </w:pPr>
          </w:p>
        </w:tc>
        <w:tc>
          <w:tcPr>
            <w:tcW w:w="4876" w:type="dxa"/>
            <w:hideMark/>
          </w:tcPr>
          <w:p w:rsidR="00DB0881" w:rsidRPr="000917A7" w:rsidP="00017ABB" w14:paraId="7C2FFDEF" w14:textId="77777777">
            <w:pPr>
              <w:pStyle w:val="Normal6"/>
              <w:rPr>
                <w:szCs w:val="24"/>
                <w:lang w:val="es-ES_tradnl"/>
              </w:rPr>
            </w:pPr>
            <w:r w:rsidRPr="000917A7">
              <w:rPr>
                <w:b/>
                <w:i/>
                <w:lang w:val="es-ES_tradnl"/>
              </w:rPr>
              <w:t>2 bis.</w:t>
            </w:r>
            <w:r w:rsidRPr="000917A7">
              <w:rPr>
                <w:b/>
                <w:i/>
                <w:lang w:val="es-ES_tradnl"/>
              </w:rPr>
              <w:tab/>
              <w:t>Cuando se promuevan visitas educativas a explotaciones agrícolas, los Estados miembros prestarán especial atención al cultivo de leguminosas, con el fin de concienciar a la próxima generación de consumidores sobre la importancia estratégica de las proteínas producidas en la Unión.</w:t>
            </w:r>
          </w:p>
        </w:tc>
      </w:tr>
    </w:tbl>
    <w:p w:rsidR="00DB0881" w:rsidRPr="000917A7" w:rsidP="00DB0881" w14:paraId="6C7A596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CC46922" w14:textId="77777777">
      <w:r w:rsidRPr="000917A7">
        <w:rPr>
          <w:rStyle w:val="HideTWBExt"/>
        </w:rPr>
        <w:t>&lt;/AmendB&gt;</w:t>
      </w:r>
    </w:p>
    <w:p w:rsidR="00DB0881" w:rsidRPr="000917A7" w:rsidP="00DB0881" w14:paraId="285E3AF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723</w:t>
      </w:r>
      <w:r w:rsidRPr="000917A7">
        <w:rPr>
          <w:rStyle w:val="HideTWBExt"/>
          <w:lang w:val="es-ES_tradnl"/>
        </w:rPr>
        <w:t>&lt;/NumAmB&gt;</w:t>
      </w:r>
    </w:p>
    <w:p w:rsidR="00DB0881" w:rsidRPr="000917A7" w:rsidP="00DB0881" w14:paraId="4208F8DC"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6D3FF5AC" w14:textId="77777777">
      <w:r w:rsidRPr="000917A7">
        <w:rPr>
          <w:rStyle w:val="HideTWBExt"/>
        </w:rPr>
        <w:t>&lt;/RepeatBlock-By&gt;</w:t>
      </w:r>
    </w:p>
    <w:p w:rsidR="00DB0881" w:rsidRPr="000917A7" w:rsidP="00DB0881" w14:paraId="49C0BAF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1D0D2A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32ED485" w14:textId="04EF8D0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69BC975" w14:textId="77777777">
      <w:r w:rsidRPr="000917A7">
        <w:rPr>
          <w:rStyle w:val="HideTWBExt"/>
        </w:rPr>
        <w:t>&lt;Article2&gt;</w:t>
      </w:r>
      <w:r w:rsidRPr="000917A7">
        <w:t>Artículo 29 – apartado 3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44F49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18C87DC" w14:textId="77777777">
            <w:pPr>
              <w:keepNext/>
            </w:pPr>
          </w:p>
        </w:tc>
      </w:tr>
      <w:tr w14:paraId="488283E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680D6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1D66235" w14:textId="77777777">
            <w:pPr>
              <w:pStyle w:val="ColumnHeading"/>
              <w:keepNext/>
              <w:rPr>
                <w:lang w:val="es-ES_tradnl"/>
              </w:rPr>
            </w:pPr>
            <w:r w:rsidRPr="000917A7">
              <w:rPr>
                <w:lang w:val="es-ES_tradnl"/>
              </w:rPr>
              <w:t>Enmienda</w:t>
            </w:r>
          </w:p>
        </w:tc>
      </w:tr>
      <w:tr w14:paraId="3A8D8C3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20A8663" w14:textId="77777777">
            <w:pPr>
              <w:pStyle w:val="Normal6"/>
              <w:rPr>
                <w:lang w:val="es-ES_tradnl"/>
              </w:rPr>
            </w:pPr>
            <w:r w:rsidRPr="000917A7">
              <w:rPr>
                <w:lang w:val="es-ES_tradnl"/>
              </w:rPr>
              <w:t>Los Estados miembros se asegurarán de que todos los niños que se beneficien del programa escolar de la UE puedan participar en intervenciones de sensibilización.</w:t>
            </w:r>
          </w:p>
        </w:tc>
        <w:tc>
          <w:tcPr>
            <w:tcW w:w="4876" w:type="dxa"/>
            <w:hideMark/>
          </w:tcPr>
          <w:p w:rsidR="00DB0881" w:rsidRPr="000917A7" w:rsidP="00017ABB" w14:paraId="78D26585" w14:textId="77777777">
            <w:pPr>
              <w:pStyle w:val="Normal6"/>
              <w:rPr>
                <w:szCs w:val="24"/>
                <w:lang w:val="es-ES_tradnl"/>
              </w:rPr>
            </w:pPr>
            <w:r w:rsidRPr="000917A7">
              <w:rPr>
                <w:lang w:val="es-ES_tradnl"/>
              </w:rPr>
              <w:t>Los Estados miembros se asegurarán de que todos los niños que se beneficien del programa escolar de la UE puedan participar en intervenciones de sensibilización</w:t>
            </w:r>
            <w:r w:rsidRPr="000917A7">
              <w:rPr>
                <w:b/>
                <w:i/>
                <w:lang w:val="es-ES_tradnl"/>
              </w:rPr>
              <w:t>, independientemente de su situación socioeconómica</w:t>
            </w:r>
            <w:r w:rsidRPr="000917A7">
              <w:rPr>
                <w:lang w:val="es-ES_tradnl"/>
              </w:rPr>
              <w:t>.</w:t>
            </w:r>
          </w:p>
        </w:tc>
      </w:tr>
    </w:tbl>
    <w:p w:rsidR="00DB0881" w:rsidRPr="000917A7" w:rsidP="00DB0881" w14:paraId="6347E46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8132561" w14:textId="77777777">
      <w:r w:rsidRPr="000917A7">
        <w:rPr>
          <w:rStyle w:val="HideTWBExt"/>
        </w:rPr>
        <w:t>&lt;/AmendB&gt;</w:t>
      </w:r>
    </w:p>
    <w:p w:rsidR="00DB0881" w:rsidRPr="000917A7" w:rsidP="00DB0881" w14:paraId="1C6ACE8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724</w:t>
      </w:r>
      <w:r w:rsidRPr="000917A7">
        <w:rPr>
          <w:rStyle w:val="HideTWBExt"/>
          <w:lang w:val="es-ES_tradnl"/>
        </w:rPr>
        <w:t>&lt;/NumAmB&gt;</w:t>
      </w:r>
    </w:p>
    <w:p w:rsidR="00DB0881" w:rsidRPr="000917A7" w:rsidP="00DB0881" w14:paraId="48827F77"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5160D152"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A4B0F82" w14:textId="77777777">
      <w:r w:rsidRPr="000917A7">
        <w:rPr>
          <w:rStyle w:val="HideTWBExt"/>
        </w:rPr>
        <w:t>&lt;/RepeatBlock-By&gt;</w:t>
      </w:r>
    </w:p>
    <w:p w:rsidR="00DB0881" w:rsidRPr="000917A7" w:rsidP="00DB0881" w14:paraId="7C9EA41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D0A43E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DDCA3DA" w14:textId="4AC2D42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486CA6B" w14:textId="77777777">
      <w:r w:rsidRPr="000917A7">
        <w:rPr>
          <w:rStyle w:val="HideTWBExt"/>
        </w:rPr>
        <w:t>&lt;Article2&gt;</w:t>
      </w:r>
      <w:r w:rsidRPr="000917A7">
        <w:t>Artículo 29 – apartado 3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F73FF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2105E1C" w14:textId="77777777">
            <w:pPr>
              <w:keepNext/>
            </w:pPr>
          </w:p>
        </w:tc>
      </w:tr>
      <w:tr w14:paraId="73FED35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05D16B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E3CF7E5" w14:textId="77777777">
            <w:pPr>
              <w:pStyle w:val="ColumnHeading"/>
              <w:keepNext/>
              <w:rPr>
                <w:lang w:val="es-ES_tradnl"/>
              </w:rPr>
            </w:pPr>
            <w:r w:rsidRPr="000917A7">
              <w:rPr>
                <w:lang w:val="es-ES_tradnl"/>
              </w:rPr>
              <w:t>Enmienda</w:t>
            </w:r>
          </w:p>
        </w:tc>
      </w:tr>
      <w:tr w14:paraId="013ED72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FFD2C9" w14:textId="77777777">
            <w:pPr>
              <w:pStyle w:val="Normal6"/>
              <w:rPr>
                <w:lang w:val="es-ES_tradnl"/>
              </w:rPr>
            </w:pPr>
            <w:r w:rsidRPr="000917A7">
              <w:rPr>
                <w:lang w:val="es-ES_tradnl"/>
              </w:rPr>
              <w:t>Los Estados miembros se asegurarán de que todos los niños que se beneficien del programa escolar de la UE puedan participar en intervenciones de sensibilización.</w:t>
            </w:r>
          </w:p>
        </w:tc>
        <w:tc>
          <w:tcPr>
            <w:tcW w:w="4876" w:type="dxa"/>
            <w:hideMark/>
          </w:tcPr>
          <w:p w:rsidR="00DB0881" w:rsidRPr="000917A7" w:rsidP="00017ABB" w14:paraId="1E461275" w14:textId="77777777">
            <w:pPr>
              <w:pStyle w:val="Normal6"/>
              <w:rPr>
                <w:szCs w:val="24"/>
                <w:lang w:val="es-ES_tradnl"/>
              </w:rPr>
            </w:pPr>
            <w:r w:rsidRPr="000917A7">
              <w:rPr>
                <w:lang w:val="es-ES_tradnl"/>
              </w:rPr>
              <w:t xml:space="preserve">Los Estados miembros </w:t>
            </w:r>
            <w:r w:rsidRPr="000917A7">
              <w:rPr>
                <w:b/>
                <w:i/>
                <w:lang w:val="es-ES_tradnl"/>
              </w:rPr>
              <w:t xml:space="preserve">y las autoridades regionales y locales pertinentes </w:t>
            </w:r>
            <w:r w:rsidRPr="000917A7">
              <w:rPr>
                <w:lang w:val="es-ES_tradnl"/>
              </w:rPr>
              <w:t>se asegurarán de que todos los niños que se beneficien del programa escolar de la UE puedan participar en intervenciones de sensibilización.</w:t>
            </w:r>
          </w:p>
        </w:tc>
      </w:tr>
    </w:tbl>
    <w:p w:rsidR="00DB0881" w:rsidRPr="000917A7" w:rsidP="00DB0881" w14:paraId="62D0423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A8A06E9" w14:textId="77777777">
      <w:r w:rsidRPr="000917A7">
        <w:rPr>
          <w:rStyle w:val="HideTWBExt"/>
        </w:rPr>
        <w:t>&lt;/AmendB&gt;</w:t>
      </w:r>
    </w:p>
    <w:p w:rsidR="00DB0881" w:rsidRPr="000917A7" w:rsidP="00DB0881" w14:paraId="4037344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725</w:t>
      </w:r>
      <w:r w:rsidRPr="000917A7">
        <w:rPr>
          <w:rStyle w:val="HideTWBExt"/>
          <w:lang w:val="es-ES_tradnl"/>
        </w:rPr>
        <w:t>&lt;/NumAmB&gt;</w:t>
      </w:r>
    </w:p>
    <w:p w:rsidR="00DB0881" w:rsidRPr="000917A7" w:rsidP="00DB0881" w14:paraId="20DD29F6" w14:textId="77777777">
      <w:pPr>
        <w:pStyle w:val="NormalBold"/>
      </w:pPr>
      <w:r w:rsidRPr="000917A7">
        <w:rPr>
          <w:rStyle w:val="HideTWBExt"/>
        </w:rPr>
        <w:t>&lt;RepeatBlock-By&gt;&lt;Members&gt;</w:t>
      </w:r>
      <w:r w:rsidRPr="000917A7">
        <w:t>Daniel Buda, Dan-Ştefan Motreanu, Paulo do Nascimento Cabral, Emmanouil Kefalogiannis, Carmen Crespo Díaz</w:t>
      </w:r>
      <w:r w:rsidRPr="000917A7">
        <w:rPr>
          <w:rStyle w:val="HideTWBExt"/>
        </w:rPr>
        <w:t>&lt;/Members&gt;</w:t>
      </w:r>
    </w:p>
    <w:p w:rsidR="00DB0881" w:rsidRPr="000917A7" w:rsidP="00DB0881" w14:paraId="5F9F959C" w14:textId="77777777">
      <w:r w:rsidRPr="000917A7">
        <w:rPr>
          <w:rStyle w:val="HideTWBExt"/>
        </w:rPr>
        <w:t>&lt;/RepeatBlock-By&gt;</w:t>
      </w:r>
    </w:p>
    <w:p w:rsidR="00DB0881" w:rsidRPr="000917A7" w:rsidP="00DB0881" w14:paraId="083B7A4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CCFED1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FC81ECA" w14:textId="67CF754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B52207F" w14:textId="77777777">
      <w:r w:rsidRPr="000917A7">
        <w:rPr>
          <w:rStyle w:val="HideTWBExt"/>
        </w:rPr>
        <w:t>&lt;Article2&gt;</w:t>
      </w:r>
      <w:r w:rsidRPr="000917A7">
        <w:t>Artículo 29 – apartado 3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E2BB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8B57E61" w14:textId="77777777">
            <w:pPr>
              <w:keepNext/>
            </w:pPr>
          </w:p>
        </w:tc>
      </w:tr>
      <w:tr w14:paraId="01E6A01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B9F516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A030BC1" w14:textId="77777777">
            <w:pPr>
              <w:pStyle w:val="ColumnHeading"/>
              <w:keepNext/>
              <w:rPr>
                <w:lang w:val="es-ES_tradnl"/>
              </w:rPr>
            </w:pPr>
            <w:r w:rsidRPr="000917A7">
              <w:rPr>
                <w:lang w:val="es-ES_tradnl"/>
              </w:rPr>
              <w:t>Enmienda</w:t>
            </w:r>
          </w:p>
        </w:tc>
      </w:tr>
      <w:tr w14:paraId="17FFA79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79855F2" w14:textId="77777777">
            <w:pPr>
              <w:pStyle w:val="Normal6"/>
              <w:rPr>
                <w:lang w:val="es-ES_tradnl"/>
              </w:rPr>
            </w:pPr>
            <w:r w:rsidRPr="000917A7">
              <w:rPr>
                <w:lang w:val="es-ES_tradnl"/>
              </w:rPr>
              <w:t>Los Estados miembros se asegurarán de que todos los niños que se beneficien del programa escolar de la UE puedan participar en intervenciones de sensibilización.</w:t>
            </w:r>
          </w:p>
        </w:tc>
        <w:tc>
          <w:tcPr>
            <w:tcW w:w="4876" w:type="dxa"/>
            <w:hideMark/>
          </w:tcPr>
          <w:p w:rsidR="00DB0881" w:rsidRPr="000917A7" w:rsidP="00017ABB" w14:paraId="7A25D23F" w14:textId="77777777">
            <w:pPr>
              <w:pStyle w:val="Normal6"/>
              <w:rPr>
                <w:szCs w:val="24"/>
                <w:lang w:val="es-ES_tradnl"/>
              </w:rPr>
            </w:pPr>
            <w:r w:rsidRPr="000917A7">
              <w:rPr>
                <w:lang w:val="es-ES_tradnl"/>
              </w:rPr>
              <w:t xml:space="preserve">Los Estados miembros se asegurarán de que todos los niños que se beneficien del programa escolar de la UE puedan participar en intervenciones </w:t>
            </w:r>
            <w:r w:rsidRPr="000917A7">
              <w:rPr>
                <w:b/>
                <w:i/>
                <w:lang w:val="es-ES_tradnl"/>
              </w:rPr>
              <w:t>educativas</w:t>
            </w:r>
            <w:r w:rsidRPr="000917A7">
              <w:rPr>
                <w:lang w:val="es-ES_tradnl"/>
              </w:rPr>
              <w:t xml:space="preserve"> de sensibilización.</w:t>
            </w:r>
          </w:p>
        </w:tc>
      </w:tr>
    </w:tbl>
    <w:p w:rsidR="00DB0881" w:rsidRPr="000917A7" w:rsidP="00DB0881" w14:paraId="45CD78B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69CE00A" w14:textId="77777777">
      <w:r w:rsidRPr="000917A7">
        <w:rPr>
          <w:rStyle w:val="HideTWBExt"/>
        </w:rPr>
        <w:t>&lt;/AmendB&gt;</w:t>
      </w:r>
    </w:p>
    <w:p w:rsidR="00DB0881" w:rsidRPr="000917A7" w:rsidP="00DB0881" w14:paraId="7D668F2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726</w:t>
      </w:r>
      <w:r w:rsidRPr="000917A7">
        <w:rPr>
          <w:rStyle w:val="HideTWBExt"/>
          <w:lang w:val="es-ES_tradnl"/>
        </w:rPr>
        <w:t>&lt;/NumAmB&gt;</w:t>
      </w:r>
    </w:p>
    <w:p w:rsidR="00DB0881" w:rsidRPr="000917A7" w:rsidP="00DB0881" w14:paraId="628EBA23" w14:textId="77777777">
      <w:pPr>
        <w:pStyle w:val="NormalBold"/>
      </w:pPr>
      <w:r w:rsidRPr="000917A7">
        <w:rPr>
          <w:rStyle w:val="HideTWBExt"/>
        </w:rPr>
        <w:t>&lt;RepeatBlock-By&gt;&lt;Members&gt;</w:t>
      </w:r>
      <w:r w:rsidRPr="000917A7">
        <w:t>Georgiana Teodorescu</w:t>
      </w:r>
      <w:r w:rsidRPr="000917A7">
        <w:rPr>
          <w:rStyle w:val="HideTWBExt"/>
        </w:rPr>
        <w:t>&lt;/Members&gt;</w:t>
      </w:r>
    </w:p>
    <w:p w:rsidR="00DB0881" w:rsidRPr="000917A7" w:rsidP="00DB0881" w14:paraId="1887AB02" w14:textId="77777777">
      <w:r w:rsidRPr="000917A7">
        <w:rPr>
          <w:rStyle w:val="HideTWBExt"/>
        </w:rPr>
        <w:t>&lt;/RepeatBlock-By&gt;</w:t>
      </w:r>
    </w:p>
    <w:p w:rsidR="00DB0881" w:rsidRPr="000917A7" w:rsidP="00DB0881" w14:paraId="27B81A7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CDCC7B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CE66198" w14:textId="0973806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D3ABAD7" w14:textId="77777777">
      <w:r w:rsidRPr="000917A7">
        <w:rPr>
          <w:rStyle w:val="HideTWBExt"/>
        </w:rPr>
        <w:t>&lt;Article2&gt;</w:t>
      </w:r>
      <w:r w:rsidRPr="000917A7">
        <w:t>Artículo 29 – apartado 3 – párrafo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E8910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11EB3E7" w14:textId="77777777">
            <w:pPr>
              <w:keepNext/>
            </w:pPr>
          </w:p>
        </w:tc>
      </w:tr>
      <w:tr w14:paraId="6967769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110A9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2D03AAA" w14:textId="77777777">
            <w:pPr>
              <w:pStyle w:val="ColumnHeading"/>
              <w:keepNext/>
              <w:rPr>
                <w:lang w:val="es-ES_tradnl"/>
              </w:rPr>
            </w:pPr>
            <w:r w:rsidRPr="000917A7">
              <w:rPr>
                <w:lang w:val="es-ES_tradnl"/>
              </w:rPr>
              <w:t>Enmienda</w:t>
            </w:r>
          </w:p>
        </w:tc>
      </w:tr>
      <w:tr w14:paraId="40C8DA0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3E09E6" w14:textId="77777777">
            <w:pPr>
              <w:pStyle w:val="Normal6"/>
              <w:rPr>
                <w:lang w:val="es-ES_tradnl"/>
              </w:rPr>
            </w:pPr>
            <w:r w:rsidRPr="000917A7">
              <w:rPr>
                <w:lang w:val="es-ES_tradnl"/>
              </w:rPr>
              <w:t xml:space="preserve">Los Estados miembros se asegurarán de que todos los niños que se beneficien del programa escolar de la UE puedan participar en </w:t>
            </w:r>
            <w:r w:rsidRPr="000917A7">
              <w:rPr>
                <w:b/>
                <w:i/>
                <w:lang w:val="es-ES_tradnl"/>
              </w:rPr>
              <w:t>intervenciones de sensibilización</w:t>
            </w:r>
            <w:r w:rsidRPr="000917A7">
              <w:rPr>
                <w:lang w:val="es-ES_tradnl"/>
              </w:rPr>
              <w:t>.</w:t>
            </w:r>
          </w:p>
        </w:tc>
        <w:tc>
          <w:tcPr>
            <w:tcW w:w="4876" w:type="dxa"/>
            <w:hideMark/>
          </w:tcPr>
          <w:p w:rsidR="00DB0881" w:rsidRPr="000917A7" w:rsidP="00017ABB" w14:paraId="040EA47C" w14:textId="77777777">
            <w:pPr>
              <w:pStyle w:val="Normal6"/>
              <w:rPr>
                <w:szCs w:val="24"/>
                <w:lang w:val="es-ES_tradnl"/>
              </w:rPr>
            </w:pPr>
            <w:r w:rsidRPr="000917A7">
              <w:rPr>
                <w:lang w:val="es-ES_tradnl"/>
              </w:rPr>
              <w:t xml:space="preserve">Los Estados miembros se asegurarán de que todos los niños que se beneficien del programa escolar de la UE puedan participar en </w:t>
            </w:r>
            <w:r w:rsidRPr="000917A7">
              <w:rPr>
                <w:b/>
                <w:i/>
                <w:lang w:val="es-ES_tradnl"/>
              </w:rPr>
              <w:t>las medidas educativas de acompañamiento</w:t>
            </w:r>
            <w:r w:rsidRPr="000917A7">
              <w:rPr>
                <w:lang w:val="es-ES_tradnl"/>
              </w:rPr>
              <w:t>.</w:t>
            </w:r>
          </w:p>
        </w:tc>
      </w:tr>
    </w:tbl>
    <w:p w:rsidR="00DB0881" w:rsidRPr="000917A7" w:rsidP="00DB0881" w14:paraId="7461F69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D3EF9B1"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23FDE387" w14:textId="77777777">
      <w:pPr>
        <w:pStyle w:val="Normal12Italic"/>
        <w:rPr>
          <w:noProof w:val="0"/>
          <w:lang w:val="es-ES_tradnl"/>
        </w:rPr>
      </w:pPr>
      <w:r w:rsidRPr="000917A7">
        <w:rPr>
          <w:lang w:val="es-ES_tradnl"/>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DB0881" w:rsidRPr="000917A7" w:rsidP="00DB0881" w14:paraId="5E0E7EFE" w14:textId="77777777">
      <w:r w:rsidRPr="000917A7">
        <w:rPr>
          <w:rStyle w:val="HideTWBExt"/>
        </w:rPr>
        <w:t>&lt;/AmendB&gt;</w:t>
      </w:r>
    </w:p>
    <w:p w:rsidR="00DB0881" w:rsidRPr="000917A7" w:rsidP="00DB0881" w14:paraId="54D0C75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727</w:t>
      </w:r>
      <w:r w:rsidRPr="000917A7">
        <w:rPr>
          <w:rStyle w:val="HideTWBExt"/>
          <w:lang w:val="es-ES_tradnl"/>
        </w:rPr>
        <w:t>&lt;/NumAmB&gt;</w:t>
      </w:r>
    </w:p>
    <w:p w:rsidR="00DB0881" w:rsidRPr="000917A7" w:rsidP="00DB0881" w14:paraId="687BE9F5" w14:textId="77777777">
      <w:pPr>
        <w:pStyle w:val="NormalBold"/>
      </w:pPr>
      <w:r w:rsidRPr="000917A7">
        <w:rPr>
          <w:rStyle w:val="HideTWBExt"/>
        </w:rPr>
        <w:t>&lt;RepeatBlock-By&gt;&lt;Members&gt;</w:t>
      </w:r>
      <w:r w:rsidRPr="000917A7">
        <w:t>Stefano Bonaccini, Dario Nardella</w:t>
      </w:r>
      <w:r w:rsidRPr="000917A7">
        <w:rPr>
          <w:rStyle w:val="HideTWBExt"/>
        </w:rPr>
        <w:t>&lt;/Members&gt;</w:t>
      </w:r>
    </w:p>
    <w:p w:rsidR="00DB0881" w:rsidRPr="000917A7" w:rsidP="00DB0881" w14:paraId="74CB5349" w14:textId="77777777">
      <w:r w:rsidRPr="000917A7">
        <w:rPr>
          <w:rStyle w:val="HideTWBExt"/>
        </w:rPr>
        <w:t>&lt;/RepeatBlock-By&gt;</w:t>
      </w:r>
    </w:p>
    <w:p w:rsidR="00DB0881" w:rsidRPr="000917A7" w:rsidP="00DB0881" w14:paraId="37471E5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E62DA9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1680860" w14:textId="7543EE0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F1635F3" w14:textId="77777777">
      <w:r w:rsidRPr="000917A7">
        <w:rPr>
          <w:rStyle w:val="HideTWBExt"/>
        </w:rPr>
        <w:t>&lt;Article2&gt;</w:t>
      </w:r>
      <w:r w:rsidRPr="000917A7">
        <w:t>Artículo 29 – apartado 3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217E4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220747B" w14:textId="77777777">
            <w:pPr>
              <w:keepNext/>
            </w:pPr>
          </w:p>
        </w:tc>
      </w:tr>
      <w:tr w14:paraId="05B54A4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9F663B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C5BB82D" w14:textId="77777777">
            <w:pPr>
              <w:pStyle w:val="ColumnHeading"/>
              <w:keepNext/>
              <w:rPr>
                <w:lang w:val="es-ES_tradnl"/>
              </w:rPr>
            </w:pPr>
            <w:r w:rsidRPr="000917A7">
              <w:rPr>
                <w:lang w:val="es-ES_tradnl"/>
              </w:rPr>
              <w:t>Enmienda</w:t>
            </w:r>
          </w:p>
        </w:tc>
      </w:tr>
      <w:tr w14:paraId="651765F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6EF348D" w14:textId="77777777">
            <w:pPr>
              <w:pStyle w:val="Normal6"/>
              <w:rPr>
                <w:lang w:val="es-ES_tradnl"/>
              </w:rPr>
            </w:pPr>
            <w:r w:rsidRPr="000917A7">
              <w:rPr>
                <w:lang w:val="es-ES_tradnl"/>
              </w:rPr>
              <w:t xml:space="preserve">Los Estados miembros podrán optar por servirse de los planes de estudios habituales u otras políticas o programas a efectos del cumplimiento de la obligación establecida en el párrafo primero. </w:t>
            </w:r>
            <w:r w:rsidRPr="000917A7">
              <w:rPr>
                <w:b/>
                <w:i/>
                <w:lang w:val="es-ES_tradnl"/>
              </w:rPr>
              <w:t>No obstante, no se prestará ayuda de la Unión a dichas actividades.</w:t>
            </w:r>
          </w:p>
        </w:tc>
        <w:tc>
          <w:tcPr>
            <w:tcW w:w="4876" w:type="dxa"/>
            <w:hideMark/>
          </w:tcPr>
          <w:p w:rsidR="00DB0881" w:rsidRPr="000917A7" w:rsidP="00017ABB" w14:paraId="71BFC5E2" w14:textId="77777777">
            <w:pPr>
              <w:pStyle w:val="Normal6"/>
              <w:rPr>
                <w:szCs w:val="24"/>
                <w:lang w:val="es-ES_tradnl"/>
              </w:rPr>
            </w:pPr>
            <w:r w:rsidRPr="000917A7">
              <w:rPr>
                <w:lang w:val="es-ES_tradnl"/>
              </w:rPr>
              <w:t>Los Estados miembros podrán optar por servirse de los planes de estudios habituales u otras políticas o programas a efectos del cumplimiento de la obligación establecida en el párrafo primero.</w:t>
            </w:r>
          </w:p>
        </w:tc>
      </w:tr>
    </w:tbl>
    <w:p w:rsidR="00DB0881" w:rsidRPr="000917A7" w:rsidP="00DB0881" w14:paraId="4DAE855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B3D9286" w14:textId="77777777">
      <w:r w:rsidRPr="000917A7">
        <w:rPr>
          <w:rStyle w:val="HideTWBExt"/>
        </w:rPr>
        <w:t>&lt;/AmendB&gt;</w:t>
      </w:r>
    </w:p>
    <w:p w:rsidR="00DB0881" w:rsidRPr="000917A7" w:rsidP="00DB0881" w14:paraId="0995112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728</w:t>
      </w:r>
      <w:r w:rsidRPr="000917A7">
        <w:rPr>
          <w:rStyle w:val="HideTWBExt"/>
          <w:lang w:val="es-ES_tradnl"/>
        </w:rPr>
        <w:t>&lt;/NumAmB&gt;</w:t>
      </w:r>
    </w:p>
    <w:p w:rsidR="00DB0881" w:rsidRPr="000917A7" w:rsidP="00DB0881" w14:paraId="36C05FCF" w14:textId="77777777">
      <w:pPr>
        <w:pStyle w:val="NormalBold"/>
      </w:pPr>
      <w:r w:rsidRPr="000917A7">
        <w:rPr>
          <w:rStyle w:val="HideTWBExt"/>
        </w:rPr>
        <w:t>&lt;RepeatBlock-By&gt;&lt;Members&gt;</w:t>
      </w:r>
      <w:r w:rsidRPr="000917A7">
        <w:t>Claudiu-Richard Târziu, Waldemar Buda, Georgiana Teodorescu</w:t>
      </w:r>
      <w:r w:rsidRPr="000917A7">
        <w:rPr>
          <w:rStyle w:val="HideTWBExt"/>
        </w:rPr>
        <w:t>&lt;/Members&gt;</w:t>
      </w:r>
    </w:p>
    <w:p w:rsidR="00DB0881" w:rsidRPr="000917A7" w:rsidP="00DB0881" w14:paraId="0D286317" w14:textId="77777777">
      <w:r w:rsidRPr="000917A7">
        <w:rPr>
          <w:rStyle w:val="HideTWBExt"/>
        </w:rPr>
        <w:t>&lt;/RepeatBlock-By&gt;</w:t>
      </w:r>
    </w:p>
    <w:p w:rsidR="00DB0881" w:rsidRPr="000917A7" w:rsidP="00DB0881" w14:paraId="616E297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A3AB33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8F958A3" w14:textId="42DD837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0CA2607" w14:textId="77777777">
      <w:r w:rsidRPr="000917A7">
        <w:rPr>
          <w:rStyle w:val="HideTWBExt"/>
        </w:rPr>
        <w:t>&lt;Article2&gt;</w:t>
      </w:r>
      <w:r w:rsidRPr="000917A7">
        <w:t>Artículo 29 – apartado 3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C13D6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621B8F4" w14:textId="77777777">
            <w:pPr>
              <w:keepNext/>
            </w:pPr>
          </w:p>
        </w:tc>
      </w:tr>
      <w:tr w14:paraId="02FF523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E5CC32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7B76DE1" w14:textId="77777777">
            <w:pPr>
              <w:pStyle w:val="ColumnHeading"/>
              <w:keepNext/>
              <w:rPr>
                <w:lang w:val="es-ES_tradnl"/>
              </w:rPr>
            </w:pPr>
            <w:r w:rsidRPr="000917A7">
              <w:rPr>
                <w:lang w:val="es-ES_tradnl"/>
              </w:rPr>
              <w:t>Enmienda</w:t>
            </w:r>
          </w:p>
        </w:tc>
      </w:tr>
      <w:tr w14:paraId="171A82C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801DD07" w14:textId="77777777">
            <w:pPr>
              <w:pStyle w:val="Normal6"/>
              <w:rPr>
                <w:lang w:val="es-ES_tradnl"/>
              </w:rPr>
            </w:pPr>
            <w:r w:rsidRPr="000917A7">
              <w:rPr>
                <w:lang w:val="es-ES_tradnl"/>
              </w:rPr>
              <w:t xml:space="preserve">Los Estados miembros podrán optar por servirse de los planes de estudios habituales u otras políticas o programas a efectos del cumplimiento de la obligación establecida en el párrafo primero. </w:t>
            </w:r>
            <w:r w:rsidRPr="000917A7">
              <w:rPr>
                <w:b/>
                <w:i/>
                <w:lang w:val="es-ES_tradnl"/>
              </w:rPr>
              <w:t>No obstante, no se prestará ayuda de la Unión a dichas actividades.</w:t>
            </w:r>
          </w:p>
        </w:tc>
        <w:tc>
          <w:tcPr>
            <w:tcW w:w="4876" w:type="dxa"/>
            <w:hideMark/>
          </w:tcPr>
          <w:p w:rsidR="00DB0881" w:rsidRPr="000917A7" w:rsidP="00017ABB" w14:paraId="1A890F3E" w14:textId="77777777">
            <w:pPr>
              <w:pStyle w:val="Normal6"/>
              <w:rPr>
                <w:szCs w:val="24"/>
                <w:lang w:val="es-ES_tradnl"/>
              </w:rPr>
            </w:pPr>
            <w:r w:rsidRPr="000917A7">
              <w:rPr>
                <w:lang w:val="es-ES_tradnl"/>
              </w:rPr>
              <w:t>Los Estados miembros podrán optar por servirse de los planes de estudios habituales u otras políticas o programas a efectos del cumplimiento de la obligación establecida en el párrafo primero.</w:t>
            </w:r>
          </w:p>
        </w:tc>
      </w:tr>
    </w:tbl>
    <w:p w:rsidR="00DB0881" w:rsidRPr="000917A7" w:rsidP="00DB0881" w14:paraId="6F17200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5344DF6" w14:textId="77777777">
      <w:r w:rsidRPr="000917A7">
        <w:rPr>
          <w:rStyle w:val="HideTWBExt"/>
        </w:rPr>
        <w:t>&lt;/AmendB&gt;</w:t>
      </w:r>
    </w:p>
    <w:p w:rsidR="00DB0881" w:rsidRPr="000917A7" w:rsidP="00DB0881" w14:paraId="3E56722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729</w:t>
      </w:r>
      <w:r w:rsidRPr="000917A7">
        <w:rPr>
          <w:rStyle w:val="HideTWBExt"/>
          <w:lang w:val="es-ES_tradnl"/>
        </w:rPr>
        <w:t>&lt;/NumAmB&gt;</w:t>
      </w:r>
    </w:p>
    <w:p w:rsidR="00DB0881" w:rsidRPr="000917A7" w:rsidP="00DB0881" w14:paraId="1566D30F" w14:textId="77777777">
      <w:pPr>
        <w:pStyle w:val="NormalBold"/>
      </w:pPr>
      <w:r w:rsidRPr="000917A7">
        <w:rPr>
          <w:rStyle w:val="HideTWBExt"/>
        </w:rPr>
        <w:t>&lt;RepeatBlock-By&gt;&lt;Members&gt;</w:t>
      </w:r>
      <w:r w:rsidRPr="000917A7">
        <w:t>Marta Wcisło, Andrzej Buła</w:t>
      </w:r>
      <w:r w:rsidRPr="000917A7">
        <w:rPr>
          <w:rStyle w:val="HideTWBExt"/>
        </w:rPr>
        <w:t>&lt;/Members&gt;</w:t>
      </w:r>
    </w:p>
    <w:p w:rsidR="00DB0881" w:rsidRPr="000917A7" w:rsidP="00DB0881" w14:paraId="24BBAE75" w14:textId="77777777">
      <w:r w:rsidRPr="000917A7">
        <w:rPr>
          <w:rStyle w:val="HideTWBExt"/>
        </w:rPr>
        <w:t>&lt;/RepeatBlock-By&gt;</w:t>
      </w:r>
    </w:p>
    <w:p w:rsidR="00DB0881" w:rsidRPr="000917A7" w:rsidP="00DB0881" w14:paraId="4F20875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DF4B70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01D3CCA" w14:textId="5F2A5C5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CB1D74B" w14:textId="77777777">
      <w:r w:rsidRPr="000917A7">
        <w:rPr>
          <w:rStyle w:val="HideTWBExt"/>
        </w:rPr>
        <w:t>&lt;Article2&gt;</w:t>
      </w:r>
      <w:r w:rsidRPr="000917A7">
        <w:t>Artículo 29 – apartado 3 – párrafo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8C4AB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D9D1DC7" w14:textId="77777777">
            <w:pPr>
              <w:keepNext/>
            </w:pPr>
          </w:p>
        </w:tc>
      </w:tr>
      <w:tr w14:paraId="2493798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41B05D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BBC5EF4" w14:textId="77777777">
            <w:pPr>
              <w:pStyle w:val="ColumnHeading"/>
              <w:keepNext/>
              <w:rPr>
                <w:lang w:val="es-ES_tradnl"/>
              </w:rPr>
            </w:pPr>
            <w:r w:rsidRPr="000917A7">
              <w:rPr>
                <w:lang w:val="es-ES_tradnl"/>
              </w:rPr>
              <w:t>Enmienda</w:t>
            </w:r>
          </w:p>
        </w:tc>
      </w:tr>
      <w:tr w14:paraId="3E1847F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8AAF7EE" w14:textId="77777777">
            <w:pPr>
              <w:pStyle w:val="Normal6"/>
              <w:rPr>
                <w:lang w:val="es-ES_tradnl"/>
              </w:rPr>
            </w:pPr>
            <w:r w:rsidRPr="000917A7">
              <w:rPr>
                <w:lang w:val="es-ES_tradnl"/>
              </w:rPr>
              <w:t xml:space="preserve">Los Estados miembros podrán optar por servirse de los planes de estudios habituales u otras políticas o programas a efectos del cumplimiento de la obligación establecida en el párrafo primero. </w:t>
            </w:r>
            <w:r w:rsidRPr="000917A7">
              <w:rPr>
                <w:b/>
                <w:i/>
                <w:lang w:val="es-ES_tradnl"/>
              </w:rPr>
              <w:t>No obstante, no se prestará ayuda de la Unión a dichas actividades.</w:t>
            </w:r>
          </w:p>
        </w:tc>
        <w:tc>
          <w:tcPr>
            <w:tcW w:w="4876" w:type="dxa"/>
            <w:hideMark/>
          </w:tcPr>
          <w:p w:rsidR="00DB0881" w:rsidRPr="000917A7" w:rsidP="00017ABB" w14:paraId="61F639E7" w14:textId="77777777">
            <w:pPr>
              <w:pStyle w:val="Normal6"/>
              <w:rPr>
                <w:szCs w:val="24"/>
                <w:lang w:val="es-ES_tradnl"/>
              </w:rPr>
            </w:pPr>
            <w:r w:rsidRPr="000917A7">
              <w:rPr>
                <w:lang w:val="es-ES_tradnl"/>
              </w:rPr>
              <w:t>Los Estados miembros podrán optar por servirse de los planes de estudios habituales u otras políticas o programas a efectos del cumplimiento de la obligación establecida en el párrafo primero.</w:t>
            </w:r>
          </w:p>
        </w:tc>
      </w:tr>
    </w:tbl>
    <w:p w:rsidR="00DB0881" w:rsidRPr="000917A7" w:rsidP="00DB0881" w14:paraId="448D513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C711180" w14:textId="77777777">
      <w:r w:rsidRPr="000917A7">
        <w:rPr>
          <w:rStyle w:val="HideTWBExt"/>
        </w:rPr>
        <w:t>&lt;/AmendB&gt;</w:t>
      </w:r>
    </w:p>
    <w:p w:rsidR="00DB0881" w:rsidRPr="000917A7" w:rsidP="00DB0881" w14:paraId="5F30FCA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730</w:t>
      </w:r>
      <w:r w:rsidRPr="000917A7">
        <w:rPr>
          <w:rStyle w:val="HideTWBExt"/>
          <w:lang w:val="es-ES_tradnl"/>
        </w:rPr>
        <w:t>&lt;/NumAmB&gt;</w:t>
      </w:r>
    </w:p>
    <w:p w:rsidR="00DB0881" w:rsidRPr="000917A7" w:rsidP="00DB0881" w14:paraId="7558C0EB" w14:textId="77777777">
      <w:pPr>
        <w:pStyle w:val="NormalBold"/>
      </w:pPr>
      <w:r w:rsidRPr="000917A7">
        <w:rPr>
          <w:rStyle w:val="HideTWBExt"/>
        </w:rPr>
        <w:t>&lt;RepeatBlock-By&gt;&lt;Members&gt;</w:t>
      </w:r>
      <w:r w:rsidRPr="000917A7">
        <w:t>Krzysztof Hetman</w:t>
      </w:r>
      <w:r w:rsidRPr="000917A7">
        <w:rPr>
          <w:rStyle w:val="HideTWBExt"/>
        </w:rPr>
        <w:t>&lt;/Members&gt;</w:t>
      </w:r>
    </w:p>
    <w:p w:rsidR="00DB0881" w:rsidRPr="000917A7" w:rsidP="00DB0881" w14:paraId="68EDF10D" w14:textId="77777777">
      <w:r w:rsidRPr="000917A7">
        <w:rPr>
          <w:rStyle w:val="HideTWBExt"/>
        </w:rPr>
        <w:t>&lt;/RepeatBlock-By&gt;</w:t>
      </w:r>
    </w:p>
    <w:p w:rsidR="00DB0881" w:rsidRPr="000917A7" w:rsidP="00DB0881" w14:paraId="0B457F5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43279C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F77A7D5" w14:textId="0E9F3B6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C6E619B" w14:textId="77777777">
      <w:r w:rsidRPr="000917A7">
        <w:rPr>
          <w:rStyle w:val="HideTWBExt"/>
        </w:rPr>
        <w:t>&lt;Article2&gt;</w:t>
      </w:r>
      <w:r w:rsidRPr="000917A7">
        <w:t>Artículo 29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89582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1A35F3C" w14:textId="77777777">
            <w:pPr>
              <w:keepNext/>
            </w:pPr>
          </w:p>
        </w:tc>
      </w:tr>
      <w:tr w14:paraId="122E021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708152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C206776" w14:textId="77777777">
            <w:pPr>
              <w:pStyle w:val="ColumnHeading"/>
              <w:keepNext/>
              <w:rPr>
                <w:lang w:val="es-ES_tradnl"/>
              </w:rPr>
            </w:pPr>
            <w:r w:rsidRPr="000917A7">
              <w:rPr>
                <w:lang w:val="es-ES_tradnl"/>
              </w:rPr>
              <w:t>Enmienda</w:t>
            </w:r>
          </w:p>
        </w:tc>
      </w:tr>
      <w:tr w14:paraId="6AE38D1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A131F99" w14:textId="77777777">
            <w:pPr>
              <w:pStyle w:val="Normal6"/>
              <w:rPr>
                <w:lang w:val="es-ES_tradnl"/>
              </w:rPr>
            </w:pPr>
          </w:p>
        </w:tc>
        <w:tc>
          <w:tcPr>
            <w:tcW w:w="4876" w:type="dxa"/>
            <w:hideMark/>
          </w:tcPr>
          <w:p w:rsidR="00DB0881" w:rsidRPr="000917A7" w:rsidP="00017ABB" w14:paraId="1AAFF1FF" w14:textId="77777777">
            <w:pPr>
              <w:pStyle w:val="Normal6"/>
              <w:rPr>
                <w:szCs w:val="24"/>
                <w:lang w:val="es-ES_tradnl"/>
              </w:rPr>
            </w:pPr>
            <w:r w:rsidRPr="000917A7">
              <w:rPr>
                <w:b/>
                <w:i/>
                <w:lang w:val="es-ES_tradnl"/>
              </w:rPr>
              <w:t>3 bis.</w:t>
            </w:r>
            <w:r w:rsidRPr="000917A7">
              <w:rPr>
                <w:b/>
                <w:i/>
                <w:lang w:val="es-ES_tradnl"/>
              </w:rPr>
              <w:tab/>
              <w:t>El importe de la ayuda financiera de la Unión establecido en el plan de CNR para las actividades de sensibilización asociadas a que se refiere este artículo no superará el 20 % del importe total de la ayuda financiera de la Unión y de la contribución nacional establecida en el plan de CNR para las intervenciones del programa escolar de la UE a que se refiere el artículo 35, apartado 6, párrafo primero, del Reglamento (UE) [...] [Reglamento sobre los planes de CNR].</w:t>
            </w:r>
          </w:p>
        </w:tc>
      </w:tr>
    </w:tbl>
    <w:p w:rsidR="00DB0881" w:rsidRPr="000917A7" w:rsidP="00DB0881" w14:paraId="36A79F5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797ADAE"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0EEE272" w14:textId="77777777">
      <w:pPr>
        <w:pStyle w:val="Normal12Italic"/>
        <w:rPr>
          <w:noProof w:val="0"/>
          <w:lang w:val="es-ES_tradnl"/>
        </w:rPr>
      </w:pPr>
      <w:r w:rsidRPr="000917A7">
        <w:rPr>
          <w:lang w:val="es-ES_tradnl"/>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DB0881" w:rsidRPr="000917A7" w:rsidP="00DB0881" w14:paraId="17722162" w14:textId="77777777">
      <w:r w:rsidRPr="000917A7">
        <w:rPr>
          <w:rStyle w:val="HideTWBExt"/>
        </w:rPr>
        <w:t>&lt;/AmendB&gt;</w:t>
      </w:r>
    </w:p>
    <w:p w:rsidR="00DB0881" w:rsidRPr="000917A7" w:rsidP="00DB0881" w14:paraId="3125619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731</w:t>
      </w:r>
      <w:r w:rsidRPr="000917A7">
        <w:rPr>
          <w:rStyle w:val="HideTWBExt"/>
          <w:lang w:val="es-ES_tradnl"/>
        </w:rPr>
        <w:t>&lt;/NumAmB&gt;</w:t>
      </w:r>
    </w:p>
    <w:p w:rsidR="00DB0881" w:rsidRPr="000917A7" w:rsidP="00DB0881" w14:paraId="021D1CF9" w14:textId="77777777">
      <w:pPr>
        <w:pStyle w:val="NormalBold"/>
      </w:pPr>
      <w:r w:rsidRPr="000917A7">
        <w:rPr>
          <w:rStyle w:val="HideTWBExt"/>
        </w:rPr>
        <w:t>&lt;RepeatBlock-By&gt;&lt;Members&gt;</w:t>
      </w:r>
      <w:r w:rsidRPr="000917A7">
        <w:t>Georgiana Teodorescu</w:t>
      </w:r>
      <w:r w:rsidRPr="000917A7">
        <w:rPr>
          <w:rStyle w:val="HideTWBExt"/>
        </w:rPr>
        <w:t>&lt;/Members&gt;</w:t>
      </w:r>
    </w:p>
    <w:p w:rsidR="00DB0881" w:rsidRPr="000917A7" w:rsidP="00DB0881" w14:paraId="31ED2465" w14:textId="77777777">
      <w:r w:rsidRPr="000917A7">
        <w:rPr>
          <w:rStyle w:val="HideTWBExt"/>
        </w:rPr>
        <w:t>&lt;/RepeatBlock-By&gt;</w:t>
      </w:r>
    </w:p>
    <w:p w:rsidR="00DB0881" w:rsidRPr="000917A7" w:rsidP="00DB0881" w14:paraId="719A096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D68065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AC91C7D" w14:textId="4204C0A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056C72A" w14:textId="77777777">
      <w:r w:rsidRPr="000917A7">
        <w:rPr>
          <w:rStyle w:val="HideTWBExt"/>
        </w:rPr>
        <w:t>&lt;Article2&gt;</w:t>
      </w:r>
      <w:r w:rsidRPr="000917A7">
        <w:t>Artículo 29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19359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239BB4" w14:textId="77777777">
            <w:pPr>
              <w:keepNext/>
            </w:pPr>
          </w:p>
        </w:tc>
      </w:tr>
      <w:tr w14:paraId="07F2D31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B28A1B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0D1B3FE" w14:textId="77777777">
            <w:pPr>
              <w:pStyle w:val="ColumnHeading"/>
              <w:keepNext/>
              <w:rPr>
                <w:lang w:val="es-ES_tradnl"/>
              </w:rPr>
            </w:pPr>
            <w:r w:rsidRPr="000917A7">
              <w:rPr>
                <w:lang w:val="es-ES_tradnl"/>
              </w:rPr>
              <w:t>Enmienda</w:t>
            </w:r>
          </w:p>
        </w:tc>
      </w:tr>
      <w:tr w14:paraId="3861340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9980B12" w14:textId="77777777">
            <w:pPr>
              <w:pStyle w:val="Normal6"/>
              <w:rPr>
                <w:lang w:val="es-ES_tradnl"/>
              </w:rPr>
            </w:pPr>
          </w:p>
        </w:tc>
        <w:tc>
          <w:tcPr>
            <w:tcW w:w="4876" w:type="dxa"/>
            <w:hideMark/>
          </w:tcPr>
          <w:p w:rsidR="00DB0881" w:rsidRPr="000917A7" w:rsidP="00017ABB" w14:paraId="28ED72FE" w14:textId="77777777">
            <w:pPr>
              <w:pStyle w:val="Normal6"/>
              <w:rPr>
                <w:szCs w:val="24"/>
                <w:lang w:val="es-ES_tradnl"/>
              </w:rPr>
            </w:pPr>
            <w:r w:rsidRPr="000917A7">
              <w:rPr>
                <w:b/>
                <w:i/>
                <w:lang w:val="es-ES_tradnl"/>
              </w:rPr>
              <w:t>1. La ayuda de la Unión concedida en el marco del programa escolar para la distribución de productos, las medidas educativas de acompañamiento y los costes administrativos y logísticos conexos estará sujeta a los siguientes importes máximos por curso escolar:</w:t>
            </w:r>
          </w:p>
        </w:tc>
      </w:tr>
      <w:tr w14:paraId="6473D95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414F5A1" w14:textId="77777777">
            <w:pPr>
              <w:pStyle w:val="Normal6"/>
              <w:rPr>
                <w:lang w:val="es-ES_tradnl"/>
              </w:rPr>
            </w:pPr>
          </w:p>
        </w:tc>
        <w:tc>
          <w:tcPr>
            <w:tcW w:w="4876" w:type="dxa"/>
            <w:hideMark/>
          </w:tcPr>
          <w:p w:rsidR="00DB0881" w:rsidRPr="000917A7" w:rsidP="00017ABB" w14:paraId="331FC275" w14:textId="77777777">
            <w:pPr>
              <w:pStyle w:val="Normal6"/>
              <w:rPr>
                <w:szCs w:val="24"/>
                <w:lang w:val="es-ES_tradnl"/>
              </w:rPr>
            </w:pPr>
            <w:r w:rsidRPr="000917A7">
              <w:rPr>
                <w:b/>
                <w:i/>
                <w:lang w:val="es-ES_tradnl"/>
              </w:rPr>
              <w:t>a) en el caso de las frutas y hortalizas, 148 371 208 EUR;</w:t>
            </w:r>
          </w:p>
        </w:tc>
      </w:tr>
      <w:tr w14:paraId="0930C13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B65F2D0" w14:textId="77777777">
            <w:pPr>
              <w:pStyle w:val="Normal6"/>
              <w:rPr>
                <w:lang w:val="es-ES_tradnl"/>
              </w:rPr>
            </w:pPr>
          </w:p>
        </w:tc>
        <w:tc>
          <w:tcPr>
            <w:tcW w:w="4876" w:type="dxa"/>
            <w:hideMark/>
          </w:tcPr>
          <w:p w:rsidR="00DB0881" w:rsidRPr="000917A7" w:rsidP="00017ABB" w14:paraId="2120FA58" w14:textId="77777777">
            <w:pPr>
              <w:pStyle w:val="Normal6"/>
              <w:rPr>
                <w:szCs w:val="24"/>
                <w:lang w:val="es-ES_tradnl"/>
              </w:rPr>
            </w:pPr>
            <w:r w:rsidRPr="000917A7">
              <w:rPr>
                <w:b/>
                <w:i/>
                <w:lang w:val="es-ES_tradnl"/>
              </w:rPr>
              <w:t>b) en el caso de la leche, 102 462 284,2 EUR;</w:t>
            </w:r>
          </w:p>
        </w:tc>
      </w:tr>
      <w:tr w14:paraId="7CA506A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E70F3C8" w14:textId="77777777">
            <w:pPr>
              <w:pStyle w:val="Normal6"/>
              <w:rPr>
                <w:lang w:val="es-ES_tradnl"/>
              </w:rPr>
            </w:pPr>
          </w:p>
        </w:tc>
        <w:tc>
          <w:tcPr>
            <w:tcW w:w="4876" w:type="dxa"/>
            <w:hideMark/>
          </w:tcPr>
          <w:p w:rsidR="00DB0881" w:rsidRPr="000917A7" w:rsidP="00017ABB" w14:paraId="3E451E37" w14:textId="77777777">
            <w:pPr>
              <w:pStyle w:val="Normal6"/>
              <w:rPr>
                <w:szCs w:val="24"/>
                <w:lang w:val="es-ES_tradnl"/>
              </w:rPr>
            </w:pPr>
            <w:r w:rsidRPr="000917A7">
              <w:rPr>
                <w:b/>
                <w:i/>
                <w:lang w:val="es-ES_tradnl"/>
              </w:rPr>
              <w:t>2. La Comisión distribuirá entre los Estados miembros los recursos financieros a que se refiere el apartado 1 con arreglo a los siguientes criterios objetivos:</w:t>
            </w:r>
          </w:p>
        </w:tc>
      </w:tr>
      <w:tr w14:paraId="3CF538A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FD63B3" w14:textId="77777777">
            <w:pPr>
              <w:pStyle w:val="Normal6"/>
              <w:rPr>
                <w:lang w:val="es-ES_tradnl"/>
              </w:rPr>
            </w:pPr>
          </w:p>
        </w:tc>
        <w:tc>
          <w:tcPr>
            <w:tcW w:w="4876" w:type="dxa"/>
            <w:hideMark/>
          </w:tcPr>
          <w:p w:rsidR="00DB0881" w:rsidRPr="000917A7" w:rsidP="00017ABB" w14:paraId="50E6AFDB" w14:textId="77777777">
            <w:pPr>
              <w:pStyle w:val="Normal6"/>
              <w:rPr>
                <w:szCs w:val="24"/>
                <w:lang w:val="es-ES_tradnl"/>
              </w:rPr>
            </w:pPr>
            <w:r w:rsidRPr="000917A7">
              <w:rPr>
                <w:b/>
                <w:i/>
                <w:lang w:val="es-ES_tradnl"/>
              </w:rPr>
              <w:t>a) el tamaño del grupo destinatario, calculado en función del número de niños de entre seis y diez años en el Estado miembro de que se trate;</w:t>
            </w:r>
          </w:p>
        </w:tc>
      </w:tr>
      <w:tr w14:paraId="57D503F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68A4AB0" w14:textId="77777777">
            <w:pPr>
              <w:pStyle w:val="Normal6"/>
              <w:rPr>
                <w:lang w:val="es-ES_tradnl"/>
              </w:rPr>
            </w:pPr>
          </w:p>
        </w:tc>
        <w:tc>
          <w:tcPr>
            <w:tcW w:w="4876" w:type="dxa"/>
            <w:hideMark/>
          </w:tcPr>
          <w:p w:rsidR="00DB0881" w:rsidRPr="000917A7" w:rsidP="00017ABB" w14:paraId="225FFF61" w14:textId="77777777">
            <w:pPr>
              <w:pStyle w:val="Normal6"/>
              <w:rPr>
                <w:szCs w:val="24"/>
                <w:lang w:val="es-ES_tradnl"/>
              </w:rPr>
            </w:pPr>
            <w:r w:rsidRPr="000917A7">
              <w:rPr>
                <w:b/>
                <w:i/>
                <w:lang w:val="es-ES_tradnl"/>
              </w:rPr>
              <w:t>b) el nivel de desarrollo regional dentro de cada Estado miembro, asegurando que las intensidades de ayuda más elevadas se destinen a las regiones menos desarrolladas y a las islas más pequeñas del Egeo, tal y como se definen en el artículo 1, apartado 2, del Reglamento (UE) n.º 229/2013;</w:t>
            </w:r>
          </w:p>
        </w:tc>
      </w:tr>
      <w:tr w14:paraId="1039345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068290" w14:textId="77777777">
            <w:pPr>
              <w:pStyle w:val="Normal6"/>
              <w:rPr>
                <w:lang w:val="es-ES_tradnl"/>
              </w:rPr>
            </w:pPr>
          </w:p>
        </w:tc>
        <w:tc>
          <w:tcPr>
            <w:tcW w:w="4876" w:type="dxa"/>
            <w:hideMark/>
          </w:tcPr>
          <w:p w:rsidR="00DB0881" w:rsidRPr="000917A7" w:rsidP="00017ABB" w14:paraId="6ECB81A3" w14:textId="77777777">
            <w:pPr>
              <w:pStyle w:val="Normal6"/>
              <w:rPr>
                <w:szCs w:val="24"/>
                <w:lang w:val="es-ES_tradnl"/>
              </w:rPr>
            </w:pPr>
            <w:r w:rsidRPr="000917A7">
              <w:rPr>
                <w:b/>
                <w:i/>
                <w:lang w:val="es-ES_tradnl"/>
              </w:rPr>
              <w:t>c) en el caso de la leche en los centros escolares, además de los criterios previstos en las letras a) y b), la tasa histórica de absorción de la ayuda de la Unión para la distribución de leche y de productos lácteos a los niños.</w:t>
            </w:r>
          </w:p>
        </w:tc>
      </w:tr>
      <w:tr w14:paraId="76AFDC0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D98C2B1" w14:textId="77777777">
            <w:pPr>
              <w:pStyle w:val="Normal6"/>
              <w:rPr>
                <w:lang w:val="es-ES_tradnl"/>
              </w:rPr>
            </w:pPr>
          </w:p>
        </w:tc>
        <w:tc>
          <w:tcPr>
            <w:tcW w:w="4876" w:type="dxa"/>
            <w:hideMark/>
          </w:tcPr>
          <w:p w:rsidR="00DB0881" w:rsidRPr="000917A7" w:rsidP="00017ABB" w14:paraId="6871F423" w14:textId="77777777">
            <w:pPr>
              <w:pStyle w:val="Normal6"/>
              <w:rPr>
                <w:szCs w:val="24"/>
                <w:lang w:val="es-ES_tradnl"/>
              </w:rPr>
            </w:pPr>
            <w:r w:rsidRPr="000917A7">
              <w:rPr>
                <w:b/>
                <w:i/>
                <w:lang w:val="es-ES_tradnl"/>
              </w:rPr>
              <w:t>3. La metodología de asignación garantizará que se conceda una ayuda más elevada a las regiones ultraperiféricas enumeradas en el artículo 349 del TFUE, a fin de tener en cuenta las limitaciones específicas de sus cadenas de suministro e incentivar el abastecimiento regional entre regiones ultraperiféricas geográficamente próximas. Además, la asignación destinada a la leche para centros escolares garantizará que todos los Estados miembros reciban un importe mínimo de ayuda de la Unión por cada niño perteneciente al grupo de edad especificado en el párrafo primero, letra a). Las medidas relativas a la fijación de las asignaciones indicativas y definitivas y de reasignación de la ayuda de la Unión para frutas y hortalizas y para la leche, destinadas a centros escolares, serán adoptadas por el Consejo de conformidad con al artículo 43, apartado 3, del TFUE.</w:t>
            </w:r>
          </w:p>
        </w:tc>
      </w:tr>
      <w:tr w14:paraId="6D2E2F4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98AEF1" w14:textId="77777777">
            <w:pPr>
              <w:pStyle w:val="Normal6"/>
              <w:rPr>
                <w:lang w:val="es-ES_tradnl"/>
              </w:rPr>
            </w:pPr>
          </w:p>
        </w:tc>
        <w:tc>
          <w:tcPr>
            <w:tcW w:w="4876" w:type="dxa"/>
            <w:hideMark/>
          </w:tcPr>
          <w:p w:rsidR="00DB0881" w:rsidRPr="000917A7" w:rsidP="00017ABB" w14:paraId="237C2899" w14:textId="77777777">
            <w:pPr>
              <w:pStyle w:val="Normal6"/>
              <w:rPr>
                <w:szCs w:val="24"/>
                <w:lang w:val="es-ES_tradnl"/>
              </w:rPr>
            </w:pPr>
            <w:r w:rsidRPr="000917A7">
              <w:rPr>
                <w:b/>
                <w:i/>
                <w:lang w:val="es-ES_tradnl"/>
              </w:rPr>
              <w:t>4. Los Estados miembros que deseen participar en el programa escolar presentarán cada año una solicitud de ayuda de la Unión, especificando la cantidad solicitada para el programa de consumo de fruta y hortalizas, y la cantidad solicitada para la distribución de leche a centros escolares que desean recibir.</w:t>
            </w:r>
          </w:p>
        </w:tc>
      </w:tr>
      <w:tr w14:paraId="2545A19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FD88B64" w14:textId="77777777">
            <w:pPr>
              <w:pStyle w:val="Normal6"/>
              <w:rPr>
                <w:lang w:val="es-ES_tradnl"/>
              </w:rPr>
            </w:pPr>
          </w:p>
        </w:tc>
        <w:tc>
          <w:tcPr>
            <w:tcW w:w="4876" w:type="dxa"/>
            <w:hideMark/>
          </w:tcPr>
          <w:p w:rsidR="00DB0881" w:rsidRPr="000917A7" w:rsidP="00017ABB" w14:paraId="516831A7" w14:textId="77777777">
            <w:pPr>
              <w:pStyle w:val="Normal6"/>
              <w:rPr>
                <w:szCs w:val="24"/>
                <w:lang w:val="es-ES_tradnl"/>
              </w:rPr>
            </w:pPr>
            <w:r w:rsidRPr="000917A7">
              <w:rPr>
                <w:b/>
                <w:i/>
                <w:lang w:val="es-ES_tradnl"/>
              </w:rPr>
              <w:t>5. Los Estados miembros podrán transferir, una vez por curso escolar, hasta el 20 % de una o de otra de las asignaciones indicativas de que dispongan. Ese porcentaje podrá incrementarse hasta un 25 % para los Estados miembros con regiones ultraperiféricas enumeradas en el artículo 349 del TFUE o en otros casos debidamente justificados, por ejemplo en caso de que un Estado miembro se enfrente a una situación de mercado específica en el sector cubierto por el programa escolar, tenga preocupaciones específicas relativas al bajo consumo de uno u otro grupo de productos o a otros cambios sociales.</w:t>
            </w:r>
          </w:p>
        </w:tc>
      </w:tr>
      <w:tr w14:paraId="0DD75F0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B551A75" w14:textId="77777777">
            <w:pPr>
              <w:pStyle w:val="Normal6"/>
              <w:rPr>
                <w:lang w:val="es-ES_tradnl"/>
              </w:rPr>
            </w:pPr>
          </w:p>
        </w:tc>
        <w:tc>
          <w:tcPr>
            <w:tcW w:w="4876" w:type="dxa"/>
            <w:hideMark/>
          </w:tcPr>
          <w:p w:rsidR="00DB0881" w:rsidRPr="000917A7" w:rsidP="00017ABB" w14:paraId="0AE4FD55" w14:textId="77777777">
            <w:pPr>
              <w:pStyle w:val="Normal6"/>
              <w:rPr>
                <w:szCs w:val="24"/>
                <w:lang w:val="es-ES_tradnl"/>
              </w:rPr>
            </w:pPr>
            <w:r w:rsidRPr="000917A7">
              <w:rPr>
                <w:b/>
                <w:i/>
                <w:lang w:val="es-ES_tradnl"/>
              </w:rPr>
              <w:t>Las transferencias podrán realizarse:</w:t>
            </w:r>
          </w:p>
        </w:tc>
      </w:tr>
      <w:tr w14:paraId="3DD9E1C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A663FE7" w14:textId="77777777">
            <w:pPr>
              <w:pStyle w:val="Normal6"/>
              <w:rPr>
                <w:lang w:val="es-ES_tradnl"/>
              </w:rPr>
            </w:pPr>
          </w:p>
        </w:tc>
        <w:tc>
          <w:tcPr>
            <w:tcW w:w="4876" w:type="dxa"/>
            <w:hideMark/>
          </w:tcPr>
          <w:p w:rsidR="00DB0881" w:rsidRPr="000917A7" w:rsidP="00017ABB" w14:paraId="5FAE5403" w14:textId="77777777">
            <w:pPr>
              <w:pStyle w:val="Normal6"/>
              <w:rPr>
                <w:szCs w:val="24"/>
                <w:lang w:val="es-ES_tradnl"/>
              </w:rPr>
            </w:pPr>
            <w:r w:rsidRPr="000917A7">
              <w:rPr>
                <w:b/>
                <w:i/>
                <w:lang w:val="es-ES_tradnl"/>
              </w:rPr>
              <w:t>a) antes de establecer de manera definitiva las asignaciones para el siguiente curso escolar, entre las asignaciones indicativas del Estado miembro, o</w:t>
            </w:r>
          </w:p>
        </w:tc>
      </w:tr>
      <w:tr w14:paraId="78E4BDD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AB7CF08" w14:textId="77777777">
            <w:pPr>
              <w:pStyle w:val="Normal6"/>
              <w:rPr>
                <w:lang w:val="es-ES_tradnl"/>
              </w:rPr>
            </w:pPr>
          </w:p>
        </w:tc>
        <w:tc>
          <w:tcPr>
            <w:tcW w:w="4876" w:type="dxa"/>
            <w:hideMark/>
          </w:tcPr>
          <w:p w:rsidR="00DB0881" w:rsidRPr="000917A7" w:rsidP="00017ABB" w14:paraId="288E5F24" w14:textId="77777777">
            <w:pPr>
              <w:pStyle w:val="Normal6"/>
              <w:rPr>
                <w:szCs w:val="24"/>
                <w:lang w:val="es-ES_tradnl"/>
              </w:rPr>
            </w:pPr>
            <w:r w:rsidRPr="000917A7">
              <w:rPr>
                <w:b/>
                <w:i/>
                <w:lang w:val="es-ES_tradnl"/>
              </w:rPr>
              <w:t xml:space="preserve">b) una vez comenzado el año escolar, entre las asignaciones definitivas del Estado miembro, cuando se hayan determinado dichas asignaciones para el Estado miembro en </w:t>
            </w:r>
            <w:r w:rsidRPr="000917A7">
              <w:rPr>
                <w:b/>
                <w:i/>
                <w:lang w:val="es-ES_tradnl"/>
              </w:rPr>
              <w:t>cuestión..</w:t>
            </w:r>
          </w:p>
        </w:tc>
      </w:tr>
      <w:tr w14:paraId="10BCB25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A54ED06" w14:textId="77777777">
            <w:pPr>
              <w:pStyle w:val="Normal6"/>
              <w:rPr>
                <w:lang w:val="es-ES_tradnl"/>
              </w:rPr>
            </w:pPr>
          </w:p>
        </w:tc>
        <w:tc>
          <w:tcPr>
            <w:tcW w:w="4876" w:type="dxa"/>
            <w:hideMark/>
          </w:tcPr>
          <w:p w:rsidR="00DB0881" w:rsidRPr="000917A7" w:rsidP="00017ABB" w14:paraId="2715F74B" w14:textId="77777777">
            <w:pPr>
              <w:pStyle w:val="Normal6"/>
              <w:rPr>
                <w:szCs w:val="24"/>
                <w:lang w:val="es-ES_tradnl"/>
              </w:rPr>
            </w:pPr>
            <w:r w:rsidRPr="000917A7">
              <w:rPr>
                <w:b/>
                <w:i/>
                <w:lang w:val="es-ES_tradnl"/>
              </w:rPr>
              <w:t>Las transferencias a que se refiere la letra a) del párrafo tercero no podrán efectuarse a partir de la asignación indicativa al grupo de productos para los que el Estado miembro solicite un importe superior a su asignación indicativa. Los Estados miembros notificarán a la Comisión los importes transferidos entre asignaciones indicativas</w:t>
            </w:r>
          </w:p>
        </w:tc>
      </w:tr>
    </w:tbl>
    <w:p w:rsidR="00DB0881" w:rsidRPr="000917A7" w:rsidP="00DB0881" w14:paraId="32119E8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8FA5C81" w14:textId="77777777">
      <w:r w:rsidRPr="000917A7">
        <w:rPr>
          <w:rStyle w:val="HideTWBExt"/>
        </w:rPr>
        <w:t>&lt;/AmendB&gt;</w:t>
      </w:r>
    </w:p>
    <w:p w:rsidR="00DB0881" w:rsidRPr="000917A7" w:rsidP="00DB0881" w14:paraId="2375A92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732</w:t>
      </w:r>
      <w:r w:rsidRPr="000917A7">
        <w:rPr>
          <w:rStyle w:val="HideTWBExt"/>
          <w:lang w:val="es-ES_tradnl"/>
        </w:rPr>
        <w:t>&lt;/NumAmB&gt;</w:t>
      </w:r>
    </w:p>
    <w:p w:rsidR="00DB0881" w:rsidRPr="000917A7" w:rsidP="00DB0881" w14:paraId="73E651DE"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65DFADA7" w14:textId="77777777">
      <w:r w:rsidRPr="000917A7">
        <w:rPr>
          <w:rStyle w:val="HideTWBExt"/>
        </w:rPr>
        <w:t>&lt;/RepeatBlock-By&gt;</w:t>
      </w:r>
    </w:p>
    <w:p w:rsidR="00DB0881" w:rsidRPr="000917A7" w:rsidP="00DB0881" w14:paraId="5115D12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D06D90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AC0E365" w14:textId="5C05E1E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4E06B36" w14:textId="77777777">
      <w:r w:rsidRPr="000917A7">
        <w:rPr>
          <w:rStyle w:val="HideTWBExt"/>
        </w:rPr>
        <w:t>&lt;Article2&gt;</w:t>
      </w:r>
      <w:r w:rsidRPr="000917A7">
        <w:t>Artículo 30 – apartado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4AC0D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07DE86E" w14:textId="77777777">
            <w:pPr>
              <w:keepNext/>
            </w:pPr>
          </w:p>
        </w:tc>
      </w:tr>
      <w:tr w14:paraId="1364178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3D5D69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D9760A9" w14:textId="77777777">
            <w:pPr>
              <w:pStyle w:val="ColumnHeading"/>
              <w:keepNext/>
              <w:rPr>
                <w:lang w:val="es-ES_tradnl"/>
              </w:rPr>
            </w:pPr>
            <w:r w:rsidRPr="000917A7">
              <w:rPr>
                <w:lang w:val="es-ES_tradnl"/>
              </w:rPr>
              <w:t>Enmienda</w:t>
            </w:r>
          </w:p>
        </w:tc>
      </w:tr>
      <w:tr w14:paraId="5DC3498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1E656C1" w14:textId="77777777">
            <w:pPr>
              <w:pStyle w:val="Normal6"/>
              <w:rPr>
                <w:lang w:val="es-ES_tradnl"/>
              </w:rPr>
            </w:pPr>
            <w:r w:rsidRPr="000917A7">
              <w:rPr>
                <w:lang w:val="es-ES_tradnl"/>
              </w:rPr>
              <w:t>1.</w:t>
            </w:r>
            <w:r w:rsidRPr="000917A7">
              <w:rPr>
                <w:lang w:val="es-ES_tradnl"/>
              </w:rPr>
              <w:tab/>
              <w:t xml:space="preserve">La presente sección establece normas </w:t>
            </w:r>
            <w:r w:rsidRPr="000917A7">
              <w:rPr>
                <w:b/>
                <w:i/>
                <w:lang w:val="es-ES_tradnl"/>
              </w:rPr>
              <w:t>relativas a los tipos de intervenciones</w:t>
            </w:r>
            <w:r w:rsidRPr="000917A7">
              <w:rPr>
                <w:lang w:val="es-ES_tradnl"/>
              </w:rPr>
              <w:t xml:space="preserve"> en los sectores enumerados en el artículo 1, apartado 2, letras a) a </w:t>
            </w:r>
            <w:r w:rsidRPr="000917A7">
              <w:rPr>
                <w:b/>
                <w:i/>
                <w:lang w:val="es-ES_tradnl"/>
              </w:rPr>
              <w:t>i)</w:t>
            </w:r>
            <w:r w:rsidRPr="000917A7">
              <w:rPr>
                <w:lang w:val="es-ES_tradnl"/>
              </w:rPr>
              <w:t xml:space="preserve">, k), l), m), o) a t), v) y w), </w:t>
            </w:r>
            <w:r w:rsidRPr="000917A7">
              <w:rPr>
                <w:b/>
                <w:i/>
                <w:lang w:val="es-ES_tradnl"/>
              </w:rPr>
              <w:t>y en relación con los productos enumerados en el anexo I bis.</w:t>
            </w:r>
          </w:p>
        </w:tc>
        <w:tc>
          <w:tcPr>
            <w:tcW w:w="4876" w:type="dxa"/>
            <w:hideMark/>
          </w:tcPr>
          <w:p w:rsidR="00DB0881" w:rsidRPr="000917A7" w:rsidP="00017ABB" w14:paraId="7C9AE800" w14:textId="77777777">
            <w:pPr>
              <w:pStyle w:val="Normal6"/>
              <w:rPr>
                <w:szCs w:val="24"/>
                <w:lang w:val="es-ES_tradnl"/>
              </w:rPr>
            </w:pPr>
            <w:r w:rsidRPr="000917A7">
              <w:rPr>
                <w:lang w:val="es-ES_tradnl"/>
              </w:rPr>
              <w:t>1.</w:t>
            </w:r>
            <w:r w:rsidRPr="000917A7">
              <w:rPr>
                <w:lang w:val="es-ES_tradnl"/>
              </w:rPr>
              <w:tab/>
              <w:t xml:space="preserve">La presente sección establece normas </w:t>
            </w:r>
            <w:r w:rsidRPr="000917A7">
              <w:rPr>
                <w:b/>
                <w:i/>
                <w:lang w:val="es-ES_tradnl"/>
              </w:rPr>
              <w:t>aplicables a los Estados miembros en lo relativo a las intervenciones en determinados sectores («intervenciones sectoriales»). Las intervenciones sectoriales</w:t>
            </w:r>
            <w:r w:rsidRPr="000917A7">
              <w:rPr>
                <w:lang w:val="es-ES_tradnl"/>
              </w:rPr>
              <w:t xml:space="preserve"> en los sectores enumerados en el artículo 1, apartado 2, letras a) a k), l), m), o) a t), v) y w), </w:t>
            </w:r>
            <w:r w:rsidRPr="000917A7">
              <w:rPr>
                <w:b/>
                <w:i/>
                <w:lang w:val="es-ES_tradnl"/>
              </w:rPr>
              <w:t>estarán dirigidas por operadores económicos y recibirán apoyo de una ayuda financiera pública</w:t>
            </w:r>
            <w:r w:rsidRPr="000917A7">
              <w:rPr>
                <w:lang w:val="es-ES_tradnl"/>
              </w:rPr>
              <w:t>.</w:t>
            </w:r>
            <w:r w:rsidRPr="000917A7">
              <w:rPr>
                <w:b/>
                <w:i/>
                <w:lang w:val="es-ES_tradnl"/>
              </w:rPr>
              <w:t xml:space="preserve"> Los beneficiarios podrán movilizar una o varias de las medidas mencionadas en el artículo 31. Dichas medidas se ejecutarán a través de los programas operativos a que se refiere el artículo 33, con el fin de alcanzar uno o varios de los objetivos establecidos en el artículo 30 bis. Una misma organización de productores activa en varios sectores podrá beneficiarse de varios programas operativos.</w:t>
            </w:r>
          </w:p>
        </w:tc>
      </w:tr>
    </w:tbl>
    <w:p w:rsidR="00DB0881" w:rsidRPr="000917A7" w:rsidP="00DB0881" w14:paraId="27E9993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47A88C08" w14:textId="77777777">
      <w:r w:rsidRPr="000917A7">
        <w:rPr>
          <w:rStyle w:val="HideTWBExt"/>
        </w:rPr>
        <w:t>&lt;/AmendB&gt;</w:t>
      </w:r>
    </w:p>
    <w:p w:rsidR="00DB0881" w:rsidRPr="000917A7" w:rsidP="00DB0881" w14:paraId="3F14F55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733</w:t>
      </w:r>
      <w:r w:rsidRPr="000917A7">
        <w:rPr>
          <w:rStyle w:val="HideTWBExt"/>
          <w:lang w:val="es-ES_tradnl"/>
        </w:rPr>
        <w:t>&lt;/NumAmB&gt;</w:t>
      </w:r>
    </w:p>
    <w:p w:rsidR="00DB0881" w:rsidRPr="000917A7" w:rsidP="00DB0881" w14:paraId="2215E4ED"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3CFC2067" w14:textId="77777777">
      <w:r w:rsidRPr="000917A7">
        <w:rPr>
          <w:rStyle w:val="HideTWBExt"/>
        </w:rPr>
        <w:t>&lt;/RepeatBlock-By&gt;</w:t>
      </w:r>
    </w:p>
    <w:p w:rsidR="00DB0881" w:rsidRPr="000917A7" w:rsidP="00DB0881" w14:paraId="2F73F41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E6927E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32C65D6" w14:textId="0119E22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94BC74B" w14:textId="77777777">
      <w:r w:rsidRPr="000917A7">
        <w:rPr>
          <w:rStyle w:val="HideTWBExt"/>
        </w:rPr>
        <w:t>&lt;Article2&gt;</w:t>
      </w:r>
      <w:r w:rsidRPr="000917A7">
        <w:t>Artículo 30 – apartado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C2246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B294829" w14:textId="77777777">
            <w:pPr>
              <w:keepNext/>
            </w:pPr>
          </w:p>
        </w:tc>
      </w:tr>
      <w:tr w14:paraId="7BF126F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FBAFF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D9AEFE0" w14:textId="77777777">
            <w:pPr>
              <w:pStyle w:val="ColumnHeading"/>
              <w:keepNext/>
              <w:rPr>
                <w:lang w:val="es-ES_tradnl"/>
              </w:rPr>
            </w:pPr>
            <w:r w:rsidRPr="000917A7">
              <w:rPr>
                <w:lang w:val="es-ES_tradnl"/>
              </w:rPr>
              <w:t>Enmienda</w:t>
            </w:r>
          </w:p>
        </w:tc>
      </w:tr>
      <w:tr w14:paraId="176A4BE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D717DBE" w14:textId="77777777">
            <w:pPr>
              <w:pStyle w:val="Normal6"/>
              <w:rPr>
                <w:lang w:val="es-ES_tradnl"/>
              </w:rPr>
            </w:pPr>
            <w:r w:rsidRPr="000917A7">
              <w:rPr>
                <w:lang w:val="es-ES_tradnl"/>
              </w:rPr>
              <w:t>1.</w:t>
            </w:r>
            <w:r w:rsidRPr="000917A7">
              <w:rPr>
                <w:lang w:val="es-ES_tradnl"/>
              </w:rPr>
              <w:tab/>
              <w:t xml:space="preserve">La presente sección establece normas </w:t>
            </w:r>
            <w:r w:rsidRPr="000917A7">
              <w:rPr>
                <w:b/>
                <w:bCs/>
                <w:i/>
                <w:iCs/>
                <w:lang w:val="es-ES_tradnl"/>
              </w:rPr>
              <w:t>relativas a</w:t>
            </w:r>
            <w:r w:rsidRPr="000917A7">
              <w:rPr>
                <w:lang w:val="es-ES_tradnl"/>
              </w:rPr>
              <w:t xml:space="preserve"> los tipos de intervenciones en los sectores enumerados en el artículo 1, apartado 2, letras a) a i), k), l), m), o) a t), v) y w), y en relación con los productos enumerados en el anexo I bis.</w:t>
            </w:r>
          </w:p>
        </w:tc>
        <w:tc>
          <w:tcPr>
            <w:tcW w:w="4876" w:type="dxa"/>
            <w:hideMark/>
          </w:tcPr>
          <w:p w:rsidR="00DB0881" w:rsidRPr="000917A7" w:rsidP="00017ABB" w14:paraId="35F1C6F4" w14:textId="77777777">
            <w:pPr>
              <w:pStyle w:val="Normal6"/>
              <w:rPr>
                <w:szCs w:val="24"/>
                <w:lang w:val="es-ES_tradnl"/>
              </w:rPr>
            </w:pPr>
            <w:r w:rsidRPr="000917A7">
              <w:rPr>
                <w:lang w:val="es-ES_tradnl"/>
              </w:rPr>
              <w:t>1.</w:t>
            </w:r>
            <w:r w:rsidRPr="000917A7">
              <w:rPr>
                <w:lang w:val="es-ES_tradnl"/>
              </w:rPr>
              <w:tab/>
              <w:t xml:space="preserve">La presente sección establece normas </w:t>
            </w:r>
            <w:r w:rsidRPr="000917A7">
              <w:rPr>
                <w:b/>
                <w:i/>
                <w:lang w:val="es-ES_tradnl"/>
              </w:rPr>
              <w:t>que los Estados miembros deben seguir</w:t>
            </w:r>
            <w:r w:rsidRPr="000917A7">
              <w:rPr>
                <w:lang w:val="es-ES_tradnl"/>
              </w:rPr>
              <w:t xml:space="preserve"> </w:t>
            </w:r>
            <w:r w:rsidRPr="000917A7">
              <w:rPr>
                <w:b/>
                <w:i/>
                <w:lang w:val="es-ES_tradnl"/>
              </w:rPr>
              <w:t>en relación con</w:t>
            </w:r>
            <w:r w:rsidRPr="000917A7">
              <w:rPr>
                <w:lang w:val="es-ES_tradnl"/>
              </w:rPr>
              <w:t xml:space="preserve"> los tipos de intervenciones </w:t>
            </w:r>
            <w:r w:rsidRPr="000917A7">
              <w:rPr>
                <w:b/>
                <w:i/>
                <w:lang w:val="es-ES_tradnl"/>
              </w:rPr>
              <w:t>en determinados sectores, también denominadas «intervenciones sectoriales». Las intervenciones sectoriales las llevan a cabo los operadores económicos y cuentan con ayuda financiera pública</w:t>
            </w:r>
            <w:r w:rsidRPr="000917A7">
              <w:rPr>
                <w:lang w:val="es-ES_tradnl"/>
              </w:rPr>
              <w:t xml:space="preserve"> en los sectores enumerados en el artículo 1, apartado 2, letras a) a i), k), l), m), o) a t), v) y w), y en relación con los productos enumerados en el anexo I bis. </w:t>
            </w:r>
            <w:r w:rsidRPr="000917A7">
              <w:rPr>
                <w:b/>
                <w:i/>
                <w:lang w:val="es-ES_tradnl"/>
              </w:rPr>
              <w:t>Los beneficiarios recurrirán a una o varias de las medidas a que se refiere el artículo 31, en lo sucesivo denominadas «intervenciones», que, cuando proceda y de conformidad con el artículo 32, apartado 1, se ejecutarán a través de los programas operativos establecidos en el artículo 33, con el fin de alcanzar uno o varios de los objetivos establecidos en el artículo 30 bis.</w:t>
            </w:r>
          </w:p>
        </w:tc>
      </w:tr>
    </w:tbl>
    <w:p w:rsidR="00DB0881" w:rsidRPr="000917A7" w:rsidP="00DB0881" w14:paraId="63EE4E1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83656D1"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7AD6BF0" w14:textId="77777777">
      <w:pPr>
        <w:pStyle w:val="Normal12Italic"/>
        <w:rPr>
          <w:noProof w:val="0"/>
          <w:lang w:val="es-ES_tradnl"/>
        </w:rPr>
      </w:pPr>
      <w:r w:rsidRPr="000917A7">
        <w:rPr>
          <w:lang w:val="es-ES_tradnl"/>
        </w:rPr>
        <w:t>En algunos Estados miembros, las intervenciones en los sectores vitivinícola y apícola no se ejecutan a través de programas operativos. Asimismo, procede mantener el artículo 32, apartado 1, de la propuesta de la Comisión.</w:t>
      </w:r>
    </w:p>
    <w:p w:rsidR="00DB0881" w:rsidRPr="000917A7" w:rsidP="00DB0881" w14:paraId="0312B221" w14:textId="77777777">
      <w:r w:rsidRPr="000917A7">
        <w:rPr>
          <w:rStyle w:val="HideTWBExt"/>
        </w:rPr>
        <w:t>&lt;/AmendB&gt;</w:t>
      </w:r>
    </w:p>
    <w:p w:rsidR="00DB0881" w:rsidRPr="000917A7" w:rsidP="00DB0881" w14:paraId="092E4FD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734</w:t>
      </w:r>
      <w:r w:rsidRPr="000917A7">
        <w:rPr>
          <w:rStyle w:val="HideTWBExt"/>
          <w:lang w:val="es-ES_tradnl"/>
        </w:rPr>
        <w:t>&lt;/NumAmB&gt;</w:t>
      </w:r>
    </w:p>
    <w:p w:rsidR="00DB0881" w:rsidRPr="000917A7" w:rsidP="00DB0881" w14:paraId="50B9DC3F"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0543415F"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02F7CE2" w14:textId="77777777">
      <w:r w:rsidRPr="000917A7">
        <w:rPr>
          <w:rStyle w:val="HideTWBExt"/>
        </w:rPr>
        <w:t>&lt;/RepeatBlock-By&gt;</w:t>
      </w:r>
    </w:p>
    <w:p w:rsidR="00DB0881" w:rsidRPr="000917A7" w:rsidP="00DB0881" w14:paraId="38D6936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AE11A0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8B05755" w14:textId="2887EF0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0133B16" w14:textId="77777777">
      <w:r w:rsidRPr="000917A7">
        <w:rPr>
          <w:rStyle w:val="HideTWBExt"/>
        </w:rPr>
        <w:t>&lt;Article2&gt;</w:t>
      </w:r>
      <w:r w:rsidRPr="000917A7">
        <w:t>Artículo 30 – apartado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4522A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CCE8159" w14:textId="77777777">
            <w:pPr>
              <w:keepNext/>
            </w:pPr>
          </w:p>
        </w:tc>
      </w:tr>
      <w:tr w14:paraId="312F9B9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501DB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88FD6C9" w14:textId="77777777">
            <w:pPr>
              <w:pStyle w:val="ColumnHeading"/>
              <w:keepNext/>
              <w:rPr>
                <w:lang w:val="es-ES_tradnl"/>
              </w:rPr>
            </w:pPr>
            <w:r w:rsidRPr="000917A7">
              <w:rPr>
                <w:lang w:val="es-ES_tradnl"/>
              </w:rPr>
              <w:t>Enmienda</w:t>
            </w:r>
          </w:p>
        </w:tc>
      </w:tr>
      <w:tr w14:paraId="69C9A41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A7096AC" w14:textId="77777777">
            <w:pPr>
              <w:pStyle w:val="Normal6"/>
              <w:rPr>
                <w:lang w:val="es-ES_tradnl"/>
              </w:rPr>
            </w:pPr>
            <w:r w:rsidRPr="000917A7">
              <w:rPr>
                <w:lang w:val="es-ES_tradnl"/>
              </w:rPr>
              <w:t>1.</w:t>
            </w:r>
            <w:r w:rsidRPr="000917A7">
              <w:rPr>
                <w:lang w:val="es-ES_tradnl"/>
              </w:rPr>
              <w:tab/>
              <w:t xml:space="preserve">La presente sección establece normas relativas a los tipos de intervenciones en los sectores enumerados en el artículo 1, apartado 2, letras a) a </w:t>
            </w:r>
            <w:r w:rsidRPr="000917A7">
              <w:rPr>
                <w:b/>
                <w:i/>
                <w:lang w:val="es-ES_tradnl"/>
              </w:rPr>
              <w:t>i), k), l),</w:t>
            </w:r>
            <w:r w:rsidRPr="000917A7">
              <w:rPr>
                <w:lang w:val="es-ES_tradnl"/>
              </w:rPr>
              <w:t xml:space="preserve"> m), o) a t), v) y w), y en relación con los productos enumerados en el anexo I bis.</w:t>
            </w:r>
          </w:p>
        </w:tc>
        <w:tc>
          <w:tcPr>
            <w:tcW w:w="4876" w:type="dxa"/>
            <w:hideMark/>
          </w:tcPr>
          <w:p w:rsidR="00DB0881" w:rsidRPr="000917A7" w:rsidP="00017ABB" w14:paraId="1C50FB69" w14:textId="77777777">
            <w:pPr>
              <w:pStyle w:val="Normal6"/>
              <w:rPr>
                <w:szCs w:val="24"/>
                <w:lang w:val="es-ES_tradnl"/>
              </w:rPr>
            </w:pPr>
            <w:r w:rsidRPr="000917A7">
              <w:rPr>
                <w:lang w:val="es-ES_tradnl"/>
              </w:rPr>
              <w:t>1.</w:t>
            </w:r>
            <w:r w:rsidRPr="000917A7">
              <w:rPr>
                <w:lang w:val="es-ES_tradnl"/>
              </w:rPr>
              <w:tab/>
              <w:t>La presente sección establece normas relativas a los tipos de intervenciones en los sectores enumerados en el artículo 1, apartado 2, letras a) a m), o) a t), v) y w), y en relación con los productos enumerados en el anexo I bis.</w:t>
            </w:r>
          </w:p>
        </w:tc>
      </w:tr>
    </w:tbl>
    <w:p w:rsidR="00DB0881" w:rsidRPr="000917A7" w:rsidP="00DB0881" w14:paraId="77A8E1F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4F2ACBC"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CD96BA9" w14:textId="77777777">
      <w:pPr>
        <w:pStyle w:val="Normal12Italic"/>
        <w:rPr>
          <w:noProof w:val="0"/>
          <w:lang w:val="es-ES_tradnl"/>
        </w:rPr>
      </w:pPr>
      <w:r w:rsidRPr="000917A7">
        <w:rPr>
          <w:lang w:val="es-ES_tradnl"/>
        </w:rPr>
        <w:t>Las intervenciones también podrán referirse al sector de las frutas y hortalizas transformadas [letra j)]</w:t>
      </w:r>
    </w:p>
    <w:p w:rsidR="00DB0881" w:rsidRPr="000917A7" w:rsidP="00DB0881" w14:paraId="0C03F130" w14:textId="77777777">
      <w:r w:rsidRPr="000917A7">
        <w:rPr>
          <w:rStyle w:val="HideTWBExt"/>
        </w:rPr>
        <w:t>&lt;/AmendB&gt;</w:t>
      </w:r>
    </w:p>
    <w:p w:rsidR="00DB0881" w:rsidRPr="000917A7" w:rsidP="00DB0881" w14:paraId="570B633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735</w:t>
      </w:r>
      <w:r w:rsidRPr="000917A7">
        <w:rPr>
          <w:rStyle w:val="HideTWBExt"/>
          <w:lang w:val="es-ES_tradnl"/>
        </w:rPr>
        <w:t>&lt;/NumAmB&gt;</w:t>
      </w:r>
    </w:p>
    <w:p w:rsidR="00DB0881" w:rsidRPr="000917A7" w:rsidP="00DB0881" w14:paraId="6AEAC03F" w14:textId="77777777">
      <w:pPr>
        <w:pStyle w:val="NormalBold"/>
      </w:pPr>
      <w:r w:rsidRPr="000917A7">
        <w:rPr>
          <w:rStyle w:val="HideTWBExt"/>
        </w:rPr>
        <w:t>&lt;RepeatBlock-By&gt;&lt;Members&gt;</w:t>
      </w:r>
      <w:r w:rsidRPr="000917A7">
        <w:t>Waldemar Buda</w:t>
      </w:r>
      <w:r w:rsidRPr="000917A7">
        <w:rPr>
          <w:rStyle w:val="HideTWBExt"/>
        </w:rPr>
        <w:t>&lt;/Members&gt;</w:t>
      </w:r>
    </w:p>
    <w:p w:rsidR="00DB0881" w:rsidRPr="000917A7" w:rsidP="00DB0881" w14:paraId="4ADE2DB8" w14:textId="77777777">
      <w:r w:rsidRPr="000917A7">
        <w:rPr>
          <w:rStyle w:val="HideTWBExt"/>
        </w:rPr>
        <w:t>&lt;/RepeatBlock-By&gt;</w:t>
      </w:r>
    </w:p>
    <w:p w:rsidR="00DB0881" w:rsidRPr="000917A7" w:rsidP="00DB0881" w14:paraId="488CB6F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955359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4F5E3B5" w14:textId="5BA7E75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82D6846" w14:textId="77777777">
      <w:r w:rsidRPr="000917A7">
        <w:rPr>
          <w:rStyle w:val="HideTWBExt"/>
        </w:rPr>
        <w:t>&lt;Article2&gt;</w:t>
      </w:r>
      <w:r w:rsidRPr="000917A7">
        <w:t>Artículo 30 – apartado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82425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106373E" w14:textId="77777777">
            <w:pPr>
              <w:keepNext/>
            </w:pPr>
          </w:p>
        </w:tc>
      </w:tr>
      <w:tr w14:paraId="1915CF1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E38681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4FD00D6" w14:textId="77777777">
            <w:pPr>
              <w:pStyle w:val="ColumnHeading"/>
              <w:keepNext/>
              <w:rPr>
                <w:lang w:val="es-ES_tradnl"/>
              </w:rPr>
            </w:pPr>
            <w:r w:rsidRPr="000917A7">
              <w:rPr>
                <w:lang w:val="es-ES_tradnl"/>
              </w:rPr>
              <w:t>Enmienda</w:t>
            </w:r>
          </w:p>
        </w:tc>
      </w:tr>
      <w:tr w14:paraId="362F308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4B735F1" w14:textId="77777777">
            <w:pPr>
              <w:pStyle w:val="Normal6"/>
              <w:rPr>
                <w:lang w:val="es-ES_tradnl"/>
              </w:rPr>
            </w:pPr>
            <w:r w:rsidRPr="000917A7">
              <w:rPr>
                <w:lang w:val="es-ES_tradnl"/>
              </w:rPr>
              <w:t>1.</w:t>
            </w:r>
            <w:r w:rsidRPr="000917A7">
              <w:rPr>
                <w:lang w:val="es-ES_tradnl"/>
              </w:rPr>
              <w:tab/>
              <w:t>La presente sección establece normas relativas a los tipos de intervenciones en los sectores enumerados en el artículo 1, apartado 2, letras a) a i), k), l), m)</w:t>
            </w:r>
            <w:r w:rsidRPr="000917A7">
              <w:rPr>
                <w:b/>
                <w:i/>
                <w:lang w:val="es-ES_tradnl"/>
              </w:rPr>
              <w:t>, o)</w:t>
            </w:r>
            <w:r w:rsidRPr="000917A7">
              <w:rPr>
                <w:lang w:val="es-ES_tradnl"/>
              </w:rPr>
              <w:t xml:space="preserve"> a t), v) y w), y en relación con los productos enumerados en el anexo I bis.</w:t>
            </w:r>
          </w:p>
        </w:tc>
        <w:tc>
          <w:tcPr>
            <w:tcW w:w="4876" w:type="dxa"/>
            <w:hideMark/>
          </w:tcPr>
          <w:p w:rsidR="00DB0881" w:rsidRPr="000917A7" w:rsidP="00017ABB" w14:paraId="339D5769" w14:textId="77777777">
            <w:pPr>
              <w:pStyle w:val="Normal6"/>
              <w:rPr>
                <w:szCs w:val="24"/>
                <w:lang w:val="es-ES_tradnl"/>
              </w:rPr>
            </w:pPr>
            <w:r w:rsidRPr="000917A7">
              <w:rPr>
                <w:lang w:val="es-ES_tradnl"/>
              </w:rPr>
              <w:t>1.</w:t>
            </w:r>
            <w:r w:rsidRPr="000917A7">
              <w:rPr>
                <w:lang w:val="es-ES_tradnl"/>
              </w:rPr>
              <w:tab/>
              <w:t>La presente sección establece normas relativas a los tipos de intervenciones en los sectores enumerados en el artículo 1, apartado 2, letras a) a i), k), l), m) a t), v) y w), y en relación con los productos enumerados en el anexo I bis.</w:t>
            </w:r>
          </w:p>
        </w:tc>
      </w:tr>
    </w:tbl>
    <w:p w:rsidR="00DB0881" w:rsidRPr="000917A7" w:rsidP="00DB0881" w14:paraId="4B65C5F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A699364" w14:textId="77777777">
      <w:r w:rsidRPr="000917A7">
        <w:rPr>
          <w:rStyle w:val="HideTWBExt"/>
        </w:rPr>
        <w:t>&lt;/AmendB&gt;</w:t>
      </w:r>
    </w:p>
    <w:p w:rsidR="00DB0881" w:rsidRPr="000917A7" w:rsidP="00DB0881" w14:paraId="25E961B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736</w:t>
      </w:r>
      <w:r w:rsidRPr="000917A7">
        <w:rPr>
          <w:rStyle w:val="HideTWBExt"/>
          <w:lang w:val="es-ES_tradnl"/>
        </w:rPr>
        <w:t>&lt;/NumAmB&gt;</w:t>
      </w:r>
    </w:p>
    <w:p w:rsidR="00DB0881" w:rsidRPr="000917A7" w:rsidP="00DB0881" w14:paraId="05572791" w14:textId="77777777">
      <w:pPr>
        <w:pStyle w:val="NormalBold"/>
      </w:pPr>
      <w:r w:rsidRPr="000917A7">
        <w:rPr>
          <w:rStyle w:val="HideTWBExt"/>
        </w:rPr>
        <w:t>&lt;RepeatBlock-By&gt;&lt;Members&gt;</w:t>
      </w:r>
      <w:r w:rsidRPr="000917A7">
        <w:t>Krzysztof Hetman</w:t>
      </w:r>
      <w:r w:rsidRPr="000917A7">
        <w:rPr>
          <w:rStyle w:val="HideTWBExt"/>
        </w:rPr>
        <w:t>&lt;/Members&gt;</w:t>
      </w:r>
    </w:p>
    <w:p w:rsidR="00DB0881" w:rsidRPr="000917A7" w:rsidP="00DB0881" w14:paraId="7B9596FA" w14:textId="77777777">
      <w:r w:rsidRPr="000917A7">
        <w:rPr>
          <w:rStyle w:val="HideTWBExt"/>
        </w:rPr>
        <w:t>&lt;/RepeatBlock-By&gt;</w:t>
      </w:r>
    </w:p>
    <w:p w:rsidR="00DB0881" w:rsidRPr="000917A7" w:rsidP="00DB0881" w14:paraId="34CDE29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97A98B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F427B5A" w14:textId="68F0FCB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4830CBA" w14:textId="77777777">
      <w:r w:rsidRPr="000917A7">
        <w:rPr>
          <w:rStyle w:val="HideTWBExt"/>
        </w:rPr>
        <w:t>&lt;Article2&gt;</w:t>
      </w:r>
      <w:r w:rsidRPr="000917A7">
        <w:t>Artículo 30 – apartado 1</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68BFF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28C1E06" w14:textId="77777777">
            <w:pPr>
              <w:keepNext/>
            </w:pPr>
          </w:p>
        </w:tc>
      </w:tr>
      <w:tr w14:paraId="237631B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9872D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07995D8" w14:textId="77777777">
            <w:pPr>
              <w:pStyle w:val="ColumnHeading"/>
              <w:keepNext/>
              <w:rPr>
                <w:lang w:val="es-ES_tradnl"/>
              </w:rPr>
            </w:pPr>
            <w:r w:rsidRPr="000917A7">
              <w:rPr>
                <w:lang w:val="es-ES_tradnl"/>
              </w:rPr>
              <w:t>Enmienda</w:t>
            </w:r>
          </w:p>
        </w:tc>
      </w:tr>
      <w:tr w14:paraId="7FFA471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85F41A9" w14:textId="77777777">
            <w:pPr>
              <w:pStyle w:val="Normal6"/>
              <w:rPr>
                <w:lang w:val="es-ES_tradnl"/>
              </w:rPr>
            </w:pPr>
            <w:r w:rsidRPr="000917A7">
              <w:rPr>
                <w:lang w:val="es-ES_tradnl"/>
              </w:rPr>
              <w:t>1.</w:t>
            </w:r>
            <w:r w:rsidRPr="000917A7">
              <w:rPr>
                <w:lang w:val="es-ES_tradnl"/>
              </w:rPr>
              <w:tab/>
              <w:t>La presente sección establece normas relativas a los tipos de intervenciones en los sectores enumerados en el artículo 1, apartado 2, letras a) a i), k), l), m)</w:t>
            </w:r>
            <w:r w:rsidRPr="000917A7">
              <w:rPr>
                <w:b/>
                <w:i/>
                <w:lang w:val="es-ES_tradnl"/>
              </w:rPr>
              <w:t>, o)</w:t>
            </w:r>
            <w:r w:rsidRPr="000917A7">
              <w:rPr>
                <w:lang w:val="es-ES_tradnl"/>
              </w:rPr>
              <w:t xml:space="preserve"> a t), v) y w), y en relación con los productos enumerados en el anexo I bis.</w:t>
            </w:r>
          </w:p>
        </w:tc>
        <w:tc>
          <w:tcPr>
            <w:tcW w:w="4876" w:type="dxa"/>
            <w:hideMark/>
          </w:tcPr>
          <w:p w:rsidR="00DB0881" w:rsidRPr="000917A7" w:rsidP="00017ABB" w14:paraId="496698A1" w14:textId="77777777">
            <w:pPr>
              <w:pStyle w:val="Normal6"/>
              <w:rPr>
                <w:szCs w:val="24"/>
                <w:lang w:val="es-ES_tradnl"/>
              </w:rPr>
            </w:pPr>
            <w:r w:rsidRPr="000917A7">
              <w:rPr>
                <w:lang w:val="es-ES_tradnl"/>
              </w:rPr>
              <w:t>1.</w:t>
            </w:r>
            <w:r w:rsidRPr="000917A7">
              <w:rPr>
                <w:lang w:val="es-ES_tradnl"/>
              </w:rPr>
              <w:tab/>
              <w:t>La presente sección establece normas relativas a los tipos de intervenciones en los sectores enumerados en el artículo 1, apartado 2, letras a) a i), k), l), m) a t), v) y w), y en relación con los productos enumerados en el anexo I bis.</w:t>
            </w:r>
          </w:p>
        </w:tc>
      </w:tr>
    </w:tbl>
    <w:p w:rsidR="00DB0881" w:rsidRPr="000917A7" w:rsidP="00DB0881" w14:paraId="3F85CE5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B4AA89E" w14:textId="77777777">
      <w:r w:rsidRPr="000917A7">
        <w:rPr>
          <w:rStyle w:val="HideTWBExt"/>
        </w:rPr>
        <w:t>&lt;/AmendB&gt;</w:t>
      </w:r>
    </w:p>
    <w:p w:rsidR="00DB0881" w:rsidRPr="000917A7" w:rsidP="00DB0881" w14:paraId="18D4E9BA"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737</w:t>
      </w:r>
      <w:r w:rsidRPr="000917A7">
        <w:rPr>
          <w:rStyle w:val="HideTWBExt"/>
          <w:b w:val="0"/>
          <w:lang w:val="es-ES_tradnl"/>
        </w:rPr>
        <w:t>&lt;/NumAmB&gt;</w:t>
      </w:r>
    </w:p>
    <w:p w:rsidR="00DB0881" w:rsidRPr="000917A7" w:rsidP="00DB0881" w14:paraId="3B1730DB" w14:textId="77777777">
      <w:pPr>
        <w:pStyle w:val="NormalBold"/>
      </w:pPr>
      <w:r w:rsidRPr="000917A7">
        <w:rPr>
          <w:rStyle w:val="HideTWBExt"/>
          <w:b w:val="0"/>
        </w:rPr>
        <w:t>&lt;RepeatBlock-By&gt;&lt;Members&gt;</w:t>
      </w:r>
      <w:r w:rsidRPr="000917A7">
        <w:t>Maria Grapini</w:t>
      </w:r>
      <w:r w:rsidRPr="000917A7">
        <w:rPr>
          <w:rStyle w:val="HideTWBExt"/>
          <w:b w:val="0"/>
        </w:rPr>
        <w:t>&lt;/Members&gt;</w:t>
      </w:r>
    </w:p>
    <w:p w:rsidR="00DB0881" w:rsidRPr="000917A7" w:rsidP="00DB0881" w14:paraId="03BA0273" w14:textId="77777777">
      <w:r w:rsidRPr="000917A7">
        <w:rPr>
          <w:rStyle w:val="HideTWBExt"/>
        </w:rPr>
        <w:t>&lt;/RepeatBlock-By&gt;</w:t>
      </w:r>
    </w:p>
    <w:p w:rsidR="00DB0881" w:rsidRPr="000917A7" w:rsidP="00DB0881" w14:paraId="11FCB4CC"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26B0A05F"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61052112" w14:textId="6935144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CD29119" w14:textId="77777777">
      <w:r w:rsidRPr="000917A7">
        <w:rPr>
          <w:rStyle w:val="HideTWBExt"/>
        </w:rPr>
        <w:t>&lt;Article2&gt;</w:t>
      </w:r>
      <w:r w:rsidRPr="000917A7">
        <w:t>Artículo 30 – apartado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42A1C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5153297" w14:textId="77777777">
            <w:pPr>
              <w:keepNext/>
            </w:pPr>
          </w:p>
        </w:tc>
      </w:tr>
      <w:tr w14:paraId="4B3B4B5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44F76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CD324E4" w14:textId="77777777">
            <w:pPr>
              <w:pStyle w:val="ColumnHeading"/>
              <w:keepNext/>
              <w:rPr>
                <w:lang w:val="es-ES_tradnl"/>
              </w:rPr>
            </w:pPr>
            <w:r w:rsidRPr="000917A7">
              <w:rPr>
                <w:lang w:val="es-ES_tradnl"/>
              </w:rPr>
              <w:t>Enmienda</w:t>
            </w:r>
          </w:p>
        </w:tc>
      </w:tr>
      <w:tr w14:paraId="765581E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CC55272" w14:textId="77777777">
            <w:pPr>
              <w:pStyle w:val="Normal6"/>
              <w:rPr>
                <w:lang w:val="es-ES_tradnl"/>
              </w:rPr>
            </w:pPr>
          </w:p>
        </w:tc>
        <w:tc>
          <w:tcPr>
            <w:tcW w:w="4876" w:type="dxa"/>
            <w:hideMark/>
          </w:tcPr>
          <w:p w:rsidR="00DB0881" w:rsidRPr="000917A7" w:rsidP="00017ABB" w14:paraId="78F8A817" w14:textId="77777777">
            <w:pPr>
              <w:pStyle w:val="Normal6"/>
              <w:rPr>
                <w:szCs w:val="24"/>
                <w:lang w:val="es-ES_tradnl"/>
              </w:rPr>
            </w:pPr>
            <w:r w:rsidRPr="000917A7">
              <w:rPr>
                <w:b/>
                <w:i/>
                <w:lang w:val="es-ES_tradnl"/>
              </w:rPr>
              <w:t>1 bis.</w:t>
            </w:r>
            <w:r w:rsidRPr="000917A7">
              <w:rPr>
                <w:b/>
                <w:i/>
                <w:lang w:val="es-ES_tradnl"/>
              </w:rPr>
              <w:tab/>
              <w:t>En el sector de las frutas y hortalizas a que se refiere el artículo 30, apartado 1, los tipos de intervenciones previstos en la presente apartado se aplicarán a los productos tanto frescos como transformados.</w:t>
            </w:r>
          </w:p>
        </w:tc>
      </w:tr>
    </w:tbl>
    <w:p w:rsidR="00DB0881" w:rsidRPr="000917A7" w:rsidP="00DB0881" w14:paraId="49654506"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4D15C362" w14:textId="77777777">
      <w:r w:rsidRPr="000917A7">
        <w:rPr>
          <w:rStyle w:val="HideTWBExt"/>
        </w:rPr>
        <w:t>&lt;/AmendB&gt;</w:t>
      </w:r>
    </w:p>
    <w:p w:rsidR="00DB0881" w:rsidRPr="000917A7" w:rsidP="00DB0881" w14:paraId="17647CF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738</w:t>
      </w:r>
      <w:r w:rsidRPr="000917A7">
        <w:rPr>
          <w:rStyle w:val="HideTWBExt"/>
          <w:lang w:val="es-ES_tradnl"/>
        </w:rPr>
        <w:t>&lt;/NumAmB&gt;</w:t>
      </w:r>
    </w:p>
    <w:p w:rsidR="00DB0881" w:rsidRPr="000917A7" w:rsidP="00DB0881" w14:paraId="051A3658"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59A38D0F" w14:textId="77777777">
      <w:r w:rsidRPr="000917A7">
        <w:rPr>
          <w:rStyle w:val="HideTWBExt"/>
        </w:rPr>
        <w:t>&lt;/RepeatBlock-By&gt;</w:t>
      </w:r>
    </w:p>
    <w:p w:rsidR="00DB0881" w:rsidRPr="000917A7" w:rsidP="00DB0881" w14:paraId="7267500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076767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BAA6241" w14:textId="3B524A9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28840F7"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79708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0311182" w14:textId="77777777">
            <w:pPr>
              <w:keepNext/>
            </w:pPr>
          </w:p>
        </w:tc>
      </w:tr>
      <w:tr w14:paraId="3B6BBE8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EDEF61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A946ECE" w14:textId="77777777">
            <w:pPr>
              <w:pStyle w:val="ColumnHeading"/>
              <w:keepNext/>
              <w:rPr>
                <w:lang w:val="es-ES_tradnl"/>
              </w:rPr>
            </w:pPr>
            <w:r w:rsidRPr="000917A7">
              <w:rPr>
                <w:lang w:val="es-ES_tradnl"/>
              </w:rPr>
              <w:t>Enmienda</w:t>
            </w:r>
          </w:p>
        </w:tc>
      </w:tr>
      <w:tr w14:paraId="6F8837F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F7A591B" w14:textId="77777777">
            <w:pPr>
              <w:pStyle w:val="Normal6"/>
              <w:rPr>
                <w:lang w:val="es-ES_tradnl"/>
              </w:rPr>
            </w:pPr>
            <w:r w:rsidRPr="000917A7">
              <w:rPr>
                <w:b/>
                <w:i/>
                <w:lang w:val="es-ES_tradnl"/>
              </w:rPr>
              <w:t>2.</w:t>
            </w:r>
            <w:r w:rsidRPr="000917A7">
              <w:rPr>
                <w:b/>
                <w:i/>
                <w:lang w:val="es-ES_tradnl"/>
              </w:rPr>
              <w:tab/>
              <w:t>Las intervenciones en los sectores a que se refiere el artículo 1, apartado 2, letras d), f), g) e i), serán obligatorias para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03B91C88" w14:textId="77777777">
            <w:pPr>
              <w:pStyle w:val="Normal6"/>
              <w:rPr>
                <w:szCs w:val="24"/>
                <w:lang w:val="es-ES_tradnl"/>
              </w:rPr>
            </w:pPr>
            <w:r w:rsidRPr="000917A7">
              <w:rPr>
                <w:b/>
                <w:i/>
                <w:lang w:val="es-ES_tradnl"/>
              </w:rPr>
              <w:t>suprimido</w:t>
            </w:r>
          </w:p>
        </w:tc>
      </w:tr>
    </w:tbl>
    <w:p w:rsidR="00DB0881" w:rsidRPr="000917A7" w:rsidP="00DB0881" w14:paraId="57D7DF2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F991F69" w14:textId="77777777">
      <w:r w:rsidRPr="000917A7">
        <w:rPr>
          <w:rStyle w:val="HideTWBExt"/>
        </w:rPr>
        <w:t>&lt;/AmendB&gt;</w:t>
      </w:r>
    </w:p>
    <w:p w:rsidR="00DB0881" w:rsidRPr="000917A7" w:rsidP="00DB0881" w14:paraId="72559428"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739</w:t>
      </w:r>
      <w:r w:rsidRPr="000917A7">
        <w:rPr>
          <w:rStyle w:val="HideTWBExt"/>
          <w:b w:val="0"/>
          <w:lang w:val="es-ES_tradnl"/>
        </w:rPr>
        <w:t>&lt;/NumAmB&gt;</w:t>
      </w:r>
    </w:p>
    <w:p w:rsidR="00DB0881" w:rsidRPr="000917A7" w:rsidP="00DB0881" w14:paraId="5821BCF7"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215B2214" w14:textId="77777777">
      <w:r w:rsidRPr="000917A7">
        <w:rPr>
          <w:rStyle w:val="HideTWBExt"/>
        </w:rPr>
        <w:t>&lt;/RepeatBlock-By&gt;</w:t>
      </w:r>
    </w:p>
    <w:p w:rsidR="00DB0881" w:rsidRPr="000917A7" w:rsidP="00DB0881" w14:paraId="403724A5"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1E859D71"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6F5C72E" w14:textId="273C05B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DE6DBFF"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3FA80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C928686" w14:textId="77777777">
            <w:pPr>
              <w:keepNext/>
            </w:pPr>
          </w:p>
        </w:tc>
      </w:tr>
      <w:tr w14:paraId="0F3A716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1F181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0EB5576" w14:textId="77777777">
            <w:pPr>
              <w:pStyle w:val="ColumnHeading"/>
              <w:keepNext/>
              <w:rPr>
                <w:lang w:val="es-ES_tradnl"/>
              </w:rPr>
            </w:pPr>
            <w:r w:rsidRPr="000917A7">
              <w:rPr>
                <w:lang w:val="es-ES_tradnl"/>
              </w:rPr>
              <w:t>Enmienda</w:t>
            </w:r>
          </w:p>
        </w:tc>
      </w:tr>
      <w:tr w14:paraId="1156CCC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1E2941" w14:textId="77777777">
            <w:pPr>
              <w:pStyle w:val="Normal6"/>
              <w:rPr>
                <w:lang w:val="es-ES_tradnl"/>
              </w:rPr>
            </w:pPr>
            <w:r w:rsidRPr="000917A7">
              <w:rPr>
                <w:lang w:val="es-ES_tradnl"/>
              </w:rPr>
              <w:t>2.</w:t>
            </w:r>
            <w:r w:rsidRPr="000917A7">
              <w:rPr>
                <w:lang w:val="es-ES_tradnl"/>
              </w:rPr>
              <w:tab/>
            </w:r>
            <w:r w:rsidRPr="000917A7">
              <w:rPr>
                <w:b/>
                <w:i/>
                <w:lang w:val="es-ES_tradnl"/>
              </w:rPr>
              <w:t>Las intervenciones en los sectores</w:t>
            </w:r>
            <w:r w:rsidRPr="000917A7">
              <w:rPr>
                <w:lang w:val="es-ES_tradnl"/>
              </w:rPr>
              <w:t xml:space="preserve"> a que se refiere el artículo 1, apartado 2, </w:t>
            </w:r>
            <w:r w:rsidRPr="000917A7">
              <w:rPr>
                <w:b/>
                <w:i/>
                <w:lang w:val="es-ES_tradnl"/>
              </w:rPr>
              <w:t>letras d), f), g) e i), serán obligatorias</w:t>
            </w:r>
            <w:r w:rsidRPr="000917A7">
              <w:rPr>
                <w:lang w:val="es-ES_tradnl"/>
              </w:rPr>
              <w:t xml:space="preserve"> para los Estados miembros </w:t>
            </w:r>
            <w:r w:rsidRPr="000917A7">
              <w:rPr>
                <w:b/>
                <w:i/>
                <w:lang w:val="es-ES_tradnl"/>
              </w:rPr>
              <w:t>en los que existan organizaciones de productores o asociaciones de organizaciones de productores</w:t>
            </w:r>
            <w:r w:rsidRPr="000917A7">
              <w:rPr>
                <w:lang w:val="es-ES_tradnl"/>
              </w:rPr>
              <w:t xml:space="preserve"> en </w:t>
            </w:r>
            <w:r w:rsidRPr="000917A7">
              <w:rPr>
                <w:b/>
                <w:i/>
                <w:lang w:val="es-ES_tradnl"/>
              </w:rPr>
              <w:t>esos sectores reconocidas en virtud del presente Reglamento</w:t>
            </w:r>
            <w:r w:rsidRPr="000917A7">
              <w:rPr>
                <w:lang w:val="es-ES_tradnl"/>
              </w:rPr>
              <w:t>.</w:t>
            </w:r>
          </w:p>
        </w:tc>
        <w:tc>
          <w:tcPr>
            <w:tcW w:w="4876" w:type="dxa"/>
            <w:hideMark/>
          </w:tcPr>
          <w:p w:rsidR="00DB0881" w:rsidRPr="000917A7" w:rsidP="00017ABB" w14:paraId="30218778" w14:textId="77777777">
            <w:pPr>
              <w:pStyle w:val="Normal6"/>
              <w:rPr>
                <w:szCs w:val="24"/>
                <w:lang w:val="es-ES_tradnl"/>
              </w:rPr>
            </w:pPr>
            <w:r w:rsidRPr="000917A7">
              <w:rPr>
                <w:lang w:val="es-ES_tradnl"/>
              </w:rPr>
              <w:t>2.</w:t>
            </w:r>
            <w:r w:rsidRPr="000917A7">
              <w:rPr>
                <w:lang w:val="es-ES_tradnl"/>
              </w:rPr>
              <w:tab/>
            </w:r>
            <w:r w:rsidRPr="000917A7">
              <w:rPr>
                <w:b/>
                <w:i/>
                <w:lang w:val="es-ES_tradnl"/>
              </w:rPr>
              <w:t>La intervención en el sector vitivinícola</w:t>
            </w:r>
            <w:r w:rsidRPr="000917A7">
              <w:rPr>
                <w:lang w:val="es-ES_tradnl"/>
              </w:rPr>
              <w:t xml:space="preserve"> a que se refiere el artículo 1, apartado 2, </w:t>
            </w:r>
            <w:r w:rsidRPr="000917A7">
              <w:rPr>
                <w:b/>
                <w:i/>
                <w:lang w:val="es-ES_tradnl"/>
              </w:rPr>
              <w:t>letra l), será obligatoria</w:t>
            </w:r>
            <w:r w:rsidRPr="000917A7">
              <w:rPr>
                <w:lang w:val="es-ES_tradnl"/>
              </w:rPr>
              <w:t xml:space="preserve"> para los Estados miembros </w:t>
            </w:r>
            <w:r w:rsidRPr="000917A7">
              <w:rPr>
                <w:b/>
                <w:i/>
                <w:lang w:val="es-ES_tradnl"/>
              </w:rPr>
              <w:t>enumerados en el anexo VII del Reglamento (UE) 2021/2115. Las intervenciones</w:t>
            </w:r>
            <w:r w:rsidRPr="000917A7">
              <w:rPr>
                <w:lang w:val="es-ES_tradnl"/>
              </w:rPr>
              <w:t xml:space="preserve"> en </w:t>
            </w:r>
            <w:r w:rsidRPr="000917A7">
              <w:rPr>
                <w:b/>
                <w:i/>
                <w:lang w:val="es-ES_tradnl"/>
              </w:rPr>
              <w:t>el sector de las frutas y hortalizas a que se refiere el artículo 1, apartado 2, letra v), serán obligatorias para todos los Estados miembros</w:t>
            </w:r>
            <w:r w:rsidRPr="000917A7">
              <w:rPr>
                <w:lang w:val="es-ES_tradnl"/>
              </w:rPr>
              <w:t>.</w:t>
            </w:r>
          </w:p>
        </w:tc>
      </w:tr>
    </w:tbl>
    <w:p w:rsidR="00DB0881" w:rsidRPr="000917A7" w:rsidP="00DB0881" w14:paraId="49FBB5E1"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587D57AC" w14:textId="77777777">
      <w:r w:rsidRPr="000917A7">
        <w:rPr>
          <w:rStyle w:val="HideTWBExt"/>
        </w:rPr>
        <w:t>&lt;/AmendB&gt;</w:t>
      </w:r>
    </w:p>
    <w:p w:rsidR="00DB0881" w:rsidRPr="000917A7" w:rsidP="00DB0881" w14:paraId="5F01C93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740</w:t>
      </w:r>
      <w:r w:rsidRPr="000917A7">
        <w:rPr>
          <w:rStyle w:val="HideTWBExt"/>
          <w:lang w:val="es-ES_tradnl"/>
        </w:rPr>
        <w:t>&lt;/NumAmB&gt;</w:t>
      </w:r>
    </w:p>
    <w:p w:rsidR="00DB0881" w:rsidRPr="000917A7" w:rsidP="00DB0881" w14:paraId="62910238" w14:textId="77777777">
      <w:pPr>
        <w:pStyle w:val="NormalBold"/>
      </w:pPr>
      <w:r w:rsidRPr="000917A7">
        <w:rPr>
          <w:rStyle w:val="HideTWBExt"/>
        </w:rPr>
        <w:t>&lt;RepeatBlock-By&gt;&lt;Members&gt;</w:t>
      </w:r>
      <w:r w:rsidRPr="000917A7">
        <w:t>Claudiu-Richard Târziu, Waldemar Buda, Veronika Vrecionová</w:t>
      </w:r>
      <w:r w:rsidRPr="000917A7">
        <w:rPr>
          <w:rStyle w:val="HideTWBExt"/>
        </w:rPr>
        <w:t>&lt;/Members&gt;</w:t>
      </w:r>
    </w:p>
    <w:p w:rsidR="00DB0881" w:rsidRPr="000917A7" w:rsidP="00DB0881" w14:paraId="700F03DE" w14:textId="77777777">
      <w:r w:rsidRPr="000917A7">
        <w:rPr>
          <w:rStyle w:val="HideTWBExt"/>
        </w:rPr>
        <w:t>&lt;/RepeatBlock-By&gt;</w:t>
      </w:r>
    </w:p>
    <w:p w:rsidR="00DB0881" w:rsidRPr="000917A7" w:rsidP="00DB0881" w14:paraId="0B14609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7C9A3D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DA06BE3" w14:textId="3DB29A7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E57E76B"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441B8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D55A266" w14:textId="77777777">
            <w:pPr>
              <w:keepNext/>
            </w:pPr>
          </w:p>
        </w:tc>
      </w:tr>
      <w:tr w14:paraId="03BF370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4E159F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4455AF4" w14:textId="77777777">
            <w:pPr>
              <w:pStyle w:val="ColumnHeading"/>
              <w:keepNext/>
              <w:rPr>
                <w:lang w:val="es-ES_tradnl"/>
              </w:rPr>
            </w:pPr>
            <w:r w:rsidRPr="000917A7">
              <w:rPr>
                <w:lang w:val="es-ES_tradnl"/>
              </w:rPr>
              <w:t>Enmienda</w:t>
            </w:r>
          </w:p>
        </w:tc>
      </w:tr>
      <w:tr w14:paraId="0410C9C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9ADFE93" w14:textId="77777777">
            <w:pPr>
              <w:pStyle w:val="Normal6"/>
              <w:rPr>
                <w:lang w:val="es-ES_tradnl"/>
              </w:rPr>
            </w:pPr>
            <w:r w:rsidRPr="000917A7">
              <w:rPr>
                <w:lang w:val="es-ES_tradnl"/>
              </w:rPr>
              <w:t>2.</w:t>
            </w:r>
            <w:r w:rsidRPr="000917A7">
              <w:rPr>
                <w:lang w:val="es-ES_tradnl"/>
              </w:rPr>
              <w:tab/>
              <w:t xml:space="preserve">Las intervenciones en los sectores a que se refiere el artículo 1, apartado 2, letras d), f), g) e i), serán obligatorias para los Estados miembros </w:t>
            </w:r>
            <w:r w:rsidRPr="000917A7">
              <w:rPr>
                <w:b/>
                <w:i/>
                <w:lang w:val="es-ES_tradnl"/>
              </w:rPr>
              <w:t>en los que</w:t>
            </w:r>
            <w:r w:rsidRPr="000917A7">
              <w:rPr>
                <w:lang w:val="es-ES_tradnl"/>
              </w:rPr>
              <w:t xml:space="preserve"> existan organizaciones de productores </w:t>
            </w:r>
            <w:r w:rsidRPr="000917A7">
              <w:rPr>
                <w:b/>
                <w:i/>
                <w:lang w:val="es-ES_tradnl"/>
              </w:rPr>
              <w:t xml:space="preserve">o asociaciones de organizaciones de productores en esos sectores </w:t>
            </w:r>
            <w:r w:rsidRPr="000917A7">
              <w:rPr>
                <w:lang w:val="es-ES_tradnl"/>
              </w:rPr>
              <w:t xml:space="preserve">reconocidas </w:t>
            </w:r>
            <w:r w:rsidRPr="000917A7">
              <w:rPr>
                <w:b/>
                <w:bCs/>
                <w:i/>
                <w:iCs/>
                <w:lang w:val="es-ES_tradnl"/>
              </w:rPr>
              <w:t>en virtud del presente Reglamento</w:t>
            </w:r>
            <w:r w:rsidRPr="000917A7">
              <w:rPr>
                <w:lang w:val="es-ES_tradnl"/>
              </w:rPr>
              <w:t>.</w:t>
            </w:r>
          </w:p>
        </w:tc>
        <w:tc>
          <w:tcPr>
            <w:tcW w:w="4876" w:type="dxa"/>
            <w:hideMark/>
          </w:tcPr>
          <w:p w:rsidR="00DB0881" w:rsidRPr="000917A7" w:rsidP="00017ABB" w14:paraId="030C25BF" w14:textId="77777777">
            <w:pPr>
              <w:pStyle w:val="Normal6"/>
              <w:rPr>
                <w:szCs w:val="24"/>
                <w:lang w:val="es-ES_tradnl"/>
              </w:rPr>
            </w:pPr>
            <w:r w:rsidRPr="000917A7">
              <w:rPr>
                <w:lang w:val="es-ES_tradnl"/>
              </w:rPr>
              <w:t>2.</w:t>
            </w:r>
            <w:r w:rsidRPr="000917A7">
              <w:rPr>
                <w:lang w:val="es-ES_tradnl"/>
              </w:rPr>
              <w:tab/>
              <w:t xml:space="preserve">Las intervenciones en los sectores a que se refiere el artículo 1, apartado 2, letras d), f), g) e i), </w:t>
            </w:r>
            <w:r w:rsidRPr="000917A7">
              <w:rPr>
                <w:b/>
                <w:i/>
                <w:lang w:val="es-ES_tradnl"/>
              </w:rPr>
              <w:t>solo</w:t>
            </w:r>
            <w:r w:rsidRPr="000917A7">
              <w:rPr>
                <w:lang w:val="es-ES_tradnl"/>
              </w:rPr>
              <w:t xml:space="preserve"> serán obligatorias para los Estados miembros</w:t>
            </w:r>
            <w:r w:rsidRPr="000917A7">
              <w:rPr>
                <w:b/>
                <w:i/>
                <w:lang w:val="es-ES_tradnl"/>
              </w:rPr>
              <w:t xml:space="preserve"> cuando </w:t>
            </w:r>
            <w:r w:rsidRPr="000917A7">
              <w:rPr>
                <w:lang w:val="es-ES_tradnl"/>
              </w:rPr>
              <w:t>existan organizaciones de productores reconocidas</w:t>
            </w:r>
            <w:r w:rsidRPr="000917A7">
              <w:rPr>
                <w:b/>
                <w:i/>
                <w:lang w:val="es-ES_tradnl"/>
              </w:rPr>
              <w:t xml:space="preserve"> y a petición de estas</w:t>
            </w:r>
            <w:r w:rsidRPr="000917A7">
              <w:rPr>
                <w:lang w:val="es-ES_tradnl"/>
              </w:rPr>
              <w:t>.</w:t>
            </w:r>
          </w:p>
        </w:tc>
      </w:tr>
    </w:tbl>
    <w:p w:rsidR="00DB0881" w:rsidRPr="000917A7" w:rsidP="00DB0881" w14:paraId="1319DCB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23642B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6AB9342" w14:textId="77777777">
      <w:pPr>
        <w:pStyle w:val="Normal12Italic"/>
        <w:rPr>
          <w:noProof w:val="0"/>
          <w:lang w:val="es-ES_tradnl"/>
        </w:rPr>
      </w:pPr>
      <w:r w:rsidRPr="000917A7">
        <w:rPr>
          <w:lang w:val="es-ES_tradnl"/>
        </w:rPr>
        <w:t>La enmienda establece el carácter obligatorio de las intervenciones sectoriales únicamente cuando así lo soliciten los productores, de conformidad con el principio de subsidiariedad. De este modo, se evita imponer medidas en sectores en los que no existe una demanda real por parte de los operadores económicos.</w:t>
      </w:r>
    </w:p>
    <w:p w:rsidR="00DB0881" w:rsidRPr="000917A7" w:rsidP="00DB0881" w14:paraId="0F3D227F" w14:textId="77777777">
      <w:r w:rsidRPr="000917A7">
        <w:rPr>
          <w:rStyle w:val="HideTWBExt"/>
        </w:rPr>
        <w:t>&lt;/AmendB&gt;</w:t>
      </w:r>
    </w:p>
    <w:p w:rsidR="00DB0881" w:rsidRPr="000917A7" w:rsidP="00DB0881" w14:paraId="6AA2F4C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741</w:t>
      </w:r>
      <w:r w:rsidRPr="000917A7">
        <w:rPr>
          <w:rStyle w:val="HideTWBExt"/>
          <w:lang w:val="es-ES_tradnl"/>
        </w:rPr>
        <w:t>&lt;/NumAmB&gt;</w:t>
      </w:r>
    </w:p>
    <w:p w:rsidR="00DB0881" w:rsidRPr="000917A7" w:rsidP="00DB0881" w14:paraId="08955921" w14:textId="77777777">
      <w:pPr>
        <w:pStyle w:val="NormalBold"/>
      </w:pPr>
      <w:r w:rsidRPr="000917A7">
        <w:rPr>
          <w:rStyle w:val="HideTWBExt"/>
        </w:rPr>
        <w:t>&lt;RepeatBlock-By&gt;&lt;Members&gt;</w:t>
      </w:r>
      <w:r w:rsidRPr="000917A7">
        <w:t>Jessica Polfjärd</w:t>
      </w:r>
      <w:r w:rsidRPr="000917A7">
        <w:rPr>
          <w:rStyle w:val="HideTWBExt"/>
        </w:rPr>
        <w:t>&lt;/Members&gt;</w:t>
      </w:r>
    </w:p>
    <w:p w:rsidR="00DB0881" w:rsidRPr="000917A7" w:rsidP="00DB0881" w14:paraId="6488EA81" w14:textId="77777777">
      <w:r w:rsidRPr="000917A7">
        <w:rPr>
          <w:rStyle w:val="HideTWBExt"/>
        </w:rPr>
        <w:t>&lt;/RepeatBlock-By&gt;</w:t>
      </w:r>
    </w:p>
    <w:p w:rsidR="00DB0881" w:rsidRPr="000917A7" w:rsidP="00DB0881" w14:paraId="7399347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77DF49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61D5CBD" w14:textId="1A827F1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F7B7940"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34D0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EE78E1A" w14:textId="77777777">
            <w:pPr>
              <w:keepNext/>
            </w:pPr>
          </w:p>
        </w:tc>
      </w:tr>
      <w:tr w14:paraId="627F77B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4EF716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0DEE837" w14:textId="77777777">
            <w:pPr>
              <w:pStyle w:val="ColumnHeading"/>
              <w:keepNext/>
              <w:rPr>
                <w:lang w:val="es-ES_tradnl"/>
              </w:rPr>
            </w:pPr>
            <w:r w:rsidRPr="000917A7">
              <w:rPr>
                <w:lang w:val="es-ES_tradnl"/>
              </w:rPr>
              <w:t>Enmienda</w:t>
            </w:r>
          </w:p>
        </w:tc>
      </w:tr>
      <w:tr w14:paraId="33B41B6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F20C3B5" w14:textId="77777777">
            <w:pPr>
              <w:pStyle w:val="Normal6"/>
              <w:rPr>
                <w:lang w:val="es-ES_tradnl"/>
              </w:rPr>
            </w:pPr>
            <w:r w:rsidRPr="000917A7">
              <w:rPr>
                <w:lang w:val="es-ES_tradnl"/>
              </w:rPr>
              <w:t>2.</w:t>
            </w:r>
            <w:r w:rsidRPr="000917A7">
              <w:rPr>
                <w:lang w:val="es-ES_tradnl"/>
              </w:rPr>
              <w:tab/>
              <w:t xml:space="preserve">Las intervenciones en </w:t>
            </w:r>
            <w:r w:rsidRPr="000917A7">
              <w:rPr>
                <w:b/>
                <w:i/>
                <w:lang w:val="es-ES_tradnl"/>
              </w:rPr>
              <w:t>los sectores a que se refiere el artículo 1, apartado 2, letras d), f), g) e i),</w:t>
            </w:r>
            <w:r w:rsidRPr="000917A7">
              <w:rPr>
                <w:lang w:val="es-ES_tradnl"/>
              </w:rPr>
              <w:t xml:space="preserve"> serán obligatorias para los Estados miembros en los que existan organizaciones de productores o asociaciones de organizaciones de productores en </w:t>
            </w:r>
            <w:r w:rsidRPr="000917A7">
              <w:rPr>
                <w:b/>
                <w:i/>
                <w:lang w:val="es-ES_tradnl"/>
              </w:rPr>
              <w:t>esos sectores</w:t>
            </w:r>
            <w:r w:rsidRPr="000917A7">
              <w:rPr>
                <w:lang w:val="es-ES_tradnl"/>
              </w:rPr>
              <w:t xml:space="preserve"> reconocidas en virtud del presente Reglamento.</w:t>
            </w:r>
          </w:p>
        </w:tc>
        <w:tc>
          <w:tcPr>
            <w:tcW w:w="4876" w:type="dxa"/>
            <w:hideMark/>
          </w:tcPr>
          <w:p w:rsidR="00DB0881" w:rsidRPr="000917A7" w:rsidP="00017ABB" w14:paraId="3700C5E1" w14:textId="77777777">
            <w:pPr>
              <w:pStyle w:val="Normal6"/>
              <w:rPr>
                <w:szCs w:val="24"/>
                <w:lang w:val="es-ES_tradnl"/>
              </w:rPr>
            </w:pPr>
            <w:r w:rsidRPr="000917A7">
              <w:rPr>
                <w:lang w:val="es-ES_tradnl"/>
              </w:rPr>
              <w:t>2.</w:t>
            </w:r>
            <w:r w:rsidRPr="000917A7">
              <w:rPr>
                <w:lang w:val="es-ES_tradnl"/>
              </w:rPr>
              <w:tab/>
              <w:t xml:space="preserve">Las intervenciones en </w:t>
            </w:r>
            <w:r w:rsidRPr="000917A7">
              <w:rPr>
                <w:b/>
                <w:i/>
                <w:lang w:val="es-ES_tradnl"/>
              </w:rPr>
              <w:t>el sector de las frutas y hortalizas</w:t>
            </w:r>
            <w:r w:rsidRPr="000917A7">
              <w:rPr>
                <w:lang w:val="es-ES_tradnl"/>
              </w:rPr>
              <w:t xml:space="preserve"> serán obligatorias para los Estados miembros en los que existan organizaciones de productores o asociaciones de organizaciones de productores en </w:t>
            </w:r>
            <w:r w:rsidRPr="000917A7">
              <w:rPr>
                <w:b/>
                <w:i/>
                <w:lang w:val="es-ES_tradnl"/>
              </w:rPr>
              <w:t>ese sector</w:t>
            </w:r>
            <w:r w:rsidRPr="000917A7">
              <w:rPr>
                <w:lang w:val="es-ES_tradnl"/>
              </w:rPr>
              <w:t xml:space="preserve"> reconocidas en virtud del presente Reglamento.</w:t>
            </w:r>
          </w:p>
        </w:tc>
      </w:tr>
    </w:tbl>
    <w:p w:rsidR="00DB0881" w:rsidRPr="000917A7" w:rsidP="00DB0881" w14:paraId="1F8B65D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1CF4193" w14:textId="77777777">
      <w:r w:rsidRPr="000917A7">
        <w:rPr>
          <w:rStyle w:val="HideTWBExt"/>
        </w:rPr>
        <w:t>&lt;/AmendB&gt;</w:t>
      </w:r>
    </w:p>
    <w:p w:rsidR="00DB0881" w:rsidRPr="000917A7" w:rsidP="00DB0881" w14:paraId="08F7851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742</w:t>
      </w:r>
      <w:r w:rsidRPr="000917A7">
        <w:rPr>
          <w:rStyle w:val="HideTWBExt"/>
          <w:lang w:val="es-ES_tradnl"/>
        </w:rPr>
        <w:t>&lt;/NumAmB&gt;</w:t>
      </w:r>
    </w:p>
    <w:p w:rsidR="00DB0881" w:rsidRPr="000917A7" w:rsidP="00DB0881" w14:paraId="1AB8E0D4" w14:textId="77777777">
      <w:pPr>
        <w:pStyle w:val="NormalBold"/>
      </w:pPr>
      <w:r w:rsidRPr="000917A7">
        <w:rPr>
          <w:rStyle w:val="HideTWBExt"/>
        </w:rPr>
        <w:t>&lt;RepeatBlock-By&gt;&lt;Members&gt;</w:t>
      </w:r>
      <w:r w:rsidRPr="000917A7">
        <w:t>Marta Wcisło, Andrzej Buła</w:t>
      </w:r>
      <w:r w:rsidRPr="000917A7">
        <w:rPr>
          <w:rStyle w:val="HideTWBExt"/>
        </w:rPr>
        <w:t>&lt;/Members&gt;</w:t>
      </w:r>
    </w:p>
    <w:p w:rsidR="00DB0881" w:rsidRPr="000917A7" w:rsidP="00DB0881" w14:paraId="4195DDF6" w14:textId="77777777">
      <w:r w:rsidRPr="000917A7">
        <w:rPr>
          <w:rStyle w:val="HideTWBExt"/>
        </w:rPr>
        <w:t>&lt;/RepeatBlock-By&gt;</w:t>
      </w:r>
    </w:p>
    <w:p w:rsidR="00DB0881" w:rsidRPr="000917A7" w:rsidP="00DB0881" w14:paraId="2D71020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66BFD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7D9C4DC" w14:textId="4A6E5E8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8622980"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C57E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8DEFDD2" w14:textId="77777777">
            <w:pPr>
              <w:keepNext/>
            </w:pPr>
          </w:p>
        </w:tc>
      </w:tr>
      <w:tr w14:paraId="23B7791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D85010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2842CCD" w14:textId="77777777">
            <w:pPr>
              <w:pStyle w:val="ColumnHeading"/>
              <w:keepNext/>
              <w:rPr>
                <w:lang w:val="es-ES_tradnl"/>
              </w:rPr>
            </w:pPr>
            <w:r w:rsidRPr="000917A7">
              <w:rPr>
                <w:lang w:val="es-ES_tradnl"/>
              </w:rPr>
              <w:t>Enmienda</w:t>
            </w:r>
          </w:p>
        </w:tc>
      </w:tr>
      <w:tr w14:paraId="59F7521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ADE956" w14:textId="77777777">
            <w:pPr>
              <w:pStyle w:val="Normal6"/>
              <w:rPr>
                <w:lang w:val="es-ES_tradnl"/>
              </w:rPr>
            </w:pPr>
            <w:r w:rsidRPr="000917A7">
              <w:rPr>
                <w:lang w:val="es-ES_tradnl"/>
              </w:rPr>
              <w:t>2.</w:t>
            </w:r>
            <w:r w:rsidRPr="000917A7">
              <w:rPr>
                <w:lang w:val="es-ES_tradnl"/>
              </w:rPr>
              <w:tab/>
              <w:t xml:space="preserve">Las intervenciones en los sectores a que se refiere el artículo 1, apartado 2, letras d), f), g) e i), serán obligatorias para los Estados miembros </w:t>
            </w:r>
            <w:r w:rsidRPr="000917A7">
              <w:rPr>
                <w:b/>
                <w:i/>
                <w:lang w:val="es-ES_tradnl"/>
              </w:rPr>
              <w:t>en los que existan</w:t>
            </w:r>
            <w:r w:rsidRPr="000917A7">
              <w:rPr>
                <w:lang w:val="es-ES_tradnl"/>
              </w:rPr>
              <w:t xml:space="preserve"> organizaciones de productores o asociaciones de organizaciones de productores en esos sectores reconocidas en virtud del presente Reglamento.</w:t>
            </w:r>
          </w:p>
        </w:tc>
        <w:tc>
          <w:tcPr>
            <w:tcW w:w="4876" w:type="dxa"/>
            <w:hideMark/>
          </w:tcPr>
          <w:p w:rsidR="00DB0881" w:rsidRPr="000917A7" w:rsidP="00017ABB" w14:paraId="3ADD61A2" w14:textId="77777777">
            <w:pPr>
              <w:pStyle w:val="Normal6"/>
              <w:rPr>
                <w:szCs w:val="24"/>
                <w:lang w:val="es-ES_tradnl"/>
              </w:rPr>
            </w:pPr>
            <w:r w:rsidRPr="000917A7">
              <w:rPr>
                <w:lang w:val="es-ES_tradnl"/>
              </w:rPr>
              <w:t>2.</w:t>
            </w:r>
            <w:r w:rsidRPr="000917A7">
              <w:rPr>
                <w:lang w:val="es-ES_tradnl"/>
              </w:rPr>
              <w:tab/>
              <w:t>Las intervenciones en los sectores a que se refiere el artículo 1, apartado 2, letras d), f), g) e i), serán obligatorias para los Estados miembros</w:t>
            </w:r>
            <w:r w:rsidRPr="000917A7">
              <w:rPr>
                <w:b/>
                <w:i/>
                <w:lang w:val="es-ES_tradnl"/>
              </w:rPr>
              <w:t xml:space="preserve"> y estarán disponibles para las organizaciones de productores y las asociaciones de organizaciones de productores en los sectores reconocidos en virtud del presente Reglamento, y los sectores a que se refiere el artículo 1, apartado 2, letras d), f) y h), también podrán ponerse a disposición de entidades distintas de las</w:t>
            </w:r>
            <w:r w:rsidRPr="000917A7">
              <w:rPr>
                <w:lang w:val="es-ES_tradnl"/>
              </w:rPr>
              <w:t xml:space="preserve"> organizaciones de productores o asociaciones de organizaciones de productores en esos sectores reconocidas en virtud del presente Reglamento.</w:t>
            </w:r>
          </w:p>
        </w:tc>
      </w:tr>
    </w:tbl>
    <w:p w:rsidR="00DB0881" w:rsidRPr="000917A7" w:rsidP="00DB0881" w14:paraId="0014950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0A5ACCC" w14:textId="77777777">
      <w:r w:rsidRPr="000917A7">
        <w:rPr>
          <w:rStyle w:val="HideTWBExt"/>
        </w:rPr>
        <w:t>&lt;/AmendB&gt;</w:t>
      </w:r>
    </w:p>
    <w:p w:rsidR="00DB0881" w:rsidRPr="000917A7" w:rsidP="00DB0881" w14:paraId="7B26884F"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743</w:t>
      </w:r>
      <w:r w:rsidRPr="000917A7">
        <w:rPr>
          <w:rStyle w:val="HideTWBExt"/>
          <w:b w:val="0"/>
          <w:lang w:val="es-ES_tradnl"/>
        </w:rPr>
        <w:t>&lt;/NumAmB&gt;</w:t>
      </w:r>
    </w:p>
    <w:p w:rsidR="00DB0881" w:rsidRPr="000917A7" w:rsidP="00DB0881" w14:paraId="10484353"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3F4B8E1C" w14:textId="77777777">
      <w:r w:rsidRPr="000917A7">
        <w:rPr>
          <w:rStyle w:val="HideTWBExt"/>
        </w:rPr>
        <w:t>&lt;/RepeatBlock-By&gt;</w:t>
      </w:r>
    </w:p>
    <w:p w:rsidR="00DB0881" w:rsidRPr="000917A7" w:rsidP="00DB0881" w14:paraId="5097A289"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4433DDB"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2A8DD78" w14:textId="1143E2A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344EF15"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8D112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694ABBC" w14:textId="77777777">
            <w:pPr>
              <w:keepNext/>
            </w:pPr>
          </w:p>
        </w:tc>
      </w:tr>
      <w:tr w14:paraId="5D33A72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ED703E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9BE1B8D" w14:textId="77777777">
            <w:pPr>
              <w:pStyle w:val="ColumnHeading"/>
              <w:keepNext/>
              <w:rPr>
                <w:lang w:val="es-ES_tradnl"/>
              </w:rPr>
            </w:pPr>
            <w:r w:rsidRPr="000917A7">
              <w:rPr>
                <w:lang w:val="es-ES_tradnl"/>
              </w:rPr>
              <w:t>Enmienda</w:t>
            </w:r>
          </w:p>
        </w:tc>
      </w:tr>
      <w:tr w14:paraId="6852AF6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1A015C1" w14:textId="77777777">
            <w:pPr>
              <w:pStyle w:val="Normal6"/>
              <w:rPr>
                <w:lang w:val="es-ES_tradnl"/>
              </w:rPr>
            </w:pPr>
            <w:r w:rsidRPr="000917A7">
              <w:rPr>
                <w:lang w:val="es-ES_tradnl"/>
              </w:rPr>
              <w:t>2.</w:t>
            </w:r>
            <w:r w:rsidRPr="000917A7">
              <w:rPr>
                <w:lang w:val="es-ES_tradnl"/>
              </w:rPr>
              <w:tab/>
              <w:t xml:space="preserve">Las intervenciones en los sectores a que se refiere el artículo 1, apartado 2, letras d), f), g) </w:t>
            </w:r>
            <w:r w:rsidRPr="000917A7">
              <w:rPr>
                <w:b/>
                <w:i/>
                <w:lang w:val="es-ES_tradnl"/>
              </w:rPr>
              <w:t>e</w:t>
            </w:r>
            <w:r w:rsidRPr="000917A7">
              <w:rPr>
                <w:lang w:val="es-ES_tradnl"/>
              </w:rPr>
              <w:t xml:space="preserve"> i), serán obligatorias para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156F4264" w14:textId="77777777">
            <w:pPr>
              <w:pStyle w:val="Normal6"/>
              <w:rPr>
                <w:szCs w:val="24"/>
                <w:lang w:val="es-ES_tradnl"/>
              </w:rPr>
            </w:pPr>
            <w:r w:rsidRPr="000917A7">
              <w:rPr>
                <w:lang w:val="es-ES_tradnl"/>
              </w:rPr>
              <w:t>2.</w:t>
            </w:r>
            <w:r w:rsidRPr="000917A7">
              <w:rPr>
                <w:lang w:val="es-ES_tradnl"/>
              </w:rPr>
              <w:tab/>
              <w:t>Las intervenciones en los sectores a que se refiere el artículo 1, apartado 2, letras d), f), g)</w:t>
            </w:r>
            <w:r w:rsidRPr="000917A7">
              <w:rPr>
                <w:b/>
                <w:i/>
                <w:lang w:val="es-ES_tradnl"/>
              </w:rPr>
              <w:t>,</w:t>
            </w:r>
            <w:r w:rsidRPr="000917A7">
              <w:rPr>
                <w:lang w:val="es-ES_tradnl"/>
              </w:rPr>
              <w:t xml:space="preserve"> i) </w:t>
            </w:r>
            <w:r w:rsidRPr="000917A7">
              <w:rPr>
                <w:b/>
                <w:i/>
                <w:lang w:val="es-ES_tradnl"/>
              </w:rPr>
              <w:t>y l)</w:t>
            </w:r>
            <w:r w:rsidRPr="000917A7">
              <w:rPr>
                <w:lang w:val="es-ES_tradnl"/>
              </w:rPr>
              <w:t>, serán obligatorias para los Estados miembros en los que existan organizaciones de productores o asociaciones de organizaciones de productores en esos sectores reconocidas en virtud del presente Reglamento.</w:t>
            </w:r>
          </w:p>
        </w:tc>
      </w:tr>
    </w:tbl>
    <w:p w:rsidR="00DB0881" w:rsidRPr="000917A7" w:rsidP="00DB0881" w14:paraId="4720ABCF"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4B6BFB6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898FBD6" w14:textId="77777777">
      <w:pPr>
        <w:pStyle w:val="Normal12Italic"/>
        <w:rPr>
          <w:noProof w:val="0"/>
          <w:lang w:val="es-ES_tradnl"/>
        </w:rPr>
      </w:pPr>
      <w:r w:rsidRPr="000917A7">
        <w:rPr>
          <w:lang w:val="es-ES_tradnl"/>
        </w:rPr>
        <w:t>Las intervenciones en el sector vitivinícola deben seguir siendo obligatorias para los Estados miembros en los que existe una tradición consolidada.</w:t>
      </w:r>
    </w:p>
    <w:p w:rsidR="00DB0881" w:rsidRPr="000917A7" w:rsidP="00DB0881" w14:paraId="7001EA8D" w14:textId="77777777">
      <w:r w:rsidRPr="000917A7">
        <w:rPr>
          <w:rStyle w:val="HideTWBExt"/>
        </w:rPr>
        <w:t>&lt;/AmendB&gt;</w:t>
      </w:r>
    </w:p>
    <w:p w:rsidR="00DB0881" w:rsidRPr="000917A7" w:rsidP="00DB0881" w14:paraId="38BCE46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744</w:t>
      </w:r>
      <w:r w:rsidRPr="000917A7">
        <w:rPr>
          <w:rStyle w:val="HideTWBExt"/>
          <w:lang w:val="es-ES_tradnl"/>
        </w:rPr>
        <w:t>&lt;/NumAmB&gt;</w:t>
      </w:r>
    </w:p>
    <w:p w:rsidR="00DB0881" w:rsidRPr="000917A7" w:rsidP="00DB0881" w14:paraId="41933F93"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48FAC36B" w14:textId="77777777">
      <w:r w:rsidRPr="000917A7">
        <w:rPr>
          <w:rStyle w:val="HideTWBExt"/>
        </w:rPr>
        <w:t>&lt;/RepeatBlock-By&gt;</w:t>
      </w:r>
    </w:p>
    <w:p w:rsidR="00DB0881" w:rsidRPr="000917A7" w:rsidP="00DB0881" w14:paraId="5727B19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8D5DAC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360E95" w14:textId="4B3B9CE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7DA3642"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14509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9604A6F" w14:textId="77777777">
            <w:pPr>
              <w:keepNext/>
            </w:pPr>
          </w:p>
        </w:tc>
      </w:tr>
      <w:tr w14:paraId="15CD2DB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C64FA5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8E49FA5" w14:textId="77777777">
            <w:pPr>
              <w:pStyle w:val="ColumnHeading"/>
              <w:keepNext/>
              <w:rPr>
                <w:lang w:val="es-ES_tradnl"/>
              </w:rPr>
            </w:pPr>
            <w:r w:rsidRPr="000917A7">
              <w:rPr>
                <w:lang w:val="es-ES_tradnl"/>
              </w:rPr>
              <w:t>Enmienda</w:t>
            </w:r>
          </w:p>
        </w:tc>
      </w:tr>
      <w:tr w14:paraId="06787E7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B5FCF32" w14:textId="77777777">
            <w:pPr>
              <w:pStyle w:val="Normal6"/>
              <w:rPr>
                <w:lang w:val="es-ES_tradnl"/>
              </w:rPr>
            </w:pPr>
            <w:r w:rsidRPr="000917A7">
              <w:rPr>
                <w:lang w:val="es-ES_tradnl"/>
              </w:rPr>
              <w:t>2.</w:t>
            </w:r>
            <w:r w:rsidRPr="000917A7">
              <w:rPr>
                <w:lang w:val="es-ES_tradnl"/>
              </w:rPr>
              <w:tab/>
              <w:t xml:space="preserve">Las intervenciones en los sectores a que se refiere el artículo 1, apartado 2, letras d), f), g) </w:t>
            </w:r>
            <w:r w:rsidRPr="000917A7">
              <w:rPr>
                <w:b/>
                <w:i/>
                <w:lang w:val="es-ES_tradnl"/>
              </w:rPr>
              <w:t>e i)</w:t>
            </w:r>
            <w:r w:rsidRPr="000917A7">
              <w:rPr>
                <w:lang w:val="es-ES_tradnl"/>
              </w:rPr>
              <w:t>, serán obligatorias para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259CABD3" w14:textId="77777777">
            <w:pPr>
              <w:pStyle w:val="Normal6"/>
              <w:rPr>
                <w:szCs w:val="24"/>
                <w:lang w:val="es-ES_tradnl"/>
              </w:rPr>
            </w:pPr>
            <w:r w:rsidRPr="000917A7">
              <w:rPr>
                <w:lang w:val="es-ES_tradnl"/>
              </w:rPr>
              <w:t>2.</w:t>
            </w:r>
            <w:r w:rsidRPr="000917A7">
              <w:rPr>
                <w:lang w:val="es-ES_tradnl"/>
              </w:rPr>
              <w:tab/>
              <w:t>Las intervenciones en los sectores a que se refiere el artículo 1, apartado 2, letras d), f), g)</w:t>
            </w:r>
            <w:r w:rsidRPr="000917A7">
              <w:rPr>
                <w:b/>
                <w:i/>
                <w:lang w:val="es-ES_tradnl"/>
              </w:rPr>
              <w:t>, i) y l)</w:t>
            </w:r>
            <w:r w:rsidRPr="000917A7">
              <w:rPr>
                <w:lang w:val="es-ES_tradnl"/>
              </w:rPr>
              <w:t>, serán obligatorias para los Estados miembros en los que existan organizaciones de productores o asociaciones de organizaciones de productores en esos sectores reconocidas en virtud del presente Reglamento.</w:t>
            </w:r>
          </w:p>
        </w:tc>
      </w:tr>
    </w:tbl>
    <w:p w:rsidR="00DB0881" w:rsidRPr="000917A7" w:rsidP="00DB0881" w14:paraId="579879A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0F7F5D53" w14:textId="77777777">
      <w:r w:rsidRPr="000917A7">
        <w:rPr>
          <w:rStyle w:val="HideTWBExt"/>
        </w:rPr>
        <w:t>&lt;/AmendB&gt;</w:t>
      </w:r>
    </w:p>
    <w:p w:rsidR="00DB0881" w:rsidRPr="000917A7" w:rsidP="00DB0881" w14:paraId="76208A3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745</w:t>
      </w:r>
      <w:r w:rsidRPr="000917A7">
        <w:rPr>
          <w:rStyle w:val="HideTWBExt"/>
          <w:lang w:val="es-ES_tradnl"/>
        </w:rPr>
        <w:t>&lt;/NumAmB&gt;</w:t>
      </w:r>
    </w:p>
    <w:p w:rsidR="00DB0881" w:rsidRPr="000917A7" w:rsidP="00DB0881" w14:paraId="5963F5BD"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AD73AAF"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5DF34269" w14:textId="77777777">
      <w:r w:rsidRPr="000917A7">
        <w:rPr>
          <w:rStyle w:val="HideTWBExt"/>
        </w:rPr>
        <w:t>&lt;/RepeatBlock-By&gt;</w:t>
      </w:r>
    </w:p>
    <w:p w:rsidR="00DB0881" w:rsidRPr="000917A7" w:rsidP="00DB0881" w14:paraId="5847934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CEA028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86FD8EC" w14:textId="735E21A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5E1B473"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34D12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ED443AB" w14:textId="77777777">
            <w:pPr>
              <w:keepNext/>
            </w:pPr>
          </w:p>
        </w:tc>
      </w:tr>
      <w:tr w14:paraId="171F50E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549DEA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DEF79C4" w14:textId="77777777">
            <w:pPr>
              <w:pStyle w:val="ColumnHeading"/>
              <w:keepNext/>
              <w:rPr>
                <w:lang w:val="es-ES_tradnl"/>
              </w:rPr>
            </w:pPr>
            <w:r w:rsidRPr="000917A7">
              <w:rPr>
                <w:lang w:val="es-ES_tradnl"/>
              </w:rPr>
              <w:t>Enmienda</w:t>
            </w:r>
          </w:p>
        </w:tc>
      </w:tr>
      <w:tr w14:paraId="1A70681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76ED189" w14:textId="77777777">
            <w:pPr>
              <w:pStyle w:val="Normal6"/>
              <w:rPr>
                <w:lang w:val="es-ES_tradnl"/>
              </w:rPr>
            </w:pPr>
            <w:r w:rsidRPr="000917A7">
              <w:rPr>
                <w:lang w:val="es-ES_tradnl"/>
              </w:rPr>
              <w:t>2.</w:t>
            </w:r>
            <w:r w:rsidRPr="000917A7">
              <w:rPr>
                <w:lang w:val="es-ES_tradnl"/>
              </w:rPr>
              <w:tab/>
              <w:t>Las intervenciones en los sectores a que se refiere el artículo 1, apartado 2, letras</w:t>
            </w:r>
            <w:r w:rsidRPr="000917A7">
              <w:rPr>
                <w:b/>
                <w:i/>
                <w:lang w:val="es-ES_tradnl"/>
              </w:rPr>
              <w:t xml:space="preserve"> d),</w:t>
            </w:r>
            <w:r w:rsidRPr="000917A7">
              <w:rPr>
                <w:lang w:val="es-ES_tradnl"/>
              </w:rPr>
              <w:t xml:space="preserve"> f), g) e i), serán obligatorias para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616929AB" w14:textId="77777777">
            <w:pPr>
              <w:pStyle w:val="Normal6"/>
              <w:rPr>
                <w:szCs w:val="24"/>
                <w:lang w:val="es-ES_tradnl"/>
              </w:rPr>
            </w:pPr>
            <w:r w:rsidRPr="000917A7">
              <w:rPr>
                <w:lang w:val="es-ES_tradnl"/>
              </w:rPr>
              <w:t>2.</w:t>
            </w:r>
            <w:r w:rsidRPr="000917A7">
              <w:rPr>
                <w:lang w:val="es-ES_tradnl"/>
              </w:rPr>
              <w:tab/>
              <w:t>Las intervenciones en los sectores a que se refiere el artículo 1, apartado 2, letras f), g) e i), serán obligatorias para los Estados miembros en los que existan organizaciones de productores o asociaciones de organizaciones de productores en esos sectores reconocidas en virtud del presente Reglamento.</w:t>
            </w:r>
          </w:p>
        </w:tc>
      </w:tr>
    </w:tbl>
    <w:p w:rsidR="00DB0881" w:rsidRPr="000917A7" w:rsidP="00DB0881" w14:paraId="6556854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34330A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3AF7F25" w14:textId="77777777">
      <w:pPr>
        <w:pStyle w:val="Normal12Italic"/>
        <w:rPr>
          <w:noProof w:val="0"/>
          <w:lang w:val="es-ES_tradnl"/>
        </w:rPr>
      </w:pPr>
      <w:r w:rsidRPr="000917A7">
        <w:rPr>
          <w:lang w:val="es-ES_tradnl"/>
        </w:rPr>
        <w:t>Las intervenciones en el sector de las proteínas serán obligatorias para todos los Estados miembros, con independencia de la existencia de organizaciones de productores o de asociaciones de organizaciones de productores.</w:t>
      </w:r>
    </w:p>
    <w:p w:rsidR="00DB0881" w:rsidRPr="000917A7" w:rsidP="00DB0881" w14:paraId="7EAD728C" w14:textId="77777777">
      <w:r w:rsidRPr="000917A7">
        <w:rPr>
          <w:rStyle w:val="HideTWBExt"/>
        </w:rPr>
        <w:t>&lt;/AmendB&gt;</w:t>
      </w:r>
    </w:p>
    <w:p w:rsidR="00DB0881" w:rsidRPr="000917A7" w:rsidP="00DB0881" w14:paraId="5007315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746</w:t>
      </w:r>
      <w:r w:rsidRPr="000917A7">
        <w:rPr>
          <w:rStyle w:val="HideTWBExt"/>
          <w:lang w:val="es-ES_tradnl"/>
        </w:rPr>
        <w:t>&lt;/NumAmB&gt;</w:t>
      </w:r>
    </w:p>
    <w:p w:rsidR="00DB0881" w:rsidRPr="000917A7" w:rsidP="00DB0881" w14:paraId="3EFD561C" w14:textId="77777777">
      <w:pPr>
        <w:pStyle w:val="NormalBold"/>
      </w:pPr>
      <w:r w:rsidRPr="000917A7">
        <w:rPr>
          <w:rStyle w:val="HideTWBExt"/>
        </w:rPr>
        <w:t>&lt;RepeatBlock-By&gt;&lt;Members&gt;</w:t>
      </w:r>
      <w:r w:rsidRPr="000917A7">
        <w:t>Charles Goerens, Asger Christensen</w:t>
      </w:r>
      <w:r w:rsidRPr="000917A7">
        <w:rPr>
          <w:rStyle w:val="HideTWBExt"/>
        </w:rPr>
        <w:t>&lt;/Members&gt;</w:t>
      </w:r>
    </w:p>
    <w:p w:rsidR="00DB0881" w:rsidRPr="000917A7" w:rsidP="00DB0881" w14:paraId="17DD5926" w14:textId="77777777">
      <w:r w:rsidRPr="000917A7">
        <w:rPr>
          <w:rStyle w:val="HideTWBExt"/>
        </w:rPr>
        <w:t>&lt;/RepeatBlock-By&gt;</w:t>
      </w:r>
    </w:p>
    <w:p w:rsidR="00DB0881" w:rsidRPr="000917A7" w:rsidP="00DB0881" w14:paraId="21B1CCA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D046E2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E024E9D" w14:textId="41F8AB9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98EE0AF"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83319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94E78F6" w14:textId="77777777">
            <w:pPr>
              <w:keepNext/>
            </w:pPr>
          </w:p>
        </w:tc>
      </w:tr>
      <w:tr w14:paraId="668E6F8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E13090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B4D7BAC" w14:textId="77777777">
            <w:pPr>
              <w:pStyle w:val="ColumnHeading"/>
              <w:keepNext/>
              <w:rPr>
                <w:lang w:val="es-ES_tradnl"/>
              </w:rPr>
            </w:pPr>
            <w:r w:rsidRPr="000917A7">
              <w:rPr>
                <w:lang w:val="es-ES_tradnl"/>
              </w:rPr>
              <w:t>Enmienda</w:t>
            </w:r>
          </w:p>
        </w:tc>
      </w:tr>
      <w:tr w14:paraId="42CBC14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159FD4B" w14:textId="77777777">
            <w:pPr>
              <w:pStyle w:val="Normal6"/>
              <w:rPr>
                <w:lang w:val="es-ES_tradnl"/>
              </w:rPr>
            </w:pPr>
            <w:r w:rsidRPr="000917A7">
              <w:rPr>
                <w:lang w:val="es-ES_tradnl"/>
              </w:rPr>
              <w:t>2.</w:t>
            </w:r>
            <w:r w:rsidRPr="000917A7">
              <w:rPr>
                <w:lang w:val="es-ES_tradnl"/>
              </w:rPr>
              <w:tab/>
              <w:t xml:space="preserve">Las intervenciones en los sectores a que se refiere el artículo 1, apartado 2, letras d), f), g) e i), </w:t>
            </w:r>
            <w:r w:rsidRPr="000917A7">
              <w:rPr>
                <w:b/>
                <w:i/>
                <w:lang w:val="es-ES_tradnl"/>
              </w:rPr>
              <w:t>serán obligatorias para</w:t>
            </w:r>
            <w:r w:rsidRPr="000917A7">
              <w:rPr>
                <w:lang w:val="es-ES_tradnl"/>
              </w:rPr>
              <w:t xml:space="preserve">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7456D8E5" w14:textId="77777777">
            <w:pPr>
              <w:pStyle w:val="Normal6"/>
              <w:rPr>
                <w:szCs w:val="24"/>
                <w:lang w:val="es-ES_tradnl"/>
              </w:rPr>
            </w:pPr>
            <w:r w:rsidRPr="000917A7">
              <w:rPr>
                <w:lang w:val="es-ES_tradnl"/>
              </w:rPr>
              <w:t>2.</w:t>
            </w:r>
            <w:r w:rsidRPr="000917A7">
              <w:rPr>
                <w:lang w:val="es-ES_tradnl"/>
              </w:rPr>
              <w:tab/>
              <w:t xml:space="preserve">Las intervenciones en los sectores a que se refiere el artículo 1, apartado 2, letras d), f), g) e i), </w:t>
            </w:r>
            <w:r w:rsidRPr="000917A7">
              <w:rPr>
                <w:b/>
                <w:i/>
                <w:lang w:val="es-ES_tradnl"/>
              </w:rPr>
              <w:t>podrán ser puestas en marcha por</w:t>
            </w:r>
            <w:r w:rsidRPr="000917A7">
              <w:rPr>
                <w:lang w:val="es-ES_tradnl"/>
              </w:rPr>
              <w:t xml:space="preserve"> los Estados miembros en los que existan organizaciones de productores o asociaciones de organizaciones de productores en esos sectores reconocidas en virtud del presente Reglamento.</w:t>
            </w:r>
          </w:p>
        </w:tc>
      </w:tr>
    </w:tbl>
    <w:p w:rsidR="00DB0881" w:rsidRPr="000917A7" w:rsidP="00DB0881" w14:paraId="1DC392F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2E91DE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42E59B9" w14:textId="77777777">
      <w:pPr>
        <w:pStyle w:val="Normal12Italic"/>
        <w:rPr>
          <w:noProof w:val="0"/>
          <w:lang w:val="es-ES_tradnl"/>
        </w:rPr>
      </w:pPr>
      <w:r w:rsidRPr="000917A7">
        <w:rPr>
          <w:lang w:val="es-ES_tradnl"/>
        </w:rPr>
        <w:t>Se opone al carácter obligatorio de las intervenciones para las agrupaciones de productores reconocidas o las asociaciones de agrupaciones de productores reconocidas. En un Estado miembro de pequeñas dimensiones, el reducido tamaño de los distintos sectores supondría una carga administrativa desproporcionada en relación con los posibles beneficios de estas intervenciones.</w:t>
      </w:r>
    </w:p>
    <w:p w:rsidR="00DB0881" w:rsidRPr="000917A7" w:rsidP="00DB0881" w14:paraId="313510CF" w14:textId="77777777">
      <w:r w:rsidRPr="000917A7">
        <w:rPr>
          <w:rStyle w:val="HideTWBExt"/>
        </w:rPr>
        <w:t>&lt;/AmendB&gt;</w:t>
      </w:r>
    </w:p>
    <w:p w:rsidR="00DB0881" w:rsidRPr="000917A7" w:rsidP="00DB0881" w14:paraId="594256E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747</w:t>
      </w:r>
      <w:r w:rsidRPr="000917A7">
        <w:rPr>
          <w:rStyle w:val="HideTWBExt"/>
          <w:lang w:val="es-ES_tradnl"/>
        </w:rPr>
        <w:t>&lt;/NumAmB&gt;</w:t>
      </w:r>
    </w:p>
    <w:p w:rsidR="00DB0881" w:rsidRPr="000917A7" w:rsidP="00DB0881" w14:paraId="610C61B0" w14:textId="77777777">
      <w:pPr>
        <w:pStyle w:val="NormalBold"/>
      </w:pPr>
      <w:r w:rsidRPr="000917A7">
        <w:rPr>
          <w:rStyle w:val="HideTWBExt"/>
        </w:rPr>
        <w:t>&lt;RepeatBlock-By&gt;&lt;Members&gt;</w:t>
      </w:r>
      <w:r w:rsidRPr="000917A7">
        <w:t>Alexander Bernhuber</w:t>
      </w:r>
      <w:r w:rsidRPr="000917A7">
        <w:rPr>
          <w:rStyle w:val="HideTWBExt"/>
        </w:rPr>
        <w:t>&lt;/Members&gt;</w:t>
      </w:r>
    </w:p>
    <w:p w:rsidR="00DB0881" w:rsidRPr="000917A7" w:rsidP="00DB0881" w14:paraId="330C7641" w14:textId="77777777">
      <w:r w:rsidRPr="000917A7">
        <w:rPr>
          <w:rStyle w:val="HideTWBExt"/>
        </w:rPr>
        <w:t>&lt;/RepeatBlock-By&gt;</w:t>
      </w:r>
    </w:p>
    <w:p w:rsidR="00DB0881" w:rsidRPr="000917A7" w:rsidP="00DB0881" w14:paraId="002162E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BDAD4E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25D412" w14:textId="2E8802A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74582F8" w14:textId="77777777">
      <w:r w:rsidRPr="000917A7">
        <w:rPr>
          <w:rStyle w:val="HideTWBExt"/>
        </w:rPr>
        <w:t>&lt;Article2&gt;</w:t>
      </w:r>
      <w:r w:rsidRPr="000917A7">
        <w:t>Artículo 30 – apartado 2</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2D7B9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0BE2210" w14:textId="77777777">
            <w:pPr>
              <w:keepNext/>
            </w:pPr>
          </w:p>
        </w:tc>
      </w:tr>
      <w:tr w14:paraId="5237128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0EBC13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F5F9DD7" w14:textId="77777777">
            <w:pPr>
              <w:pStyle w:val="ColumnHeading"/>
              <w:keepNext/>
              <w:rPr>
                <w:lang w:val="es-ES_tradnl"/>
              </w:rPr>
            </w:pPr>
            <w:r w:rsidRPr="000917A7">
              <w:rPr>
                <w:lang w:val="es-ES_tradnl"/>
              </w:rPr>
              <w:t>Enmienda</w:t>
            </w:r>
          </w:p>
        </w:tc>
      </w:tr>
      <w:tr w14:paraId="1A60BB9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5CF9613" w14:textId="77777777">
            <w:pPr>
              <w:pStyle w:val="Normal6"/>
              <w:rPr>
                <w:lang w:val="es-ES_tradnl"/>
              </w:rPr>
            </w:pPr>
            <w:r w:rsidRPr="000917A7">
              <w:rPr>
                <w:lang w:val="es-ES_tradnl"/>
              </w:rPr>
              <w:t>2.</w:t>
            </w:r>
            <w:r w:rsidRPr="000917A7">
              <w:rPr>
                <w:lang w:val="es-ES_tradnl"/>
              </w:rPr>
              <w:tab/>
              <w:t xml:space="preserve">Las intervenciones en </w:t>
            </w:r>
            <w:r w:rsidRPr="000917A7">
              <w:rPr>
                <w:b/>
                <w:i/>
                <w:lang w:val="es-ES_tradnl"/>
              </w:rPr>
              <w:t>los sectores</w:t>
            </w:r>
            <w:r w:rsidRPr="000917A7">
              <w:rPr>
                <w:lang w:val="es-ES_tradnl"/>
              </w:rPr>
              <w:t xml:space="preserve"> a que se refiere el artículo 1, apartado 2, </w:t>
            </w:r>
            <w:r w:rsidRPr="000917A7">
              <w:rPr>
                <w:b/>
                <w:i/>
                <w:lang w:val="es-ES_tradnl"/>
              </w:rPr>
              <w:t>letras d), f), g) e</w:t>
            </w:r>
            <w:r w:rsidRPr="000917A7">
              <w:rPr>
                <w:lang w:val="es-ES_tradnl"/>
              </w:rPr>
              <w:t xml:space="preserve"> i), serán obligatorias para los Estados miembros en los que existan organizaciones de productores o asociaciones de organizaciones de productores en esos sectores reconocidas en virtud del presente Reglamento.</w:t>
            </w:r>
          </w:p>
        </w:tc>
        <w:tc>
          <w:tcPr>
            <w:tcW w:w="4876" w:type="dxa"/>
            <w:hideMark/>
          </w:tcPr>
          <w:p w:rsidR="00DB0881" w:rsidRPr="000917A7" w:rsidP="00017ABB" w14:paraId="27BD0B21" w14:textId="77777777">
            <w:pPr>
              <w:pStyle w:val="Normal6"/>
              <w:rPr>
                <w:szCs w:val="24"/>
                <w:lang w:val="es-ES_tradnl"/>
              </w:rPr>
            </w:pPr>
            <w:r w:rsidRPr="000917A7">
              <w:rPr>
                <w:lang w:val="es-ES_tradnl"/>
              </w:rPr>
              <w:t>2.</w:t>
            </w:r>
            <w:r w:rsidRPr="000917A7">
              <w:rPr>
                <w:lang w:val="es-ES_tradnl"/>
              </w:rPr>
              <w:tab/>
              <w:t xml:space="preserve">Las intervenciones en los sectores a que se refiere el artículo 1, apartado 2, </w:t>
            </w:r>
            <w:r w:rsidRPr="000917A7">
              <w:rPr>
                <w:b/>
                <w:i/>
                <w:lang w:val="es-ES_tradnl"/>
              </w:rPr>
              <w:t xml:space="preserve">letra </w:t>
            </w:r>
            <w:r w:rsidRPr="000917A7">
              <w:rPr>
                <w:lang w:val="es-ES_tradnl"/>
              </w:rPr>
              <w:t>i), serán obligatorias para los Estados miembros en los que existan organizaciones de productores o asociaciones de organizaciones de productores en esos sectores reconocidas en virtud del presente Reglamento.</w:t>
            </w:r>
          </w:p>
        </w:tc>
      </w:tr>
    </w:tbl>
    <w:p w:rsidR="00DB0881" w:rsidRPr="000917A7" w:rsidP="00DB0881" w14:paraId="0C0A72F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7E85987" w14:textId="77777777">
      <w:r w:rsidRPr="000917A7">
        <w:rPr>
          <w:rStyle w:val="HideTWBExt"/>
        </w:rPr>
        <w:t>&lt;/AmendB&gt;</w:t>
      </w:r>
    </w:p>
    <w:p w:rsidR="00DB0881" w:rsidRPr="000917A7" w:rsidP="00DB0881" w14:paraId="2F3819B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748</w:t>
      </w:r>
      <w:r w:rsidRPr="000917A7">
        <w:rPr>
          <w:rStyle w:val="HideTWBExt"/>
          <w:lang w:val="es-ES_tradnl"/>
        </w:rPr>
        <w:t>&lt;/NumAmB&gt;</w:t>
      </w:r>
    </w:p>
    <w:p w:rsidR="00DB0881" w:rsidRPr="000917A7" w:rsidP="00DB0881" w14:paraId="163F1D95" w14:textId="77777777">
      <w:pPr>
        <w:pStyle w:val="NormalBold"/>
      </w:pPr>
      <w:r w:rsidRPr="000917A7">
        <w:rPr>
          <w:rStyle w:val="HideTWBExt"/>
        </w:rPr>
        <w:t>&lt;RepeatBlock-By&gt;&lt;Members&gt;</w:t>
      </w:r>
      <w:r w:rsidRPr="000917A7">
        <w:t>Jérémy Decerle, Asger Christensen, Christine Singer</w:t>
      </w:r>
      <w:r w:rsidRPr="000917A7">
        <w:rPr>
          <w:rStyle w:val="HideTWBExt"/>
        </w:rPr>
        <w:t>&lt;/Members&gt;</w:t>
      </w:r>
    </w:p>
    <w:p w:rsidR="00DB0881" w:rsidRPr="000917A7" w:rsidP="00DB0881" w14:paraId="0E5E9507" w14:textId="77777777">
      <w:r w:rsidRPr="000917A7">
        <w:rPr>
          <w:rStyle w:val="HideTWBExt"/>
        </w:rPr>
        <w:t>&lt;/RepeatBlock-By&gt;</w:t>
      </w:r>
    </w:p>
    <w:p w:rsidR="00DB0881" w:rsidRPr="000917A7" w:rsidP="00DB0881" w14:paraId="5D87F45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3B5ED1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56A297" w14:textId="2025A1D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7A85D03"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DC607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10513FA" w14:textId="77777777">
            <w:pPr>
              <w:keepNext/>
            </w:pPr>
          </w:p>
        </w:tc>
      </w:tr>
      <w:tr w14:paraId="49BAF84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36EB99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9D2740D" w14:textId="77777777">
            <w:pPr>
              <w:pStyle w:val="ColumnHeading"/>
              <w:keepNext/>
              <w:rPr>
                <w:lang w:val="es-ES_tradnl"/>
              </w:rPr>
            </w:pPr>
            <w:r w:rsidRPr="000917A7">
              <w:rPr>
                <w:lang w:val="es-ES_tradnl"/>
              </w:rPr>
              <w:t>Enmienda</w:t>
            </w:r>
          </w:p>
        </w:tc>
      </w:tr>
      <w:tr w14:paraId="2D28B34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4D3A8AA" w14:textId="77777777">
            <w:pPr>
              <w:pStyle w:val="Normal6"/>
              <w:rPr>
                <w:lang w:val="es-ES_tradnl"/>
              </w:rPr>
            </w:pPr>
          </w:p>
        </w:tc>
        <w:tc>
          <w:tcPr>
            <w:tcW w:w="4876" w:type="dxa"/>
            <w:hideMark/>
          </w:tcPr>
          <w:p w:rsidR="00DB0881" w:rsidRPr="000917A7" w:rsidP="00017ABB" w14:paraId="66FA58AC" w14:textId="77777777">
            <w:pPr>
              <w:pStyle w:val="Normal6"/>
              <w:rPr>
                <w:szCs w:val="24"/>
                <w:lang w:val="es-ES_tradnl"/>
              </w:rPr>
            </w:pPr>
            <w:r w:rsidRPr="000917A7">
              <w:rPr>
                <w:b/>
                <w:i/>
                <w:lang w:val="es-ES_tradnl"/>
              </w:rPr>
              <w:t>2 bis.</w:t>
            </w:r>
            <w:r w:rsidRPr="000917A7">
              <w:rPr>
                <w:b/>
                <w:i/>
                <w:lang w:val="es-ES_tradnl"/>
              </w:rPr>
              <w:tab/>
              <w:t>No obstante lo dispuesto en el apartado 2, los Estados miembros podrán decidir no prever intervenciones sectoriales en los sectores a que se refiere el artículo 1, apartado 2, letras d), f) y g), cuando, tras un proceso de consulta transparente con organizaciones de productores reconocidas y, en su caso, asociaciones de organizaciones de productores del sector de que se trate, se determine que no existe un interés o una capacidad operativa suficientes entre dichas organizaciones para llevar a cabo las intervenciones de manera eficaz y proporcionada. Los Estados miembros justificarán debidamente dicha decisión en sus planes de CNR, teniendo en cuenta el grado de organización del sector y la adopción prevista de las intervenciones.</w:t>
            </w:r>
          </w:p>
        </w:tc>
      </w:tr>
    </w:tbl>
    <w:p w:rsidR="00DB0881" w:rsidRPr="000917A7" w:rsidP="00DB0881" w14:paraId="0D734B4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B1B55AF" w14:textId="77777777">
      <w:r w:rsidRPr="000917A7">
        <w:rPr>
          <w:rStyle w:val="HideTWBExt"/>
        </w:rPr>
        <w:t>&lt;/AmendB&gt;</w:t>
      </w:r>
    </w:p>
    <w:p w:rsidR="00DB0881" w:rsidRPr="000917A7" w:rsidP="00DB0881" w14:paraId="79CA712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749</w:t>
      </w:r>
      <w:r w:rsidRPr="000917A7">
        <w:rPr>
          <w:rStyle w:val="HideTWBExt"/>
          <w:lang w:val="es-ES_tradnl"/>
        </w:rPr>
        <w:t>&lt;/NumAmB&gt;</w:t>
      </w:r>
    </w:p>
    <w:p w:rsidR="00DB0881" w:rsidRPr="000917A7" w:rsidP="00DB0881" w14:paraId="6664DECE"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46C470A8" w14:textId="77777777">
      <w:r w:rsidRPr="000917A7">
        <w:rPr>
          <w:rStyle w:val="HideTWBExt"/>
        </w:rPr>
        <w:t>&lt;/RepeatBlock-By&gt;</w:t>
      </w:r>
    </w:p>
    <w:p w:rsidR="00DB0881" w:rsidRPr="000917A7" w:rsidP="00DB0881" w14:paraId="7922C57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5FEE17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E1C6DB7" w14:textId="73504F0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3A9FD5F"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8E4C6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B69CA9A" w14:textId="77777777">
            <w:pPr>
              <w:keepNext/>
            </w:pPr>
          </w:p>
        </w:tc>
      </w:tr>
      <w:tr w14:paraId="058AB96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216498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C0EF99D" w14:textId="77777777">
            <w:pPr>
              <w:pStyle w:val="ColumnHeading"/>
              <w:keepNext/>
              <w:rPr>
                <w:lang w:val="es-ES_tradnl"/>
              </w:rPr>
            </w:pPr>
            <w:r w:rsidRPr="000917A7">
              <w:rPr>
                <w:lang w:val="es-ES_tradnl"/>
              </w:rPr>
              <w:t>Enmienda</w:t>
            </w:r>
          </w:p>
        </w:tc>
      </w:tr>
      <w:tr w14:paraId="4B535BE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F77531" w14:textId="77777777">
            <w:pPr>
              <w:pStyle w:val="Normal6"/>
              <w:rPr>
                <w:lang w:val="es-ES_tradnl"/>
              </w:rPr>
            </w:pPr>
          </w:p>
        </w:tc>
        <w:tc>
          <w:tcPr>
            <w:tcW w:w="4876" w:type="dxa"/>
            <w:hideMark/>
          </w:tcPr>
          <w:p w:rsidR="00DB0881" w:rsidRPr="000917A7" w:rsidP="00017ABB" w14:paraId="7157AB4B" w14:textId="77777777">
            <w:pPr>
              <w:pStyle w:val="Normal6"/>
              <w:rPr>
                <w:szCs w:val="24"/>
                <w:lang w:val="es-ES_tradnl"/>
              </w:rPr>
            </w:pPr>
            <w:r w:rsidRPr="000917A7">
              <w:rPr>
                <w:b/>
                <w:i/>
                <w:lang w:val="es-ES_tradnl"/>
              </w:rPr>
              <w:t>2 bis.</w:t>
            </w:r>
            <w:r w:rsidRPr="000917A7">
              <w:rPr>
                <w:b/>
                <w:i/>
                <w:lang w:val="es-ES_tradnl"/>
              </w:rPr>
              <w:tab/>
              <w:t>2 bis. En el caso del sector a que se refiere el artículo 1, apartado 2, letra g), la intervención solo será obligatoria para Francia, Grecia e Italia si cuentan con organizaciones de productores o asociaciones de organizaciones de productores reconocidas en esos sectores en virtud del presente Reglamento.</w:t>
            </w:r>
          </w:p>
        </w:tc>
      </w:tr>
      <w:tr w14:paraId="6EBAB06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7FA5A5A" w14:textId="77777777">
            <w:pPr>
              <w:pStyle w:val="Normal6"/>
              <w:rPr>
                <w:lang w:val="es-ES_tradnl"/>
              </w:rPr>
            </w:pPr>
          </w:p>
        </w:tc>
        <w:tc>
          <w:tcPr>
            <w:tcW w:w="4876" w:type="dxa"/>
            <w:hideMark/>
          </w:tcPr>
          <w:p w:rsidR="00DB0881" w:rsidRPr="000917A7" w:rsidP="00017ABB" w14:paraId="3A6924EF" w14:textId="77777777">
            <w:pPr>
              <w:pStyle w:val="Normal6"/>
              <w:rPr>
                <w:szCs w:val="24"/>
                <w:lang w:val="es-ES_tradnl"/>
              </w:rPr>
            </w:pPr>
            <w:r w:rsidRPr="000917A7">
              <w:rPr>
                <w:b/>
                <w:i/>
                <w:lang w:val="es-ES_tradnl"/>
              </w:rPr>
              <w:t>2 ter. En el caso del sector a que se refiere el artículo 1, apartado 2, letra f), las intervenciones solo serán obligatorias para Alemania si dispone de organizaciones de productores o asociaciones de organizaciones de productores reconocidas en dichos sectores en virtud del presente Reglamento.</w:t>
            </w:r>
          </w:p>
        </w:tc>
      </w:tr>
    </w:tbl>
    <w:p w:rsidR="00DB0881" w:rsidRPr="000917A7" w:rsidP="00DB0881" w14:paraId="0B0F2A0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FCB2B1F" w14:textId="77777777">
      <w:r w:rsidRPr="000917A7">
        <w:rPr>
          <w:rStyle w:val="HideTWBExt"/>
        </w:rPr>
        <w:t>&lt;/AmendB&gt;</w:t>
      </w:r>
    </w:p>
    <w:p w:rsidR="00DB0881" w:rsidRPr="000917A7" w:rsidP="00DB0881" w14:paraId="735D108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750</w:t>
      </w:r>
      <w:r w:rsidRPr="000917A7">
        <w:rPr>
          <w:rStyle w:val="HideTWBExt"/>
          <w:lang w:val="es-ES_tradnl"/>
        </w:rPr>
        <w:t>&lt;/NumAmB&gt;</w:t>
      </w:r>
    </w:p>
    <w:p w:rsidR="00DB0881" w:rsidRPr="000917A7" w:rsidP="00DB0881" w14:paraId="544F7A2F"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080F3C03" w14:textId="77777777">
      <w:r w:rsidRPr="000917A7">
        <w:rPr>
          <w:rStyle w:val="HideTWBExt"/>
        </w:rPr>
        <w:t>&lt;/RepeatBlock-By&gt;</w:t>
      </w:r>
    </w:p>
    <w:p w:rsidR="00DB0881" w:rsidRPr="000917A7" w:rsidP="00DB0881" w14:paraId="4B7DF7E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9B8D2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C836BF5" w14:textId="51F87D3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8D17ED4"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056F7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7FB6959" w14:textId="77777777">
            <w:pPr>
              <w:keepNext/>
            </w:pPr>
          </w:p>
        </w:tc>
      </w:tr>
      <w:tr w14:paraId="3545276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923D6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F4AD7CA" w14:textId="77777777">
            <w:pPr>
              <w:pStyle w:val="ColumnHeading"/>
              <w:keepNext/>
              <w:rPr>
                <w:lang w:val="es-ES_tradnl"/>
              </w:rPr>
            </w:pPr>
            <w:r w:rsidRPr="000917A7">
              <w:rPr>
                <w:lang w:val="es-ES_tradnl"/>
              </w:rPr>
              <w:t>Enmienda</w:t>
            </w:r>
          </w:p>
        </w:tc>
      </w:tr>
      <w:tr w14:paraId="664A4AF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05C0D6" w14:textId="77777777">
            <w:pPr>
              <w:pStyle w:val="Normal6"/>
              <w:rPr>
                <w:lang w:val="es-ES_tradnl"/>
              </w:rPr>
            </w:pPr>
          </w:p>
        </w:tc>
        <w:tc>
          <w:tcPr>
            <w:tcW w:w="4876" w:type="dxa"/>
            <w:hideMark/>
          </w:tcPr>
          <w:p w:rsidR="00DB0881" w:rsidRPr="000917A7" w:rsidP="00017ABB" w14:paraId="2CC3957B" w14:textId="77777777">
            <w:pPr>
              <w:pStyle w:val="Normal6"/>
              <w:rPr>
                <w:szCs w:val="24"/>
                <w:lang w:val="es-ES_tradnl"/>
              </w:rPr>
            </w:pPr>
            <w:r w:rsidRPr="000917A7">
              <w:rPr>
                <w:b/>
                <w:i/>
                <w:lang w:val="es-ES_tradnl"/>
              </w:rPr>
              <w:t>2 bis.</w:t>
            </w:r>
            <w:r w:rsidRPr="000917A7">
              <w:rPr>
                <w:b/>
                <w:i/>
                <w:lang w:val="es-ES_tradnl"/>
              </w:rPr>
              <w:tab/>
              <w:t>3 bis. Las intervenciones en el sector a que se refiere el artículo 1, apartado 2, letra l), serán obligatorias en Bulgaria, Chequia, Alemania, Grecia, España, Francia, Croacia, Italia, Chipre, Lituania, Hungría, Austria, Portugal, Rumanía, Eslovenia y Eslovaquia. Las intervenciones y los beneficiarios admisibles serán los contemplados en el capítulo III, sección 4, del Reglamento (UE) 2021/2115 y sus modificaciones posteriores establecidas en el Reglamento 2026/XXXX [Paquete vitivinícola].</w:t>
            </w:r>
          </w:p>
        </w:tc>
      </w:tr>
    </w:tbl>
    <w:p w:rsidR="00DB0881" w:rsidRPr="000917A7" w:rsidP="00DB0881" w14:paraId="4B2A401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EEA91B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7E4287C" w14:textId="77777777">
      <w:pPr>
        <w:pStyle w:val="Normal12Italic"/>
        <w:rPr>
          <w:noProof w:val="0"/>
          <w:lang w:val="es-ES_tradnl"/>
        </w:rPr>
      </w:pPr>
      <w:r w:rsidRPr="000917A7">
        <w:rPr>
          <w:lang w:val="es-ES_tradnl"/>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DB0881" w:rsidRPr="000917A7" w:rsidP="00DB0881" w14:paraId="06F2208D" w14:textId="77777777">
      <w:r w:rsidRPr="000917A7">
        <w:rPr>
          <w:rStyle w:val="HideTWBExt"/>
        </w:rPr>
        <w:t>&lt;/AmendB&gt;</w:t>
      </w:r>
    </w:p>
    <w:p w:rsidR="00DB0881" w:rsidRPr="000917A7" w:rsidP="00DB0881" w14:paraId="0C24C9C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751</w:t>
      </w:r>
      <w:r w:rsidRPr="000917A7">
        <w:rPr>
          <w:rStyle w:val="HideTWBExt"/>
          <w:lang w:val="es-ES_tradnl"/>
        </w:rPr>
        <w:t>&lt;/NumAmB&gt;</w:t>
      </w:r>
    </w:p>
    <w:p w:rsidR="00DB0881" w:rsidRPr="000917A7" w:rsidP="00DB0881" w14:paraId="7A5E3F45" w14:textId="77777777">
      <w:pPr>
        <w:pStyle w:val="NormalBold"/>
      </w:pPr>
      <w:r w:rsidRPr="000917A7">
        <w:rPr>
          <w:rStyle w:val="HideTWBExt"/>
        </w:rPr>
        <w:t>&lt;RepeatBlock-By&gt;&lt;Members&gt;</w:t>
      </w:r>
      <w:r w:rsidRPr="000917A7">
        <w:t>Dario Nardella, Stefano Bonaccini, Camilla Laureti</w:t>
      </w:r>
      <w:r w:rsidRPr="000917A7">
        <w:rPr>
          <w:rStyle w:val="HideTWBExt"/>
        </w:rPr>
        <w:t>&lt;/Members&gt;</w:t>
      </w:r>
    </w:p>
    <w:p w:rsidR="00DB0881" w:rsidRPr="000917A7" w:rsidP="00DB0881" w14:paraId="0CAE21B2" w14:textId="77777777">
      <w:r w:rsidRPr="000917A7">
        <w:rPr>
          <w:rStyle w:val="HideTWBExt"/>
        </w:rPr>
        <w:t>&lt;/RepeatBlock-By&gt;</w:t>
      </w:r>
    </w:p>
    <w:p w:rsidR="00DB0881" w:rsidRPr="000917A7" w:rsidP="00DB0881" w14:paraId="0F4F653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3EB71C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A78EE55" w14:textId="37CB045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C5C0346"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1E431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0F690CF" w14:textId="77777777">
            <w:pPr>
              <w:keepNext/>
            </w:pPr>
          </w:p>
        </w:tc>
      </w:tr>
      <w:tr w14:paraId="40EC570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A01C1B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071984C" w14:textId="77777777">
            <w:pPr>
              <w:pStyle w:val="ColumnHeading"/>
              <w:keepNext/>
              <w:rPr>
                <w:lang w:val="es-ES_tradnl"/>
              </w:rPr>
            </w:pPr>
            <w:r w:rsidRPr="000917A7">
              <w:rPr>
                <w:lang w:val="es-ES_tradnl"/>
              </w:rPr>
              <w:t>Enmienda</w:t>
            </w:r>
          </w:p>
        </w:tc>
      </w:tr>
      <w:tr w14:paraId="4D4F2C8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D382F5" w14:textId="77777777">
            <w:pPr>
              <w:pStyle w:val="Normal6"/>
              <w:rPr>
                <w:lang w:val="es-ES_tradnl"/>
              </w:rPr>
            </w:pPr>
          </w:p>
        </w:tc>
        <w:tc>
          <w:tcPr>
            <w:tcW w:w="4876" w:type="dxa"/>
            <w:hideMark/>
          </w:tcPr>
          <w:p w:rsidR="00DB0881" w:rsidRPr="000917A7" w:rsidP="00017ABB" w14:paraId="5E53BB8E" w14:textId="77777777">
            <w:pPr>
              <w:pStyle w:val="Normal6"/>
              <w:rPr>
                <w:szCs w:val="24"/>
                <w:lang w:val="es-ES_tradnl"/>
              </w:rPr>
            </w:pPr>
            <w:r w:rsidRPr="000917A7">
              <w:rPr>
                <w:b/>
                <w:i/>
                <w:lang w:val="es-ES_tradnl"/>
              </w:rPr>
              <w:t>2 bis.</w:t>
            </w:r>
            <w:r w:rsidRPr="000917A7">
              <w:rPr>
                <w:b/>
                <w:i/>
                <w:lang w:val="es-ES_tradnl"/>
              </w:rPr>
              <w:tab/>
              <w:t>Las medidas en el sector a que se refiere el artículo 1, apartado 2, letra l), serán obligatorias en Bulgaria, Chequia, Alemania, Grecia, España, Francia, Croacia, Italia, Chipre, Lituania, Hungría, Austria, Portugal, Rumanía, Eslovenia y Eslovaquia. Las medidas y los beneficiarios admisibles serán los establecidos en el capítulo III, sección 4, del Reglamento (UE) 2021/2115, en su versión modificada posteriormente, conforme a lo dispuesto en el Reglamento XXXX/2026 [Paquete vitivinícola].</w:t>
            </w:r>
          </w:p>
        </w:tc>
      </w:tr>
    </w:tbl>
    <w:p w:rsidR="00DB0881" w:rsidRPr="000917A7" w:rsidP="00DB0881" w14:paraId="716BE6C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3810874"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182E31C5" w14:textId="77777777">
      <w:pPr>
        <w:pStyle w:val="Normal12Italic"/>
        <w:rPr>
          <w:noProof w:val="0"/>
          <w:lang w:val="es-ES_tradnl"/>
        </w:rPr>
      </w:pPr>
      <w:r w:rsidRPr="000917A7">
        <w:rPr>
          <w:lang w:val="es-ES_tradnl"/>
        </w:rPr>
        <w:t>La enmienda tiene por objeto mantener la estructura actual de la OCM en el sector vitivinícola, tanto en lo que respecta a las medidas como a los beneficiarios. La continuidad del sistema actual es esencial para garantizar la estabilidad y la competitividad del sector vitivinícola de la Unión sin provocar perturbaciones en su funcionamiento. El mantenimiento del marco operativo actual permite a las empresas seguir invirtiendo eficazmente en promoción y reestructuración y consolidar así los resultados obtenidos en los mercados internacionales.</w:t>
      </w:r>
    </w:p>
    <w:p w:rsidR="00DB0881" w:rsidRPr="000917A7" w:rsidP="00DB0881" w14:paraId="3F380E0F" w14:textId="77777777">
      <w:r w:rsidRPr="000917A7">
        <w:rPr>
          <w:rStyle w:val="HideTWBExt"/>
        </w:rPr>
        <w:t>&lt;/AmendB&gt;</w:t>
      </w:r>
    </w:p>
    <w:p w:rsidR="00DB0881" w:rsidRPr="000917A7" w:rsidP="00DB0881" w14:paraId="1242456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752</w:t>
      </w:r>
      <w:r w:rsidRPr="000917A7">
        <w:rPr>
          <w:rStyle w:val="HideTWBExt"/>
          <w:lang w:val="es-ES_tradnl"/>
        </w:rPr>
        <w:t>&lt;/NumAmB&gt;</w:t>
      </w:r>
    </w:p>
    <w:p w:rsidR="00DB0881" w:rsidRPr="000917A7" w:rsidP="00DB0881" w14:paraId="136D6C65"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67E40859" w14:textId="77777777">
      <w:r w:rsidRPr="000917A7">
        <w:rPr>
          <w:rStyle w:val="HideTWBExt"/>
        </w:rPr>
        <w:t>&lt;/RepeatBlock-By&gt;</w:t>
      </w:r>
    </w:p>
    <w:p w:rsidR="00DB0881" w:rsidRPr="000917A7" w:rsidP="00DB0881" w14:paraId="32213E3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05D5FF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93723E0" w14:textId="07F0858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3683B77"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946A3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0BE1E12" w14:textId="77777777">
            <w:pPr>
              <w:keepNext/>
            </w:pPr>
          </w:p>
        </w:tc>
      </w:tr>
      <w:tr w14:paraId="74E4196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BB730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237E1F4" w14:textId="77777777">
            <w:pPr>
              <w:pStyle w:val="ColumnHeading"/>
              <w:keepNext/>
              <w:rPr>
                <w:lang w:val="es-ES_tradnl"/>
              </w:rPr>
            </w:pPr>
            <w:r w:rsidRPr="000917A7">
              <w:rPr>
                <w:lang w:val="es-ES_tradnl"/>
              </w:rPr>
              <w:t>Enmienda</w:t>
            </w:r>
          </w:p>
        </w:tc>
      </w:tr>
      <w:tr w14:paraId="3FD5F2B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DAF03AB" w14:textId="77777777">
            <w:pPr>
              <w:pStyle w:val="Normal6"/>
              <w:rPr>
                <w:lang w:val="es-ES_tradnl"/>
              </w:rPr>
            </w:pPr>
          </w:p>
        </w:tc>
        <w:tc>
          <w:tcPr>
            <w:tcW w:w="4876" w:type="dxa"/>
            <w:hideMark/>
          </w:tcPr>
          <w:p w:rsidR="00DB0881" w:rsidRPr="000917A7" w:rsidP="00017ABB" w14:paraId="6E2C9827" w14:textId="77777777">
            <w:pPr>
              <w:pStyle w:val="Normal6"/>
              <w:rPr>
                <w:szCs w:val="24"/>
                <w:lang w:val="es-ES_tradnl"/>
              </w:rPr>
            </w:pPr>
            <w:r w:rsidRPr="000917A7">
              <w:rPr>
                <w:b/>
                <w:i/>
                <w:lang w:val="es-ES_tradnl"/>
              </w:rPr>
              <w:t>2 bis.</w:t>
            </w:r>
            <w:r w:rsidRPr="000917A7">
              <w:rPr>
                <w:b/>
                <w:i/>
                <w:lang w:val="es-ES_tradnl"/>
              </w:rPr>
              <w:tab/>
              <w:t>No obstante lo dispuesto en el párrafo primero, los Estados miembros podrán decidir no prever intervenciones en los sectores a que se refiere el artículo 1, apartado 2, letras d), f) y g), cuando, sobre la base de una evaluación exhaustiva de las necesidades, se haya decidido no dar prioridad a dichas intervenciones en esos sectores.</w:t>
            </w:r>
          </w:p>
        </w:tc>
      </w:tr>
    </w:tbl>
    <w:p w:rsidR="00DB0881" w:rsidRPr="000917A7" w:rsidP="00DB0881" w14:paraId="0DCC917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BF59DA1"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18AD1F0E" w14:textId="77777777">
      <w:pPr>
        <w:pStyle w:val="Normal12Italic"/>
        <w:rPr>
          <w:noProof w:val="0"/>
          <w:lang w:val="es-ES_tradnl"/>
        </w:rPr>
      </w:pPr>
      <w:r w:rsidRPr="000917A7">
        <w:rPr>
          <w:lang w:val="es-ES_tradnl"/>
        </w:rPr>
        <w:t>Cada Estado miembro decidirá sobre las intervenciones sectoriales en los sectores de las proteaginosas, el lúpulo, el aceite de oliva y las aceitunas de mesa sobre la base de un análisis exhaustivo de las necesidades y de los tipos de intervención que deban aplicarse en el conjunto de los sectores agrícolas.</w:t>
      </w:r>
    </w:p>
    <w:p w:rsidR="00DB0881" w:rsidRPr="000917A7" w:rsidP="00DB0881" w14:paraId="448D0F69" w14:textId="77777777">
      <w:r w:rsidRPr="000917A7">
        <w:rPr>
          <w:rStyle w:val="HideTWBExt"/>
        </w:rPr>
        <w:t>&lt;/AmendB&gt;</w:t>
      </w:r>
    </w:p>
    <w:p w:rsidR="00DB0881" w:rsidRPr="000917A7" w:rsidP="00DB0881" w14:paraId="3F7B7AF5"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753</w:t>
      </w:r>
      <w:r w:rsidRPr="000917A7">
        <w:rPr>
          <w:rStyle w:val="HideTWBExt"/>
          <w:b w:val="0"/>
          <w:lang w:val="es-ES_tradnl"/>
        </w:rPr>
        <w:t>&lt;/NumAmB&gt;</w:t>
      </w:r>
    </w:p>
    <w:p w:rsidR="00DB0881" w:rsidRPr="000917A7" w:rsidP="00DB0881" w14:paraId="7F28D833"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5CFB1C81" w14:textId="77777777">
      <w:r w:rsidRPr="000917A7">
        <w:rPr>
          <w:rStyle w:val="HideTWBExt"/>
        </w:rPr>
        <w:t>&lt;/RepeatBlock-By&gt;</w:t>
      </w:r>
    </w:p>
    <w:p w:rsidR="00DB0881" w:rsidRPr="000917A7" w:rsidP="00DB0881" w14:paraId="288163FF"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06E5ED08"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3DC2F2A5" w14:textId="6A50DF7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AE37A41"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9861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3D61969" w14:textId="77777777">
            <w:pPr>
              <w:keepNext/>
            </w:pPr>
          </w:p>
        </w:tc>
      </w:tr>
      <w:tr w14:paraId="30CC4EC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BB16D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F685688" w14:textId="77777777">
            <w:pPr>
              <w:pStyle w:val="ColumnHeading"/>
              <w:keepNext/>
              <w:rPr>
                <w:lang w:val="es-ES_tradnl"/>
              </w:rPr>
            </w:pPr>
            <w:r w:rsidRPr="000917A7">
              <w:rPr>
                <w:lang w:val="es-ES_tradnl"/>
              </w:rPr>
              <w:t>Enmienda</w:t>
            </w:r>
          </w:p>
        </w:tc>
      </w:tr>
      <w:tr w14:paraId="1DCC2ED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F660E3" w14:textId="77777777">
            <w:pPr>
              <w:pStyle w:val="Normal6"/>
              <w:rPr>
                <w:lang w:val="es-ES_tradnl"/>
              </w:rPr>
            </w:pPr>
          </w:p>
        </w:tc>
        <w:tc>
          <w:tcPr>
            <w:tcW w:w="4876" w:type="dxa"/>
            <w:hideMark/>
          </w:tcPr>
          <w:p w:rsidR="00DB0881" w:rsidRPr="000917A7" w:rsidP="00017ABB" w14:paraId="0EEFBA56" w14:textId="77777777">
            <w:pPr>
              <w:pStyle w:val="Normal6"/>
              <w:rPr>
                <w:szCs w:val="24"/>
                <w:lang w:val="es-ES_tradnl"/>
              </w:rPr>
            </w:pPr>
            <w:r w:rsidRPr="000917A7">
              <w:rPr>
                <w:b/>
                <w:i/>
                <w:lang w:val="es-ES_tradnl"/>
              </w:rPr>
              <w:t>2 bis.</w:t>
            </w:r>
            <w:r w:rsidRPr="000917A7">
              <w:rPr>
                <w:b/>
                <w:i/>
                <w:lang w:val="es-ES_tradnl"/>
              </w:rPr>
              <w:tab/>
              <w:t>Las intervenciones en el sector vitivinícola y en el sector de la carne de ovino y caprino también serán obligatorias para los Estados miembros cuando dichos sectores tengan una importancia económica, social, medioambiental o territorial particular, especialmente en las regiones montañosas, insulares y desfavorecidas.</w:t>
            </w:r>
          </w:p>
        </w:tc>
      </w:tr>
    </w:tbl>
    <w:p w:rsidR="00DB0881" w:rsidRPr="000917A7" w:rsidP="00DB0881" w14:paraId="3D2EA1E9"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41064861" w14:textId="77777777">
      <w:r w:rsidRPr="000917A7">
        <w:rPr>
          <w:rStyle w:val="HideTWBExt"/>
        </w:rPr>
        <w:t>&lt;/AmendB&gt;</w:t>
      </w:r>
    </w:p>
    <w:p w:rsidR="00DB0881" w:rsidRPr="000917A7" w:rsidP="00DB0881" w14:paraId="5E5AD68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754</w:t>
      </w:r>
      <w:r w:rsidRPr="000917A7">
        <w:rPr>
          <w:rStyle w:val="HideTWBExt"/>
          <w:lang w:val="es-ES_tradnl"/>
        </w:rPr>
        <w:t>&lt;/NumAmB&gt;</w:t>
      </w:r>
    </w:p>
    <w:p w:rsidR="00DB0881" w:rsidRPr="000917A7" w:rsidP="00DB0881" w14:paraId="5DE4D607"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2EF3B458" w14:textId="77777777">
      <w:r w:rsidRPr="000917A7">
        <w:rPr>
          <w:rStyle w:val="HideTWBExt"/>
        </w:rPr>
        <w:t>&lt;/RepeatBlock-By&gt;</w:t>
      </w:r>
    </w:p>
    <w:p w:rsidR="00DB0881" w:rsidRPr="000917A7" w:rsidP="00DB0881" w14:paraId="565A59B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31128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CA0BCB3" w14:textId="01FC3A5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D74224D"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5B96C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B54C6CE" w14:textId="77777777">
            <w:pPr>
              <w:keepNext/>
            </w:pPr>
          </w:p>
        </w:tc>
      </w:tr>
      <w:tr w14:paraId="499339F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AB4A7F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F9B72E3" w14:textId="77777777">
            <w:pPr>
              <w:pStyle w:val="ColumnHeading"/>
              <w:keepNext/>
              <w:rPr>
                <w:lang w:val="es-ES_tradnl"/>
              </w:rPr>
            </w:pPr>
            <w:r w:rsidRPr="000917A7">
              <w:rPr>
                <w:lang w:val="es-ES_tradnl"/>
              </w:rPr>
              <w:t>Enmienda</w:t>
            </w:r>
          </w:p>
        </w:tc>
      </w:tr>
      <w:tr w14:paraId="20E4BE6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024A2B6" w14:textId="77777777">
            <w:pPr>
              <w:pStyle w:val="Normal6"/>
              <w:rPr>
                <w:lang w:val="es-ES_tradnl"/>
              </w:rPr>
            </w:pPr>
          </w:p>
        </w:tc>
        <w:tc>
          <w:tcPr>
            <w:tcW w:w="4876" w:type="dxa"/>
            <w:hideMark/>
          </w:tcPr>
          <w:p w:rsidR="00DB0881" w:rsidRPr="000917A7" w:rsidP="00017ABB" w14:paraId="0882E701" w14:textId="77777777">
            <w:pPr>
              <w:pStyle w:val="Normal6"/>
              <w:rPr>
                <w:szCs w:val="24"/>
                <w:lang w:val="es-ES_tradnl"/>
              </w:rPr>
            </w:pPr>
            <w:r w:rsidRPr="000917A7">
              <w:rPr>
                <w:b/>
                <w:i/>
                <w:lang w:val="es-ES_tradnl"/>
              </w:rPr>
              <w:t>2 bis.</w:t>
            </w:r>
            <w:r w:rsidRPr="000917A7">
              <w:rPr>
                <w:b/>
                <w:i/>
                <w:lang w:val="es-ES_tradnl"/>
              </w:rPr>
              <w:tab/>
              <w:t>La intervención en el sector mencionado en el artículo 1, apartado 2, letra l), será obligatoria para los Estados miembros enumerados en el anexo VIII bis del presente Reglamento.</w:t>
            </w:r>
          </w:p>
        </w:tc>
      </w:tr>
    </w:tbl>
    <w:p w:rsidR="00DB0881" w:rsidRPr="000917A7" w:rsidP="00DB0881" w14:paraId="026908E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2874217" w14:textId="77777777">
      <w:r w:rsidRPr="000917A7">
        <w:rPr>
          <w:rStyle w:val="HideTWBExt"/>
        </w:rPr>
        <w:t>&lt;/AmendB&gt;</w:t>
      </w:r>
    </w:p>
    <w:p w:rsidR="00DB0881" w:rsidRPr="000917A7" w:rsidP="00DB0881" w14:paraId="06DCEB1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755</w:t>
      </w:r>
      <w:r w:rsidRPr="000917A7">
        <w:rPr>
          <w:rStyle w:val="HideTWBExt"/>
          <w:lang w:val="es-ES_tradnl"/>
        </w:rPr>
        <w:t>&lt;/NumAmB&gt;</w:t>
      </w:r>
    </w:p>
    <w:p w:rsidR="00DB0881" w:rsidRPr="000917A7" w:rsidP="00DB0881" w14:paraId="6434A4C7" w14:textId="77777777">
      <w:pPr>
        <w:pStyle w:val="NormalBold"/>
      </w:pPr>
      <w:r w:rsidRPr="000917A7">
        <w:rPr>
          <w:rStyle w:val="HideTWBExt"/>
        </w:rPr>
        <w:t>&lt;RepeatBlock-By&gt;&lt;Members&gt;</w:t>
      </w:r>
      <w:r w:rsidRPr="000917A7">
        <w:t>Waldemar Buda</w:t>
      </w:r>
      <w:r w:rsidRPr="000917A7">
        <w:rPr>
          <w:rStyle w:val="HideTWBExt"/>
        </w:rPr>
        <w:t>&lt;/Members&gt;</w:t>
      </w:r>
    </w:p>
    <w:p w:rsidR="00DB0881" w:rsidRPr="000917A7" w:rsidP="00DB0881" w14:paraId="52A2600D" w14:textId="77777777">
      <w:r w:rsidRPr="000917A7">
        <w:rPr>
          <w:rStyle w:val="HideTWBExt"/>
        </w:rPr>
        <w:t>&lt;/RepeatBlock-By&gt;</w:t>
      </w:r>
    </w:p>
    <w:p w:rsidR="00DB0881" w:rsidRPr="000917A7" w:rsidP="00DB0881" w14:paraId="3A4BB2E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51C36F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67682A5" w14:textId="6A2F4BF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B7EBBA6"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F8AD5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7F1A2A0" w14:textId="77777777">
            <w:pPr>
              <w:keepNext/>
            </w:pPr>
          </w:p>
        </w:tc>
      </w:tr>
      <w:tr w14:paraId="762417C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E1FAF7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09A2FAF" w14:textId="77777777">
            <w:pPr>
              <w:pStyle w:val="ColumnHeading"/>
              <w:keepNext/>
              <w:rPr>
                <w:lang w:val="es-ES_tradnl"/>
              </w:rPr>
            </w:pPr>
            <w:r w:rsidRPr="000917A7">
              <w:rPr>
                <w:lang w:val="es-ES_tradnl"/>
              </w:rPr>
              <w:t>Enmienda</w:t>
            </w:r>
          </w:p>
        </w:tc>
      </w:tr>
      <w:tr w14:paraId="0124940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B1FB65" w14:textId="77777777">
            <w:pPr>
              <w:pStyle w:val="Normal6"/>
              <w:rPr>
                <w:lang w:val="es-ES_tradnl"/>
              </w:rPr>
            </w:pPr>
          </w:p>
        </w:tc>
        <w:tc>
          <w:tcPr>
            <w:tcW w:w="4876" w:type="dxa"/>
            <w:hideMark/>
          </w:tcPr>
          <w:p w:rsidR="00DB0881" w:rsidRPr="000917A7" w:rsidP="00017ABB" w14:paraId="04064F80" w14:textId="77777777">
            <w:pPr>
              <w:pStyle w:val="Normal6"/>
              <w:rPr>
                <w:szCs w:val="24"/>
                <w:lang w:val="es-ES_tradnl"/>
              </w:rPr>
            </w:pPr>
            <w:r w:rsidRPr="000917A7">
              <w:rPr>
                <w:b/>
                <w:i/>
                <w:lang w:val="es-ES_tradnl"/>
              </w:rPr>
              <w:t>2 bis.</w:t>
            </w:r>
            <w:r w:rsidRPr="000917A7">
              <w:rPr>
                <w:b/>
                <w:i/>
                <w:lang w:val="es-ES_tradnl"/>
              </w:rPr>
              <w:tab/>
              <w:t>En los sectores a que se refiere el artículo 1, apartado 2, letras d), f) y h), las intervenciones también deberán estar abiertas a otros beneficiarios.</w:t>
            </w:r>
          </w:p>
        </w:tc>
      </w:tr>
    </w:tbl>
    <w:p w:rsidR="00DB0881" w:rsidRPr="000917A7" w:rsidP="00DB0881" w14:paraId="734EAE2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C7CB696"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47756D63" w14:textId="77777777">
      <w:pPr>
        <w:pStyle w:val="Normal12Italic"/>
        <w:rPr>
          <w:noProof w:val="0"/>
          <w:lang w:val="es-ES_tradnl"/>
        </w:rPr>
      </w:pPr>
      <w:r w:rsidRPr="000917A7">
        <w:rPr>
          <w:lang w:val="es-ES_tradnl"/>
        </w:rPr>
        <w:t>Las intervenciones sectoriales en sectores especializados, como las proteaginosas, el lúpulo, el cáñamo y el lino, deberán poder ser ejecutadas también por otros agentes, como agricultores o transformadores individuales, y no exclusivamente por organizaciones de productores y sus asociaciones. Restringir las intervenciones sectoriales a las entidades organizadas limita las posibilidades de aplicación de dichas intervenciones.</w:t>
      </w:r>
    </w:p>
    <w:p w:rsidR="00DB0881" w:rsidRPr="000917A7" w:rsidP="00DB0881" w14:paraId="7EF24115" w14:textId="77777777">
      <w:r w:rsidRPr="000917A7">
        <w:rPr>
          <w:rStyle w:val="HideTWBExt"/>
        </w:rPr>
        <w:t>&lt;/AmendB&gt;</w:t>
      </w:r>
    </w:p>
    <w:p w:rsidR="00DB0881" w:rsidRPr="000917A7" w:rsidP="00DB0881" w14:paraId="0F674F7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756</w:t>
      </w:r>
      <w:r w:rsidRPr="000917A7">
        <w:rPr>
          <w:rStyle w:val="HideTWBExt"/>
          <w:lang w:val="es-ES_tradnl"/>
        </w:rPr>
        <w:t>&lt;/NumAmB&gt;</w:t>
      </w:r>
    </w:p>
    <w:p w:rsidR="00DB0881" w:rsidRPr="000917A7" w:rsidP="00DB0881" w14:paraId="0960799A" w14:textId="77777777">
      <w:pPr>
        <w:pStyle w:val="NormalBold"/>
      </w:pPr>
      <w:r w:rsidRPr="000917A7">
        <w:rPr>
          <w:rStyle w:val="HideTWBExt"/>
        </w:rPr>
        <w:t>&lt;RepeatBlock-By&gt;&lt;Members&gt;</w:t>
      </w:r>
      <w:r w:rsidRPr="000917A7">
        <w:t>Krzysztof Hetman</w:t>
      </w:r>
      <w:r w:rsidRPr="000917A7">
        <w:rPr>
          <w:rStyle w:val="HideTWBExt"/>
        </w:rPr>
        <w:t>&lt;/Members&gt;</w:t>
      </w:r>
    </w:p>
    <w:p w:rsidR="00DB0881" w:rsidRPr="000917A7" w:rsidP="00DB0881" w14:paraId="5525B59A" w14:textId="77777777">
      <w:r w:rsidRPr="000917A7">
        <w:rPr>
          <w:rStyle w:val="HideTWBExt"/>
        </w:rPr>
        <w:t>&lt;/RepeatBlock-By&gt;</w:t>
      </w:r>
    </w:p>
    <w:p w:rsidR="00DB0881" w:rsidRPr="000917A7" w:rsidP="00DB0881" w14:paraId="22B4B8A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A1D95A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C01C742" w14:textId="3166C83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B46084A"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55E0B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8B8EC81" w14:textId="77777777">
            <w:pPr>
              <w:keepNext/>
            </w:pPr>
          </w:p>
        </w:tc>
      </w:tr>
      <w:tr w14:paraId="5FEDC62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E9B7E4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E47B4BF" w14:textId="77777777">
            <w:pPr>
              <w:pStyle w:val="ColumnHeading"/>
              <w:keepNext/>
              <w:rPr>
                <w:lang w:val="es-ES_tradnl"/>
              </w:rPr>
            </w:pPr>
            <w:r w:rsidRPr="000917A7">
              <w:rPr>
                <w:lang w:val="es-ES_tradnl"/>
              </w:rPr>
              <w:t>Enmienda</w:t>
            </w:r>
          </w:p>
        </w:tc>
      </w:tr>
      <w:tr w14:paraId="21A55F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FD77393" w14:textId="77777777">
            <w:pPr>
              <w:pStyle w:val="Normal6"/>
              <w:rPr>
                <w:lang w:val="es-ES_tradnl"/>
              </w:rPr>
            </w:pPr>
          </w:p>
        </w:tc>
        <w:tc>
          <w:tcPr>
            <w:tcW w:w="4876" w:type="dxa"/>
            <w:hideMark/>
          </w:tcPr>
          <w:p w:rsidR="00DB0881" w:rsidRPr="000917A7" w:rsidP="00017ABB" w14:paraId="4779AB17" w14:textId="77777777">
            <w:pPr>
              <w:pStyle w:val="Normal6"/>
              <w:rPr>
                <w:szCs w:val="24"/>
                <w:lang w:val="es-ES_tradnl"/>
              </w:rPr>
            </w:pPr>
            <w:r w:rsidRPr="000917A7">
              <w:rPr>
                <w:b/>
                <w:i/>
                <w:lang w:val="es-ES_tradnl"/>
              </w:rPr>
              <w:t>2 bis.</w:t>
            </w:r>
            <w:r w:rsidRPr="000917A7">
              <w:rPr>
                <w:b/>
                <w:i/>
                <w:lang w:val="es-ES_tradnl"/>
              </w:rPr>
              <w:tab/>
              <w:t>En los sectores a que se refiere el artículo 1, apartado 2, letras d), f) y h), las intervenciones también deberán estar abiertas a otros beneficiarios.</w:t>
            </w:r>
          </w:p>
        </w:tc>
      </w:tr>
    </w:tbl>
    <w:p w:rsidR="00DB0881" w:rsidRPr="000917A7" w:rsidP="00DB0881" w14:paraId="6045236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76BDC84"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FF79356" w14:textId="77777777">
      <w:pPr>
        <w:pStyle w:val="Normal12Italic"/>
        <w:rPr>
          <w:noProof w:val="0"/>
          <w:lang w:val="es-ES_tradnl"/>
        </w:rPr>
      </w:pPr>
      <w:r w:rsidRPr="000917A7">
        <w:rPr>
          <w:lang w:val="es-ES_tradnl"/>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DB0881" w:rsidRPr="000917A7" w:rsidP="00DB0881" w14:paraId="37DC2CD9" w14:textId="77777777">
      <w:r w:rsidRPr="000917A7">
        <w:rPr>
          <w:rStyle w:val="HideTWBExt"/>
        </w:rPr>
        <w:t>&lt;/AmendB&gt;</w:t>
      </w:r>
    </w:p>
    <w:p w:rsidR="00DB0881" w:rsidRPr="000917A7" w:rsidP="00DB0881" w14:paraId="3829414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757</w:t>
      </w:r>
      <w:r w:rsidRPr="000917A7">
        <w:rPr>
          <w:rStyle w:val="HideTWBExt"/>
          <w:lang w:val="es-ES_tradnl"/>
        </w:rPr>
        <w:t>&lt;/NumAmB&gt;</w:t>
      </w:r>
    </w:p>
    <w:p w:rsidR="00DB0881" w:rsidRPr="000917A7" w:rsidP="00DB0881" w14:paraId="21B90F84" w14:textId="77777777">
      <w:pPr>
        <w:pStyle w:val="NormalBold"/>
      </w:pPr>
      <w:r w:rsidRPr="000917A7">
        <w:rPr>
          <w:rStyle w:val="HideTWBExt"/>
        </w:rPr>
        <w:t>&lt;RepeatBlock-By&gt;&lt;Members&gt;</w:t>
      </w:r>
      <w:r w:rsidRPr="000917A7">
        <w:t>Stefano Bonaccini, Dario Nardella, Camilla Laureti</w:t>
      </w:r>
      <w:r w:rsidRPr="000917A7">
        <w:rPr>
          <w:rStyle w:val="HideTWBExt"/>
        </w:rPr>
        <w:t>&lt;/Members&gt;</w:t>
      </w:r>
    </w:p>
    <w:p w:rsidR="00DB0881" w:rsidRPr="000917A7" w:rsidP="00DB0881" w14:paraId="5394F792" w14:textId="77777777">
      <w:r w:rsidRPr="000917A7">
        <w:rPr>
          <w:rStyle w:val="HideTWBExt"/>
        </w:rPr>
        <w:t>&lt;/RepeatBlock-By&gt;</w:t>
      </w:r>
    </w:p>
    <w:p w:rsidR="00DB0881" w:rsidRPr="000917A7" w:rsidP="00DB0881" w14:paraId="14EA73D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16B6DE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1640C7D" w14:textId="0FFDE88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3FDB85" w14:textId="77777777">
      <w:r w:rsidRPr="000917A7">
        <w:rPr>
          <w:rStyle w:val="HideTWBExt"/>
        </w:rPr>
        <w:t>&lt;Article2&gt;</w:t>
      </w:r>
      <w:r w:rsidRPr="000917A7">
        <w:t>Artículo 30 – apartado 2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DA7FF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AD566EE" w14:textId="77777777">
            <w:pPr>
              <w:keepNext/>
            </w:pPr>
          </w:p>
        </w:tc>
      </w:tr>
      <w:tr w14:paraId="492C7D6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46B255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D83ED1D" w14:textId="77777777">
            <w:pPr>
              <w:pStyle w:val="ColumnHeading"/>
              <w:keepNext/>
              <w:rPr>
                <w:lang w:val="es-ES_tradnl"/>
              </w:rPr>
            </w:pPr>
            <w:r w:rsidRPr="000917A7">
              <w:rPr>
                <w:lang w:val="es-ES_tradnl"/>
              </w:rPr>
              <w:t>Enmienda</w:t>
            </w:r>
          </w:p>
        </w:tc>
      </w:tr>
      <w:tr w14:paraId="087565D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AD49D3B" w14:textId="77777777">
            <w:pPr>
              <w:pStyle w:val="Normal6"/>
              <w:rPr>
                <w:lang w:val="es-ES_tradnl"/>
              </w:rPr>
            </w:pPr>
          </w:p>
        </w:tc>
        <w:tc>
          <w:tcPr>
            <w:tcW w:w="4876" w:type="dxa"/>
            <w:hideMark/>
          </w:tcPr>
          <w:p w:rsidR="00DB0881" w:rsidRPr="000917A7" w:rsidP="00017ABB" w14:paraId="59A0CA15" w14:textId="77777777">
            <w:pPr>
              <w:pStyle w:val="Normal6"/>
              <w:rPr>
                <w:szCs w:val="24"/>
                <w:lang w:val="es-ES_tradnl"/>
              </w:rPr>
            </w:pPr>
            <w:r w:rsidRPr="000917A7">
              <w:rPr>
                <w:b/>
                <w:i/>
                <w:lang w:val="es-ES_tradnl"/>
              </w:rPr>
              <w:t>2 bis.</w:t>
            </w:r>
            <w:r w:rsidRPr="000917A7">
              <w:rPr>
                <w:b/>
                <w:i/>
                <w:lang w:val="es-ES_tradnl"/>
              </w:rPr>
              <w:tab/>
              <w:t>Las intervenciones en el sector vitivinícola mencionada en el artículo 1, apartado 2, letra l), serán obligatorias para todos los Estados miembros.</w:t>
            </w:r>
          </w:p>
        </w:tc>
      </w:tr>
    </w:tbl>
    <w:p w:rsidR="00DB0881" w:rsidRPr="000917A7" w:rsidP="00DB0881" w14:paraId="1ACFC2C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F6FA9C1" w14:textId="77777777">
      <w:r w:rsidRPr="000917A7">
        <w:rPr>
          <w:rStyle w:val="HideTWBExt"/>
        </w:rPr>
        <w:t>&lt;/AmendB&gt;</w:t>
      </w:r>
    </w:p>
    <w:p w:rsidR="00DB0881" w:rsidRPr="000917A7" w:rsidP="00DB0881" w14:paraId="61730D8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758</w:t>
      </w:r>
      <w:r w:rsidRPr="000917A7">
        <w:rPr>
          <w:rStyle w:val="HideTWBExt"/>
          <w:lang w:val="es-ES_tradnl"/>
        </w:rPr>
        <w:t>&lt;/NumAmB&gt;</w:t>
      </w:r>
    </w:p>
    <w:p w:rsidR="00DB0881" w:rsidRPr="000917A7" w:rsidP="00DB0881" w14:paraId="15DADAFF" w14:textId="77777777">
      <w:pPr>
        <w:pStyle w:val="NormalBold"/>
      </w:pPr>
      <w:r w:rsidRPr="000917A7">
        <w:rPr>
          <w:rStyle w:val="HideTWBExt"/>
        </w:rPr>
        <w:t>&lt;RepeatBlock-By&gt;&lt;Members&gt;</w:t>
      </w:r>
      <w:r w:rsidRPr="000917A7">
        <w:t>Jérémy Decerle, Asger Christensen, Charles Goerens</w:t>
      </w:r>
      <w:r w:rsidRPr="000917A7">
        <w:rPr>
          <w:rStyle w:val="HideTWBExt"/>
        </w:rPr>
        <w:t>&lt;/Members&gt;</w:t>
      </w:r>
    </w:p>
    <w:p w:rsidR="00DB0881" w:rsidRPr="000917A7" w:rsidP="00DB0881" w14:paraId="08103225" w14:textId="77777777">
      <w:r w:rsidRPr="000917A7">
        <w:rPr>
          <w:rStyle w:val="HideTWBExt"/>
        </w:rPr>
        <w:t>&lt;/RepeatBlock-By&gt;</w:t>
      </w:r>
    </w:p>
    <w:p w:rsidR="00DB0881" w:rsidRPr="000917A7" w:rsidP="00DB0881" w14:paraId="7060702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EBCA48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5FF8BDA" w14:textId="22AA652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7A523BB" w14:textId="77777777">
      <w:r w:rsidRPr="000917A7">
        <w:rPr>
          <w:rStyle w:val="HideTWBExt"/>
        </w:rPr>
        <w:t>&lt;Article2&gt;</w:t>
      </w:r>
      <w:r w:rsidRPr="000917A7">
        <w:t>Artículo 30 – apartado 2 ter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6F54B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558883D" w14:textId="77777777">
            <w:pPr>
              <w:keepNext/>
            </w:pPr>
          </w:p>
        </w:tc>
      </w:tr>
      <w:tr w14:paraId="182DDA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10DD8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4101622" w14:textId="77777777">
            <w:pPr>
              <w:pStyle w:val="ColumnHeading"/>
              <w:keepNext/>
              <w:rPr>
                <w:lang w:val="es-ES_tradnl"/>
              </w:rPr>
            </w:pPr>
            <w:r w:rsidRPr="000917A7">
              <w:rPr>
                <w:lang w:val="es-ES_tradnl"/>
              </w:rPr>
              <w:t>Enmienda</w:t>
            </w:r>
          </w:p>
        </w:tc>
      </w:tr>
      <w:tr w14:paraId="47DA9A9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2E3E76" w14:textId="77777777">
            <w:pPr>
              <w:pStyle w:val="Normal6"/>
              <w:rPr>
                <w:lang w:val="es-ES_tradnl"/>
              </w:rPr>
            </w:pPr>
          </w:p>
        </w:tc>
        <w:tc>
          <w:tcPr>
            <w:tcW w:w="4876" w:type="dxa"/>
            <w:hideMark/>
          </w:tcPr>
          <w:p w:rsidR="00DB0881" w:rsidRPr="000917A7" w:rsidP="00017ABB" w14:paraId="331F039E" w14:textId="77777777">
            <w:pPr>
              <w:pStyle w:val="Normal6"/>
              <w:rPr>
                <w:szCs w:val="24"/>
                <w:lang w:val="es-ES_tradnl"/>
              </w:rPr>
            </w:pPr>
            <w:r w:rsidRPr="000917A7">
              <w:rPr>
                <w:b/>
                <w:i/>
                <w:lang w:val="es-ES_tradnl"/>
              </w:rPr>
              <w:t>2 ter.</w:t>
            </w:r>
            <w:r w:rsidRPr="000917A7">
              <w:rPr>
                <w:b/>
                <w:i/>
                <w:lang w:val="es-ES_tradnl"/>
              </w:rPr>
              <w:tab/>
              <w:t>La intervención en el sector a que se refiere el artículo 1, apartado 2, letra l), será obligatoria y se financiará mediante las asignaciones nacionales establecidas en el anexo [...] del presente Reglamento.</w:t>
            </w:r>
          </w:p>
        </w:tc>
      </w:tr>
    </w:tbl>
    <w:p w:rsidR="00DB0881" w:rsidRPr="000917A7" w:rsidP="00DB0881" w14:paraId="2868822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C568F20"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2FBDA0DB" w14:textId="77777777">
      <w:pPr>
        <w:pStyle w:val="Normal12Italic"/>
        <w:rPr>
          <w:noProof w:val="0"/>
          <w:lang w:val="es-ES_tradnl"/>
        </w:rPr>
      </w:pPr>
      <w:r w:rsidRPr="000917A7">
        <w:rPr>
          <w:lang w:val="es-ES_tradnl"/>
        </w:rPr>
        <w:t>Las intervenciones en el sector vitivinícola deberán ser obligatorias y seguir financiándose mediante las asignaciones nacionales específicas establecidas en el presente Reglamento.</w:t>
      </w:r>
    </w:p>
    <w:p w:rsidR="00DB0881" w:rsidRPr="000917A7" w:rsidP="00DB0881" w14:paraId="18D0D06C" w14:textId="77777777">
      <w:r w:rsidRPr="000917A7">
        <w:rPr>
          <w:rStyle w:val="HideTWBExt"/>
        </w:rPr>
        <w:t>&lt;/AmendB&gt;</w:t>
      </w:r>
    </w:p>
    <w:p w:rsidR="00DB0881" w:rsidRPr="000917A7" w:rsidP="00DB0881" w14:paraId="45A5755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759</w:t>
      </w:r>
      <w:r w:rsidRPr="000917A7">
        <w:rPr>
          <w:rStyle w:val="HideTWBExt"/>
          <w:lang w:val="es-ES_tradnl"/>
        </w:rPr>
        <w:t>&lt;/NumAmB&gt;</w:t>
      </w:r>
    </w:p>
    <w:p w:rsidR="00DB0881" w:rsidRPr="000917A7" w:rsidP="00DB0881" w14:paraId="77938F4D"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72ED711C" w14:textId="77777777">
      <w:r w:rsidRPr="000917A7">
        <w:rPr>
          <w:rStyle w:val="HideTWBExt"/>
        </w:rPr>
        <w:t>&lt;/RepeatBlock-By&gt;</w:t>
      </w:r>
    </w:p>
    <w:p w:rsidR="00DB0881" w:rsidRPr="000917A7" w:rsidP="00DB0881" w14:paraId="1A192DF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30635A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044187D" w14:textId="1CD3ADE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F6C3353" w14:textId="77777777">
      <w:r w:rsidRPr="000917A7">
        <w:rPr>
          <w:rStyle w:val="HideTWBExt"/>
        </w:rPr>
        <w:t>&lt;Article2&gt;</w:t>
      </w:r>
      <w:r w:rsidRPr="000917A7">
        <w:t>Artículo 30 – apartado 3</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7A55F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4F9CEAB" w14:textId="77777777">
            <w:pPr>
              <w:keepNext/>
            </w:pPr>
          </w:p>
        </w:tc>
      </w:tr>
      <w:tr w14:paraId="04A9CB5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64057B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710A6D" w14:textId="77777777">
            <w:pPr>
              <w:pStyle w:val="ColumnHeading"/>
              <w:keepNext/>
              <w:rPr>
                <w:lang w:val="es-ES_tradnl"/>
              </w:rPr>
            </w:pPr>
            <w:r w:rsidRPr="000917A7">
              <w:rPr>
                <w:lang w:val="es-ES_tradnl"/>
              </w:rPr>
              <w:t>Enmienda</w:t>
            </w:r>
          </w:p>
        </w:tc>
      </w:tr>
      <w:tr w14:paraId="6D48725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0EBB1D7" w14:textId="77777777">
            <w:pPr>
              <w:pStyle w:val="Normal6"/>
              <w:rPr>
                <w:lang w:val="es-ES_tradnl"/>
              </w:rPr>
            </w:pPr>
            <w:r w:rsidRPr="000917A7">
              <w:rPr>
                <w:b/>
                <w:i/>
                <w:lang w:val="es-ES_tradnl"/>
              </w:rPr>
              <w:t>3.</w:t>
            </w:r>
            <w:r w:rsidRPr="000917A7">
              <w:rPr>
                <w:b/>
                <w:i/>
                <w:lang w:val="es-ES_tradnl"/>
              </w:rPr>
              <w:tab/>
              <w:t>La intervención en el sector apícola mencionada en el artículo 1, apartado 2, letra v), será obligatoria para todos los Estados miembros.</w:t>
            </w:r>
          </w:p>
        </w:tc>
        <w:tc>
          <w:tcPr>
            <w:tcW w:w="4876" w:type="dxa"/>
            <w:hideMark/>
          </w:tcPr>
          <w:p w:rsidR="00DB0881" w:rsidRPr="000917A7" w:rsidP="00017ABB" w14:paraId="6D122CAA" w14:textId="77777777">
            <w:pPr>
              <w:pStyle w:val="Normal6"/>
              <w:rPr>
                <w:szCs w:val="24"/>
                <w:lang w:val="es-ES_tradnl"/>
              </w:rPr>
            </w:pPr>
            <w:r w:rsidRPr="000917A7">
              <w:rPr>
                <w:b/>
                <w:i/>
                <w:lang w:val="es-ES_tradnl"/>
              </w:rPr>
              <w:t>suprimido</w:t>
            </w:r>
          </w:p>
        </w:tc>
      </w:tr>
    </w:tbl>
    <w:p w:rsidR="00DB0881" w:rsidRPr="000917A7" w:rsidP="00DB0881" w14:paraId="0F5841D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7E37A4D" w14:textId="77777777">
      <w:r w:rsidRPr="000917A7">
        <w:rPr>
          <w:rStyle w:val="HideTWBExt"/>
        </w:rPr>
        <w:t>&lt;/AmendB&gt;</w:t>
      </w:r>
    </w:p>
    <w:p w:rsidR="00DB0881" w:rsidRPr="000917A7" w:rsidP="00DB0881" w14:paraId="60857CA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760</w:t>
      </w:r>
      <w:r w:rsidRPr="000917A7">
        <w:rPr>
          <w:rStyle w:val="HideTWBExt"/>
          <w:lang w:val="es-ES_tradnl"/>
        </w:rPr>
        <w:t>&lt;/NumAmB&gt;</w:t>
      </w:r>
    </w:p>
    <w:p w:rsidR="00DB0881" w:rsidRPr="000917A7" w:rsidP="00DB0881" w14:paraId="7C0D2960" w14:textId="77777777">
      <w:pPr>
        <w:pStyle w:val="NormalBold"/>
      </w:pPr>
      <w:r w:rsidRPr="000917A7">
        <w:rPr>
          <w:rStyle w:val="HideTWBExt"/>
        </w:rPr>
        <w:t>&lt;RepeatBlock-By&gt;&lt;Members&gt;</w:t>
      </w:r>
      <w:r w:rsidRPr="000917A7">
        <w:t>Anja Hazekamp, Sebastian Everding</w:t>
      </w:r>
      <w:r w:rsidRPr="000917A7">
        <w:rPr>
          <w:rStyle w:val="HideTWBExt"/>
        </w:rPr>
        <w:t>&lt;/Members&gt;</w:t>
      </w:r>
    </w:p>
    <w:p w:rsidR="00DB0881" w:rsidRPr="000917A7" w:rsidP="00DB0881" w14:paraId="1FF945FB" w14:textId="77777777">
      <w:r w:rsidRPr="000917A7">
        <w:rPr>
          <w:rStyle w:val="HideTWBExt"/>
        </w:rPr>
        <w:t>&lt;/RepeatBlock-By&gt;</w:t>
      </w:r>
    </w:p>
    <w:p w:rsidR="00DB0881" w:rsidRPr="000917A7" w:rsidP="00DB0881" w14:paraId="38FE7CA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600338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0C4E835" w14:textId="63DDDAA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D0CF4E6" w14:textId="77777777">
      <w:r w:rsidRPr="000917A7">
        <w:rPr>
          <w:rStyle w:val="HideTWBExt"/>
        </w:rPr>
        <w:t>&lt;Article2&gt;</w:t>
      </w:r>
      <w:r w:rsidRPr="000917A7">
        <w:t>Artículo 30 – apartado 3</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4090C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51BE583" w14:textId="77777777">
            <w:pPr>
              <w:keepNext/>
            </w:pPr>
          </w:p>
        </w:tc>
      </w:tr>
      <w:tr w14:paraId="15D0EEE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9FF195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A7C8395" w14:textId="77777777">
            <w:pPr>
              <w:pStyle w:val="ColumnHeading"/>
              <w:keepNext/>
              <w:rPr>
                <w:lang w:val="es-ES_tradnl"/>
              </w:rPr>
            </w:pPr>
            <w:r w:rsidRPr="000917A7">
              <w:rPr>
                <w:lang w:val="es-ES_tradnl"/>
              </w:rPr>
              <w:t>Enmienda</w:t>
            </w:r>
          </w:p>
        </w:tc>
      </w:tr>
      <w:tr w14:paraId="7AC0AFE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B6AE76C" w14:textId="77777777">
            <w:pPr>
              <w:pStyle w:val="Normal6"/>
              <w:rPr>
                <w:lang w:val="es-ES_tradnl"/>
              </w:rPr>
            </w:pPr>
            <w:r w:rsidRPr="000917A7">
              <w:rPr>
                <w:lang w:val="es-ES_tradnl"/>
              </w:rPr>
              <w:t>3.</w:t>
            </w:r>
            <w:r w:rsidRPr="000917A7">
              <w:rPr>
                <w:lang w:val="es-ES_tradnl"/>
              </w:rPr>
              <w:tab/>
              <w:t xml:space="preserve">La intervención en el sector </w:t>
            </w:r>
            <w:r w:rsidRPr="000917A7">
              <w:rPr>
                <w:b/>
                <w:i/>
                <w:lang w:val="es-ES_tradnl"/>
              </w:rPr>
              <w:t>apícola mencionada en el artículo 1, apartado 2, letra v),</w:t>
            </w:r>
            <w:r w:rsidRPr="000917A7">
              <w:rPr>
                <w:lang w:val="es-ES_tradnl"/>
              </w:rPr>
              <w:t xml:space="preserve"> será obligatoria para todos los Estados miembros.</w:t>
            </w:r>
          </w:p>
        </w:tc>
        <w:tc>
          <w:tcPr>
            <w:tcW w:w="4876" w:type="dxa"/>
            <w:hideMark/>
          </w:tcPr>
          <w:p w:rsidR="00DB0881" w:rsidRPr="000917A7" w:rsidP="00017ABB" w14:paraId="1F3CCE3D" w14:textId="77777777">
            <w:pPr>
              <w:pStyle w:val="Normal6"/>
              <w:rPr>
                <w:szCs w:val="24"/>
                <w:lang w:val="es-ES_tradnl"/>
              </w:rPr>
            </w:pPr>
            <w:r w:rsidRPr="000917A7">
              <w:rPr>
                <w:lang w:val="es-ES_tradnl"/>
              </w:rPr>
              <w:t>3.</w:t>
            </w:r>
            <w:r w:rsidRPr="000917A7">
              <w:rPr>
                <w:lang w:val="es-ES_tradnl"/>
              </w:rPr>
              <w:tab/>
              <w:t xml:space="preserve">La intervención en el sector </w:t>
            </w:r>
            <w:r w:rsidRPr="000917A7">
              <w:rPr>
                <w:b/>
                <w:i/>
                <w:lang w:val="es-ES_tradnl"/>
              </w:rPr>
              <w:t>de las</w:t>
            </w:r>
            <w:r w:rsidRPr="000917A7">
              <w:rPr>
                <w:lang w:val="es-ES_tradnl"/>
              </w:rPr>
              <w:t xml:space="preserve"> </w:t>
            </w:r>
            <w:r w:rsidRPr="000917A7">
              <w:rPr>
                <w:b/>
                <w:i/>
                <w:lang w:val="es-ES_tradnl"/>
              </w:rPr>
              <w:t>proteaginosas</w:t>
            </w:r>
            <w:r w:rsidRPr="000917A7">
              <w:rPr>
                <w:lang w:val="es-ES_tradnl"/>
              </w:rPr>
              <w:t xml:space="preserve"> será obligatoria para todos los Estados miembros.</w:t>
            </w:r>
          </w:p>
        </w:tc>
      </w:tr>
    </w:tbl>
    <w:p w:rsidR="00DB0881" w:rsidRPr="000917A7" w:rsidP="00DB0881" w14:paraId="4D28540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F2BA194" w14:textId="77777777">
      <w:r w:rsidRPr="000917A7">
        <w:rPr>
          <w:rStyle w:val="HideTWBExt"/>
        </w:rPr>
        <w:t>&lt;/AmendB&gt;</w:t>
      </w:r>
    </w:p>
    <w:p w:rsidR="00DB0881" w:rsidRPr="000917A7" w:rsidP="00DB0881" w14:paraId="253FD95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761</w:t>
      </w:r>
      <w:r w:rsidRPr="000917A7">
        <w:rPr>
          <w:rStyle w:val="HideTWBExt"/>
          <w:lang w:val="es-ES_tradnl"/>
        </w:rPr>
        <w:t>&lt;/NumAmB&gt;</w:t>
      </w:r>
    </w:p>
    <w:p w:rsidR="00DB0881" w:rsidRPr="000917A7" w:rsidP="00DB0881" w14:paraId="1D829CDE"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36C8A4D6"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4A688011" w14:textId="77777777">
      <w:r w:rsidRPr="000917A7">
        <w:rPr>
          <w:rStyle w:val="HideTWBExt"/>
        </w:rPr>
        <w:t>&lt;/RepeatBlock-By&gt;</w:t>
      </w:r>
    </w:p>
    <w:p w:rsidR="00DB0881" w:rsidRPr="000917A7" w:rsidP="00DB0881" w14:paraId="2605F7E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E04FA3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FFF5E2" w14:textId="5DACAD1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988BA25" w14:textId="77777777">
      <w:r w:rsidRPr="000917A7">
        <w:rPr>
          <w:rStyle w:val="HideTWBExt"/>
        </w:rPr>
        <w:t>&lt;Article2&gt;</w:t>
      </w:r>
      <w:r w:rsidRPr="000917A7">
        <w:t>Artículo 30 – apartado 3</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D4D5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D59C527" w14:textId="77777777">
            <w:pPr>
              <w:keepNext/>
            </w:pPr>
          </w:p>
        </w:tc>
      </w:tr>
      <w:tr w14:paraId="03F256A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5BD238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409B85C" w14:textId="77777777">
            <w:pPr>
              <w:pStyle w:val="ColumnHeading"/>
              <w:keepNext/>
              <w:rPr>
                <w:lang w:val="es-ES_tradnl"/>
              </w:rPr>
            </w:pPr>
            <w:r w:rsidRPr="000917A7">
              <w:rPr>
                <w:lang w:val="es-ES_tradnl"/>
              </w:rPr>
              <w:t>Enmienda</w:t>
            </w:r>
          </w:p>
        </w:tc>
      </w:tr>
      <w:tr w14:paraId="49A9C8C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F1EA42" w14:textId="77777777">
            <w:pPr>
              <w:pStyle w:val="Normal6"/>
              <w:rPr>
                <w:lang w:val="es-ES_tradnl"/>
              </w:rPr>
            </w:pPr>
            <w:r w:rsidRPr="000917A7">
              <w:rPr>
                <w:lang w:val="es-ES_tradnl"/>
              </w:rPr>
              <w:t>3.</w:t>
            </w:r>
            <w:r w:rsidRPr="000917A7">
              <w:rPr>
                <w:lang w:val="es-ES_tradnl"/>
              </w:rPr>
              <w:tab/>
              <w:t>La intervención en el sector apícola mencionada en el artículo 1, apartado 2, letra v), será obligatoria para todos los Estados miembros.</w:t>
            </w:r>
          </w:p>
        </w:tc>
        <w:tc>
          <w:tcPr>
            <w:tcW w:w="4876" w:type="dxa"/>
            <w:hideMark/>
          </w:tcPr>
          <w:p w:rsidR="00DB0881" w:rsidRPr="000917A7" w:rsidP="00017ABB" w14:paraId="15B486F3" w14:textId="77777777">
            <w:pPr>
              <w:pStyle w:val="Normal6"/>
              <w:rPr>
                <w:szCs w:val="24"/>
                <w:lang w:val="es-ES_tradnl"/>
              </w:rPr>
            </w:pPr>
            <w:r w:rsidRPr="000917A7">
              <w:rPr>
                <w:lang w:val="es-ES_tradnl"/>
              </w:rPr>
              <w:t>3.</w:t>
            </w:r>
            <w:r w:rsidRPr="000917A7">
              <w:rPr>
                <w:lang w:val="es-ES_tradnl"/>
              </w:rPr>
              <w:tab/>
              <w:t xml:space="preserve">La intervención en el sector </w:t>
            </w:r>
            <w:r w:rsidRPr="000917A7">
              <w:rPr>
                <w:b/>
                <w:i/>
                <w:lang w:val="es-ES_tradnl"/>
              </w:rPr>
              <w:t xml:space="preserve">de las proteaginosas a que se refiere el artículo 1, apartado 2, letra d), y en el sector </w:t>
            </w:r>
            <w:r w:rsidRPr="000917A7">
              <w:rPr>
                <w:lang w:val="es-ES_tradnl"/>
              </w:rPr>
              <w:t>apícola mencionada en el artículo 1, apartado 2, letra v), será obligatoria para todos los Estados miembros.</w:t>
            </w:r>
          </w:p>
        </w:tc>
      </w:tr>
    </w:tbl>
    <w:p w:rsidR="00DB0881" w:rsidRPr="000917A7" w:rsidP="00DB0881" w14:paraId="118798F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A03F115" w14:textId="77777777">
      <w:r w:rsidRPr="000917A7">
        <w:rPr>
          <w:rStyle w:val="HideTWBExt"/>
        </w:rPr>
        <w:t>&lt;/AmendB&gt;</w:t>
      </w:r>
    </w:p>
    <w:p w:rsidR="00DB0881" w:rsidRPr="000917A7" w:rsidP="00DB0881" w14:paraId="7B3992E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762</w:t>
      </w:r>
      <w:r w:rsidRPr="000917A7">
        <w:rPr>
          <w:rStyle w:val="HideTWBExt"/>
          <w:lang w:val="es-ES_tradnl"/>
        </w:rPr>
        <w:t>&lt;/NumAmB&gt;</w:t>
      </w:r>
    </w:p>
    <w:p w:rsidR="00DB0881" w:rsidRPr="000917A7" w:rsidP="00DB0881" w14:paraId="6AC5FC43" w14:textId="77777777">
      <w:pPr>
        <w:pStyle w:val="NormalBold"/>
      </w:pPr>
      <w:r w:rsidRPr="000917A7">
        <w:rPr>
          <w:rStyle w:val="HideTWBExt"/>
        </w:rPr>
        <w:t>&lt;RepeatBlock-By&gt;&lt;Members&gt;</w:t>
      </w:r>
      <w:r w:rsidRPr="000917A7">
        <w:t>Elsi Katainen, Asger Christensen</w:t>
      </w:r>
      <w:r w:rsidRPr="000917A7">
        <w:rPr>
          <w:rStyle w:val="HideTWBExt"/>
        </w:rPr>
        <w:t>&lt;/Members&gt;</w:t>
      </w:r>
    </w:p>
    <w:p w:rsidR="00DB0881" w:rsidRPr="000917A7" w:rsidP="00DB0881" w14:paraId="486B8DDA" w14:textId="77777777">
      <w:r w:rsidRPr="000917A7">
        <w:rPr>
          <w:rStyle w:val="HideTWBExt"/>
        </w:rPr>
        <w:t>&lt;/RepeatBlock-By&gt;</w:t>
      </w:r>
    </w:p>
    <w:p w:rsidR="00DB0881" w:rsidRPr="000917A7" w:rsidP="00DB0881" w14:paraId="612DB33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142439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626D6AF" w14:textId="4DA4585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B06DC94" w14:textId="77777777">
      <w:r w:rsidRPr="000917A7">
        <w:rPr>
          <w:rStyle w:val="HideTWBExt"/>
        </w:rPr>
        <w:t>&lt;Article2&gt;</w:t>
      </w:r>
      <w:r w:rsidRPr="000917A7">
        <w:t>Artículo 30 – apartado 3</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BDCD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148EDE9" w14:textId="77777777">
            <w:pPr>
              <w:keepNext/>
            </w:pPr>
          </w:p>
        </w:tc>
      </w:tr>
      <w:tr w14:paraId="18069D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EB2D0E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D044638" w14:textId="77777777">
            <w:pPr>
              <w:pStyle w:val="ColumnHeading"/>
              <w:keepNext/>
              <w:rPr>
                <w:lang w:val="es-ES_tradnl"/>
              </w:rPr>
            </w:pPr>
            <w:r w:rsidRPr="000917A7">
              <w:rPr>
                <w:lang w:val="es-ES_tradnl"/>
              </w:rPr>
              <w:t>Enmienda</w:t>
            </w:r>
          </w:p>
        </w:tc>
      </w:tr>
      <w:tr w14:paraId="0FF1A7F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C9729C" w14:textId="77777777">
            <w:pPr>
              <w:pStyle w:val="Normal6"/>
              <w:rPr>
                <w:lang w:val="es-ES_tradnl"/>
              </w:rPr>
            </w:pPr>
            <w:r w:rsidRPr="000917A7">
              <w:rPr>
                <w:lang w:val="es-ES_tradnl"/>
              </w:rPr>
              <w:t>3.</w:t>
            </w:r>
            <w:r w:rsidRPr="000917A7">
              <w:rPr>
                <w:lang w:val="es-ES_tradnl"/>
              </w:rPr>
              <w:tab/>
              <w:t xml:space="preserve">La intervención en el sector apícola mencionada en el artículo 1, apartado 2, letra v), </w:t>
            </w:r>
            <w:r w:rsidRPr="000917A7">
              <w:rPr>
                <w:b/>
                <w:i/>
                <w:lang w:val="es-ES_tradnl"/>
              </w:rPr>
              <w:t>será</w:t>
            </w:r>
            <w:r w:rsidRPr="000917A7">
              <w:rPr>
                <w:lang w:val="es-ES_tradnl"/>
              </w:rPr>
              <w:t xml:space="preserve"> obligatoria para todos los Estados miembros.</w:t>
            </w:r>
          </w:p>
        </w:tc>
        <w:tc>
          <w:tcPr>
            <w:tcW w:w="4876" w:type="dxa"/>
            <w:hideMark/>
          </w:tcPr>
          <w:p w:rsidR="00DB0881" w:rsidRPr="000917A7" w:rsidP="00017ABB" w14:paraId="5B3EB6A4" w14:textId="77777777">
            <w:pPr>
              <w:pStyle w:val="Normal6"/>
              <w:rPr>
                <w:szCs w:val="24"/>
                <w:lang w:val="es-ES_tradnl"/>
              </w:rPr>
            </w:pPr>
            <w:r w:rsidRPr="000917A7">
              <w:rPr>
                <w:lang w:val="es-ES_tradnl"/>
              </w:rPr>
              <w:t>3.</w:t>
            </w:r>
            <w:r w:rsidRPr="000917A7">
              <w:rPr>
                <w:lang w:val="es-ES_tradnl"/>
              </w:rPr>
              <w:tab/>
              <w:t xml:space="preserve">La intervención en el sector apícola mencionada en el artículo 1, apartado 2, letra v), </w:t>
            </w:r>
            <w:r w:rsidRPr="000917A7">
              <w:rPr>
                <w:b/>
                <w:i/>
                <w:lang w:val="es-ES_tradnl"/>
              </w:rPr>
              <w:t>podrá</w:t>
            </w:r>
            <w:r w:rsidRPr="000917A7">
              <w:rPr>
                <w:lang w:val="es-ES_tradnl"/>
              </w:rPr>
              <w:t xml:space="preserve"> ser obligatoria para todos los Estados miembros.</w:t>
            </w:r>
          </w:p>
        </w:tc>
      </w:tr>
    </w:tbl>
    <w:p w:rsidR="00DB0881" w:rsidRPr="000917A7" w:rsidP="00DB0881" w14:paraId="44C5884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9099B3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094E9F2" w14:textId="77777777">
      <w:pPr>
        <w:pStyle w:val="Normal12Italic"/>
        <w:rPr>
          <w:noProof w:val="0"/>
          <w:lang w:val="es-ES_tradnl"/>
        </w:rPr>
      </w:pPr>
      <w:r w:rsidRPr="000917A7">
        <w:rPr>
          <w:lang w:val="es-ES_tradnl"/>
        </w:rPr>
        <w:t>La intervención en el sector apícola deberá ser voluntaria para los Estados miembros, reduciendo así la carga administrativa que soportan. Cuando un sector sea de pequeñas dimensiones en relación con el importe de la ayuda recibida, el régimen puede generar una carga administrativa desproporcionada.</w:t>
      </w:r>
    </w:p>
    <w:p w:rsidR="00DB0881" w:rsidRPr="000917A7" w:rsidP="00DB0881" w14:paraId="5BDFB5A4" w14:textId="77777777">
      <w:r w:rsidRPr="000917A7">
        <w:rPr>
          <w:rStyle w:val="HideTWBExt"/>
        </w:rPr>
        <w:t>&lt;/AmendB&gt;</w:t>
      </w:r>
    </w:p>
    <w:p w:rsidR="00DB0881" w:rsidRPr="000917A7" w:rsidP="00DB0881" w14:paraId="486929D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763</w:t>
      </w:r>
      <w:r w:rsidRPr="000917A7">
        <w:rPr>
          <w:rStyle w:val="HideTWBExt"/>
          <w:lang w:val="es-ES_tradnl"/>
        </w:rPr>
        <w:t>&lt;/NumAmB&gt;</w:t>
      </w:r>
    </w:p>
    <w:p w:rsidR="00DB0881" w:rsidRPr="000917A7" w:rsidP="00DB0881" w14:paraId="05783877"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701AE8A5" w14:textId="77777777">
      <w:r w:rsidRPr="000917A7">
        <w:rPr>
          <w:rStyle w:val="HideTWBExt"/>
        </w:rPr>
        <w:t>&lt;/RepeatBlock-By&gt;</w:t>
      </w:r>
    </w:p>
    <w:p w:rsidR="00DB0881" w:rsidRPr="000917A7" w:rsidP="00DB0881" w14:paraId="535C03B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C07746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5093CA2" w14:textId="58F1C24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E67C295" w14:textId="77777777">
      <w:r w:rsidRPr="000917A7">
        <w:rPr>
          <w:rStyle w:val="HideTWBExt"/>
        </w:rPr>
        <w:t>&lt;Article2&gt;</w:t>
      </w:r>
      <w:r w:rsidRPr="000917A7">
        <w:t>Artículo 30 – apartado 3 ter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69A4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DA09CA8" w14:textId="77777777">
            <w:pPr>
              <w:keepNext/>
            </w:pPr>
          </w:p>
        </w:tc>
      </w:tr>
      <w:tr w14:paraId="36332F7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37A111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CEEF4D4" w14:textId="77777777">
            <w:pPr>
              <w:pStyle w:val="ColumnHeading"/>
              <w:keepNext/>
              <w:rPr>
                <w:lang w:val="es-ES_tradnl"/>
              </w:rPr>
            </w:pPr>
            <w:r w:rsidRPr="000917A7">
              <w:rPr>
                <w:lang w:val="es-ES_tradnl"/>
              </w:rPr>
              <w:t>Enmienda</w:t>
            </w:r>
          </w:p>
        </w:tc>
      </w:tr>
      <w:tr w14:paraId="79B47D5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B01EB9" w14:textId="77777777">
            <w:pPr>
              <w:pStyle w:val="Normal6"/>
              <w:rPr>
                <w:lang w:val="es-ES_tradnl"/>
              </w:rPr>
            </w:pPr>
          </w:p>
        </w:tc>
        <w:tc>
          <w:tcPr>
            <w:tcW w:w="4876" w:type="dxa"/>
            <w:hideMark/>
          </w:tcPr>
          <w:p w:rsidR="00DB0881" w:rsidRPr="000917A7" w:rsidP="00017ABB" w14:paraId="53979824" w14:textId="77777777">
            <w:pPr>
              <w:pStyle w:val="Normal6"/>
              <w:rPr>
                <w:szCs w:val="24"/>
                <w:lang w:val="es-ES_tradnl"/>
              </w:rPr>
            </w:pPr>
            <w:r w:rsidRPr="000917A7">
              <w:rPr>
                <w:b/>
                <w:i/>
                <w:lang w:val="es-ES_tradnl"/>
              </w:rPr>
              <w:t>4 bis. Siempre que se cumpla lo dispuesto en el artículo 20 [contribución nacional a los costes estimados], apartado 4, la contribución nacional mínima al gasto público subvencionable de las intervenciones en determinados sectores a que se refiere el título I, parte II, capítulo II bis, del Reglamento (UE) n.º 1308/2013 será del 30 % del gasto público subvencionable para cada intervención. El porcentaje de ayuda máximo aplicable a esas intervenciones será del 75 % de los gastos subvencionables totales de cada intervención. No obstante lo dispuesto en los párrafos primero y segundo, la contribución nacional mínima al gasto público subvencionable de las intervenciones en el sector apícola ejecutadas por beneficiarios distintos de las organizaciones de productores, las asociaciones de organizaciones de productores o las agrupaciones de productores identificadas será al menos igual a la ayuda financiera de la Unión concedida para estas intervenciones. No obstante lo dispuesto en el párrafo segundo, los Estados miembros podrán decidir aumentar el porcentaje de ayuda máximo hasta el 95 % de los gastos subvencionables totales de cada intervención para las intervenciones relacionadas con el relevo generacional, la investigación y la innovación, la gestión de riesgos, o el medio ambiente y el clima, y para las organizaciones de productores que ejecuten programas operativos por primera vez. No obstante lo dispuesto en el párrafo segundo, los Estados miembros también podrán decidir compensar a los productores por la pérdida de ingresos debida a la ejecución de las intervenciones a que se refiere el artículo 31, letra n), del Reglamento (UE) n.º 1308/2013, cubriendo hasta el 100 % de la pérdida pertinente durante un período máximo de tres años. No obstante lo dispuesto en el párrafo segundo, los Estados miembros podrán decidir aumentar el porcentaje de ayuda máximo para las intervenciones relativas a las retiradas del mercado destinadas a la distribución gratuita hasta el 100 % en el caso de las retiradas del mercado que no superen el 5 % del volumen de la producción comercializada por una organización de productores. El volumen de la producción se calculará como la media de los volúmenes globales de productos para los que la organización de productores haya sido reconocida y que hayan sido comercializados por la organización de productores durante los tres años anteriores. Los Estados miembros velarán por que la compensación concedida por las retiradas del mercado no supere el precio de mercado de los productos retirados. No obstante lo dispuesto en el párrafo segundo, los Estados miembros podrán decidir aumentar al 100 % el porcentaje de ayuda máximo para las intervenciones relacionadas con las inversiones contempladas en el apartado 1, letra i), para el restablecimiento de la capacidad de producción tras acontecimientos excepcionales.</w:t>
            </w:r>
          </w:p>
        </w:tc>
      </w:tr>
    </w:tbl>
    <w:p w:rsidR="00DB0881" w:rsidRPr="000917A7" w:rsidP="00DB0881" w14:paraId="1C3A1BE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7C4DFCFB"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6EF17A0" w14:textId="77777777">
      <w:pPr>
        <w:pStyle w:val="Normal12Italic"/>
        <w:rPr>
          <w:noProof w:val="0"/>
          <w:lang w:val="es-ES_tradnl"/>
        </w:rPr>
      </w:pPr>
      <w:r w:rsidRPr="000917A7">
        <w:rPr>
          <w:lang w:val="es-ES_tradnl"/>
        </w:rPr>
        <w:t>A fin de garantizar una mejor aplicación de la PAC en su conjunto y, en concreto, de la OCM, también en relación con el proceso de toma de decisiones, es necesario transferir las referencias a dicha política del Reglamento sobre los planes de CNR al Reglamento OCM. Estas modificaciones permiten que la PAC y la OCM sean más autónomas, entre otras cosas, teniendo en cuenta posibles cambios en el plan, garantizando una mayor rapidez del proceso.</w:t>
      </w:r>
    </w:p>
    <w:p w:rsidR="00DB0881" w:rsidRPr="000917A7" w:rsidP="00DB0881" w14:paraId="2D6A4B70" w14:textId="77777777">
      <w:r w:rsidRPr="000917A7">
        <w:rPr>
          <w:rStyle w:val="HideTWBExt"/>
        </w:rPr>
        <w:t>&lt;/AmendB&gt;</w:t>
      </w:r>
    </w:p>
    <w:p w:rsidR="00DB0881" w:rsidRPr="000917A7" w:rsidP="00DB0881" w14:paraId="5ADC60D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764</w:t>
      </w:r>
      <w:r w:rsidRPr="000917A7">
        <w:rPr>
          <w:rStyle w:val="HideTWBExt"/>
          <w:lang w:val="es-ES_tradnl"/>
        </w:rPr>
        <w:t>&lt;/NumAmB&gt;</w:t>
      </w:r>
    </w:p>
    <w:p w:rsidR="00DB0881" w:rsidRPr="000917A7" w:rsidP="00DB0881" w14:paraId="537D3DBA"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06B5E5EF" w14:textId="77777777">
      <w:r w:rsidRPr="000917A7">
        <w:rPr>
          <w:rStyle w:val="HideTWBExt"/>
        </w:rPr>
        <w:t>&lt;/RepeatBlock-By&gt;</w:t>
      </w:r>
    </w:p>
    <w:p w:rsidR="00DB0881" w:rsidRPr="000917A7" w:rsidP="00DB0881" w14:paraId="0B42C1B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B0F472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42A692F" w14:textId="1263376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A11EFC3"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E7BBC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D27F4D0" w14:textId="77777777">
            <w:pPr>
              <w:keepNext/>
            </w:pPr>
          </w:p>
        </w:tc>
      </w:tr>
      <w:tr w14:paraId="72F9CFC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51AE66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405F0F6" w14:textId="77777777">
            <w:pPr>
              <w:pStyle w:val="ColumnHeading"/>
              <w:keepNext/>
              <w:rPr>
                <w:lang w:val="es-ES_tradnl"/>
              </w:rPr>
            </w:pPr>
            <w:r w:rsidRPr="000917A7">
              <w:rPr>
                <w:lang w:val="es-ES_tradnl"/>
              </w:rPr>
              <w:t>Enmienda</w:t>
            </w:r>
          </w:p>
        </w:tc>
      </w:tr>
      <w:tr w14:paraId="5613F81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A3F667" w14:textId="77777777">
            <w:pPr>
              <w:pStyle w:val="Normal6"/>
              <w:rPr>
                <w:lang w:val="es-ES_tradnl"/>
              </w:rPr>
            </w:pPr>
          </w:p>
        </w:tc>
        <w:tc>
          <w:tcPr>
            <w:tcW w:w="4876" w:type="dxa"/>
            <w:hideMark/>
          </w:tcPr>
          <w:p w:rsidR="00DB0881" w:rsidRPr="000917A7" w:rsidP="00017ABB" w14:paraId="5130BEC9" w14:textId="77777777">
            <w:pPr>
              <w:pStyle w:val="Normal6"/>
              <w:rPr>
                <w:szCs w:val="24"/>
                <w:lang w:val="es-ES_tradnl"/>
              </w:rPr>
            </w:pPr>
            <w:r w:rsidRPr="000917A7">
              <w:rPr>
                <w:b/>
                <w:i/>
                <w:lang w:val="es-ES_tradnl"/>
              </w:rPr>
              <w:t>3 bis.</w:t>
            </w:r>
            <w:r w:rsidRPr="000917A7">
              <w:rPr>
                <w:b/>
                <w:i/>
                <w:lang w:val="es-ES_tradnl"/>
              </w:rPr>
              <w:tab/>
              <w:t>Las intervenciones en el sector vitivinícola mencionada en el artículo 1, apartado 2, letra l), serán obligatorias para los siguientes Estados miembros. Bulgaria, Chequia, Alemania, Grecia, España, Francia, Croacia, Italia, Chipre, Lituania, Hungría, Austria, Portugal, Rumanía, Eslovenia y Eslovaquia.</w:t>
            </w:r>
          </w:p>
        </w:tc>
      </w:tr>
      <w:tr w14:paraId="5A2CE3A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7225B3B" w14:textId="77777777">
            <w:pPr>
              <w:pStyle w:val="Normal6"/>
              <w:rPr>
                <w:lang w:val="es-ES_tradnl"/>
              </w:rPr>
            </w:pPr>
          </w:p>
        </w:tc>
        <w:tc>
          <w:tcPr>
            <w:tcW w:w="4876" w:type="dxa"/>
            <w:hideMark/>
          </w:tcPr>
          <w:p w:rsidR="00DB0881" w:rsidRPr="000917A7" w:rsidP="00017ABB" w14:paraId="5C12D972" w14:textId="77777777">
            <w:pPr>
              <w:pStyle w:val="Normal6"/>
              <w:rPr>
                <w:szCs w:val="24"/>
                <w:lang w:val="es-ES_tradnl"/>
              </w:rPr>
            </w:pPr>
            <w:r w:rsidRPr="000917A7">
              <w:rPr>
                <w:b/>
                <w:i/>
                <w:lang w:val="es-ES_tradnl"/>
              </w:rPr>
              <w:t>Los Estados miembros especificarán en sus planes nacionales y regionales de CNR qué operadores pueden optar a beneficiarse de las intervenciones sectoriales en el sector a que se refiere el artículo 1, apartado 2, letra l).</w:t>
            </w:r>
          </w:p>
        </w:tc>
      </w:tr>
    </w:tbl>
    <w:p w:rsidR="00DB0881" w:rsidRPr="000917A7" w:rsidP="00DB0881" w14:paraId="07262D1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E9CF118" w14:textId="77777777">
      <w:r w:rsidRPr="000917A7">
        <w:rPr>
          <w:rStyle w:val="HideTWBExt"/>
        </w:rPr>
        <w:t>&lt;/AmendB&gt;</w:t>
      </w:r>
    </w:p>
    <w:p w:rsidR="00DB0881" w:rsidRPr="000917A7" w:rsidP="00DB0881" w14:paraId="0A947E89"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765</w:t>
      </w:r>
      <w:r w:rsidRPr="000917A7">
        <w:rPr>
          <w:rStyle w:val="HideTWBExt"/>
          <w:b w:val="0"/>
          <w:lang w:val="es-ES_tradnl"/>
        </w:rPr>
        <w:t>&lt;/NumAmB&gt;</w:t>
      </w:r>
    </w:p>
    <w:p w:rsidR="00DB0881" w:rsidRPr="000917A7" w:rsidP="00DB0881" w14:paraId="7DC71493"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596D3E31" w14:textId="77777777">
      <w:r w:rsidRPr="000917A7">
        <w:rPr>
          <w:rStyle w:val="HideTWBExt"/>
        </w:rPr>
        <w:t>&lt;/RepeatBlock-By&gt;</w:t>
      </w:r>
    </w:p>
    <w:p w:rsidR="00DB0881" w:rsidRPr="000917A7" w:rsidP="00DB0881" w14:paraId="4EF7C221"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11DF4E26"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3EC5B955" w14:textId="6C19DAD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263CE31"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F1FEB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9E9FF40" w14:textId="77777777">
            <w:pPr>
              <w:keepNext/>
            </w:pPr>
          </w:p>
        </w:tc>
      </w:tr>
      <w:tr w14:paraId="219C2E2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EC64CE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8806B2B" w14:textId="77777777">
            <w:pPr>
              <w:pStyle w:val="ColumnHeading"/>
              <w:keepNext/>
              <w:rPr>
                <w:lang w:val="es-ES_tradnl"/>
              </w:rPr>
            </w:pPr>
            <w:r w:rsidRPr="000917A7">
              <w:rPr>
                <w:lang w:val="es-ES_tradnl"/>
              </w:rPr>
              <w:t>Enmienda</w:t>
            </w:r>
          </w:p>
        </w:tc>
      </w:tr>
      <w:tr w14:paraId="284399F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FA29C33" w14:textId="77777777">
            <w:pPr>
              <w:pStyle w:val="Normal6"/>
              <w:rPr>
                <w:lang w:val="es-ES_tradnl"/>
              </w:rPr>
            </w:pPr>
          </w:p>
        </w:tc>
        <w:tc>
          <w:tcPr>
            <w:tcW w:w="4876" w:type="dxa"/>
            <w:hideMark/>
          </w:tcPr>
          <w:p w:rsidR="00DB0881" w:rsidRPr="000917A7" w:rsidP="00017ABB" w14:paraId="1C4F462B" w14:textId="77777777">
            <w:pPr>
              <w:pStyle w:val="Normal6"/>
              <w:rPr>
                <w:szCs w:val="24"/>
                <w:lang w:val="es-ES_tradnl"/>
              </w:rPr>
            </w:pPr>
            <w:r w:rsidRPr="000917A7">
              <w:rPr>
                <w:b/>
                <w:i/>
                <w:lang w:val="es-ES_tradnl"/>
              </w:rPr>
              <w:t>3 bis.</w:t>
            </w:r>
            <w:r w:rsidRPr="000917A7">
              <w:rPr>
                <w:b/>
                <w:i/>
                <w:lang w:val="es-ES_tradnl"/>
              </w:rPr>
              <w:tab/>
              <w:t>Los Estados miembros comprometerán recursos suficientes y delimitados para el sector del aceite de oliva y las aceitunas de mesa, el sector vitivinícola, el sector apícola y los sectores ovino y caprino, teniendo en cuenta el número de productores, el tamaño de las pequeñas explotaciones y la importancia de los sectores para el empleo, la cohesión territorial y la prevención del abandono de tierras.</w:t>
            </w:r>
          </w:p>
        </w:tc>
      </w:tr>
    </w:tbl>
    <w:p w:rsidR="00DB0881" w:rsidRPr="000917A7" w:rsidP="00DB0881" w14:paraId="44776BDB"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34718E72" w14:textId="77777777">
      <w:r w:rsidRPr="000917A7">
        <w:rPr>
          <w:rStyle w:val="HideTWBExt"/>
        </w:rPr>
        <w:t>&lt;/AmendB&gt;</w:t>
      </w:r>
    </w:p>
    <w:p w:rsidR="00DB0881" w:rsidRPr="000917A7" w:rsidP="00DB0881" w14:paraId="751F7BD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766</w:t>
      </w:r>
      <w:r w:rsidRPr="000917A7">
        <w:rPr>
          <w:rStyle w:val="HideTWBExt"/>
          <w:lang w:val="es-ES_tradnl"/>
        </w:rPr>
        <w:t>&lt;/NumAmB&gt;</w:t>
      </w:r>
    </w:p>
    <w:p w:rsidR="00DB0881" w:rsidRPr="000917A7" w:rsidP="00DB0881" w14:paraId="53DDD3B8"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00102F1C" w14:textId="77777777">
      <w:r w:rsidRPr="000917A7">
        <w:rPr>
          <w:rStyle w:val="HideTWBExt"/>
        </w:rPr>
        <w:t>&lt;/RepeatBlock-By&gt;</w:t>
      </w:r>
    </w:p>
    <w:p w:rsidR="00DB0881" w:rsidRPr="000917A7" w:rsidP="00DB0881" w14:paraId="07EC02E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438984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A360DE4" w14:textId="779717B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6BF930D"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0CF5C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E793C5A" w14:textId="77777777">
            <w:pPr>
              <w:keepNext/>
            </w:pPr>
          </w:p>
        </w:tc>
      </w:tr>
      <w:tr w14:paraId="175DE73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83EA0A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5A5DEB8" w14:textId="77777777">
            <w:pPr>
              <w:pStyle w:val="ColumnHeading"/>
              <w:keepNext/>
              <w:rPr>
                <w:lang w:val="es-ES_tradnl"/>
              </w:rPr>
            </w:pPr>
            <w:r w:rsidRPr="000917A7">
              <w:rPr>
                <w:lang w:val="es-ES_tradnl"/>
              </w:rPr>
              <w:t>Enmienda</w:t>
            </w:r>
          </w:p>
        </w:tc>
      </w:tr>
      <w:tr w14:paraId="6AF39B6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87C6042" w14:textId="77777777">
            <w:pPr>
              <w:pStyle w:val="Normal6"/>
              <w:rPr>
                <w:lang w:val="es-ES_tradnl"/>
              </w:rPr>
            </w:pPr>
          </w:p>
        </w:tc>
        <w:tc>
          <w:tcPr>
            <w:tcW w:w="4876" w:type="dxa"/>
            <w:hideMark/>
          </w:tcPr>
          <w:p w:rsidR="00DB0881" w:rsidRPr="000917A7" w:rsidP="00017ABB" w14:paraId="268582B2" w14:textId="77777777">
            <w:pPr>
              <w:pStyle w:val="Normal6"/>
              <w:rPr>
                <w:szCs w:val="24"/>
                <w:lang w:val="es-ES_tradnl"/>
              </w:rPr>
            </w:pPr>
            <w:r w:rsidRPr="000917A7">
              <w:rPr>
                <w:b/>
                <w:i/>
                <w:lang w:val="es-ES_tradnl"/>
              </w:rPr>
              <w:t>3 bis.</w:t>
            </w:r>
            <w:r w:rsidRPr="000917A7">
              <w:rPr>
                <w:b/>
                <w:i/>
                <w:lang w:val="es-ES_tradnl"/>
              </w:rPr>
              <w:tab/>
              <w:t>4. Las intervenciones sectoriales en el sector mencionado en el artículo 1, apartado 2, letra l), serán obligatorias para los Estados miembros siguientes: Alemania, Austria, Bulgaria, Chequia, Chipre, Croacia, Eslovaquia, Eslovenia, España, Francia, Grecia, Hungría, Italia, Lituania, Portugal y Rumanía.</w:t>
            </w:r>
          </w:p>
        </w:tc>
      </w:tr>
    </w:tbl>
    <w:p w:rsidR="00DB0881" w:rsidRPr="000917A7" w:rsidP="00DB0881" w14:paraId="1E9E068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F6E2F5B" w14:textId="77777777">
      <w:r w:rsidRPr="000917A7">
        <w:rPr>
          <w:rStyle w:val="HideTWBExt"/>
        </w:rPr>
        <w:t>&lt;/AmendB&gt;</w:t>
      </w:r>
    </w:p>
    <w:p w:rsidR="00DB0881" w:rsidRPr="000917A7" w:rsidP="00DB0881" w14:paraId="29C9335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767</w:t>
      </w:r>
      <w:r w:rsidRPr="000917A7">
        <w:rPr>
          <w:rStyle w:val="HideTWBExt"/>
          <w:lang w:val="es-ES_tradnl"/>
        </w:rPr>
        <w:t>&lt;/NumAmB&gt;</w:t>
      </w:r>
    </w:p>
    <w:p w:rsidR="00DB0881" w:rsidRPr="000917A7" w:rsidP="00DB0881" w14:paraId="26C2D94F" w14:textId="77777777">
      <w:pPr>
        <w:pStyle w:val="NormalBold"/>
      </w:pPr>
      <w:r w:rsidRPr="000917A7">
        <w:rPr>
          <w:rStyle w:val="HideTWBExt"/>
        </w:rPr>
        <w:t>&lt;RepeatBlock-By&gt;&lt;Members&gt;</w:t>
      </w:r>
      <w:r w:rsidRPr="000917A7">
        <w:t>Georgiana Teodorescu</w:t>
      </w:r>
      <w:r w:rsidRPr="000917A7">
        <w:rPr>
          <w:rStyle w:val="HideTWBExt"/>
        </w:rPr>
        <w:t>&lt;/Members&gt;</w:t>
      </w:r>
    </w:p>
    <w:p w:rsidR="00DB0881" w:rsidRPr="000917A7" w:rsidP="00DB0881" w14:paraId="1C178398" w14:textId="77777777">
      <w:r w:rsidRPr="000917A7">
        <w:rPr>
          <w:rStyle w:val="HideTWBExt"/>
        </w:rPr>
        <w:t>&lt;/RepeatBlock-By&gt;</w:t>
      </w:r>
    </w:p>
    <w:p w:rsidR="00DB0881" w:rsidRPr="000917A7" w:rsidP="00DB0881" w14:paraId="4D20142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2B2871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5F48205" w14:textId="3C06236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02CFAC5"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388E9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89D2246" w14:textId="77777777">
            <w:pPr>
              <w:keepNext/>
            </w:pPr>
          </w:p>
        </w:tc>
      </w:tr>
      <w:tr w14:paraId="5DA08C1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7C2919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E5929AD" w14:textId="77777777">
            <w:pPr>
              <w:pStyle w:val="ColumnHeading"/>
              <w:keepNext/>
              <w:rPr>
                <w:lang w:val="es-ES_tradnl"/>
              </w:rPr>
            </w:pPr>
            <w:r w:rsidRPr="000917A7">
              <w:rPr>
                <w:lang w:val="es-ES_tradnl"/>
              </w:rPr>
              <w:t>Enmienda</w:t>
            </w:r>
          </w:p>
        </w:tc>
      </w:tr>
      <w:tr w14:paraId="02B5E08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32A472F" w14:textId="77777777">
            <w:pPr>
              <w:pStyle w:val="Normal6"/>
              <w:rPr>
                <w:lang w:val="es-ES_tradnl"/>
              </w:rPr>
            </w:pPr>
          </w:p>
        </w:tc>
        <w:tc>
          <w:tcPr>
            <w:tcW w:w="4876" w:type="dxa"/>
            <w:hideMark/>
          </w:tcPr>
          <w:p w:rsidR="00DB0881" w:rsidRPr="000917A7" w:rsidP="00017ABB" w14:paraId="37F9BC34" w14:textId="77777777">
            <w:pPr>
              <w:pStyle w:val="Normal6"/>
              <w:rPr>
                <w:szCs w:val="24"/>
                <w:lang w:val="es-ES_tradnl"/>
              </w:rPr>
            </w:pPr>
            <w:r w:rsidRPr="000917A7">
              <w:rPr>
                <w:b/>
                <w:i/>
                <w:lang w:val="es-ES_tradnl"/>
              </w:rPr>
              <w:t>3 bis.</w:t>
            </w:r>
            <w:r w:rsidRPr="000917A7">
              <w:rPr>
                <w:b/>
                <w:i/>
                <w:lang w:val="es-ES_tradnl"/>
              </w:rPr>
              <w:tab/>
              <w:t>Las intervenciones en el sector a que se refiere el artículo 1, apartado 2, letra l), será obligatoria para todos los Estados miembros siguientes: Bulgaria, Chequia, Alemania, Grecia, España, Francia, Croacia, Italia, Chipre, Lituania, Hungría, Austria, Portugal, Rumanía, Eslovenia y Eslovaquia.</w:t>
            </w:r>
          </w:p>
        </w:tc>
      </w:tr>
    </w:tbl>
    <w:p w:rsidR="00DB0881" w:rsidRPr="000917A7" w:rsidP="00DB0881" w14:paraId="1674238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844652" w14:textId="77777777">
      <w:r w:rsidRPr="000917A7">
        <w:rPr>
          <w:rStyle w:val="HideTWBExt"/>
        </w:rPr>
        <w:t>&lt;/AmendB&gt;</w:t>
      </w:r>
    </w:p>
    <w:p w:rsidR="00DB0881" w:rsidRPr="000917A7" w:rsidP="00DB0881" w14:paraId="624B5C2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768</w:t>
      </w:r>
      <w:r w:rsidRPr="000917A7">
        <w:rPr>
          <w:rStyle w:val="HideTWBExt"/>
          <w:lang w:val="es-ES_tradnl"/>
        </w:rPr>
        <w:t>&lt;/NumAmB&gt;</w:t>
      </w:r>
    </w:p>
    <w:p w:rsidR="00DB0881" w:rsidRPr="000917A7" w:rsidP="00DB0881" w14:paraId="001B6006"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353F7277" w14:textId="77777777">
      <w:r w:rsidRPr="000917A7">
        <w:rPr>
          <w:rStyle w:val="HideTWBExt"/>
        </w:rPr>
        <w:t>&lt;/RepeatBlock-By&gt;</w:t>
      </w:r>
    </w:p>
    <w:p w:rsidR="00DB0881" w:rsidRPr="000917A7" w:rsidP="00DB0881" w14:paraId="5E17001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36C72A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277AF95" w14:textId="69B6D9D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497E071"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FFE1A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18A0572" w14:textId="77777777">
            <w:pPr>
              <w:keepNext/>
            </w:pPr>
          </w:p>
        </w:tc>
      </w:tr>
      <w:tr w14:paraId="062BE9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8155A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9C0D804" w14:textId="77777777">
            <w:pPr>
              <w:pStyle w:val="ColumnHeading"/>
              <w:keepNext/>
              <w:rPr>
                <w:lang w:val="es-ES_tradnl"/>
              </w:rPr>
            </w:pPr>
            <w:r w:rsidRPr="000917A7">
              <w:rPr>
                <w:lang w:val="es-ES_tradnl"/>
              </w:rPr>
              <w:t>Enmienda</w:t>
            </w:r>
          </w:p>
        </w:tc>
      </w:tr>
      <w:tr w14:paraId="5B53A66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D9DF18A" w14:textId="77777777">
            <w:pPr>
              <w:pStyle w:val="Normal6"/>
              <w:rPr>
                <w:lang w:val="es-ES_tradnl"/>
              </w:rPr>
            </w:pPr>
          </w:p>
        </w:tc>
        <w:tc>
          <w:tcPr>
            <w:tcW w:w="4876" w:type="dxa"/>
            <w:hideMark/>
          </w:tcPr>
          <w:p w:rsidR="00DB0881" w:rsidRPr="000917A7" w:rsidP="00017ABB" w14:paraId="0F4814D3" w14:textId="77777777">
            <w:pPr>
              <w:pStyle w:val="Normal6"/>
              <w:rPr>
                <w:szCs w:val="24"/>
                <w:lang w:val="es-ES_tradnl"/>
              </w:rPr>
            </w:pPr>
            <w:r w:rsidRPr="000917A7">
              <w:rPr>
                <w:b/>
                <w:i/>
                <w:lang w:val="es-ES_tradnl"/>
              </w:rPr>
              <w:t>3 bis.</w:t>
            </w:r>
            <w:r w:rsidRPr="000917A7">
              <w:rPr>
                <w:b/>
                <w:i/>
                <w:lang w:val="es-ES_tradnl"/>
              </w:rPr>
              <w:tab/>
              <w:t>Los tipos de intervenciones en el sector vinícola mencionado en el artículo 1, apartado 2, letra l), serán obligatorios para los Estados miembros que figuran en el anexo [XX].</w:t>
            </w:r>
          </w:p>
        </w:tc>
      </w:tr>
    </w:tbl>
    <w:p w:rsidR="00DB0881" w:rsidRPr="000917A7" w:rsidP="00DB0881" w14:paraId="3323059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619A8C0E" w14:textId="77777777">
      <w:r w:rsidRPr="000917A7">
        <w:rPr>
          <w:rStyle w:val="HideTWBExt"/>
        </w:rPr>
        <w:t>&lt;/AmendB&gt;</w:t>
      </w:r>
    </w:p>
    <w:p w:rsidR="00DB0881" w:rsidRPr="000917A7" w:rsidP="00DB0881" w14:paraId="19C92E3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769</w:t>
      </w:r>
      <w:r w:rsidRPr="000917A7">
        <w:rPr>
          <w:rStyle w:val="HideTWBExt"/>
          <w:lang w:val="es-ES_tradnl"/>
        </w:rPr>
        <w:t>&lt;/NumAmB&gt;</w:t>
      </w:r>
    </w:p>
    <w:p w:rsidR="00DB0881" w:rsidRPr="000917A7" w:rsidP="00DB0881" w14:paraId="55FE910D" w14:textId="77777777">
      <w:pPr>
        <w:pStyle w:val="NormalBold"/>
      </w:pPr>
      <w:r w:rsidRPr="000917A7">
        <w:rPr>
          <w:rStyle w:val="HideTWBExt"/>
        </w:rPr>
        <w:t>&lt;RepeatBlock-By&gt;&lt;Members&gt;</w:t>
      </w:r>
      <w:r w:rsidRPr="000917A7">
        <w:t>Stanislav Stoyanov, Ilia Lazarov</w:t>
      </w:r>
      <w:r w:rsidRPr="000917A7">
        <w:rPr>
          <w:rStyle w:val="HideTWBExt"/>
        </w:rPr>
        <w:t>&lt;/Members&gt;</w:t>
      </w:r>
    </w:p>
    <w:p w:rsidR="00DB0881" w:rsidRPr="000917A7" w:rsidP="00DB0881" w14:paraId="220F8BD9" w14:textId="77777777">
      <w:r w:rsidRPr="000917A7">
        <w:rPr>
          <w:rStyle w:val="HideTWBExt"/>
        </w:rPr>
        <w:t>&lt;/RepeatBlock-By&gt;</w:t>
      </w:r>
    </w:p>
    <w:p w:rsidR="00DB0881" w:rsidRPr="000917A7" w:rsidP="00DB0881" w14:paraId="4974BB6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E473C4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DDF8CE4" w14:textId="2DFC141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42CC34B"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B20D2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4D047C" w14:textId="77777777">
            <w:pPr>
              <w:keepNext/>
            </w:pPr>
          </w:p>
        </w:tc>
      </w:tr>
      <w:tr w14:paraId="17681E4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EAF274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082724F" w14:textId="77777777">
            <w:pPr>
              <w:pStyle w:val="ColumnHeading"/>
              <w:keepNext/>
              <w:rPr>
                <w:lang w:val="es-ES_tradnl"/>
              </w:rPr>
            </w:pPr>
            <w:r w:rsidRPr="000917A7">
              <w:rPr>
                <w:lang w:val="es-ES_tradnl"/>
              </w:rPr>
              <w:t>Enmienda</w:t>
            </w:r>
          </w:p>
        </w:tc>
      </w:tr>
      <w:tr w14:paraId="1C973A7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05EAB57" w14:textId="77777777">
            <w:pPr>
              <w:pStyle w:val="Normal6"/>
              <w:rPr>
                <w:lang w:val="es-ES_tradnl"/>
              </w:rPr>
            </w:pPr>
          </w:p>
        </w:tc>
        <w:tc>
          <w:tcPr>
            <w:tcW w:w="4876" w:type="dxa"/>
            <w:hideMark/>
          </w:tcPr>
          <w:p w:rsidR="00DB0881" w:rsidRPr="000917A7" w:rsidP="00017ABB" w14:paraId="1ADFF3C3" w14:textId="77777777">
            <w:pPr>
              <w:pStyle w:val="Normal6"/>
              <w:rPr>
                <w:szCs w:val="24"/>
                <w:lang w:val="es-ES_tradnl"/>
              </w:rPr>
            </w:pPr>
            <w:r w:rsidRPr="000917A7">
              <w:rPr>
                <w:b/>
                <w:i/>
                <w:lang w:val="es-ES_tradnl"/>
              </w:rPr>
              <w:t>3 bis.</w:t>
            </w:r>
            <w:r w:rsidRPr="000917A7">
              <w:rPr>
                <w:b/>
                <w:i/>
                <w:lang w:val="es-ES_tradnl"/>
              </w:rPr>
              <w:tab/>
              <w:t>Las intervenciones en el sector vitivinícola a que se refiere el artículo 1, apartado 2, letra l), serán obligatorias para los Estados miembros vitivinícolas enumerados en el anexo [X].</w:t>
            </w:r>
          </w:p>
        </w:tc>
      </w:tr>
      <w:tr w14:paraId="564D477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A98FCF" w14:textId="77777777">
            <w:pPr>
              <w:pStyle w:val="Normal6"/>
              <w:rPr>
                <w:lang w:val="es-ES_tradnl"/>
              </w:rPr>
            </w:pPr>
          </w:p>
        </w:tc>
        <w:tc>
          <w:tcPr>
            <w:tcW w:w="4876" w:type="dxa"/>
            <w:hideMark/>
          </w:tcPr>
          <w:p w:rsidR="00DB0881" w:rsidRPr="000917A7" w:rsidP="00017ABB" w14:paraId="33FEF016" w14:textId="4CF977D5">
            <w:pPr>
              <w:pStyle w:val="Normal6"/>
              <w:rPr>
                <w:szCs w:val="24"/>
                <w:lang w:val="es-ES_tradnl"/>
              </w:rPr>
            </w:pPr>
            <w:r w:rsidRPr="000917A7">
              <w:rPr>
                <w:i/>
                <w:lang w:val="es-ES_tradnl"/>
              </w:rPr>
              <w:t>(Esta enmienda se aplica al texto en su conjunto. su adopción impone adaptaciones técnicas en todo el texto</w:t>
            </w:r>
            <w:r w:rsidRPr="000917A7" w:rsidR="00DD3583">
              <w:rPr>
                <w:i/>
                <w:lang w:val="es-ES_tradnl"/>
              </w:rPr>
              <w:t>)</w:t>
            </w:r>
            <w:r w:rsidRPr="000917A7">
              <w:rPr>
                <w:i/>
                <w:lang w:val="es-ES_tradnl"/>
              </w:rPr>
              <w:t>.</w:t>
            </w:r>
          </w:p>
        </w:tc>
      </w:tr>
    </w:tbl>
    <w:p w:rsidR="00DB0881" w:rsidRPr="000917A7" w:rsidP="00DB0881" w14:paraId="6DBAB6E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F06C71B" w14:textId="77777777">
      <w:pPr>
        <w:pStyle w:val="CrossRef"/>
        <w:rPr>
          <w:lang w:val="es-ES_tradnl"/>
        </w:rPr>
      </w:pPr>
      <w:r w:rsidRPr="000917A7">
        <w:rPr>
          <w:lang w:val="es-ES_tradnl"/>
        </w:rPr>
        <w:t>(N.º)</w:t>
      </w:r>
    </w:p>
    <w:p w:rsidR="00DB0881" w:rsidRPr="000917A7" w:rsidP="00DB0881" w14:paraId="321129E8"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7816D9D" w14:textId="77777777">
      <w:pPr>
        <w:pStyle w:val="Normal12Italic"/>
        <w:rPr>
          <w:noProof w:val="0"/>
          <w:lang w:val="es-ES_tradnl"/>
        </w:rPr>
      </w:pPr>
      <w:r w:rsidRPr="000917A7">
        <w:rPr>
          <w:lang w:val="es-ES_tradnl"/>
        </w:rPr>
        <w:t>Las intervenciones en el sector vitivinícola deberán ser obligatorias para los Estados miembros con potencial vitícola, como ha venido siendo el caso hasta ahora, incluido el actual período de programación. Esto garantizará la estabilidad de la política aplicable al sector y su contribución estratégica al conjunto del sector agrícola. Habida cuenta de la crisis que ha atravesado el mercado vitivinícola en los últimos años, que ha obligado a los operadores del sector a reestructurar sus actividades para mantener unos resultados relativamente estables, el apoyo al sector sigue siendo necesario y reviste gran importancia para su desarrollo.</w:t>
      </w:r>
    </w:p>
    <w:p w:rsidR="00DB0881" w:rsidRPr="000917A7" w:rsidP="00DB0881" w14:paraId="1B57130D" w14:textId="77777777">
      <w:r w:rsidRPr="000917A7">
        <w:rPr>
          <w:rStyle w:val="HideTWBExt"/>
        </w:rPr>
        <w:t>&lt;/AmendB&gt;</w:t>
      </w:r>
    </w:p>
    <w:p w:rsidR="00DB0881" w:rsidRPr="000917A7" w:rsidP="00DB0881" w14:paraId="3EC92C6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770</w:t>
      </w:r>
      <w:r w:rsidRPr="000917A7">
        <w:rPr>
          <w:rStyle w:val="HideTWBExt"/>
          <w:lang w:val="es-ES_tradnl"/>
        </w:rPr>
        <w:t>&lt;/NumAmB&gt;</w:t>
      </w:r>
    </w:p>
    <w:p w:rsidR="00DB0881" w:rsidRPr="000917A7" w:rsidP="00DB0881" w14:paraId="46B88957" w14:textId="77777777">
      <w:pPr>
        <w:pStyle w:val="NormalBold"/>
      </w:pPr>
      <w:r w:rsidRPr="000917A7">
        <w:rPr>
          <w:rStyle w:val="HideTWBExt"/>
        </w:rPr>
        <w:t>&lt;RepeatBlock-By&gt;&lt;Members&gt;</w:t>
      </w:r>
      <w:r w:rsidRPr="000917A7">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30799677" w14:textId="77777777">
      <w:r w:rsidRPr="000917A7">
        <w:rPr>
          <w:rStyle w:val="HideTWBExt"/>
        </w:rPr>
        <w:t>&lt;/RepeatBlock-By&gt;</w:t>
      </w:r>
    </w:p>
    <w:p w:rsidR="00DB0881" w:rsidRPr="000917A7" w:rsidP="00DB0881" w14:paraId="438E0E2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BC0B2A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A916529" w14:textId="21647C4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6E2C935" w14:textId="77777777">
      <w:r w:rsidRPr="000917A7">
        <w:rPr>
          <w:rStyle w:val="HideTWBExt"/>
        </w:rPr>
        <w:t>&lt;Article2&gt;</w:t>
      </w:r>
      <w:r w:rsidRPr="000917A7">
        <w:t>Artículo 30 – apartado 3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56F64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54DE500" w14:textId="77777777">
            <w:pPr>
              <w:keepNext/>
            </w:pPr>
          </w:p>
        </w:tc>
      </w:tr>
      <w:tr w14:paraId="6BDF925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B340F3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73874A5" w14:textId="77777777">
            <w:pPr>
              <w:pStyle w:val="ColumnHeading"/>
              <w:keepNext/>
              <w:rPr>
                <w:lang w:val="es-ES_tradnl"/>
              </w:rPr>
            </w:pPr>
            <w:r w:rsidRPr="000917A7">
              <w:rPr>
                <w:lang w:val="es-ES_tradnl"/>
              </w:rPr>
              <w:t>Enmienda</w:t>
            </w:r>
          </w:p>
        </w:tc>
      </w:tr>
      <w:tr w14:paraId="21F12CF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AFD05FD" w14:textId="77777777">
            <w:pPr>
              <w:pStyle w:val="Normal6"/>
              <w:rPr>
                <w:lang w:val="es-ES_tradnl"/>
              </w:rPr>
            </w:pPr>
          </w:p>
        </w:tc>
        <w:tc>
          <w:tcPr>
            <w:tcW w:w="4876" w:type="dxa"/>
            <w:hideMark/>
          </w:tcPr>
          <w:p w:rsidR="00DB0881" w:rsidRPr="000917A7" w:rsidP="00017ABB" w14:paraId="57DBAFB9" w14:textId="77777777">
            <w:pPr>
              <w:pStyle w:val="Normal6"/>
              <w:rPr>
                <w:szCs w:val="24"/>
                <w:lang w:val="es-ES_tradnl"/>
              </w:rPr>
            </w:pPr>
            <w:r w:rsidRPr="000917A7">
              <w:rPr>
                <w:b/>
                <w:i/>
                <w:lang w:val="es-ES_tradnl"/>
              </w:rPr>
              <w:t>3 bis.</w:t>
            </w:r>
            <w:r w:rsidRPr="000917A7">
              <w:rPr>
                <w:b/>
                <w:i/>
                <w:lang w:val="es-ES_tradnl"/>
              </w:rPr>
              <w:tab/>
              <w:t>La intervención en el sector a que se refiere el artículo 1, apartado 2, letra l), será obligatoria para los Estados miembros enumerados en el anexo [...] del presente Reglamento</w:t>
            </w:r>
          </w:p>
        </w:tc>
      </w:tr>
    </w:tbl>
    <w:p w:rsidR="00DB0881" w:rsidRPr="000917A7" w:rsidP="00DB0881" w14:paraId="3C55E02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584563D"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0ED2C7E" w14:textId="77777777">
      <w:pPr>
        <w:pStyle w:val="Normal12Italic"/>
        <w:rPr>
          <w:noProof w:val="0"/>
          <w:lang w:val="es-ES_tradnl"/>
        </w:rPr>
      </w:pPr>
      <w:r w:rsidRPr="000917A7">
        <w:rPr>
          <w:lang w:val="es-ES_tradnl"/>
        </w:rPr>
        <w:t>Las intervenciones en el sector vitivinícola deberán ser obligatorias para los Estados miembros que cuenten con una asignación destinada a este sector en el anexo incorporado al presente Reglamento.</w:t>
      </w:r>
    </w:p>
    <w:p w:rsidR="00DB0881" w:rsidRPr="000917A7" w:rsidP="00DB0881" w14:paraId="25D09872" w14:textId="77777777">
      <w:r w:rsidRPr="000917A7">
        <w:rPr>
          <w:rStyle w:val="HideTWBExt"/>
        </w:rPr>
        <w:t>&lt;/AmendB&gt;</w:t>
      </w:r>
    </w:p>
    <w:p w:rsidR="00DB0881" w:rsidRPr="000917A7" w:rsidP="00DB0881" w14:paraId="5BC5B91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771</w:t>
      </w:r>
      <w:r w:rsidRPr="000917A7">
        <w:rPr>
          <w:rStyle w:val="HideTWBExt"/>
          <w:lang w:val="es-ES_tradnl"/>
        </w:rPr>
        <w:t>&lt;/NumAmB&gt;</w:t>
      </w:r>
    </w:p>
    <w:p w:rsidR="00DB0881" w:rsidRPr="000917A7" w:rsidP="00DB0881" w14:paraId="4B5A3EE2"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602B3F4A" w14:textId="77777777">
      <w:r w:rsidRPr="000917A7">
        <w:rPr>
          <w:rStyle w:val="HideTWBExt"/>
        </w:rPr>
        <w:t>&lt;/RepeatBlock-By&gt;</w:t>
      </w:r>
    </w:p>
    <w:p w:rsidR="00DB0881" w:rsidRPr="000917A7" w:rsidP="00DB0881" w14:paraId="7627D5E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1458E2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46A5D09" w14:textId="001C6E5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F7FDC0A"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D21A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7294731" w14:textId="77777777">
            <w:pPr>
              <w:keepNext/>
            </w:pPr>
          </w:p>
        </w:tc>
      </w:tr>
      <w:tr w14:paraId="4E5378D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820F16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2DB3380" w14:textId="77777777">
            <w:pPr>
              <w:pStyle w:val="ColumnHeading"/>
              <w:keepNext/>
              <w:rPr>
                <w:lang w:val="es-ES_tradnl"/>
              </w:rPr>
            </w:pPr>
            <w:r w:rsidRPr="000917A7">
              <w:rPr>
                <w:lang w:val="es-ES_tradnl"/>
              </w:rPr>
              <w:t>Enmienda</w:t>
            </w:r>
          </w:p>
        </w:tc>
      </w:tr>
      <w:tr w14:paraId="0112038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3507512" w14:textId="77777777">
            <w:pPr>
              <w:pStyle w:val="Normal6"/>
              <w:rPr>
                <w:lang w:val="es-ES_tradnl"/>
              </w:rPr>
            </w:pPr>
          </w:p>
        </w:tc>
        <w:tc>
          <w:tcPr>
            <w:tcW w:w="4876" w:type="dxa"/>
            <w:hideMark/>
          </w:tcPr>
          <w:p w:rsidR="00DB0881" w:rsidRPr="000917A7" w:rsidP="00017ABB" w14:paraId="70A83BFB" w14:textId="77777777">
            <w:pPr>
              <w:pStyle w:val="Normal6"/>
              <w:rPr>
                <w:szCs w:val="24"/>
                <w:lang w:val="es-ES_tradnl"/>
              </w:rPr>
            </w:pPr>
            <w:r w:rsidRPr="000917A7">
              <w:rPr>
                <w:b/>
                <w:i/>
                <w:lang w:val="es-ES_tradnl"/>
              </w:rPr>
              <w:t>Se inserta el artículo 30 bis siguiente:</w:t>
            </w:r>
          </w:p>
        </w:tc>
      </w:tr>
      <w:tr w14:paraId="37E74F0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1ED2F9" w14:textId="77777777">
            <w:pPr>
              <w:pStyle w:val="Normal6"/>
              <w:rPr>
                <w:lang w:val="es-ES_tradnl"/>
              </w:rPr>
            </w:pPr>
          </w:p>
        </w:tc>
        <w:tc>
          <w:tcPr>
            <w:tcW w:w="4876" w:type="dxa"/>
            <w:hideMark/>
          </w:tcPr>
          <w:p w:rsidR="00DB0881" w:rsidRPr="000917A7" w:rsidP="00017ABB" w14:paraId="58906E60" w14:textId="19770BFC">
            <w:pPr>
              <w:pStyle w:val="Normal6"/>
              <w:rPr>
                <w:szCs w:val="24"/>
                <w:lang w:val="es-ES_tradnl"/>
              </w:rPr>
            </w:pPr>
            <w:r w:rsidRPr="000917A7">
              <w:rPr>
                <w:b/>
                <w:i/>
                <w:lang w:val="es-ES_tradnl"/>
              </w:rPr>
              <w:t>«</w:t>
            </w:r>
            <w:r w:rsidRPr="000917A7">
              <w:rPr>
                <w:b/>
                <w:i/>
                <w:lang w:val="es-ES_tradnl"/>
              </w:rPr>
              <w:t>Los objetivos de las intervenciones sectoriales en el sector de las frutas y hortalizas, el sector del lúpulo, el sector del aceite de oliva y las aceitunas de mesa y en los sectores a que se refiere el artículo 1, apartado 2, letras a) a f), h), k), m) a t) y w), del presente Reglamento y en los sectores que abarcan los productos enumerados en el anexo I bis del presente Reglamento serán los siguientes:</w:t>
            </w:r>
          </w:p>
        </w:tc>
      </w:tr>
      <w:tr w14:paraId="4250AAA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FCE875F" w14:textId="77777777">
            <w:pPr>
              <w:pStyle w:val="Normal6"/>
              <w:rPr>
                <w:lang w:val="es-ES_tradnl"/>
              </w:rPr>
            </w:pPr>
          </w:p>
        </w:tc>
        <w:tc>
          <w:tcPr>
            <w:tcW w:w="4876" w:type="dxa"/>
            <w:hideMark/>
          </w:tcPr>
          <w:p w:rsidR="00DB0881" w:rsidRPr="000917A7" w:rsidP="00017ABB" w14:paraId="712C0F37" w14:textId="77777777">
            <w:pPr>
              <w:pStyle w:val="Normal6"/>
              <w:rPr>
                <w:szCs w:val="24"/>
                <w:lang w:val="es-ES_tradnl"/>
              </w:rPr>
            </w:pPr>
            <w:r w:rsidRPr="000917A7">
              <w:rPr>
                <w:b/>
                <w:i/>
                <w:lang w:val="es-ES_tradnl"/>
              </w:rPr>
              <w:t>a) la planificación y la organización de la producción, el ajuste de la producción a la demanda, en particular en cuanto a la calidad y cantidad, la optimización de los costes de producción y del rendimiento de las inversiones y la estabilización de los precios de producción;</w:t>
            </w:r>
          </w:p>
        </w:tc>
      </w:tr>
      <w:tr w14:paraId="4AFB27E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B01500" w14:textId="77777777">
            <w:pPr>
              <w:pStyle w:val="Normal6"/>
              <w:rPr>
                <w:lang w:val="es-ES_tradnl"/>
              </w:rPr>
            </w:pPr>
          </w:p>
        </w:tc>
        <w:tc>
          <w:tcPr>
            <w:tcW w:w="4876" w:type="dxa"/>
            <w:hideMark/>
          </w:tcPr>
          <w:p w:rsidR="00DB0881" w:rsidRPr="000917A7" w:rsidP="00017ABB" w14:paraId="1D22614A" w14:textId="77777777">
            <w:pPr>
              <w:pStyle w:val="Normal6"/>
              <w:rPr>
                <w:szCs w:val="24"/>
                <w:lang w:val="es-ES_tradnl"/>
              </w:rPr>
            </w:pPr>
            <w:r w:rsidRPr="000917A7">
              <w:rPr>
                <w:b/>
                <w:i/>
                <w:lang w:val="es-ES_tradnl"/>
              </w:rPr>
              <w:t>b) la concentración de la oferta y la comercialización de los productos, también mediante comercialización directa;</w:t>
            </w:r>
          </w:p>
        </w:tc>
      </w:tr>
      <w:tr w14:paraId="6308386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035ADF8" w14:textId="77777777">
            <w:pPr>
              <w:pStyle w:val="Normal6"/>
              <w:rPr>
                <w:lang w:val="es-ES_tradnl"/>
              </w:rPr>
            </w:pPr>
          </w:p>
        </w:tc>
        <w:tc>
          <w:tcPr>
            <w:tcW w:w="4876" w:type="dxa"/>
            <w:hideMark/>
          </w:tcPr>
          <w:p w:rsidR="00DB0881" w:rsidRPr="000917A7" w:rsidP="00017ABB" w14:paraId="465FC4A8" w14:textId="77777777">
            <w:pPr>
              <w:pStyle w:val="Normal6"/>
              <w:rPr>
                <w:szCs w:val="24"/>
                <w:lang w:val="es-ES_tradnl"/>
              </w:rPr>
            </w:pPr>
            <w:r w:rsidRPr="000917A7">
              <w:rPr>
                <w:b/>
                <w:i/>
                <w:lang w:val="es-ES_tradnl"/>
              </w:rPr>
              <w:t>c) la mejora de la competitividad a medio y largo plazo, en particular mediante la modernización;</w:t>
            </w:r>
          </w:p>
        </w:tc>
      </w:tr>
      <w:tr w14:paraId="404B434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6872F3" w14:textId="77777777">
            <w:pPr>
              <w:pStyle w:val="Normal6"/>
              <w:rPr>
                <w:lang w:val="es-ES_tradnl"/>
              </w:rPr>
            </w:pPr>
          </w:p>
        </w:tc>
        <w:tc>
          <w:tcPr>
            <w:tcW w:w="4876" w:type="dxa"/>
            <w:hideMark/>
          </w:tcPr>
          <w:p w:rsidR="00DB0881" w:rsidRPr="000917A7" w:rsidP="00017ABB" w14:paraId="3B0EC293" w14:textId="77777777">
            <w:pPr>
              <w:pStyle w:val="Normal6"/>
              <w:rPr>
                <w:szCs w:val="24"/>
                <w:lang w:val="es-ES_tradnl"/>
              </w:rPr>
            </w:pPr>
            <w:r w:rsidRPr="000917A7">
              <w:rPr>
                <w:b/>
                <w:i/>
                <w:lang w:val="es-ES_tradnl"/>
              </w:rPr>
              <w:t>d) la investigación y el desarrollo de métodos de producción sostenible, incluida la resistencia a las plagas, la resistencia a las enfermedades animales y la mitigación y adaptación al cambio climático, y de prácticas y técnicas de producción innovadoras que aumenten la competitividad económica y apoyen la evolución del mercado;</w:t>
            </w:r>
          </w:p>
        </w:tc>
      </w:tr>
      <w:tr w14:paraId="73A432E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605495" w14:textId="77777777">
            <w:pPr>
              <w:pStyle w:val="Normal6"/>
              <w:rPr>
                <w:lang w:val="es-ES_tradnl"/>
              </w:rPr>
            </w:pPr>
          </w:p>
        </w:tc>
        <w:tc>
          <w:tcPr>
            <w:tcW w:w="4876" w:type="dxa"/>
            <w:hideMark/>
          </w:tcPr>
          <w:p w:rsidR="00DB0881" w:rsidRPr="000917A7" w:rsidP="00017ABB" w14:paraId="6499998A" w14:textId="77777777">
            <w:pPr>
              <w:pStyle w:val="Normal6"/>
              <w:rPr>
                <w:szCs w:val="24"/>
                <w:lang w:val="es-ES_tradnl"/>
              </w:rPr>
            </w:pPr>
            <w:r w:rsidRPr="000917A7">
              <w:rPr>
                <w:b/>
                <w:i/>
                <w:lang w:val="es-ES_tradnl"/>
              </w:rPr>
              <w:t>e) la promoción, el desarrollo y la aplicación de:</w:t>
            </w:r>
          </w:p>
        </w:tc>
      </w:tr>
      <w:tr w14:paraId="2299FFD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D42883C" w14:textId="77777777">
            <w:pPr>
              <w:pStyle w:val="Normal6"/>
              <w:rPr>
                <w:lang w:val="es-ES_tradnl"/>
              </w:rPr>
            </w:pPr>
          </w:p>
        </w:tc>
        <w:tc>
          <w:tcPr>
            <w:tcW w:w="4876" w:type="dxa"/>
            <w:hideMark/>
          </w:tcPr>
          <w:p w:rsidR="00DB0881" w:rsidRPr="000917A7" w:rsidP="00017ABB" w14:paraId="7C71536A" w14:textId="77777777">
            <w:pPr>
              <w:pStyle w:val="Normal6"/>
              <w:rPr>
                <w:szCs w:val="24"/>
                <w:lang w:val="es-ES_tradnl"/>
              </w:rPr>
            </w:pPr>
            <w:r w:rsidRPr="000917A7">
              <w:rPr>
                <w:b/>
                <w:i/>
                <w:lang w:val="es-ES_tradnl"/>
              </w:rPr>
              <w:t>i) métodos y técnicas de producción respetuosos con el medio ambiente,</w:t>
            </w:r>
          </w:p>
        </w:tc>
      </w:tr>
      <w:tr w14:paraId="1EB4AB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8F7EDF0" w14:textId="77777777">
            <w:pPr>
              <w:pStyle w:val="Normal6"/>
              <w:rPr>
                <w:lang w:val="es-ES_tradnl"/>
              </w:rPr>
            </w:pPr>
          </w:p>
        </w:tc>
        <w:tc>
          <w:tcPr>
            <w:tcW w:w="4876" w:type="dxa"/>
            <w:hideMark/>
          </w:tcPr>
          <w:p w:rsidR="00DB0881" w:rsidRPr="000917A7" w:rsidP="00017ABB" w14:paraId="2A6FD114" w14:textId="77777777">
            <w:pPr>
              <w:pStyle w:val="Normal6"/>
              <w:rPr>
                <w:szCs w:val="24"/>
                <w:lang w:val="es-ES_tradnl"/>
              </w:rPr>
            </w:pPr>
            <w:r w:rsidRPr="000917A7">
              <w:rPr>
                <w:b/>
                <w:i/>
                <w:lang w:val="es-ES_tradnl"/>
              </w:rPr>
              <w:t>ii) prácticas de producción resistentes a las plagas y a las enfermedades,</w:t>
            </w:r>
          </w:p>
        </w:tc>
      </w:tr>
      <w:tr w14:paraId="1A03098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41BB9C8" w14:textId="77777777">
            <w:pPr>
              <w:pStyle w:val="Normal6"/>
              <w:rPr>
                <w:lang w:val="es-ES_tradnl"/>
              </w:rPr>
            </w:pPr>
          </w:p>
        </w:tc>
        <w:tc>
          <w:tcPr>
            <w:tcW w:w="4876" w:type="dxa"/>
            <w:hideMark/>
          </w:tcPr>
          <w:p w:rsidR="00DB0881" w:rsidRPr="000917A7" w:rsidP="00017ABB" w14:paraId="06B2F238" w14:textId="77777777">
            <w:pPr>
              <w:pStyle w:val="Normal6"/>
              <w:rPr>
                <w:szCs w:val="24"/>
                <w:lang w:val="es-ES_tradnl"/>
              </w:rPr>
            </w:pPr>
            <w:r w:rsidRPr="000917A7">
              <w:rPr>
                <w:b/>
                <w:i/>
                <w:lang w:val="es-ES_tradnl"/>
              </w:rPr>
              <w:t>iii) normas de salud y bienestar de los animales que vayan más allá de los requisitos mínimos establecidos por el Derecho nacional y de la Unión,</w:t>
            </w:r>
          </w:p>
        </w:tc>
      </w:tr>
      <w:tr w14:paraId="5D72999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191B9A5" w14:textId="77777777">
            <w:pPr>
              <w:pStyle w:val="Normal6"/>
              <w:rPr>
                <w:lang w:val="es-ES_tradnl"/>
              </w:rPr>
            </w:pPr>
          </w:p>
        </w:tc>
        <w:tc>
          <w:tcPr>
            <w:tcW w:w="4876" w:type="dxa"/>
            <w:hideMark/>
          </w:tcPr>
          <w:p w:rsidR="00DB0881" w:rsidRPr="000917A7" w:rsidP="00017ABB" w14:paraId="4E8B9F7F" w14:textId="77777777">
            <w:pPr>
              <w:pStyle w:val="Normal6"/>
              <w:rPr>
                <w:szCs w:val="24"/>
                <w:lang w:val="es-ES_tradnl"/>
              </w:rPr>
            </w:pPr>
            <w:r w:rsidRPr="000917A7">
              <w:rPr>
                <w:b/>
                <w:i/>
                <w:lang w:val="es-ES_tradnl"/>
              </w:rPr>
              <w:t>iv) reducción de los residuos y uso y gestión, racionales desde un punto de vista ecológico, de los subproductos, incluidas su reutilización y valorización,</w:t>
            </w:r>
          </w:p>
        </w:tc>
      </w:tr>
      <w:tr w14:paraId="5F216EE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07AFB9E" w14:textId="77777777">
            <w:pPr>
              <w:pStyle w:val="Normal6"/>
              <w:rPr>
                <w:lang w:val="es-ES_tradnl"/>
              </w:rPr>
            </w:pPr>
          </w:p>
        </w:tc>
        <w:tc>
          <w:tcPr>
            <w:tcW w:w="4876" w:type="dxa"/>
            <w:hideMark/>
          </w:tcPr>
          <w:p w:rsidR="00DB0881" w:rsidRPr="000917A7" w:rsidP="00017ABB" w14:paraId="591393FE" w14:textId="77777777">
            <w:pPr>
              <w:pStyle w:val="Normal6"/>
              <w:rPr>
                <w:szCs w:val="24"/>
                <w:lang w:val="es-ES_tradnl"/>
              </w:rPr>
            </w:pPr>
            <w:r w:rsidRPr="000917A7">
              <w:rPr>
                <w:b/>
                <w:i/>
                <w:lang w:val="es-ES_tradnl"/>
              </w:rPr>
              <w:t>v) protección y aumento de la biodiversidad y uso sostenible de los recursos naturales, en particular la protección del agua, el suelo y el aire;</w:t>
            </w:r>
          </w:p>
        </w:tc>
      </w:tr>
      <w:tr w14:paraId="10BE29D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0A9A3BD" w14:textId="77777777">
            <w:pPr>
              <w:pStyle w:val="Normal6"/>
              <w:rPr>
                <w:lang w:val="es-ES_tradnl"/>
              </w:rPr>
            </w:pPr>
          </w:p>
        </w:tc>
        <w:tc>
          <w:tcPr>
            <w:tcW w:w="4876" w:type="dxa"/>
            <w:hideMark/>
          </w:tcPr>
          <w:p w:rsidR="00DB0881" w:rsidRPr="000917A7" w:rsidP="00017ABB" w14:paraId="26FB4621" w14:textId="77777777">
            <w:pPr>
              <w:pStyle w:val="Normal6"/>
              <w:rPr>
                <w:szCs w:val="24"/>
                <w:lang w:val="es-ES_tradnl"/>
              </w:rPr>
            </w:pPr>
            <w:r w:rsidRPr="000917A7">
              <w:rPr>
                <w:b/>
                <w:i/>
                <w:lang w:val="es-ES_tradnl"/>
              </w:rPr>
              <w:t>f) la contribución a la mitigación del cambio climático y a la adaptación al mismo;</w:t>
            </w:r>
          </w:p>
        </w:tc>
      </w:tr>
      <w:tr w14:paraId="224F418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A59073B" w14:textId="77777777">
            <w:pPr>
              <w:pStyle w:val="Normal6"/>
              <w:rPr>
                <w:lang w:val="es-ES_tradnl"/>
              </w:rPr>
            </w:pPr>
          </w:p>
        </w:tc>
        <w:tc>
          <w:tcPr>
            <w:tcW w:w="4876" w:type="dxa"/>
            <w:hideMark/>
          </w:tcPr>
          <w:p w:rsidR="00DB0881" w:rsidRPr="000917A7" w:rsidP="00017ABB" w14:paraId="74775D9D" w14:textId="77777777">
            <w:pPr>
              <w:pStyle w:val="Normal6"/>
              <w:rPr>
                <w:szCs w:val="24"/>
                <w:lang w:val="es-ES_tradnl"/>
              </w:rPr>
            </w:pPr>
            <w:r w:rsidRPr="000917A7">
              <w:rPr>
                <w:b/>
                <w:i/>
                <w:lang w:val="es-ES_tradnl"/>
              </w:rPr>
              <w:t>g) el aumento del valor comercial y de la calidad de los productos, en particular mediante la mejora de su calidad y el desarrollo de productos con una denominación de origen protegida, con una indicación geográfica protegida o protegidos por un régimen de calidad de la Unión o nacional reconocido por los Estados miembros;</w:t>
            </w:r>
          </w:p>
        </w:tc>
      </w:tr>
      <w:tr w14:paraId="5E8976F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929F41" w14:textId="77777777">
            <w:pPr>
              <w:pStyle w:val="Normal6"/>
              <w:rPr>
                <w:lang w:val="es-ES_tradnl"/>
              </w:rPr>
            </w:pPr>
          </w:p>
        </w:tc>
        <w:tc>
          <w:tcPr>
            <w:tcW w:w="4876" w:type="dxa"/>
            <w:hideMark/>
          </w:tcPr>
          <w:p w:rsidR="00DB0881" w:rsidRPr="000917A7" w:rsidP="00017ABB" w14:paraId="74F46311" w14:textId="77777777">
            <w:pPr>
              <w:pStyle w:val="Normal6"/>
              <w:rPr>
                <w:szCs w:val="24"/>
                <w:lang w:val="es-ES_tradnl"/>
              </w:rPr>
            </w:pPr>
            <w:r w:rsidRPr="000917A7">
              <w:rPr>
                <w:b/>
                <w:i/>
                <w:lang w:val="es-ES_tradnl"/>
              </w:rPr>
              <w:t>h) la promoción y la comercialización de los productos;</w:t>
            </w:r>
          </w:p>
        </w:tc>
      </w:tr>
      <w:tr w14:paraId="3D3DFCB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AA4C774" w14:textId="77777777">
            <w:pPr>
              <w:pStyle w:val="Normal6"/>
              <w:rPr>
                <w:lang w:val="es-ES_tradnl"/>
              </w:rPr>
            </w:pPr>
          </w:p>
        </w:tc>
        <w:tc>
          <w:tcPr>
            <w:tcW w:w="4876" w:type="dxa"/>
            <w:hideMark/>
          </w:tcPr>
          <w:p w:rsidR="00DB0881" w:rsidRPr="000917A7" w:rsidP="00017ABB" w14:paraId="7E84870D" w14:textId="77777777">
            <w:pPr>
              <w:pStyle w:val="Normal6"/>
              <w:rPr>
                <w:szCs w:val="24"/>
                <w:lang w:val="es-ES_tradnl"/>
              </w:rPr>
            </w:pPr>
            <w:r w:rsidRPr="000917A7">
              <w:rPr>
                <w:b/>
                <w:i/>
                <w:lang w:val="es-ES_tradnl"/>
              </w:rPr>
              <w:t>i) el aumento del consumo de productos del sector de las frutas y hortalizas, ya sea de forma fresca o procesada;</w:t>
            </w:r>
          </w:p>
        </w:tc>
      </w:tr>
      <w:tr w14:paraId="169CBFE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1540EB" w14:textId="77777777">
            <w:pPr>
              <w:pStyle w:val="Normal6"/>
              <w:rPr>
                <w:lang w:val="es-ES_tradnl"/>
              </w:rPr>
            </w:pPr>
          </w:p>
        </w:tc>
        <w:tc>
          <w:tcPr>
            <w:tcW w:w="4876" w:type="dxa"/>
            <w:hideMark/>
          </w:tcPr>
          <w:p w:rsidR="00DB0881" w:rsidRPr="000917A7" w:rsidP="00017ABB" w14:paraId="60682693" w14:textId="126401AE">
            <w:pPr>
              <w:pStyle w:val="Normal6"/>
              <w:rPr>
                <w:szCs w:val="24"/>
                <w:lang w:val="es-ES_tradnl"/>
              </w:rPr>
            </w:pPr>
            <w:r w:rsidRPr="000917A7">
              <w:rPr>
                <w:b/>
                <w:i/>
                <w:lang w:val="es-ES_tradnl"/>
              </w:rPr>
              <w:t>j) la prevención de crisis y la gestión de riesgos, con el fin de evitar y gestionar las perturbaciones en los mercados del sector de que se trate, incluidos los instrumentos de gestión de riesgos previstos en el artículo 12 [Instrumentos de gestión de riesgos] del Reglamento (UE).../... del Parlamento Europeo y del Consejo [Reglamento de la PAC] y las retiradas del mercado para distribución gratuita u otros destinos, la renuncia a efectuar la cosecha, la cosecha en verde y el almacenamiento colectivo previstos en el artículo 31, letra k), la mejora de las condiciones de empleo y el cumplimiento de las obligaciones de los empleadores y de los requisitos de salud y seguridad en el trabajo de conformidad con las Directivas 89/391/CEE, 2009/104/CE y (UE) 2019/1152. En el caso de las frutas y hortalizas, estos objetivos se aplican a los productos frescos o procesados. Los programas operativos deben perseguir al menos el objetivo mencionado en la letra b) del presente artículo.</w:t>
            </w:r>
            <w:r w:rsidRPr="000917A7" w:rsidR="00DD3583">
              <w:rPr>
                <w:b/>
                <w:i/>
                <w:lang w:val="es-ES_tradnl"/>
              </w:rPr>
              <w:t>».</w:t>
            </w:r>
          </w:p>
        </w:tc>
      </w:tr>
    </w:tbl>
    <w:p w:rsidR="00DB0881" w:rsidRPr="000917A7" w:rsidP="00DB0881" w14:paraId="1679D27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A8CBE48" w14:textId="77777777">
      <w:r w:rsidRPr="000917A7">
        <w:rPr>
          <w:rStyle w:val="HideTWBExt"/>
        </w:rPr>
        <w:t>&lt;/AmendB&gt;</w:t>
      </w:r>
    </w:p>
    <w:p w:rsidR="00DB0881" w:rsidRPr="000917A7" w:rsidP="00DB0881" w14:paraId="2FCA6BF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772</w:t>
      </w:r>
      <w:r w:rsidRPr="000917A7">
        <w:rPr>
          <w:rStyle w:val="HideTWBExt"/>
          <w:lang w:val="es-ES_tradnl"/>
        </w:rPr>
        <w:t>&lt;/NumAmB&gt;</w:t>
      </w:r>
    </w:p>
    <w:p w:rsidR="00DB0881" w:rsidRPr="000917A7" w:rsidP="00DB0881" w14:paraId="039C5745"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1FCCAD90" w14:textId="77777777">
      <w:r w:rsidRPr="000917A7">
        <w:rPr>
          <w:rStyle w:val="HideTWBExt"/>
        </w:rPr>
        <w:t>&lt;/RepeatBlock-By&gt;</w:t>
      </w:r>
    </w:p>
    <w:p w:rsidR="00DB0881" w:rsidRPr="000917A7" w:rsidP="00DB0881" w14:paraId="0A2B295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4DD685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CF79503" w14:textId="0118FFC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11C66A9"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33735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99B41AE" w14:textId="77777777">
            <w:pPr>
              <w:keepNext/>
            </w:pPr>
          </w:p>
        </w:tc>
      </w:tr>
      <w:tr w14:paraId="6C6D286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4DCED9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A933536" w14:textId="77777777">
            <w:pPr>
              <w:pStyle w:val="ColumnHeading"/>
              <w:keepNext/>
              <w:rPr>
                <w:lang w:val="es-ES_tradnl"/>
              </w:rPr>
            </w:pPr>
            <w:r w:rsidRPr="000917A7">
              <w:rPr>
                <w:lang w:val="es-ES_tradnl"/>
              </w:rPr>
              <w:t>Enmienda</w:t>
            </w:r>
          </w:p>
        </w:tc>
      </w:tr>
      <w:tr w14:paraId="1C37A4B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B45582" w14:textId="77777777">
            <w:pPr>
              <w:pStyle w:val="Normal6"/>
              <w:rPr>
                <w:lang w:val="es-ES_tradnl"/>
              </w:rPr>
            </w:pPr>
          </w:p>
        </w:tc>
        <w:tc>
          <w:tcPr>
            <w:tcW w:w="4876" w:type="dxa"/>
            <w:hideMark/>
          </w:tcPr>
          <w:p w:rsidR="00DB0881" w:rsidRPr="000917A7" w:rsidP="00017ABB" w14:paraId="4B411E63" w14:textId="77777777">
            <w:pPr>
              <w:pStyle w:val="Normal6"/>
              <w:rPr>
                <w:szCs w:val="24"/>
                <w:lang w:val="es-ES_tradnl"/>
              </w:rPr>
            </w:pPr>
            <w:r w:rsidRPr="000917A7">
              <w:rPr>
                <w:b/>
                <w:i/>
                <w:lang w:val="es-ES_tradnl"/>
              </w:rPr>
              <w:t>Objetivos</w:t>
            </w:r>
          </w:p>
        </w:tc>
      </w:tr>
      <w:tr w14:paraId="016870F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DB6D7C6" w14:textId="77777777">
            <w:pPr>
              <w:pStyle w:val="Normal6"/>
              <w:rPr>
                <w:lang w:val="es-ES_tradnl"/>
              </w:rPr>
            </w:pPr>
          </w:p>
        </w:tc>
        <w:tc>
          <w:tcPr>
            <w:tcW w:w="4876" w:type="dxa"/>
            <w:hideMark/>
          </w:tcPr>
          <w:p w:rsidR="00DB0881" w:rsidRPr="000917A7" w:rsidP="00017ABB" w14:paraId="0A8091DD" w14:textId="77777777">
            <w:pPr>
              <w:pStyle w:val="Normal6"/>
              <w:rPr>
                <w:szCs w:val="24"/>
                <w:lang w:val="es-ES_tradnl"/>
              </w:rPr>
            </w:pPr>
            <w:r w:rsidRPr="000917A7">
              <w:rPr>
                <w:b/>
                <w:i/>
                <w:lang w:val="es-ES_tradnl"/>
              </w:rPr>
              <w:t>Los objetivos de las intervenciones sectoriales serán los siguientes:</w:t>
            </w:r>
          </w:p>
        </w:tc>
      </w:tr>
      <w:tr w14:paraId="401F739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EC2E84F" w14:textId="77777777">
            <w:pPr>
              <w:pStyle w:val="Normal6"/>
              <w:rPr>
                <w:lang w:val="es-ES_tradnl"/>
              </w:rPr>
            </w:pPr>
          </w:p>
        </w:tc>
        <w:tc>
          <w:tcPr>
            <w:tcW w:w="4876" w:type="dxa"/>
            <w:hideMark/>
          </w:tcPr>
          <w:p w:rsidR="00DB0881" w:rsidRPr="000917A7" w:rsidP="00017ABB" w14:paraId="3656EF19" w14:textId="77777777">
            <w:pPr>
              <w:pStyle w:val="Normal6"/>
              <w:rPr>
                <w:szCs w:val="24"/>
                <w:lang w:val="es-ES_tradnl"/>
              </w:rPr>
            </w:pPr>
            <w:r w:rsidRPr="000917A7">
              <w:rPr>
                <w:b/>
                <w:i/>
                <w:lang w:val="es-ES_tradnl"/>
              </w:rPr>
              <w:t>a) la planificación y la organización de la producción, el ajuste de la producción a la demanda, en particular en cuanto a calidad y cantidad, la optimización de los costes de producción y del rendimiento de las inversiones y la estabilización de los precios de producción;</w:t>
            </w:r>
          </w:p>
        </w:tc>
      </w:tr>
      <w:tr w14:paraId="01899F0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1A2B11E" w14:textId="77777777">
            <w:pPr>
              <w:pStyle w:val="Normal6"/>
              <w:rPr>
                <w:lang w:val="es-ES_tradnl"/>
              </w:rPr>
            </w:pPr>
          </w:p>
        </w:tc>
        <w:tc>
          <w:tcPr>
            <w:tcW w:w="4876" w:type="dxa"/>
            <w:hideMark/>
          </w:tcPr>
          <w:p w:rsidR="00DB0881" w:rsidRPr="000917A7" w:rsidP="00017ABB" w14:paraId="29717B08" w14:textId="77777777">
            <w:pPr>
              <w:pStyle w:val="Normal6"/>
              <w:rPr>
                <w:szCs w:val="24"/>
                <w:lang w:val="es-ES_tradnl"/>
              </w:rPr>
            </w:pPr>
            <w:r w:rsidRPr="000917A7">
              <w:rPr>
                <w:b/>
                <w:i/>
                <w:lang w:val="es-ES_tradnl"/>
              </w:rPr>
              <w:t>b) la concentración de la oferta y la comercialización de los productos, también mediante comercialización directa;</w:t>
            </w:r>
          </w:p>
        </w:tc>
      </w:tr>
      <w:tr w14:paraId="3BCC2C2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7A77198" w14:textId="77777777">
            <w:pPr>
              <w:pStyle w:val="Normal6"/>
              <w:rPr>
                <w:lang w:val="es-ES_tradnl"/>
              </w:rPr>
            </w:pPr>
          </w:p>
        </w:tc>
        <w:tc>
          <w:tcPr>
            <w:tcW w:w="4876" w:type="dxa"/>
            <w:hideMark/>
          </w:tcPr>
          <w:p w:rsidR="00DB0881" w:rsidRPr="000917A7" w:rsidP="00017ABB" w14:paraId="0DBD8CB8" w14:textId="77777777">
            <w:pPr>
              <w:pStyle w:val="Normal6"/>
              <w:rPr>
                <w:szCs w:val="24"/>
                <w:lang w:val="es-ES_tradnl"/>
              </w:rPr>
            </w:pPr>
            <w:r w:rsidRPr="000917A7">
              <w:rPr>
                <w:b/>
                <w:i/>
                <w:lang w:val="es-ES_tradnl"/>
              </w:rPr>
              <w:t>c) la mejora de la competitividad a medio y largo plazo, en particular mediante la modernización, la apertura y la diversificación de los mercados;</w:t>
            </w:r>
          </w:p>
        </w:tc>
      </w:tr>
      <w:tr w14:paraId="0F41B9E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C77475" w14:textId="77777777">
            <w:pPr>
              <w:pStyle w:val="Normal6"/>
              <w:rPr>
                <w:lang w:val="es-ES_tradnl"/>
              </w:rPr>
            </w:pPr>
          </w:p>
        </w:tc>
        <w:tc>
          <w:tcPr>
            <w:tcW w:w="4876" w:type="dxa"/>
            <w:hideMark/>
          </w:tcPr>
          <w:p w:rsidR="00DB0881" w:rsidRPr="000917A7" w:rsidP="00017ABB" w14:paraId="58CB6DD7" w14:textId="77777777">
            <w:pPr>
              <w:pStyle w:val="Normal6"/>
              <w:rPr>
                <w:szCs w:val="24"/>
                <w:lang w:val="es-ES_tradnl"/>
              </w:rPr>
            </w:pPr>
            <w:r w:rsidRPr="000917A7">
              <w:rPr>
                <w:b/>
                <w:i/>
                <w:lang w:val="es-ES_tradnl"/>
              </w:rPr>
              <w:t>d) la investigación y el desarrollo de métodos de producción sostenible, en particular en materia de resistencia a las plagas, resistencia a las enfermedades animales, mitigación y adaptación al cambio climático, y de prácticas y técnicas de producción innovadoras que aumenten la competitividad económica y favorezcan el desarrollo de los mercados;</w:t>
            </w:r>
          </w:p>
        </w:tc>
      </w:tr>
      <w:tr w14:paraId="41174AE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786BDB8" w14:textId="77777777">
            <w:pPr>
              <w:pStyle w:val="Normal6"/>
              <w:rPr>
                <w:lang w:val="es-ES_tradnl"/>
              </w:rPr>
            </w:pPr>
          </w:p>
        </w:tc>
        <w:tc>
          <w:tcPr>
            <w:tcW w:w="4876" w:type="dxa"/>
            <w:hideMark/>
          </w:tcPr>
          <w:p w:rsidR="00DB0881" w:rsidRPr="000917A7" w:rsidP="00017ABB" w14:paraId="37292904" w14:textId="77777777">
            <w:pPr>
              <w:pStyle w:val="Normal6"/>
              <w:rPr>
                <w:szCs w:val="24"/>
                <w:lang w:val="es-ES_tradnl"/>
              </w:rPr>
            </w:pPr>
            <w:r w:rsidRPr="000917A7">
              <w:rPr>
                <w:b/>
                <w:i/>
                <w:lang w:val="es-ES_tradnl"/>
              </w:rPr>
              <w:t>e) la promoción, el desarrollo y la aplicación de:</w:t>
            </w:r>
          </w:p>
        </w:tc>
      </w:tr>
      <w:tr w14:paraId="541178C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A07E11" w14:textId="77777777">
            <w:pPr>
              <w:pStyle w:val="Normal6"/>
              <w:rPr>
                <w:lang w:val="es-ES_tradnl"/>
              </w:rPr>
            </w:pPr>
          </w:p>
        </w:tc>
        <w:tc>
          <w:tcPr>
            <w:tcW w:w="4876" w:type="dxa"/>
            <w:hideMark/>
          </w:tcPr>
          <w:p w:rsidR="00DB0881" w:rsidRPr="000917A7" w:rsidP="00017ABB" w14:paraId="69113454" w14:textId="77777777">
            <w:pPr>
              <w:pStyle w:val="Normal6"/>
              <w:rPr>
                <w:szCs w:val="24"/>
                <w:lang w:val="es-ES_tradnl"/>
              </w:rPr>
            </w:pPr>
            <w:r w:rsidRPr="000917A7">
              <w:rPr>
                <w:b/>
                <w:i/>
                <w:lang w:val="es-ES_tradnl"/>
              </w:rPr>
              <w:t>i) métodos y técnicas de producción respetuosos con el medio ambiente,</w:t>
            </w:r>
          </w:p>
        </w:tc>
      </w:tr>
      <w:tr w14:paraId="124C3BE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D52F9E1" w14:textId="77777777">
            <w:pPr>
              <w:pStyle w:val="Normal6"/>
              <w:rPr>
                <w:lang w:val="es-ES_tradnl"/>
              </w:rPr>
            </w:pPr>
          </w:p>
        </w:tc>
        <w:tc>
          <w:tcPr>
            <w:tcW w:w="4876" w:type="dxa"/>
            <w:hideMark/>
          </w:tcPr>
          <w:p w:rsidR="00DB0881" w:rsidRPr="000917A7" w:rsidP="00017ABB" w14:paraId="3348FE30" w14:textId="77777777">
            <w:pPr>
              <w:pStyle w:val="Normal6"/>
              <w:rPr>
                <w:szCs w:val="24"/>
                <w:lang w:val="es-ES_tradnl"/>
              </w:rPr>
            </w:pPr>
            <w:r w:rsidRPr="000917A7">
              <w:rPr>
                <w:b/>
                <w:i/>
                <w:lang w:val="es-ES_tradnl"/>
              </w:rPr>
              <w:t>ii) prácticas de producción resistentes a las plagas y las enfermedades,</w:t>
            </w:r>
          </w:p>
        </w:tc>
      </w:tr>
      <w:tr w14:paraId="76BA003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1A3A753" w14:textId="77777777">
            <w:pPr>
              <w:pStyle w:val="Normal6"/>
              <w:rPr>
                <w:lang w:val="es-ES_tradnl"/>
              </w:rPr>
            </w:pPr>
          </w:p>
        </w:tc>
        <w:tc>
          <w:tcPr>
            <w:tcW w:w="4876" w:type="dxa"/>
            <w:hideMark/>
          </w:tcPr>
          <w:p w:rsidR="00DB0881" w:rsidRPr="000917A7" w:rsidP="00017ABB" w14:paraId="4E56E5C8" w14:textId="77777777">
            <w:pPr>
              <w:pStyle w:val="Normal6"/>
              <w:rPr>
                <w:szCs w:val="24"/>
                <w:lang w:val="es-ES_tradnl"/>
              </w:rPr>
            </w:pPr>
            <w:r w:rsidRPr="000917A7">
              <w:rPr>
                <w:b/>
                <w:i/>
                <w:lang w:val="es-ES_tradnl"/>
              </w:rPr>
              <w:t>iii) normas de salud y bienestar de los animales que vayan más allá de los requisitos mínimos establecidos por el Derecho internacional, de la Unión y nacional,</w:t>
            </w:r>
          </w:p>
        </w:tc>
      </w:tr>
      <w:tr w14:paraId="3F1F7BE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A6767F" w14:textId="77777777">
            <w:pPr>
              <w:pStyle w:val="Normal6"/>
              <w:rPr>
                <w:lang w:val="es-ES_tradnl"/>
              </w:rPr>
            </w:pPr>
          </w:p>
        </w:tc>
        <w:tc>
          <w:tcPr>
            <w:tcW w:w="4876" w:type="dxa"/>
            <w:hideMark/>
          </w:tcPr>
          <w:p w:rsidR="00DB0881" w:rsidRPr="000917A7" w:rsidP="00017ABB" w14:paraId="051CDB8E" w14:textId="77777777">
            <w:pPr>
              <w:pStyle w:val="Normal6"/>
              <w:rPr>
                <w:szCs w:val="24"/>
                <w:lang w:val="es-ES_tradnl"/>
              </w:rPr>
            </w:pPr>
            <w:r w:rsidRPr="000917A7">
              <w:rPr>
                <w:b/>
                <w:i/>
                <w:lang w:val="es-ES_tradnl"/>
              </w:rPr>
              <w:t>iv) reducción de los residuos y uso y gestión racionales desde un punto de vista ecológico de los subproductos, incluidas su reutilización y valorización,</w:t>
            </w:r>
          </w:p>
        </w:tc>
      </w:tr>
      <w:tr w14:paraId="5180379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E111EE" w14:textId="77777777">
            <w:pPr>
              <w:pStyle w:val="Normal6"/>
              <w:rPr>
                <w:lang w:val="es-ES_tradnl"/>
              </w:rPr>
            </w:pPr>
          </w:p>
        </w:tc>
        <w:tc>
          <w:tcPr>
            <w:tcW w:w="4876" w:type="dxa"/>
            <w:hideMark/>
          </w:tcPr>
          <w:p w:rsidR="00DB0881" w:rsidRPr="000917A7" w:rsidP="00017ABB" w14:paraId="1679961B" w14:textId="77777777">
            <w:pPr>
              <w:pStyle w:val="Normal6"/>
              <w:rPr>
                <w:szCs w:val="24"/>
                <w:lang w:val="es-ES_tradnl"/>
              </w:rPr>
            </w:pPr>
            <w:r w:rsidRPr="000917A7">
              <w:rPr>
                <w:b/>
                <w:i/>
                <w:lang w:val="es-ES_tradnl"/>
              </w:rPr>
              <w:t>v) protección y valoración de la biodiversidad y uso sostenible de los recursos naturales, en particular la protección del agua, el suelo y el aire,</w:t>
            </w:r>
          </w:p>
        </w:tc>
      </w:tr>
      <w:tr w14:paraId="1212A69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EE17505" w14:textId="77777777">
            <w:pPr>
              <w:pStyle w:val="Normal6"/>
              <w:rPr>
                <w:lang w:val="es-ES_tradnl"/>
              </w:rPr>
            </w:pPr>
          </w:p>
        </w:tc>
        <w:tc>
          <w:tcPr>
            <w:tcW w:w="4876" w:type="dxa"/>
            <w:hideMark/>
          </w:tcPr>
          <w:p w:rsidR="00DB0881" w:rsidRPr="000917A7" w:rsidP="00017ABB" w14:paraId="6A53207F" w14:textId="77777777">
            <w:pPr>
              <w:pStyle w:val="Normal6"/>
              <w:rPr>
                <w:szCs w:val="24"/>
                <w:lang w:val="es-ES_tradnl"/>
              </w:rPr>
            </w:pPr>
            <w:r w:rsidRPr="000917A7">
              <w:rPr>
                <w:b/>
                <w:i/>
                <w:lang w:val="es-ES_tradnl"/>
              </w:rPr>
              <w:t>f) la contribución a la mitigación del cambio climático y a la adaptación al mismo;</w:t>
            </w:r>
          </w:p>
        </w:tc>
      </w:tr>
      <w:tr w14:paraId="4BE848C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8EC640" w14:textId="77777777">
            <w:pPr>
              <w:pStyle w:val="Normal6"/>
              <w:rPr>
                <w:lang w:val="es-ES_tradnl"/>
              </w:rPr>
            </w:pPr>
          </w:p>
        </w:tc>
        <w:tc>
          <w:tcPr>
            <w:tcW w:w="4876" w:type="dxa"/>
            <w:hideMark/>
          </w:tcPr>
          <w:p w:rsidR="00DB0881" w:rsidRPr="000917A7" w:rsidP="00017ABB" w14:paraId="305870B3" w14:textId="77777777">
            <w:pPr>
              <w:pStyle w:val="Normal6"/>
              <w:rPr>
                <w:szCs w:val="24"/>
                <w:lang w:val="es-ES_tradnl"/>
              </w:rPr>
            </w:pPr>
            <w:r w:rsidRPr="000917A7">
              <w:rPr>
                <w:b/>
                <w:i/>
                <w:lang w:val="es-ES_tradnl"/>
              </w:rPr>
              <w:t>g) el aumento del valor comercial y la calidad de los productos, en particular mediante la mejora de su calidad y el desarrollo de productos con una denominación de origen protegida, con una indicación geográfica protegida o protegidos por un régimen de calidad de la Unión o nacional reconocido por los Estados miembros;</w:t>
            </w:r>
          </w:p>
        </w:tc>
      </w:tr>
      <w:tr w14:paraId="595A859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93D24FB" w14:textId="77777777">
            <w:pPr>
              <w:pStyle w:val="Normal6"/>
              <w:rPr>
                <w:lang w:val="es-ES_tradnl"/>
              </w:rPr>
            </w:pPr>
          </w:p>
        </w:tc>
        <w:tc>
          <w:tcPr>
            <w:tcW w:w="4876" w:type="dxa"/>
            <w:hideMark/>
          </w:tcPr>
          <w:p w:rsidR="00DB0881" w:rsidRPr="000917A7" w:rsidP="00017ABB" w14:paraId="29C0827C" w14:textId="77777777">
            <w:pPr>
              <w:pStyle w:val="Normal6"/>
              <w:rPr>
                <w:szCs w:val="24"/>
                <w:lang w:val="es-ES_tradnl"/>
              </w:rPr>
            </w:pPr>
            <w:r w:rsidRPr="000917A7">
              <w:rPr>
                <w:b/>
                <w:i/>
                <w:lang w:val="es-ES_tradnl"/>
              </w:rPr>
              <w:t>h) la promoción y la comercialización de los productos;</w:t>
            </w:r>
          </w:p>
        </w:tc>
      </w:tr>
      <w:tr w14:paraId="2E9550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0C3FB0E" w14:textId="77777777">
            <w:pPr>
              <w:pStyle w:val="Normal6"/>
              <w:rPr>
                <w:lang w:val="es-ES_tradnl"/>
              </w:rPr>
            </w:pPr>
          </w:p>
        </w:tc>
        <w:tc>
          <w:tcPr>
            <w:tcW w:w="4876" w:type="dxa"/>
            <w:hideMark/>
          </w:tcPr>
          <w:p w:rsidR="00DB0881" w:rsidRPr="000917A7" w:rsidP="00017ABB" w14:paraId="7982EB99" w14:textId="77777777">
            <w:pPr>
              <w:pStyle w:val="Normal6"/>
              <w:rPr>
                <w:szCs w:val="24"/>
                <w:lang w:val="es-ES_tradnl"/>
              </w:rPr>
            </w:pPr>
            <w:r w:rsidRPr="000917A7">
              <w:rPr>
                <w:b/>
                <w:i/>
                <w:lang w:val="es-ES_tradnl"/>
              </w:rPr>
              <w:t>i) el aumento del consumo de productos del sector de las frutas y hortalizas, ya sea de forma fresca o procesada;</w:t>
            </w:r>
          </w:p>
        </w:tc>
      </w:tr>
      <w:tr w14:paraId="02498AB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13F51D7" w14:textId="77777777">
            <w:pPr>
              <w:pStyle w:val="Normal6"/>
              <w:rPr>
                <w:lang w:val="es-ES_tradnl"/>
              </w:rPr>
            </w:pPr>
          </w:p>
        </w:tc>
        <w:tc>
          <w:tcPr>
            <w:tcW w:w="4876" w:type="dxa"/>
            <w:hideMark/>
          </w:tcPr>
          <w:p w:rsidR="00DB0881" w:rsidRPr="000917A7" w:rsidP="00017ABB" w14:paraId="6533762D" w14:textId="77777777">
            <w:pPr>
              <w:pStyle w:val="Normal6"/>
              <w:rPr>
                <w:szCs w:val="24"/>
                <w:lang w:val="es-ES_tradnl"/>
              </w:rPr>
            </w:pPr>
            <w:r w:rsidRPr="000917A7">
              <w:rPr>
                <w:b/>
                <w:i/>
                <w:lang w:val="es-ES_tradnl"/>
              </w:rPr>
              <w:t>j) la prevención de crisis y la gestión del riesgo, con el fin de evitar las perturbaciones en los mercados del sector de que se trate y de hacerles frente;</w:t>
            </w:r>
          </w:p>
        </w:tc>
      </w:tr>
      <w:tr w14:paraId="772FF91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A5B7DAC" w14:textId="77777777">
            <w:pPr>
              <w:pStyle w:val="Normal6"/>
              <w:rPr>
                <w:lang w:val="es-ES_tradnl"/>
              </w:rPr>
            </w:pPr>
          </w:p>
        </w:tc>
        <w:tc>
          <w:tcPr>
            <w:tcW w:w="4876" w:type="dxa"/>
            <w:hideMark/>
          </w:tcPr>
          <w:p w:rsidR="00DB0881" w:rsidRPr="000917A7" w:rsidP="00017ABB" w14:paraId="02F11E9C" w14:textId="77777777">
            <w:pPr>
              <w:pStyle w:val="Normal6"/>
              <w:rPr>
                <w:szCs w:val="24"/>
                <w:lang w:val="es-ES_tradnl"/>
              </w:rPr>
            </w:pPr>
            <w:r w:rsidRPr="000917A7">
              <w:rPr>
                <w:b/>
                <w:i/>
                <w:lang w:val="es-ES_tradnl"/>
              </w:rPr>
              <w:t>k) la mejora de las condiciones de trabajo y el cumplimiento de las obligaciones de los empleadores, así como de los requisitos de salud y seguridad en el trabajo, de conformidad con las Directivas 89/391/CEE, 2009/104/CE y (UE) 2019/1152; l) la contribución a una mayor sensibilización de los consumidores sobre el consumo responsable de vino;</w:t>
            </w:r>
          </w:p>
        </w:tc>
      </w:tr>
    </w:tbl>
    <w:p w:rsidR="00DB0881" w:rsidRPr="000917A7" w:rsidP="00DB0881" w14:paraId="0674174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EAE4F52" w14:textId="77777777">
      <w:r w:rsidRPr="000917A7">
        <w:rPr>
          <w:rStyle w:val="HideTWBExt"/>
        </w:rPr>
        <w:t>&lt;/AmendB&gt;</w:t>
      </w:r>
    </w:p>
    <w:p w:rsidR="00DB0881" w:rsidRPr="000917A7" w:rsidP="00DB0881" w14:paraId="663EC82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773</w:t>
      </w:r>
      <w:r w:rsidRPr="000917A7">
        <w:rPr>
          <w:rStyle w:val="HideTWBExt"/>
          <w:lang w:val="es-ES_tradnl"/>
        </w:rPr>
        <w:t>&lt;/NumAmB&gt;</w:t>
      </w:r>
    </w:p>
    <w:p w:rsidR="00DB0881" w:rsidRPr="000917A7" w:rsidP="00DB0881" w14:paraId="1192A6D7"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421751EF" w14:textId="77777777">
      <w:r w:rsidRPr="000917A7">
        <w:rPr>
          <w:rStyle w:val="HideTWBExt"/>
        </w:rPr>
        <w:t>&lt;/RepeatBlock-By&gt;</w:t>
      </w:r>
    </w:p>
    <w:p w:rsidR="00DB0881" w:rsidRPr="000917A7" w:rsidP="00DB0881" w14:paraId="13AF10C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E23325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74E9568" w14:textId="71FD993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CC6AF44"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1A9F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D3EA089" w14:textId="77777777">
            <w:pPr>
              <w:keepNext/>
            </w:pPr>
          </w:p>
        </w:tc>
      </w:tr>
      <w:tr w14:paraId="766454B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30369C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4FE2F2C" w14:textId="77777777">
            <w:pPr>
              <w:pStyle w:val="ColumnHeading"/>
              <w:keepNext/>
              <w:rPr>
                <w:lang w:val="es-ES_tradnl"/>
              </w:rPr>
            </w:pPr>
            <w:r w:rsidRPr="000917A7">
              <w:rPr>
                <w:lang w:val="es-ES_tradnl"/>
              </w:rPr>
              <w:t>Enmienda</w:t>
            </w:r>
          </w:p>
        </w:tc>
      </w:tr>
      <w:tr w14:paraId="4670898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212F75B" w14:textId="77777777">
            <w:pPr>
              <w:pStyle w:val="Normal6"/>
              <w:rPr>
                <w:lang w:val="es-ES_tradnl"/>
              </w:rPr>
            </w:pPr>
          </w:p>
        </w:tc>
        <w:tc>
          <w:tcPr>
            <w:tcW w:w="4876" w:type="dxa"/>
            <w:hideMark/>
          </w:tcPr>
          <w:p w:rsidR="00DB0881" w:rsidRPr="000917A7" w:rsidP="00017ABB" w14:paraId="2CA80FBD" w14:textId="77777777">
            <w:pPr>
              <w:pStyle w:val="Normal6"/>
              <w:rPr>
                <w:szCs w:val="24"/>
                <w:lang w:val="es-ES_tradnl"/>
              </w:rPr>
            </w:pPr>
            <w:r w:rsidRPr="000917A7">
              <w:rPr>
                <w:b/>
                <w:i/>
                <w:lang w:val="es-ES_tradnl"/>
              </w:rPr>
              <w:t>30 bis Objetivos 1. En el caso de los sectores a que se refiere el artículo 1, apartado 2, letras a) a h), k), i), m), o) a t) y w), serán los siguientes: a) planificación y organización de la producción, ajuste de la producción a la demanda, en particular en cuanto a calidad y cantidad, optimización de los costes de producción y del rendimiento de las inversiones y estabilización de los precios de producción; b) concentración de la oferta e introducción de los productos en el mercado, incluso mediante comercialización directa; c) mejora de la competitividad a medio y largo plazo, en particular mediante la modernización; d) investigación y desarrollo de métodos de producción sostenible, entre ellos el fortalecimiento de la resistencia a las plagas, la resistencia a las enfermedades animales, la mitigación del cambio climático y la adaptación al mismo, y de prácticas y técnicas de producción innovadoras que aumenten la competitividad económica y refuercen la evolución del mercado; e) fomento, desarrollo y aplicación de: i) métodos y técnicas de producción respetuosos con el medio ambiente; ii) prácticas de producción resistentes a las plagas y a las enfermedades; iii) normas de salud animal y bienestar animal que vayan más allá de los requisitos mínimos establecidos por el Derecho nacional y de la Unión; iv) reducción de los residuos y uso y gestión ecológicamente racionales de los subproductos, incluidas su reutilización y valorización; v) protección y mejora de la biodiversidad y uso sostenible de los recursos naturales, en particular la protección del agua, el suelo y el aire; f) contribución a la mitigación del cambio climático y la adaptación a este; g) aumento del valor comercial y la calidad de los productos, también mejorando su calidad y desarrollando productos con una denominación de origen protegida, con una indicación geográfica protegida o protegidos por un régimen de calidad de la Unión o nacional reconocido por los Estados miembros; h) promoción y comercialización de los productos; estos objetivos están relacionados con los objetivos específicos mencionados en el artículo 6, apartado 1, letras b), c) e i); i) j) aumento del consumo de los productos del sector de las frutas y hortalizas, frescos o transformados; este objetivo está relacionado con el objetivo específico mencionado en el artículo 6, apartado 1, letra i); prevención de crisis y gestión del riesgo, con el fin de evitar las perturbaciones en los mercados del sector de que se trate y de hacerles frente; k) mejora de las condiciones de trabajo y exigencia del cumplimiento de las obligaciones de los empleadores, así como de los requisitos de salud y seguridad en el trabajo, de conformidad con las Directivas 89/391/CEE, 2009/104/CE y (UE) 2019/1152.</w:t>
            </w:r>
          </w:p>
        </w:tc>
      </w:tr>
    </w:tbl>
    <w:p w:rsidR="00DB0881" w:rsidRPr="000917A7" w:rsidP="00DB0881" w14:paraId="6659A01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175E8EB6"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21958A20" w14:textId="77777777">
      <w:pPr>
        <w:pStyle w:val="Normal12Italic"/>
        <w:rPr>
          <w:noProof w:val="0"/>
          <w:lang w:val="es-ES_tradnl"/>
        </w:rPr>
      </w:pPr>
      <w:r w:rsidRPr="000917A7">
        <w:rPr>
          <w:lang w:val="es-ES_tradnl"/>
        </w:rPr>
        <w:t>La enmienda tiene por objeto mantener el enfoque actual de la OCM, tanto en lo que se refiere a las intervenciones como a los beneficiarios. La continuidad del sistema actual es fundamental para garantizar la estabilidad y la competitividad del sector vitivinícola europeo, sin perturbar el sector. Mantener el marco operativo actual permite a las empresas seguir invirtiendo de manera eficaz en promoción y reestructuración, consolidando así los éxitos en los mercados internacionales. Este enfoque garantiza que el sector pueda seguir respondiendo a los retos mundiales, valorizando el vínculo indisociable entre el territorio, la cultura y la excelencia productiva.</w:t>
      </w:r>
    </w:p>
    <w:p w:rsidR="00DB0881" w:rsidRPr="000917A7" w:rsidP="00DB0881" w14:paraId="00E0B556" w14:textId="77777777">
      <w:r w:rsidRPr="000917A7">
        <w:rPr>
          <w:rStyle w:val="HideTWBExt"/>
        </w:rPr>
        <w:t>&lt;/AmendB&gt;</w:t>
      </w:r>
    </w:p>
    <w:p w:rsidR="00DB0881" w:rsidRPr="000917A7" w:rsidP="00DB0881" w14:paraId="0341D73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774</w:t>
      </w:r>
      <w:r w:rsidRPr="000917A7">
        <w:rPr>
          <w:rStyle w:val="HideTWBExt"/>
          <w:lang w:val="es-ES_tradnl"/>
        </w:rPr>
        <w:t>&lt;/NumAmB&gt;</w:t>
      </w:r>
    </w:p>
    <w:p w:rsidR="00DB0881" w:rsidRPr="000917A7" w:rsidP="00DB0881" w14:paraId="0FEA980D" w14:textId="77777777">
      <w:pPr>
        <w:pStyle w:val="NormalBold"/>
      </w:pPr>
      <w:r w:rsidRPr="000917A7">
        <w:rPr>
          <w:rStyle w:val="HideTWBExt"/>
        </w:rPr>
        <w:t>&lt;RepeatBlock-By&gt;&lt;Members&gt;</w:t>
      </w:r>
      <w:r w:rsidRPr="000917A7">
        <w:t>Herbert Dorfmann</w:t>
      </w:r>
      <w:r w:rsidRPr="000917A7">
        <w:rPr>
          <w:rStyle w:val="HideTWBExt"/>
        </w:rPr>
        <w:t>&lt;/Members&gt;</w:t>
      </w:r>
    </w:p>
    <w:p w:rsidR="00DB0881" w:rsidRPr="000917A7" w:rsidP="00DB0881" w14:paraId="35D7E53F" w14:textId="77777777">
      <w:r w:rsidRPr="000917A7">
        <w:rPr>
          <w:rStyle w:val="HideTWBExt"/>
        </w:rPr>
        <w:t>&lt;/RepeatBlock-By&gt;</w:t>
      </w:r>
    </w:p>
    <w:p w:rsidR="00DB0881" w:rsidRPr="000917A7" w:rsidP="00DB0881" w14:paraId="3682670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3B803F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57BDA18" w14:textId="038E767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B6A7E44"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0F61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F7AF5B5" w14:textId="77777777">
            <w:pPr>
              <w:keepNext/>
            </w:pPr>
          </w:p>
        </w:tc>
      </w:tr>
      <w:tr w14:paraId="1753D42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5DF2A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F32B4EE" w14:textId="77777777">
            <w:pPr>
              <w:pStyle w:val="ColumnHeading"/>
              <w:keepNext/>
              <w:rPr>
                <w:lang w:val="es-ES_tradnl"/>
              </w:rPr>
            </w:pPr>
            <w:r w:rsidRPr="000917A7">
              <w:rPr>
                <w:lang w:val="es-ES_tradnl"/>
              </w:rPr>
              <w:t>Enmienda</w:t>
            </w:r>
          </w:p>
        </w:tc>
      </w:tr>
      <w:tr w14:paraId="7493A68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5FE6670" w14:textId="77777777">
            <w:pPr>
              <w:pStyle w:val="Normal6"/>
              <w:rPr>
                <w:lang w:val="es-ES_tradnl"/>
              </w:rPr>
            </w:pPr>
          </w:p>
        </w:tc>
        <w:tc>
          <w:tcPr>
            <w:tcW w:w="4876" w:type="dxa"/>
            <w:hideMark/>
          </w:tcPr>
          <w:p w:rsidR="00DB0881" w:rsidRPr="000917A7" w:rsidP="00017ABB" w14:paraId="0BAC85BF" w14:textId="77777777">
            <w:pPr>
              <w:pStyle w:val="Normal6"/>
              <w:rPr>
                <w:szCs w:val="24"/>
                <w:lang w:val="es-ES_tradnl"/>
              </w:rPr>
            </w:pPr>
            <w:r w:rsidRPr="000917A7">
              <w:rPr>
                <w:b/>
                <w:i/>
                <w:lang w:val="es-ES_tradnl"/>
              </w:rPr>
              <w:t>Artículo 30 bis</w:t>
            </w:r>
          </w:p>
        </w:tc>
      </w:tr>
      <w:tr w14:paraId="56FC1DF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69A24D" w14:textId="77777777">
            <w:pPr>
              <w:pStyle w:val="Normal6"/>
              <w:rPr>
                <w:lang w:val="es-ES_tradnl"/>
              </w:rPr>
            </w:pPr>
          </w:p>
        </w:tc>
        <w:tc>
          <w:tcPr>
            <w:tcW w:w="4876" w:type="dxa"/>
            <w:hideMark/>
          </w:tcPr>
          <w:p w:rsidR="00DB0881" w:rsidRPr="000917A7" w:rsidP="00017ABB" w14:paraId="7284429B" w14:textId="77777777">
            <w:pPr>
              <w:pStyle w:val="Normal6"/>
              <w:rPr>
                <w:szCs w:val="24"/>
                <w:lang w:val="es-ES_tradnl"/>
              </w:rPr>
            </w:pPr>
            <w:r w:rsidRPr="000917A7">
              <w:rPr>
                <w:b/>
                <w:i/>
                <w:lang w:val="es-ES_tradnl"/>
              </w:rPr>
              <w:t>Objetivos 1.</w:t>
            </w:r>
          </w:p>
        </w:tc>
      </w:tr>
      <w:tr w14:paraId="79EC20E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1161E57" w14:textId="77777777">
            <w:pPr>
              <w:pStyle w:val="Normal6"/>
              <w:rPr>
                <w:lang w:val="es-ES_tradnl"/>
              </w:rPr>
            </w:pPr>
          </w:p>
        </w:tc>
        <w:tc>
          <w:tcPr>
            <w:tcW w:w="4876" w:type="dxa"/>
            <w:hideMark/>
          </w:tcPr>
          <w:p w:rsidR="00DB0881" w:rsidRPr="000917A7" w:rsidP="00017ABB" w14:paraId="6896BD61" w14:textId="77777777">
            <w:pPr>
              <w:pStyle w:val="Normal6"/>
              <w:rPr>
                <w:szCs w:val="24"/>
                <w:lang w:val="es-ES_tradnl"/>
              </w:rPr>
            </w:pPr>
            <w:r w:rsidRPr="000917A7">
              <w:rPr>
                <w:b/>
                <w:i/>
                <w:lang w:val="es-ES_tradnl"/>
              </w:rPr>
              <w:t>Los objetivos perseguidos por las intervenciones sectoriales son los siguientes:</w:t>
            </w:r>
          </w:p>
        </w:tc>
      </w:tr>
      <w:tr w14:paraId="1A94307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2B748FB" w14:textId="77777777">
            <w:pPr>
              <w:pStyle w:val="Normal6"/>
              <w:rPr>
                <w:lang w:val="es-ES_tradnl"/>
              </w:rPr>
            </w:pPr>
          </w:p>
        </w:tc>
        <w:tc>
          <w:tcPr>
            <w:tcW w:w="4876" w:type="dxa"/>
            <w:hideMark/>
          </w:tcPr>
          <w:p w:rsidR="00DB0881" w:rsidRPr="000917A7" w:rsidP="00017ABB" w14:paraId="7C77CA2E" w14:textId="77777777">
            <w:pPr>
              <w:pStyle w:val="Normal6"/>
              <w:rPr>
                <w:szCs w:val="24"/>
                <w:lang w:val="es-ES_tradnl"/>
              </w:rPr>
            </w:pPr>
            <w:r w:rsidRPr="000917A7">
              <w:rPr>
                <w:b/>
                <w:i/>
                <w:lang w:val="es-ES_tradnl"/>
              </w:rPr>
              <w:t>a) planificación y organización de la producción, ajuste de la producción a la demanda, en particular en cuanto a calidad y cantidad, optimización de los costes de producción y del rendimiento de las inversiones y estabilización de los precios de producción.</w:t>
            </w:r>
          </w:p>
        </w:tc>
      </w:tr>
      <w:tr w14:paraId="2E2FDB3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212F78D" w14:textId="77777777">
            <w:pPr>
              <w:pStyle w:val="Normal6"/>
              <w:rPr>
                <w:lang w:val="es-ES_tradnl"/>
              </w:rPr>
            </w:pPr>
          </w:p>
        </w:tc>
        <w:tc>
          <w:tcPr>
            <w:tcW w:w="4876" w:type="dxa"/>
            <w:hideMark/>
          </w:tcPr>
          <w:p w:rsidR="00DB0881" w:rsidRPr="000917A7" w:rsidP="00017ABB" w14:paraId="6CAFC545" w14:textId="77777777">
            <w:pPr>
              <w:pStyle w:val="Normal6"/>
              <w:rPr>
                <w:szCs w:val="24"/>
                <w:lang w:val="es-ES_tradnl"/>
              </w:rPr>
            </w:pPr>
            <w:r w:rsidRPr="000917A7">
              <w:rPr>
                <w:b/>
                <w:i/>
                <w:lang w:val="es-ES_tradnl"/>
              </w:rPr>
              <w:t>b) concentración de la oferta y comercialización de los productos, incluso mediante comercialización directa;</w:t>
            </w:r>
          </w:p>
        </w:tc>
      </w:tr>
      <w:tr w14:paraId="07D9939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CFA4750" w14:textId="77777777">
            <w:pPr>
              <w:pStyle w:val="Normal6"/>
              <w:rPr>
                <w:lang w:val="es-ES_tradnl"/>
              </w:rPr>
            </w:pPr>
          </w:p>
        </w:tc>
        <w:tc>
          <w:tcPr>
            <w:tcW w:w="4876" w:type="dxa"/>
            <w:hideMark/>
          </w:tcPr>
          <w:p w:rsidR="00DB0881" w:rsidRPr="000917A7" w:rsidP="00017ABB" w14:paraId="288EC2F2" w14:textId="77777777">
            <w:pPr>
              <w:pStyle w:val="Normal6"/>
              <w:rPr>
                <w:szCs w:val="24"/>
                <w:lang w:val="es-ES_tradnl"/>
              </w:rPr>
            </w:pPr>
            <w:r w:rsidRPr="000917A7">
              <w:rPr>
                <w:b/>
                <w:i/>
                <w:lang w:val="es-ES_tradnl"/>
              </w:rPr>
              <w:t>c) mejora de la competitividad a medio y largo plazo, en particular mediante la modernización;</w:t>
            </w:r>
          </w:p>
        </w:tc>
      </w:tr>
      <w:tr w14:paraId="635D6F0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0FEA007" w14:textId="77777777">
            <w:pPr>
              <w:pStyle w:val="Normal6"/>
              <w:rPr>
                <w:lang w:val="es-ES_tradnl"/>
              </w:rPr>
            </w:pPr>
          </w:p>
        </w:tc>
        <w:tc>
          <w:tcPr>
            <w:tcW w:w="4876" w:type="dxa"/>
            <w:hideMark/>
          </w:tcPr>
          <w:p w:rsidR="00DB0881" w:rsidRPr="000917A7" w:rsidP="00017ABB" w14:paraId="034E0689" w14:textId="77777777">
            <w:pPr>
              <w:pStyle w:val="Normal6"/>
              <w:rPr>
                <w:szCs w:val="24"/>
                <w:lang w:val="es-ES_tradnl"/>
              </w:rPr>
            </w:pPr>
            <w:r w:rsidRPr="000917A7">
              <w:rPr>
                <w:b/>
                <w:i/>
                <w:lang w:val="es-ES_tradnl"/>
              </w:rPr>
              <w:t>d) investigación sobre métodos de producción sostenible, entre ellos el fortalecimiento de la resistencia a las plagas, la resistencia a las enfermedades animales, la mitigación del cambio climático y la adaptación al mismo, y sobre prácticas y técnicas de producción innovadoras que aumenten la competitividad económica y refuercen la evolución del mercado, así como su desarrollo;</w:t>
            </w:r>
          </w:p>
        </w:tc>
      </w:tr>
      <w:tr w14:paraId="758D19B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278BD9B" w14:textId="77777777">
            <w:pPr>
              <w:pStyle w:val="Normal6"/>
              <w:rPr>
                <w:lang w:val="es-ES_tradnl"/>
              </w:rPr>
            </w:pPr>
          </w:p>
        </w:tc>
        <w:tc>
          <w:tcPr>
            <w:tcW w:w="4876" w:type="dxa"/>
            <w:hideMark/>
          </w:tcPr>
          <w:p w:rsidR="00DB0881" w:rsidRPr="000917A7" w:rsidP="00017ABB" w14:paraId="3D0EA2EC" w14:textId="77777777">
            <w:pPr>
              <w:pStyle w:val="Normal6"/>
              <w:rPr>
                <w:szCs w:val="24"/>
                <w:lang w:val="es-ES_tradnl"/>
              </w:rPr>
            </w:pPr>
            <w:r w:rsidRPr="000917A7">
              <w:rPr>
                <w:b/>
                <w:i/>
                <w:lang w:val="es-ES_tradnl"/>
              </w:rPr>
              <w:t>e) fomento, desarrollo y aplicación de: i) métodos y técnicas de producción respetuosos con el medio ambiente; ii) prácticas de producción resistentes a las plagas y a las enfermedades; iii) normas de salud animal y bienestar animal que vayan más allá de los requisitos mínimos establecidos por el Derecho internacional, de la Unión y nacional; iv) reducción de los residuos y uso y gestión ecológicamente racionales de los subproductos, incluidas su reutilización y valorización;</w:t>
            </w:r>
          </w:p>
        </w:tc>
      </w:tr>
      <w:tr w14:paraId="1F53717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2157FA" w14:textId="77777777">
            <w:pPr>
              <w:pStyle w:val="Normal6"/>
              <w:rPr>
                <w:lang w:val="es-ES_tradnl"/>
              </w:rPr>
            </w:pPr>
          </w:p>
        </w:tc>
        <w:tc>
          <w:tcPr>
            <w:tcW w:w="4876" w:type="dxa"/>
            <w:hideMark/>
          </w:tcPr>
          <w:p w:rsidR="00DB0881" w:rsidRPr="000917A7" w:rsidP="00017ABB" w14:paraId="3738F673" w14:textId="77777777">
            <w:pPr>
              <w:pStyle w:val="Normal6"/>
              <w:rPr>
                <w:szCs w:val="24"/>
                <w:lang w:val="es-ES_tradnl"/>
              </w:rPr>
            </w:pPr>
            <w:r w:rsidRPr="000917A7">
              <w:rPr>
                <w:b/>
                <w:i/>
                <w:lang w:val="es-ES_tradnl"/>
              </w:rPr>
              <w:t>v) protección y mejora de la biodiversidad y uso sostenible de los recursos naturales, en particular la protección del agua, el suelo y el aire;</w:t>
            </w:r>
          </w:p>
        </w:tc>
      </w:tr>
      <w:tr w14:paraId="78B6D7C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33E9D2" w14:textId="77777777">
            <w:pPr>
              <w:pStyle w:val="Normal6"/>
              <w:rPr>
                <w:lang w:val="es-ES_tradnl"/>
              </w:rPr>
            </w:pPr>
          </w:p>
        </w:tc>
        <w:tc>
          <w:tcPr>
            <w:tcW w:w="4876" w:type="dxa"/>
            <w:hideMark/>
          </w:tcPr>
          <w:p w:rsidR="00DB0881" w:rsidRPr="000917A7" w:rsidP="00017ABB" w14:paraId="659DFB19" w14:textId="77777777">
            <w:pPr>
              <w:pStyle w:val="Normal6"/>
              <w:rPr>
                <w:szCs w:val="24"/>
                <w:lang w:val="es-ES_tradnl"/>
              </w:rPr>
            </w:pPr>
            <w:r w:rsidRPr="000917A7">
              <w:rPr>
                <w:b/>
                <w:i/>
                <w:lang w:val="es-ES_tradnl"/>
              </w:rPr>
              <w:t>f) contribución a la atenuación del cambio climático y a la adaptación a sus efectos;</w:t>
            </w:r>
          </w:p>
        </w:tc>
      </w:tr>
      <w:tr w14:paraId="10ABADF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981DEFE" w14:textId="77777777">
            <w:pPr>
              <w:pStyle w:val="Normal6"/>
              <w:rPr>
                <w:lang w:val="es-ES_tradnl"/>
              </w:rPr>
            </w:pPr>
          </w:p>
        </w:tc>
        <w:tc>
          <w:tcPr>
            <w:tcW w:w="4876" w:type="dxa"/>
            <w:hideMark/>
          </w:tcPr>
          <w:p w:rsidR="00DB0881" w:rsidRPr="000917A7" w:rsidP="00017ABB" w14:paraId="26547225" w14:textId="77777777">
            <w:pPr>
              <w:pStyle w:val="Normal6"/>
              <w:rPr>
                <w:szCs w:val="24"/>
                <w:lang w:val="es-ES_tradnl"/>
              </w:rPr>
            </w:pPr>
            <w:r w:rsidRPr="000917A7">
              <w:rPr>
                <w:b/>
                <w:i/>
                <w:lang w:val="es-ES_tradnl"/>
              </w:rPr>
              <w:t>g) aumento del valor y la calidad comerciales de los productos, también mejorando su calidad y desarrollando productos con una denominación de origen protegida, con una indicación geográfica protegida o protegidos por un régimen de calidad de la Unión o nacional reconocido por los Estados miembros.</w:t>
            </w:r>
          </w:p>
        </w:tc>
      </w:tr>
      <w:tr w14:paraId="60291DC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53CA861" w14:textId="77777777">
            <w:pPr>
              <w:pStyle w:val="Normal6"/>
              <w:rPr>
                <w:lang w:val="es-ES_tradnl"/>
              </w:rPr>
            </w:pPr>
          </w:p>
        </w:tc>
        <w:tc>
          <w:tcPr>
            <w:tcW w:w="4876" w:type="dxa"/>
            <w:hideMark/>
          </w:tcPr>
          <w:p w:rsidR="00DB0881" w:rsidRPr="000917A7" w:rsidP="00017ABB" w14:paraId="23146310" w14:textId="77777777">
            <w:pPr>
              <w:pStyle w:val="Normal6"/>
              <w:rPr>
                <w:szCs w:val="24"/>
                <w:lang w:val="es-ES_tradnl"/>
              </w:rPr>
            </w:pPr>
            <w:r w:rsidRPr="000917A7">
              <w:rPr>
                <w:b/>
                <w:i/>
                <w:lang w:val="es-ES_tradnl"/>
              </w:rPr>
              <w:t>h) promoción y comercialización de los productos.</w:t>
            </w:r>
          </w:p>
        </w:tc>
      </w:tr>
      <w:tr w14:paraId="025AC18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4682147" w14:textId="77777777">
            <w:pPr>
              <w:pStyle w:val="Normal6"/>
              <w:rPr>
                <w:lang w:val="es-ES_tradnl"/>
              </w:rPr>
            </w:pPr>
          </w:p>
        </w:tc>
        <w:tc>
          <w:tcPr>
            <w:tcW w:w="4876" w:type="dxa"/>
            <w:hideMark/>
          </w:tcPr>
          <w:p w:rsidR="00DB0881" w:rsidRPr="000917A7" w:rsidP="00017ABB" w14:paraId="49D16D4B" w14:textId="77777777">
            <w:pPr>
              <w:pStyle w:val="Normal6"/>
              <w:rPr>
                <w:szCs w:val="24"/>
                <w:lang w:val="es-ES_tradnl"/>
              </w:rPr>
            </w:pPr>
            <w:r w:rsidRPr="000917A7">
              <w:rPr>
                <w:b/>
                <w:i/>
                <w:lang w:val="es-ES_tradnl"/>
              </w:rPr>
              <w:t>i) aumento del consumo de los productos del sector de las frutas y hortalizas, ya sea de forma fresca o procesada.</w:t>
            </w:r>
          </w:p>
        </w:tc>
      </w:tr>
      <w:tr w14:paraId="661AF25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EBFCF87" w14:textId="77777777">
            <w:pPr>
              <w:pStyle w:val="Normal6"/>
              <w:rPr>
                <w:lang w:val="es-ES_tradnl"/>
              </w:rPr>
            </w:pPr>
          </w:p>
        </w:tc>
        <w:tc>
          <w:tcPr>
            <w:tcW w:w="4876" w:type="dxa"/>
            <w:hideMark/>
          </w:tcPr>
          <w:p w:rsidR="00DB0881" w:rsidRPr="000917A7" w:rsidP="00017ABB" w14:paraId="4F896CAC" w14:textId="77777777">
            <w:pPr>
              <w:pStyle w:val="Normal6"/>
              <w:rPr>
                <w:szCs w:val="24"/>
                <w:lang w:val="es-ES_tradnl"/>
              </w:rPr>
            </w:pPr>
            <w:r w:rsidRPr="000917A7">
              <w:rPr>
                <w:b/>
                <w:i/>
                <w:lang w:val="es-ES_tradnl"/>
              </w:rPr>
              <w:t>j) prevención de crisis y gestión del riesgo, con el fin de evitar las perturbaciones en los mercados del sector de que se trate y de hacerles frente;</w:t>
            </w:r>
          </w:p>
        </w:tc>
      </w:tr>
      <w:tr w14:paraId="16E17CD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D047CE" w14:textId="77777777">
            <w:pPr>
              <w:pStyle w:val="Normal6"/>
              <w:rPr>
                <w:lang w:val="es-ES_tradnl"/>
              </w:rPr>
            </w:pPr>
          </w:p>
        </w:tc>
        <w:tc>
          <w:tcPr>
            <w:tcW w:w="4876" w:type="dxa"/>
            <w:hideMark/>
          </w:tcPr>
          <w:p w:rsidR="00DB0881" w:rsidRPr="000917A7" w:rsidP="00017ABB" w14:paraId="7B5F6CE5" w14:textId="77777777">
            <w:pPr>
              <w:pStyle w:val="Normal6"/>
              <w:rPr>
                <w:szCs w:val="24"/>
                <w:lang w:val="es-ES_tradnl"/>
              </w:rPr>
            </w:pPr>
            <w:r w:rsidRPr="000917A7">
              <w:rPr>
                <w:b/>
                <w:i/>
                <w:lang w:val="es-ES_tradnl"/>
              </w:rPr>
              <w:t>k) la mejora de las condiciones de trabajo y la exigencia del cumplimiento de las obligaciones de los empleadores, así como de los requisitos de salud y seguridad en el trabajo, de conformidad con las Directivas 89/391/CEE, 2009/104/CE y (UE) 2019/1152.</w:t>
            </w:r>
          </w:p>
        </w:tc>
      </w:tr>
      <w:tr w14:paraId="48F67D8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37EEA18" w14:textId="77777777">
            <w:pPr>
              <w:pStyle w:val="Normal6"/>
              <w:rPr>
                <w:lang w:val="es-ES_tradnl"/>
              </w:rPr>
            </w:pPr>
          </w:p>
        </w:tc>
        <w:tc>
          <w:tcPr>
            <w:tcW w:w="4876" w:type="dxa"/>
            <w:hideMark/>
          </w:tcPr>
          <w:p w:rsidR="00DB0881" w:rsidRPr="000917A7" w:rsidP="00017ABB" w14:paraId="16E77815" w14:textId="77777777">
            <w:pPr>
              <w:pStyle w:val="Normal6"/>
              <w:rPr>
                <w:szCs w:val="24"/>
                <w:lang w:val="es-ES_tradnl"/>
              </w:rPr>
            </w:pPr>
            <w:r w:rsidRPr="000917A7">
              <w:rPr>
                <w:b/>
                <w:i/>
                <w:lang w:val="es-ES_tradnl"/>
              </w:rPr>
              <w:t>En el sector de las frutas y hortalizas a que se refiere el artículo 1, apartado 2, letra i), los objetivos establecidos en el artículo 30 bis, letras d) a i) y k), abarcarán tanto los productos frescos como los transformados.</w:t>
            </w:r>
          </w:p>
        </w:tc>
      </w:tr>
    </w:tbl>
    <w:p w:rsidR="00DB0881" w:rsidRPr="000917A7" w:rsidP="00DB0881" w14:paraId="333B150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CA1F3EB" w14:textId="77777777">
      <w:r w:rsidRPr="000917A7">
        <w:rPr>
          <w:rStyle w:val="HideTWBExt"/>
        </w:rPr>
        <w:t>&lt;/AmendB&gt;</w:t>
      </w:r>
    </w:p>
    <w:p w:rsidR="00DB0881" w:rsidRPr="000917A7" w:rsidP="00DB0881" w14:paraId="5007E9C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775</w:t>
      </w:r>
      <w:r w:rsidRPr="000917A7">
        <w:rPr>
          <w:rStyle w:val="HideTWBExt"/>
          <w:lang w:val="es-ES_tradnl"/>
        </w:rPr>
        <w:t>&lt;/NumAmB&gt;</w:t>
      </w:r>
    </w:p>
    <w:p w:rsidR="00DB0881" w:rsidRPr="000917A7" w:rsidP="00DB0881" w14:paraId="5A9FC1DE" w14:textId="77777777">
      <w:pPr>
        <w:pStyle w:val="NormalBold"/>
      </w:pPr>
      <w:r w:rsidRPr="000917A7">
        <w:rPr>
          <w:rStyle w:val="HideTWBExt"/>
        </w:rPr>
        <w:t>&lt;RepeatBlock-By&gt;&lt;Members&gt;</w:t>
      </w:r>
      <w:r w:rsidRPr="000917A7">
        <w:t>Camilla Laureti, Dario Nardella, Stefano Bonaccini</w:t>
      </w:r>
      <w:r w:rsidRPr="000917A7">
        <w:rPr>
          <w:rStyle w:val="HideTWBExt"/>
        </w:rPr>
        <w:t>&lt;/Members&gt;</w:t>
      </w:r>
    </w:p>
    <w:p w:rsidR="00DB0881" w:rsidRPr="000917A7" w:rsidP="00DB0881" w14:paraId="3DDD4E4B" w14:textId="77777777">
      <w:r w:rsidRPr="000917A7">
        <w:rPr>
          <w:rStyle w:val="HideTWBExt"/>
        </w:rPr>
        <w:t>&lt;/RepeatBlock-By&gt;</w:t>
      </w:r>
    </w:p>
    <w:p w:rsidR="00DB0881" w:rsidRPr="000917A7" w:rsidP="00DB0881" w14:paraId="6E117B9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FC05D9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D2AFF1" w14:textId="0666CED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AB4545F"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0CE53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3156D3F" w14:textId="77777777">
            <w:pPr>
              <w:keepNext/>
            </w:pPr>
          </w:p>
        </w:tc>
      </w:tr>
      <w:tr w14:paraId="62D7508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C249A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5901089" w14:textId="77777777">
            <w:pPr>
              <w:pStyle w:val="ColumnHeading"/>
              <w:keepNext/>
              <w:rPr>
                <w:lang w:val="es-ES_tradnl"/>
              </w:rPr>
            </w:pPr>
            <w:r w:rsidRPr="000917A7">
              <w:rPr>
                <w:lang w:val="es-ES_tradnl"/>
              </w:rPr>
              <w:t>Enmienda</w:t>
            </w:r>
          </w:p>
        </w:tc>
      </w:tr>
      <w:tr w14:paraId="68D4778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93A29EE" w14:textId="77777777">
            <w:pPr>
              <w:pStyle w:val="Normal6"/>
              <w:rPr>
                <w:lang w:val="es-ES_tradnl"/>
              </w:rPr>
            </w:pPr>
          </w:p>
        </w:tc>
        <w:tc>
          <w:tcPr>
            <w:tcW w:w="4876" w:type="dxa"/>
            <w:hideMark/>
          </w:tcPr>
          <w:p w:rsidR="00DB0881" w:rsidRPr="000917A7" w:rsidP="00017ABB" w14:paraId="47678134" w14:textId="77777777">
            <w:pPr>
              <w:pStyle w:val="Normal6"/>
              <w:rPr>
                <w:szCs w:val="24"/>
                <w:lang w:val="es-ES_tradnl"/>
              </w:rPr>
            </w:pPr>
            <w:r w:rsidRPr="000917A7">
              <w:rPr>
                <w:b/>
                <w:i/>
                <w:lang w:val="es-ES_tradnl"/>
              </w:rPr>
              <w:t>Artículo 30 bis</w:t>
            </w:r>
          </w:p>
        </w:tc>
      </w:tr>
      <w:tr w14:paraId="584440A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FAC632" w14:textId="77777777">
            <w:pPr>
              <w:pStyle w:val="Normal6"/>
              <w:rPr>
                <w:lang w:val="es-ES_tradnl"/>
              </w:rPr>
            </w:pPr>
          </w:p>
        </w:tc>
        <w:tc>
          <w:tcPr>
            <w:tcW w:w="4876" w:type="dxa"/>
            <w:hideMark/>
          </w:tcPr>
          <w:p w:rsidR="00DB0881" w:rsidRPr="000917A7" w:rsidP="00017ABB" w14:paraId="64923691" w14:textId="77777777">
            <w:pPr>
              <w:pStyle w:val="Normal6"/>
              <w:rPr>
                <w:szCs w:val="24"/>
                <w:lang w:val="es-ES_tradnl"/>
              </w:rPr>
            </w:pPr>
            <w:r w:rsidRPr="000917A7">
              <w:rPr>
                <w:b/>
                <w:i/>
                <w:lang w:val="es-ES_tradnl"/>
              </w:rPr>
              <w:t>Objetivos</w:t>
            </w:r>
          </w:p>
        </w:tc>
      </w:tr>
      <w:tr w14:paraId="191C8E8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720B2F" w14:textId="77777777">
            <w:pPr>
              <w:pStyle w:val="Normal6"/>
              <w:rPr>
                <w:lang w:val="es-ES_tradnl"/>
              </w:rPr>
            </w:pPr>
          </w:p>
        </w:tc>
        <w:tc>
          <w:tcPr>
            <w:tcW w:w="4876" w:type="dxa"/>
            <w:hideMark/>
          </w:tcPr>
          <w:p w:rsidR="00DB0881" w:rsidRPr="000917A7" w:rsidP="00017ABB" w14:paraId="2B23D7DA" w14:textId="77777777">
            <w:pPr>
              <w:pStyle w:val="Normal6"/>
              <w:rPr>
                <w:szCs w:val="24"/>
                <w:lang w:val="es-ES_tradnl"/>
              </w:rPr>
            </w:pPr>
            <w:r w:rsidRPr="000917A7">
              <w:rPr>
                <w:b/>
                <w:i/>
                <w:lang w:val="es-ES_tradnl"/>
              </w:rPr>
              <w:t>1. Los objetivos perseguidos por las intervenciones sectoriales son los siguientes:</w:t>
            </w:r>
          </w:p>
        </w:tc>
      </w:tr>
      <w:tr w14:paraId="006D146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793A933" w14:textId="77777777">
            <w:pPr>
              <w:pStyle w:val="Normal6"/>
              <w:rPr>
                <w:lang w:val="es-ES_tradnl"/>
              </w:rPr>
            </w:pPr>
          </w:p>
        </w:tc>
        <w:tc>
          <w:tcPr>
            <w:tcW w:w="4876" w:type="dxa"/>
            <w:hideMark/>
          </w:tcPr>
          <w:p w:rsidR="00DB0881" w:rsidRPr="000917A7" w:rsidP="00017ABB" w14:paraId="76CF0E86" w14:textId="77777777">
            <w:pPr>
              <w:pStyle w:val="Normal6"/>
              <w:rPr>
                <w:szCs w:val="24"/>
                <w:lang w:val="es-ES_tradnl"/>
              </w:rPr>
            </w:pPr>
            <w:r w:rsidRPr="000917A7">
              <w:rPr>
                <w:b/>
                <w:i/>
                <w:lang w:val="es-ES_tradnl"/>
              </w:rPr>
              <w:t>a) planificación y organización de la producción, ajuste de la producción a la demanda, en particular en cuanto a calidad y cantidad, optimización de los costes de producción y del rendimiento de las inversiones y estabilización de los precios de producción.</w:t>
            </w:r>
          </w:p>
        </w:tc>
      </w:tr>
      <w:tr w14:paraId="22EE1A9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3B498A5" w14:textId="77777777">
            <w:pPr>
              <w:pStyle w:val="Normal6"/>
              <w:rPr>
                <w:lang w:val="es-ES_tradnl"/>
              </w:rPr>
            </w:pPr>
          </w:p>
        </w:tc>
        <w:tc>
          <w:tcPr>
            <w:tcW w:w="4876" w:type="dxa"/>
            <w:hideMark/>
          </w:tcPr>
          <w:p w:rsidR="00DB0881" w:rsidRPr="000917A7" w:rsidP="00017ABB" w14:paraId="7250DAFD" w14:textId="77777777">
            <w:pPr>
              <w:pStyle w:val="Normal6"/>
              <w:rPr>
                <w:szCs w:val="24"/>
                <w:lang w:val="es-ES_tradnl"/>
              </w:rPr>
            </w:pPr>
            <w:r w:rsidRPr="000917A7">
              <w:rPr>
                <w:b/>
                <w:i/>
                <w:lang w:val="es-ES_tradnl"/>
              </w:rPr>
              <w:t>b) concentración de la oferta y comercialización de los productos, incluso mediante comercialización directa;</w:t>
            </w:r>
          </w:p>
        </w:tc>
      </w:tr>
      <w:tr w14:paraId="3F01960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7FD8DF" w14:textId="77777777">
            <w:pPr>
              <w:pStyle w:val="Normal6"/>
              <w:rPr>
                <w:lang w:val="es-ES_tradnl"/>
              </w:rPr>
            </w:pPr>
          </w:p>
        </w:tc>
        <w:tc>
          <w:tcPr>
            <w:tcW w:w="4876" w:type="dxa"/>
            <w:hideMark/>
          </w:tcPr>
          <w:p w:rsidR="00DB0881" w:rsidRPr="000917A7" w:rsidP="00017ABB" w14:paraId="7AAFA2B3" w14:textId="77777777">
            <w:pPr>
              <w:pStyle w:val="Normal6"/>
              <w:rPr>
                <w:szCs w:val="24"/>
                <w:lang w:val="es-ES_tradnl"/>
              </w:rPr>
            </w:pPr>
            <w:r w:rsidRPr="000917A7">
              <w:rPr>
                <w:b/>
                <w:i/>
                <w:lang w:val="es-ES_tradnl"/>
              </w:rPr>
              <w:t>c) mejora de la competitividad a medio y largo plazo, en particular mediante la modernización;</w:t>
            </w:r>
          </w:p>
        </w:tc>
      </w:tr>
      <w:tr w14:paraId="5C0A00C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AE46A46" w14:textId="77777777">
            <w:pPr>
              <w:pStyle w:val="Normal6"/>
              <w:rPr>
                <w:lang w:val="es-ES_tradnl"/>
              </w:rPr>
            </w:pPr>
          </w:p>
        </w:tc>
        <w:tc>
          <w:tcPr>
            <w:tcW w:w="4876" w:type="dxa"/>
            <w:hideMark/>
          </w:tcPr>
          <w:p w:rsidR="00DB0881" w:rsidRPr="000917A7" w:rsidP="00017ABB" w14:paraId="67CDC4F6" w14:textId="77777777">
            <w:pPr>
              <w:pStyle w:val="Normal6"/>
              <w:rPr>
                <w:szCs w:val="24"/>
                <w:lang w:val="es-ES_tradnl"/>
              </w:rPr>
            </w:pPr>
            <w:r w:rsidRPr="000917A7">
              <w:rPr>
                <w:b/>
                <w:i/>
                <w:lang w:val="es-ES_tradnl"/>
              </w:rPr>
              <w:t>d) investigación sobre métodos de producción sostenible, entre ellos el fortalecimiento de la resistencia a las plagas, la resistencia a las enfermedades animales, la mitigación del cambio climático y la adaptación al mismo, y sobre prácticas y técnicas de producción innovadoras que aumenten la competitividad económica y refuercen la evolución del mercado, así como su desarrollo;</w:t>
            </w:r>
          </w:p>
        </w:tc>
      </w:tr>
      <w:tr w14:paraId="70A9760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6CCFCAF" w14:textId="77777777">
            <w:pPr>
              <w:pStyle w:val="Normal6"/>
              <w:rPr>
                <w:lang w:val="es-ES_tradnl"/>
              </w:rPr>
            </w:pPr>
          </w:p>
        </w:tc>
        <w:tc>
          <w:tcPr>
            <w:tcW w:w="4876" w:type="dxa"/>
            <w:hideMark/>
          </w:tcPr>
          <w:p w:rsidR="00DB0881" w:rsidRPr="000917A7" w:rsidP="00017ABB" w14:paraId="01067B01" w14:textId="77777777">
            <w:pPr>
              <w:pStyle w:val="Normal6"/>
              <w:rPr>
                <w:szCs w:val="24"/>
                <w:lang w:val="es-ES_tradnl"/>
              </w:rPr>
            </w:pPr>
            <w:r w:rsidRPr="000917A7">
              <w:rPr>
                <w:b/>
                <w:i/>
                <w:lang w:val="es-ES_tradnl"/>
              </w:rPr>
              <w:t>e) fomento, desarrollo y aplicación de:</w:t>
            </w:r>
          </w:p>
        </w:tc>
      </w:tr>
      <w:tr w14:paraId="1F84C8D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021F23E" w14:textId="77777777">
            <w:pPr>
              <w:pStyle w:val="Normal6"/>
              <w:rPr>
                <w:lang w:val="es-ES_tradnl"/>
              </w:rPr>
            </w:pPr>
          </w:p>
        </w:tc>
        <w:tc>
          <w:tcPr>
            <w:tcW w:w="4876" w:type="dxa"/>
            <w:hideMark/>
          </w:tcPr>
          <w:p w:rsidR="00DB0881" w:rsidRPr="000917A7" w:rsidP="00017ABB" w14:paraId="2156F1BE" w14:textId="77777777">
            <w:pPr>
              <w:pStyle w:val="Normal6"/>
              <w:rPr>
                <w:szCs w:val="24"/>
                <w:lang w:val="es-ES_tradnl"/>
              </w:rPr>
            </w:pPr>
            <w:r w:rsidRPr="000917A7">
              <w:rPr>
                <w:b/>
                <w:i/>
                <w:lang w:val="es-ES_tradnl"/>
              </w:rPr>
              <w:t>i) métodos y técnicas de producción respetuosos con el medio ambiente;</w:t>
            </w:r>
          </w:p>
        </w:tc>
      </w:tr>
      <w:tr w14:paraId="2D4D14A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41A7AA9" w14:textId="77777777">
            <w:pPr>
              <w:pStyle w:val="Normal6"/>
              <w:rPr>
                <w:lang w:val="es-ES_tradnl"/>
              </w:rPr>
            </w:pPr>
          </w:p>
        </w:tc>
        <w:tc>
          <w:tcPr>
            <w:tcW w:w="4876" w:type="dxa"/>
            <w:hideMark/>
          </w:tcPr>
          <w:p w:rsidR="00DB0881" w:rsidRPr="000917A7" w:rsidP="00017ABB" w14:paraId="46E07DF6" w14:textId="77777777">
            <w:pPr>
              <w:pStyle w:val="Normal6"/>
              <w:rPr>
                <w:szCs w:val="24"/>
                <w:lang w:val="es-ES_tradnl"/>
              </w:rPr>
            </w:pPr>
            <w:r w:rsidRPr="000917A7">
              <w:rPr>
                <w:b/>
                <w:i/>
                <w:lang w:val="es-ES_tradnl"/>
              </w:rPr>
              <w:t>ii) prácticas de producción resistentes a las plagas y a las enfermedades;</w:t>
            </w:r>
          </w:p>
        </w:tc>
      </w:tr>
      <w:tr w14:paraId="059F056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11EB6D9" w14:textId="77777777">
            <w:pPr>
              <w:pStyle w:val="Normal6"/>
              <w:rPr>
                <w:lang w:val="es-ES_tradnl"/>
              </w:rPr>
            </w:pPr>
          </w:p>
        </w:tc>
        <w:tc>
          <w:tcPr>
            <w:tcW w:w="4876" w:type="dxa"/>
            <w:hideMark/>
          </w:tcPr>
          <w:p w:rsidR="00DB0881" w:rsidRPr="000917A7" w:rsidP="00017ABB" w14:paraId="12594454" w14:textId="77777777">
            <w:pPr>
              <w:pStyle w:val="Normal6"/>
              <w:rPr>
                <w:szCs w:val="24"/>
                <w:lang w:val="es-ES_tradnl"/>
              </w:rPr>
            </w:pPr>
            <w:r w:rsidRPr="000917A7">
              <w:rPr>
                <w:b/>
                <w:i/>
                <w:lang w:val="es-ES_tradnl"/>
              </w:rPr>
              <w:t>iii) normas de salud animal y bienestar animal que vayan más allá de los requisitos mínimos establecidos por el Derecho internacional, de la Unión y nacional;</w:t>
            </w:r>
          </w:p>
        </w:tc>
      </w:tr>
      <w:tr w14:paraId="4ECC23D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09F69A5" w14:textId="77777777">
            <w:pPr>
              <w:pStyle w:val="Normal6"/>
              <w:rPr>
                <w:lang w:val="es-ES_tradnl"/>
              </w:rPr>
            </w:pPr>
          </w:p>
        </w:tc>
        <w:tc>
          <w:tcPr>
            <w:tcW w:w="4876" w:type="dxa"/>
            <w:hideMark/>
          </w:tcPr>
          <w:p w:rsidR="00DB0881" w:rsidRPr="000917A7" w:rsidP="00017ABB" w14:paraId="3EA4AEA1" w14:textId="77777777">
            <w:pPr>
              <w:pStyle w:val="Normal6"/>
              <w:rPr>
                <w:szCs w:val="24"/>
                <w:lang w:val="es-ES_tradnl"/>
              </w:rPr>
            </w:pPr>
            <w:r w:rsidRPr="000917A7">
              <w:rPr>
                <w:b/>
                <w:i/>
                <w:lang w:val="es-ES_tradnl"/>
              </w:rPr>
              <w:t>iv) reducción de los residuos y uso y gestión ecológicamente racionales de los subproductos, incluidas su reutilización y valorización;</w:t>
            </w:r>
          </w:p>
        </w:tc>
      </w:tr>
      <w:tr w14:paraId="045F7B6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886CDCA" w14:textId="77777777">
            <w:pPr>
              <w:pStyle w:val="Normal6"/>
              <w:rPr>
                <w:lang w:val="es-ES_tradnl"/>
              </w:rPr>
            </w:pPr>
          </w:p>
        </w:tc>
        <w:tc>
          <w:tcPr>
            <w:tcW w:w="4876" w:type="dxa"/>
            <w:hideMark/>
          </w:tcPr>
          <w:p w:rsidR="00DB0881" w:rsidRPr="000917A7" w:rsidP="00017ABB" w14:paraId="36916F16" w14:textId="77777777">
            <w:pPr>
              <w:pStyle w:val="Normal6"/>
              <w:rPr>
                <w:szCs w:val="24"/>
                <w:lang w:val="es-ES_tradnl"/>
              </w:rPr>
            </w:pPr>
            <w:r w:rsidRPr="000917A7">
              <w:rPr>
                <w:b/>
                <w:i/>
                <w:lang w:val="es-ES_tradnl"/>
              </w:rPr>
              <w:t>v) protección y mejora de la biodiversidad y uso sostenible de los recursos naturales, en particular la protección del agua, el suelo y el aire;</w:t>
            </w:r>
          </w:p>
        </w:tc>
      </w:tr>
      <w:tr w14:paraId="0622A6A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E0D10A7" w14:textId="77777777">
            <w:pPr>
              <w:pStyle w:val="Normal6"/>
              <w:rPr>
                <w:lang w:val="es-ES_tradnl"/>
              </w:rPr>
            </w:pPr>
          </w:p>
        </w:tc>
        <w:tc>
          <w:tcPr>
            <w:tcW w:w="4876" w:type="dxa"/>
            <w:hideMark/>
          </w:tcPr>
          <w:p w:rsidR="00DB0881" w:rsidRPr="000917A7" w:rsidP="00017ABB" w14:paraId="3644BD65" w14:textId="77777777">
            <w:pPr>
              <w:pStyle w:val="Normal6"/>
              <w:rPr>
                <w:szCs w:val="24"/>
                <w:lang w:val="es-ES_tradnl"/>
              </w:rPr>
            </w:pPr>
            <w:r w:rsidRPr="000917A7">
              <w:rPr>
                <w:b/>
                <w:i/>
                <w:lang w:val="es-ES_tradnl"/>
              </w:rPr>
              <w:t>f) contribución a la atenuación del cambio climático y a la adaptación a sus efectos;</w:t>
            </w:r>
          </w:p>
        </w:tc>
      </w:tr>
      <w:tr w14:paraId="06BD6A4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A604223" w14:textId="77777777">
            <w:pPr>
              <w:pStyle w:val="Normal6"/>
              <w:rPr>
                <w:lang w:val="es-ES_tradnl"/>
              </w:rPr>
            </w:pPr>
          </w:p>
        </w:tc>
        <w:tc>
          <w:tcPr>
            <w:tcW w:w="4876" w:type="dxa"/>
            <w:hideMark/>
          </w:tcPr>
          <w:p w:rsidR="00DB0881" w:rsidRPr="000917A7" w:rsidP="00017ABB" w14:paraId="59D62104" w14:textId="77777777">
            <w:pPr>
              <w:pStyle w:val="Normal6"/>
              <w:rPr>
                <w:szCs w:val="24"/>
                <w:lang w:val="es-ES_tradnl"/>
              </w:rPr>
            </w:pPr>
            <w:r w:rsidRPr="000917A7">
              <w:rPr>
                <w:b/>
                <w:i/>
                <w:lang w:val="es-ES_tradnl"/>
              </w:rPr>
              <w:t>g) aumento del valor y la calidad comerciales de los productos, también mejorando su calidad y desarrollando productos con una denominación de origen protegida, con una indicación geográfica protegida o protegidos por un régimen de calidad de la Unión o nacional reconocido por los Estados miembros.</w:t>
            </w:r>
          </w:p>
        </w:tc>
      </w:tr>
      <w:tr w14:paraId="0192F4D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A3C944" w14:textId="77777777">
            <w:pPr>
              <w:pStyle w:val="Normal6"/>
              <w:rPr>
                <w:lang w:val="es-ES_tradnl"/>
              </w:rPr>
            </w:pPr>
          </w:p>
        </w:tc>
        <w:tc>
          <w:tcPr>
            <w:tcW w:w="4876" w:type="dxa"/>
            <w:hideMark/>
          </w:tcPr>
          <w:p w:rsidR="00DB0881" w:rsidRPr="000917A7" w:rsidP="00017ABB" w14:paraId="456CFF82" w14:textId="77777777">
            <w:pPr>
              <w:pStyle w:val="Normal6"/>
              <w:rPr>
                <w:szCs w:val="24"/>
                <w:lang w:val="es-ES_tradnl"/>
              </w:rPr>
            </w:pPr>
            <w:r w:rsidRPr="000917A7">
              <w:rPr>
                <w:b/>
                <w:i/>
                <w:lang w:val="es-ES_tradnl"/>
              </w:rPr>
              <w:t>h) promoción y comercialización de los productos.</w:t>
            </w:r>
          </w:p>
        </w:tc>
      </w:tr>
      <w:tr w14:paraId="640AEEC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DC7DB68" w14:textId="77777777">
            <w:pPr>
              <w:pStyle w:val="Normal6"/>
              <w:rPr>
                <w:lang w:val="es-ES_tradnl"/>
              </w:rPr>
            </w:pPr>
          </w:p>
        </w:tc>
        <w:tc>
          <w:tcPr>
            <w:tcW w:w="4876" w:type="dxa"/>
            <w:hideMark/>
          </w:tcPr>
          <w:p w:rsidR="00DB0881" w:rsidRPr="000917A7" w:rsidP="00017ABB" w14:paraId="773915EC" w14:textId="77777777">
            <w:pPr>
              <w:pStyle w:val="Normal6"/>
              <w:rPr>
                <w:szCs w:val="24"/>
                <w:lang w:val="es-ES_tradnl"/>
              </w:rPr>
            </w:pPr>
            <w:r w:rsidRPr="000917A7">
              <w:rPr>
                <w:b/>
                <w:i/>
                <w:lang w:val="es-ES_tradnl"/>
              </w:rPr>
              <w:t>i) aumento del consumo de los productos del sector de las frutas y hortalizas, ya sea de forma fresca o procesada.</w:t>
            </w:r>
          </w:p>
        </w:tc>
      </w:tr>
      <w:tr w14:paraId="6742746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2762ADF" w14:textId="77777777">
            <w:pPr>
              <w:pStyle w:val="Normal6"/>
              <w:rPr>
                <w:lang w:val="es-ES_tradnl"/>
              </w:rPr>
            </w:pPr>
          </w:p>
        </w:tc>
        <w:tc>
          <w:tcPr>
            <w:tcW w:w="4876" w:type="dxa"/>
            <w:hideMark/>
          </w:tcPr>
          <w:p w:rsidR="00DB0881" w:rsidRPr="000917A7" w:rsidP="00017ABB" w14:paraId="5A576ECC" w14:textId="77777777">
            <w:pPr>
              <w:pStyle w:val="Normal6"/>
              <w:rPr>
                <w:szCs w:val="24"/>
                <w:lang w:val="es-ES_tradnl"/>
              </w:rPr>
            </w:pPr>
            <w:r w:rsidRPr="000917A7">
              <w:rPr>
                <w:b/>
                <w:i/>
                <w:lang w:val="es-ES_tradnl"/>
              </w:rPr>
              <w:t>j) prevención de crisis y gestión del riesgo, con el fin de evitar las perturbaciones en los mercados del sector de que se trate y de hacerles frente;</w:t>
            </w:r>
          </w:p>
        </w:tc>
      </w:tr>
      <w:tr w14:paraId="019D0F4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B779922" w14:textId="77777777">
            <w:pPr>
              <w:pStyle w:val="Normal6"/>
              <w:rPr>
                <w:lang w:val="es-ES_tradnl"/>
              </w:rPr>
            </w:pPr>
          </w:p>
        </w:tc>
        <w:tc>
          <w:tcPr>
            <w:tcW w:w="4876" w:type="dxa"/>
            <w:hideMark/>
          </w:tcPr>
          <w:p w:rsidR="00DB0881" w:rsidRPr="000917A7" w:rsidP="00017ABB" w14:paraId="363A9CC5" w14:textId="77777777">
            <w:pPr>
              <w:pStyle w:val="Normal6"/>
              <w:rPr>
                <w:szCs w:val="24"/>
                <w:lang w:val="es-ES_tradnl"/>
              </w:rPr>
            </w:pPr>
            <w:r w:rsidRPr="000917A7">
              <w:rPr>
                <w:b/>
                <w:i/>
                <w:lang w:val="es-ES_tradnl"/>
              </w:rPr>
              <w:t>k) mejorar las condiciones de empleo y garantizar el cumplimiento de las obligaciones de los empleadores y de los requisitos profesionales, de conformidad con el ANEXO I, parte B, del Reglamento de la PAC.</w:t>
            </w:r>
          </w:p>
        </w:tc>
      </w:tr>
    </w:tbl>
    <w:p w:rsidR="00DB0881" w:rsidRPr="000917A7" w:rsidP="00DB0881" w14:paraId="0160DFB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C73CBD8"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1600AAE" w14:textId="77777777">
      <w:pPr>
        <w:pStyle w:val="Normal12Italic"/>
        <w:rPr>
          <w:noProof w:val="0"/>
          <w:lang w:val="es-ES_tradnl"/>
        </w:rPr>
      </w:pPr>
      <w:r w:rsidRPr="000917A7">
        <w:rPr>
          <w:lang w:val="es-ES_tradnl"/>
        </w:rPr>
        <w:t>La enmienda amplía la letra k) propuesta por el ponente para abarcar el conjunto de la normativa relativa a los requisitos profesionales contemplada en el Reglamento de la PAC.</w:t>
      </w:r>
    </w:p>
    <w:p w:rsidR="00DB0881" w:rsidRPr="000917A7" w:rsidP="00DB0881" w14:paraId="5C865B0C" w14:textId="77777777">
      <w:r w:rsidRPr="000917A7">
        <w:rPr>
          <w:rStyle w:val="HideTWBExt"/>
        </w:rPr>
        <w:t>&lt;/AmendB&gt;</w:t>
      </w:r>
    </w:p>
    <w:p w:rsidR="00DB0881" w:rsidRPr="000917A7" w:rsidP="00DB0881" w14:paraId="6A290FA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776</w:t>
      </w:r>
      <w:r w:rsidRPr="000917A7">
        <w:rPr>
          <w:rStyle w:val="HideTWBExt"/>
          <w:lang w:val="es-ES_tradnl"/>
        </w:rPr>
        <w:t>&lt;/NumAmB&gt;</w:t>
      </w:r>
    </w:p>
    <w:p w:rsidR="00DB0881" w:rsidRPr="000917A7" w:rsidP="00DB0881" w14:paraId="444996B0"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5626B9CC" w14:textId="77777777">
      <w:r w:rsidRPr="000917A7">
        <w:rPr>
          <w:rStyle w:val="HideTWBExt"/>
        </w:rPr>
        <w:t>&lt;/RepeatBlock-By&gt;</w:t>
      </w:r>
    </w:p>
    <w:p w:rsidR="00DB0881" w:rsidRPr="000917A7" w:rsidP="00DB0881" w14:paraId="26B2BB7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1CEEE2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A93BFF6" w14:textId="6141D37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1382020"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7FEED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1354AB6" w14:textId="77777777">
            <w:pPr>
              <w:keepNext/>
            </w:pPr>
          </w:p>
        </w:tc>
      </w:tr>
      <w:tr w14:paraId="0E1FC9A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AFAE6A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66F7D1E" w14:textId="77777777">
            <w:pPr>
              <w:pStyle w:val="ColumnHeading"/>
              <w:keepNext/>
              <w:rPr>
                <w:lang w:val="es-ES_tradnl"/>
              </w:rPr>
            </w:pPr>
            <w:r w:rsidRPr="000917A7">
              <w:rPr>
                <w:lang w:val="es-ES_tradnl"/>
              </w:rPr>
              <w:t>Enmienda</w:t>
            </w:r>
          </w:p>
        </w:tc>
      </w:tr>
      <w:tr w14:paraId="5487E1D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88F39F" w14:textId="77777777">
            <w:pPr>
              <w:pStyle w:val="Normal6"/>
              <w:rPr>
                <w:lang w:val="es-ES_tradnl"/>
              </w:rPr>
            </w:pPr>
          </w:p>
        </w:tc>
        <w:tc>
          <w:tcPr>
            <w:tcW w:w="4876" w:type="dxa"/>
            <w:hideMark/>
          </w:tcPr>
          <w:p w:rsidR="00DB0881" w:rsidRPr="000917A7" w:rsidP="00017ABB" w14:paraId="44F70BAE" w14:textId="77777777">
            <w:pPr>
              <w:pStyle w:val="Normal6"/>
              <w:rPr>
                <w:szCs w:val="24"/>
                <w:lang w:val="es-ES_tradnl"/>
              </w:rPr>
            </w:pPr>
            <w:r w:rsidRPr="000917A7">
              <w:rPr>
                <w:b/>
                <w:i/>
                <w:lang w:val="es-ES_tradnl"/>
              </w:rPr>
              <w:t>Artículo 30 bis</w:t>
            </w:r>
          </w:p>
        </w:tc>
      </w:tr>
      <w:tr w14:paraId="176B645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BF091FB" w14:textId="77777777">
            <w:pPr>
              <w:pStyle w:val="Normal6"/>
              <w:rPr>
                <w:lang w:val="es-ES_tradnl"/>
              </w:rPr>
            </w:pPr>
          </w:p>
        </w:tc>
        <w:tc>
          <w:tcPr>
            <w:tcW w:w="4876" w:type="dxa"/>
            <w:hideMark/>
          </w:tcPr>
          <w:p w:rsidR="00DB0881" w:rsidRPr="000917A7" w:rsidP="00017ABB" w14:paraId="571D3AF3" w14:textId="77777777">
            <w:pPr>
              <w:pStyle w:val="Normal6"/>
              <w:rPr>
                <w:szCs w:val="24"/>
                <w:lang w:val="es-ES_tradnl"/>
              </w:rPr>
            </w:pPr>
            <w:r w:rsidRPr="000917A7">
              <w:rPr>
                <w:b/>
                <w:i/>
                <w:lang w:val="es-ES_tradnl"/>
              </w:rPr>
              <w:t>Objetivos de las intervenciones sectoriales</w:t>
            </w:r>
          </w:p>
        </w:tc>
      </w:tr>
      <w:tr w14:paraId="7BEAE0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DF5B600" w14:textId="77777777">
            <w:pPr>
              <w:pStyle w:val="Normal6"/>
              <w:rPr>
                <w:lang w:val="es-ES_tradnl"/>
              </w:rPr>
            </w:pPr>
          </w:p>
        </w:tc>
        <w:tc>
          <w:tcPr>
            <w:tcW w:w="4876" w:type="dxa"/>
            <w:hideMark/>
          </w:tcPr>
          <w:p w:rsidR="00DB0881" w:rsidRPr="000917A7" w:rsidP="00017ABB" w14:paraId="2653E7A8" w14:textId="77777777">
            <w:pPr>
              <w:pStyle w:val="Normal6"/>
              <w:rPr>
                <w:szCs w:val="24"/>
                <w:lang w:val="es-ES_tradnl"/>
              </w:rPr>
            </w:pPr>
            <w:r w:rsidRPr="000917A7">
              <w:rPr>
                <w:b/>
                <w:i/>
                <w:lang w:val="es-ES_tradnl"/>
              </w:rPr>
              <w:t>Las intervenciones sectoriales perseguirán uno o varios de los objetivos siguientes:</w:t>
            </w:r>
          </w:p>
        </w:tc>
      </w:tr>
      <w:tr w14:paraId="2A464E7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CBB874C" w14:textId="77777777">
            <w:pPr>
              <w:pStyle w:val="Normal6"/>
              <w:rPr>
                <w:lang w:val="es-ES_tradnl"/>
              </w:rPr>
            </w:pPr>
          </w:p>
        </w:tc>
        <w:tc>
          <w:tcPr>
            <w:tcW w:w="4876" w:type="dxa"/>
            <w:hideMark/>
          </w:tcPr>
          <w:p w:rsidR="00DB0881" w:rsidRPr="000917A7" w:rsidP="00017ABB" w14:paraId="41425F14" w14:textId="77777777">
            <w:pPr>
              <w:pStyle w:val="Normal6"/>
              <w:rPr>
                <w:szCs w:val="24"/>
                <w:lang w:val="es-ES_tradnl"/>
              </w:rPr>
            </w:pPr>
            <w:r w:rsidRPr="000917A7">
              <w:rPr>
                <w:b/>
                <w:i/>
                <w:lang w:val="es-ES_tradnl"/>
              </w:rPr>
              <w:t>a) planificar y organizar la producción, adaptándola a la demanda en calidad y cantidad;</w:t>
            </w:r>
          </w:p>
        </w:tc>
      </w:tr>
      <w:tr w14:paraId="77821B3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63D2104" w14:textId="77777777">
            <w:pPr>
              <w:pStyle w:val="Normal6"/>
              <w:rPr>
                <w:lang w:val="es-ES_tradnl"/>
              </w:rPr>
            </w:pPr>
          </w:p>
        </w:tc>
        <w:tc>
          <w:tcPr>
            <w:tcW w:w="4876" w:type="dxa"/>
            <w:hideMark/>
          </w:tcPr>
          <w:p w:rsidR="00DB0881" w:rsidRPr="000917A7" w:rsidP="00017ABB" w14:paraId="522884F9" w14:textId="77777777">
            <w:pPr>
              <w:pStyle w:val="Normal6"/>
              <w:rPr>
                <w:szCs w:val="24"/>
                <w:lang w:val="es-ES_tradnl"/>
              </w:rPr>
            </w:pPr>
            <w:r w:rsidRPr="000917A7">
              <w:rPr>
                <w:b/>
                <w:i/>
                <w:lang w:val="es-ES_tradnl"/>
              </w:rPr>
              <w:t>b) concentrar la oferta y comercializar conjuntamente los productos;</w:t>
            </w:r>
          </w:p>
        </w:tc>
      </w:tr>
      <w:tr w14:paraId="54D13AA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5B4095" w14:textId="77777777">
            <w:pPr>
              <w:pStyle w:val="Normal6"/>
              <w:rPr>
                <w:lang w:val="es-ES_tradnl"/>
              </w:rPr>
            </w:pPr>
          </w:p>
        </w:tc>
        <w:tc>
          <w:tcPr>
            <w:tcW w:w="4876" w:type="dxa"/>
            <w:hideMark/>
          </w:tcPr>
          <w:p w:rsidR="00DB0881" w:rsidRPr="000917A7" w:rsidP="00017ABB" w14:paraId="28C97D1B" w14:textId="77777777">
            <w:pPr>
              <w:pStyle w:val="Normal6"/>
              <w:rPr>
                <w:szCs w:val="24"/>
                <w:lang w:val="es-ES_tradnl"/>
              </w:rPr>
            </w:pPr>
            <w:r w:rsidRPr="000917A7">
              <w:rPr>
                <w:b/>
                <w:i/>
                <w:lang w:val="es-ES_tradnl"/>
              </w:rPr>
              <w:t>c) reducir costes, mejorar la rentabilidad de las inversiones y estabilizar los precios al productor;</w:t>
            </w:r>
          </w:p>
        </w:tc>
      </w:tr>
      <w:tr w14:paraId="2DEFCED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9C38A81" w14:textId="77777777">
            <w:pPr>
              <w:pStyle w:val="Normal6"/>
              <w:rPr>
                <w:lang w:val="es-ES_tradnl"/>
              </w:rPr>
            </w:pPr>
          </w:p>
        </w:tc>
        <w:tc>
          <w:tcPr>
            <w:tcW w:w="4876" w:type="dxa"/>
            <w:hideMark/>
          </w:tcPr>
          <w:p w:rsidR="00DB0881" w:rsidRPr="000917A7" w:rsidP="00017ABB" w14:paraId="5DA56A67" w14:textId="77777777">
            <w:pPr>
              <w:pStyle w:val="Normal6"/>
              <w:rPr>
                <w:szCs w:val="24"/>
                <w:lang w:val="es-ES_tradnl"/>
              </w:rPr>
            </w:pPr>
            <w:r w:rsidRPr="000917A7">
              <w:rPr>
                <w:b/>
                <w:i/>
                <w:lang w:val="es-ES_tradnl"/>
              </w:rPr>
              <w:t>d) modernizar las estructuras y abrir, consolidar y diversificar mercados;</w:t>
            </w:r>
          </w:p>
        </w:tc>
      </w:tr>
      <w:tr w14:paraId="505CCD9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3DF6E70" w14:textId="77777777">
            <w:pPr>
              <w:pStyle w:val="Normal6"/>
              <w:rPr>
                <w:lang w:val="es-ES_tradnl"/>
              </w:rPr>
            </w:pPr>
          </w:p>
        </w:tc>
        <w:tc>
          <w:tcPr>
            <w:tcW w:w="4876" w:type="dxa"/>
            <w:hideMark/>
          </w:tcPr>
          <w:p w:rsidR="00DB0881" w:rsidRPr="000917A7" w:rsidP="00017ABB" w14:paraId="0D9CB873" w14:textId="77777777">
            <w:pPr>
              <w:pStyle w:val="Normal6"/>
              <w:rPr>
                <w:szCs w:val="24"/>
                <w:lang w:val="es-ES_tradnl"/>
              </w:rPr>
            </w:pPr>
            <w:r w:rsidRPr="000917A7">
              <w:rPr>
                <w:b/>
                <w:i/>
                <w:lang w:val="es-ES_tradnl"/>
              </w:rPr>
              <w:t>e) reforzar el valor comercial, la calidad, las denominaciones de origen, las indicaciones geográficas y otros regímenes de calidad;</w:t>
            </w:r>
          </w:p>
        </w:tc>
      </w:tr>
      <w:tr w14:paraId="4291891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492F4C" w14:textId="77777777">
            <w:pPr>
              <w:pStyle w:val="Normal6"/>
              <w:rPr>
                <w:lang w:val="es-ES_tradnl"/>
              </w:rPr>
            </w:pPr>
          </w:p>
        </w:tc>
        <w:tc>
          <w:tcPr>
            <w:tcW w:w="4876" w:type="dxa"/>
            <w:hideMark/>
          </w:tcPr>
          <w:p w:rsidR="00DB0881" w:rsidRPr="000917A7" w:rsidP="00017ABB" w14:paraId="79A8249D" w14:textId="77777777">
            <w:pPr>
              <w:pStyle w:val="Normal6"/>
              <w:rPr>
                <w:szCs w:val="24"/>
                <w:lang w:val="es-ES_tradnl"/>
              </w:rPr>
            </w:pPr>
            <w:r w:rsidRPr="000917A7">
              <w:rPr>
                <w:b/>
                <w:i/>
                <w:lang w:val="es-ES_tradnl"/>
              </w:rPr>
              <w:t>f) impulsar investigación, innovación, digitalización, agricultura de precisión y resistencia frente a plagas y enfermedades;</w:t>
            </w:r>
          </w:p>
        </w:tc>
      </w:tr>
      <w:tr w14:paraId="03B6849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45A434" w14:textId="77777777">
            <w:pPr>
              <w:pStyle w:val="Normal6"/>
              <w:rPr>
                <w:lang w:val="es-ES_tradnl"/>
              </w:rPr>
            </w:pPr>
          </w:p>
        </w:tc>
        <w:tc>
          <w:tcPr>
            <w:tcW w:w="4876" w:type="dxa"/>
            <w:hideMark/>
          </w:tcPr>
          <w:p w:rsidR="00DB0881" w:rsidRPr="000917A7" w:rsidP="00017ABB" w14:paraId="5EB93F19" w14:textId="77777777">
            <w:pPr>
              <w:pStyle w:val="Normal6"/>
              <w:rPr>
                <w:szCs w:val="24"/>
                <w:lang w:val="es-ES_tradnl"/>
              </w:rPr>
            </w:pPr>
            <w:r w:rsidRPr="000917A7">
              <w:rPr>
                <w:b/>
                <w:i/>
                <w:lang w:val="es-ES_tradnl"/>
              </w:rPr>
              <w:t>g) mejorar la eficiencia del agua y de otros recursos productivos;</w:t>
            </w:r>
          </w:p>
        </w:tc>
      </w:tr>
      <w:tr w14:paraId="2BA65EB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C0A4F68" w14:textId="77777777">
            <w:pPr>
              <w:pStyle w:val="Normal6"/>
              <w:rPr>
                <w:lang w:val="es-ES_tradnl"/>
              </w:rPr>
            </w:pPr>
          </w:p>
        </w:tc>
        <w:tc>
          <w:tcPr>
            <w:tcW w:w="4876" w:type="dxa"/>
            <w:hideMark/>
          </w:tcPr>
          <w:p w:rsidR="00DB0881" w:rsidRPr="000917A7" w:rsidP="00017ABB" w14:paraId="0295107E" w14:textId="77777777">
            <w:pPr>
              <w:pStyle w:val="Normal6"/>
              <w:rPr>
                <w:szCs w:val="24"/>
                <w:lang w:val="es-ES_tradnl"/>
              </w:rPr>
            </w:pPr>
            <w:r w:rsidRPr="000917A7">
              <w:rPr>
                <w:b/>
                <w:i/>
                <w:lang w:val="es-ES_tradnl"/>
              </w:rPr>
              <w:t>h) promover y comercializar los productos;</w:t>
            </w:r>
          </w:p>
        </w:tc>
      </w:tr>
      <w:tr w14:paraId="07CA6C8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8D052D" w14:textId="77777777">
            <w:pPr>
              <w:pStyle w:val="Normal6"/>
              <w:rPr>
                <w:lang w:val="es-ES_tradnl"/>
              </w:rPr>
            </w:pPr>
          </w:p>
        </w:tc>
        <w:tc>
          <w:tcPr>
            <w:tcW w:w="4876" w:type="dxa"/>
            <w:hideMark/>
          </w:tcPr>
          <w:p w:rsidR="00DB0881" w:rsidRPr="000917A7" w:rsidP="00017ABB" w14:paraId="450C66A4" w14:textId="77777777">
            <w:pPr>
              <w:pStyle w:val="Normal6"/>
              <w:rPr>
                <w:szCs w:val="24"/>
                <w:lang w:val="es-ES_tradnl"/>
              </w:rPr>
            </w:pPr>
            <w:r w:rsidRPr="000917A7">
              <w:rPr>
                <w:b/>
                <w:i/>
                <w:lang w:val="es-ES_tradnl"/>
              </w:rPr>
              <w:t>i) prevenir crisis y gestionar riesgos;</w:t>
            </w:r>
          </w:p>
        </w:tc>
      </w:tr>
      <w:tr w14:paraId="5A6BE47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BB18347" w14:textId="77777777">
            <w:pPr>
              <w:pStyle w:val="Normal6"/>
              <w:rPr>
                <w:lang w:val="es-ES_tradnl"/>
              </w:rPr>
            </w:pPr>
          </w:p>
        </w:tc>
        <w:tc>
          <w:tcPr>
            <w:tcW w:w="4876" w:type="dxa"/>
            <w:hideMark/>
          </w:tcPr>
          <w:p w:rsidR="00DB0881" w:rsidRPr="000917A7" w:rsidP="00017ABB" w14:paraId="640622A4" w14:textId="77777777">
            <w:pPr>
              <w:pStyle w:val="Normal6"/>
              <w:rPr>
                <w:szCs w:val="24"/>
                <w:lang w:val="es-ES_tradnl"/>
              </w:rPr>
            </w:pPr>
            <w:r w:rsidRPr="000917A7">
              <w:rPr>
                <w:b/>
                <w:i/>
                <w:lang w:val="es-ES_tradnl"/>
              </w:rPr>
              <w:t>j) contribuir al relevo generacional, el emprendimiento, a la seguridad laboral y alimentaria;</w:t>
            </w:r>
          </w:p>
        </w:tc>
      </w:tr>
      <w:tr w14:paraId="2EEE477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829735D" w14:textId="77777777">
            <w:pPr>
              <w:pStyle w:val="Normal6"/>
              <w:rPr>
                <w:lang w:val="es-ES_tradnl"/>
              </w:rPr>
            </w:pPr>
          </w:p>
        </w:tc>
        <w:tc>
          <w:tcPr>
            <w:tcW w:w="4876" w:type="dxa"/>
            <w:hideMark/>
          </w:tcPr>
          <w:p w:rsidR="00DB0881" w:rsidRPr="000917A7" w:rsidP="00017ABB" w14:paraId="693B9C76" w14:textId="77777777">
            <w:pPr>
              <w:pStyle w:val="Normal6"/>
              <w:rPr>
                <w:szCs w:val="24"/>
                <w:lang w:val="es-ES_tradnl"/>
              </w:rPr>
            </w:pPr>
            <w:r w:rsidRPr="000917A7">
              <w:rPr>
                <w:b/>
                <w:i/>
                <w:lang w:val="es-ES_tradnl"/>
              </w:rPr>
              <w:t>k) aumentar el conocimiento del consumo responsable de vino.</w:t>
            </w:r>
          </w:p>
        </w:tc>
      </w:tr>
      <w:tr w14:paraId="7FB6FDD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6377519" w14:textId="77777777">
            <w:pPr>
              <w:pStyle w:val="Normal6"/>
              <w:rPr>
                <w:lang w:val="es-ES_tradnl"/>
              </w:rPr>
            </w:pPr>
          </w:p>
        </w:tc>
        <w:tc>
          <w:tcPr>
            <w:tcW w:w="4876" w:type="dxa"/>
            <w:hideMark/>
          </w:tcPr>
          <w:p w:rsidR="00DB0881" w:rsidRPr="000917A7" w:rsidP="00017ABB" w14:paraId="1893F8A8" w14:textId="77777777">
            <w:pPr>
              <w:pStyle w:val="Normal6"/>
              <w:rPr>
                <w:szCs w:val="24"/>
                <w:lang w:val="es-ES_tradnl"/>
              </w:rPr>
            </w:pPr>
            <w:r w:rsidRPr="000917A7">
              <w:rPr>
                <w:b/>
                <w:i/>
                <w:lang w:val="es-ES_tradnl"/>
              </w:rPr>
              <w:t>En el sector de frutas y hortalizas, los objetivos de investigación, innovación, calidad, promoción, prevención de crisis y mejora ambiental se aplicarán tanto al producto fresco como al destinado a transformación.</w:t>
            </w:r>
          </w:p>
        </w:tc>
      </w:tr>
    </w:tbl>
    <w:p w:rsidR="00DB0881" w:rsidRPr="000917A7" w:rsidP="00DB0881" w14:paraId="2A347BB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3A7B0342" w14:textId="77777777">
      <w:r w:rsidRPr="000917A7">
        <w:rPr>
          <w:rStyle w:val="HideTWBExt"/>
        </w:rPr>
        <w:t>&lt;/AmendB&gt;</w:t>
      </w:r>
    </w:p>
    <w:p w:rsidR="00DB0881" w:rsidRPr="000917A7" w:rsidP="00DB0881" w14:paraId="0DDDAF4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777</w:t>
      </w:r>
      <w:r w:rsidRPr="000917A7">
        <w:rPr>
          <w:rStyle w:val="HideTWBExt"/>
          <w:lang w:val="es-ES_tradnl"/>
        </w:rPr>
        <w:t>&lt;/NumAmB&gt;</w:t>
      </w:r>
    </w:p>
    <w:p w:rsidR="00DB0881" w:rsidRPr="000917A7" w:rsidP="00DB0881" w14:paraId="0C9A229F" w14:textId="77777777">
      <w:pPr>
        <w:pStyle w:val="NormalBold"/>
      </w:pPr>
      <w:r w:rsidRPr="000917A7">
        <w:rPr>
          <w:rStyle w:val="HideTWBExt"/>
        </w:rPr>
        <w:t>&lt;RepeatBlock-By&gt;&lt;Members&gt;</w:t>
      </w:r>
      <w:r w:rsidRPr="000917A7">
        <w:t>Jérémy Decerle, Asger Christensen, Ciaran Mullooly</w:t>
      </w:r>
      <w:r w:rsidRPr="000917A7">
        <w:rPr>
          <w:rStyle w:val="HideTWBExt"/>
        </w:rPr>
        <w:t>&lt;/Members&gt;</w:t>
      </w:r>
    </w:p>
    <w:p w:rsidR="00DB0881" w:rsidRPr="000917A7" w:rsidP="00DB0881" w14:paraId="102EE07E" w14:textId="77777777">
      <w:r w:rsidRPr="000917A7">
        <w:rPr>
          <w:rStyle w:val="HideTWBExt"/>
        </w:rPr>
        <w:t>&lt;/RepeatBlock-By&gt;</w:t>
      </w:r>
    </w:p>
    <w:p w:rsidR="00DB0881" w:rsidRPr="000917A7" w:rsidP="00DB0881" w14:paraId="7166F41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5B04BD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75B27D7" w14:textId="5CB1C94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F1432AD"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665F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E9134D" w14:textId="77777777">
            <w:pPr>
              <w:keepNext/>
            </w:pPr>
          </w:p>
        </w:tc>
      </w:tr>
      <w:tr w14:paraId="212F04F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0D1707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DD5767B" w14:textId="77777777">
            <w:pPr>
              <w:pStyle w:val="ColumnHeading"/>
              <w:keepNext/>
              <w:rPr>
                <w:lang w:val="es-ES_tradnl"/>
              </w:rPr>
            </w:pPr>
            <w:r w:rsidRPr="000917A7">
              <w:rPr>
                <w:lang w:val="es-ES_tradnl"/>
              </w:rPr>
              <w:t>Enmienda</w:t>
            </w:r>
          </w:p>
        </w:tc>
      </w:tr>
      <w:tr w14:paraId="1517516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DDEE4B" w14:textId="77777777">
            <w:pPr>
              <w:pStyle w:val="Normal6"/>
              <w:rPr>
                <w:lang w:val="es-ES_tradnl"/>
              </w:rPr>
            </w:pPr>
          </w:p>
        </w:tc>
        <w:tc>
          <w:tcPr>
            <w:tcW w:w="4876" w:type="dxa"/>
            <w:hideMark/>
          </w:tcPr>
          <w:p w:rsidR="00DB0881" w:rsidRPr="000917A7" w:rsidP="00017ABB" w14:paraId="140B6B12" w14:textId="77777777">
            <w:pPr>
              <w:pStyle w:val="Normal6"/>
              <w:rPr>
                <w:szCs w:val="24"/>
                <w:lang w:val="es-ES_tradnl"/>
              </w:rPr>
            </w:pPr>
            <w:r w:rsidRPr="000917A7">
              <w:rPr>
                <w:b/>
                <w:i/>
                <w:lang w:val="es-ES_tradnl"/>
              </w:rPr>
              <w:t>Artículo 30 bis</w:t>
            </w:r>
          </w:p>
        </w:tc>
      </w:tr>
      <w:tr w14:paraId="2008662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A99C6C9" w14:textId="77777777">
            <w:pPr>
              <w:pStyle w:val="Normal6"/>
              <w:rPr>
                <w:lang w:val="es-ES_tradnl"/>
              </w:rPr>
            </w:pPr>
          </w:p>
        </w:tc>
        <w:tc>
          <w:tcPr>
            <w:tcW w:w="4876" w:type="dxa"/>
            <w:hideMark/>
          </w:tcPr>
          <w:p w:rsidR="00DB0881" w:rsidRPr="000917A7" w:rsidP="00017ABB" w14:paraId="386BF0FA" w14:textId="77777777">
            <w:pPr>
              <w:pStyle w:val="Normal6"/>
              <w:rPr>
                <w:szCs w:val="24"/>
                <w:lang w:val="es-ES_tradnl"/>
              </w:rPr>
            </w:pPr>
            <w:r w:rsidRPr="000917A7">
              <w:rPr>
                <w:b/>
                <w:i/>
                <w:lang w:val="es-ES_tradnl"/>
              </w:rPr>
              <w:t>Objetivos</w:t>
            </w:r>
          </w:p>
        </w:tc>
      </w:tr>
      <w:tr w14:paraId="029FDF3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D4312D8" w14:textId="77777777">
            <w:pPr>
              <w:pStyle w:val="Normal6"/>
              <w:rPr>
                <w:lang w:val="es-ES_tradnl"/>
              </w:rPr>
            </w:pPr>
          </w:p>
        </w:tc>
        <w:tc>
          <w:tcPr>
            <w:tcW w:w="4876" w:type="dxa"/>
            <w:hideMark/>
          </w:tcPr>
          <w:p w:rsidR="00DB0881" w:rsidRPr="000917A7" w:rsidP="00017ABB" w14:paraId="1136E946" w14:textId="77777777">
            <w:pPr>
              <w:pStyle w:val="Normal6"/>
              <w:rPr>
                <w:szCs w:val="24"/>
                <w:lang w:val="es-ES_tradnl"/>
              </w:rPr>
            </w:pPr>
            <w:r w:rsidRPr="000917A7">
              <w:rPr>
                <w:b/>
                <w:i/>
                <w:lang w:val="es-ES_tradnl"/>
              </w:rPr>
              <w:t>Los objetivos de las intervenciones en los sectores a que se refiere el artículo 30, apartado 2, serán los siguientes:</w:t>
            </w:r>
          </w:p>
        </w:tc>
      </w:tr>
      <w:tr w14:paraId="099899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A4266EB" w14:textId="77777777">
            <w:pPr>
              <w:pStyle w:val="Normal6"/>
              <w:rPr>
                <w:lang w:val="es-ES_tradnl"/>
              </w:rPr>
            </w:pPr>
          </w:p>
        </w:tc>
        <w:tc>
          <w:tcPr>
            <w:tcW w:w="4876" w:type="dxa"/>
            <w:hideMark/>
          </w:tcPr>
          <w:p w:rsidR="00DB0881" w:rsidRPr="000917A7" w:rsidP="00017ABB" w14:paraId="70731279" w14:textId="77777777">
            <w:pPr>
              <w:pStyle w:val="Normal6"/>
              <w:rPr>
                <w:szCs w:val="24"/>
                <w:lang w:val="es-ES_tradnl"/>
              </w:rPr>
            </w:pPr>
            <w:r w:rsidRPr="000917A7">
              <w:rPr>
                <w:b/>
                <w:i/>
                <w:lang w:val="es-ES_tradnl"/>
              </w:rPr>
              <w:t>a) concentrar la oferta mediante la comercialización en el mercado de la producción de los miembros;</w:t>
            </w:r>
          </w:p>
        </w:tc>
      </w:tr>
      <w:tr w14:paraId="4D9B173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E3D133B" w14:textId="77777777">
            <w:pPr>
              <w:pStyle w:val="Normal6"/>
              <w:rPr>
                <w:lang w:val="es-ES_tradnl"/>
              </w:rPr>
            </w:pPr>
          </w:p>
        </w:tc>
        <w:tc>
          <w:tcPr>
            <w:tcW w:w="4876" w:type="dxa"/>
            <w:hideMark/>
          </w:tcPr>
          <w:p w:rsidR="00DB0881" w:rsidRPr="000917A7" w:rsidP="00017ABB" w14:paraId="4817A17D" w14:textId="77777777">
            <w:pPr>
              <w:pStyle w:val="Normal6"/>
              <w:rPr>
                <w:szCs w:val="24"/>
                <w:lang w:val="es-ES_tradnl"/>
              </w:rPr>
            </w:pPr>
            <w:r w:rsidRPr="000917A7">
              <w:rPr>
                <w:b/>
                <w:i/>
                <w:lang w:val="es-ES_tradnl"/>
              </w:rPr>
              <w:t>b) planificar y organizar la producción, adaptándola a la demanda, en particular en lo que respecta a la calidad y la cantidad;</w:t>
            </w:r>
          </w:p>
        </w:tc>
      </w:tr>
      <w:tr w14:paraId="64E3443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1D5AA63" w14:textId="77777777">
            <w:pPr>
              <w:pStyle w:val="Normal6"/>
              <w:rPr>
                <w:lang w:val="es-ES_tradnl"/>
              </w:rPr>
            </w:pPr>
          </w:p>
        </w:tc>
        <w:tc>
          <w:tcPr>
            <w:tcW w:w="4876" w:type="dxa"/>
            <w:hideMark/>
          </w:tcPr>
          <w:p w:rsidR="00DB0881" w:rsidRPr="000917A7" w:rsidP="00017ABB" w14:paraId="0CF66DE9" w14:textId="77777777">
            <w:pPr>
              <w:pStyle w:val="Normal6"/>
              <w:rPr>
                <w:szCs w:val="24"/>
                <w:lang w:val="es-ES_tradnl"/>
              </w:rPr>
            </w:pPr>
            <w:r w:rsidRPr="000917A7">
              <w:rPr>
                <w:b/>
                <w:i/>
                <w:lang w:val="es-ES_tradnl"/>
              </w:rPr>
              <w:t xml:space="preserve">c) mejorar la competitividad a medio y largo plazo, en particular mediante la modernización y la diversificación de los mercados; </w:t>
            </w:r>
          </w:p>
        </w:tc>
      </w:tr>
      <w:tr w14:paraId="75655AB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DBD7B4C" w14:textId="77777777">
            <w:pPr>
              <w:pStyle w:val="Normal6"/>
              <w:rPr>
                <w:lang w:val="es-ES_tradnl"/>
              </w:rPr>
            </w:pPr>
          </w:p>
        </w:tc>
        <w:tc>
          <w:tcPr>
            <w:tcW w:w="4876" w:type="dxa"/>
            <w:hideMark/>
          </w:tcPr>
          <w:p w:rsidR="00DB0881" w:rsidRPr="000917A7" w:rsidP="00017ABB" w14:paraId="69301A14" w14:textId="77777777">
            <w:pPr>
              <w:pStyle w:val="Normal6"/>
              <w:rPr>
                <w:szCs w:val="24"/>
                <w:lang w:val="es-ES_tradnl"/>
              </w:rPr>
            </w:pPr>
            <w:r w:rsidRPr="000917A7">
              <w:rPr>
                <w:b/>
                <w:i/>
                <w:lang w:val="es-ES_tradnl"/>
              </w:rPr>
              <w:t>d) aumentar la calidad y el valor comercial de los productos;</w:t>
            </w:r>
          </w:p>
        </w:tc>
      </w:tr>
      <w:tr w14:paraId="1D1CB50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C550195" w14:textId="77777777">
            <w:pPr>
              <w:pStyle w:val="Normal6"/>
              <w:rPr>
                <w:lang w:val="es-ES_tradnl"/>
              </w:rPr>
            </w:pPr>
          </w:p>
        </w:tc>
        <w:tc>
          <w:tcPr>
            <w:tcW w:w="4876" w:type="dxa"/>
            <w:hideMark/>
          </w:tcPr>
          <w:p w:rsidR="00DB0881" w:rsidRPr="000917A7" w:rsidP="00017ABB" w14:paraId="742A7D7A" w14:textId="77777777">
            <w:pPr>
              <w:pStyle w:val="Normal6"/>
              <w:rPr>
                <w:szCs w:val="24"/>
                <w:lang w:val="es-ES_tradnl"/>
              </w:rPr>
            </w:pPr>
            <w:r w:rsidRPr="000917A7">
              <w:rPr>
                <w:b/>
                <w:i/>
                <w:lang w:val="es-ES_tradnl"/>
              </w:rPr>
              <w:t>e) promover los productos y fomentar su consumo responsable;</w:t>
            </w:r>
          </w:p>
        </w:tc>
      </w:tr>
      <w:tr w14:paraId="636EF0A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15A4D6C" w14:textId="77777777">
            <w:pPr>
              <w:pStyle w:val="Normal6"/>
              <w:rPr>
                <w:lang w:val="es-ES_tradnl"/>
              </w:rPr>
            </w:pPr>
          </w:p>
        </w:tc>
        <w:tc>
          <w:tcPr>
            <w:tcW w:w="4876" w:type="dxa"/>
            <w:hideMark/>
          </w:tcPr>
          <w:p w:rsidR="00DB0881" w:rsidRPr="000917A7" w:rsidP="00017ABB" w14:paraId="30590DB0" w14:textId="77777777">
            <w:pPr>
              <w:pStyle w:val="Normal6"/>
              <w:rPr>
                <w:szCs w:val="24"/>
                <w:lang w:val="es-ES_tradnl"/>
              </w:rPr>
            </w:pPr>
            <w:r w:rsidRPr="000917A7">
              <w:rPr>
                <w:b/>
                <w:i/>
                <w:lang w:val="es-ES_tradnl"/>
              </w:rPr>
              <w:t>f) investigar y fomentar prácticas sostenibles en materia de medio ambiente, bienestar animal y reducción de residuos;</w:t>
            </w:r>
          </w:p>
        </w:tc>
      </w:tr>
      <w:tr w14:paraId="06AFABD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141196" w14:textId="77777777">
            <w:pPr>
              <w:pStyle w:val="Normal6"/>
              <w:rPr>
                <w:lang w:val="es-ES_tradnl"/>
              </w:rPr>
            </w:pPr>
          </w:p>
        </w:tc>
        <w:tc>
          <w:tcPr>
            <w:tcW w:w="4876" w:type="dxa"/>
            <w:hideMark/>
          </w:tcPr>
          <w:p w:rsidR="00DB0881" w:rsidRPr="000917A7" w:rsidP="00017ABB" w14:paraId="46F3812E" w14:textId="77777777">
            <w:pPr>
              <w:pStyle w:val="Normal6"/>
              <w:rPr>
                <w:szCs w:val="24"/>
                <w:lang w:val="es-ES_tradnl"/>
              </w:rPr>
            </w:pPr>
            <w:r w:rsidRPr="000917A7">
              <w:rPr>
                <w:b/>
                <w:i/>
                <w:lang w:val="es-ES_tradnl"/>
              </w:rPr>
              <w:t>g) contribuir a la atenuación del cambio climático y a la adaptación a sus efectos;</w:t>
            </w:r>
          </w:p>
        </w:tc>
      </w:tr>
      <w:tr w14:paraId="4608695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C5F05D5" w14:textId="77777777">
            <w:pPr>
              <w:pStyle w:val="Normal6"/>
              <w:rPr>
                <w:lang w:val="es-ES_tradnl"/>
              </w:rPr>
            </w:pPr>
          </w:p>
        </w:tc>
        <w:tc>
          <w:tcPr>
            <w:tcW w:w="4876" w:type="dxa"/>
            <w:hideMark/>
          </w:tcPr>
          <w:p w:rsidR="00DB0881" w:rsidRPr="000917A7" w:rsidP="00017ABB" w14:paraId="046F89DC" w14:textId="77777777">
            <w:pPr>
              <w:pStyle w:val="Normal6"/>
              <w:rPr>
                <w:szCs w:val="24"/>
                <w:lang w:val="es-ES_tradnl"/>
              </w:rPr>
            </w:pPr>
            <w:r w:rsidRPr="000917A7">
              <w:rPr>
                <w:b/>
                <w:i/>
                <w:lang w:val="es-ES_tradnl"/>
              </w:rPr>
              <w:t>h) prepararse frente a las crisis y gestionar los riesgos.</w:t>
            </w:r>
          </w:p>
        </w:tc>
      </w:tr>
      <w:tr w14:paraId="0233AA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BBE96E2" w14:textId="77777777">
            <w:pPr>
              <w:pStyle w:val="Normal6"/>
              <w:rPr>
                <w:lang w:val="es-ES_tradnl"/>
              </w:rPr>
            </w:pPr>
          </w:p>
        </w:tc>
        <w:tc>
          <w:tcPr>
            <w:tcW w:w="4876" w:type="dxa"/>
            <w:hideMark/>
          </w:tcPr>
          <w:p w:rsidR="00DB0881" w:rsidRPr="000917A7" w:rsidP="00017ABB" w14:paraId="69AF393C" w14:textId="77777777">
            <w:pPr>
              <w:pStyle w:val="Normal6"/>
              <w:rPr>
                <w:szCs w:val="24"/>
                <w:lang w:val="es-ES_tradnl"/>
              </w:rPr>
            </w:pPr>
            <w:r w:rsidRPr="000917A7">
              <w:rPr>
                <w:b/>
                <w:i/>
                <w:lang w:val="es-ES_tradnl"/>
              </w:rPr>
              <w:t>Los programas operativos deberán incluir intervenciones relacionadas con los objetivos contemplados en las letras a), f) y g).</w:t>
            </w:r>
          </w:p>
        </w:tc>
      </w:tr>
    </w:tbl>
    <w:p w:rsidR="00DB0881" w:rsidRPr="000917A7" w:rsidP="00DB0881" w14:paraId="1322074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B7E5A3C"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9586AB0" w14:textId="77777777">
      <w:pPr>
        <w:pStyle w:val="Normal12Italic"/>
        <w:rPr>
          <w:noProof w:val="0"/>
          <w:lang w:val="es-ES_tradnl"/>
        </w:rPr>
      </w:pPr>
      <w:r w:rsidRPr="000917A7">
        <w:rPr>
          <w:lang w:val="es-ES_tradnl"/>
        </w:rPr>
        <w:t>Es importante establecer objetivos claros y comunes para los programas operativos.</w:t>
      </w:r>
    </w:p>
    <w:p w:rsidR="00DB0881" w:rsidRPr="000917A7" w:rsidP="00DB0881" w14:paraId="3001D94D" w14:textId="77777777">
      <w:r w:rsidRPr="000917A7">
        <w:rPr>
          <w:rStyle w:val="HideTWBExt"/>
        </w:rPr>
        <w:t>&lt;/AmendB&gt;</w:t>
      </w:r>
    </w:p>
    <w:p w:rsidR="00DB0881" w:rsidRPr="000917A7" w:rsidP="00DB0881" w14:paraId="3ABC0BE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778</w:t>
      </w:r>
      <w:r w:rsidRPr="000917A7">
        <w:rPr>
          <w:rStyle w:val="HideTWBExt"/>
          <w:lang w:val="es-ES_tradnl"/>
        </w:rPr>
        <w:t>&lt;/NumAmB&gt;</w:t>
      </w:r>
    </w:p>
    <w:p w:rsidR="00DB0881" w:rsidRPr="000917A7" w:rsidP="00DB0881" w14:paraId="5B211D54" w14:textId="77777777">
      <w:pPr>
        <w:pStyle w:val="NormalBold"/>
      </w:pPr>
      <w:r w:rsidRPr="000917A7">
        <w:rPr>
          <w:rStyle w:val="HideTWBExt"/>
        </w:rPr>
        <w:t>&lt;RepeatBlock-By&gt;&lt;Members&gt;</w:t>
      </w:r>
      <w:r w:rsidRPr="000917A7">
        <w:t>Stefano Bonaccini, Dario Nardella</w:t>
      </w:r>
      <w:r w:rsidRPr="000917A7">
        <w:rPr>
          <w:rStyle w:val="HideTWBExt"/>
        </w:rPr>
        <w:t>&lt;/Members&gt;</w:t>
      </w:r>
    </w:p>
    <w:p w:rsidR="00DB0881" w:rsidRPr="000917A7" w:rsidP="00DB0881" w14:paraId="206F0C77" w14:textId="77777777">
      <w:r w:rsidRPr="000917A7">
        <w:rPr>
          <w:rStyle w:val="HideTWBExt"/>
        </w:rPr>
        <w:t>&lt;/RepeatBlock-By&gt;</w:t>
      </w:r>
    </w:p>
    <w:p w:rsidR="00DB0881" w:rsidRPr="000917A7" w:rsidP="00DB0881" w14:paraId="5F3DE8C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516FE7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E2C1615" w14:textId="786F485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C580616"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35B98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7EE4765" w14:textId="77777777">
            <w:pPr>
              <w:keepNext/>
            </w:pPr>
          </w:p>
        </w:tc>
      </w:tr>
      <w:tr w14:paraId="1E75CB5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71AF64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0664519" w14:textId="77777777">
            <w:pPr>
              <w:pStyle w:val="ColumnHeading"/>
              <w:keepNext/>
              <w:rPr>
                <w:lang w:val="es-ES_tradnl"/>
              </w:rPr>
            </w:pPr>
            <w:r w:rsidRPr="000917A7">
              <w:rPr>
                <w:lang w:val="es-ES_tradnl"/>
              </w:rPr>
              <w:t>Enmienda</w:t>
            </w:r>
          </w:p>
        </w:tc>
      </w:tr>
      <w:tr w14:paraId="25F811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069ACE" w14:textId="77777777">
            <w:pPr>
              <w:pStyle w:val="Normal6"/>
              <w:rPr>
                <w:lang w:val="es-ES_tradnl"/>
              </w:rPr>
            </w:pPr>
          </w:p>
        </w:tc>
        <w:tc>
          <w:tcPr>
            <w:tcW w:w="4876" w:type="dxa"/>
            <w:hideMark/>
          </w:tcPr>
          <w:p w:rsidR="00DB0881" w:rsidRPr="000917A7" w:rsidP="00017ABB" w14:paraId="206D8E48" w14:textId="77777777">
            <w:pPr>
              <w:pStyle w:val="Normal6"/>
              <w:rPr>
                <w:szCs w:val="24"/>
                <w:lang w:val="es-ES_tradnl"/>
              </w:rPr>
            </w:pPr>
            <w:r w:rsidRPr="000917A7">
              <w:rPr>
                <w:b/>
                <w:i/>
                <w:lang w:val="es-ES_tradnl"/>
              </w:rPr>
              <w:t>3 bis.</w:t>
            </w:r>
            <w:r w:rsidRPr="000917A7">
              <w:rPr>
                <w:b/>
                <w:i/>
                <w:lang w:val="es-ES_tradnl"/>
              </w:rPr>
              <w:tab/>
              <w:t>Objetivos</w:t>
            </w:r>
          </w:p>
        </w:tc>
      </w:tr>
      <w:tr w14:paraId="4D89681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8C58325" w14:textId="77777777">
            <w:pPr>
              <w:pStyle w:val="Normal6"/>
              <w:rPr>
                <w:lang w:val="es-ES_tradnl"/>
              </w:rPr>
            </w:pPr>
          </w:p>
        </w:tc>
        <w:tc>
          <w:tcPr>
            <w:tcW w:w="4876" w:type="dxa"/>
            <w:hideMark/>
          </w:tcPr>
          <w:p w:rsidR="00DB0881" w:rsidRPr="000917A7" w:rsidP="00017ABB" w14:paraId="0C44FC22" w14:textId="77777777">
            <w:pPr>
              <w:pStyle w:val="Normal6"/>
              <w:rPr>
                <w:szCs w:val="24"/>
                <w:lang w:val="es-ES_tradnl"/>
              </w:rPr>
            </w:pPr>
            <w:r w:rsidRPr="000917A7">
              <w:rPr>
                <w:b/>
                <w:i/>
                <w:lang w:val="es-ES_tradnl"/>
              </w:rPr>
              <w:t>1. Los objetivos perseguidos por las intervenciones sectoriales son los siguientes:</w:t>
            </w:r>
          </w:p>
        </w:tc>
      </w:tr>
      <w:tr w14:paraId="45E58EB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6AF5A0" w14:textId="77777777">
            <w:pPr>
              <w:pStyle w:val="Normal6"/>
              <w:rPr>
                <w:lang w:val="es-ES_tradnl"/>
              </w:rPr>
            </w:pPr>
          </w:p>
        </w:tc>
        <w:tc>
          <w:tcPr>
            <w:tcW w:w="4876" w:type="dxa"/>
            <w:hideMark/>
          </w:tcPr>
          <w:p w:rsidR="00DB0881" w:rsidRPr="000917A7" w:rsidP="00017ABB" w14:paraId="415DC89A" w14:textId="77777777">
            <w:pPr>
              <w:pStyle w:val="Normal6"/>
              <w:rPr>
                <w:szCs w:val="24"/>
                <w:lang w:val="es-ES_tradnl"/>
              </w:rPr>
            </w:pPr>
            <w:r w:rsidRPr="000917A7">
              <w:rPr>
                <w:b/>
                <w:i/>
                <w:lang w:val="es-ES_tradnl"/>
              </w:rPr>
              <w:t>a) planificación y organización de la producción, ajuste de la producción a la demanda, en particular en cuanto a calidad y cantidad, optimización de los costes de producción y del rendimiento de las inversiones y estabilización de los precios de producción.</w:t>
            </w:r>
          </w:p>
        </w:tc>
      </w:tr>
      <w:tr w14:paraId="3B53BD7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2A1DDDA" w14:textId="77777777">
            <w:pPr>
              <w:pStyle w:val="Normal6"/>
              <w:rPr>
                <w:lang w:val="es-ES_tradnl"/>
              </w:rPr>
            </w:pPr>
          </w:p>
        </w:tc>
        <w:tc>
          <w:tcPr>
            <w:tcW w:w="4876" w:type="dxa"/>
            <w:hideMark/>
          </w:tcPr>
          <w:p w:rsidR="00DB0881" w:rsidRPr="000917A7" w:rsidP="00017ABB" w14:paraId="66C8AAF7" w14:textId="77777777">
            <w:pPr>
              <w:pStyle w:val="Normal6"/>
              <w:rPr>
                <w:szCs w:val="24"/>
                <w:lang w:val="es-ES_tradnl"/>
              </w:rPr>
            </w:pPr>
            <w:r w:rsidRPr="000917A7">
              <w:rPr>
                <w:b/>
                <w:i/>
                <w:lang w:val="es-ES_tradnl"/>
              </w:rPr>
              <w:t>b) concentración de la oferta y comercialización de los productos, incluso mediante comercialización directa;</w:t>
            </w:r>
          </w:p>
        </w:tc>
      </w:tr>
      <w:tr w14:paraId="54C06A5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698621D" w14:textId="77777777">
            <w:pPr>
              <w:pStyle w:val="Normal6"/>
              <w:rPr>
                <w:lang w:val="es-ES_tradnl"/>
              </w:rPr>
            </w:pPr>
          </w:p>
        </w:tc>
        <w:tc>
          <w:tcPr>
            <w:tcW w:w="4876" w:type="dxa"/>
            <w:hideMark/>
          </w:tcPr>
          <w:p w:rsidR="00DB0881" w:rsidRPr="000917A7" w:rsidP="00017ABB" w14:paraId="6EF8AAE1" w14:textId="77777777">
            <w:pPr>
              <w:pStyle w:val="Normal6"/>
              <w:rPr>
                <w:szCs w:val="24"/>
                <w:lang w:val="es-ES_tradnl"/>
              </w:rPr>
            </w:pPr>
            <w:r w:rsidRPr="000917A7">
              <w:rPr>
                <w:b/>
                <w:i/>
                <w:lang w:val="es-ES_tradnl"/>
              </w:rPr>
              <w:t>c) mejora de la competitividad a medio y largo plazo, en particular mediante la modernización;</w:t>
            </w:r>
          </w:p>
        </w:tc>
      </w:tr>
      <w:tr w14:paraId="6B1C252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BCFF32" w14:textId="77777777">
            <w:pPr>
              <w:pStyle w:val="Normal6"/>
              <w:rPr>
                <w:lang w:val="es-ES_tradnl"/>
              </w:rPr>
            </w:pPr>
          </w:p>
        </w:tc>
        <w:tc>
          <w:tcPr>
            <w:tcW w:w="4876" w:type="dxa"/>
            <w:hideMark/>
          </w:tcPr>
          <w:p w:rsidR="00DB0881" w:rsidRPr="000917A7" w:rsidP="00017ABB" w14:paraId="11970EB6" w14:textId="77777777">
            <w:pPr>
              <w:pStyle w:val="Normal6"/>
              <w:rPr>
                <w:szCs w:val="24"/>
                <w:lang w:val="es-ES_tradnl"/>
              </w:rPr>
            </w:pPr>
            <w:r w:rsidRPr="000917A7">
              <w:rPr>
                <w:b/>
                <w:i/>
                <w:lang w:val="es-ES_tradnl"/>
              </w:rPr>
              <w:t>d) investigación sobre métodos de producción sostenible, entre ellos el fortalecimiento de la resistencia a las plagas, la resistencia a las enfermedades animales, la mitigación del cambio climático y la adaptación al mismo, y sobre prácticas y técnicas de producción innovadoras que aumenten la competitividad económica y refuercen la evolución del mercado, así como su desarrollo;</w:t>
            </w:r>
          </w:p>
        </w:tc>
      </w:tr>
      <w:tr w14:paraId="0A1043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1CAE6A5" w14:textId="77777777">
            <w:pPr>
              <w:pStyle w:val="Normal6"/>
              <w:rPr>
                <w:lang w:val="es-ES_tradnl"/>
              </w:rPr>
            </w:pPr>
          </w:p>
        </w:tc>
        <w:tc>
          <w:tcPr>
            <w:tcW w:w="4876" w:type="dxa"/>
            <w:hideMark/>
          </w:tcPr>
          <w:p w:rsidR="00DB0881" w:rsidRPr="000917A7" w:rsidP="00017ABB" w14:paraId="4FFF23E1" w14:textId="77777777">
            <w:pPr>
              <w:pStyle w:val="Normal6"/>
              <w:rPr>
                <w:szCs w:val="24"/>
                <w:lang w:val="es-ES_tradnl"/>
              </w:rPr>
            </w:pPr>
            <w:r w:rsidRPr="000917A7">
              <w:rPr>
                <w:b/>
                <w:i/>
                <w:lang w:val="es-ES_tradnl"/>
              </w:rPr>
              <w:t>e) fomento, desarrollo y aplicación de: i) métodos y técnicas de producción respetuosos con el medio ambiente; ii) prácticas de producción resistentes a las plagas y a las enfermedades; iii) normas de salud animal y bienestar animal que vayan más allá de los requisitos mínimos establecidos por el Derecho internacional, de la Unión y nacional; PE789.874v01-00 40/115 PR\1345278EN.docx EN iv) reducción de los residuos y uso y gestión ecológicamente racionales de los subproductos, incluidas su reutilización y valorización; v) protección y mejora de la biodiversidad y uso sostenible de los recursos naturales, en particular la protección del agua, el suelo y el aire;</w:t>
            </w:r>
          </w:p>
        </w:tc>
      </w:tr>
      <w:tr w14:paraId="2CCDE95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D024FD8" w14:textId="77777777">
            <w:pPr>
              <w:pStyle w:val="Normal6"/>
              <w:rPr>
                <w:lang w:val="es-ES_tradnl"/>
              </w:rPr>
            </w:pPr>
          </w:p>
        </w:tc>
        <w:tc>
          <w:tcPr>
            <w:tcW w:w="4876" w:type="dxa"/>
            <w:hideMark/>
          </w:tcPr>
          <w:p w:rsidR="00DB0881" w:rsidRPr="000917A7" w:rsidP="00017ABB" w14:paraId="4CBDEA2F" w14:textId="77777777">
            <w:pPr>
              <w:pStyle w:val="Normal6"/>
              <w:rPr>
                <w:szCs w:val="24"/>
                <w:lang w:val="es-ES_tradnl"/>
              </w:rPr>
            </w:pPr>
            <w:r w:rsidRPr="000917A7">
              <w:rPr>
                <w:b/>
                <w:i/>
                <w:lang w:val="es-ES_tradnl"/>
              </w:rPr>
              <w:t>f) contribución a la atenuación del cambio climático y a la adaptación a sus efectos;</w:t>
            </w:r>
          </w:p>
        </w:tc>
      </w:tr>
      <w:tr w14:paraId="470194B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27C6C8A" w14:textId="77777777">
            <w:pPr>
              <w:pStyle w:val="Normal6"/>
              <w:rPr>
                <w:lang w:val="es-ES_tradnl"/>
              </w:rPr>
            </w:pPr>
          </w:p>
        </w:tc>
        <w:tc>
          <w:tcPr>
            <w:tcW w:w="4876" w:type="dxa"/>
            <w:hideMark/>
          </w:tcPr>
          <w:p w:rsidR="00DB0881" w:rsidRPr="000917A7" w:rsidP="00017ABB" w14:paraId="2A5CD91A" w14:textId="77777777">
            <w:pPr>
              <w:pStyle w:val="Normal6"/>
              <w:rPr>
                <w:szCs w:val="24"/>
                <w:lang w:val="es-ES_tradnl"/>
              </w:rPr>
            </w:pPr>
            <w:r w:rsidRPr="000917A7">
              <w:rPr>
                <w:b/>
                <w:i/>
                <w:lang w:val="es-ES_tradnl"/>
              </w:rPr>
              <w:t>g) aumento del valor y la calidad comerciales de los productos, también mejorando su calidad y desarrollando productos con una denominación de origen protegida, con una indicación geográfica protegida o protegidos por un régimen de calidad de la Unión o nacional reconocido por los Estados miembros.</w:t>
            </w:r>
          </w:p>
        </w:tc>
      </w:tr>
      <w:tr w14:paraId="2D030A3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B3C56B" w14:textId="77777777">
            <w:pPr>
              <w:pStyle w:val="Normal6"/>
              <w:rPr>
                <w:lang w:val="es-ES_tradnl"/>
              </w:rPr>
            </w:pPr>
          </w:p>
        </w:tc>
        <w:tc>
          <w:tcPr>
            <w:tcW w:w="4876" w:type="dxa"/>
            <w:hideMark/>
          </w:tcPr>
          <w:p w:rsidR="00DB0881" w:rsidRPr="000917A7" w:rsidP="00017ABB" w14:paraId="65A95A88" w14:textId="77777777">
            <w:pPr>
              <w:pStyle w:val="Normal6"/>
              <w:rPr>
                <w:szCs w:val="24"/>
                <w:lang w:val="es-ES_tradnl"/>
              </w:rPr>
            </w:pPr>
            <w:r w:rsidRPr="000917A7">
              <w:rPr>
                <w:b/>
                <w:i/>
                <w:lang w:val="es-ES_tradnl"/>
              </w:rPr>
              <w:t>h) promoción y comercialización de los productos.</w:t>
            </w:r>
          </w:p>
        </w:tc>
      </w:tr>
      <w:tr w14:paraId="7BDF544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8ACC982" w14:textId="77777777">
            <w:pPr>
              <w:pStyle w:val="Normal6"/>
              <w:rPr>
                <w:lang w:val="es-ES_tradnl"/>
              </w:rPr>
            </w:pPr>
          </w:p>
        </w:tc>
        <w:tc>
          <w:tcPr>
            <w:tcW w:w="4876" w:type="dxa"/>
            <w:hideMark/>
          </w:tcPr>
          <w:p w:rsidR="00DB0881" w:rsidRPr="000917A7" w:rsidP="00017ABB" w14:paraId="47BB6A06" w14:textId="77777777">
            <w:pPr>
              <w:pStyle w:val="Normal6"/>
              <w:rPr>
                <w:szCs w:val="24"/>
                <w:lang w:val="es-ES_tradnl"/>
              </w:rPr>
            </w:pPr>
            <w:r w:rsidRPr="000917A7">
              <w:rPr>
                <w:b/>
                <w:i/>
                <w:lang w:val="es-ES_tradnl"/>
              </w:rPr>
              <w:t>i) aumento del consumo de los productos del sector de las frutas y hortalizas, ya sea de forma fresca o procesada.</w:t>
            </w:r>
          </w:p>
        </w:tc>
      </w:tr>
      <w:tr w14:paraId="77FE9EE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B1EBEF" w14:textId="77777777">
            <w:pPr>
              <w:pStyle w:val="Normal6"/>
              <w:rPr>
                <w:lang w:val="es-ES_tradnl"/>
              </w:rPr>
            </w:pPr>
          </w:p>
        </w:tc>
        <w:tc>
          <w:tcPr>
            <w:tcW w:w="4876" w:type="dxa"/>
            <w:hideMark/>
          </w:tcPr>
          <w:p w:rsidR="00DB0881" w:rsidRPr="000917A7" w:rsidP="00017ABB" w14:paraId="61B50145" w14:textId="77777777">
            <w:pPr>
              <w:pStyle w:val="Normal6"/>
              <w:rPr>
                <w:szCs w:val="24"/>
                <w:lang w:val="es-ES_tradnl"/>
              </w:rPr>
            </w:pPr>
            <w:r w:rsidRPr="000917A7">
              <w:rPr>
                <w:b/>
                <w:i/>
                <w:lang w:val="es-ES_tradnl"/>
              </w:rPr>
              <w:t>j) prevención de crisis y gestión del riesgo, con el fin de evitar las perturbaciones en los mercados del sector de que se trate y de hacer frente a estas.</w:t>
            </w:r>
          </w:p>
        </w:tc>
      </w:tr>
      <w:tr w14:paraId="4FE93F1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E235198" w14:textId="77777777">
            <w:pPr>
              <w:pStyle w:val="Normal6"/>
              <w:rPr>
                <w:lang w:val="es-ES_tradnl"/>
              </w:rPr>
            </w:pPr>
          </w:p>
        </w:tc>
        <w:tc>
          <w:tcPr>
            <w:tcW w:w="4876" w:type="dxa"/>
            <w:hideMark/>
          </w:tcPr>
          <w:p w:rsidR="00DB0881" w:rsidRPr="000917A7" w:rsidP="00017ABB" w14:paraId="2BFE2549" w14:textId="77777777">
            <w:pPr>
              <w:pStyle w:val="Normal6"/>
              <w:rPr>
                <w:szCs w:val="24"/>
                <w:lang w:val="es-ES_tradnl"/>
              </w:rPr>
            </w:pPr>
            <w:r w:rsidRPr="000917A7">
              <w:rPr>
                <w:b/>
                <w:i/>
                <w:lang w:val="es-ES_tradnl"/>
              </w:rPr>
              <w:t>k) la mejora de las condiciones de trabajo y la exigencia del cumplimiento de las obligaciones de los empleadores, así como de los requisitos de salud y seguridad en el trabajo, de conformidad con las Directivas 89/391/CEE, 2009/104/CE y (UE) 2019/1152.</w:t>
            </w:r>
          </w:p>
        </w:tc>
      </w:tr>
      <w:tr w14:paraId="7DD6EE8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226C3A1" w14:textId="77777777">
            <w:pPr>
              <w:pStyle w:val="Normal6"/>
              <w:rPr>
                <w:lang w:val="es-ES_tradnl"/>
              </w:rPr>
            </w:pPr>
          </w:p>
        </w:tc>
        <w:tc>
          <w:tcPr>
            <w:tcW w:w="4876" w:type="dxa"/>
            <w:hideMark/>
          </w:tcPr>
          <w:p w:rsidR="00DB0881" w:rsidRPr="000917A7" w:rsidP="00017ABB" w14:paraId="642BC2A4" w14:textId="77777777">
            <w:pPr>
              <w:pStyle w:val="Normal6"/>
              <w:rPr>
                <w:szCs w:val="24"/>
                <w:lang w:val="es-ES_tradnl"/>
              </w:rPr>
            </w:pPr>
            <w:r w:rsidRPr="000917A7">
              <w:rPr>
                <w:b/>
                <w:i/>
                <w:lang w:val="es-ES_tradnl"/>
              </w:rPr>
              <w:t>2. En el sector de las frutas y hortalizas a que se refiere el artículo 1, apartado 2, letra i), los objetivos establecidos en el artículo 30 bis, letras d) a i) y k), se aplicarán tanto a los productos frescos como a los transformados.</w:t>
            </w:r>
          </w:p>
        </w:tc>
      </w:tr>
    </w:tbl>
    <w:p w:rsidR="00DB0881" w:rsidRPr="000917A7" w:rsidP="00DB0881" w14:paraId="3989D94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8608A92" w14:textId="77777777">
      <w:r w:rsidRPr="000917A7">
        <w:rPr>
          <w:rStyle w:val="HideTWBExt"/>
        </w:rPr>
        <w:t>&lt;/AmendB&gt;</w:t>
      </w:r>
    </w:p>
    <w:p w:rsidR="00DB0881" w:rsidRPr="000917A7" w:rsidP="00DB0881" w14:paraId="754487F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779</w:t>
      </w:r>
      <w:r w:rsidRPr="000917A7">
        <w:rPr>
          <w:rStyle w:val="HideTWBExt"/>
          <w:lang w:val="es-ES_tradnl"/>
        </w:rPr>
        <w:t>&lt;/NumAmB&gt;</w:t>
      </w:r>
    </w:p>
    <w:p w:rsidR="00DB0881" w:rsidRPr="000917A7" w:rsidP="00DB0881" w14:paraId="61215E0E" w14:textId="77777777">
      <w:pPr>
        <w:pStyle w:val="NormalBold"/>
      </w:pPr>
      <w:r w:rsidRPr="000917A7">
        <w:rPr>
          <w:rStyle w:val="HideTWBExt"/>
        </w:rPr>
        <w:t>&lt;RepeatBlock-By&gt;&lt;Members&gt;</w:t>
      </w:r>
      <w:r w:rsidRPr="000917A7">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58223000" w14:textId="77777777">
      <w:r w:rsidRPr="000917A7">
        <w:rPr>
          <w:rStyle w:val="HideTWBExt"/>
        </w:rPr>
        <w:t>&lt;/RepeatBlock-By&gt;</w:t>
      </w:r>
    </w:p>
    <w:p w:rsidR="00DB0881" w:rsidRPr="000917A7" w:rsidP="00DB0881" w14:paraId="329865F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B8B7E4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1785EAE" w14:textId="45108F6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1D520D7" w14:textId="77777777">
      <w:r w:rsidRPr="000917A7">
        <w:rPr>
          <w:rStyle w:val="HideTWBExt"/>
        </w:rPr>
        <w:t>&lt;Article2&gt;</w:t>
      </w:r>
      <w:r w:rsidRPr="000917A7">
        <w:t>Artículo 30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8036F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8599399" w14:textId="77777777">
            <w:pPr>
              <w:keepNext/>
            </w:pPr>
          </w:p>
        </w:tc>
      </w:tr>
      <w:tr w14:paraId="22F23AD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4C9682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ADE335" w14:textId="77777777">
            <w:pPr>
              <w:pStyle w:val="ColumnHeading"/>
              <w:keepNext/>
              <w:rPr>
                <w:lang w:val="es-ES_tradnl"/>
              </w:rPr>
            </w:pPr>
            <w:r w:rsidRPr="000917A7">
              <w:rPr>
                <w:lang w:val="es-ES_tradnl"/>
              </w:rPr>
              <w:t>Enmienda</w:t>
            </w:r>
          </w:p>
        </w:tc>
      </w:tr>
      <w:tr w14:paraId="2268E26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C790EF" w14:textId="77777777">
            <w:pPr>
              <w:pStyle w:val="Normal6"/>
              <w:rPr>
                <w:lang w:val="es-ES_tradnl"/>
              </w:rPr>
            </w:pPr>
          </w:p>
        </w:tc>
        <w:tc>
          <w:tcPr>
            <w:tcW w:w="4876" w:type="dxa"/>
            <w:hideMark/>
          </w:tcPr>
          <w:p w:rsidR="00DB0881" w:rsidRPr="000917A7" w:rsidP="00017ABB" w14:paraId="20100A53" w14:textId="77777777">
            <w:pPr>
              <w:pStyle w:val="Normal6"/>
              <w:rPr>
                <w:szCs w:val="24"/>
                <w:lang w:val="es-ES_tradnl"/>
              </w:rPr>
            </w:pPr>
            <w:r w:rsidRPr="000917A7">
              <w:rPr>
                <w:b/>
                <w:i/>
                <w:lang w:val="es-ES_tradnl"/>
              </w:rPr>
              <w:t>3 ter.</w:t>
            </w:r>
            <w:r w:rsidRPr="000917A7">
              <w:rPr>
                <w:b/>
                <w:i/>
                <w:lang w:val="es-ES_tradnl"/>
              </w:rPr>
              <w:tab/>
              <w:t>Artículo 30 bis (nuevo)</w:t>
            </w:r>
          </w:p>
        </w:tc>
      </w:tr>
      <w:tr w14:paraId="3ECA2D9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CC25180" w14:textId="77777777">
            <w:pPr>
              <w:pStyle w:val="Normal6"/>
              <w:rPr>
                <w:lang w:val="es-ES_tradnl"/>
              </w:rPr>
            </w:pPr>
          </w:p>
        </w:tc>
        <w:tc>
          <w:tcPr>
            <w:tcW w:w="4876" w:type="dxa"/>
            <w:hideMark/>
          </w:tcPr>
          <w:p w:rsidR="00DB0881" w:rsidRPr="000917A7" w:rsidP="00017ABB" w14:paraId="35BD6B4D" w14:textId="77777777">
            <w:pPr>
              <w:pStyle w:val="Normal6"/>
              <w:rPr>
                <w:szCs w:val="24"/>
                <w:lang w:val="es-ES_tradnl"/>
              </w:rPr>
            </w:pPr>
            <w:r w:rsidRPr="000917A7">
              <w:rPr>
                <w:b/>
                <w:i/>
                <w:lang w:val="es-ES_tradnl"/>
              </w:rPr>
              <w:t>Objetivos</w:t>
            </w:r>
          </w:p>
        </w:tc>
      </w:tr>
      <w:tr w14:paraId="4066606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D447BD5" w14:textId="77777777">
            <w:pPr>
              <w:pStyle w:val="Normal6"/>
              <w:rPr>
                <w:lang w:val="es-ES_tradnl"/>
              </w:rPr>
            </w:pPr>
          </w:p>
        </w:tc>
        <w:tc>
          <w:tcPr>
            <w:tcW w:w="4876" w:type="dxa"/>
            <w:hideMark/>
          </w:tcPr>
          <w:p w:rsidR="00DB0881" w:rsidRPr="000917A7" w:rsidP="00017ABB" w14:paraId="774F8320" w14:textId="77777777">
            <w:pPr>
              <w:pStyle w:val="Normal6"/>
              <w:rPr>
                <w:szCs w:val="24"/>
                <w:lang w:val="es-ES_tradnl"/>
              </w:rPr>
            </w:pPr>
            <w:r w:rsidRPr="000917A7">
              <w:rPr>
                <w:b/>
                <w:i/>
                <w:lang w:val="es-ES_tradnl"/>
              </w:rPr>
              <w:t>1. Los objetivos perseguidos por las intervenciones sectoriales son los siguientes:</w:t>
            </w:r>
          </w:p>
        </w:tc>
      </w:tr>
      <w:tr w14:paraId="7EDB2D2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8E34E7" w14:textId="77777777">
            <w:pPr>
              <w:pStyle w:val="Normal6"/>
              <w:rPr>
                <w:lang w:val="es-ES_tradnl"/>
              </w:rPr>
            </w:pPr>
          </w:p>
        </w:tc>
        <w:tc>
          <w:tcPr>
            <w:tcW w:w="4876" w:type="dxa"/>
            <w:hideMark/>
          </w:tcPr>
          <w:p w:rsidR="00DB0881" w:rsidRPr="000917A7" w:rsidP="00017ABB" w14:paraId="14904CB3" w14:textId="77777777">
            <w:pPr>
              <w:pStyle w:val="Normal6"/>
              <w:rPr>
                <w:szCs w:val="24"/>
                <w:lang w:val="es-ES_tradnl"/>
              </w:rPr>
            </w:pPr>
            <w:r w:rsidRPr="000917A7">
              <w:rPr>
                <w:b/>
                <w:i/>
                <w:lang w:val="es-ES_tradnl"/>
              </w:rPr>
              <w:t>a) planificación y organización de la producción, ajuste de la producción a la demanda, en particular en cuanto a calidad y cantidad, optimización de los costes de producción y del rendimiento de las inversiones y estabilización de los precios de producción.</w:t>
            </w:r>
          </w:p>
        </w:tc>
      </w:tr>
      <w:tr w14:paraId="54112CE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5FAE2C" w14:textId="77777777">
            <w:pPr>
              <w:pStyle w:val="Normal6"/>
              <w:rPr>
                <w:lang w:val="es-ES_tradnl"/>
              </w:rPr>
            </w:pPr>
          </w:p>
        </w:tc>
        <w:tc>
          <w:tcPr>
            <w:tcW w:w="4876" w:type="dxa"/>
            <w:hideMark/>
          </w:tcPr>
          <w:p w:rsidR="00DB0881" w:rsidRPr="000917A7" w:rsidP="00017ABB" w14:paraId="26A99DA3" w14:textId="77777777">
            <w:pPr>
              <w:pStyle w:val="Normal6"/>
              <w:rPr>
                <w:szCs w:val="24"/>
                <w:lang w:val="es-ES_tradnl"/>
              </w:rPr>
            </w:pPr>
            <w:r w:rsidRPr="000917A7">
              <w:rPr>
                <w:b/>
                <w:i/>
                <w:lang w:val="es-ES_tradnl"/>
              </w:rPr>
              <w:t>b) concentración de la oferta y comercialización de los productos, incluso mediante comercialización directa;</w:t>
            </w:r>
          </w:p>
        </w:tc>
      </w:tr>
      <w:tr w14:paraId="19C9CCC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1F4D76A" w14:textId="77777777">
            <w:pPr>
              <w:pStyle w:val="Normal6"/>
              <w:rPr>
                <w:lang w:val="es-ES_tradnl"/>
              </w:rPr>
            </w:pPr>
          </w:p>
        </w:tc>
        <w:tc>
          <w:tcPr>
            <w:tcW w:w="4876" w:type="dxa"/>
            <w:hideMark/>
          </w:tcPr>
          <w:p w:rsidR="00DB0881" w:rsidRPr="000917A7" w:rsidP="00017ABB" w14:paraId="18F8BF26" w14:textId="77777777">
            <w:pPr>
              <w:pStyle w:val="Normal6"/>
              <w:rPr>
                <w:szCs w:val="24"/>
                <w:lang w:val="es-ES_tradnl"/>
              </w:rPr>
            </w:pPr>
            <w:r w:rsidRPr="000917A7">
              <w:rPr>
                <w:b/>
                <w:i/>
                <w:lang w:val="es-ES_tradnl"/>
              </w:rPr>
              <w:t>c) mejorar la competitividad a medio y largo plazo, en particular mediante la modernización y la apertura y diversificación de los mercados;</w:t>
            </w:r>
          </w:p>
        </w:tc>
      </w:tr>
      <w:tr w14:paraId="34D1314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DC1BC11" w14:textId="77777777">
            <w:pPr>
              <w:pStyle w:val="Normal6"/>
              <w:rPr>
                <w:lang w:val="es-ES_tradnl"/>
              </w:rPr>
            </w:pPr>
          </w:p>
        </w:tc>
        <w:tc>
          <w:tcPr>
            <w:tcW w:w="4876" w:type="dxa"/>
            <w:hideMark/>
          </w:tcPr>
          <w:p w:rsidR="00DB0881" w:rsidRPr="000917A7" w:rsidP="00017ABB" w14:paraId="3C58C6D8" w14:textId="77777777">
            <w:pPr>
              <w:pStyle w:val="Normal6"/>
              <w:rPr>
                <w:szCs w:val="24"/>
                <w:lang w:val="es-ES_tradnl"/>
              </w:rPr>
            </w:pPr>
            <w:r w:rsidRPr="000917A7">
              <w:rPr>
                <w:b/>
                <w:i/>
                <w:lang w:val="es-ES_tradnl"/>
              </w:rPr>
              <w:t>d) contribuir a la protección de las rentas de los productores de la Unión en caso de que sufran pérdidas como consecuencia de desastres naturales, fenómenos climáticos adversos, animales, enfermedades o infestaciones de plagas;</w:t>
            </w:r>
          </w:p>
        </w:tc>
      </w:tr>
      <w:tr w14:paraId="6CD370B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5B237D" w14:textId="77777777">
            <w:pPr>
              <w:pStyle w:val="Normal6"/>
              <w:rPr>
                <w:lang w:val="es-ES_tradnl"/>
              </w:rPr>
            </w:pPr>
          </w:p>
        </w:tc>
        <w:tc>
          <w:tcPr>
            <w:tcW w:w="4876" w:type="dxa"/>
            <w:hideMark/>
          </w:tcPr>
          <w:p w:rsidR="00DB0881" w:rsidRPr="000917A7" w:rsidP="00017ABB" w14:paraId="3B6D57F0" w14:textId="77777777">
            <w:pPr>
              <w:pStyle w:val="Normal6"/>
              <w:rPr>
                <w:szCs w:val="24"/>
                <w:lang w:val="es-ES_tradnl"/>
              </w:rPr>
            </w:pPr>
            <w:r w:rsidRPr="000917A7">
              <w:rPr>
                <w:b/>
                <w:i/>
                <w:lang w:val="es-ES_tradnl"/>
              </w:rPr>
              <w:t>e) investigación sobre métodos de producción sostenible, entre ellos el fortalecimiento de la resistencia a las plagas, la resistencia a las enfermedades animales, la mitigación del cambio climático y la adaptación al mismo, y sobre prácticas y técnicas de producción innovadoras que aumenten la competitividad económica y refuercen la evolución del mercado, así como su desarrollo;</w:t>
            </w:r>
          </w:p>
        </w:tc>
      </w:tr>
      <w:tr w14:paraId="50436C6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6993212" w14:textId="77777777">
            <w:pPr>
              <w:pStyle w:val="Normal6"/>
              <w:rPr>
                <w:lang w:val="es-ES_tradnl"/>
              </w:rPr>
            </w:pPr>
          </w:p>
        </w:tc>
        <w:tc>
          <w:tcPr>
            <w:tcW w:w="4876" w:type="dxa"/>
            <w:hideMark/>
          </w:tcPr>
          <w:p w:rsidR="00DB0881" w:rsidRPr="000917A7" w:rsidP="00017ABB" w14:paraId="3E22988F" w14:textId="77777777">
            <w:pPr>
              <w:pStyle w:val="Normal6"/>
              <w:rPr>
                <w:szCs w:val="24"/>
                <w:lang w:val="es-ES_tradnl"/>
              </w:rPr>
            </w:pPr>
            <w:r w:rsidRPr="000917A7">
              <w:rPr>
                <w:b/>
                <w:i/>
                <w:lang w:val="es-ES_tradnl"/>
              </w:rPr>
              <w:t>f) fomento, desarrollo y aplicación de:</w:t>
            </w:r>
          </w:p>
        </w:tc>
      </w:tr>
      <w:tr w14:paraId="189D660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A1BB8D" w14:textId="77777777">
            <w:pPr>
              <w:pStyle w:val="Normal6"/>
              <w:rPr>
                <w:lang w:val="es-ES_tradnl"/>
              </w:rPr>
            </w:pPr>
          </w:p>
        </w:tc>
        <w:tc>
          <w:tcPr>
            <w:tcW w:w="4876" w:type="dxa"/>
            <w:hideMark/>
          </w:tcPr>
          <w:p w:rsidR="00DB0881" w:rsidRPr="000917A7" w:rsidP="00017ABB" w14:paraId="68A4E2CB" w14:textId="77777777">
            <w:pPr>
              <w:pStyle w:val="Normal6"/>
              <w:rPr>
                <w:szCs w:val="24"/>
                <w:lang w:val="es-ES_tradnl"/>
              </w:rPr>
            </w:pPr>
            <w:r w:rsidRPr="000917A7">
              <w:rPr>
                <w:b/>
                <w:i/>
                <w:lang w:val="es-ES_tradnl"/>
              </w:rPr>
              <w:t>i) métodos y técnicas de producción respetuosos con el medio ambiente;</w:t>
            </w:r>
          </w:p>
        </w:tc>
      </w:tr>
      <w:tr w14:paraId="30323AF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960040A" w14:textId="77777777">
            <w:pPr>
              <w:pStyle w:val="Normal6"/>
              <w:rPr>
                <w:lang w:val="es-ES_tradnl"/>
              </w:rPr>
            </w:pPr>
          </w:p>
        </w:tc>
        <w:tc>
          <w:tcPr>
            <w:tcW w:w="4876" w:type="dxa"/>
            <w:hideMark/>
          </w:tcPr>
          <w:p w:rsidR="00DB0881" w:rsidRPr="000917A7" w:rsidP="00017ABB" w14:paraId="2387EA3F" w14:textId="77777777">
            <w:pPr>
              <w:pStyle w:val="Normal6"/>
              <w:rPr>
                <w:szCs w:val="24"/>
                <w:lang w:val="es-ES_tradnl"/>
              </w:rPr>
            </w:pPr>
            <w:r w:rsidRPr="000917A7">
              <w:rPr>
                <w:b/>
                <w:i/>
                <w:lang w:val="es-ES_tradnl"/>
              </w:rPr>
              <w:t>ii) prácticas de producción resistentes a las plagas y a las enfermedades;</w:t>
            </w:r>
          </w:p>
        </w:tc>
      </w:tr>
      <w:tr w14:paraId="7AC1CB2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20D0BE5" w14:textId="77777777">
            <w:pPr>
              <w:pStyle w:val="Normal6"/>
              <w:rPr>
                <w:lang w:val="es-ES_tradnl"/>
              </w:rPr>
            </w:pPr>
          </w:p>
        </w:tc>
        <w:tc>
          <w:tcPr>
            <w:tcW w:w="4876" w:type="dxa"/>
            <w:hideMark/>
          </w:tcPr>
          <w:p w:rsidR="00DB0881" w:rsidRPr="000917A7" w:rsidP="00017ABB" w14:paraId="198E14D4" w14:textId="77777777">
            <w:pPr>
              <w:pStyle w:val="Normal6"/>
              <w:rPr>
                <w:szCs w:val="24"/>
                <w:lang w:val="es-ES_tradnl"/>
              </w:rPr>
            </w:pPr>
            <w:r w:rsidRPr="000917A7">
              <w:rPr>
                <w:b/>
                <w:i/>
                <w:lang w:val="es-ES_tradnl"/>
              </w:rPr>
              <w:t>iii) normas de salud animal y bienestar animal que vayan más allá de los requisitos mínimos establecidos por el Derecho internacional, de la Unión y nacional;</w:t>
            </w:r>
          </w:p>
        </w:tc>
      </w:tr>
      <w:tr w14:paraId="6185819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79C6618" w14:textId="77777777">
            <w:pPr>
              <w:pStyle w:val="Normal6"/>
              <w:rPr>
                <w:lang w:val="es-ES_tradnl"/>
              </w:rPr>
            </w:pPr>
          </w:p>
        </w:tc>
        <w:tc>
          <w:tcPr>
            <w:tcW w:w="4876" w:type="dxa"/>
            <w:hideMark/>
          </w:tcPr>
          <w:p w:rsidR="00DB0881" w:rsidRPr="000917A7" w:rsidP="00017ABB" w14:paraId="4605A486" w14:textId="77777777">
            <w:pPr>
              <w:pStyle w:val="Normal6"/>
              <w:rPr>
                <w:szCs w:val="24"/>
                <w:lang w:val="es-ES_tradnl"/>
              </w:rPr>
            </w:pPr>
            <w:r w:rsidRPr="000917A7">
              <w:rPr>
                <w:b/>
                <w:i/>
                <w:lang w:val="es-ES_tradnl"/>
              </w:rPr>
              <w:t>iv) reducción de los residuos y uso y gestión ecológicamente racionales de los subproductos, incluidas su reutilización y valorización;</w:t>
            </w:r>
          </w:p>
        </w:tc>
      </w:tr>
      <w:tr w14:paraId="33CBEDC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9CA7B8A" w14:textId="77777777">
            <w:pPr>
              <w:pStyle w:val="Normal6"/>
              <w:rPr>
                <w:lang w:val="es-ES_tradnl"/>
              </w:rPr>
            </w:pPr>
          </w:p>
        </w:tc>
        <w:tc>
          <w:tcPr>
            <w:tcW w:w="4876" w:type="dxa"/>
            <w:hideMark/>
          </w:tcPr>
          <w:p w:rsidR="00DB0881" w:rsidRPr="000917A7" w:rsidP="00017ABB" w14:paraId="47F2419D" w14:textId="77777777">
            <w:pPr>
              <w:pStyle w:val="Normal6"/>
              <w:rPr>
                <w:szCs w:val="24"/>
                <w:lang w:val="es-ES_tradnl"/>
              </w:rPr>
            </w:pPr>
            <w:r w:rsidRPr="000917A7">
              <w:rPr>
                <w:b/>
                <w:i/>
                <w:lang w:val="es-ES_tradnl"/>
              </w:rPr>
              <w:t>v) protección y mejora de la biodiversidad y uso sostenible de los recursos naturales, en particular la protección del agua, el suelo y el aire;</w:t>
            </w:r>
          </w:p>
        </w:tc>
      </w:tr>
      <w:tr w14:paraId="3208D56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16D47DA" w14:textId="77777777">
            <w:pPr>
              <w:pStyle w:val="Normal6"/>
              <w:rPr>
                <w:lang w:val="es-ES_tradnl"/>
              </w:rPr>
            </w:pPr>
          </w:p>
        </w:tc>
        <w:tc>
          <w:tcPr>
            <w:tcW w:w="4876" w:type="dxa"/>
            <w:hideMark/>
          </w:tcPr>
          <w:p w:rsidR="00DB0881" w:rsidRPr="000917A7" w:rsidP="00017ABB" w14:paraId="486A5342" w14:textId="77777777">
            <w:pPr>
              <w:pStyle w:val="Normal6"/>
              <w:rPr>
                <w:szCs w:val="24"/>
                <w:lang w:val="es-ES_tradnl"/>
              </w:rPr>
            </w:pPr>
            <w:r w:rsidRPr="000917A7">
              <w:rPr>
                <w:b/>
                <w:i/>
                <w:lang w:val="es-ES_tradnl"/>
              </w:rPr>
              <w:t>g) contribución a la atenuación del cambio climático y a la adaptación a sus efectos;</w:t>
            </w:r>
          </w:p>
        </w:tc>
      </w:tr>
      <w:tr w14:paraId="7FF771E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7EED23E" w14:textId="77777777">
            <w:pPr>
              <w:pStyle w:val="Normal6"/>
              <w:rPr>
                <w:lang w:val="es-ES_tradnl"/>
              </w:rPr>
            </w:pPr>
          </w:p>
        </w:tc>
        <w:tc>
          <w:tcPr>
            <w:tcW w:w="4876" w:type="dxa"/>
            <w:hideMark/>
          </w:tcPr>
          <w:p w:rsidR="00DB0881" w:rsidRPr="000917A7" w:rsidP="00017ABB" w14:paraId="40044C7F" w14:textId="77777777">
            <w:pPr>
              <w:pStyle w:val="Normal6"/>
              <w:rPr>
                <w:szCs w:val="24"/>
                <w:lang w:val="es-ES_tradnl"/>
              </w:rPr>
            </w:pPr>
            <w:r w:rsidRPr="000917A7">
              <w:rPr>
                <w:b/>
                <w:i/>
                <w:lang w:val="es-ES_tradnl"/>
              </w:rPr>
              <w:t>h) aumento del valor y la calidad comerciales de los productos, también mejorando su calidad y desarrollando productos con una denominación de origen protegida, con una indicación geográfica protegida o protegidos por un régimen de calidad de la Unión o nacional reconocido por los Estados miembros.</w:t>
            </w:r>
          </w:p>
        </w:tc>
      </w:tr>
      <w:tr w14:paraId="2A8070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2D9E650" w14:textId="77777777">
            <w:pPr>
              <w:pStyle w:val="Normal6"/>
              <w:rPr>
                <w:lang w:val="es-ES_tradnl"/>
              </w:rPr>
            </w:pPr>
          </w:p>
        </w:tc>
        <w:tc>
          <w:tcPr>
            <w:tcW w:w="4876" w:type="dxa"/>
            <w:hideMark/>
          </w:tcPr>
          <w:p w:rsidR="00DB0881" w:rsidRPr="000917A7" w:rsidP="00017ABB" w14:paraId="0C656FD8" w14:textId="77777777">
            <w:pPr>
              <w:pStyle w:val="Normal6"/>
              <w:rPr>
                <w:szCs w:val="24"/>
                <w:lang w:val="es-ES_tradnl"/>
              </w:rPr>
            </w:pPr>
            <w:r w:rsidRPr="000917A7">
              <w:rPr>
                <w:b/>
                <w:i/>
                <w:lang w:val="es-ES_tradnl"/>
              </w:rPr>
              <w:t>i) promoción y comercialización de los productos.</w:t>
            </w:r>
          </w:p>
        </w:tc>
      </w:tr>
      <w:tr w14:paraId="0ACF742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C70B549" w14:textId="77777777">
            <w:pPr>
              <w:pStyle w:val="Normal6"/>
              <w:rPr>
                <w:lang w:val="es-ES_tradnl"/>
              </w:rPr>
            </w:pPr>
          </w:p>
        </w:tc>
        <w:tc>
          <w:tcPr>
            <w:tcW w:w="4876" w:type="dxa"/>
            <w:hideMark/>
          </w:tcPr>
          <w:p w:rsidR="00DB0881" w:rsidRPr="000917A7" w:rsidP="00017ABB" w14:paraId="2AE769B8" w14:textId="77777777">
            <w:pPr>
              <w:pStyle w:val="Normal6"/>
              <w:rPr>
                <w:szCs w:val="24"/>
                <w:lang w:val="es-ES_tradnl"/>
              </w:rPr>
            </w:pPr>
            <w:r w:rsidRPr="000917A7">
              <w:rPr>
                <w:b/>
                <w:i/>
                <w:lang w:val="es-ES_tradnl"/>
              </w:rPr>
              <w:t>j) aumento del consumo de los productos del sector de las frutas y hortalizas, ya sea de forma fresca o procesada.</w:t>
            </w:r>
          </w:p>
        </w:tc>
      </w:tr>
      <w:tr w14:paraId="69D55C2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A82B33" w14:textId="77777777">
            <w:pPr>
              <w:pStyle w:val="Normal6"/>
              <w:rPr>
                <w:lang w:val="es-ES_tradnl"/>
              </w:rPr>
            </w:pPr>
          </w:p>
        </w:tc>
        <w:tc>
          <w:tcPr>
            <w:tcW w:w="4876" w:type="dxa"/>
            <w:hideMark/>
          </w:tcPr>
          <w:p w:rsidR="00DB0881" w:rsidRPr="000917A7" w:rsidP="00017ABB" w14:paraId="758E295A" w14:textId="77777777">
            <w:pPr>
              <w:pStyle w:val="Normal6"/>
              <w:rPr>
                <w:szCs w:val="24"/>
                <w:lang w:val="es-ES_tradnl"/>
              </w:rPr>
            </w:pPr>
            <w:r w:rsidRPr="000917A7">
              <w:rPr>
                <w:b/>
                <w:i/>
                <w:lang w:val="es-ES_tradnl"/>
              </w:rPr>
              <w:t>k) prevención de crisis y gestión del riesgo, con el fin de evitar las perturbaciones en los mercados del sector de que se trate y de hacer frente a estas.</w:t>
            </w:r>
          </w:p>
        </w:tc>
      </w:tr>
      <w:tr w14:paraId="72FE894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3C3056" w14:textId="77777777">
            <w:pPr>
              <w:pStyle w:val="Normal6"/>
              <w:rPr>
                <w:lang w:val="es-ES_tradnl"/>
              </w:rPr>
            </w:pPr>
          </w:p>
        </w:tc>
        <w:tc>
          <w:tcPr>
            <w:tcW w:w="4876" w:type="dxa"/>
            <w:hideMark/>
          </w:tcPr>
          <w:p w:rsidR="00DB0881" w:rsidRPr="000917A7" w:rsidP="00017ABB" w14:paraId="55171E9E" w14:textId="77777777">
            <w:pPr>
              <w:pStyle w:val="Normal6"/>
              <w:rPr>
                <w:szCs w:val="24"/>
                <w:lang w:val="es-ES_tradnl"/>
              </w:rPr>
            </w:pPr>
            <w:r w:rsidRPr="000917A7">
              <w:rPr>
                <w:b/>
                <w:i/>
                <w:lang w:val="es-ES_tradnl"/>
              </w:rPr>
              <w:t>l) la mejora de las condiciones de trabajo y la exigencia del cumplimiento de las obligaciones de los empleadores, así como de los requisitos de salud y seguridad en el trabajo, de conformidad con las Directivas 89/391/CEE, 2009/104/CE y (UE) 2019/1152.</w:t>
            </w:r>
          </w:p>
        </w:tc>
      </w:tr>
    </w:tbl>
    <w:p w:rsidR="00DB0881" w:rsidRPr="000917A7" w:rsidP="00DB0881" w14:paraId="29E49E7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2A00DE0" w14:textId="77777777">
      <w:r w:rsidRPr="000917A7">
        <w:rPr>
          <w:rStyle w:val="HideTWBExt"/>
        </w:rPr>
        <w:t>&lt;/AmendB&gt;</w:t>
      </w:r>
    </w:p>
    <w:p w:rsidR="00DB0881" w:rsidRPr="000917A7" w:rsidP="00DB0881" w14:paraId="220BDE8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780</w:t>
      </w:r>
      <w:r w:rsidRPr="000917A7">
        <w:rPr>
          <w:rStyle w:val="HideTWBExt"/>
          <w:lang w:val="es-ES_tradnl"/>
        </w:rPr>
        <w:t>&lt;/NumAmB&gt;</w:t>
      </w:r>
    </w:p>
    <w:p w:rsidR="00DB0881" w:rsidRPr="000917A7" w:rsidP="00DB0881" w14:paraId="3C65626C"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187DA09A"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268705D8" w14:textId="77777777">
      <w:r w:rsidRPr="000917A7">
        <w:rPr>
          <w:rStyle w:val="HideTWBExt"/>
        </w:rPr>
        <w:t>&lt;/RepeatBlock-By&gt;</w:t>
      </w:r>
    </w:p>
    <w:p w:rsidR="00DB0881" w:rsidRPr="000917A7" w:rsidP="00DB0881" w14:paraId="24F7F76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7DAEC4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4A75309" w14:textId="32A842F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22941AF" w14:textId="77777777">
      <w:r w:rsidRPr="000917A7">
        <w:rPr>
          <w:rStyle w:val="HideTWBExt"/>
        </w:rPr>
        <w:t>&lt;Article2&gt;</w:t>
      </w:r>
      <w:r w:rsidRPr="000917A7">
        <w:t>Artículo 30 bis – letra k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0C208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3C9A002" w14:textId="77777777">
            <w:pPr>
              <w:keepNext/>
            </w:pPr>
          </w:p>
        </w:tc>
      </w:tr>
      <w:tr w14:paraId="049FBD6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47BC0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805E144" w14:textId="77777777">
            <w:pPr>
              <w:pStyle w:val="ColumnHeading"/>
              <w:keepNext/>
              <w:rPr>
                <w:lang w:val="es-ES_tradnl"/>
              </w:rPr>
            </w:pPr>
            <w:r w:rsidRPr="000917A7">
              <w:rPr>
                <w:lang w:val="es-ES_tradnl"/>
              </w:rPr>
              <w:t>Enmienda</w:t>
            </w:r>
          </w:p>
        </w:tc>
      </w:tr>
      <w:tr w14:paraId="7F836E1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F32E2A0" w14:textId="77777777">
            <w:pPr>
              <w:pStyle w:val="Normal6"/>
              <w:rPr>
                <w:lang w:val="es-ES_tradnl"/>
              </w:rPr>
            </w:pPr>
          </w:p>
        </w:tc>
        <w:tc>
          <w:tcPr>
            <w:tcW w:w="4876" w:type="dxa"/>
            <w:hideMark/>
          </w:tcPr>
          <w:p w:rsidR="00DB0881" w:rsidRPr="000917A7" w:rsidP="00017ABB" w14:paraId="5E2D00C5" w14:textId="77777777">
            <w:pPr>
              <w:pStyle w:val="Normal6"/>
              <w:rPr>
                <w:szCs w:val="24"/>
                <w:lang w:val="es-ES_tradnl"/>
              </w:rPr>
            </w:pPr>
            <w:r w:rsidRPr="000917A7">
              <w:rPr>
                <w:b/>
                <w:i/>
                <w:lang w:val="es-ES_tradnl"/>
              </w:rPr>
              <w:t>3 bis.</w:t>
            </w:r>
            <w:r w:rsidRPr="000917A7">
              <w:rPr>
                <w:b/>
                <w:i/>
                <w:lang w:val="es-ES_tradnl"/>
              </w:rPr>
              <w:tab/>
              <w:t>En el artículo 30 bis, Objetivos, se añade el punto siguiente</w:t>
            </w:r>
          </w:p>
        </w:tc>
      </w:tr>
      <w:tr w14:paraId="7F72803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23511A" w14:textId="77777777">
            <w:pPr>
              <w:pStyle w:val="Normal6"/>
              <w:rPr>
                <w:lang w:val="es-ES_tradnl"/>
              </w:rPr>
            </w:pPr>
          </w:p>
        </w:tc>
        <w:tc>
          <w:tcPr>
            <w:tcW w:w="4876" w:type="dxa"/>
            <w:hideMark/>
          </w:tcPr>
          <w:p w:rsidR="00DB0881" w:rsidRPr="000917A7" w:rsidP="00017ABB" w14:paraId="15EB5041" w14:textId="1977512A">
            <w:pPr>
              <w:pStyle w:val="Normal6"/>
              <w:rPr>
                <w:szCs w:val="24"/>
                <w:lang w:val="es-ES_tradnl"/>
              </w:rPr>
            </w:pPr>
            <w:r w:rsidRPr="000917A7">
              <w:rPr>
                <w:b/>
                <w:i/>
                <w:lang w:val="es-ES_tradnl"/>
              </w:rPr>
              <w:t>«</w:t>
            </w:r>
            <w:r w:rsidRPr="000917A7">
              <w:rPr>
                <w:b/>
                <w:i/>
                <w:lang w:val="es-ES_tradnl"/>
              </w:rPr>
              <w:t>k bis) contribuir a una mayor sensibilización de los consumidores sobre el consumo responsable de vino;</w:t>
            </w:r>
            <w:r w:rsidRPr="000917A7">
              <w:rPr>
                <w:b/>
                <w:i/>
                <w:lang w:val="es-ES_tradnl"/>
              </w:rPr>
              <w:t>».</w:t>
            </w:r>
          </w:p>
        </w:tc>
      </w:tr>
    </w:tbl>
    <w:p w:rsidR="00DB0881" w:rsidRPr="000917A7" w:rsidP="00DB0881" w14:paraId="66ACA29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7E5EC66" w14:textId="77777777">
      <w:r w:rsidRPr="000917A7">
        <w:rPr>
          <w:rStyle w:val="HideTWBExt"/>
        </w:rPr>
        <w:t>&lt;/AmendB&gt;</w:t>
      </w:r>
    </w:p>
    <w:p w:rsidR="00DB0881" w:rsidRPr="000917A7" w:rsidP="00DB0881" w14:paraId="427F78B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781</w:t>
      </w:r>
      <w:r w:rsidRPr="000917A7">
        <w:rPr>
          <w:rStyle w:val="HideTWBExt"/>
          <w:lang w:val="es-ES_tradnl"/>
        </w:rPr>
        <w:t>&lt;/NumAmB&gt;</w:t>
      </w:r>
    </w:p>
    <w:p w:rsidR="00DB0881" w:rsidRPr="000917A7" w:rsidP="00DB0881" w14:paraId="2F4713AB"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54CA6561"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73A02768" w14:textId="77777777">
      <w:r w:rsidRPr="000917A7">
        <w:rPr>
          <w:rStyle w:val="HideTWBExt"/>
        </w:rPr>
        <w:t>&lt;/RepeatBlock-By&gt;</w:t>
      </w:r>
    </w:p>
    <w:p w:rsidR="00DB0881" w:rsidRPr="000917A7" w:rsidP="00DB0881" w14:paraId="6214B39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39CC5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762144D" w14:textId="0A91234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8B1CC3B" w14:textId="77777777">
      <w:r w:rsidRPr="000917A7">
        <w:rPr>
          <w:rStyle w:val="HideTWBExt"/>
        </w:rPr>
        <w:t>&lt;Article2&gt;</w:t>
      </w:r>
      <w:r w:rsidRPr="000917A7">
        <w:t>Artículo 30 bis – letra k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5C5E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7F4A975" w14:textId="77777777">
            <w:pPr>
              <w:keepNext/>
            </w:pPr>
          </w:p>
        </w:tc>
      </w:tr>
      <w:tr w14:paraId="3937CC5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E56AF1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E882D1F" w14:textId="77777777">
            <w:pPr>
              <w:pStyle w:val="ColumnHeading"/>
              <w:keepNext/>
              <w:rPr>
                <w:lang w:val="es-ES_tradnl"/>
              </w:rPr>
            </w:pPr>
            <w:r w:rsidRPr="000917A7">
              <w:rPr>
                <w:lang w:val="es-ES_tradnl"/>
              </w:rPr>
              <w:t>Enmienda</w:t>
            </w:r>
          </w:p>
        </w:tc>
      </w:tr>
      <w:tr w14:paraId="64B9944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CA6E36C" w14:textId="77777777">
            <w:pPr>
              <w:pStyle w:val="Normal6"/>
              <w:rPr>
                <w:lang w:val="es-ES_tradnl"/>
              </w:rPr>
            </w:pPr>
          </w:p>
        </w:tc>
        <w:tc>
          <w:tcPr>
            <w:tcW w:w="4876" w:type="dxa"/>
            <w:hideMark/>
          </w:tcPr>
          <w:p w:rsidR="00DB0881" w:rsidRPr="000917A7" w:rsidP="00017ABB" w14:paraId="196F7A75" w14:textId="77777777">
            <w:pPr>
              <w:pStyle w:val="Normal6"/>
              <w:rPr>
                <w:szCs w:val="24"/>
                <w:lang w:val="es-ES_tradnl"/>
              </w:rPr>
            </w:pPr>
            <w:r w:rsidRPr="000917A7">
              <w:rPr>
                <w:b/>
                <w:i/>
                <w:lang w:val="es-ES_tradnl"/>
              </w:rPr>
              <w:t>3 ter.</w:t>
            </w:r>
            <w:r w:rsidRPr="000917A7">
              <w:rPr>
                <w:b/>
                <w:i/>
                <w:lang w:val="es-ES_tradnl"/>
              </w:rPr>
              <w:tab/>
              <w:t>En el artículo 30 bis, Objetivos, se añade el punto siguiente:</w:t>
            </w:r>
          </w:p>
        </w:tc>
      </w:tr>
      <w:tr w14:paraId="23A46A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E7A1CFE" w14:textId="77777777">
            <w:pPr>
              <w:pStyle w:val="Normal6"/>
              <w:rPr>
                <w:lang w:val="es-ES_tradnl"/>
              </w:rPr>
            </w:pPr>
          </w:p>
        </w:tc>
        <w:tc>
          <w:tcPr>
            <w:tcW w:w="4876" w:type="dxa"/>
            <w:hideMark/>
          </w:tcPr>
          <w:p w:rsidR="00DB0881" w:rsidRPr="000917A7" w:rsidP="00017ABB" w14:paraId="6DB714C3" w14:textId="268215E7">
            <w:pPr>
              <w:pStyle w:val="Normal6"/>
              <w:rPr>
                <w:szCs w:val="24"/>
                <w:lang w:val="es-ES_tradnl"/>
              </w:rPr>
            </w:pPr>
            <w:r w:rsidRPr="000917A7">
              <w:rPr>
                <w:b/>
                <w:i/>
                <w:lang w:val="es-ES_tradnl"/>
              </w:rPr>
              <w:t>«</w:t>
            </w:r>
            <w:r w:rsidRPr="000917A7">
              <w:rPr>
                <w:b/>
                <w:i/>
                <w:lang w:val="es-ES_tradnl"/>
              </w:rPr>
              <w:t>k ter) aumento del consumo de los productos de los sectores de las leguminosas, las frutas y las hortalizas, ya sean frescas o procesadas.</w:t>
            </w:r>
            <w:r w:rsidRPr="000917A7">
              <w:rPr>
                <w:b/>
                <w:i/>
                <w:lang w:val="es-ES_tradnl"/>
              </w:rPr>
              <w:t>».</w:t>
            </w:r>
          </w:p>
        </w:tc>
      </w:tr>
    </w:tbl>
    <w:p w:rsidR="00DB0881" w:rsidRPr="000917A7" w:rsidP="00DB0881" w14:paraId="7597E09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E90AE84"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F83E2E1" w14:textId="77777777">
      <w:pPr>
        <w:pStyle w:val="Normal12Italic"/>
        <w:rPr>
          <w:noProof w:val="0"/>
          <w:lang w:val="es-ES_tradnl"/>
        </w:rPr>
      </w:pPr>
      <w:r w:rsidRPr="000917A7">
        <w:rPr>
          <w:lang w:val="es-ES_tradnl"/>
        </w:rPr>
        <w:t>Además de fomentar el consumo de frutas y hortalizas, también deberá incorporarse al artículo 30 bis propuesto por Sargiacomo un objetivo análogo destinado a aumentar el consumo de leguminosas (véase la enmienda 72).</w:t>
      </w:r>
    </w:p>
    <w:p w:rsidR="00DB0881" w:rsidRPr="000917A7" w:rsidP="00DB0881" w14:paraId="31A3C547" w14:textId="77777777">
      <w:r w:rsidRPr="000917A7">
        <w:rPr>
          <w:rStyle w:val="HideTWBExt"/>
        </w:rPr>
        <w:t>&lt;/AmendB&gt;</w:t>
      </w:r>
    </w:p>
    <w:p w:rsidR="00DB0881" w:rsidRPr="000917A7" w:rsidP="00DB0881" w14:paraId="04EE5FC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782</w:t>
      </w:r>
      <w:r w:rsidRPr="000917A7">
        <w:rPr>
          <w:rStyle w:val="HideTWBExt"/>
          <w:lang w:val="es-ES_tradnl"/>
        </w:rPr>
        <w:t>&lt;/NumAmB&gt;</w:t>
      </w:r>
    </w:p>
    <w:p w:rsidR="00DB0881" w:rsidRPr="000917A7" w:rsidP="00DB0881" w14:paraId="47DC6114"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C8520AB"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4A43293F" w14:textId="77777777">
      <w:r w:rsidRPr="000917A7">
        <w:rPr>
          <w:rStyle w:val="HideTWBExt"/>
        </w:rPr>
        <w:t>&lt;/RepeatBlock-By&gt;</w:t>
      </w:r>
    </w:p>
    <w:p w:rsidR="00DB0881" w:rsidRPr="000917A7" w:rsidP="00DB0881" w14:paraId="0D9229B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B57CE9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29D40A9" w14:textId="216E704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5C66A03" w14:textId="77777777">
      <w:r w:rsidRPr="000917A7">
        <w:rPr>
          <w:rStyle w:val="HideTWBExt"/>
        </w:rPr>
        <w:t>&lt;Article2&gt;</w:t>
      </w:r>
      <w:r w:rsidRPr="000917A7">
        <w:t>Artículo 30 bis – letra k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35D3A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7DDCE08" w14:textId="77777777">
            <w:pPr>
              <w:keepNext/>
            </w:pPr>
          </w:p>
        </w:tc>
      </w:tr>
      <w:tr w14:paraId="4FE1E89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06C50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5C273D1" w14:textId="77777777">
            <w:pPr>
              <w:pStyle w:val="ColumnHeading"/>
              <w:keepNext/>
              <w:rPr>
                <w:lang w:val="es-ES_tradnl"/>
              </w:rPr>
            </w:pPr>
            <w:r w:rsidRPr="000917A7">
              <w:rPr>
                <w:lang w:val="es-ES_tradnl"/>
              </w:rPr>
              <w:t>Enmienda</w:t>
            </w:r>
          </w:p>
        </w:tc>
      </w:tr>
      <w:tr w14:paraId="72417DD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A42C77" w14:textId="77777777">
            <w:pPr>
              <w:pStyle w:val="Normal6"/>
              <w:rPr>
                <w:lang w:val="es-ES_tradnl"/>
              </w:rPr>
            </w:pPr>
          </w:p>
        </w:tc>
        <w:tc>
          <w:tcPr>
            <w:tcW w:w="4876" w:type="dxa"/>
            <w:hideMark/>
          </w:tcPr>
          <w:p w:rsidR="00DB0881" w:rsidRPr="000917A7" w:rsidP="00017ABB" w14:paraId="3D4A9BA2" w14:textId="77777777">
            <w:pPr>
              <w:pStyle w:val="Normal6"/>
              <w:rPr>
                <w:szCs w:val="24"/>
                <w:lang w:val="es-ES_tradnl"/>
              </w:rPr>
            </w:pPr>
            <w:r w:rsidRPr="000917A7">
              <w:rPr>
                <w:b/>
                <w:i/>
                <w:lang w:val="es-ES_tradnl"/>
              </w:rPr>
              <w:t>3 quater.</w:t>
            </w:r>
            <w:r w:rsidRPr="000917A7">
              <w:rPr>
                <w:b/>
                <w:i/>
                <w:lang w:val="es-ES_tradnl"/>
              </w:rPr>
              <w:tab/>
              <w:t>En el artículo 30 bis, Objetivos, se añade el punto siguiente:</w:t>
            </w:r>
          </w:p>
        </w:tc>
      </w:tr>
      <w:tr w14:paraId="7AF3C83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85F287" w14:textId="77777777">
            <w:pPr>
              <w:pStyle w:val="Normal6"/>
              <w:rPr>
                <w:lang w:val="es-ES_tradnl"/>
              </w:rPr>
            </w:pPr>
          </w:p>
        </w:tc>
        <w:tc>
          <w:tcPr>
            <w:tcW w:w="4876" w:type="dxa"/>
            <w:hideMark/>
          </w:tcPr>
          <w:p w:rsidR="00DB0881" w:rsidRPr="000917A7" w:rsidP="00017ABB" w14:paraId="0EB61943" w14:textId="7D80A241">
            <w:pPr>
              <w:pStyle w:val="Normal6"/>
              <w:rPr>
                <w:szCs w:val="24"/>
                <w:lang w:val="es-ES_tradnl"/>
              </w:rPr>
            </w:pPr>
            <w:r w:rsidRPr="000917A7">
              <w:rPr>
                <w:b/>
                <w:i/>
                <w:lang w:val="es-ES_tradnl"/>
              </w:rPr>
              <w:t>«</w:t>
            </w:r>
            <w:r w:rsidRPr="000917A7">
              <w:rPr>
                <w:b/>
                <w:i/>
                <w:lang w:val="es-ES_tradnl"/>
              </w:rPr>
              <w:t>k quater) Relevo generacional en la agricultura, en particular mediante la incorporación, la integración y la permanencia de jóvenes y nuevos productores, así como la sucesión en las explotaciones agrícolas</w:t>
            </w:r>
            <w:r w:rsidRPr="000917A7">
              <w:rPr>
                <w:b/>
                <w:i/>
                <w:lang w:val="es-ES_tradnl"/>
              </w:rPr>
              <w:t>».</w:t>
            </w:r>
          </w:p>
        </w:tc>
      </w:tr>
    </w:tbl>
    <w:p w:rsidR="00DB0881" w:rsidRPr="000917A7" w:rsidP="00DB0881" w14:paraId="75561FD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4100D78" w14:textId="77777777">
      <w:r w:rsidRPr="000917A7">
        <w:rPr>
          <w:rStyle w:val="HideTWBExt"/>
        </w:rPr>
        <w:t>&lt;/AmendB&gt;</w:t>
      </w:r>
    </w:p>
    <w:p w:rsidR="00DB0881" w:rsidRPr="000917A7" w:rsidP="00DB0881" w14:paraId="1FE41F6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783</w:t>
      </w:r>
      <w:r w:rsidRPr="000917A7">
        <w:rPr>
          <w:rStyle w:val="HideTWBExt"/>
          <w:lang w:val="es-ES_tradnl"/>
        </w:rPr>
        <w:t>&lt;/NumAmB&gt;</w:t>
      </w:r>
    </w:p>
    <w:p w:rsidR="00DB0881" w:rsidRPr="000917A7" w:rsidP="00DB0881" w14:paraId="0D95D132"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47871AAB" w14:textId="77777777">
      <w:r w:rsidRPr="000917A7">
        <w:rPr>
          <w:rStyle w:val="HideTWBExt"/>
        </w:rPr>
        <w:t>&lt;/RepeatBlock-By&gt;</w:t>
      </w:r>
    </w:p>
    <w:p w:rsidR="00DB0881" w:rsidRPr="000917A7" w:rsidP="00DB0881" w14:paraId="2516F21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C52C36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E205A0F" w14:textId="3B477FC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A2BB81C" w14:textId="77777777">
      <w:r w:rsidRPr="000917A7">
        <w:rPr>
          <w:rStyle w:val="HideTWBExt"/>
        </w:rPr>
        <w:t>&lt;Article2&gt;</w:t>
      </w:r>
      <w:r w:rsidRPr="000917A7">
        <w:t>Artículo 30 ter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18E7F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A42C8A9" w14:textId="77777777">
            <w:pPr>
              <w:keepNext/>
            </w:pPr>
          </w:p>
        </w:tc>
      </w:tr>
      <w:tr w14:paraId="013A988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987D02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A48ADA6" w14:textId="77777777">
            <w:pPr>
              <w:pStyle w:val="ColumnHeading"/>
              <w:keepNext/>
              <w:rPr>
                <w:lang w:val="es-ES_tradnl"/>
              </w:rPr>
            </w:pPr>
            <w:r w:rsidRPr="000917A7">
              <w:rPr>
                <w:lang w:val="es-ES_tradnl"/>
              </w:rPr>
              <w:t>Enmienda</w:t>
            </w:r>
          </w:p>
        </w:tc>
      </w:tr>
      <w:tr w14:paraId="103C9D6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FFABACD" w14:textId="77777777">
            <w:pPr>
              <w:pStyle w:val="Normal6"/>
              <w:rPr>
                <w:lang w:val="es-ES_tradnl"/>
              </w:rPr>
            </w:pPr>
          </w:p>
        </w:tc>
        <w:tc>
          <w:tcPr>
            <w:tcW w:w="4876" w:type="dxa"/>
            <w:hideMark/>
          </w:tcPr>
          <w:p w:rsidR="00DB0881" w:rsidRPr="000917A7" w:rsidP="00017ABB" w14:paraId="10DD2E0F" w14:textId="77777777">
            <w:pPr>
              <w:pStyle w:val="Normal6"/>
              <w:rPr>
                <w:szCs w:val="24"/>
                <w:lang w:val="es-ES_tradnl"/>
              </w:rPr>
            </w:pPr>
            <w:r w:rsidRPr="000917A7">
              <w:rPr>
                <w:b/>
                <w:i/>
                <w:lang w:val="es-ES_tradnl"/>
              </w:rPr>
              <w:t>En el sector de las frutas y hortalizas a que se refiere el artículo 30, apartado 1, del presente Reglamento, los objetivos establecidos en el artículo 30 bis, letras d) a i) y k), se aplicarán tanto a los productos frescos como a los transformados.</w:t>
            </w:r>
          </w:p>
        </w:tc>
      </w:tr>
    </w:tbl>
    <w:p w:rsidR="00DB0881" w:rsidRPr="000917A7" w:rsidP="00DB0881" w14:paraId="006EB1B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31A374CC"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6C47101" w14:textId="77777777">
      <w:pPr>
        <w:pStyle w:val="Normal12Italic"/>
        <w:rPr>
          <w:noProof w:val="0"/>
          <w:lang w:val="es-ES_tradnl"/>
        </w:rPr>
      </w:pPr>
      <w:r w:rsidRPr="000917A7">
        <w:rPr>
          <w:lang w:val="es-ES_tradnl"/>
        </w:rPr>
        <w:t>La presente enmienda tiene por objeto adaptar la propuesta del ponente al marco regulador aplicable actualmente al sector de las frutas y hortalizas. En particular, garantiza que objetivos como la investigación y la innovación, las medidas medioambientales y la promoción sigan siendo subvencionables para las frutas y hortalizas frescas destinadas tanto al mercado de productos frescos como a la transformación.</w:t>
      </w:r>
    </w:p>
    <w:p w:rsidR="00DB0881" w:rsidRPr="000917A7" w:rsidP="00DB0881" w14:paraId="19300FDD" w14:textId="77777777">
      <w:r w:rsidRPr="000917A7">
        <w:rPr>
          <w:rStyle w:val="HideTWBExt"/>
        </w:rPr>
        <w:t>&lt;/AmendB&gt;</w:t>
      </w:r>
    </w:p>
    <w:p w:rsidR="00DB0881" w:rsidRPr="000917A7" w:rsidP="00DB0881" w14:paraId="2A96654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784</w:t>
      </w:r>
      <w:r w:rsidRPr="000917A7">
        <w:rPr>
          <w:rStyle w:val="HideTWBExt"/>
          <w:lang w:val="es-ES_tradnl"/>
        </w:rPr>
        <w:t>&lt;/NumAmB&gt;</w:t>
      </w:r>
    </w:p>
    <w:p w:rsidR="00DB0881" w:rsidRPr="000917A7" w:rsidP="00DB0881" w14:paraId="66B83FA4" w14:textId="77777777">
      <w:pPr>
        <w:pStyle w:val="NormalBold"/>
      </w:pPr>
      <w:r w:rsidRPr="000917A7">
        <w:rPr>
          <w:rStyle w:val="HideTWBExt"/>
        </w:rPr>
        <w:t>&lt;RepeatBlock-By&gt;&lt;Members&gt;</w:t>
      </w:r>
      <w:r w:rsidRPr="000917A7">
        <w:t>Salvatore De Meo</w:t>
      </w:r>
      <w:r w:rsidRPr="000917A7">
        <w:rPr>
          <w:rStyle w:val="HideTWBExt"/>
        </w:rPr>
        <w:t>&lt;/Members&gt;</w:t>
      </w:r>
    </w:p>
    <w:p w:rsidR="00DB0881" w:rsidRPr="000917A7" w:rsidP="00DB0881" w14:paraId="456E512B" w14:textId="77777777">
      <w:r w:rsidRPr="000917A7">
        <w:rPr>
          <w:rStyle w:val="HideTWBExt"/>
        </w:rPr>
        <w:t>&lt;/RepeatBlock-By&gt;</w:t>
      </w:r>
    </w:p>
    <w:p w:rsidR="00DB0881" w:rsidRPr="000917A7" w:rsidP="00DB0881" w14:paraId="342CA94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065D2C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D5487B8" w14:textId="6AA010B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EE76CBE" w14:textId="77777777">
      <w:r w:rsidRPr="000917A7">
        <w:rPr>
          <w:rStyle w:val="HideTWBExt"/>
        </w:rPr>
        <w:t>&lt;Article2&gt;</w:t>
      </w:r>
      <w:r w:rsidRPr="000917A7">
        <w:t>Artículo 30 ter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56543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F439921" w14:textId="77777777">
            <w:pPr>
              <w:keepNext/>
            </w:pPr>
          </w:p>
        </w:tc>
      </w:tr>
      <w:tr w14:paraId="132FDD6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DEA8C6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A1999D9" w14:textId="77777777">
            <w:pPr>
              <w:pStyle w:val="ColumnHeading"/>
              <w:keepNext/>
              <w:rPr>
                <w:lang w:val="es-ES_tradnl"/>
              </w:rPr>
            </w:pPr>
            <w:r w:rsidRPr="000917A7">
              <w:rPr>
                <w:lang w:val="es-ES_tradnl"/>
              </w:rPr>
              <w:t>Enmienda</w:t>
            </w:r>
          </w:p>
        </w:tc>
      </w:tr>
      <w:tr w14:paraId="3FB651B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E4E2591" w14:textId="77777777">
            <w:pPr>
              <w:pStyle w:val="Normal6"/>
              <w:rPr>
                <w:lang w:val="es-ES_tradnl"/>
              </w:rPr>
            </w:pPr>
          </w:p>
        </w:tc>
        <w:tc>
          <w:tcPr>
            <w:tcW w:w="4876" w:type="dxa"/>
            <w:hideMark/>
          </w:tcPr>
          <w:p w:rsidR="00DB0881" w:rsidRPr="000917A7" w:rsidP="00017ABB" w14:paraId="07040166" w14:textId="77777777">
            <w:pPr>
              <w:pStyle w:val="Normal6"/>
              <w:rPr>
                <w:szCs w:val="24"/>
                <w:lang w:val="es-ES_tradnl"/>
              </w:rPr>
            </w:pPr>
            <w:r w:rsidRPr="000917A7">
              <w:rPr>
                <w:b/>
                <w:i/>
                <w:lang w:val="es-ES_tradnl"/>
              </w:rPr>
              <w:t>En el sector de las frutas y hortalizas a que se refiere el artículo 30, apartado 1, del presente Reglamento, los objetivos establecidos en el artículo 30 bis, letras d) a i) y k), se aplicarán tanto a los productos frescos como a los transformados.</w:t>
            </w:r>
          </w:p>
        </w:tc>
      </w:tr>
    </w:tbl>
    <w:p w:rsidR="00DB0881" w:rsidRPr="000917A7" w:rsidP="00DB0881" w14:paraId="506A958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3F73C07"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EC6A62B" w14:textId="77777777">
      <w:pPr>
        <w:pStyle w:val="Normal12Italic"/>
        <w:rPr>
          <w:noProof w:val="0"/>
          <w:lang w:val="es-ES_tradnl"/>
        </w:rPr>
      </w:pPr>
      <w:r w:rsidRPr="000917A7">
        <w:rPr>
          <w:lang w:val="es-ES_tradnl"/>
        </w:rPr>
        <w:t>Pretende garantizar que objetivos como la I+i, las medidas medioambientales y la promoción sigan siendo subvencionables para las frutas y hortalizas frescas, destinadas tanto a la distribución como a la transformación.</w:t>
      </w:r>
    </w:p>
    <w:p w:rsidR="00DB0881" w:rsidRPr="000917A7" w:rsidP="00DB0881" w14:paraId="05E1A05B" w14:textId="77777777">
      <w:r w:rsidRPr="000917A7">
        <w:rPr>
          <w:rStyle w:val="HideTWBExt"/>
        </w:rPr>
        <w:t>&lt;/AmendB&gt;</w:t>
      </w:r>
    </w:p>
    <w:p w:rsidR="00DB0881" w:rsidRPr="000917A7" w:rsidP="00DB0881" w14:paraId="58DFBA3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785</w:t>
      </w:r>
      <w:r w:rsidRPr="000917A7">
        <w:rPr>
          <w:rStyle w:val="HideTWBExt"/>
          <w:lang w:val="es-ES_tradnl"/>
        </w:rPr>
        <w:t>&lt;/NumAmB&gt;</w:t>
      </w:r>
    </w:p>
    <w:p w:rsidR="00DB0881" w:rsidRPr="000917A7" w:rsidP="00DB0881" w14:paraId="19F8A68E"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731A5ABE" w14:textId="77777777">
      <w:r w:rsidRPr="000917A7">
        <w:rPr>
          <w:rStyle w:val="HideTWBExt"/>
        </w:rPr>
        <w:t>&lt;/RepeatBlock-By&gt;</w:t>
      </w:r>
    </w:p>
    <w:p w:rsidR="00DB0881" w:rsidRPr="000917A7" w:rsidP="00DB0881" w14:paraId="55181DF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94258C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154D882" w14:textId="4FDBAEE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F02C3A0" w14:textId="77777777">
      <w:r w:rsidRPr="000917A7">
        <w:rPr>
          <w:rStyle w:val="HideTWBExt"/>
        </w:rPr>
        <w:t>&lt;Article2&gt;</w:t>
      </w:r>
      <w:r w:rsidRPr="000917A7">
        <w:t>Artículo 30 quater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3FDF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817A725" w14:textId="77777777">
            <w:pPr>
              <w:keepNext/>
            </w:pPr>
          </w:p>
        </w:tc>
      </w:tr>
      <w:tr w14:paraId="21CB1B4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2E40B6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195903C" w14:textId="77777777">
            <w:pPr>
              <w:pStyle w:val="ColumnHeading"/>
              <w:keepNext/>
              <w:rPr>
                <w:lang w:val="es-ES_tradnl"/>
              </w:rPr>
            </w:pPr>
            <w:r w:rsidRPr="000917A7">
              <w:rPr>
                <w:lang w:val="es-ES_tradnl"/>
              </w:rPr>
              <w:t>Enmienda</w:t>
            </w:r>
          </w:p>
        </w:tc>
      </w:tr>
      <w:tr w14:paraId="6545A85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7E21F3B" w14:textId="77777777">
            <w:pPr>
              <w:pStyle w:val="Normal6"/>
              <w:rPr>
                <w:lang w:val="es-ES_tradnl"/>
              </w:rPr>
            </w:pPr>
          </w:p>
        </w:tc>
        <w:tc>
          <w:tcPr>
            <w:tcW w:w="4876" w:type="dxa"/>
            <w:hideMark/>
          </w:tcPr>
          <w:p w:rsidR="00DB0881" w:rsidRPr="000917A7" w:rsidP="00017ABB" w14:paraId="08D4C2E6" w14:textId="77777777">
            <w:pPr>
              <w:pStyle w:val="Normal6"/>
              <w:rPr>
                <w:szCs w:val="24"/>
                <w:lang w:val="es-ES_tradnl"/>
              </w:rPr>
            </w:pPr>
            <w:r w:rsidRPr="000917A7">
              <w:rPr>
                <w:b/>
                <w:i/>
                <w:lang w:val="es-ES_tradnl"/>
              </w:rPr>
              <w:t>Objetivos 1. Sin perjuicio de los objetivos específicos del sector vitivinícola establecidos en el artículo 30 ter, los objetivos perseguidos por las intervenciones sectoriales serán los siguientes: a) planificación y organización de la producción, ajuste de la producción a la demanda, especialmente en lo que respecta a la calidad y la cantidad, optimización de los costes de producción y del rendimiento de las inversiones y estabilización de los precios de producción; b) concentración de la oferta e introducción de los productos en el mercado, incluso mediante comercialización directa; c) mejora de la competitividad a medio y largo plazo, en particular mediante la modernización y la digitalización; d) investigación y desarrollo de métodos de producción sostenibles, incluida la resistencia a las plagas, la resistencia a las enfermedades animales, la mitigación del cambio climático y la adaptación al mismo, y de prácticas y técnicas de producción innovadoras que estimulen la competitividad económica y refuercen la evolución del mercado; e) fomento, desarrollo y aplicación, en el mercado único de la UE y en terceros países, de: i) métodos y técnicas de producción respetuosos con el medio ambiente; ii) prácticas de producción resistentes a las plagas y las enfermedades; iii) normas de salud animal y bienestar animal que vayan más allá de los requisitos mínimos establecidos por el Derecho internacional, nacional y de la Unión; iv) reducción de los residuos y uso y gestión ecológicamente racionales de los subproductos, incluidas su reutilización y valorización; v) protección y mejora de la biodiversidad y uso sostenible de los recursos naturales, en particular la protección del agua, el suelo y el aire; f) contribución a la mitigación del cambio climático y a la adaptación al mismo; g) aumento del valor comercial y la calidad de los productos, incluida la mejora de su calidad y el desarrollo de productos con una denominación de origen protegida, con una indicación geográfica protegida o protegidos por un régimen de calidad de la Unión o nacional reconocido por los Estados miembros; h) promoción y comercialización de los productos; i) aumento del consumo de los productos del sector de las frutas y hortalizas, frescos y transformados; j) prevención de crisis y gestión del riesgo, con el fin de evitar y gestionar las perturbaciones en los mercados del sector de referencia; k) mejora de las condiciones de trabajo y exigencia del cumplimiento de las obligaciones de los empleadores, así como de los requisitos de salud y seguridad en el trabajo, de conformidad con las Directivas 89/391/CEE, 2009/104/CE y (UE) 2019/1152.</w:t>
            </w:r>
          </w:p>
        </w:tc>
      </w:tr>
    </w:tbl>
    <w:p w:rsidR="00DB0881" w:rsidRPr="000917A7" w:rsidP="00DB0881" w14:paraId="3C576FE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016C3B59" w14:textId="77777777">
      <w:r w:rsidRPr="000917A7">
        <w:rPr>
          <w:rStyle w:val="HideTWBExt"/>
        </w:rPr>
        <w:t>&lt;/AmendB&gt;</w:t>
      </w:r>
    </w:p>
    <w:p w:rsidR="00DB0881" w:rsidRPr="000917A7" w:rsidP="00DB0881" w14:paraId="7F17494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786</w:t>
      </w:r>
      <w:r w:rsidRPr="000917A7">
        <w:rPr>
          <w:rStyle w:val="HideTWBExt"/>
          <w:lang w:val="es-ES_tradnl"/>
        </w:rPr>
        <w:t>&lt;/NumAmB&gt;</w:t>
      </w:r>
    </w:p>
    <w:p w:rsidR="00DB0881" w:rsidRPr="000917A7" w:rsidP="00DB0881" w14:paraId="3B62152F"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3CD38C82" w14:textId="77777777">
      <w:r w:rsidRPr="000917A7">
        <w:rPr>
          <w:rStyle w:val="HideTWBExt"/>
        </w:rPr>
        <w:t>&lt;/RepeatBlock-By&gt;</w:t>
      </w:r>
    </w:p>
    <w:p w:rsidR="00DB0881" w:rsidRPr="000917A7" w:rsidP="00DB0881" w14:paraId="1AC2284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590D9F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1073B04" w14:textId="333BE24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D6FD135" w14:textId="77777777">
      <w:r w:rsidRPr="000917A7">
        <w:rPr>
          <w:rStyle w:val="HideTWBExt"/>
        </w:rPr>
        <w:t>&lt;Article2&gt;</w:t>
      </w:r>
      <w:r w:rsidRPr="000917A7">
        <w:t>Artículo 30 quinquies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FD49B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5B9C667" w14:textId="77777777">
            <w:pPr>
              <w:keepNext/>
            </w:pPr>
          </w:p>
        </w:tc>
      </w:tr>
      <w:tr w14:paraId="1705F1C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A00D0D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C586ACB" w14:textId="77777777">
            <w:pPr>
              <w:pStyle w:val="ColumnHeading"/>
              <w:keepNext/>
              <w:rPr>
                <w:lang w:val="es-ES_tradnl"/>
              </w:rPr>
            </w:pPr>
            <w:r w:rsidRPr="000917A7">
              <w:rPr>
                <w:lang w:val="es-ES_tradnl"/>
              </w:rPr>
              <w:t>Enmienda</w:t>
            </w:r>
          </w:p>
        </w:tc>
      </w:tr>
      <w:tr w14:paraId="733A877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A18EE81" w14:textId="77777777">
            <w:pPr>
              <w:pStyle w:val="Normal6"/>
              <w:rPr>
                <w:lang w:val="es-ES_tradnl"/>
              </w:rPr>
            </w:pPr>
          </w:p>
        </w:tc>
        <w:tc>
          <w:tcPr>
            <w:tcW w:w="4876" w:type="dxa"/>
            <w:hideMark/>
          </w:tcPr>
          <w:p w:rsidR="00DB0881" w:rsidRPr="000917A7" w:rsidP="00017ABB" w14:paraId="09829FD6" w14:textId="77777777">
            <w:pPr>
              <w:pStyle w:val="Normal6"/>
              <w:rPr>
                <w:szCs w:val="24"/>
                <w:lang w:val="es-ES_tradnl"/>
              </w:rPr>
            </w:pPr>
            <w:r w:rsidRPr="000917A7">
              <w:rPr>
                <w:b/>
                <w:i/>
                <w:lang w:val="es-ES_tradnl"/>
              </w:rPr>
              <w:t>Artículo 30 ter NUEVO Objetivos en el sector vitivinícola Los Estados miembros a que se refiere el artículo 30, apartado 4, perseguirán uno o varios de los siguientes objetivos en el sector vitivinícola:</w:t>
            </w:r>
          </w:p>
        </w:tc>
      </w:tr>
      <w:tr w14:paraId="15EA82A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76BDF50" w14:textId="77777777">
            <w:pPr>
              <w:pStyle w:val="Normal6"/>
              <w:rPr>
                <w:lang w:val="es-ES_tradnl"/>
              </w:rPr>
            </w:pPr>
          </w:p>
        </w:tc>
        <w:tc>
          <w:tcPr>
            <w:tcW w:w="4876" w:type="dxa"/>
            <w:hideMark/>
          </w:tcPr>
          <w:p w:rsidR="00DB0881" w:rsidRPr="000917A7" w:rsidP="00017ABB" w14:paraId="7062B5EF" w14:textId="77777777">
            <w:pPr>
              <w:pStyle w:val="Normal6"/>
              <w:rPr>
                <w:szCs w:val="24"/>
                <w:lang w:val="es-ES_tradnl"/>
              </w:rPr>
            </w:pPr>
            <w:r w:rsidRPr="000917A7">
              <w:rPr>
                <w:b/>
                <w:i/>
                <w:lang w:val="es-ES_tradnl"/>
              </w:rPr>
              <w:t>a) mejorar la sostenibilidad económica y la competitividad de los productores de vino de la Unión;</w:t>
            </w:r>
          </w:p>
        </w:tc>
      </w:tr>
      <w:tr w14:paraId="6E0D27F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0A3A2E0" w14:textId="77777777">
            <w:pPr>
              <w:pStyle w:val="Normal6"/>
              <w:rPr>
                <w:lang w:val="es-ES_tradnl"/>
              </w:rPr>
            </w:pPr>
          </w:p>
        </w:tc>
        <w:tc>
          <w:tcPr>
            <w:tcW w:w="4876" w:type="dxa"/>
            <w:hideMark/>
          </w:tcPr>
          <w:p w:rsidR="00DB0881" w:rsidRPr="000917A7" w:rsidP="00017ABB" w14:paraId="00AC5388" w14:textId="77777777">
            <w:pPr>
              <w:pStyle w:val="Normal6"/>
              <w:rPr>
                <w:szCs w:val="24"/>
                <w:lang w:val="es-ES_tradnl"/>
              </w:rPr>
            </w:pPr>
            <w:r w:rsidRPr="000917A7">
              <w:rPr>
                <w:b/>
                <w:i/>
                <w:lang w:val="es-ES_tradnl"/>
              </w:rPr>
              <w:t>b) contribuir a la mitigación del cambio climático y a la adaptación al mismo, así como a la mejora de la sostenibilidad de los sistemas de producción y a la reducción del impacto medioambiental del sector vitivinícola de la Unión, en particular fomentando la reducción del uso de insumos y la aplicación de métodos y prácticas de cultivo más sostenibles para el medio ambiente;</w:t>
            </w:r>
          </w:p>
        </w:tc>
      </w:tr>
      <w:tr w14:paraId="5AED4D2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9C2812E" w14:textId="77777777">
            <w:pPr>
              <w:pStyle w:val="Normal6"/>
              <w:rPr>
                <w:lang w:val="es-ES_tradnl"/>
              </w:rPr>
            </w:pPr>
          </w:p>
        </w:tc>
        <w:tc>
          <w:tcPr>
            <w:tcW w:w="4876" w:type="dxa"/>
            <w:hideMark/>
          </w:tcPr>
          <w:p w:rsidR="00DB0881" w:rsidRPr="000917A7" w:rsidP="00017ABB" w14:paraId="05E26FF2" w14:textId="77777777">
            <w:pPr>
              <w:pStyle w:val="Normal6"/>
              <w:rPr>
                <w:szCs w:val="24"/>
                <w:lang w:val="es-ES_tradnl"/>
              </w:rPr>
            </w:pPr>
            <w:r w:rsidRPr="000917A7">
              <w:rPr>
                <w:b/>
                <w:i/>
                <w:lang w:val="es-ES_tradnl"/>
              </w:rPr>
              <w:t>c) mejorar las condiciones de trabajo y garantizar el cumplimiento de las obligaciones de los empleadores, así como los requisitos de salud y seguridad en el trabajo, de conformidad con las Directivas 89/391/CEE, 2009/104/CE y (UE) 2019/1152;</w:t>
            </w:r>
          </w:p>
        </w:tc>
      </w:tr>
      <w:tr w14:paraId="7961670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CB60B37" w14:textId="77777777">
            <w:pPr>
              <w:pStyle w:val="Normal6"/>
              <w:rPr>
                <w:lang w:val="es-ES_tradnl"/>
              </w:rPr>
            </w:pPr>
          </w:p>
        </w:tc>
        <w:tc>
          <w:tcPr>
            <w:tcW w:w="4876" w:type="dxa"/>
            <w:hideMark/>
          </w:tcPr>
          <w:p w:rsidR="00DB0881" w:rsidRPr="000917A7" w:rsidP="00017ABB" w14:paraId="4ED91758" w14:textId="77777777">
            <w:pPr>
              <w:pStyle w:val="Normal6"/>
              <w:rPr>
                <w:szCs w:val="24"/>
                <w:lang w:val="es-ES_tradnl"/>
              </w:rPr>
            </w:pPr>
            <w:r w:rsidRPr="000917A7">
              <w:rPr>
                <w:b/>
                <w:i/>
                <w:lang w:val="es-ES_tradnl"/>
              </w:rPr>
              <w:t>d) mejorar los resultados de las empresas vitivinícolas de la Unión y su adaptación a las necesidades del mercado, así como aumentar su competitividad a largo plazo en la producción y comercialización de productos vitícolas, en particular mediante el ahorro de energía, la eficiencia energética mundial y procesos sostenibles;</w:t>
            </w:r>
          </w:p>
        </w:tc>
      </w:tr>
      <w:tr w14:paraId="796451B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BB66FE" w14:textId="77777777">
            <w:pPr>
              <w:pStyle w:val="Normal6"/>
              <w:rPr>
                <w:lang w:val="es-ES_tradnl"/>
              </w:rPr>
            </w:pPr>
          </w:p>
        </w:tc>
        <w:tc>
          <w:tcPr>
            <w:tcW w:w="4876" w:type="dxa"/>
            <w:hideMark/>
          </w:tcPr>
          <w:p w:rsidR="00DB0881" w:rsidRPr="000917A7" w:rsidP="00017ABB" w14:paraId="386AEF1F" w14:textId="77777777">
            <w:pPr>
              <w:pStyle w:val="Normal6"/>
              <w:rPr>
                <w:szCs w:val="24"/>
                <w:lang w:val="es-ES_tradnl"/>
              </w:rPr>
            </w:pPr>
            <w:r w:rsidRPr="000917A7">
              <w:rPr>
                <w:b/>
                <w:i/>
                <w:lang w:val="es-ES_tradnl"/>
              </w:rPr>
              <w:t>e) contribuir a restaurar el equilibrio de la demanda y la oferta en el mercado vitivinícola de la Unión a fin de evitar las crisis de mercado;</w:t>
            </w:r>
          </w:p>
        </w:tc>
      </w:tr>
      <w:tr w14:paraId="683A74F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8A021C4" w14:textId="77777777">
            <w:pPr>
              <w:pStyle w:val="Normal6"/>
              <w:rPr>
                <w:lang w:val="es-ES_tradnl"/>
              </w:rPr>
            </w:pPr>
          </w:p>
        </w:tc>
        <w:tc>
          <w:tcPr>
            <w:tcW w:w="4876" w:type="dxa"/>
            <w:hideMark/>
          </w:tcPr>
          <w:p w:rsidR="00DB0881" w:rsidRPr="000917A7" w:rsidP="00017ABB" w14:paraId="523C23E9" w14:textId="77777777">
            <w:pPr>
              <w:pStyle w:val="Normal6"/>
              <w:rPr>
                <w:szCs w:val="24"/>
                <w:lang w:val="es-ES_tradnl"/>
              </w:rPr>
            </w:pPr>
            <w:r w:rsidRPr="000917A7">
              <w:rPr>
                <w:b/>
                <w:i/>
                <w:lang w:val="es-ES_tradnl"/>
              </w:rPr>
              <w:t>f) contribuir a salvaguardar las rentas de los productores de la Unión en caso de que sufran pérdidas como consecuencia de desastres naturales, fenómenos climáticos adversos, animales, enfermedades o infestaciones de plagas;</w:t>
            </w:r>
          </w:p>
        </w:tc>
      </w:tr>
      <w:tr w14:paraId="080F436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5A600F9" w14:textId="77777777">
            <w:pPr>
              <w:pStyle w:val="Normal6"/>
              <w:rPr>
                <w:lang w:val="es-ES_tradnl"/>
              </w:rPr>
            </w:pPr>
          </w:p>
        </w:tc>
        <w:tc>
          <w:tcPr>
            <w:tcW w:w="4876" w:type="dxa"/>
            <w:hideMark/>
          </w:tcPr>
          <w:p w:rsidR="00DB0881" w:rsidRPr="000917A7" w:rsidP="00017ABB" w14:paraId="6C8010BE" w14:textId="77777777">
            <w:pPr>
              <w:pStyle w:val="Normal6"/>
              <w:rPr>
                <w:szCs w:val="24"/>
                <w:lang w:val="es-ES_tradnl"/>
              </w:rPr>
            </w:pPr>
            <w:r w:rsidRPr="000917A7">
              <w:rPr>
                <w:b/>
                <w:i/>
                <w:lang w:val="es-ES_tradnl"/>
              </w:rPr>
              <w:t>g) aumentar la comerciabilidad y la competitividad de los productos vitivinícolas de la Unión, en particular mediante el desarrollo de productos, procesos y tecnologías innovadores y la creación de valor añadido en cada fase de la cadena de suministro;</w:t>
            </w:r>
          </w:p>
        </w:tc>
      </w:tr>
      <w:tr w14:paraId="6F82F3C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C98D1E7" w14:textId="77777777">
            <w:pPr>
              <w:pStyle w:val="Normal6"/>
              <w:rPr>
                <w:lang w:val="es-ES_tradnl"/>
              </w:rPr>
            </w:pPr>
          </w:p>
        </w:tc>
        <w:tc>
          <w:tcPr>
            <w:tcW w:w="4876" w:type="dxa"/>
            <w:hideMark/>
          </w:tcPr>
          <w:p w:rsidR="00DB0881" w:rsidRPr="000917A7" w:rsidP="00017ABB" w14:paraId="1DB979D0" w14:textId="77777777">
            <w:pPr>
              <w:pStyle w:val="Normal6"/>
              <w:rPr>
                <w:szCs w:val="24"/>
                <w:lang w:val="es-ES_tradnl"/>
              </w:rPr>
            </w:pPr>
            <w:r w:rsidRPr="000917A7">
              <w:rPr>
                <w:b/>
                <w:i/>
                <w:lang w:val="es-ES_tradnl"/>
              </w:rPr>
              <w:t>h) mantener el uso de los subproductos de la vinificación con fines industriales y energéticos que garanticen la calidad del vino de la Unión y, al mismo tiempo, protejan el medio ambiente;</w:t>
            </w:r>
          </w:p>
        </w:tc>
      </w:tr>
      <w:tr w14:paraId="6C0BC58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DD01E79" w14:textId="77777777">
            <w:pPr>
              <w:pStyle w:val="Normal6"/>
              <w:rPr>
                <w:lang w:val="es-ES_tradnl"/>
              </w:rPr>
            </w:pPr>
          </w:p>
        </w:tc>
        <w:tc>
          <w:tcPr>
            <w:tcW w:w="4876" w:type="dxa"/>
            <w:hideMark/>
          </w:tcPr>
          <w:p w:rsidR="00DB0881" w:rsidRPr="000917A7" w:rsidP="00017ABB" w14:paraId="042DCC85" w14:textId="77777777">
            <w:pPr>
              <w:pStyle w:val="Normal6"/>
              <w:rPr>
                <w:szCs w:val="24"/>
                <w:lang w:val="es-ES_tradnl"/>
              </w:rPr>
            </w:pPr>
            <w:r w:rsidRPr="000917A7">
              <w:rPr>
                <w:b/>
                <w:i/>
                <w:lang w:val="es-ES_tradnl"/>
              </w:rPr>
              <w:t>i) contribuir a aumentar la sensibilización de los consumidores sobre el consumo responsable de vino y los sistemas de calidad de la Unión en materia de vino;</w:t>
            </w:r>
          </w:p>
        </w:tc>
      </w:tr>
      <w:tr w14:paraId="64B6AD5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AA4F91A" w14:textId="77777777">
            <w:pPr>
              <w:pStyle w:val="Normal6"/>
              <w:rPr>
                <w:lang w:val="es-ES_tradnl"/>
              </w:rPr>
            </w:pPr>
          </w:p>
        </w:tc>
        <w:tc>
          <w:tcPr>
            <w:tcW w:w="4876" w:type="dxa"/>
            <w:hideMark/>
          </w:tcPr>
          <w:p w:rsidR="00DB0881" w:rsidRPr="000917A7" w:rsidP="00017ABB" w14:paraId="45F50B13" w14:textId="77777777">
            <w:pPr>
              <w:pStyle w:val="Normal6"/>
              <w:rPr>
                <w:szCs w:val="24"/>
                <w:lang w:val="es-ES_tradnl"/>
              </w:rPr>
            </w:pPr>
            <w:r w:rsidRPr="000917A7">
              <w:rPr>
                <w:b/>
                <w:i/>
                <w:lang w:val="es-ES_tradnl"/>
              </w:rPr>
              <w:t>j) mejorar la competitividad de los productos vitivinícolas de la Unión en terceros países, en particular mediante la apertura y la diversificación de los mercados del vino;</w:t>
            </w:r>
          </w:p>
        </w:tc>
      </w:tr>
      <w:tr w14:paraId="2D9EA85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F23FF53" w14:textId="77777777">
            <w:pPr>
              <w:pStyle w:val="Normal6"/>
              <w:rPr>
                <w:lang w:val="es-ES_tradnl"/>
              </w:rPr>
            </w:pPr>
          </w:p>
        </w:tc>
        <w:tc>
          <w:tcPr>
            <w:tcW w:w="4876" w:type="dxa"/>
            <w:hideMark/>
          </w:tcPr>
          <w:p w:rsidR="00DB0881" w:rsidRPr="000917A7" w:rsidP="00017ABB" w14:paraId="3306F981" w14:textId="77777777">
            <w:pPr>
              <w:pStyle w:val="Normal6"/>
              <w:rPr>
                <w:szCs w:val="24"/>
                <w:lang w:val="es-ES_tradnl"/>
              </w:rPr>
            </w:pPr>
            <w:r w:rsidRPr="000917A7">
              <w:rPr>
                <w:b/>
                <w:i/>
                <w:lang w:val="es-ES_tradnl"/>
              </w:rPr>
              <w:t>k) contribuir a aumentar la resiliencia de los productores frente a las fluctuaciones del mercado.</w:t>
            </w:r>
          </w:p>
        </w:tc>
      </w:tr>
    </w:tbl>
    <w:p w:rsidR="00DB0881" w:rsidRPr="000917A7" w:rsidP="00DB0881" w14:paraId="3AAD3A0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2989E6D" w14:textId="77777777">
      <w:r w:rsidRPr="000917A7">
        <w:rPr>
          <w:rStyle w:val="HideTWBExt"/>
        </w:rPr>
        <w:t>&lt;/AmendB&gt;</w:t>
      </w:r>
    </w:p>
    <w:p w:rsidR="00DB0881" w:rsidRPr="000917A7" w:rsidP="00DB0881" w14:paraId="111E1AE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787</w:t>
      </w:r>
      <w:r w:rsidRPr="000917A7">
        <w:rPr>
          <w:rStyle w:val="HideTWBExt"/>
          <w:lang w:val="es-ES_tradnl"/>
        </w:rPr>
        <w:t>&lt;/NumAmB&gt;</w:t>
      </w:r>
    </w:p>
    <w:p w:rsidR="00DB0881" w:rsidRPr="000917A7" w:rsidP="00DB0881" w14:paraId="4AFB0242"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1A927EDD" w14:textId="77777777">
      <w:r w:rsidRPr="000917A7">
        <w:rPr>
          <w:rStyle w:val="HideTWBExt"/>
        </w:rPr>
        <w:t>&lt;/RepeatBlock-By&gt;</w:t>
      </w:r>
    </w:p>
    <w:p w:rsidR="00DB0881" w:rsidRPr="000917A7" w:rsidP="00DB0881" w14:paraId="0119927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D13CEB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BED4DBF" w14:textId="02CE31D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9CC577A" w14:textId="05D0EF0A">
      <w:r w:rsidRPr="000917A7">
        <w:rPr>
          <w:rStyle w:val="HideTWBExt"/>
        </w:rPr>
        <w:t>&lt;Article2&gt;</w:t>
      </w:r>
      <w:r w:rsidRPr="000917A7">
        <w:t xml:space="preserve">Artículo 31 – párrafo 1 – </w:t>
      </w:r>
      <w:r w:rsidRPr="000917A7" w:rsidR="00960143">
        <w:t>parte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3637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F44BAEA" w14:textId="77777777">
            <w:pPr>
              <w:keepNext/>
            </w:pPr>
          </w:p>
        </w:tc>
      </w:tr>
      <w:tr w14:paraId="1A54FF1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4CAEE5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8268F52" w14:textId="77777777">
            <w:pPr>
              <w:pStyle w:val="ColumnHeading"/>
              <w:keepNext/>
              <w:rPr>
                <w:lang w:val="es-ES_tradnl"/>
              </w:rPr>
            </w:pPr>
            <w:r w:rsidRPr="000917A7">
              <w:rPr>
                <w:lang w:val="es-ES_tradnl"/>
              </w:rPr>
              <w:t>Enmienda</w:t>
            </w:r>
          </w:p>
        </w:tc>
      </w:tr>
      <w:tr w14:paraId="7A9D151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9CB58C5" w14:textId="77777777">
            <w:pPr>
              <w:pStyle w:val="Normal6"/>
              <w:rPr>
                <w:lang w:val="es-ES_tradnl"/>
              </w:rPr>
            </w:pP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sus planes de </w:t>
            </w:r>
            <w:r w:rsidRPr="000917A7">
              <w:rPr>
                <w:b/>
                <w:i/>
                <w:lang w:val="es-ES_tradnl"/>
              </w:rPr>
              <w:t>CNR</w:t>
            </w:r>
            <w:r w:rsidRPr="000917A7">
              <w:rPr>
                <w:lang w:val="es-ES_tradnl"/>
              </w:rPr>
              <w:t>:</w:t>
            </w:r>
          </w:p>
        </w:tc>
        <w:tc>
          <w:tcPr>
            <w:tcW w:w="4876" w:type="dxa"/>
            <w:hideMark/>
          </w:tcPr>
          <w:p w:rsidR="00DB0881" w:rsidRPr="000917A7" w:rsidP="00017ABB" w14:paraId="19194C9E" w14:textId="6B5B6BDE">
            <w:pPr>
              <w:pStyle w:val="Normal6"/>
              <w:rPr>
                <w:szCs w:val="24"/>
                <w:lang w:val="es-ES_tradnl"/>
              </w:rPr>
            </w:pPr>
            <w:r w:rsidRPr="000917A7">
              <w:rPr>
                <w:b/>
                <w:i/>
                <w:lang w:val="es-ES_tradnl"/>
              </w:rPr>
              <w:t>1.</w:t>
            </w:r>
            <w:r w:rsidRPr="000917A7" w:rsidR="00DD3583">
              <w:rPr>
                <w:b/>
                <w:i/>
                <w:lang w:val="es-ES_tradnl"/>
              </w:rPr>
              <w:t xml:space="preserve"> </w:t>
            </w: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sus planes de </w:t>
            </w:r>
            <w:r w:rsidRPr="000917A7">
              <w:rPr>
                <w:b/>
                <w:i/>
                <w:lang w:val="es-ES_tradnl"/>
              </w:rPr>
              <w:t>la PAC</w:t>
            </w:r>
            <w:r w:rsidRPr="000917A7">
              <w:rPr>
                <w:lang w:val="es-ES_tradnl"/>
              </w:rPr>
              <w:t>:</w:t>
            </w:r>
          </w:p>
        </w:tc>
      </w:tr>
    </w:tbl>
    <w:p w:rsidR="00DB0881" w:rsidRPr="000917A7" w:rsidP="00DB0881" w14:paraId="773E654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FC0138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6B93D69" w14:textId="77777777">
      <w:pPr>
        <w:pStyle w:val="Normal12Italic"/>
        <w:rPr>
          <w:noProof w:val="0"/>
          <w:lang w:val="es-ES_tradnl"/>
        </w:rPr>
      </w:pPr>
      <w:r w:rsidRPr="000917A7">
        <w:rPr>
          <w:lang w:val="es-ES_tradnl"/>
        </w:rPr>
        <w:t>La enmienda tiene por objeto la creación de planes de la PAC independientes de la lógica del Fondo Único.</w:t>
      </w:r>
    </w:p>
    <w:p w:rsidR="00DB0881" w:rsidRPr="000917A7" w:rsidP="00DB0881" w14:paraId="3B75E785" w14:textId="77777777">
      <w:r w:rsidRPr="000917A7">
        <w:rPr>
          <w:rStyle w:val="HideTWBExt"/>
        </w:rPr>
        <w:t>&lt;/AmendB&gt;</w:t>
      </w:r>
    </w:p>
    <w:p w:rsidR="00DB0881" w:rsidRPr="000917A7" w:rsidP="00DB0881" w14:paraId="29FBF57F"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788</w:t>
      </w:r>
      <w:r w:rsidRPr="000917A7">
        <w:rPr>
          <w:rStyle w:val="HideTWBExt"/>
          <w:b w:val="0"/>
          <w:lang w:val="es-ES_tradnl"/>
        </w:rPr>
        <w:t>&lt;/NumAmB&gt;</w:t>
      </w:r>
    </w:p>
    <w:p w:rsidR="00DB0881" w:rsidRPr="000917A7" w:rsidP="00DB0881" w14:paraId="4205DE7B"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7634EA40" w14:textId="77777777">
      <w:r w:rsidRPr="000917A7">
        <w:rPr>
          <w:rStyle w:val="HideTWBExt"/>
        </w:rPr>
        <w:t>&lt;/RepeatBlock-By&gt;</w:t>
      </w:r>
    </w:p>
    <w:p w:rsidR="00DB0881" w:rsidRPr="000917A7" w:rsidP="00DB0881" w14:paraId="670B83B9"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3FC92E64"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24059888" w14:textId="138FE8C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5B969F5" w14:textId="2F07BDCD">
      <w:r w:rsidRPr="000917A7">
        <w:rPr>
          <w:rStyle w:val="HideTWBExt"/>
        </w:rPr>
        <w:t>&lt;Article2&gt;</w:t>
      </w:r>
      <w:r w:rsidRPr="000917A7">
        <w:t xml:space="preserve">Artículo 31 – párrafo 1 – </w:t>
      </w:r>
      <w:r w:rsidRPr="000917A7" w:rsidR="00960143">
        <w:t>parte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6B41E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5229999" w14:textId="77777777">
            <w:pPr>
              <w:keepNext/>
            </w:pPr>
          </w:p>
        </w:tc>
      </w:tr>
      <w:tr w14:paraId="1CF781E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CCBDAB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3916C61" w14:textId="77777777">
            <w:pPr>
              <w:pStyle w:val="ColumnHeading"/>
              <w:keepNext/>
              <w:rPr>
                <w:lang w:val="es-ES_tradnl"/>
              </w:rPr>
            </w:pPr>
            <w:r w:rsidRPr="000917A7">
              <w:rPr>
                <w:lang w:val="es-ES_tradnl"/>
              </w:rPr>
              <w:t>Enmienda</w:t>
            </w:r>
          </w:p>
        </w:tc>
      </w:tr>
      <w:tr w14:paraId="65D1181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E40663E" w14:textId="77777777">
            <w:pPr>
              <w:pStyle w:val="Normal6"/>
              <w:rPr>
                <w:lang w:val="es-ES_tradnl"/>
              </w:rPr>
            </w:pP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w:t>
            </w:r>
            <w:r w:rsidRPr="000917A7">
              <w:rPr>
                <w:b/>
                <w:i/>
                <w:lang w:val="es-ES_tradnl"/>
              </w:rPr>
              <w:t>sus planes de CNR</w:t>
            </w:r>
            <w:r w:rsidRPr="000917A7">
              <w:rPr>
                <w:lang w:val="es-ES_tradnl"/>
              </w:rPr>
              <w:t>:</w:t>
            </w:r>
          </w:p>
        </w:tc>
        <w:tc>
          <w:tcPr>
            <w:tcW w:w="4876" w:type="dxa"/>
            <w:hideMark/>
          </w:tcPr>
          <w:p w:rsidR="00DB0881" w:rsidRPr="000917A7" w:rsidP="00017ABB" w14:paraId="679F501B" w14:textId="77777777">
            <w:pPr>
              <w:pStyle w:val="Normal6"/>
              <w:rPr>
                <w:szCs w:val="24"/>
                <w:lang w:val="es-ES_tradnl"/>
              </w:rPr>
            </w:pP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w:t>
            </w:r>
            <w:r w:rsidRPr="000917A7">
              <w:rPr>
                <w:b/>
                <w:i/>
                <w:lang w:val="es-ES_tradnl"/>
              </w:rPr>
              <w:t>la PAC</w:t>
            </w:r>
            <w:r w:rsidRPr="000917A7">
              <w:rPr>
                <w:lang w:val="es-ES_tradnl"/>
              </w:rPr>
              <w:t>:</w:t>
            </w:r>
          </w:p>
        </w:tc>
      </w:tr>
    </w:tbl>
    <w:p w:rsidR="00DB0881" w:rsidRPr="000917A7" w:rsidP="00DB0881" w14:paraId="2196F77D"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37A13FEA" w14:textId="77777777">
      <w:r w:rsidRPr="000917A7">
        <w:rPr>
          <w:rStyle w:val="HideTWBExt"/>
        </w:rPr>
        <w:t>&lt;/AmendB&gt;</w:t>
      </w:r>
    </w:p>
    <w:p w:rsidR="00DB0881" w:rsidRPr="000917A7" w:rsidP="00DB0881" w14:paraId="51B35A6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789</w:t>
      </w:r>
      <w:r w:rsidRPr="000917A7">
        <w:rPr>
          <w:rStyle w:val="HideTWBExt"/>
          <w:lang w:val="es-ES_tradnl"/>
        </w:rPr>
        <w:t>&lt;/NumAmB&gt;</w:t>
      </w:r>
    </w:p>
    <w:p w:rsidR="00DB0881" w:rsidRPr="000917A7" w:rsidP="00DB0881" w14:paraId="68A08918"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71B84FD5" w14:textId="77777777">
      <w:r w:rsidRPr="000917A7">
        <w:rPr>
          <w:rStyle w:val="HideTWBExt"/>
        </w:rPr>
        <w:t>&lt;/RepeatBlock-By&gt;</w:t>
      </w:r>
    </w:p>
    <w:p w:rsidR="00DB0881" w:rsidRPr="000917A7" w:rsidP="00DB0881" w14:paraId="46DB90B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04BC3E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5A64AD5" w14:textId="79528AB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7919AED" w14:textId="1466C994">
      <w:r w:rsidRPr="000917A7">
        <w:rPr>
          <w:rStyle w:val="HideTWBExt"/>
        </w:rPr>
        <w:t>&lt;Article2&gt;</w:t>
      </w:r>
      <w:r w:rsidRPr="000917A7">
        <w:t xml:space="preserve">Artículo 31 – párrafo 1 – </w:t>
      </w:r>
      <w:r w:rsidRPr="000917A7" w:rsidR="00960143">
        <w:t>parte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5159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7F1763A" w14:textId="77777777">
            <w:pPr>
              <w:keepNext/>
            </w:pPr>
          </w:p>
        </w:tc>
      </w:tr>
      <w:tr w14:paraId="0B2C675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CF39E2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90836D5" w14:textId="77777777">
            <w:pPr>
              <w:pStyle w:val="ColumnHeading"/>
              <w:keepNext/>
              <w:rPr>
                <w:lang w:val="es-ES_tradnl"/>
              </w:rPr>
            </w:pPr>
            <w:r w:rsidRPr="000917A7">
              <w:rPr>
                <w:lang w:val="es-ES_tradnl"/>
              </w:rPr>
              <w:t>Enmienda</w:t>
            </w:r>
          </w:p>
        </w:tc>
      </w:tr>
      <w:tr w14:paraId="581C26D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8545E7" w14:textId="77777777">
            <w:pPr>
              <w:pStyle w:val="Normal6"/>
              <w:rPr>
                <w:lang w:val="es-ES_tradnl"/>
              </w:rPr>
            </w:pPr>
            <w:r w:rsidRPr="000917A7">
              <w:rPr>
                <w:lang w:val="es-ES_tradnl"/>
              </w:rPr>
              <w:t xml:space="preserve">Los Estados miembros podrán establecer y proporcionar ayuda para cualquiera de los </w:t>
            </w:r>
            <w:r w:rsidRPr="000917A7">
              <w:rPr>
                <w:b/>
                <w:i/>
                <w:lang w:val="es-ES_tradnl"/>
              </w:rPr>
              <w:t>tipos de intervenciones sectoriales establecidos en los artículos 12 [</w:t>
            </w:r>
            <w:r w:rsidRPr="000917A7">
              <w:rPr>
                <w:lang w:val="es-ES_tradnl"/>
              </w:rPr>
              <w:t>Instrumentos de gestión de riesgos</w:t>
            </w:r>
            <w:r w:rsidRPr="000917A7">
              <w:rPr>
                <w:b/>
                <w:i/>
                <w:lang w:val="es-ES_tradnl"/>
              </w:rPr>
              <w:t>] y 13 [</w:t>
            </w:r>
            <w:r w:rsidRPr="000917A7">
              <w:rPr>
                <w:lang w:val="es-ES_tradnl"/>
              </w:rPr>
              <w:t>Inversiones de agricultores</w:t>
            </w:r>
            <w:r w:rsidRPr="000917A7">
              <w:rPr>
                <w:b/>
                <w:i/>
                <w:lang w:val="es-ES_tradnl"/>
              </w:rPr>
              <w:t>]</w:t>
            </w:r>
            <w:r w:rsidRPr="000917A7">
              <w:rPr>
                <w:lang w:val="es-ES_tradnl"/>
              </w:rPr>
              <w:t xml:space="preserve"> del Reglamento (UE) .../... </w:t>
            </w:r>
            <w:r w:rsidRPr="000917A7">
              <w:rPr>
                <w:b/>
                <w:i/>
                <w:lang w:val="es-ES_tradnl"/>
              </w:rPr>
              <w:t>del Parlamento Europeo y del Consejo</w:t>
            </w:r>
            <w:r w:rsidRPr="000917A7">
              <w:rPr>
                <w:lang w:val="es-ES_tradnl"/>
              </w:rPr>
              <w:t xml:space="preserve"> [Reglamento de la PAC]</w:t>
            </w:r>
            <w:r w:rsidRPr="000917A7">
              <w:rPr>
                <w:b/>
                <w:i/>
                <w:lang w:val="es-ES_tradnl"/>
              </w:rPr>
              <w:t>** y para cualquiera de los</w:t>
            </w:r>
            <w:r w:rsidRPr="000917A7">
              <w:rPr>
                <w:lang w:val="es-ES_tradnl"/>
              </w:rPr>
              <w:t xml:space="preserve"> siguientes </w:t>
            </w:r>
            <w:r w:rsidRPr="000917A7">
              <w:rPr>
                <w:b/>
                <w:i/>
                <w:lang w:val="es-ES_tradnl"/>
              </w:rPr>
              <w:t>tipos de intervenciones</w:t>
            </w:r>
            <w:r w:rsidRPr="000917A7">
              <w:rPr>
                <w:lang w:val="es-ES_tradnl"/>
              </w:rPr>
              <w:t xml:space="preserve"> con arreglo a las condiciones establecidas en la presente sección y detalladas en sus planes de CNR:</w:t>
            </w:r>
          </w:p>
        </w:tc>
        <w:tc>
          <w:tcPr>
            <w:tcW w:w="4876" w:type="dxa"/>
            <w:hideMark/>
          </w:tcPr>
          <w:p w:rsidR="00DB0881" w:rsidRPr="000917A7" w:rsidP="00017ABB" w14:paraId="30D78BD5" w14:textId="77777777">
            <w:pPr>
              <w:pStyle w:val="Normal6"/>
              <w:rPr>
                <w:szCs w:val="24"/>
                <w:lang w:val="es-ES_tradnl"/>
              </w:rPr>
            </w:pPr>
            <w:r w:rsidRPr="000917A7">
              <w:rPr>
                <w:lang w:val="es-ES_tradnl"/>
              </w:rPr>
              <w:t xml:space="preserve">Los Estados miembros podrán establecer y proporcionar ayuda para cualquiera de los instrumentos de gestión de riesgos </w:t>
            </w:r>
            <w:r w:rsidRPr="000917A7">
              <w:rPr>
                <w:b/>
                <w:i/>
                <w:lang w:val="es-ES_tradnl"/>
              </w:rPr>
              <w:t>y las</w:t>
            </w:r>
            <w:r w:rsidRPr="000917A7">
              <w:rPr>
                <w:lang w:val="es-ES_tradnl"/>
              </w:rPr>
              <w:t xml:space="preserve"> inversiones de agricultores</w:t>
            </w:r>
            <w:r w:rsidRPr="000917A7">
              <w:rPr>
                <w:b/>
                <w:i/>
                <w:lang w:val="es-ES_tradnl"/>
              </w:rPr>
              <w:t>, sus cooperativas, organizaciones de productores y asociaciones de organizaciones de productores previstos en los artículos 12 y 13</w:t>
            </w:r>
            <w:r w:rsidRPr="000917A7">
              <w:rPr>
                <w:lang w:val="es-ES_tradnl"/>
              </w:rPr>
              <w:t xml:space="preserve"> del Reglamento (UE) .../... [Reglamento de la PAC]</w:t>
            </w:r>
            <w:r w:rsidRPr="000917A7">
              <w:rPr>
                <w:b/>
                <w:i/>
                <w:lang w:val="es-ES_tradnl"/>
              </w:rPr>
              <w:t>, así como para los tipos de intervención</w:t>
            </w:r>
            <w:r w:rsidRPr="000917A7">
              <w:rPr>
                <w:lang w:val="es-ES_tradnl"/>
              </w:rPr>
              <w:t xml:space="preserve"> siguientes</w:t>
            </w:r>
            <w:r w:rsidRPr="000917A7">
              <w:rPr>
                <w:b/>
                <w:i/>
                <w:lang w:val="es-ES_tradnl"/>
              </w:rPr>
              <w:t>,</w:t>
            </w:r>
            <w:r w:rsidRPr="000917A7">
              <w:rPr>
                <w:lang w:val="es-ES_tradnl"/>
              </w:rPr>
              <w:t xml:space="preserve"> con arreglo a las condiciones establecidas en la presente sección y detalladas en sus planes de CNR:</w:t>
            </w:r>
          </w:p>
        </w:tc>
      </w:tr>
    </w:tbl>
    <w:p w:rsidR="00DB0881" w:rsidRPr="000917A7" w:rsidP="00DB0881" w14:paraId="4B0B1CB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04594FB5" w14:textId="77777777">
      <w:r w:rsidRPr="000917A7">
        <w:rPr>
          <w:rStyle w:val="HideTWBExt"/>
        </w:rPr>
        <w:t>&lt;/AmendB&gt;</w:t>
      </w:r>
    </w:p>
    <w:p w:rsidR="00DB0881" w:rsidRPr="000917A7" w:rsidP="00DB0881" w14:paraId="4E4F2C2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790</w:t>
      </w:r>
      <w:r w:rsidRPr="000917A7">
        <w:rPr>
          <w:rStyle w:val="HideTWBExt"/>
          <w:lang w:val="es-ES_tradnl"/>
        </w:rPr>
        <w:t>&lt;/NumAmB&gt;</w:t>
      </w:r>
    </w:p>
    <w:p w:rsidR="00DB0881" w:rsidRPr="000917A7" w:rsidP="00DB0881" w14:paraId="4E5DF0FE"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04F320C9" w14:textId="77777777">
      <w:r w:rsidRPr="000917A7">
        <w:rPr>
          <w:rStyle w:val="HideTWBExt"/>
        </w:rPr>
        <w:t>&lt;/RepeatBlock-By&gt;</w:t>
      </w:r>
    </w:p>
    <w:p w:rsidR="00DB0881" w:rsidRPr="000917A7" w:rsidP="00DB0881" w14:paraId="7E3D70B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61946E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2C2485C" w14:textId="4E9AEEE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25EEAF4" w14:textId="0493AF6E">
      <w:r w:rsidRPr="000917A7">
        <w:rPr>
          <w:rStyle w:val="HideTWBExt"/>
        </w:rPr>
        <w:t>&lt;Article2&gt;</w:t>
      </w:r>
      <w:r w:rsidRPr="000917A7">
        <w:t xml:space="preserve">Artículo 31 – párrafo 1 – </w:t>
      </w:r>
      <w:r w:rsidRPr="000917A7" w:rsidR="00960143">
        <w:t>parte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A8933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E68844F" w14:textId="77777777">
            <w:pPr>
              <w:keepNext/>
            </w:pPr>
          </w:p>
        </w:tc>
      </w:tr>
      <w:tr w14:paraId="07E5E37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02511A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924127B" w14:textId="77777777">
            <w:pPr>
              <w:pStyle w:val="ColumnHeading"/>
              <w:keepNext/>
              <w:rPr>
                <w:lang w:val="es-ES_tradnl"/>
              </w:rPr>
            </w:pPr>
            <w:r w:rsidRPr="000917A7">
              <w:rPr>
                <w:lang w:val="es-ES_tradnl"/>
              </w:rPr>
              <w:t>Enmienda</w:t>
            </w:r>
          </w:p>
        </w:tc>
      </w:tr>
      <w:tr w14:paraId="3FF3D60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953D320" w14:textId="77777777">
            <w:pPr>
              <w:pStyle w:val="Normal6"/>
              <w:rPr>
                <w:lang w:val="es-ES_tradnl"/>
              </w:rPr>
            </w:pPr>
            <w:r w:rsidRPr="000917A7">
              <w:rPr>
                <w:lang w:val="es-ES_tradnl"/>
              </w:rPr>
              <w:t xml:space="preserve">Los Estados miembros podrán establecer y </w:t>
            </w:r>
            <w:r w:rsidRPr="000917A7">
              <w:rPr>
                <w:b/>
                <w:i/>
                <w:lang w:val="es-ES_tradnl"/>
              </w:rPr>
              <w:t>proporcionar</w:t>
            </w:r>
            <w:r w:rsidRPr="000917A7">
              <w:rPr>
                <w:lang w:val="es-ES_tradnl"/>
              </w:rPr>
              <w:t xml:space="preserve"> ayuda para cualquiera de los tipos de intervenciones </w:t>
            </w:r>
            <w:r w:rsidRPr="000917A7">
              <w:rPr>
                <w:b/>
                <w:i/>
                <w:lang w:val="es-ES_tradnl"/>
              </w:rPr>
              <w:t>sectoriales</w:t>
            </w:r>
            <w:r w:rsidRPr="000917A7">
              <w:rPr>
                <w:lang w:val="es-ES_tradnl"/>
              </w:rPr>
              <w:t xml:space="preserve"> establecidos en los artículos 12 [Instrumentos de gestión de riesgos] y 13 [Inversiones de agricultores] del Reglamento (UE) .../... del Parlamento Europeo y del Consejo [Reglamento de la PAC]** </w:t>
            </w:r>
            <w:r w:rsidRPr="000917A7">
              <w:rPr>
                <w:b/>
                <w:i/>
                <w:lang w:val="es-ES_tradnl"/>
              </w:rPr>
              <w:t>y</w:t>
            </w:r>
            <w:r w:rsidRPr="000917A7">
              <w:rPr>
                <w:lang w:val="es-ES_tradnl"/>
              </w:rPr>
              <w:t xml:space="preserve"> para cualquiera de los siguientes tipos de intervenciones con arreglo a las condiciones </w:t>
            </w:r>
            <w:r w:rsidRPr="000917A7">
              <w:rPr>
                <w:b/>
                <w:i/>
                <w:lang w:val="es-ES_tradnl"/>
              </w:rPr>
              <w:t>establecidas</w:t>
            </w:r>
            <w:r w:rsidRPr="000917A7">
              <w:rPr>
                <w:lang w:val="es-ES_tradnl"/>
              </w:rPr>
              <w:t xml:space="preserve"> en la presente sección y detalladas en sus planes de </w:t>
            </w:r>
            <w:r w:rsidRPr="000917A7">
              <w:rPr>
                <w:b/>
                <w:i/>
                <w:lang w:val="es-ES_tradnl"/>
              </w:rPr>
              <w:t>CNR</w:t>
            </w:r>
            <w:r w:rsidRPr="000917A7">
              <w:rPr>
                <w:lang w:val="es-ES_tradnl"/>
              </w:rPr>
              <w:t>:</w:t>
            </w:r>
          </w:p>
        </w:tc>
        <w:tc>
          <w:tcPr>
            <w:tcW w:w="4876" w:type="dxa"/>
            <w:hideMark/>
          </w:tcPr>
          <w:p w:rsidR="00DB0881" w:rsidRPr="000917A7" w:rsidP="00017ABB" w14:paraId="3FD74160" w14:textId="77777777">
            <w:pPr>
              <w:pStyle w:val="Normal6"/>
              <w:rPr>
                <w:szCs w:val="24"/>
                <w:lang w:val="es-ES_tradnl"/>
              </w:rPr>
            </w:pPr>
            <w:r w:rsidRPr="000917A7">
              <w:rPr>
                <w:lang w:val="es-ES_tradnl"/>
              </w:rPr>
              <w:t xml:space="preserve">Los Estados miembros podrán establecer y </w:t>
            </w:r>
            <w:r w:rsidRPr="000917A7">
              <w:rPr>
                <w:b/>
                <w:i/>
                <w:lang w:val="es-ES_tradnl"/>
              </w:rPr>
              <w:t>aportar</w:t>
            </w:r>
            <w:r w:rsidRPr="000917A7">
              <w:rPr>
                <w:lang w:val="es-ES_tradnl"/>
              </w:rPr>
              <w:t xml:space="preserve"> ayuda </w:t>
            </w:r>
            <w:r w:rsidRPr="000917A7">
              <w:rPr>
                <w:b/>
                <w:i/>
                <w:lang w:val="es-ES_tradnl"/>
              </w:rPr>
              <w:t>a los sectores de que se trate</w:t>
            </w:r>
            <w:r w:rsidRPr="000917A7">
              <w:rPr>
                <w:lang w:val="es-ES_tradnl"/>
              </w:rPr>
              <w:t xml:space="preserve"> para cualquiera de los tipos de intervenciones establecidos en los artículos 12 [Instrumentos de gestión de riesgos] y 13 [Inversiones de agricultores] del Reglamento (UE) .../... del Parlamento Europeo y del Consejo [Reglamento de la PAC]**</w:t>
            </w:r>
            <w:r w:rsidRPr="000917A7">
              <w:rPr>
                <w:b/>
                <w:i/>
                <w:lang w:val="es-ES_tradnl"/>
              </w:rPr>
              <w:t>, así como</w:t>
            </w:r>
            <w:r w:rsidRPr="000917A7">
              <w:rPr>
                <w:lang w:val="es-ES_tradnl"/>
              </w:rPr>
              <w:t xml:space="preserve"> para cualquiera de los siguientes tipos de intervenciones con arreglo a las condiciones </w:t>
            </w:r>
            <w:r w:rsidRPr="000917A7">
              <w:rPr>
                <w:b/>
                <w:i/>
                <w:lang w:val="es-ES_tradnl"/>
              </w:rPr>
              <w:t>previstas</w:t>
            </w:r>
            <w:r w:rsidRPr="000917A7">
              <w:rPr>
                <w:lang w:val="es-ES_tradnl"/>
              </w:rPr>
              <w:t xml:space="preserve"> en la presente sección y detalladas en sus planes de </w:t>
            </w:r>
            <w:r w:rsidRPr="000917A7">
              <w:rPr>
                <w:b/>
                <w:i/>
                <w:lang w:val="es-ES_tradnl"/>
              </w:rPr>
              <w:t>los programas nacionales de desarrollo rural (PNDR)</w:t>
            </w:r>
            <w:r w:rsidRPr="000917A7">
              <w:rPr>
                <w:lang w:val="es-ES_tradnl"/>
              </w:rPr>
              <w:t>:</w:t>
            </w:r>
          </w:p>
        </w:tc>
      </w:tr>
    </w:tbl>
    <w:p w:rsidR="00DB0881" w:rsidRPr="000917A7" w:rsidP="00DB0881" w14:paraId="0867397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B1553E9" w14:textId="77777777">
      <w:r w:rsidRPr="000917A7">
        <w:rPr>
          <w:rStyle w:val="HideTWBExt"/>
        </w:rPr>
        <w:t>&lt;/AmendB&gt;</w:t>
      </w:r>
    </w:p>
    <w:p w:rsidR="00DB0881" w:rsidRPr="000917A7" w:rsidP="00DB0881" w14:paraId="1F0726B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791</w:t>
      </w:r>
      <w:r w:rsidRPr="000917A7">
        <w:rPr>
          <w:rStyle w:val="HideTWBExt"/>
          <w:lang w:val="es-ES_tradnl"/>
        </w:rPr>
        <w:t>&lt;/NumAmB&gt;</w:t>
      </w:r>
    </w:p>
    <w:p w:rsidR="00DB0881" w:rsidRPr="000917A7" w:rsidP="00DB0881" w14:paraId="706505A2"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6E95F8CE" w14:textId="77777777">
      <w:r w:rsidRPr="000917A7">
        <w:rPr>
          <w:rStyle w:val="HideTWBExt"/>
        </w:rPr>
        <w:t>&lt;/RepeatBlock-By&gt;</w:t>
      </w:r>
    </w:p>
    <w:p w:rsidR="00DB0881" w:rsidRPr="000917A7" w:rsidP="00DB0881" w14:paraId="0A76F8D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135094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AB1B2F9" w14:textId="12896C7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E2BCD8D" w14:textId="796C04C8">
      <w:r w:rsidRPr="000917A7">
        <w:rPr>
          <w:rStyle w:val="HideTWBExt"/>
        </w:rPr>
        <w:t>&lt;Article2&gt;</w:t>
      </w:r>
      <w:r w:rsidRPr="000917A7">
        <w:t xml:space="preserve">Artículo 31 – párrafo 1 – </w:t>
      </w:r>
      <w:r w:rsidRPr="000917A7" w:rsidR="00960143">
        <w:t>parte introductoria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ED1E6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17984ED" w14:textId="77777777">
            <w:pPr>
              <w:keepNext/>
            </w:pPr>
          </w:p>
        </w:tc>
      </w:tr>
      <w:tr w14:paraId="1145060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B38ED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F7B890A" w14:textId="77777777">
            <w:pPr>
              <w:pStyle w:val="ColumnHeading"/>
              <w:keepNext/>
              <w:rPr>
                <w:lang w:val="es-ES_tradnl"/>
              </w:rPr>
            </w:pPr>
            <w:r w:rsidRPr="000917A7">
              <w:rPr>
                <w:lang w:val="es-ES_tradnl"/>
              </w:rPr>
              <w:t>Enmienda</w:t>
            </w:r>
          </w:p>
        </w:tc>
      </w:tr>
      <w:tr w14:paraId="42E239D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005C3CB" w14:textId="77777777">
            <w:pPr>
              <w:pStyle w:val="Normal6"/>
              <w:rPr>
                <w:lang w:val="es-ES_tradnl"/>
              </w:rPr>
            </w:pP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sus planes de </w:t>
            </w:r>
            <w:r w:rsidRPr="000917A7">
              <w:rPr>
                <w:b/>
                <w:i/>
                <w:lang w:val="es-ES_tradnl"/>
              </w:rPr>
              <w:t>CNR</w:t>
            </w:r>
            <w:r w:rsidRPr="000917A7">
              <w:rPr>
                <w:lang w:val="es-ES_tradnl"/>
              </w:rPr>
              <w:t>:</w:t>
            </w:r>
          </w:p>
        </w:tc>
        <w:tc>
          <w:tcPr>
            <w:tcW w:w="4876" w:type="dxa"/>
            <w:hideMark/>
          </w:tcPr>
          <w:p w:rsidR="00DB0881" w:rsidRPr="000917A7" w:rsidP="00017ABB" w14:paraId="1834F686" w14:textId="77777777">
            <w:pPr>
              <w:pStyle w:val="Normal6"/>
              <w:rPr>
                <w:szCs w:val="24"/>
                <w:lang w:val="es-ES_tradnl"/>
              </w:rPr>
            </w:pPr>
            <w:r w:rsidRPr="000917A7">
              <w:rPr>
                <w:lang w:val="es-ES_tradnl"/>
              </w:rPr>
              <w:t xml:space="preserve">Los Estados miembros podrán establecer y proporcionar ayuda para cualquiera de los tipos de intervenciones sectoriales establecidos en los artículos 12 [Instrumentos de gestión de riesgos] y 13 [Inversiones de agricultores] del Reglamento (UE) .../... del Parlamento Europeo y del Consejo [Reglamento de la PAC]** y para cualquiera de los siguientes tipos de intervenciones con arreglo a las condiciones establecidas en la presente sección y detalladas en sus planes </w:t>
            </w:r>
            <w:r w:rsidRPr="000917A7">
              <w:rPr>
                <w:b/>
                <w:i/>
                <w:lang w:val="es-ES_tradnl"/>
              </w:rPr>
              <w:t>CNR PAC contemplados en el Reglamento XXXX (Reglamento CNR)</w:t>
            </w:r>
            <w:r w:rsidRPr="000917A7">
              <w:rPr>
                <w:lang w:val="es-ES_tradnl"/>
              </w:rPr>
              <w:t>:</w:t>
            </w:r>
          </w:p>
        </w:tc>
      </w:tr>
    </w:tbl>
    <w:p w:rsidR="00DB0881" w:rsidRPr="000917A7" w:rsidP="00DB0881" w14:paraId="7BD29C3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9BED386" w14:textId="77777777">
      <w:r w:rsidRPr="000917A7">
        <w:rPr>
          <w:rStyle w:val="HideTWBExt"/>
        </w:rPr>
        <w:t>&lt;/AmendB&gt;</w:t>
      </w:r>
    </w:p>
    <w:p w:rsidR="00DB0881" w:rsidRPr="000917A7" w:rsidP="00DB0881" w14:paraId="44C9FCD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792</w:t>
      </w:r>
      <w:r w:rsidRPr="000917A7">
        <w:rPr>
          <w:rStyle w:val="HideTWBExt"/>
          <w:lang w:val="es-ES_tradnl"/>
        </w:rPr>
        <w:t>&lt;/NumAmB&gt;</w:t>
      </w:r>
    </w:p>
    <w:p w:rsidR="00DB0881" w:rsidRPr="000917A7" w:rsidP="00DB0881" w14:paraId="13F5D53F" w14:textId="77777777">
      <w:pPr>
        <w:pStyle w:val="NormalBold"/>
      </w:pPr>
      <w:r w:rsidRPr="000917A7">
        <w:rPr>
          <w:rStyle w:val="HideTWBExt"/>
        </w:rPr>
        <w:t>&lt;RepeatBlock-By&gt;&lt;Members&gt;</w:t>
      </w:r>
      <w:r w:rsidRPr="000917A7">
        <w:t>Dario Nardella, Camilla Laureti</w:t>
      </w:r>
      <w:r w:rsidRPr="000917A7">
        <w:rPr>
          <w:rStyle w:val="HideTWBExt"/>
        </w:rPr>
        <w:t>&lt;/Members&gt;</w:t>
      </w:r>
    </w:p>
    <w:p w:rsidR="00DB0881" w:rsidRPr="000917A7" w:rsidP="00DB0881" w14:paraId="59027F24" w14:textId="77777777">
      <w:r w:rsidRPr="000917A7">
        <w:rPr>
          <w:rStyle w:val="HideTWBExt"/>
        </w:rPr>
        <w:t>&lt;/RepeatBlock-By&gt;</w:t>
      </w:r>
    </w:p>
    <w:p w:rsidR="00DB0881" w:rsidRPr="000917A7" w:rsidP="00DB0881" w14:paraId="4FD47D3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5D396F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1537D96" w14:textId="6C34B08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B05C6FF" w14:textId="77777777">
      <w:r w:rsidRPr="000917A7">
        <w:rPr>
          <w:rStyle w:val="HideTWBExt"/>
        </w:rPr>
        <w:t>&lt;Article2&gt;</w:t>
      </w:r>
      <w:r w:rsidRPr="000917A7">
        <w:t>Artículo 31 – párrafo 1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4518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7B006DE" w14:textId="77777777">
            <w:pPr>
              <w:keepNext/>
            </w:pPr>
          </w:p>
        </w:tc>
      </w:tr>
      <w:tr w14:paraId="79045FA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BB7C06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35D9AB1" w14:textId="77777777">
            <w:pPr>
              <w:pStyle w:val="ColumnHeading"/>
              <w:keepNext/>
              <w:rPr>
                <w:lang w:val="es-ES_tradnl"/>
              </w:rPr>
            </w:pPr>
            <w:r w:rsidRPr="000917A7">
              <w:rPr>
                <w:lang w:val="es-ES_tradnl"/>
              </w:rPr>
              <w:t>Enmienda</w:t>
            </w:r>
          </w:p>
        </w:tc>
      </w:tr>
      <w:tr w14:paraId="48C91A8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7D56979" w14:textId="77777777">
            <w:pPr>
              <w:pStyle w:val="Normal6"/>
              <w:rPr>
                <w:lang w:val="es-ES_tradnl"/>
              </w:rPr>
            </w:pPr>
            <w:r w:rsidRPr="000917A7">
              <w:rPr>
                <w:lang w:val="es-ES_tradnl"/>
              </w:rPr>
              <w:t>a)</w:t>
            </w:r>
            <w:r w:rsidRPr="000917A7">
              <w:rPr>
                <w:lang w:val="es-ES_tradnl"/>
              </w:rPr>
              <w:tab/>
              <w:t>inversiones en activos materiales e inmateriales</w:t>
            </w:r>
            <w:r w:rsidRPr="000917A7">
              <w:rPr>
                <w:b/>
                <w:i/>
                <w:lang w:val="es-ES_tradnl"/>
              </w:rPr>
              <w:t xml:space="preserve"> distintos de los contemplados en el artículo 13 [Inversiones de agricultores] del Reglamento (UE) .../... [Reglamento de la PAC]</w:t>
            </w:r>
            <w:r w:rsidRPr="000917A7">
              <w:rPr>
                <w:lang w:val="es-ES_tradnl"/>
              </w:rPr>
              <w:t>;</w:t>
            </w:r>
          </w:p>
        </w:tc>
        <w:tc>
          <w:tcPr>
            <w:tcW w:w="4876" w:type="dxa"/>
            <w:hideMark/>
          </w:tcPr>
          <w:p w:rsidR="00DB0881" w:rsidRPr="000917A7" w:rsidP="00017ABB" w14:paraId="113C139D" w14:textId="77777777">
            <w:pPr>
              <w:pStyle w:val="Normal6"/>
              <w:rPr>
                <w:szCs w:val="24"/>
                <w:lang w:val="es-ES_tradnl"/>
              </w:rPr>
            </w:pPr>
            <w:r w:rsidRPr="000917A7">
              <w:rPr>
                <w:lang w:val="es-ES_tradnl"/>
              </w:rPr>
              <w:t>a)</w:t>
            </w:r>
            <w:r w:rsidRPr="000917A7">
              <w:rPr>
                <w:lang w:val="es-ES_tradnl"/>
              </w:rPr>
              <w:tab/>
            </w:r>
            <w:r w:rsidRPr="000917A7">
              <w:rPr>
                <w:b/>
                <w:i/>
                <w:lang w:val="es-ES_tradnl"/>
              </w:rPr>
              <w:t>a)</w:t>
            </w:r>
            <w:r w:rsidRPr="000917A7">
              <w:rPr>
                <w:lang w:val="es-ES_tradnl"/>
              </w:rPr>
              <w:t xml:space="preserve"> inversiones en activos materiales e inmateriales</w:t>
            </w:r>
            <w:r w:rsidRPr="000917A7">
              <w:rPr>
                <w:b/>
                <w:i/>
                <w:lang w:val="es-ES_tradnl"/>
              </w:rPr>
              <w:t>, investigación y métodos de producción experimentales e innovadores, incluido el desarrollo de productos, procesos y tecnologías innovadores, así como otras actuaciones en ámbitos como los siguientes:</w:t>
            </w:r>
          </w:p>
        </w:tc>
      </w:tr>
      <w:tr w14:paraId="7489184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60C1C49" w14:textId="77777777">
            <w:pPr>
              <w:pStyle w:val="Normal6"/>
              <w:rPr>
                <w:lang w:val="es-ES_tradnl"/>
              </w:rPr>
            </w:pPr>
          </w:p>
        </w:tc>
        <w:tc>
          <w:tcPr>
            <w:tcW w:w="4876" w:type="dxa"/>
            <w:hideMark/>
          </w:tcPr>
          <w:p w:rsidR="00DB0881" w:rsidRPr="000917A7" w:rsidP="00017ABB" w14:paraId="79A61BE5" w14:textId="77777777">
            <w:pPr>
              <w:pStyle w:val="Normal6"/>
              <w:rPr>
                <w:szCs w:val="24"/>
                <w:lang w:val="es-ES_tradnl"/>
              </w:rPr>
            </w:pPr>
            <w:r w:rsidRPr="000917A7">
              <w:rPr>
                <w:b/>
                <w:i/>
                <w:lang w:val="es-ES_tradnl"/>
              </w:rPr>
              <w:t>i) la conservación del suelo, incluida la mejora del contenido de carbono del suelo y de la estructura del suelo, y la reducción de los contaminantes;</w:t>
            </w:r>
          </w:p>
        </w:tc>
      </w:tr>
      <w:tr w14:paraId="3780397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A762268" w14:textId="77777777">
            <w:pPr>
              <w:pStyle w:val="Normal6"/>
              <w:rPr>
                <w:lang w:val="es-ES_tradnl"/>
              </w:rPr>
            </w:pPr>
          </w:p>
        </w:tc>
        <w:tc>
          <w:tcPr>
            <w:tcW w:w="4876" w:type="dxa"/>
            <w:hideMark/>
          </w:tcPr>
          <w:p w:rsidR="00DB0881" w:rsidRPr="000917A7" w:rsidP="00017ABB" w14:paraId="3112C0EE" w14:textId="77777777">
            <w:pPr>
              <w:pStyle w:val="Normal6"/>
              <w:rPr>
                <w:szCs w:val="24"/>
                <w:lang w:val="es-ES_tradnl"/>
              </w:rPr>
            </w:pPr>
            <w:r w:rsidRPr="000917A7">
              <w:rPr>
                <w:b/>
                <w:i/>
                <w:lang w:val="es-ES_tradnl"/>
              </w:rPr>
              <w:t>ii) la mejora del uso y la gestión adecuada del agua, en particular el ahorro de agua, la conservación del agua y el saneamiento;</w:t>
            </w:r>
          </w:p>
        </w:tc>
      </w:tr>
      <w:tr w14:paraId="2A484BB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284265" w14:textId="77777777">
            <w:pPr>
              <w:pStyle w:val="Normal6"/>
              <w:rPr>
                <w:lang w:val="es-ES_tradnl"/>
              </w:rPr>
            </w:pPr>
          </w:p>
        </w:tc>
        <w:tc>
          <w:tcPr>
            <w:tcW w:w="4876" w:type="dxa"/>
            <w:hideMark/>
          </w:tcPr>
          <w:p w:rsidR="00DB0881" w:rsidRPr="000917A7" w:rsidP="00017ABB" w14:paraId="1C880C30" w14:textId="77777777">
            <w:pPr>
              <w:pStyle w:val="Normal6"/>
              <w:rPr>
                <w:szCs w:val="24"/>
                <w:lang w:val="es-ES_tradnl"/>
              </w:rPr>
            </w:pPr>
            <w:r w:rsidRPr="000917A7">
              <w:rPr>
                <w:b/>
                <w:i/>
                <w:lang w:val="es-ES_tradnl"/>
              </w:rPr>
              <w:t>iii) la prevención de los daños ocasionados por fenómenos climáticos adversos y el fomento del desarrollo y la utilización de variedades, razas y prácticas de gestión adaptadas a las condiciones climáticas cambiantes,</w:t>
            </w:r>
          </w:p>
        </w:tc>
      </w:tr>
      <w:tr w14:paraId="70186D5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8D100F" w14:textId="77777777">
            <w:pPr>
              <w:pStyle w:val="Normal6"/>
              <w:rPr>
                <w:lang w:val="es-ES_tradnl"/>
              </w:rPr>
            </w:pPr>
          </w:p>
        </w:tc>
        <w:tc>
          <w:tcPr>
            <w:tcW w:w="4876" w:type="dxa"/>
            <w:hideMark/>
          </w:tcPr>
          <w:p w:rsidR="00DB0881" w:rsidRPr="000917A7" w:rsidP="00017ABB" w14:paraId="68ADD6DB" w14:textId="77777777">
            <w:pPr>
              <w:pStyle w:val="Normal6"/>
              <w:rPr>
                <w:szCs w:val="24"/>
                <w:lang w:val="es-ES_tradnl"/>
              </w:rPr>
            </w:pPr>
            <w:r w:rsidRPr="000917A7">
              <w:rPr>
                <w:b/>
                <w:i/>
                <w:lang w:val="es-ES_tradnl"/>
              </w:rPr>
              <w:t>iv) aumentar el ahorro de energía, la eficiencia energética y la utilización de energías renovables,</w:t>
            </w:r>
          </w:p>
        </w:tc>
      </w:tr>
      <w:tr w14:paraId="6EE075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2898DF" w14:textId="77777777">
            <w:pPr>
              <w:pStyle w:val="Normal6"/>
              <w:rPr>
                <w:lang w:val="es-ES_tradnl"/>
              </w:rPr>
            </w:pPr>
          </w:p>
        </w:tc>
        <w:tc>
          <w:tcPr>
            <w:tcW w:w="4876" w:type="dxa"/>
            <w:hideMark/>
          </w:tcPr>
          <w:p w:rsidR="00DB0881" w:rsidRPr="000917A7" w:rsidP="00017ABB" w14:paraId="547D883D" w14:textId="77777777">
            <w:pPr>
              <w:pStyle w:val="Normal6"/>
              <w:rPr>
                <w:szCs w:val="24"/>
                <w:lang w:val="es-ES_tradnl"/>
              </w:rPr>
            </w:pPr>
            <w:r w:rsidRPr="000917A7">
              <w:rPr>
                <w:b/>
                <w:i/>
                <w:lang w:val="es-ES_tradnl"/>
              </w:rPr>
              <w:t>v) embalaje ecológico;</w:t>
            </w:r>
          </w:p>
        </w:tc>
      </w:tr>
      <w:tr w14:paraId="0314E2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400454A" w14:textId="77777777">
            <w:pPr>
              <w:pStyle w:val="Normal6"/>
              <w:rPr>
                <w:lang w:val="es-ES_tradnl"/>
              </w:rPr>
            </w:pPr>
          </w:p>
        </w:tc>
        <w:tc>
          <w:tcPr>
            <w:tcW w:w="4876" w:type="dxa"/>
            <w:hideMark/>
          </w:tcPr>
          <w:p w:rsidR="00DB0881" w:rsidRPr="000917A7" w:rsidP="00017ABB" w14:paraId="096F04B9" w14:textId="77777777">
            <w:pPr>
              <w:pStyle w:val="Normal6"/>
              <w:rPr>
                <w:szCs w:val="24"/>
                <w:lang w:val="es-ES_tradnl"/>
              </w:rPr>
            </w:pPr>
            <w:r w:rsidRPr="000917A7">
              <w:rPr>
                <w:b/>
                <w:i/>
                <w:lang w:val="es-ES_tradnl"/>
              </w:rPr>
              <w:t>vi) la bioseguridad y la salud y el bienestar de los animales,</w:t>
            </w:r>
          </w:p>
        </w:tc>
      </w:tr>
      <w:tr w14:paraId="7267E37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4A07C1" w14:textId="77777777">
            <w:pPr>
              <w:pStyle w:val="Normal6"/>
              <w:rPr>
                <w:lang w:val="es-ES_tradnl"/>
              </w:rPr>
            </w:pPr>
          </w:p>
        </w:tc>
        <w:tc>
          <w:tcPr>
            <w:tcW w:w="4876" w:type="dxa"/>
            <w:hideMark/>
          </w:tcPr>
          <w:p w:rsidR="00DB0881" w:rsidRPr="000917A7" w:rsidP="00017ABB" w14:paraId="5A185453" w14:textId="77777777">
            <w:pPr>
              <w:pStyle w:val="Normal6"/>
              <w:rPr>
                <w:szCs w:val="24"/>
                <w:lang w:val="es-ES_tradnl"/>
              </w:rPr>
            </w:pPr>
            <w:r w:rsidRPr="000917A7">
              <w:rPr>
                <w:b/>
                <w:i/>
                <w:lang w:val="es-ES_tradnl"/>
              </w:rPr>
              <w:t>vii) la reducción de las emisiones y los residuos, la mejora del uso de los subproductos, incluidas su reutilización y valorización, y la gestión de los residuos;</w:t>
            </w:r>
          </w:p>
        </w:tc>
      </w:tr>
      <w:tr w14:paraId="0E0D7BA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68F55D5" w14:textId="77777777">
            <w:pPr>
              <w:pStyle w:val="Normal6"/>
              <w:rPr>
                <w:lang w:val="es-ES_tradnl"/>
              </w:rPr>
            </w:pPr>
          </w:p>
        </w:tc>
        <w:tc>
          <w:tcPr>
            <w:tcW w:w="4876" w:type="dxa"/>
            <w:hideMark/>
          </w:tcPr>
          <w:p w:rsidR="00DB0881" w:rsidRPr="000917A7" w:rsidP="00017ABB" w14:paraId="13DC8600" w14:textId="77777777">
            <w:pPr>
              <w:pStyle w:val="Normal6"/>
              <w:rPr>
                <w:szCs w:val="24"/>
                <w:lang w:val="es-ES_tradnl"/>
              </w:rPr>
            </w:pPr>
            <w:r w:rsidRPr="000917A7">
              <w:rPr>
                <w:b/>
                <w:i/>
                <w:lang w:val="es-ES_tradnl"/>
              </w:rPr>
              <w:t>viii) la mejora de la resiliencia frente a las plagas y la reducción de los riesgos y consecuencias de la utilización de plaguicidas, también mediante la aplicación de técnicas de gestión integrada de plagas;</w:t>
            </w:r>
          </w:p>
        </w:tc>
      </w:tr>
      <w:tr w14:paraId="1F2EC9C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64C89DC" w14:textId="77777777">
            <w:pPr>
              <w:pStyle w:val="Normal6"/>
              <w:rPr>
                <w:lang w:val="es-ES_tradnl"/>
              </w:rPr>
            </w:pPr>
          </w:p>
        </w:tc>
        <w:tc>
          <w:tcPr>
            <w:tcW w:w="4876" w:type="dxa"/>
            <w:hideMark/>
          </w:tcPr>
          <w:p w:rsidR="00DB0881" w:rsidRPr="000917A7" w:rsidP="00017ABB" w14:paraId="31518381" w14:textId="77777777">
            <w:pPr>
              <w:pStyle w:val="Normal6"/>
              <w:rPr>
                <w:szCs w:val="24"/>
                <w:lang w:val="es-ES_tradnl"/>
              </w:rPr>
            </w:pPr>
            <w:r w:rsidRPr="000917A7">
              <w:rPr>
                <w:b/>
                <w:i/>
                <w:lang w:val="es-ES_tradnl"/>
              </w:rPr>
              <w:t>ix) la mejora de la resiliencia frente a las enfermedades animales y la reducción del uso de medicamentos veterinarios, incluidos los antibióticos;</w:t>
            </w:r>
          </w:p>
        </w:tc>
      </w:tr>
      <w:tr w14:paraId="1200A31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0FE9514" w14:textId="77777777">
            <w:pPr>
              <w:pStyle w:val="Normal6"/>
              <w:rPr>
                <w:lang w:val="es-ES_tradnl"/>
              </w:rPr>
            </w:pPr>
          </w:p>
        </w:tc>
        <w:tc>
          <w:tcPr>
            <w:tcW w:w="4876" w:type="dxa"/>
            <w:hideMark/>
          </w:tcPr>
          <w:p w:rsidR="00DB0881" w:rsidRPr="000917A7" w:rsidP="00017ABB" w14:paraId="21AA014D" w14:textId="77777777">
            <w:pPr>
              <w:pStyle w:val="Normal6"/>
              <w:rPr>
                <w:szCs w:val="24"/>
                <w:lang w:val="es-ES_tradnl"/>
              </w:rPr>
            </w:pPr>
            <w:r w:rsidRPr="000917A7">
              <w:rPr>
                <w:b/>
                <w:i/>
                <w:lang w:val="es-ES_tradnl"/>
              </w:rPr>
              <w:t>x) la creación y mantenimiento de hábitats favorables a la biodiversidad o el mantenimiento del paisaje, incluida la conservación de sus características históricas;</w:t>
            </w:r>
          </w:p>
        </w:tc>
      </w:tr>
      <w:tr w14:paraId="54EB1F2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D7C9094" w14:textId="77777777">
            <w:pPr>
              <w:pStyle w:val="Normal6"/>
              <w:rPr>
                <w:lang w:val="es-ES_tradnl"/>
              </w:rPr>
            </w:pPr>
          </w:p>
        </w:tc>
        <w:tc>
          <w:tcPr>
            <w:tcW w:w="4876" w:type="dxa"/>
            <w:hideMark/>
          </w:tcPr>
          <w:p w:rsidR="00DB0881" w:rsidRPr="000917A7" w:rsidP="00017ABB" w14:paraId="6EC34997" w14:textId="77777777">
            <w:pPr>
              <w:pStyle w:val="Normal6"/>
              <w:rPr>
                <w:szCs w:val="24"/>
                <w:lang w:val="es-ES_tradnl"/>
              </w:rPr>
            </w:pPr>
            <w:r w:rsidRPr="000917A7">
              <w:rPr>
                <w:b/>
                <w:i/>
                <w:lang w:val="es-ES_tradnl"/>
              </w:rPr>
              <w:t>xi) mejorar la calidad del producto;</w:t>
            </w:r>
          </w:p>
        </w:tc>
      </w:tr>
      <w:tr w14:paraId="05B7492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B176B18" w14:textId="77777777">
            <w:pPr>
              <w:pStyle w:val="Normal6"/>
              <w:rPr>
                <w:lang w:val="es-ES_tradnl"/>
              </w:rPr>
            </w:pPr>
          </w:p>
        </w:tc>
        <w:tc>
          <w:tcPr>
            <w:tcW w:w="4876" w:type="dxa"/>
            <w:hideMark/>
          </w:tcPr>
          <w:p w:rsidR="00DB0881" w:rsidRPr="000917A7" w:rsidP="00017ABB" w14:paraId="2C745395" w14:textId="77777777">
            <w:pPr>
              <w:pStyle w:val="Normal6"/>
              <w:rPr>
                <w:szCs w:val="24"/>
                <w:lang w:val="es-ES_tradnl"/>
              </w:rPr>
            </w:pPr>
            <w:r w:rsidRPr="000917A7">
              <w:rPr>
                <w:b/>
                <w:i/>
                <w:lang w:val="es-ES_tradnl"/>
              </w:rPr>
              <w:t>xii) mejora de los recursos genéticos;</w:t>
            </w:r>
          </w:p>
        </w:tc>
      </w:tr>
      <w:tr w14:paraId="4C72246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37D5432" w14:textId="77777777">
            <w:pPr>
              <w:pStyle w:val="Normal6"/>
              <w:rPr>
                <w:lang w:val="es-ES_tradnl"/>
              </w:rPr>
            </w:pPr>
          </w:p>
        </w:tc>
        <w:tc>
          <w:tcPr>
            <w:tcW w:w="4876" w:type="dxa"/>
            <w:hideMark/>
          </w:tcPr>
          <w:p w:rsidR="00DB0881" w:rsidRPr="000917A7" w:rsidP="00017ABB" w14:paraId="5A1400DE" w14:textId="77777777">
            <w:pPr>
              <w:pStyle w:val="Normal6"/>
              <w:rPr>
                <w:szCs w:val="24"/>
                <w:lang w:val="es-ES_tradnl"/>
              </w:rPr>
            </w:pPr>
            <w:r w:rsidRPr="000917A7">
              <w:rPr>
                <w:b/>
                <w:i/>
                <w:lang w:val="es-ES_tradnl"/>
              </w:rPr>
              <w:t>xiii) mejorar las condiciones de trabajo y garantizar el cumplimiento de las obligaciones de los empleadores, así como los requisitos de salud y seguridad en el trabajo, de conformidad con las Directivas 89/391/CEE, 2009/104/CE y (UE) 2019/1152;</w:t>
            </w:r>
          </w:p>
        </w:tc>
      </w:tr>
      <w:tr w14:paraId="7DCD3C0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1EB88DD" w14:textId="77777777">
            <w:pPr>
              <w:pStyle w:val="Normal6"/>
              <w:rPr>
                <w:lang w:val="es-ES_tradnl"/>
              </w:rPr>
            </w:pPr>
          </w:p>
        </w:tc>
        <w:tc>
          <w:tcPr>
            <w:tcW w:w="4876" w:type="dxa"/>
            <w:hideMark/>
          </w:tcPr>
          <w:p w:rsidR="00DB0881" w:rsidRPr="000917A7" w:rsidP="00017ABB" w14:paraId="53EE7361" w14:textId="77777777">
            <w:pPr>
              <w:pStyle w:val="Normal6"/>
              <w:rPr>
                <w:szCs w:val="24"/>
                <w:lang w:val="es-ES_tradnl"/>
              </w:rPr>
            </w:pPr>
            <w:r w:rsidRPr="000917A7">
              <w:rPr>
                <w:b/>
                <w:i/>
                <w:lang w:val="es-ES_tradnl"/>
              </w:rPr>
              <w:t>xiv) la conversión a la producción ecológica</w:t>
            </w:r>
            <w:r w:rsidRPr="000917A7">
              <w:rPr>
                <w:lang w:val="es-ES_tradnl"/>
              </w:rPr>
              <w:t>;</w:t>
            </w:r>
          </w:p>
        </w:tc>
      </w:tr>
      <w:tr w14:paraId="4A1B9E6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85F3E6" w14:textId="77777777">
            <w:pPr>
              <w:pStyle w:val="Normal6"/>
              <w:rPr>
                <w:lang w:val="es-ES_tradnl"/>
              </w:rPr>
            </w:pPr>
          </w:p>
        </w:tc>
        <w:tc>
          <w:tcPr>
            <w:tcW w:w="4876" w:type="dxa"/>
            <w:hideMark/>
          </w:tcPr>
          <w:p w:rsidR="00DB0881" w:rsidRPr="000917A7" w:rsidP="00017ABB" w14:paraId="3EEAA07D" w14:textId="77777777">
            <w:pPr>
              <w:pStyle w:val="Normal6"/>
              <w:rPr>
                <w:szCs w:val="24"/>
                <w:lang w:val="es-ES_tradnl"/>
              </w:rPr>
            </w:pPr>
            <w:r w:rsidRPr="000917A7">
              <w:rPr>
                <w:b/>
                <w:i/>
                <w:lang w:val="es-ES_tradnl"/>
              </w:rPr>
              <w:t>xv) la introducción de técnicas de producción integrada; xvi) la adquisición de equipos para métodos de producción de precisión o digitalizada;</w:t>
            </w:r>
          </w:p>
        </w:tc>
      </w:tr>
      <w:tr w14:paraId="6426380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098715E" w14:textId="77777777">
            <w:pPr>
              <w:pStyle w:val="Normal6"/>
              <w:rPr>
                <w:lang w:val="es-ES_tradnl"/>
              </w:rPr>
            </w:pPr>
          </w:p>
        </w:tc>
        <w:tc>
          <w:tcPr>
            <w:tcW w:w="4876" w:type="dxa"/>
            <w:hideMark/>
          </w:tcPr>
          <w:p w:rsidR="00DB0881" w:rsidRPr="000917A7" w:rsidP="00017ABB" w14:paraId="1341F37A" w14:textId="77777777">
            <w:pPr>
              <w:pStyle w:val="Normal6"/>
              <w:rPr>
                <w:szCs w:val="24"/>
                <w:lang w:val="es-ES_tradnl"/>
              </w:rPr>
            </w:pPr>
            <w:r w:rsidRPr="000917A7">
              <w:rPr>
                <w:b/>
                <w:i/>
                <w:lang w:val="es-ES_tradnl"/>
              </w:rPr>
              <w:t>xvii) la mejora de la captura de carbono en el suelo.</w:t>
            </w:r>
          </w:p>
        </w:tc>
      </w:tr>
      <w:tr w14:paraId="7252CC6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93F7068" w14:textId="77777777">
            <w:pPr>
              <w:pStyle w:val="Normal6"/>
              <w:rPr>
                <w:lang w:val="es-ES_tradnl"/>
              </w:rPr>
            </w:pPr>
          </w:p>
        </w:tc>
        <w:tc>
          <w:tcPr>
            <w:tcW w:w="4876" w:type="dxa"/>
            <w:hideMark/>
          </w:tcPr>
          <w:p w:rsidR="00DB0881" w:rsidRPr="000917A7" w:rsidP="00017ABB" w14:paraId="01C80ACB" w14:textId="77777777">
            <w:pPr>
              <w:pStyle w:val="Normal6"/>
              <w:rPr>
                <w:szCs w:val="24"/>
                <w:lang w:val="es-ES_tradnl"/>
              </w:rPr>
            </w:pPr>
            <w:r w:rsidRPr="000917A7">
              <w:rPr>
                <w:b/>
                <w:i/>
                <w:lang w:val="es-ES_tradnl"/>
              </w:rPr>
              <w:t>xviii) promoción y comercialización mediante el turismo vitivinícola, incluidas las formas de agrupación y asociación reconocidas por la legislación nacional como instrumentos destinados a poner en valor las regiones vitivinícolas.</w:t>
            </w:r>
          </w:p>
        </w:tc>
      </w:tr>
    </w:tbl>
    <w:p w:rsidR="00DB0881" w:rsidRPr="000917A7" w:rsidP="00DB0881" w14:paraId="6D77C61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6F81057" w14:textId="77777777">
      <w:r w:rsidRPr="000917A7">
        <w:rPr>
          <w:rStyle w:val="HideTWBExt"/>
        </w:rPr>
        <w:t>&lt;/AmendB&gt;</w:t>
      </w:r>
    </w:p>
    <w:p w:rsidR="00DB0881" w:rsidRPr="000917A7" w:rsidP="00DB0881" w14:paraId="1E84F20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793</w:t>
      </w:r>
      <w:r w:rsidRPr="000917A7">
        <w:rPr>
          <w:rStyle w:val="HideTWBExt"/>
          <w:lang w:val="es-ES_tradnl"/>
        </w:rPr>
        <w:t>&lt;/NumAmB&gt;</w:t>
      </w:r>
    </w:p>
    <w:p w:rsidR="00DB0881" w:rsidRPr="000917A7" w:rsidP="00DB0881" w14:paraId="6D44E22F" w14:textId="77777777">
      <w:pPr>
        <w:pStyle w:val="NormalBold"/>
      </w:pPr>
      <w:r w:rsidRPr="000917A7">
        <w:rPr>
          <w:rStyle w:val="HideTWBExt"/>
        </w:rPr>
        <w:t>&lt;RepeatBlock-By&gt;&lt;Members&gt;</w:t>
      </w:r>
      <w:r w:rsidRPr="000917A7">
        <w:t>Valérie Deloge, Gilles Pennelle, Raffaele Stancanelli, Mireia Borrás Pabón</w:t>
      </w:r>
      <w:r w:rsidRPr="000917A7">
        <w:rPr>
          <w:rStyle w:val="HideTWBExt"/>
        </w:rPr>
        <w:t>&lt;/Members&gt;</w:t>
      </w:r>
    </w:p>
    <w:p w:rsidR="00DB0881" w:rsidRPr="000917A7" w:rsidP="00DB0881" w14:paraId="06A60C67" w14:textId="77777777">
      <w:r w:rsidRPr="000917A7">
        <w:rPr>
          <w:rStyle w:val="HideTWBExt"/>
        </w:rPr>
        <w:t>&lt;/RepeatBlock-By&gt;</w:t>
      </w:r>
    </w:p>
    <w:p w:rsidR="00DB0881" w:rsidRPr="000917A7" w:rsidP="00DB0881" w14:paraId="2B36917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777C8C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95ED48E" w14:textId="12274B6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0D505C" w14:textId="77777777">
      <w:r w:rsidRPr="000917A7">
        <w:rPr>
          <w:rStyle w:val="HideTWBExt"/>
        </w:rPr>
        <w:t>&lt;Article2&gt;</w:t>
      </w:r>
      <w:r w:rsidRPr="000917A7">
        <w:t>Artículo 31 – párrafo 1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66BC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7D0AE2B" w14:textId="77777777">
            <w:pPr>
              <w:keepNext/>
            </w:pPr>
          </w:p>
        </w:tc>
      </w:tr>
      <w:tr w14:paraId="0900482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52A2E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D40C633" w14:textId="77777777">
            <w:pPr>
              <w:pStyle w:val="ColumnHeading"/>
              <w:keepNext/>
              <w:rPr>
                <w:lang w:val="es-ES_tradnl"/>
              </w:rPr>
            </w:pPr>
            <w:r w:rsidRPr="000917A7">
              <w:rPr>
                <w:lang w:val="es-ES_tradnl"/>
              </w:rPr>
              <w:t>Enmienda</w:t>
            </w:r>
          </w:p>
        </w:tc>
      </w:tr>
      <w:tr w14:paraId="585777A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DDC248" w14:textId="77777777">
            <w:pPr>
              <w:pStyle w:val="Normal6"/>
              <w:rPr>
                <w:lang w:val="es-ES_tradnl"/>
              </w:rPr>
            </w:pPr>
            <w:r w:rsidRPr="000917A7">
              <w:rPr>
                <w:lang w:val="es-ES_tradnl"/>
              </w:rPr>
              <w:t>a)</w:t>
            </w:r>
            <w:r w:rsidRPr="000917A7">
              <w:rPr>
                <w:lang w:val="es-ES_tradnl"/>
              </w:rPr>
              <w:tab/>
              <w:t xml:space="preserve">inversiones en activos materiales e inmateriales </w:t>
            </w:r>
            <w:r w:rsidRPr="000917A7">
              <w:rPr>
                <w:b/>
                <w:i/>
                <w:lang w:val="es-ES_tradnl"/>
              </w:rPr>
              <w:t>distintos de los contemplados en el artículo 13 [Inversiones de agricultores] del Reglamento</w:t>
            </w:r>
            <w:r w:rsidRPr="000917A7">
              <w:rPr>
                <w:lang w:val="es-ES_tradnl"/>
              </w:rPr>
              <w:t xml:space="preserve"> </w:t>
            </w:r>
            <w:r w:rsidRPr="000917A7">
              <w:rPr>
                <w:b/>
                <w:i/>
                <w:lang w:val="es-ES_tradnl"/>
              </w:rPr>
              <w:t>(UE)</w:t>
            </w:r>
            <w:r w:rsidRPr="000917A7">
              <w:rPr>
                <w:lang w:val="es-ES_tradnl"/>
              </w:rPr>
              <w:t xml:space="preserve"> </w:t>
            </w:r>
            <w:r w:rsidRPr="000917A7">
              <w:rPr>
                <w:b/>
                <w:i/>
                <w:lang w:val="es-ES_tradnl"/>
              </w:rPr>
              <w:t>.../... [Reglamento de la PAC]</w:t>
            </w:r>
            <w:r w:rsidRPr="000917A7">
              <w:rPr>
                <w:lang w:val="es-ES_tradnl"/>
              </w:rPr>
              <w:t>;</w:t>
            </w:r>
          </w:p>
        </w:tc>
        <w:tc>
          <w:tcPr>
            <w:tcW w:w="4876" w:type="dxa"/>
            <w:hideMark/>
          </w:tcPr>
          <w:p w:rsidR="00DB0881" w:rsidRPr="000917A7" w:rsidP="00017ABB" w14:paraId="58733F7D" w14:textId="77777777">
            <w:pPr>
              <w:pStyle w:val="Normal6"/>
              <w:rPr>
                <w:szCs w:val="24"/>
                <w:lang w:val="es-ES_tradnl"/>
              </w:rPr>
            </w:pPr>
            <w:r w:rsidRPr="000917A7">
              <w:rPr>
                <w:lang w:val="es-ES_tradnl"/>
              </w:rPr>
              <w:t>a)</w:t>
            </w:r>
            <w:r w:rsidRPr="000917A7">
              <w:rPr>
                <w:lang w:val="es-ES_tradnl"/>
              </w:rPr>
              <w:tab/>
              <w:t>inversión en activos materiales e inmateriales</w:t>
            </w:r>
            <w:r w:rsidRPr="000917A7">
              <w:rPr>
                <w:b/>
                <w:i/>
                <w:lang w:val="es-ES_tradnl"/>
              </w:rPr>
              <w:t>, investigación y métodos de producción experimentales e innovadores, incluido el desarrollo de productos, procesos y tecnologías innovadores, y otras acciones, en ámbitos como:</w:t>
            </w:r>
          </w:p>
        </w:tc>
      </w:tr>
      <w:tr w14:paraId="6832133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E9601F5" w14:textId="77777777">
            <w:pPr>
              <w:pStyle w:val="Normal6"/>
              <w:rPr>
                <w:lang w:val="es-ES_tradnl"/>
              </w:rPr>
            </w:pPr>
          </w:p>
        </w:tc>
        <w:tc>
          <w:tcPr>
            <w:tcW w:w="4876" w:type="dxa"/>
            <w:hideMark/>
          </w:tcPr>
          <w:p w:rsidR="00DB0881" w:rsidRPr="000917A7" w:rsidP="00017ABB" w14:paraId="4BD5E800" w14:textId="77777777">
            <w:pPr>
              <w:pStyle w:val="Normal6"/>
              <w:rPr>
                <w:szCs w:val="24"/>
                <w:lang w:val="es-ES_tradnl"/>
              </w:rPr>
            </w:pPr>
            <w:r w:rsidRPr="000917A7">
              <w:rPr>
                <w:b/>
                <w:i/>
                <w:lang w:val="es-ES_tradnl"/>
              </w:rPr>
              <w:t>i) la conservación del suelo, incluida la mejora del carbono y la estructura del suelo, y la reducción de contaminantes,</w:t>
            </w:r>
          </w:p>
        </w:tc>
      </w:tr>
      <w:tr w14:paraId="7EABC54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187FFE" w14:textId="77777777">
            <w:pPr>
              <w:pStyle w:val="Normal6"/>
              <w:rPr>
                <w:lang w:val="es-ES_tradnl"/>
              </w:rPr>
            </w:pPr>
          </w:p>
        </w:tc>
        <w:tc>
          <w:tcPr>
            <w:tcW w:w="4876" w:type="dxa"/>
            <w:hideMark/>
          </w:tcPr>
          <w:p w:rsidR="00DB0881" w:rsidRPr="000917A7" w:rsidP="00017ABB" w14:paraId="1AF33101" w14:textId="77777777">
            <w:pPr>
              <w:pStyle w:val="Normal6"/>
              <w:rPr>
                <w:szCs w:val="24"/>
                <w:lang w:val="es-ES_tradnl"/>
              </w:rPr>
            </w:pPr>
            <w:r w:rsidRPr="000917A7">
              <w:rPr>
                <w:b/>
                <w:i/>
                <w:lang w:val="es-ES_tradnl"/>
              </w:rPr>
              <w:t>ii</w:t>
            </w:r>
            <w:r w:rsidRPr="000917A7">
              <w:rPr>
                <w:lang w:val="es-ES_tradnl"/>
              </w:rPr>
              <w:t xml:space="preserve">) </w:t>
            </w:r>
            <w:r w:rsidRPr="000917A7">
              <w:rPr>
                <w:b/>
                <w:i/>
                <w:lang w:val="es-ES_tradnl"/>
              </w:rPr>
              <w:t>la mejora del uso y la gestión adecuada del agua, incluido el ahorro de agua, la conservación del agua y el saneamiento,</w:t>
            </w:r>
          </w:p>
        </w:tc>
      </w:tr>
      <w:tr w14:paraId="3C1BA82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EBB6346" w14:textId="77777777">
            <w:pPr>
              <w:pStyle w:val="Normal6"/>
              <w:rPr>
                <w:lang w:val="es-ES_tradnl"/>
              </w:rPr>
            </w:pPr>
          </w:p>
        </w:tc>
        <w:tc>
          <w:tcPr>
            <w:tcW w:w="4876" w:type="dxa"/>
            <w:hideMark/>
          </w:tcPr>
          <w:p w:rsidR="00DB0881" w:rsidRPr="000917A7" w:rsidP="00017ABB" w14:paraId="15DC364B" w14:textId="77777777">
            <w:pPr>
              <w:pStyle w:val="Normal6"/>
              <w:rPr>
                <w:szCs w:val="24"/>
                <w:lang w:val="es-ES_tradnl"/>
              </w:rPr>
            </w:pPr>
            <w:r w:rsidRPr="000917A7">
              <w:rPr>
                <w:b/>
                <w:i/>
                <w:lang w:val="es-ES_tradnl"/>
              </w:rPr>
              <w:t>iii) la prevención de los daños ocasionados por eventos climáticos adversos y el fomento de la utilización de variedades y prácticas de gestión adaptadas a los cambios en las condiciones climáticas,</w:t>
            </w:r>
          </w:p>
        </w:tc>
      </w:tr>
      <w:tr w14:paraId="36C0C1F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C0D950A" w14:textId="77777777">
            <w:pPr>
              <w:pStyle w:val="Normal6"/>
              <w:rPr>
                <w:lang w:val="es-ES_tradnl"/>
              </w:rPr>
            </w:pPr>
          </w:p>
        </w:tc>
        <w:tc>
          <w:tcPr>
            <w:tcW w:w="4876" w:type="dxa"/>
            <w:hideMark/>
          </w:tcPr>
          <w:p w:rsidR="00DB0881" w:rsidRPr="000917A7" w:rsidP="00017ABB" w14:paraId="001B6A11" w14:textId="77777777">
            <w:pPr>
              <w:pStyle w:val="Normal6"/>
              <w:rPr>
                <w:szCs w:val="24"/>
                <w:lang w:val="es-ES_tradnl"/>
              </w:rPr>
            </w:pPr>
            <w:r w:rsidRPr="000917A7">
              <w:rPr>
                <w:b/>
                <w:i/>
                <w:lang w:val="es-ES_tradnl"/>
              </w:rPr>
              <w:t>iv) el fomento de la eficiencia energética y del ahorro de energía,</w:t>
            </w:r>
          </w:p>
        </w:tc>
      </w:tr>
      <w:tr w14:paraId="7F39A3D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BDD74D4" w14:textId="77777777">
            <w:pPr>
              <w:pStyle w:val="Normal6"/>
              <w:rPr>
                <w:lang w:val="es-ES_tradnl"/>
              </w:rPr>
            </w:pPr>
          </w:p>
        </w:tc>
        <w:tc>
          <w:tcPr>
            <w:tcW w:w="4876" w:type="dxa"/>
            <w:hideMark/>
          </w:tcPr>
          <w:p w:rsidR="00DB0881" w:rsidRPr="000917A7" w:rsidP="00017ABB" w14:paraId="19D799F2" w14:textId="77777777">
            <w:pPr>
              <w:pStyle w:val="Normal6"/>
              <w:rPr>
                <w:szCs w:val="24"/>
                <w:lang w:val="es-ES_tradnl"/>
              </w:rPr>
            </w:pPr>
            <w:r w:rsidRPr="000917A7">
              <w:rPr>
                <w:b/>
                <w:i/>
                <w:lang w:val="es-ES_tradnl"/>
              </w:rPr>
              <w:t>v) la mejora del uso de los subproductos, incluida su reutilización y valorización,</w:t>
            </w:r>
          </w:p>
        </w:tc>
      </w:tr>
      <w:tr w14:paraId="36B808E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4F6185" w14:textId="77777777">
            <w:pPr>
              <w:pStyle w:val="Normal6"/>
              <w:rPr>
                <w:lang w:val="es-ES_tradnl"/>
              </w:rPr>
            </w:pPr>
          </w:p>
        </w:tc>
        <w:tc>
          <w:tcPr>
            <w:tcW w:w="4876" w:type="dxa"/>
            <w:hideMark/>
          </w:tcPr>
          <w:p w:rsidR="00DB0881" w:rsidRPr="000917A7" w:rsidP="00017ABB" w14:paraId="3D5D133E" w14:textId="77777777">
            <w:pPr>
              <w:pStyle w:val="Normal6"/>
              <w:rPr>
                <w:szCs w:val="24"/>
                <w:lang w:val="es-ES_tradnl"/>
              </w:rPr>
            </w:pPr>
            <w:r w:rsidRPr="000917A7">
              <w:rPr>
                <w:b/>
                <w:i/>
                <w:lang w:val="es-ES_tradnl"/>
              </w:rPr>
              <w:t>vi) el bienestar de los animales,</w:t>
            </w:r>
          </w:p>
        </w:tc>
      </w:tr>
      <w:tr w14:paraId="7D76C5B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39E4B9" w14:textId="77777777">
            <w:pPr>
              <w:pStyle w:val="Normal6"/>
              <w:rPr>
                <w:lang w:val="es-ES_tradnl"/>
              </w:rPr>
            </w:pPr>
          </w:p>
        </w:tc>
        <w:tc>
          <w:tcPr>
            <w:tcW w:w="4876" w:type="dxa"/>
            <w:hideMark/>
          </w:tcPr>
          <w:p w:rsidR="00DB0881" w:rsidRPr="000917A7" w:rsidP="00017ABB" w14:paraId="41087B80" w14:textId="77777777">
            <w:pPr>
              <w:pStyle w:val="Normal6"/>
              <w:rPr>
                <w:szCs w:val="24"/>
                <w:lang w:val="es-ES_tradnl"/>
              </w:rPr>
            </w:pPr>
            <w:r w:rsidRPr="000917A7">
              <w:rPr>
                <w:b/>
                <w:i/>
                <w:lang w:val="es-ES_tradnl"/>
              </w:rPr>
              <w:t>vii) la reducción de las emisiones y de los residuos y la mejora de la gestión de los residuos,</w:t>
            </w:r>
          </w:p>
        </w:tc>
      </w:tr>
      <w:tr w14:paraId="32B1AEF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08C3D72" w14:textId="77777777">
            <w:pPr>
              <w:pStyle w:val="Normal6"/>
              <w:rPr>
                <w:lang w:val="es-ES_tradnl"/>
              </w:rPr>
            </w:pPr>
          </w:p>
        </w:tc>
        <w:tc>
          <w:tcPr>
            <w:tcW w:w="4876" w:type="dxa"/>
            <w:hideMark/>
          </w:tcPr>
          <w:p w:rsidR="00DB0881" w:rsidRPr="000917A7" w:rsidP="00017ABB" w14:paraId="2F1E2657" w14:textId="77777777">
            <w:pPr>
              <w:pStyle w:val="Normal6"/>
              <w:rPr>
                <w:szCs w:val="24"/>
                <w:lang w:val="es-ES_tradnl"/>
              </w:rPr>
            </w:pPr>
            <w:r w:rsidRPr="000917A7">
              <w:rPr>
                <w:b/>
                <w:i/>
                <w:lang w:val="es-ES_tradnl"/>
              </w:rPr>
              <w:t>viii) la mejora de la resistencia a las plagas y la reducción de los riesgos y los efectos del uso de plaguicidas, incluida la aplicación de técnicas de gestión integrada de plagas,</w:t>
            </w:r>
          </w:p>
        </w:tc>
      </w:tr>
      <w:tr w14:paraId="52666C2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592585A" w14:textId="77777777">
            <w:pPr>
              <w:pStyle w:val="Normal6"/>
              <w:rPr>
                <w:lang w:val="es-ES_tradnl"/>
              </w:rPr>
            </w:pPr>
          </w:p>
        </w:tc>
        <w:tc>
          <w:tcPr>
            <w:tcW w:w="4876" w:type="dxa"/>
            <w:hideMark/>
          </w:tcPr>
          <w:p w:rsidR="00DB0881" w:rsidRPr="000917A7" w:rsidP="00017ABB" w14:paraId="3A5462FE" w14:textId="77777777">
            <w:pPr>
              <w:pStyle w:val="Normal6"/>
              <w:rPr>
                <w:szCs w:val="24"/>
                <w:lang w:val="es-ES_tradnl"/>
              </w:rPr>
            </w:pPr>
            <w:r w:rsidRPr="000917A7">
              <w:rPr>
                <w:b/>
                <w:i/>
                <w:lang w:val="es-ES_tradnl"/>
              </w:rPr>
              <w:t>ix) la mejora de la resistencia a las enfermedades animales y la reducción del uso de medicamentos veterinarios,</w:t>
            </w:r>
          </w:p>
        </w:tc>
      </w:tr>
      <w:tr w14:paraId="29E737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E4F4797" w14:textId="77777777">
            <w:pPr>
              <w:pStyle w:val="Normal6"/>
              <w:rPr>
                <w:lang w:val="es-ES_tradnl"/>
              </w:rPr>
            </w:pPr>
          </w:p>
        </w:tc>
        <w:tc>
          <w:tcPr>
            <w:tcW w:w="4876" w:type="dxa"/>
            <w:hideMark/>
          </w:tcPr>
          <w:p w:rsidR="00DB0881" w:rsidRPr="000917A7" w:rsidP="00017ABB" w14:paraId="027A53A3" w14:textId="77777777">
            <w:pPr>
              <w:pStyle w:val="Normal6"/>
              <w:rPr>
                <w:szCs w:val="24"/>
                <w:lang w:val="es-ES_tradnl"/>
              </w:rPr>
            </w:pPr>
            <w:r w:rsidRPr="000917A7">
              <w:rPr>
                <w:b/>
                <w:i/>
                <w:lang w:val="es-ES_tradnl"/>
              </w:rPr>
              <w:t>x) la creación y conservación de hábitats favorables a la biodiversidad o la conservación del paisaje, incluida la conservación de elementos históricos</w:t>
            </w:r>
            <w:r w:rsidRPr="000917A7">
              <w:rPr>
                <w:lang w:val="es-ES_tradnl"/>
              </w:rPr>
              <w:t>,</w:t>
            </w:r>
          </w:p>
        </w:tc>
      </w:tr>
      <w:tr w14:paraId="6BC0C5F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6409F4D" w14:textId="77777777">
            <w:pPr>
              <w:pStyle w:val="Normal6"/>
              <w:rPr>
                <w:lang w:val="es-ES_tradnl"/>
              </w:rPr>
            </w:pPr>
          </w:p>
        </w:tc>
        <w:tc>
          <w:tcPr>
            <w:tcW w:w="4876" w:type="dxa"/>
            <w:hideMark/>
          </w:tcPr>
          <w:p w:rsidR="00DB0881" w:rsidRPr="000917A7" w:rsidP="00017ABB" w14:paraId="182C04CC" w14:textId="77777777">
            <w:pPr>
              <w:pStyle w:val="Normal6"/>
              <w:rPr>
                <w:szCs w:val="24"/>
                <w:lang w:val="es-ES_tradnl"/>
              </w:rPr>
            </w:pPr>
            <w:r w:rsidRPr="000917A7">
              <w:rPr>
                <w:b/>
                <w:i/>
                <w:lang w:val="es-ES_tradnl"/>
              </w:rPr>
              <w:t>xi) la mejora de la calidad de los productos,</w:t>
            </w:r>
          </w:p>
        </w:tc>
      </w:tr>
      <w:tr w14:paraId="20C29CD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D76CBD3" w14:textId="77777777">
            <w:pPr>
              <w:pStyle w:val="Normal6"/>
              <w:rPr>
                <w:lang w:val="es-ES_tradnl"/>
              </w:rPr>
            </w:pPr>
          </w:p>
        </w:tc>
        <w:tc>
          <w:tcPr>
            <w:tcW w:w="4876" w:type="dxa"/>
            <w:hideMark/>
          </w:tcPr>
          <w:p w:rsidR="00DB0881" w:rsidRPr="000917A7" w:rsidP="00017ABB" w14:paraId="317641AF" w14:textId="77777777">
            <w:pPr>
              <w:pStyle w:val="Normal6"/>
              <w:rPr>
                <w:szCs w:val="24"/>
                <w:lang w:val="es-ES_tradnl"/>
              </w:rPr>
            </w:pPr>
            <w:r w:rsidRPr="000917A7">
              <w:rPr>
                <w:b/>
                <w:i/>
                <w:lang w:val="es-ES_tradnl"/>
              </w:rPr>
              <w:t>xii) la mejora de los recursos genéticos,</w:t>
            </w:r>
          </w:p>
        </w:tc>
      </w:tr>
      <w:tr w14:paraId="165DB8C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50865EF" w14:textId="77777777">
            <w:pPr>
              <w:pStyle w:val="Normal6"/>
              <w:rPr>
                <w:lang w:val="es-ES_tradnl"/>
              </w:rPr>
            </w:pPr>
          </w:p>
        </w:tc>
        <w:tc>
          <w:tcPr>
            <w:tcW w:w="4876" w:type="dxa"/>
            <w:hideMark/>
          </w:tcPr>
          <w:p w:rsidR="00DB0881" w:rsidRPr="000917A7" w:rsidP="00017ABB" w14:paraId="0E3B5CA4" w14:textId="77777777">
            <w:pPr>
              <w:pStyle w:val="Normal6"/>
              <w:rPr>
                <w:szCs w:val="24"/>
                <w:lang w:val="es-ES_tradnl"/>
              </w:rPr>
            </w:pPr>
            <w:r w:rsidRPr="000917A7">
              <w:rPr>
                <w:b/>
                <w:i/>
                <w:lang w:val="es-ES_tradnl"/>
              </w:rPr>
              <w:t>xiii) la mejora de las condiciones de trabajo y el cumplimiento de las obligaciones de los empleadores, así como de los requisitos de salud y seguridad en el trabajo, de conformidad con las Directivas 89/391/CEE, 2009/104/CE y (UE) 2019/1152,</w:t>
            </w:r>
          </w:p>
        </w:tc>
      </w:tr>
      <w:tr w14:paraId="31167A4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48567EE" w14:textId="77777777">
            <w:pPr>
              <w:pStyle w:val="Normal6"/>
              <w:rPr>
                <w:lang w:val="es-ES_tradnl"/>
              </w:rPr>
            </w:pPr>
          </w:p>
        </w:tc>
        <w:tc>
          <w:tcPr>
            <w:tcW w:w="4876" w:type="dxa"/>
            <w:hideMark/>
          </w:tcPr>
          <w:p w:rsidR="00DB0881" w:rsidRPr="000917A7" w:rsidP="00017ABB" w14:paraId="2CF0E88F" w14:textId="77777777">
            <w:pPr>
              <w:pStyle w:val="Normal6"/>
              <w:rPr>
                <w:szCs w:val="24"/>
                <w:lang w:val="es-ES_tradnl"/>
              </w:rPr>
            </w:pPr>
            <w:r w:rsidRPr="000917A7">
              <w:rPr>
                <w:b/>
                <w:i/>
                <w:lang w:val="es-ES_tradnl"/>
              </w:rPr>
              <w:t>xiv) la conversión a la producción ecológica,</w:t>
            </w:r>
          </w:p>
        </w:tc>
      </w:tr>
      <w:tr w14:paraId="34E3F05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65E0F2C" w14:textId="77777777">
            <w:pPr>
              <w:pStyle w:val="Normal6"/>
              <w:rPr>
                <w:lang w:val="es-ES_tradnl"/>
              </w:rPr>
            </w:pPr>
          </w:p>
        </w:tc>
        <w:tc>
          <w:tcPr>
            <w:tcW w:w="4876" w:type="dxa"/>
            <w:hideMark/>
          </w:tcPr>
          <w:p w:rsidR="00DB0881" w:rsidRPr="000917A7" w:rsidP="00017ABB" w14:paraId="2178DDDB" w14:textId="77777777">
            <w:pPr>
              <w:pStyle w:val="Normal6"/>
              <w:rPr>
                <w:szCs w:val="24"/>
                <w:lang w:val="es-ES_tradnl"/>
              </w:rPr>
            </w:pPr>
            <w:r w:rsidRPr="000917A7">
              <w:rPr>
                <w:b/>
                <w:i/>
                <w:lang w:val="es-ES_tradnl"/>
              </w:rPr>
              <w:t>xv) la adquisición de equipos para métodos de producción de precisión o digitalizada;</w:t>
            </w:r>
          </w:p>
        </w:tc>
      </w:tr>
    </w:tbl>
    <w:p w:rsidR="00DB0881" w:rsidRPr="000917A7" w:rsidP="00DB0881" w14:paraId="278885B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B7E68DD" w14:textId="77777777">
      <w:r w:rsidRPr="000917A7">
        <w:rPr>
          <w:rStyle w:val="HideTWBExt"/>
        </w:rPr>
        <w:t>&lt;/AmendB&gt;</w:t>
      </w:r>
    </w:p>
    <w:p w:rsidR="00DB0881" w:rsidRPr="000917A7" w:rsidP="00DB0881" w14:paraId="6090BFC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794</w:t>
      </w:r>
      <w:r w:rsidRPr="000917A7">
        <w:rPr>
          <w:rStyle w:val="HideTWBExt"/>
          <w:lang w:val="es-ES_tradnl"/>
        </w:rPr>
        <w:t>&lt;/NumAmB&gt;</w:t>
      </w:r>
    </w:p>
    <w:p w:rsidR="00DB0881" w:rsidRPr="000917A7" w:rsidP="00DB0881" w14:paraId="2C19A5B6"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EF709FC"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164704B5" w14:textId="77777777">
      <w:r w:rsidRPr="000917A7">
        <w:rPr>
          <w:rStyle w:val="HideTWBExt"/>
        </w:rPr>
        <w:t>&lt;/RepeatBlock-By&gt;</w:t>
      </w:r>
    </w:p>
    <w:p w:rsidR="00DB0881" w:rsidRPr="000917A7" w:rsidP="00DB0881" w14:paraId="3D8C467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978B56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6D3E64B" w14:textId="4C69989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A3695B9" w14:textId="77777777">
      <w:r w:rsidRPr="000917A7">
        <w:rPr>
          <w:rStyle w:val="HideTWBExt"/>
        </w:rPr>
        <w:t>&lt;Article2&gt;</w:t>
      </w:r>
      <w:r w:rsidRPr="000917A7">
        <w:t>Artículo 31 – párrafo 1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A49DA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B1AC92E" w14:textId="77777777">
            <w:pPr>
              <w:keepNext/>
            </w:pPr>
          </w:p>
        </w:tc>
      </w:tr>
      <w:tr w14:paraId="778BAEC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404B5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096E2E8" w14:textId="77777777">
            <w:pPr>
              <w:pStyle w:val="ColumnHeading"/>
              <w:keepNext/>
              <w:rPr>
                <w:lang w:val="es-ES_tradnl"/>
              </w:rPr>
            </w:pPr>
            <w:r w:rsidRPr="000917A7">
              <w:rPr>
                <w:lang w:val="es-ES_tradnl"/>
              </w:rPr>
              <w:t>Enmienda</w:t>
            </w:r>
          </w:p>
        </w:tc>
      </w:tr>
      <w:tr w14:paraId="6D0CC2B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4BBFF19" w14:textId="77777777">
            <w:pPr>
              <w:pStyle w:val="Normal6"/>
              <w:rPr>
                <w:lang w:val="es-ES_tradnl"/>
              </w:rPr>
            </w:pPr>
            <w:r w:rsidRPr="000917A7">
              <w:rPr>
                <w:lang w:val="es-ES_tradnl"/>
              </w:rPr>
              <w:t>a)</w:t>
            </w:r>
            <w:r w:rsidRPr="000917A7">
              <w:rPr>
                <w:lang w:val="es-ES_tradnl"/>
              </w:rPr>
              <w:tab/>
              <w:t>inversiones en activos materiales e inmateriales distintos de los contemplados en el artículo 13 [Inversiones de agricultores] del Reglamento (UE) .../... [Reglamento de la PAC];</w:t>
            </w:r>
          </w:p>
        </w:tc>
        <w:tc>
          <w:tcPr>
            <w:tcW w:w="4876" w:type="dxa"/>
            <w:hideMark/>
          </w:tcPr>
          <w:p w:rsidR="00DB0881" w:rsidRPr="000917A7" w:rsidP="00017ABB" w14:paraId="7B364BF4" w14:textId="77777777">
            <w:pPr>
              <w:pStyle w:val="Normal6"/>
              <w:rPr>
                <w:szCs w:val="24"/>
                <w:lang w:val="es-ES_tradnl"/>
              </w:rPr>
            </w:pPr>
            <w:r w:rsidRPr="000917A7">
              <w:rPr>
                <w:lang w:val="es-ES_tradnl"/>
              </w:rPr>
              <w:t>a)</w:t>
            </w:r>
            <w:r w:rsidRPr="000917A7">
              <w:rPr>
                <w:lang w:val="es-ES_tradnl"/>
              </w:rPr>
              <w:tab/>
              <w:t>inversiones en activos materiales e inmateriales distintos de los contemplados en el artículo 13 [Inversiones de agricultores] del Reglamento (UE) .../... [Reglamento de la PAC]</w:t>
            </w:r>
            <w:r w:rsidRPr="000917A7">
              <w:rPr>
                <w:b/>
                <w:i/>
                <w:lang w:val="es-ES_tradnl"/>
              </w:rPr>
              <w:t>, incluidas las inversiones en cadenas cortas de suministro e infraestructuras locales de distribución, como plataformas conjuntas de venta y sistemas de logística directa al consumidor</w:t>
            </w:r>
            <w:r w:rsidRPr="000917A7">
              <w:rPr>
                <w:lang w:val="es-ES_tradnl"/>
              </w:rPr>
              <w:t>;</w:t>
            </w:r>
          </w:p>
        </w:tc>
      </w:tr>
    </w:tbl>
    <w:p w:rsidR="00DB0881" w:rsidRPr="000917A7" w:rsidP="00DB0881" w14:paraId="1D9759C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25BD2AD" w14:textId="77777777">
      <w:r w:rsidRPr="000917A7">
        <w:rPr>
          <w:rStyle w:val="HideTWBExt"/>
        </w:rPr>
        <w:t>&lt;/AmendB&gt;</w:t>
      </w:r>
    </w:p>
    <w:p w:rsidR="00DB0881" w:rsidRPr="000917A7" w:rsidP="00DB0881" w14:paraId="5E409A5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795</w:t>
      </w:r>
      <w:r w:rsidRPr="000917A7">
        <w:rPr>
          <w:rStyle w:val="HideTWBExt"/>
          <w:lang w:val="es-ES_tradnl"/>
        </w:rPr>
        <w:t>&lt;/NumAmB&gt;</w:t>
      </w:r>
    </w:p>
    <w:p w:rsidR="00DB0881" w:rsidRPr="000917A7" w:rsidP="00DB0881" w14:paraId="6F6DF596" w14:textId="77777777">
      <w:pPr>
        <w:pStyle w:val="NormalBold"/>
      </w:pPr>
      <w:r w:rsidRPr="000917A7">
        <w:rPr>
          <w:rStyle w:val="HideTWBExt"/>
        </w:rPr>
        <w:t>&lt;RepeatBlock-By&gt;&lt;Members&gt;</w:t>
      </w:r>
      <w:r w:rsidRPr="000917A7">
        <w:t>Claudiu-Richard Târziu, Waldemar Buda, Georgiana Teodorescu, Jessika van Leeuwen, Veronika Vrecionová</w:t>
      </w:r>
      <w:r w:rsidRPr="000917A7">
        <w:rPr>
          <w:rStyle w:val="HideTWBExt"/>
        </w:rPr>
        <w:t>&lt;/Members&gt;</w:t>
      </w:r>
    </w:p>
    <w:p w:rsidR="00DB0881" w:rsidRPr="000917A7" w:rsidP="00DB0881" w14:paraId="6873709A" w14:textId="77777777">
      <w:r w:rsidRPr="000917A7">
        <w:rPr>
          <w:rStyle w:val="HideTWBExt"/>
        </w:rPr>
        <w:t>&lt;/RepeatBlock-By&gt;</w:t>
      </w:r>
    </w:p>
    <w:p w:rsidR="00DB0881" w:rsidRPr="000917A7" w:rsidP="00DB0881" w14:paraId="2FB3C08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DEEBDB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AEFC1F5" w14:textId="21EF0D9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AF0B69D" w14:textId="77777777">
      <w:r w:rsidRPr="000917A7">
        <w:rPr>
          <w:rStyle w:val="HideTWBExt"/>
        </w:rPr>
        <w:t>&lt;Article2&gt;</w:t>
      </w:r>
      <w:r w:rsidRPr="000917A7">
        <w:t>Artículo 31 – párrafo 1 – letra 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7BE8A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F9A5A02" w14:textId="77777777">
            <w:pPr>
              <w:keepNext/>
            </w:pPr>
          </w:p>
        </w:tc>
      </w:tr>
      <w:tr w14:paraId="5566F9F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9A088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346924A" w14:textId="77777777">
            <w:pPr>
              <w:pStyle w:val="ColumnHeading"/>
              <w:keepNext/>
              <w:rPr>
                <w:lang w:val="es-ES_tradnl"/>
              </w:rPr>
            </w:pPr>
            <w:r w:rsidRPr="000917A7">
              <w:rPr>
                <w:lang w:val="es-ES_tradnl"/>
              </w:rPr>
              <w:t>Enmienda</w:t>
            </w:r>
          </w:p>
        </w:tc>
      </w:tr>
      <w:tr w14:paraId="2690873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909E2B" w14:textId="77777777">
            <w:pPr>
              <w:pStyle w:val="Normal6"/>
              <w:rPr>
                <w:lang w:val="es-ES_tradnl"/>
              </w:rPr>
            </w:pPr>
            <w:r w:rsidRPr="000917A7">
              <w:rPr>
                <w:lang w:val="es-ES_tradnl"/>
              </w:rPr>
              <w:t>a)</w:t>
            </w:r>
            <w:r w:rsidRPr="000917A7">
              <w:rPr>
                <w:lang w:val="es-ES_tradnl"/>
              </w:rPr>
              <w:tab/>
              <w:t>inversiones en activos materiales e inmateriales distintos de los contemplados en el artículo 13 [Inversiones de agricultores] del Reglamento (UE) .../... [Reglamento de la PAC];</w:t>
            </w:r>
          </w:p>
        </w:tc>
        <w:tc>
          <w:tcPr>
            <w:tcW w:w="4876" w:type="dxa"/>
            <w:hideMark/>
          </w:tcPr>
          <w:p w:rsidR="00DB0881" w:rsidRPr="000917A7" w:rsidP="00017ABB" w14:paraId="4910DA39" w14:textId="77777777">
            <w:pPr>
              <w:pStyle w:val="Normal6"/>
              <w:rPr>
                <w:szCs w:val="24"/>
                <w:lang w:val="es-ES_tradnl"/>
              </w:rPr>
            </w:pPr>
            <w:r w:rsidRPr="000917A7">
              <w:rPr>
                <w:lang w:val="es-ES_tradnl"/>
              </w:rPr>
              <w:t>a)</w:t>
            </w:r>
            <w:r w:rsidRPr="000917A7">
              <w:rPr>
                <w:lang w:val="es-ES_tradnl"/>
              </w:rPr>
              <w:tab/>
              <w:t>inversiones en activos materiales e inmateriales</w:t>
            </w:r>
            <w:r w:rsidRPr="000917A7">
              <w:rPr>
                <w:b/>
                <w:i/>
                <w:lang w:val="es-ES_tradnl"/>
              </w:rPr>
              <w:t xml:space="preserve">, incluidas soluciones digitales e innovadoras, </w:t>
            </w:r>
            <w:r w:rsidRPr="000917A7">
              <w:rPr>
                <w:lang w:val="es-ES_tradnl"/>
              </w:rPr>
              <w:t>distintos de los contemplados en el artículo 13 [Inversiones de agricultores] del Reglamento (UE) .../... [Reglamento de la PAC];</w:t>
            </w:r>
          </w:p>
        </w:tc>
      </w:tr>
    </w:tbl>
    <w:p w:rsidR="00DB0881" w:rsidRPr="000917A7" w:rsidP="00DB0881" w14:paraId="119F050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C915136" w14:textId="77777777">
      <w:r w:rsidRPr="000917A7">
        <w:rPr>
          <w:rStyle w:val="HideTWBExt"/>
        </w:rPr>
        <w:t>&lt;/AmendB&gt;</w:t>
      </w:r>
    </w:p>
    <w:p w:rsidR="00DB0881" w:rsidRPr="000917A7" w:rsidP="00DB0881" w14:paraId="37231BC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796</w:t>
      </w:r>
      <w:r w:rsidRPr="000917A7">
        <w:rPr>
          <w:rStyle w:val="HideTWBExt"/>
          <w:lang w:val="es-ES_tradnl"/>
        </w:rPr>
        <w:t>&lt;/NumAmB&gt;</w:t>
      </w:r>
    </w:p>
    <w:p w:rsidR="00DB0881" w:rsidRPr="000917A7" w:rsidP="00DB0881" w14:paraId="58EC904E" w14:textId="77777777">
      <w:pPr>
        <w:pStyle w:val="NormalBold"/>
      </w:pPr>
      <w:r w:rsidRPr="000917A7">
        <w:rPr>
          <w:rStyle w:val="HideTWBExt"/>
        </w:rPr>
        <w:t>&lt;RepeatBlock-By&gt;&lt;Members&gt;</w:t>
      </w:r>
      <w:r w:rsidRPr="000917A7">
        <w:t>Camilla Laureti, Dario Nardella, Stefano Bonaccini</w:t>
      </w:r>
      <w:r w:rsidRPr="000917A7">
        <w:rPr>
          <w:rStyle w:val="HideTWBExt"/>
        </w:rPr>
        <w:t>&lt;/Members&gt;</w:t>
      </w:r>
    </w:p>
    <w:p w:rsidR="00DB0881" w:rsidRPr="000917A7" w:rsidP="00DB0881" w14:paraId="0668EE56" w14:textId="77777777">
      <w:r w:rsidRPr="000917A7">
        <w:rPr>
          <w:rStyle w:val="HideTWBExt"/>
        </w:rPr>
        <w:t>&lt;/RepeatBlock-By&gt;</w:t>
      </w:r>
    </w:p>
    <w:p w:rsidR="00DB0881" w:rsidRPr="000917A7" w:rsidP="00DB0881" w14:paraId="028BFF3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CB57C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6F3ED07" w14:textId="26B2198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6D8EDB4" w14:textId="77777777">
      <w:r w:rsidRPr="000917A7">
        <w:rPr>
          <w:rStyle w:val="HideTWBExt"/>
        </w:rPr>
        <w:t>&lt;Article2&gt;</w:t>
      </w:r>
      <w:r w:rsidRPr="000917A7">
        <w:t>Artículo 31 – párrafo 1 – letra a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4CC9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B23C2CC" w14:textId="77777777">
            <w:pPr>
              <w:keepNext/>
            </w:pPr>
          </w:p>
        </w:tc>
      </w:tr>
      <w:tr w14:paraId="1822ACD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B5AD8A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736B09F" w14:textId="77777777">
            <w:pPr>
              <w:pStyle w:val="ColumnHeading"/>
              <w:keepNext/>
              <w:rPr>
                <w:lang w:val="es-ES_tradnl"/>
              </w:rPr>
            </w:pPr>
            <w:r w:rsidRPr="000917A7">
              <w:rPr>
                <w:lang w:val="es-ES_tradnl"/>
              </w:rPr>
              <w:t>Enmienda</w:t>
            </w:r>
          </w:p>
        </w:tc>
      </w:tr>
      <w:tr w14:paraId="156C38C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54C745E" w14:textId="77777777">
            <w:pPr>
              <w:pStyle w:val="Normal6"/>
              <w:rPr>
                <w:lang w:val="es-ES_tradnl"/>
              </w:rPr>
            </w:pPr>
          </w:p>
        </w:tc>
        <w:tc>
          <w:tcPr>
            <w:tcW w:w="4876" w:type="dxa"/>
            <w:hideMark/>
          </w:tcPr>
          <w:p w:rsidR="00DB0881" w:rsidRPr="000917A7" w:rsidP="00017ABB" w14:paraId="6118F497" w14:textId="77777777">
            <w:pPr>
              <w:pStyle w:val="Normal6"/>
              <w:rPr>
                <w:szCs w:val="24"/>
                <w:lang w:val="es-ES_tradnl"/>
              </w:rPr>
            </w:pPr>
            <w:r w:rsidRPr="000917A7">
              <w:rPr>
                <w:b/>
                <w:i/>
                <w:lang w:val="es-ES_tradnl"/>
              </w:rPr>
              <w:t>a bis)</w:t>
            </w:r>
            <w:r w:rsidRPr="000917A7">
              <w:rPr>
                <w:b/>
                <w:i/>
                <w:lang w:val="es-ES_tradnl"/>
              </w:rPr>
              <w:tab/>
              <w:t>inversiones en activos materiales e inmateriales destinadas a mejorar las condiciones de empleo y garantizar el cumplimiento de las obligaciones de los empleadores y de los requisitos profesionales, de conformidad con el anexo I, parte B, del Reglamento de la PAC;</w:t>
            </w:r>
          </w:p>
        </w:tc>
      </w:tr>
    </w:tbl>
    <w:p w:rsidR="00DB0881" w:rsidRPr="000917A7" w:rsidP="00DB0881" w14:paraId="73CAB75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2E80295" w14:textId="77777777">
      <w:r w:rsidRPr="000917A7">
        <w:rPr>
          <w:rStyle w:val="HideTWBExt"/>
        </w:rPr>
        <w:t>&lt;/AmendB&gt;</w:t>
      </w:r>
    </w:p>
    <w:p w:rsidR="00DB0881" w:rsidRPr="000917A7" w:rsidP="00DB0881" w14:paraId="127E40BB"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797</w:t>
      </w:r>
      <w:r w:rsidRPr="000917A7">
        <w:rPr>
          <w:rStyle w:val="HideTWBExt"/>
          <w:b w:val="0"/>
          <w:lang w:val="es-ES_tradnl"/>
        </w:rPr>
        <w:t>&lt;/NumAmB&gt;</w:t>
      </w:r>
    </w:p>
    <w:p w:rsidR="00DB0881" w:rsidRPr="000917A7" w:rsidP="00DB0881" w14:paraId="10860F84"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020DFCAB" w14:textId="77777777">
      <w:r w:rsidRPr="000917A7">
        <w:rPr>
          <w:rStyle w:val="HideTWBExt"/>
        </w:rPr>
        <w:t>&lt;/RepeatBlock-By&gt;</w:t>
      </w:r>
    </w:p>
    <w:p w:rsidR="00DB0881" w:rsidRPr="000917A7" w:rsidP="00DB0881" w14:paraId="6DA2EB0F"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1E208E79"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62067147" w14:textId="3F3401E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C3488E9" w14:textId="77777777">
      <w:r w:rsidRPr="000917A7">
        <w:rPr>
          <w:rStyle w:val="HideTWBExt"/>
        </w:rPr>
        <w:t>&lt;Article2&gt;</w:t>
      </w:r>
      <w:r w:rsidRPr="000917A7">
        <w:t>Artículo 31 – párrafo 1 – letra a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F97C9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6751D7F" w14:textId="77777777">
            <w:pPr>
              <w:keepNext/>
            </w:pPr>
          </w:p>
        </w:tc>
      </w:tr>
      <w:tr w14:paraId="174815E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F2D4C4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7D31136" w14:textId="77777777">
            <w:pPr>
              <w:pStyle w:val="ColumnHeading"/>
              <w:keepNext/>
              <w:rPr>
                <w:lang w:val="es-ES_tradnl"/>
              </w:rPr>
            </w:pPr>
            <w:r w:rsidRPr="000917A7">
              <w:rPr>
                <w:lang w:val="es-ES_tradnl"/>
              </w:rPr>
              <w:t>Enmienda</w:t>
            </w:r>
          </w:p>
        </w:tc>
      </w:tr>
      <w:tr w14:paraId="40D484C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37D8EEB" w14:textId="77777777">
            <w:pPr>
              <w:pStyle w:val="Normal6"/>
              <w:rPr>
                <w:lang w:val="es-ES_tradnl"/>
              </w:rPr>
            </w:pPr>
          </w:p>
        </w:tc>
        <w:tc>
          <w:tcPr>
            <w:tcW w:w="4876" w:type="dxa"/>
            <w:hideMark/>
          </w:tcPr>
          <w:p w:rsidR="00DB0881" w:rsidRPr="000917A7" w:rsidP="00017ABB" w14:paraId="42E0B034" w14:textId="77777777">
            <w:pPr>
              <w:pStyle w:val="Normal6"/>
              <w:rPr>
                <w:szCs w:val="24"/>
                <w:lang w:val="es-ES_tradnl"/>
              </w:rPr>
            </w:pPr>
            <w:r w:rsidRPr="000917A7">
              <w:rPr>
                <w:b/>
                <w:i/>
                <w:lang w:val="es-ES_tradnl"/>
              </w:rPr>
              <w:t>a bis)</w:t>
            </w:r>
            <w:r w:rsidRPr="000917A7">
              <w:rPr>
                <w:b/>
                <w:i/>
                <w:lang w:val="es-ES_tradnl"/>
              </w:rPr>
              <w:tab/>
              <w:t>las inversiones en instalaciones de transformación e infraestructuras de vinificación, así como en estructuras e instrumentos de transformación y comercialización, en particular la comercialización a través del enoturismo;</w:t>
            </w:r>
          </w:p>
        </w:tc>
      </w:tr>
    </w:tbl>
    <w:p w:rsidR="00DB0881" w:rsidRPr="000917A7" w:rsidP="00DB0881" w14:paraId="33F65727"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0C7A47FE" w14:textId="77777777">
      <w:r w:rsidRPr="000917A7">
        <w:rPr>
          <w:rStyle w:val="HideTWBExt"/>
        </w:rPr>
        <w:t>&lt;/AmendB&gt;</w:t>
      </w:r>
    </w:p>
    <w:p w:rsidR="00DB0881" w:rsidRPr="000917A7" w:rsidP="00DB0881" w14:paraId="4B0C7E66"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798</w:t>
      </w:r>
      <w:r w:rsidRPr="000917A7">
        <w:rPr>
          <w:rStyle w:val="HideTWBExt"/>
          <w:b w:val="0"/>
          <w:lang w:val="es-ES_tradnl"/>
        </w:rPr>
        <w:t>&lt;/NumAmB&gt;</w:t>
      </w:r>
    </w:p>
    <w:p w:rsidR="00DB0881" w:rsidRPr="000917A7" w:rsidP="00DB0881" w14:paraId="3959FCD3"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4C450876" w14:textId="77777777">
      <w:r w:rsidRPr="000917A7">
        <w:rPr>
          <w:rStyle w:val="HideTWBExt"/>
        </w:rPr>
        <w:t>&lt;/RepeatBlock-By&gt;</w:t>
      </w:r>
    </w:p>
    <w:p w:rsidR="00DB0881" w:rsidRPr="000917A7" w:rsidP="00DB0881" w14:paraId="0F628098"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50EC0602"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9AF5CD0" w14:textId="24C71C3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7884220" w14:textId="77777777">
      <w:r w:rsidRPr="000917A7">
        <w:rPr>
          <w:rStyle w:val="HideTWBExt"/>
        </w:rPr>
        <w:t>&lt;Article2&gt;</w:t>
      </w:r>
      <w:r w:rsidRPr="000917A7">
        <w:t>Artículo 31 – párrafo 1 – letra a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F8A0B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15D7FB2" w14:textId="77777777">
            <w:pPr>
              <w:keepNext/>
            </w:pPr>
          </w:p>
        </w:tc>
      </w:tr>
      <w:tr w14:paraId="70EA8B4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3B3AA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E467B06" w14:textId="77777777">
            <w:pPr>
              <w:pStyle w:val="ColumnHeading"/>
              <w:keepNext/>
              <w:rPr>
                <w:lang w:val="es-ES_tradnl"/>
              </w:rPr>
            </w:pPr>
            <w:r w:rsidRPr="000917A7">
              <w:rPr>
                <w:lang w:val="es-ES_tradnl"/>
              </w:rPr>
              <w:t>Enmienda</w:t>
            </w:r>
          </w:p>
        </w:tc>
      </w:tr>
      <w:tr w14:paraId="4A014B1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ED93BB" w14:textId="77777777">
            <w:pPr>
              <w:pStyle w:val="Normal6"/>
              <w:rPr>
                <w:lang w:val="es-ES_tradnl"/>
              </w:rPr>
            </w:pPr>
          </w:p>
        </w:tc>
        <w:tc>
          <w:tcPr>
            <w:tcW w:w="4876" w:type="dxa"/>
            <w:hideMark/>
          </w:tcPr>
          <w:p w:rsidR="00DB0881" w:rsidRPr="000917A7" w:rsidP="00017ABB" w14:paraId="654959A7" w14:textId="77777777">
            <w:pPr>
              <w:pStyle w:val="Normal6"/>
              <w:rPr>
                <w:szCs w:val="24"/>
                <w:lang w:val="es-ES_tradnl"/>
              </w:rPr>
            </w:pPr>
            <w:r w:rsidRPr="000917A7">
              <w:rPr>
                <w:b/>
                <w:i/>
                <w:lang w:val="es-ES_tradnl"/>
              </w:rPr>
              <w:t>a ter)</w:t>
            </w:r>
            <w:r w:rsidRPr="000917A7">
              <w:rPr>
                <w:b/>
                <w:i/>
                <w:lang w:val="es-ES_tradnl"/>
              </w:rPr>
              <w:tab/>
              <w:t>las acciones destinadas a mejorar la reputación de los viñedos de la Unión mediante la promoción del enoturismo en las regiones productoras y llevadas a cabo por organizaciones que operan en el sector vitivinícola contempladas en los artículos 152, 156 y 157 del Reglamento (UE) n.º 1308/2013, por agrupaciones de productores que gestionan denominaciones de origen protegidas e indicaciones geográficas protegidas de conformidad con los artículos 32 y 33 del Reglamento (UE) 2024/1143 del Parlamento Europeo y del Consejo, o cualquier otra organización profesional, organización de productores vitivinícolas o asociación de organizaciones de productores vitivinícolas establecidas por los Estados miembros en sus respectivos planes estratégicos de la PAC;</w:t>
            </w:r>
          </w:p>
        </w:tc>
      </w:tr>
    </w:tbl>
    <w:p w:rsidR="00DB0881" w:rsidRPr="000917A7" w:rsidP="00DB0881" w14:paraId="2EAA68A7"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5A7DAA74" w14:textId="77777777">
      <w:r w:rsidRPr="000917A7">
        <w:rPr>
          <w:rStyle w:val="HideTWBExt"/>
        </w:rPr>
        <w:t>&lt;/AmendB&gt;</w:t>
      </w:r>
    </w:p>
    <w:p w:rsidR="00DB0881" w:rsidRPr="000917A7" w:rsidP="00DB0881" w14:paraId="75834B4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799</w:t>
      </w:r>
      <w:r w:rsidRPr="000917A7">
        <w:rPr>
          <w:rStyle w:val="HideTWBExt"/>
          <w:lang w:val="es-ES_tradnl"/>
        </w:rPr>
        <w:t>&lt;/NumAmB&gt;</w:t>
      </w:r>
    </w:p>
    <w:p w:rsidR="00DB0881" w:rsidRPr="000917A7" w:rsidP="00DB0881" w14:paraId="48EBFC2C" w14:textId="77777777">
      <w:pPr>
        <w:pStyle w:val="NormalBold"/>
      </w:pPr>
      <w:r w:rsidRPr="000917A7">
        <w:rPr>
          <w:rStyle w:val="HideTWBExt"/>
        </w:rPr>
        <w:t>&lt;RepeatBlock-By&gt;&lt;Members&gt;</w:t>
      </w:r>
      <w:r w:rsidRPr="000917A7">
        <w:t>Valérie Deloge, Gilles Pennelle, Csaba Dömötör</w:t>
      </w:r>
      <w:r w:rsidRPr="000917A7">
        <w:rPr>
          <w:rStyle w:val="HideTWBExt"/>
        </w:rPr>
        <w:t>&lt;/Members&gt;</w:t>
      </w:r>
    </w:p>
    <w:p w:rsidR="00DB0881" w:rsidRPr="000917A7" w:rsidP="00DB0881" w14:paraId="2035F6EF" w14:textId="77777777">
      <w:r w:rsidRPr="000917A7">
        <w:rPr>
          <w:rStyle w:val="HideTWBExt"/>
        </w:rPr>
        <w:t>&lt;/RepeatBlock-By&gt;</w:t>
      </w:r>
    </w:p>
    <w:p w:rsidR="00DB0881" w:rsidRPr="000917A7" w:rsidP="00DB0881" w14:paraId="514EE53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ABC909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F043612" w14:textId="753B87A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F9B0703" w14:textId="77777777">
      <w:r w:rsidRPr="000917A7">
        <w:rPr>
          <w:rStyle w:val="HideTWBExt"/>
        </w:rPr>
        <w:t>&lt;Article2&gt;</w:t>
      </w:r>
      <w:r w:rsidRPr="000917A7">
        <w:t>Artículo 31 – párrafo 1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7E33A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968D9F3" w14:textId="77777777">
            <w:pPr>
              <w:keepNext/>
            </w:pPr>
          </w:p>
        </w:tc>
      </w:tr>
      <w:tr w14:paraId="558410F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28FF7C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821D8B9" w14:textId="77777777">
            <w:pPr>
              <w:pStyle w:val="ColumnHeading"/>
              <w:keepNext/>
              <w:rPr>
                <w:lang w:val="es-ES_tradnl"/>
              </w:rPr>
            </w:pPr>
            <w:r w:rsidRPr="000917A7">
              <w:rPr>
                <w:lang w:val="es-ES_tradnl"/>
              </w:rPr>
              <w:t>Enmienda</w:t>
            </w:r>
          </w:p>
        </w:tc>
      </w:tr>
      <w:tr w14:paraId="59D392D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68BB2D0" w14:textId="77777777">
            <w:pPr>
              <w:pStyle w:val="Normal6"/>
              <w:rPr>
                <w:lang w:val="es-ES_tradnl"/>
              </w:rPr>
            </w:pPr>
            <w:r w:rsidRPr="000917A7">
              <w:rPr>
                <w:lang w:val="es-ES_tradnl"/>
              </w:rPr>
              <w:t>b)</w:t>
            </w:r>
            <w:r w:rsidRPr="000917A7">
              <w:rPr>
                <w:lang w:val="es-ES_tradnl"/>
              </w:rPr>
              <w:tab/>
              <w:t xml:space="preserve">formaciones </w:t>
            </w:r>
            <w:r w:rsidRPr="000917A7">
              <w:rPr>
                <w:b/>
                <w:i/>
                <w:lang w:val="es-ES_tradnl"/>
              </w:rPr>
              <w:t>e información</w:t>
            </w:r>
            <w:r w:rsidRPr="000917A7">
              <w:rPr>
                <w:lang w:val="es-ES_tradnl"/>
              </w:rPr>
              <w:t xml:space="preserve"> que incluyan orientaciones e intercambios de mejores prácticas;</w:t>
            </w:r>
          </w:p>
        </w:tc>
        <w:tc>
          <w:tcPr>
            <w:tcW w:w="4876" w:type="dxa"/>
            <w:hideMark/>
          </w:tcPr>
          <w:p w:rsidR="00DB0881" w:rsidRPr="000917A7" w:rsidP="00017ABB" w14:paraId="7857C2A8" w14:textId="77777777">
            <w:pPr>
              <w:pStyle w:val="Normal6"/>
              <w:rPr>
                <w:szCs w:val="24"/>
                <w:lang w:val="es-ES_tradnl"/>
              </w:rPr>
            </w:pPr>
            <w:r w:rsidRPr="000917A7">
              <w:rPr>
                <w:lang w:val="es-ES_tradnl"/>
              </w:rPr>
              <w:t>b)</w:t>
            </w:r>
            <w:r w:rsidRPr="000917A7">
              <w:rPr>
                <w:lang w:val="es-ES_tradnl"/>
              </w:rPr>
              <w:tab/>
              <w:t>formaciones, que incluyan orientaciones e intercambios de mejores prácticas</w:t>
            </w:r>
            <w:r w:rsidRPr="000917A7">
              <w:rPr>
                <w:b/>
                <w:i/>
                <w:lang w:val="es-ES_tradnl"/>
              </w:rPr>
              <w:t>, en particular en lo relativo a las técnicas sostenibles de control de plagas y enfermedades, el uso sostenible de productos fitosanitarios y de salud animal, la adaptación al cambio climático y la mitigación de sus efectos, así como sobre el uso de plataformas comerciales organizadas y de bolsas de materias primas en los mercados al contado y de futuros</w:t>
            </w:r>
            <w:r w:rsidRPr="000917A7">
              <w:rPr>
                <w:lang w:val="es-ES_tradnl"/>
              </w:rPr>
              <w:t>;</w:t>
            </w:r>
          </w:p>
        </w:tc>
      </w:tr>
    </w:tbl>
    <w:p w:rsidR="00DB0881" w:rsidRPr="000917A7" w:rsidP="00DB0881" w14:paraId="24B59DB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66708497" w14:textId="77777777">
      <w:r w:rsidRPr="000917A7">
        <w:rPr>
          <w:rStyle w:val="HideTWBExt"/>
        </w:rPr>
        <w:t>&lt;/AmendB&gt;</w:t>
      </w:r>
    </w:p>
    <w:p w:rsidR="00DB0881" w:rsidRPr="000917A7" w:rsidP="00DB0881" w14:paraId="717A74E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800</w:t>
      </w:r>
      <w:r w:rsidRPr="000917A7">
        <w:rPr>
          <w:rStyle w:val="HideTWBExt"/>
          <w:lang w:val="es-ES_tradnl"/>
        </w:rPr>
        <w:t>&lt;/NumAmB&gt;</w:t>
      </w:r>
    </w:p>
    <w:p w:rsidR="00DB0881" w:rsidRPr="000917A7" w:rsidP="00DB0881" w14:paraId="01E3D4B5" w14:textId="77777777">
      <w:pPr>
        <w:pStyle w:val="NormalBold"/>
      </w:pPr>
      <w:r w:rsidRPr="000917A7">
        <w:rPr>
          <w:rStyle w:val="HideTWBExt"/>
        </w:rPr>
        <w:t>&lt;RepeatBlock-By&gt;&lt;Members&gt;</w:t>
      </w:r>
      <w:r w:rsidRPr="000917A7">
        <w:t>Claudiu-Richard Târziu, Waldemar Buda, Jessika van Leeuwen</w:t>
      </w:r>
      <w:r w:rsidRPr="000917A7">
        <w:rPr>
          <w:rStyle w:val="HideTWBExt"/>
        </w:rPr>
        <w:t>&lt;/Members&gt;</w:t>
      </w:r>
    </w:p>
    <w:p w:rsidR="00DB0881" w:rsidRPr="000917A7" w:rsidP="00DB0881" w14:paraId="1C63D0F0" w14:textId="77777777">
      <w:r w:rsidRPr="000917A7">
        <w:rPr>
          <w:rStyle w:val="HideTWBExt"/>
        </w:rPr>
        <w:t>&lt;/RepeatBlock-By&gt;</w:t>
      </w:r>
    </w:p>
    <w:p w:rsidR="00DB0881" w:rsidRPr="000917A7" w:rsidP="00DB0881" w14:paraId="3C534EF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09716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C4FAF04" w14:textId="5B071C2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7FA144E" w14:textId="77777777">
      <w:r w:rsidRPr="000917A7">
        <w:rPr>
          <w:rStyle w:val="HideTWBExt"/>
        </w:rPr>
        <w:t>&lt;Article2&gt;</w:t>
      </w:r>
      <w:r w:rsidRPr="000917A7">
        <w:t>Artículo 31 – párrafo 1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32F60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FE9C4E2" w14:textId="77777777">
            <w:pPr>
              <w:keepNext/>
            </w:pPr>
          </w:p>
        </w:tc>
      </w:tr>
      <w:tr w14:paraId="4AF11E5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C165CE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0F75128" w14:textId="77777777">
            <w:pPr>
              <w:pStyle w:val="ColumnHeading"/>
              <w:keepNext/>
              <w:rPr>
                <w:lang w:val="es-ES_tradnl"/>
              </w:rPr>
            </w:pPr>
            <w:r w:rsidRPr="000917A7">
              <w:rPr>
                <w:lang w:val="es-ES_tradnl"/>
              </w:rPr>
              <w:t>Enmienda</w:t>
            </w:r>
          </w:p>
        </w:tc>
      </w:tr>
      <w:tr w14:paraId="361394D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F258291" w14:textId="77777777">
            <w:pPr>
              <w:pStyle w:val="Normal6"/>
              <w:rPr>
                <w:lang w:val="es-ES_tradnl"/>
              </w:rPr>
            </w:pPr>
            <w:r w:rsidRPr="000917A7">
              <w:rPr>
                <w:lang w:val="es-ES_tradnl"/>
              </w:rPr>
              <w:t>b)</w:t>
            </w:r>
            <w:r w:rsidRPr="000917A7">
              <w:rPr>
                <w:lang w:val="es-ES_tradnl"/>
              </w:rPr>
              <w:tab/>
              <w:t xml:space="preserve">formaciones </w:t>
            </w:r>
            <w:r w:rsidRPr="000917A7">
              <w:rPr>
                <w:b/>
                <w:i/>
                <w:lang w:val="es-ES_tradnl"/>
              </w:rPr>
              <w:t>e</w:t>
            </w:r>
            <w:r w:rsidRPr="000917A7">
              <w:rPr>
                <w:lang w:val="es-ES_tradnl"/>
              </w:rPr>
              <w:t xml:space="preserve"> información </w:t>
            </w:r>
            <w:r w:rsidRPr="000917A7">
              <w:rPr>
                <w:b/>
                <w:i/>
                <w:lang w:val="es-ES_tradnl"/>
              </w:rPr>
              <w:t>que incluyan</w:t>
            </w:r>
            <w:r w:rsidRPr="000917A7">
              <w:rPr>
                <w:lang w:val="es-ES_tradnl"/>
              </w:rPr>
              <w:t xml:space="preserve"> orientaciones e intercambios de mejores prácticas;</w:t>
            </w:r>
          </w:p>
        </w:tc>
        <w:tc>
          <w:tcPr>
            <w:tcW w:w="4876" w:type="dxa"/>
            <w:hideMark/>
          </w:tcPr>
          <w:p w:rsidR="00DB0881" w:rsidRPr="000917A7" w:rsidP="00017ABB" w14:paraId="7D0EA66D" w14:textId="77777777">
            <w:pPr>
              <w:pStyle w:val="Normal6"/>
              <w:rPr>
                <w:szCs w:val="24"/>
                <w:lang w:val="es-ES_tradnl"/>
              </w:rPr>
            </w:pPr>
            <w:r w:rsidRPr="000917A7">
              <w:rPr>
                <w:lang w:val="es-ES_tradnl"/>
              </w:rPr>
              <w:t>b)</w:t>
            </w:r>
            <w:r w:rsidRPr="000917A7">
              <w:rPr>
                <w:lang w:val="es-ES_tradnl"/>
              </w:rPr>
              <w:tab/>
              <w:t xml:space="preserve">formaciones </w:t>
            </w:r>
            <w:r w:rsidRPr="000917A7">
              <w:rPr>
                <w:b/>
                <w:i/>
                <w:lang w:val="es-ES_tradnl"/>
              </w:rPr>
              <w:t>profesionales,</w:t>
            </w:r>
            <w:r w:rsidRPr="000917A7">
              <w:rPr>
                <w:lang w:val="es-ES_tradnl"/>
              </w:rPr>
              <w:t xml:space="preserve"> información</w:t>
            </w:r>
            <w:r w:rsidRPr="000917A7">
              <w:rPr>
                <w:b/>
                <w:i/>
                <w:lang w:val="es-ES_tradnl"/>
              </w:rPr>
              <w:t>, servicios de asesoramiento,</w:t>
            </w:r>
            <w:r w:rsidRPr="000917A7">
              <w:rPr>
                <w:lang w:val="es-ES_tradnl"/>
              </w:rPr>
              <w:t xml:space="preserve"> </w:t>
            </w:r>
            <w:r w:rsidRPr="000917A7">
              <w:rPr>
                <w:b/>
                <w:i/>
                <w:lang w:val="es-ES_tradnl"/>
              </w:rPr>
              <w:t>incluyendo</w:t>
            </w:r>
            <w:r w:rsidRPr="000917A7">
              <w:rPr>
                <w:lang w:val="es-ES_tradnl"/>
              </w:rPr>
              <w:t xml:space="preserve"> orientaciones e intercambios de mejores prácticas</w:t>
            </w:r>
            <w:r w:rsidRPr="000917A7">
              <w:rPr>
                <w:b/>
                <w:i/>
                <w:lang w:val="es-ES_tradnl"/>
              </w:rPr>
              <w:t>, así como el desarrollo de capacidades relacionadas con la agricultura sostenible y la adaptación al cambio climático</w:t>
            </w:r>
            <w:r w:rsidRPr="000917A7">
              <w:rPr>
                <w:lang w:val="es-ES_tradnl"/>
              </w:rPr>
              <w:t>;</w:t>
            </w:r>
          </w:p>
        </w:tc>
      </w:tr>
    </w:tbl>
    <w:p w:rsidR="00DB0881" w:rsidRPr="000917A7" w:rsidP="00DB0881" w14:paraId="2840DB1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B21A791" w14:textId="77777777">
      <w:r w:rsidRPr="000917A7">
        <w:rPr>
          <w:rStyle w:val="HideTWBExt"/>
        </w:rPr>
        <w:t>&lt;/AmendB&gt;</w:t>
      </w:r>
    </w:p>
    <w:p w:rsidR="00DB0881" w:rsidRPr="000917A7" w:rsidP="00DB0881" w14:paraId="7633CCD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801</w:t>
      </w:r>
      <w:r w:rsidRPr="000917A7">
        <w:rPr>
          <w:rStyle w:val="HideTWBExt"/>
          <w:lang w:val="es-ES_tradnl"/>
        </w:rPr>
        <w:t>&lt;/NumAmB&gt;</w:t>
      </w:r>
    </w:p>
    <w:p w:rsidR="00DB0881" w:rsidRPr="000917A7" w:rsidP="00DB0881" w14:paraId="3C45B7C8"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59A85AAE" w14:textId="77777777">
      <w:r w:rsidRPr="000917A7">
        <w:rPr>
          <w:rStyle w:val="HideTWBExt"/>
        </w:rPr>
        <w:t>&lt;/RepeatBlock-By&gt;</w:t>
      </w:r>
    </w:p>
    <w:p w:rsidR="00DB0881" w:rsidRPr="000917A7" w:rsidP="00DB0881" w14:paraId="2AABBC0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959F55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B261AC5" w14:textId="6323308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FDDBD52" w14:textId="77777777">
      <w:r w:rsidRPr="000917A7">
        <w:rPr>
          <w:rStyle w:val="HideTWBExt"/>
        </w:rPr>
        <w:t>&lt;Article2&gt;</w:t>
      </w:r>
      <w:r w:rsidRPr="000917A7">
        <w:t>Artículo 31 – párrafo 1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8E4F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8B4F71D" w14:textId="77777777">
            <w:pPr>
              <w:keepNext/>
            </w:pPr>
          </w:p>
        </w:tc>
      </w:tr>
      <w:tr w14:paraId="4BB9C7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5F55C0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0D8797F" w14:textId="77777777">
            <w:pPr>
              <w:pStyle w:val="ColumnHeading"/>
              <w:keepNext/>
              <w:rPr>
                <w:lang w:val="es-ES_tradnl"/>
              </w:rPr>
            </w:pPr>
            <w:r w:rsidRPr="000917A7">
              <w:rPr>
                <w:lang w:val="es-ES_tradnl"/>
              </w:rPr>
              <w:t>Enmienda</w:t>
            </w:r>
          </w:p>
        </w:tc>
      </w:tr>
      <w:tr w14:paraId="4B4C255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3180BF" w14:textId="77777777">
            <w:pPr>
              <w:pStyle w:val="Normal6"/>
              <w:rPr>
                <w:lang w:val="es-ES_tradnl"/>
              </w:rPr>
            </w:pPr>
            <w:r w:rsidRPr="000917A7">
              <w:rPr>
                <w:lang w:val="es-ES_tradnl"/>
              </w:rPr>
              <w:t>b)</w:t>
            </w:r>
            <w:r w:rsidRPr="000917A7">
              <w:rPr>
                <w:lang w:val="es-ES_tradnl"/>
              </w:rPr>
              <w:tab/>
              <w:t xml:space="preserve">formaciones e información </w:t>
            </w:r>
            <w:r w:rsidRPr="000917A7">
              <w:rPr>
                <w:b/>
                <w:i/>
                <w:lang w:val="es-ES_tradnl"/>
              </w:rPr>
              <w:t>que incluyan</w:t>
            </w:r>
            <w:r w:rsidRPr="000917A7">
              <w:rPr>
                <w:lang w:val="es-ES_tradnl"/>
              </w:rPr>
              <w:t xml:space="preserve"> orientaciones e intercambios de mejores prácticas;</w:t>
            </w:r>
          </w:p>
        </w:tc>
        <w:tc>
          <w:tcPr>
            <w:tcW w:w="4876" w:type="dxa"/>
            <w:hideMark/>
          </w:tcPr>
          <w:p w:rsidR="00DB0881" w:rsidRPr="000917A7" w:rsidP="00017ABB" w14:paraId="5324F15C" w14:textId="77777777">
            <w:pPr>
              <w:pStyle w:val="Normal6"/>
              <w:rPr>
                <w:szCs w:val="24"/>
                <w:lang w:val="es-ES_tradnl"/>
              </w:rPr>
            </w:pPr>
            <w:r w:rsidRPr="000917A7">
              <w:rPr>
                <w:lang w:val="es-ES_tradnl"/>
              </w:rPr>
              <w:t>b)</w:t>
            </w:r>
            <w:r w:rsidRPr="000917A7">
              <w:rPr>
                <w:lang w:val="es-ES_tradnl"/>
              </w:rPr>
              <w:tab/>
              <w:t>formaciones e información, orientaciones</w:t>
            </w:r>
            <w:r w:rsidRPr="000917A7">
              <w:rPr>
                <w:b/>
                <w:i/>
                <w:lang w:val="es-ES_tradnl"/>
              </w:rPr>
              <w:t>, transferencia de conocimientos</w:t>
            </w:r>
            <w:r w:rsidRPr="000917A7">
              <w:rPr>
                <w:lang w:val="es-ES_tradnl"/>
              </w:rPr>
              <w:t xml:space="preserve"> e intercambios de mejores prácticas;</w:t>
            </w:r>
          </w:p>
        </w:tc>
      </w:tr>
    </w:tbl>
    <w:p w:rsidR="00DB0881" w:rsidRPr="000917A7" w:rsidP="00DB0881" w14:paraId="43409EE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11C8472" w14:textId="77777777">
      <w:r w:rsidRPr="000917A7">
        <w:rPr>
          <w:rStyle w:val="HideTWBExt"/>
        </w:rPr>
        <w:t>&lt;/AmendB&gt;</w:t>
      </w:r>
    </w:p>
    <w:p w:rsidR="00DB0881" w:rsidRPr="000917A7" w:rsidP="00DB0881" w14:paraId="5A57948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802</w:t>
      </w:r>
      <w:r w:rsidRPr="000917A7">
        <w:rPr>
          <w:rStyle w:val="HideTWBExt"/>
          <w:lang w:val="es-ES_tradnl"/>
        </w:rPr>
        <w:t>&lt;/NumAmB&gt;</w:t>
      </w:r>
    </w:p>
    <w:p w:rsidR="00DB0881" w:rsidRPr="000917A7" w:rsidP="00DB0881" w14:paraId="6CEAAFD9" w14:textId="77777777">
      <w:pPr>
        <w:pStyle w:val="NormalBold"/>
      </w:pPr>
      <w:r w:rsidRPr="000917A7">
        <w:rPr>
          <w:rStyle w:val="HideTWBExt"/>
        </w:rPr>
        <w:t>&lt;RepeatBlock-By&gt;&lt;Members&gt;</w:t>
      </w:r>
      <w:r w:rsidRPr="000917A7">
        <w:t>Jérémy Decerle, Asger Christensen, Charles Goerens, Christine Singer</w:t>
      </w:r>
      <w:r w:rsidRPr="000917A7">
        <w:rPr>
          <w:rStyle w:val="HideTWBExt"/>
        </w:rPr>
        <w:t>&lt;/Members&gt;</w:t>
      </w:r>
    </w:p>
    <w:p w:rsidR="00DB0881" w:rsidRPr="000917A7" w:rsidP="00DB0881" w14:paraId="026914BE" w14:textId="77777777">
      <w:r w:rsidRPr="000917A7">
        <w:rPr>
          <w:rStyle w:val="HideTWBExt"/>
        </w:rPr>
        <w:t>&lt;/RepeatBlock-By&gt;</w:t>
      </w:r>
    </w:p>
    <w:p w:rsidR="00DB0881" w:rsidRPr="000917A7" w:rsidP="00DB0881" w14:paraId="144D68B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8B6BD9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59573C0" w14:textId="60FBEBB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1865150" w14:textId="77777777">
      <w:r w:rsidRPr="000917A7">
        <w:rPr>
          <w:rStyle w:val="HideTWBExt"/>
        </w:rPr>
        <w:t>&lt;Article2&gt;</w:t>
      </w:r>
      <w:r w:rsidRPr="000917A7">
        <w:t>Artículo 31 – párrafo 1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A41B7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8EA2542" w14:textId="77777777">
            <w:pPr>
              <w:keepNext/>
            </w:pPr>
          </w:p>
        </w:tc>
      </w:tr>
      <w:tr w14:paraId="5A4F997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7BF3AF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E45E42D" w14:textId="77777777">
            <w:pPr>
              <w:pStyle w:val="ColumnHeading"/>
              <w:keepNext/>
              <w:rPr>
                <w:lang w:val="es-ES_tradnl"/>
              </w:rPr>
            </w:pPr>
            <w:r w:rsidRPr="000917A7">
              <w:rPr>
                <w:lang w:val="es-ES_tradnl"/>
              </w:rPr>
              <w:t>Enmienda</w:t>
            </w:r>
          </w:p>
        </w:tc>
      </w:tr>
      <w:tr w14:paraId="48237CE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ABE7112" w14:textId="77777777">
            <w:pPr>
              <w:pStyle w:val="Normal6"/>
              <w:rPr>
                <w:lang w:val="es-ES_tradnl"/>
              </w:rPr>
            </w:pPr>
            <w:r w:rsidRPr="000917A7">
              <w:rPr>
                <w:lang w:val="es-ES_tradnl"/>
              </w:rPr>
              <w:t>b)</w:t>
            </w:r>
            <w:r w:rsidRPr="000917A7">
              <w:rPr>
                <w:lang w:val="es-ES_tradnl"/>
              </w:rPr>
              <w:tab/>
              <w:t>formaciones e información que incluyan orientaciones e intercambios de mejores prácticas;</w:t>
            </w:r>
          </w:p>
        </w:tc>
        <w:tc>
          <w:tcPr>
            <w:tcW w:w="4876" w:type="dxa"/>
            <w:hideMark/>
          </w:tcPr>
          <w:p w:rsidR="00DB0881" w:rsidRPr="000917A7" w:rsidP="00017ABB" w14:paraId="3704A465" w14:textId="77777777">
            <w:pPr>
              <w:pStyle w:val="Normal6"/>
              <w:rPr>
                <w:szCs w:val="24"/>
                <w:lang w:val="es-ES_tradnl"/>
              </w:rPr>
            </w:pPr>
            <w:r w:rsidRPr="000917A7">
              <w:rPr>
                <w:lang w:val="es-ES_tradnl"/>
              </w:rPr>
              <w:t>b)</w:t>
            </w:r>
            <w:r w:rsidRPr="000917A7">
              <w:rPr>
                <w:lang w:val="es-ES_tradnl"/>
              </w:rPr>
              <w:tab/>
              <w:t>formaciones</w:t>
            </w:r>
            <w:r w:rsidRPr="000917A7">
              <w:rPr>
                <w:b/>
                <w:i/>
                <w:lang w:val="es-ES_tradnl"/>
              </w:rPr>
              <w:t>, transferencia de conocimientos</w:t>
            </w:r>
            <w:r w:rsidRPr="000917A7">
              <w:rPr>
                <w:lang w:val="es-ES_tradnl"/>
              </w:rPr>
              <w:t xml:space="preserve"> e información que incluyan orientaciones e intercambios de mejores prácticas;</w:t>
            </w:r>
          </w:p>
        </w:tc>
      </w:tr>
    </w:tbl>
    <w:p w:rsidR="00DB0881" w:rsidRPr="000917A7" w:rsidP="00DB0881" w14:paraId="147B64F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CDD104D" w14:textId="77777777">
      <w:r w:rsidRPr="000917A7">
        <w:rPr>
          <w:rStyle w:val="HideTWBExt"/>
        </w:rPr>
        <w:t>&lt;/AmendB&gt;</w:t>
      </w:r>
    </w:p>
    <w:p w:rsidR="00DB0881" w:rsidRPr="000917A7" w:rsidP="00DB0881" w14:paraId="0D63D15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803</w:t>
      </w:r>
      <w:r w:rsidRPr="000917A7">
        <w:rPr>
          <w:rStyle w:val="HideTWBExt"/>
          <w:lang w:val="es-ES_tradnl"/>
        </w:rPr>
        <w:t>&lt;/NumAmB&gt;</w:t>
      </w:r>
    </w:p>
    <w:p w:rsidR="00DB0881" w:rsidRPr="000917A7" w:rsidP="00DB0881" w14:paraId="4963C190"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130596EB" w14:textId="77777777">
      <w:r w:rsidRPr="000917A7">
        <w:rPr>
          <w:rStyle w:val="HideTWBExt"/>
        </w:rPr>
        <w:t>&lt;/RepeatBlock-By&gt;</w:t>
      </w:r>
    </w:p>
    <w:p w:rsidR="00DB0881" w:rsidRPr="000917A7" w:rsidP="00DB0881" w14:paraId="587B748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3328A5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4F19B33" w14:textId="41D77FB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3DBAF79" w14:textId="77777777">
      <w:r w:rsidRPr="000917A7">
        <w:rPr>
          <w:rStyle w:val="HideTWBExt"/>
        </w:rPr>
        <w:t>&lt;Article2&gt;</w:t>
      </w:r>
      <w:r w:rsidRPr="000917A7">
        <w:t>Artículo 31 – párrafo 1 – letra b</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6A274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DE7746B" w14:textId="77777777">
            <w:pPr>
              <w:keepNext/>
            </w:pPr>
          </w:p>
        </w:tc>
      </w:tr>
      <w:tr w14:paraId="23B8A94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A72ADA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C7DDDF4" w14:textId="77777777">
            <w:pPr>
              <w:pStyle w:val="ColumnHeading"/>
              <w:keepNext/>
              <w:rPr>
                <w:lang w:val="es-ES_tradnl"/>
              </w:rPr>
            </w:pPr>
            <w:r w:rsidRPr="000917A7">
              <w:rPr>
                <w:lang w:val="es-ES_tradnl"/>
              </w:rPr>
              <w:t>Enmienda</w:t>
            </w:r>
          </w:p>
        </w:tc>
      </w:tr>
      <w:tr w14:paraId="46D7398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E4358F1" w14:textId="77777777">
            <w:pPr>
              <w:pStyle w:val="Normal6"/>
              <w:rPr>
                <w:lang w:val="es-ES_tradnl"/>
              </w:rPr>
            </w:pPr>
            <w:r w:rsidRPr="000917A7">
              <w:rPr>
                <w:lang w:val="es-ES_tradnl"/>
              </w:rPr>
              <w:t>b)</w:t>
            </w:r>
            <w:r w:rsidRPr="000917A7">
              <w:rPr>
                <w:lang w:val="es-ES_tradnl"/>
              </w:rPr>
              <w:tab/>
              <w:t xml:space="preserve">formaciones </w:t>
            </w:r>
            <w:r w:rsidRPr="000917A7">
              <w:rPr>
                <w:b/>
                <w:i/>
                <w:lang w:val="es-ES_tradnl"/>
              </w:rPr>
              <w:t>e</w:t>
            </w:r>
            <w:r w:rsidRPr="000917A7">
              <w:rPr>
                <w:lang w:val="es-ES_tradnl"/>
              </w:rPr>
              <w:t xml:space="preserve"> información </w:t>
            </w:r>
            <w:r w:rsidRPr="000917A7">
              <w:rPr>
                <w:b/>
                <w:i/>
                <w:lang w:val="es-ES_tradnl"/>
              </w:rPr>
              <w:t>que incluyan orientaciones</w:t>
            </w:r>
            <w:r w:rsidRPr="000917A7">
              <w:rPr>
                <w:lang w:val="es-ES_tradnl"/>
              </w:rPr>
              <w:t xml:space="preserve"> e intercambios de mejores prácticas;</w:t>
            </w:r>
          </w:p>
        </w:tc>
        <w:tc>
          <w:tcPr>
            <w:tcW w:w="4876" w:type="dxa"/>
            <w:hideMark/>
          </w:tcPr>
          <w:p w:rsidR="00DB0881" w:rsidRPr="000917A7" w:rsidP="00017ABB" w14:paraId="78B80651" w14:textId="77777777">
            <w:pPr>
              <w:pStyle w:val="Normal6"/>
              <w:rPr>
                <w:szCs w:val="24"/>
                <w:lang w:val="es-ES_tradnl"/>
              </w:rPr>
            </w:pPr>
            <w:r w:rsidRPr="000917A7">
              <w:rPr>
                <w:lang w:val="es-ES_tradnl"/>
              </w:rPr>
              <w:t>b)</w:t>
            </w:r>
            <w:r w:rsidRPr="000917A7">
              <w:rPr>
                <w:lang w:val="es-ES_tradnl"/>
              </w:rPr>
              <w:tab/>
              <w:t>formaciones</w:t>
            </w:r>
            <w:r w:rsidRPr="000917A7">
              <w:rPr>
                <w:b/>
                <w:i/>
                <w:lang w:val="es-ES_tradnl"/>
              </w:rPr>
              <w:t>,</w:t>
            </w:r>
            <w:r w:rsidRPr="000917A7">
              <w:rPr>
                <w:lang w:val="es-ES_tradnl"/>
              </w:rPr>
              <w:t xml:space="preserve"> información</w:t>
            </w:r>
            <w:r w:rsidRPr="000917A7">
              <w:rPr>
                <w:b/>
                <w:i/>
                <w:lang w:val="es-ES_tradnl"/>
              </w:rPr>
              <w:t>, transferencia de conocimientos</w:t>
            </w:r>
            <w:r w:rsidRPr="000917A7">
              <w:rPr>
                <w:lang w:val="es-ES_tradnl"/>
              </w:rPr>
              <w:t xml:space="preserve"> e intercambios de mejores prácticas;</w:t>
            </w:r>
          </w:p>
        </w:tc>
      </w:tr>
    </w:tbl>
    <w:p w:rsidR="00DB0881" w:rsidRPr="000917A7" w:rsidP="00DB0881" w14:paraId="49C5C8E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3B8305C" w14:textId="77777777">
      <w:r w:rsidRPr="000917A7">
        <w:rPr>
          <w:rStyle w:val="HideTWBExt"/>
        </w:rPr>
        <w:t>&lt;/AmendB&gt;</w:t>
      </w:r>
    </w:p>
    <w:p w:rsidR="00DB0881" w:rsidRPr="000917A7" w:rsidP="00DB0881" w14:paraId="368D174B"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804</w:t>
      </w:r>
      <w:r w:rsidRPr="000917A7">
        <w:rPr>
          <w:rStyle w:val="HideTWBExt"/>
          <w:b w:val="0"/>
          <w:lang w:val="es-ES_tradnl"/>
        </w:rPr>
        <w:t>&lt;/NumAmB&gt;</w:t>
      </w:r>
    </w:p>
    <w:p w:rsidR="00DB0881" w:rsidRPr="000917A7" w:rsidP="00DB0881" w14:paraId="5DC36BF1" w14:textId="77777777">
      <w:pPr>
        <w:pStyle w:val="NormalBold"/>
      </w:pPr>
      <w:r w:rsidRPr="000917A7">
        <w:rPr>
          <w:rStyle w:val="HideTWBExt"/>
          <w:b w:val="0"/>
        </w:rPr>
        <w:t>&lt;RepeatBlock-By&gt;&lt;Members&gt;</w:t>
      </w:r>
      <w:r w:rsidRPr="000917A7">
        <w:t>Paulo do Nascimento Cabral</w:t>
      </w:r>
      <w:r w:rsidRPr="000917A7">
        <w:rPr>
          <w:rStyle w:val="HideTWBExt"/>
          <w:b w:val="0"/>
        </w:rPr>
        <w:t>&lt;/Members&gt;</w:t>
      </w:r>
    </w:p>
    <w:p w:rsidR="00DB0881" w:rsidRPr="000917A7" w:rsidP="00DB0881" w14:paraId="2D10D245" w14:textId="77777777">
      <w:r w:rsidRPr="000917A7">
        <w:rPr>
          <w:rStyle w:val="HideTWBExt"/>
        </w:rPr>
        <w:t>&lt;/RepeatBlock-By&gt;</w:t>
      </w:r>
    </w:p>
    <w:p w:rsidR="00DB0881" w:rsidRPr="000917A7" w:rsidP="00DB0881" w14:paraId="795F731C"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5DCFF567"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E06508E" w14:textId="7FAC999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34D0CC9" w14:textId="77777777">
      <w:r w:rsidRPr="000917A7">
        <w:rPr>
          <w:rStyle w:val="HideTWBExt"/>
        </w:rPr>
        <w:t>&lt;Article2&gt;</w:t>
      </w:r>
      <w:r w:rsidRPr="000917A7">
        <w:t>Artículo 31 – párrafo 1 – letra b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C08FE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DF05382" w14:textId="77777777">
            <w:pPr>
              <w:keepNext/>
            </w:pPr>
          </w:p>
        </w:tc>
      </w:tr>
      <w:tr w14:paraId="35DEF5A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15E279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421203F" w14:textId="77777777">
            <w:pPr>
              <w:pStyle w:val="ColumnHeading"/>
              <w:keepNext/>
              <w:rPr>
                <w:lang w:val="es-ES_tradnl"/>
              </w:rPr>
            </w:pPr>
            <w:r w:rsidRPr="000917A7">
              <w:rPr>
                <w:lang w:val="es-ES_tradnl"/>
              </w:rPr>
              <w:t>Enmienda</w:t>
            </w:r>
          </w:p>
        </w:tc>
      </w:tr>
      <w:tr w14:paraId="0A0348B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583606F" w14:textId="77777777">
            <w:pPr>
              <w:pStyle w:val="Normal6"/>
              <w:rPr>
                <w:lang w:val="es-ES_tradnl"/>
              </w:rPr>
            </w:pPr>
          </w:p>
        </w:tc>
        <w:tc>
          <w:tcPr>
            <w:tcW w:w="4876" w:type="dxa"/>
            <w:hideMark/>
          </w:tcPr>
          <w:p w:rsidR="00DB0881" w:rsidRPr="000917A7" w:rsidP="00017ABB" w14:paraId="5C176ED2" w14:textId="77777777">
            <w:pPr>
              <w:pStyle w:val="Normal6"/>
              <w:rPr>
                <w:szCs w:val="24"/>
                <w:lang w:val="es-ES_tradnl"/>
              </w:rPr>
            </w:pPr>
            <w:r w:rsidRPr="000917A7">
              <w:rPr>
                <w:b/>
                <w:i/>
                <w:lang w:val="es-ES_tradnl"/>
              </w:rPr>
              <w:t>b bis)</w:t>
            </w:r>
            <w:r w:rsidRPr="000917A7">
              <w:rPr>
                <w:b/>
                <w:i/>
                <w:lang w:val="es-ES_tradnl"/>
              </w:rPr>
              <w:tab/>
              <w:t>la incentivación del desarrollo de la producción de proteaginosas;</w:t>
            </w:r>
          </w:p>
        </w:tc>
      </w:tr>
    </w:tbl>
    <w:p w:rsidR="00DB0881" w:rsidRPr="000917A7" w:rsidP="00DB0881" w14:paraId="3B09EAA0"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{PT}</w:t>
      </w:r>
      <w:r w:rsidRPr="000917A7">
        <w:rPr>
          <w:noProof w:val="0"/>
          <w:lang w:val="es-ES_tradnl"/>
        </w:rPr>
        <w:t>pt</w:t>
      </w:r>
      <w:r w:rsidRPr="000917A7">
        <w:rPr>
          <w:rStyle w:val="HideTWBExt"/>
          <w:lang w:val="es-ES_tradnl"/>
        </w:rPr>
        <w:t>&lt;/Original&gt;</w:t>
      </w:r>
    </w:p>
    <w:p w:rsidR="00DB0881" w:rsidRPr="000917A7" w:rsidP="00DB0881" w14:paraId="067ADAEA" w14:textId="77777777">
      <w:r w:rsidRPr="000917A7">
        <w:rPr>
          <w:rStyle w:val="HideTWBExt"/>
        </w:rPr>
        <w:t>&lt;/AmendB&gt;</w:t>
      </w:r>
    </w:p>
    <w:p w:rsidR="00DB0881" w:rsidRPr="000917A7" w:rsidP="00DB0881" w14:paraId="5261BC1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805</w:t>
      </w:r>
      <w:r w:rsidRPr="000917A7">
        <w:rPr>
          <w:rStyle w:val="HideTWBExt"/>
          <w:lang w:val="es-ES_tradnl"/>
        </w:rPr>
        <w:t>&lt;/NumAmB&gt;</w:t>
      </w:r>
    </w:p>
    <w:p w:rsidR="00DB0881" w:rsidRPr="000917A7" w:rsidP="00DB0881" w14:paraId="0A78E1E6" w14:textId="77777777">
      <w:pPr>
        <w:pStyle w:val="NormalBold"/>
      </w:pPr>
      <w:r w:rsidRPr="000917A7">
        <w:rPr>
          <w:rStyle w:val="HideTWBExt"/>
        </w:rPr>
        <w:t>&lt;RepeatBlock-By&gt;&lt;Members&gt;</w:t>
      </w:r>
      <w:r w:rsidRPr="000917A7">
        <w:t>Valérie Deloge, Gilles Pennelle, Csaba Dömötör</w:t>
      </w:r>
      <w:r w:rsidRPr="000917A7">
        <w:rPr>
          <w:rStyle w:val="HideTWBExt"/>
        </w:rPr>
        <w:t>&lt;/Members&gt;</w:t>
      </w:r>
    </w:p>
    <w:p w:rsidR="00DB0881" w:rsidRPr="000917A7" w:rsidP="00DB0881" w14:paraId="5A7EE27C" w14:textId="77777777">
      <w:r w:rsidRPr="000917A7">
        <w:rPr>
          <w:rStyle w:val="HideTWBExt"/>
        </w:rPr>
        <w:t>&lt;/RepeatBlock-By&gt;</w:t>
      </w:r>
    </w:p>
    <w:p w:rsidR="00DB0881" w:rsidRPr="000917A7" w:rsidP="00DB0881" w14:paraId="50C3962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A64073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A76D4C0" w14:textId="26510C0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BCCB412"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73798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7250D14" w14:textId="77777777">
            <w:pPr>
              <w:keepNext/>
            </w:pPr>
          </w:p>
        </w:tc>
      </w:tr>
      <w:tr w14:paraId="380E6B9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00A11E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D5D86EF" w14:textId="77777777">
            <w:pPr>
              <w:pStyle w:val="ColumnHeading"/>
              <w:keepNext/>
              <w:rPr>
                <w:lang w:val="es-ES_tradnl"/>
              </w:rPr>
            </w:pPr>
            <w:r w:rsidRPr="000917A7">
              <w:rPr>
                <w:lang w:val="es-ES_tradnl"/>
              </w:rPr>
              <w:t>Enmienda</w:t>
            </w:r>
          </w:p>
        </w:tc>
      </w:tr>
      <w:tr w14:paraId="72430A3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C4382B6"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64FA52B0" w14:textId="77777777">
            <w:pPr>
              <w:pStyle w:val="Normal6"/>
              <w:rPr>
                <w:szCs w:val="24"/>
                <w:lang w:val="es-ES_tradnl"/>
              </w:rPr>
            </w:pPr>
            <w:r w:rsidRPr="000917A7">
              <w:rPr>
                <w:lang w:val="es-ES_tradnl"/>
              </w:rPr>
              <w:t>c)</w:t>
            </w:r>
            <w:r w:rsidRPr="000917A7">
              <w:rPr>
                <w:lang w:val="es-ES_tradnl"/>
              </w:rPr>
              <w:tab/>
              <w:t xml:space="preserve">servicios de asesoramiento </w:t>
            </w:r>
            <w:r w:rsidRPr="000917A7">
              <w:rPr>
                <w:b/>
                <w:i/>
                <w:lang w:val="es-ES_tradnl"/>
              </w:rPr>
              <w:t>y asistencia técnica, en particular en lo relativo a las técnicas sostenibles de control de plagas y enfermedades, el uso sostenible de productos fitosanitarios y de salud animal, la adaptación al cambio climático y la mitigación de sus efectos, las condiciones de trabajo, las obligaciones de los empleadores y la salud y seguridad en el trabajo, las ventas directas, la sostenibilidad medioambiental y la diversificación</w:t>
            </w:r>
            <w:r w:rsidRPr="000917A7">
              <w:rPr>
                <w:lang w:val="es-ES_tradnl"/>
              </w:rPr>
              <w:t>;</w:t>
            </w:r>
          </w:p>
        </w:tc>
      </w:tr>
    </w:tbl>
    <w:p w:rsidR="00DB0881" w:rsidRPr="000917A7" w:rsidP="00DB0881" w14:paraId="10EBEFD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465D01B8" w14:textId="77777777">
      <w:r w:rsidRPr="000917A7">
        <w:rPr>
          <w:rStyle w:val="HideTWBExt"/>
        </w:rPr>
        <w:t>&lt;/AmendB&gt;</w:t>
      </w:r>
    </w:p>
    <w:p w:rsidR="00DB0881" w:rsidRPr="000917A7" w:rsidP="00DB0881" w14:paraId="33D24E9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806</w:t>
      </w:r>
      <w:r w:rsidRPr="000917A7">
        <w:rPr>
          <w:rStyle w:val="HideTWBExt"/>
          <w:lang w:val="es-ES_tradnl"/>
        </w:rPr>
        <w:t>&lt;/NumAmB&gt;</w:t>
      </w:r>
    </w:p>
    <w:p w:rsidR="00DB0881" w:rsidRPr="000917A7" w:rsidP="00DB0881" w14:paraId="261EAA37" w14:textId="77777777">
      <w:pPr>
        <w:pStyle w:val="NormalBold"/>
      </w:pPr>
      <w:r w:rsidRPr="000917A7">
        <w:rPr>
          <w:rStyle w:val="HideTWBExt"/>
        </w:rPr>
        <w:t>&lt;RepeatBlock-By&gt;&lt;Members&gt;</w:t>
      </w:r>
      <w:r w:rsidRPr="000917A7">
        <w:t>Jérémy Decerle, Asger Christensen, Charles Goerens, Ciaran Mullooly</w:t>
      </w:r>
      <w:r w:rsidRPr="000917A7">
        <w:rPr>
          <w:rStyle w:val="HideTWBExt"/>
        </w:rPr>
        <w:t>&lt;/Members&gt;</w:t>
      </w:r>
    </w:p>
    <w:p w:rsidR="00DB0881" w:rsidRPr="000917A7" w:rsidP="00DB0881" w14:paraId="0174B6E8" w14:textId="77777777">
      <w:r w:rsidRPr="000917A7">
        <w:rPr>
          <w:rStyle w:val="HideTWBExt"/>
        </w:rPr>
        <w:t>&lt;/RepeatBlock-By&gt;</w:t>
      </w:r>
    </w:p>
    <w:p w:rsidR="00DB0881" w:rsidRPr="000917A7" w:rsidP="00DB0881" w14:paraId="75999B3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0E4DBB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6CD99D5" w14:textId="5D23EE4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8932326"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BFB53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FB82712" w14:textId="77777777">
            <w:pPr>
              <w:keepNext/>
            </w:pPr>
          </w:p>
        </w:tc>
      </w:tr>
      <w:tr w14:paraId="007D829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39779A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5232635" w14:textId="77777777">
            <w:pPr>
              <w:pStyle w:val="ColumnHeading"/>
              <w:keepNext/>
              <w:rPr>
                <w:lang w:val="es-ES_tradnl"/>
              </w:rPr>
            </w:pPr>
            <w:r w:rsidRPr="000917A7">
              <w:rPr>
                <w:lang w:val="es-ES_tradnl"/>
              </w:rPr>
              <w:t>Enmienda</w:t>
            </w:r>
          </w:p>
        </w:tc>
      </w:tr>
      <w:tr w14:paraId="699607B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08A630" w14:textId="77777777">
            <w:pPr>
              <w:pStyle w:val="Normal6"/>
              <w:rPr>
                <w:lang w:val="es-ES_tradnl"/>
              </w:rPr>
            </w:pPr>
            <w:r w:rsidRPr="000917A7">
              <w:rPr>
                <w:lang w:val="es-ES_tradnl"/>
              </w:rPr>
              <w:t>c)</w:t>
            </w:r>
            <w:r w:rsidRPr="000917A7">
              <w:rPr>
                <w:lang w:val="es-ES_tradnl"/>
              </w:rPr>
              <w:tab/>
              <w:t>servicios de asesoramiento</w:t>
            </w:r>
            <w:r w:rsidRPr="000917A7">
              <w:rPr>
                <w:b/>
                <w:i/>
                <w:lang w:val="es-ES_tradnl"/>
              </w:rPr>
              <w:t>;</w:t>
            </w:r>
          </w:p>
        </w:tc>
        <w:tc>
          <w:tcPr>
            <w:tcW w:w="4876" w:type="dxa"/>
            <w:hideMark/>
          </w:tcPr>
          <w:p w:rsidR="00DB0881" w:rsidRPr="000917A7" w:rsidP="00017ABB" w14:paraId="68DC6185" w14:textId="77777777">
            <w:pPr>
              <w:pStyle w:val="Normal6"/>
              <w:rPr>
                <w:szCs w:val="24"/>
                <w:lang w:val="es-ES_tradnl"/>
              </w:rPr>
            </w:pPr>
            <w:r w:rsidRPr="000917A7">
              <w:rPr>
                <w:lang w:val="es-ES_tradnl"/>
              </w:rPr>
              <w:t>c)</w:t>
            </w:r>
            <w:r w:rsidRPr="000917A7">
              <w:rPr>
                <w:lang w:val="es-ES_tradnl"/>
              </w:rPr>
              <w:tab/>
              <w:t xml:space="preserve">servicios de asesoramiento </w:t>
            </w:r>
            <w:r w:rsidRPr="000917A7">
              <w:rPr>
                <w:b/>
                <w:i/>
                <w:lang w:val="es-ES_tradnl"/>
              </w:rPr>
              <w:t>y asistencia técnica, en particular en relación con técnicas sostenibles de control de plagas y enfermedades, el uso sostenible de productos fitosanitarios y zoosanitarios, la adaptación al cambio climático y la mitigación de sus efectos, las condiciones de empleo, las obligaciones de los empleadores, la salud y la seguridad en el trabajo, la venta directa, la sostenibilidad medioambiental y la diversificación.</w:t>
            </w:r>
          </w:p>
        </w:tc>
      </w:tr>
    </w:tbl>
    <w:p w:rsidR="00DB0881" w:rsidRPr="000917A7" w:rsidP="00DB0881" w14:paraId="3BB25CC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49F3190" w14:textId="77777777">
      <w:r w:rsidRPr="000917A7">
        <w:rPr>
          <w:rStyle w:val="HideTWBExt"/>
        </w:rPr>
        <w:t>&lt;/AmendB&gt;</w:t>
      </w:r>
    </w:p>
    <w:p w:rsidR="00DB0881" w:rsidRPr="000917A7" w:rsidP="00DB0881" w14:paraId="249B040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807</w:t>
      </w:r>
      <w:r w:rsidRPr="000917A7">
        <w:rPr>
          <w:rStyle w:val="HideTWBExt"/>
          <w:lang w:val="es-ES_tradnl"/>
        </w:rPr>
        <w:t>&lt;/NumAmB&gt;</w:t>
      </w:r>
    </w:p>
    <w:p w:rsidR="00DB0881" w:rsidRPr="000917A7" w:rsidP="00DB0881" w14:paraId="69F6DA82"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3E299620"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5C712EDA" w14:textId="77777777">
      <w:r w:rsidRPr="000917A7">
        <w:rPr>
          <w:rStyle w:val="HideTWBExt"/>
        </w:rPr>
        <w:t>&lt;/RepeatBlock-By&gt;</w:t>
      </w:r>
    </w:p>
    <w:p w:rsidR="00DB0881" w:rsidRPr="000917A7" w:rsidP="00DB0881" w14:paraId="7D1F4A3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4701FB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C7C83D2" w14:textId="336209B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FD9E3CE"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1968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50551D8" w14:textId="77777777">
            <w:pPr>
              <w:keepNext/>
            </w:pPr>
          </w:p>
        </w:tc>
      </w:tr>
      <w:tr w14:paraId="6261561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9952D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40C2E85" w14:textId="77777777">
            <w:pPr>
              <w:pStyle w:val="ColumnHeading"/>
              <w:keepNext/>
              <w:rPr>
                <w:lang w:val="es-ES_tradnl"/>
              </w:rPr>
            </w:pPr>
            <w:r w:rsidRPr="000917A7">
              <w:rPr>
                <w:lang w:val="es-ES_tradnl"/>
              </w:rPr>
              <w:t>Enmienda</w:t>
            </w:r>
          </w:p>
        </w:tc>
      </w:tr>
      <w:tr w14:paraId="632055E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2FBB64"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0134D6C8" w14:textId="77777777">
            <w:pPr>
              <w:pStyle w:val="Normal6"/>
              <w:rPr>
                <w:szCs w:val="24"/>
                <w:lang w:val="es-ES_tradnl"/>
              </w:rPr>
            </w:pPr>
            <w:r w:rsidRPr="000917A7">
              <w:rPr>
                <w:lang w:val="es-ES_tradnl"/>
              </w:rPr>
              <w:t>c)</w:t>
            </w:r>
            <w:r w:rsidRPr="000917A7">
              <w:rPr>
                <w:lang w:val="es-ES_tradnl"/>
              </w:rPr>
              <w:tab/>
              <w:t>servicios de asesoramiento</w:t>
            </w:r>
            <w:r w:rsidRPr="000917A7">
              <w:rPr>
                <w:b/>
                <w:i/>
                <w:lang w:val="es-ES_tradnl"/>
              </w:rPr>
              <w:t>, en particular sobre técnicas sostenibles de control de plagas y enfermedades, el uso sostenible de productos fitosanitarios y zoosanitarios, la adaptación al cambio climático y la mitigación de sus efectos, las condiciones de empleo, las obligaciones de los empleadores, la salud y la seguridad en el trabajo, la venta directa, la sostenibilidad medioambiental y la diversificación de la producción</w:t>
            </w:r>
            <w:r w:rsidRPr="000917A7">
              <w:rPr>
                <w:lang w:val="es-ES_tradnl"/>
              </w:rPr>
              <w:t>;</w:t>
            </w:r>
          </w:p>
        </w:tc>
      </w:tr>
    </w:tbl>
    <w:p w:rsidR="00DB0881" w:rsidRPr="000917A7" w:rsidP="00DB0881" w14:paraId="6A8C4EF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3BD588E" w14:textId="77777777">
      <w:r w:rsidRPr="000917A7">
        <w:rPr>
          <w:rStyle w:val="HideTWBExt"/>
        </w:rPr>
        <w:t>&lt;/AmendB&gt;</w:t>
      </w:r>
    </w:p>
    <w:p w:rsidR="00DB0881" w:rsidRPr="000917A7" w:rsidP="00DB0881" w14:paraId="6936848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808</w:t>
      </w:r>
      <w:r w:rsidRPr="000917A7">
        <w:rPr>
          <w:rStyle w:val="HideTWBExt"/>
          <w:lang w:val="es-ES_tradnl"/>
        </w:rPr>
        <w:t>&lt;/NumAmB&gt;</w:t>
      </w:r>
    </w:p>
    <w:p w:rsidR="00DB0881" w:rsidRPr="000917A7" w:rsidP="00DB0881" w14:paraId="6B87F880"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5A553A30" w14:textId="77777777">
      <w:r w:rsidRPr="000917A7">
        <w:rPr>
          <w:rStyle w:val="HideTWBExt"/>
        </w:rPr>
        <w:t>&lt;/RepeatBlock-By&gt;</w:t>
      </w:r>
    </w:p>
    <w:p w:rsidR="00DB0881" w:rsidRPr="000917A7" w:rsidP="00DB0881" w14:paraId="12A62EA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C58E07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8A7EB41" w14:textId="57F7F67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CF8F507"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93D61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5DCF446" w14:textId="77777777">
            <w:pPr>
              <w:keepNext/>
            </w:pPr>
          </w:p>
        </w:tc>
      </w:tr>
      <w:tr w14:paraId="2F62A76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A8997E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B949D49" w14:textId="77777777">
            <w:pPr>
              <w:pStyle w:val="ColumnHeading"/>
              <w:keepNext/>
              <w:rPr>
                <w:lang w:val="es-ES_tradnl"/>
              </w:rPr>
            </w:pPr>
            <w:r w:rsidRPr="000917A7">
              <w:rPr>
                <w:lang w:val="es-ES_tradnl"/>
              </w:rPr>
              <w:t>Enmienda</w:t>
            </w:r>
          </w:p>
        </w:tc>
      </w:tr>
      <w:tr w14:paraId="6D13558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6BBEE01"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22A69E4B" w14:textId="77777777">
            <w:pPr>
              <w:pStyle w:val="Normal6"/>
              <w:rPr>
                <w:szCs w:val="24"/>
                <w:lang w:val="es-ES_tradnl"/>
              </w:rPr>
            </w:pPr>
            <w:r w:rsidRPr="000917A7">
              <w:rPr>
                <w:lang w:val="es-ES_tradnl"/>
              </w:rPr>
              <w:t>c)</w:t>
            </w:r>
            <w:r w:rsidRPr="000917A7">
              <w:rPr>
                <w:lang w:val="es-ES_tradnl"/>
              </w:rPr>
              <w:tab/>
              <w:t>servicios de asesoramiento</w:t>
            </w:r>
            <w:r w:rsidRPr="000917A7">
              <w:rPr>
                <w:b/>
                <w:i/>
                <w:lang w:val="es-ES_tradnl"/>
              </w:rPr>
              <w:t>, en particular en relación con: las condiciones de empleo, las obligaciones de los empleadores y la salud y seguridad en el trabajo, las ventas directas, la sostenibilidad medioambiental y la diversificación</w:t>
            </w:r>
            <w:r w:rsidRPr="000917A7">
              <w:rPr>
                <w:lang w:val="es-ES_tradnl"/>
              </w:rPr>
              <w:t>;</w:t>
            </w:r>
          </w:p>
        </w:tc>
      </w:tr>
    </w:tbl>
    <w:p w:rsidR="00DB0881" w:rsidRPr="000917A7" w:rsidP="00DB0881" w14:paraId="19C4CAF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DAA9B07" w14:textId="77777777">
      <w:r w:rsidRPr="000917A7">
        <w:rPr>
          <w:rStyle w:val="HideTWBExt"/>
        </w:rPr>
        <w:t>&lt;/AmendB&gt;</w:t>
      </w:r>
    </w:p>
    <w:p w:rsidR="00DB0881" w:rsidRPr="000917A7" w:rsidP="00DB0881" w14:paraId="4D5B60B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809</w:t>
      </w:r>
      <w:r w:rsidRPr="000917A7">
        <w:rPr>
          <w:rStyle w:val="HideTWBExt"/>
          <w:lang w:val="es-ES_tradnl"/>
        </w:rPr>
        <w:t>&lt;/NumAmB&gt;</w:t>
      </w:r>
    </w:p>
    <w:p w:rsidR="00DB0881" w:rsidRPr="000917A7" w:rsidP="00DB0881" w14:paraId="45995F4F" w14:textId="77777777">
      <w:pPr>
        <w:pStyle w:val="NormalBold"/>
      </w:pPr>
      <w:r w:rsidRPr="000917A7">
        <w:rPr>
          <w:rStyle w:val="HideTWBExt"/>
        </w:rPr>
        <w:t>&lt;RepeatBlock-By&gt;&lt;Members&gt;</w:t>
      </w:r>
      <w:r w:rsidRPr="000917A7">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0917A7">
        <w:rPr>
          <w:rStyle w:val="HideTWBExt"/>
        </w:rPr>
        <w:t>&lt;/Members&gt;</w:t>
      </w:r>
    </w:p>
    <w:p w:rsidR="00DB0881" w:rsidRPr="000917A7" w:rsidP="00DB0881" w14:paraId="27EA40F4" w14:textId="77777777">
      <w:r w:rsidRPr="000917A7">
        <w:rPr>
          <w:rStyle w:val="HideTWBExt"/>
        </w:rPr>
        <w:t>&lt;/RepeatBlock-By&gt;</w:t>
      </w:r>
    </w:p>
    <w:p w:rsidR="00DB0881" w:rsidRPr="000917A7" w:rsidP="00DB0881" w14:paraId="60CA8FA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5F5F0A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71E2197" w14:textId="4C4491C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9FB7F6A"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C68C5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053CC05" w14:textId="77777777">
            <w:pPr>
              <w:keepNext/>
            </w:pPr>
          </w:p>
        </w:tc>
      </w:tr>
      <w:tr w14:paraId="67594F5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03E6F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C05A69" w14:textId="77777777">
            <w:pPr>
              <w:pStyle w:val="ColumnHeading"/>
              <w:keepNext/>
              <w:rPr>
                <w:lang w:val="es-ES_tradnl"/>
              </w:rPr>
            </w:pPr>
            <w:r w:rsidRPr="000917A7">
              <w:rPr>
                <w:lang w:val="es-ES_tradnl"/>
              </w:rPr>
              <w:t>Enmienda</w:t>
            </w:r>
          </w:p>
        </w:tc>
      </w:tr>
      <w:tr w14:paraId="0313376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845138B"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3D0BA705" w14:textId="77777777">
            <w:pPr>
              <w:pStyle w:val="Normal6"/>
              <w:rPr>
                <w:szCs w:val="24"/>
                <w:lang w:val="es-ES_tradnl"/>
              </w:rPr>
            </w:pPr>
            <w:r w:rsidRPr="000917A7">
              <w:rPr>
                <w:lang w:val="es-ES_tradnl"/>
              </w:rPr>
              <w:t>c)</w:t>
            </w:r>
            <w:r w:rsidRPr="000917A7">
              <w:rPr>
                <w:lang w:val="es-ES_tradnl"/>
              </w:rPr>
              <w:tab/>
              <w:t>servicios de asesoramiento</w:t>
            </w:r>
            <w:r w:rsidRPr="000917A7">
              <w:rPr>
                <w:b/>
                <w:i/>
                <w:lang w:val="es-ES_tradnl"/>
              </w:rPr>
              <w:t>, en particular en relación con: las condiciones de empleo, las obligaciones de los empleadores y la salud y la seguridad en el trabajo, las ventas directas, la sostenibilidad medioambiental y la diversificación</w:t>
            </w:r>
            <w:r w:rsidRPr="000917A7">
              <w:rPr>
                <w:lang w:val="es-ES_tradnl"/>
              </w:rPr>
              <w:t>;</w:t>
            </w:r>
          </w:p>
        </w:tc>
      </w:tr>
    </w:tbl>
    <w:p w:rsidR="00DB0881" w:rsidRPr="000917A7" w:rsidP="00DB0881" w14:paraId="1340E99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C4E4623" w14:textId="77777777">
      <w:r w:rsidRPr="000917A7">
        <w:rPr>
          <w:rStyle w:val="HideTWBExt"/>
        </w:rPr>
        <w:t>&lt;/AmendB&gt;</w:t>
      </w:r>
    </w:p>
    <w:p w:rsidR="00DB0881" w:rsidRPr="000917A7" w:rsidP="00DB0881" w14:paraId="68215E3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810</w:t>
      </w:r>
      <w:r w:rsidRPr="000917A7">
        <w:rPr>
          <w:rStyle w:val="HideTWBExt"/>
          <w:lang w:val="es-ES_tradnl"/>
        </w:rPr>
        <w:t>&lt;/NumAmB&gt;</w:t>
      </w:r>
    </w:p>
    <w:p w:rsidR="00DB0881" w:rsidRPr="000917A7" w:rsidP="00DB0881" w14:paraId="6328258A"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16351CDE" w14:textId="77777777">
      <w:r w:rsidRPr="000917A7">
        <w:rPr>
          <w:rStyle w:val="HideTWBExt"/>
        </w:rPr>
        <w:t>&lt;/RepeatBlock-By&gt;</w:t>
      </w:r>
    </w:p>
    <w:p w:rsidR="00DB0881" w:rsidRPr="000917A7" w:rsidP="00DB0881" w14:paraId="0EA11C2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5C2FF0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4BDB197" w14:textId="54D384A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C52BABB"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7A329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CD27FB6" w14:textId="77777777">
            <w:pPr>
              <w:keepNext/>
            </w:pPr>
          </w:p>
        </w:tc>
      </w:tr>
      <w:tr w14:paraId="73D2A62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4F4DED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116D412" w14:textId="77777777">
            <w:pPr>
              <w:pStyle w:val="ColumnHeading"/>
              <w:keepNext/>
              <w:rPr>
                <w:lang w:val="es-ES_tradnl"/>
              </w:rPr>
            </w:pPr>
            <w:r w:rsidRPr="000917A7">
              <w:rPr>
                <w:lang w:val="es-ES_tradnl"/>
              </w:rPr>
              <w:t>Enmienda</w:t>
            </w:r>
          </w:p>
        </w:tc>
      </w:tr>
      <w:tr w14:paraId="65CAE07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33E2546"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3228E44B" w14:textId="77777777">
            <w:pPr>
              <w:pStyle w:val="Normal6"/>
              <w:rPr>
                <w:szCs w:val="24"/>
                <w:lang w:val="es-ES_tradnl"/>
              </w:rPr>
            </w:pPr>
            <w:r w:rsidRPr="000917A7">
              <w:rPr>
                <w:lang w:val="es-ES_tradnl"/>
              </w:rPr>
              <w:t>c)</w:t>
            </w:r>
            <w:r w:rsidRPr="000917A7">
              <w:rPr>
                <w:lang w:val="es-ES_tradnl"/>
              </w:rPr>
              <w:tab/>
              <w:t>servicios de asesoramiento</w:t>
            </w:r>
            <w:r w:rsidRPr="000917A7">
              <w:rPr>
                <w:b/>
                <w:i/>
                <w:lang w:val="es-ES_tradnl"/>
              </w:rPr>
              <w:t>,</w:t>
            </w:r>
            <w:r w:rsidRPr="000917A7">
              <w:rPr>
                <w:lang w:val="es-ES_tradnl"/>
              </w:rPr>
              <w:t xml:space="preserve"> </w:t>
            </w:r>
            <w:r w:rsidRPr="000917A7">
              <w:rPr>
                <w:b/>
                <w:i/>
                <w:lang w:val="es-ES_tradnl"/>
              </w:rPr>
              <w:t>en particular en materia de venta directa, sostenibilidad medioambiental y diversificación</w:t>
            </w:r>
            <w:r w:rsidRPr="000917A7">
              <w:rPr>
                <w:lang w:val="es-ES_tradnl"/>
              </w:rPr>
              <w:t>;</w:t>
            </w:r>
          </w:p>
        </w:tc>
      </w:tr>
    </w:tbl>
    <w:p w:rsidR="00DB0881" w:rsidRPr="000917A7" w:rsidP="00DB0881" w14:paraId="33114F0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A11A2AC" w14:textId="77777777">
      <w:r w:rsidRPr="000917A7">
        <w:rPr>
          <w:rStyle w:val="HideTWBExt"/>
        </w:rPr>
        <w:t>&lt;/AmendB&gt;</w:t>
      </w:r>
    </w:p>
    <w:p w:rsidR="00DB0881" w:rsidRPr="000917A7" w:rsidP="00DB0881" w14:paraId="1845FF1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811</w:t>
      </w:r>
      <w:r w:rsidRPr="000917A7">
        <w:rPr>
          <w:rStyle w:val="HideTWBExt"/>
          <w:lang w:val="es-ES_tradnl"/>
        </w:rPr>
        <w:t>&lt;/NumAmB&gt;</w:t>
      </w:r>
    </w:p>
    <w:p w:rsidR="00DB0881" w:rsidRPr="000917A7" w:rsidP="00DB0881" w14:paraId="50590B19" w14:textId="77777777">
      <w:pPr>
        <w:pStyle w:val="NormalBold"/>
      </w:pPr>
      <w:r w:rsidRPr="000917A7">
        <w:rPr>
          <w:rStyle w:val="HideTWBExt"/>
        </w:rPr>
        <w:t>&lt;RepeatBlock-By&gt;&lt;Members&gt;</w:t>
      </w:r>
      <w:r w:rsidRPr="000917A7">
        <w:t>Claudiu-Richard Târziu, Waldemar Buda, Jessika van Leeuwen, Veronika Vrecionová</w:t>
      </w:r>
      <w:r w:rsidRPr="000917A7">
        <w:rPr>
          <w:rStyle w:val="HideTWBExt"/>
        </w:rPr>
        <w:t>&lt;/Members&gt;</w:t>
      </w:r>
    </w:p>
    <w:p w:rsidR="00DB0881" w:rsidRPr="000917A7" w:rsidP="00DB0881" w14:paraId="030B98D3" w14:textId="77777777">
      <w:r w:rsidRPr="000917A7">
        <w:rPr>
          <w:rStyle w:val="HideTWBExt"/>
        </w:rPr>
        <w:t>&lt;/RepeatBlock-By&gt;</w:t>
      </w:r>
    </w:p>
    <w:p w:rsidR="00DB0881" w:rsidRPr="000917A7" w:rsidP="00DB0881" w14:paraId="6EF288D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97907D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32F6CA5" w14:textId="467AFFB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D67DB19" w14:textId="77777777">
      <w:r w:rsidRPr="000917A7">
        <w:rPr>
          <w:rStyle w:val="HideTWBExt"/>
        </w:rPr>
        <w:t>&lt;Article2&gt;</w:t>
      </w:r>
      <w:r w:rsidRPr="000917A7">
        <w:t>Artículo 31 – párrafo 1 – letra c</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DCE6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44D09CE" w14:textId="77777777">
            <w:pPr>
              <w:keepNext/>
            </w:pPr>
          </w:p>
        </w:tc>
      </w:tr>
      <w:tr w14:paraId="594FA80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63D91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C8D71B2" w14:textId="77777777">
            <w:pPr>
              <w:pStyle w:val="ColumnHeading"/>
              <w:keepNext/>
              <w:rPr>
                <w:lang w:val="es-ES_tradnl"/>
              </w:rPr>
            </w:pPr>
            <w:r w:rsidRPr="000917A7">
              <w:rPr>
                <w:lang w:val="es-ES_tradnl"/>
              </w:rPr>
              <w:t>Enmienda</w:t>
            </w:r>
          </w:p>
        </w:tc>
      </w:tr>
      <w:tr w14:paraId="553F269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EE2A2C" w14:textId="77777777">
            <w:pPr>
              <w:pStyle w:val="Normal6"/>
              <w:rPr>
                <w:lang w:val="es-ES_tradnl"/>
              </w:rPr>
            </w:pPr>
            <w:r w:rsidRPr="000917A7">
              <w:rPr>
                <w:lang w:val="es-ES_tradnl"/>
              </w:rPr>
              <w:t>c)</w:t>
            </w:r>
            <w:r w:rsidRPr="000917A7">
              <w:rPr>
                <w:lang w:val="es-ES_tradnl"/>
              </w:rPr>
              <w:tab/>
              <w:t>servicios de asesoramiento;</w:t>
            </w:r>
          </w:p>
        </w:tc>
        <w:tc>
          <w:tcPr>
            <w:tcW w:w="4876" w:type="dxa"/>
            <w:hideMark/>
          </w:tcPr>
          <w:p w:rsidR="00DB0881" w:rsidRPr="000917A7" w:rsidP="00017ABB" w14:paraId="4ED4D012" w14:textId="77777777">
            <w:pPr>
              <w:pStyle w:val="Normal6"/>
              <w:rPr>
                <w:szCs w:val="24"/>
                <w:lang w:val="es-ES_tradnl"/>
              </w:rPr>
            </w:pPr>
            <w:r w:rsidRPr="000917A7">
              <w:rPr>
                <w:lang w:val="es-ES_tradnl"/>
              </w:rPr>
              <w:t>c)</w:t>
            </w:r>
            <w:r w:rsidRPr="000917A7">
              <w:rPr>
                <w:lang w:val="es-ES_tradnl"/>
              </w:rPr>
              <w:tab/>
              <w:t>servicios de asesoramiento</w:t>
            </w:r>
            <w:r w:rsidRPr="000917A7">
              <w:rPr>
                <w:b/>
                <w:i/>
                <w:lang w:val="es-ES_tradnl"/>
              </w:rPr>
              <w:t>, incluido el asesoramiento independiente en materia de sostenibilidad y eficiencia en el uso de los recursos</w:t>
            </w:r>
            <w:r w:rsidRPr="000917A7">
              <w:rPr>
                <w:lang w:val="es-ES_tradnl"/>
              </w:rPr>
              <w:t>;</w:t>
            </w:r>
          </w:p>
        </w:tc>
      </w:tr>
    </w:tbl>
    <w:p w:rsidR="00DB0881" w:rsidRPr="000917A7" w:rsidP="00DB0881" w14:paraId="72B7755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31CB32B" w14:textId="77777777">
      <w:r w:rsidRPr="000917A7">
        <w:rPr>
          <w:rStyle w:val="HideTWBExt"/>
        </w:rPr>
        <w:t>&lt;/AmendB&gt;</w:t>
      </w:r>
    </w:p>
    <w:p w:rsidR="00DB0881" w:rsidRPr="000917A7" w:rsidP="00DB0881" w14:paraId="56FB15F7"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812</w:t>
      </w:r>
      <w:r w:rsidRPr="000917A7">
        <w:rPr>
          <w:rStyle w:val="HideTWBExt"/>
          <w:b w:val="0"/>
          <w:lang w:val="es-ES_tradnl"/>
        </w:rPr>
        <w:t>&lt;/NumAmB&gt;</w:t>
      </w:r>
    </w:p>
    <w:p w:rsidR="00DB0881" w:rsidRPr="000917A7" w:rsidP="00DB0881" w14:paraId="79868C47"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39C0810C" w14:textId="77777777">
      <w:r w:rsidRPr="000917A7">
        <w:rPr>
          <w:rStyle w:val="HideTWBExt"/>
        </w:rPr>
        <w:t>&lt;/RepeatBlock-By&gt;</w:t>
      </w:r>
    </w:p>
    <w:p w:rsidR="00DB0881" w:rsidRPr="000917A7" w:rsidP="00DB0881" w14:paraId="29236993"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4E95F96E"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6A8EC04F" w14:textId="0839600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1747E41" w14:textId="77777777">
      <w:r w:rsidRPr="000917A7">
        <w:rPr>
          <w:rStyle w:val="HideTWBExt"/>
        </w:rPr>
        <w:t>&lt;Article2&gt;</w:t>
      </w:r>
      <w:r w:rsidRPr="000917A7">
        <w:t>Artículo 31 – párrafo 1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A27D3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D1C3823" w14:textId="77777777">
            <w:pPr>
              <w:keepNext/>
            </w:pPr>
          </w:p>
        </w:tc>
      </w:tr>
      <w:tr w14:paraId="5811E3A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AA9EF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EA0560C" w14:textId="77777777">
            <w:pPr>
              <w:pStyle w:val="ColumnHeading"/>
              <w:keepNext/>
              <w:rPr>
                <w:lang w:val="es-ES_tradnl"/>
              </w:rPr>
            </w:pPr>
            <w:r w:rsidRPr="000917A7">
              <w:rPr>
                <w:lang w:val="es-ES_tradnl"/>
              </w:rPr>
              <w:t>Enmienda</w:t>
            </w:r>
          </w:p>
        </w:tc>
      </w:tr>
      <w:tr w14:paraId="6BC1572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582B1B" w14:textId="77777777">
            <w:pPr>
              <w:pStyle w:val="Normal6"/>
              <w:rPr>
                <w:lang w:val="es-ES_tradnl"/>
              </w:rPr>
            </w:pPr>
          </w:p>
        </w:tc>
        <w:tc>
          <w:tcPr>
            <w:tcW w:w="4876" w:type="dxa"/>
            <w:hideMark/>
          </w:tcPr>
          <w:p w:rsidR="00DB0881" w:rsidRPr="000917A7" w:rsidP="00017ABB" w14:paraId="6E7A7AAE" w14:textId="77777777">
            <w:pPr>
              <w:pStyle w:val="Normal6"/>
              <w:rPr>
                <w:szCs w:val="24"/>
                <w:lang w:val="es-ES_tradnl"/>
              </w:rPr>
            </w:pPr>
            <w:r w:rsidRPr="000917A7">
              <w:rPr>
                <w:b/>
                <w:i/>
                <w:lang w:val="es-ES_tradnl"/>
              </w:rPr>
              <w:t>c bis)</w:t>
            </w:r>
            <w:r w:rsidRPr="000917A7">
              <w:rPr>
                <w:b/>
                <w:i/>
                <w:lang w:val="es-ES_tradnl"/>
              </w:rPr>
              <w:tab/>
              <w:t>los servicios de asesoramiento y asistencia técnica, especialmente en lo que respecta a las oportunidades nacionales relacionadas con la política agrícola común, las oportunidades relacionadas con técnicas sostenibles de control de plagas y enfermedades, las nuevas técnicas genómicas, la agricultura de precisión, las condiciones de empleo, las obligaciones de los empleadores y la salud y seguridad en el trabajo, las ventas directas, la gestión sostenible del suelo con vistas a mantener o aumentar su fertilidad, la gestión eficiente y circular del agua, así como la diversificación de la producción y las actividades agrícolas;</w:t>
            </w:r>
          </w:p>
        </w:tc>
      </w:tr>
    </w:tbl>
    <w:p w:rsidR="00DB0881" w:rsidRPr="000917A7" w:rsidP="00DB0881" w14:paraId="733A3DD3"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1C62B7D3" w14:textId="77777777">
      <w:r w:rsidRPr="000917A7">
        <w:rPr>
          <w:rStyle w:val="HideTWBExt"/>
        </w:rPr>
        <w:t>&lt;/AmendB&gt;</w:t>
      </w:r>
    </w:p>
    <w:p w:rsidR="00DB0881" w:rsidRPr="000917A7" w:rsidP="00DB0881" w14:paraId="479F3E9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813</w:t>
      </w:r>
      <w:r w:rsidRPr="000917A7">
        <w:rPr>
          <w:rStyle w:val="HideTWBExt"/>
          <w:lang w:val="es-ES_tradnl"/>
        </w:rPr>
        <w:t>&lt;/NumAmB&gt;</w:t>
      </w:r>
    </w:p>
    <w:p w:rsidR="00DB0881" w:rsidRPr="000917A7" w:rsidP="00DB0881" w14:paraId="4330E738"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46232A4F" w14:textId="77777777">
      <w:r w:rsidRPr="000917A7">
        <w:rPr>
          <w:rStyle w:val="HideTWBExt"/>
        </w:rPr>
        <w:t>&lt;/RepeatBlock-By&gt;</w:t>
      </w:r>
    </w:p>
    <w:p w:rsidR="00DB0881" w:rsidRPr="000917A7" w:rsidP="00DB0881" w14:paraId="4E1ADFC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808CA2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43F7490" w14:textId="467ECFD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16775AF" w14:textId="77777777">
      <w:r w:rsidRPr="000917A7">
        <w:rPr>
          <w:rStyle w:val="HideTWBExt"/>
        </w:rPr>
        <w:t>&lt;Article2&gt;</w:t>
      </w:r>
      <w:r w:rsidRPr="000917A7">
        <w:t>Artículo 31 – párrafo 1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A0EA0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91A64FC" w14:textId="77777777">
            <w:pPr>
              <w:keepNext/>
            </w:pPr>
          </w:p>
        </w:tc>
      </w:tr>
      <w:tr w14:paraId="4F4996B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3F814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B50A152" w14:textId="77777777">
            <w:pPr>
              <w:pStyle w:val="ColumnHeading"/>
              <w:keepNext/>
              <w:rPr>
                <w:lang w:val="es-ES_tradnl"/>
              </w:rPr>
            </w:pPr>
            <w:r w:rsidRPr="000917A7">
              <w:rPr>
                <w:lang w:val="es-ES_tradnl"/>
              </w:rPr>
              <w:t>Enmienda</w:t>
            </w:r>
          </w:p>
        </w:tc>
      </w:tr>
      <w:tr w14:paraId="2574CBF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28A33B" w14:textId="77777777">
            <w:pPr>
              <w:pStyle w:val="Normal6"/>
              <w:rPr>
                <w:lang w:val="es-ES_tradnl"/>
              </w:rPr>
            </w:pPr>
          </w:p>
        </w:tc>
        <w:tc>
          <w:tcPr>
            <w:tcW w:w="4876" w:type="dxa"/>
            <w:hideMark/>
          </w:tcPr>
          <w:p w:rsidR="00DB0881" w:rsidRPr="000917A7" w:rsidP="00017ABB" w14:paraId="130AEEB8" w14:textId="77777777">
            <w:pPr>
              <w:pStyle w:val="Normal6"/>
              <w:rPr>
                <w:szCs w:val="24"/>
                <w:lang w:val="es-ES_tradnl"/>
              </w:rPr>
            </w:pPr>
            <w:r w:rsidRPr="000917A7">
              <w:rPr>
                <w:b/>
                <w:i/>
                <w:lang w:val="es-ES_tradnl"/>
              </w:rPr>
              <w:t>c bis)</w:t>
            </w:r>
            <w:r w:rsidRPr="000917A7">
              <w:rPr>
                <w:b/>
                <w:i/>
                <w:lang w:val="es-ES_tradnl"/>
              </w:rPr>
              <w:tab/>
              <w:t>desarrollar y aplicar estrategias sectoriales de relevo generacional destinadas a facilitar la incorporación, la integración y la permanencia de jóvenes agricultores y otros nuevos productores en el sector;</w:t>
            </w:r>
          </w:p>
        </w:tc>
      </w:tr>
    </w:tbl>
    <w:p w:rsidR="00DB0881" w:rsidRPr="000917A7" w:rsidP="00DB0881" w14:paraId="0CC22C6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02F6669" w14:textId="77777777">
      <w:r w:rsidRPr="000917A7">
        <w:rPr>
          <w:rStyle w:val="HideTWBExt"/>
        </w:rPr>
        <w:t>&lt;/AmendB&gt;</w:t>
      </w:r>
    </w:p>
    <w:p w:rsidR="00DB0881" w:rsidRPr="000917A7" w:rsidP="00DB0881" w14:paraId="7686CA7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814</w:t>
      </w:r>
      <w:r w:rsidRPr="000917A7">
        <w:rPr>
          <w:rStyle w:val="HideTWBExt"/>
          <w:lang w:val="es-ES_tradnl"/>
        </w:rPr>
        <w:t>&lt;/NumAmB&gt;</w:t>
      </w:r>
    </w:p>
    <w:p w:rsidR="00DB0881" w:rsidRPr="000917A7" w:rsidP="00DB0881" w14:paraId="2C12E87D" w14:textId="77777777">
      <w:pPr>
        <w:pStyle w:val="NormalBold"/>
      </w:pPr>
      <w:r w:rsidRPr="000917A7">
        <w:rPr>
          <w:rStyle w:val="HideTWBExt"/>
        </w:rPr>
        <w:t>&lt;RepeatBlock-By&gt;&lt;Members&gt;</w:t>
      </w:r>
      <w:r w:rsidRPr="000917A7">
        <w:t>Camilla Laureti, Dario Nardella, Stefano Bonaccini</w:t>
      </w:r>
      <w:r w:rsidRPr="000917A7">
        <w:rPr>
          <w:rStyle w:val="HideTWBExt"/>
        </w:rPr>
        <w:t>&lt;/Members&gt;</w:t>
      </w:r>
    </w:p>
    <w:p w:rsidR="00DB0881" w:rsidRPr="000917A7" w:rsidP="00DB0881" w14:paraId="6C6DDD8C" w14:textId="77777777">
      <w:r w:rsidRPr="000917A7">
        <w:rPr>
          <w:rStyle w:val="HideTWBExt"/>
        </w:rPr>
        <w:t>&lt;/RepeatBlock-By&gt;</w:t>
      </w:r>
    </w:p>
    <w:p w:rsidR="00DB0881" w:rsidRPr="000917A7" w:rsidP="00DB0881" w14:paraId="4DD9316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0492BD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2238E67" w14:textId="20F07A0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91AE135" w14:textId="77777777">
      <w:r w:rsidRPr="000917A7">
        <w:rPr>
          <w:rStyle w:val="HideTWBExt"/>
        </w:rPr>
        <w:t>&lt;Article2&gt;</w:t>
      </w:r>
      <w:r w:rsidRPr="000917A7">
        <w:t>Artículo 31 – párrafo 1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2652D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73E7549" w14:textId="77777777">
            <w:pPr>
              <w:keepNext/>
            </w:pPr>
          </w:p>
        </w:tc>
      </w:tr>
      <w:tr w14:paraId="3275A86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3454D2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4AE0153" w14:textId="77777777">
            <w:pPr>
              <w:pStyle w:val="ColumnHeading"/>
              <w:keepNext/>
              <w:rPr>
                <w:lang w:val="es-ES_tradnl"/>
              </w:rPr>
            </w:pPr>
            <w:r w:rsidRPr="000917A7">
              <w:rPr>
                <w:lang w:val="es-ES_tradnl"/>
              </w:rPr>
              <w:t>Enmienda</w:t>
            </w:r>
          </w:p>
        </w:tc>
      </w:tr>
      <w:tr w14:paraId="06F3E26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6CACD7C" w14:textId="77777777">
            <w:pPr>
              <w:pStyle w:val="Normal6"/>
              <w:rPr>
                <w:lang w:val="es-ES_tradnl"/>
              </w:rPr>
            </w:pPr>
          </w:p>
        </w:tc>
        <w:tc>
          <w:tcPr>
            <w:tcW w:w="4876" w:type="dxa"/>
            <w:hideMark/>
          </w:tcPr>
          <w:p w:rsidR="00DB0881" w:rsidRPr="000917A7" w:rsidP="00017ABB" w14:paraId="0D3A0C3B" w14:textId="77777777">
            <w:pPr>
              <w:pStyle w:val="Normal6"/>
              <w:rPr>
                <w:szCs w:val="24"/>
                <w:lang w:val="es-ES_tradnl"/>
              </w:rPr>
            </w:pPr>
            <w:r w:rsidRPr="000917A7">
              <w:rPr>
                <w:b/>
                <w:i/>
                <w:lang w:val="es-ES_tradnl"/>
              </w:rPr>
              <w:t>c bis)</w:t>
            </w:r>
            <w:r w:rsidRPr="000917A7">
              <w:rPr>
                <w:b/>
                <w:i/>
                <w:lang w:val="es-ES_tradnl"/>
              </w:rPr>
              <w:tab/>
              <w:t>servicios de asesoramiento, en particular en lo relativo a las condiciones de trabajo, las obligaciones de los empleadores y en materia de salud y seguridad en el trabajo;</w:t>
            </w:r>
          </w:p>
        </w:tc>
      </w:tr>
    </w:tbl>
    <w:p w:rsidR="00DB0881" w:rsidRPr="000917A7" w:rsidP="00DB0881" w14:paraId="5541D21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9250D60" w14:textId="77777777">
      <w:r w:rsidRPr="000917A7">
        <w:rPr>
          <w:rStyle w:val="HideTWBExt"/>
        </w:rPr>
        <w:t>&lt;/AmendB&gt;</w:t>
      </w:r>
    </w:p>
    <w:p w:rsidR="00DB0881" w:rsidRPr="000917A7" w:rsidP="00DB0881" w14:paraId="3DF0AB9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815</w:t>
      </w:r>
      <w:r w:rsidRPr="000917A7">
        <w:rPr>
          <w:rStyle w:val="HideTWBExt"/>
          <w:lang w:val="es-ES_tradnl"/>
        </w:rPr>
        <w:t>&lt;/NumAmB&gt;</w:t>
      </w:r>
    </w:p>
    <w:p w:rsidR="00DB0881" w:rsidRPr="000917A7" w:rsidP="00DB0881" w14:paraId="54F4394A"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3846BFDF"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D3BAEBF" w14:textId="77777777">
      <w:r w:rsidRPr="000917A7">
        <w:rPr>
          <w:rStyle w:val="HideTWBExt"/>
        </w:rPr>
        <w:t>&lt;/RepeatBlock-By&gt;</w:t>
      </w:r>
    </w:p>
    <w:p w:rsidR="00DB0881" w:rsidRPr="000917A7" w:rsidP="00DB0881" w14:paraId="45AB9BF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8B56F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394A582" w14:textId="763D656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89E73A0" w14:textId="77777777">
      <w:r w:rsidRPr="000917A7">
        <w:rPr>
          <w:rStyle w:val="HideTWBExt"/>
        </w:rPr>
        <w:t>&lt;Article2&gt;</w:t>
      </w:r>
      <w:r w:rsidRPr="000917A7">
        <w:t>Artículo 31 – párrafo 1 – letra c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C17A9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1C67D4A" w14:textId="77777777">
            <w:pPr>
              <w:keepNext/>
            </w:pPr>
          </w:p>
        </w:tc>
      </w:tr>
      <w:tr w14:paraId="1D650D3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789C71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BA82A22" w14:textId="77777777">
            <w:pPr>
              <w:pStyle w:val="ColumnHeading"/>
              <w:keepNext/>
              <w:rPr>
                <w:lang w:val="es-ES_tradnl"/>
              </w:rPr>
            </w:pPr>
            <w:r w:rsidRPr="000917A7">
              <w:rPr>
                <w:lang w:val="es-ES_tradnl"/>
              </w:rPr>
              <w:t>Enmienda</w:t>
            </w:r>
          </w:p>
        </w:tc>
      </w:tr>
      <w:tr w14:paraId="174D9F1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8B950B9" w14:textId="77777777">
            <w:pPr>
              <w:pStyle w:val="Normal6"/>
              <w:rPr>
                <w:lang w:val="es-ES_tradnl"/>
              </w:rPr>
            </w:pPr>
          </w:p>
        </w:tc>
        <w:tc>
          <w:tcPr>
            <w:tcW w:w="4876" w:type="dxa"/>
            <w:hideMark/>
          </w:tcPr>
          <w:p w:rsidR="00DB0881" w:rsidRPr="000917A7" w:rsidP="00017ABB" w14:paraId="085A9D35" w14:textId="4BC1B2D0">
            <w:pPr>
              <w:pStyle w:val="Normal6"/>
              <w:rPr>
                <w:szCs w:val="24"/>
                <w:lang w:val="es-ES_tradnl"/>
              </w:rPr>
            </w:pPr>
            <w:r w:rsidRPr="000917A7">
              <w:rPr>
                <w:b/>
                <w:i/>
                <w:lang w:val="es-ES_tradnl"/>
              </w:rPr>
              <w:t>c bis)</w:t>
            </w:r>
            <w:r w:rsidRPr="000917A7">
              <w:rPr>
                <w:b/>
                <w:i/>
                <w:lang w:val="es-ES_tradnl"/>
              </w:rPr>
              <w:tab/>
              <w:t>producción ecológica o integrada</w:t>
            </w:r>
            <w:r w:rsidRPr="000917A7" w:rsidR="00131088">
              <w:rPr>
                <w:b/>
                <w:i/>
                <w:lang w:val="es-ES_tradnl"/>
              </w:rPr>
              <w:t>;</w:t>
            </w:r>
          </w:p>
        </w:tc>
      </w:tr>
    </w:tbl>
    <w:p w:rsidR="00DB0881" w:rsidRPr="000917A7" w:rsidP="00DB0881" w14:paraId="17DE29D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0F75B05" w14:textId="77777777">
      <w:r w:rsidRPr="000917A7">
        <w:rPr>
          <w:rStyle w:val="HideTWBExt"/>
        </w:rPr>
        <w:t>&lt;/AmendB&gt;</w:t>
      </w:r>
    </w:p>
    <w:p w:rsidR="00DB0881" w:rsidRPr="000917A7" w:rsidP="00DB0881" w14:paraId="4A0E9F5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816</w:t>
      </w:r>
      <w:r w:rsidRPr="000917A7">
        <w:rPr>
          <w:rStyle w:val="HideTWBExt"/>
          <w:lang w:val="es-ES_tradnl"/>
        </w:rPr>
        <w:t>&lt;/NumAmB&gt;</w:t>
      </w:r>
    </w:p>
    <w:p w:rsidR="00DB0881" w:rsidRPr="000917A7" w:rsidP="00DB0881" w14:paraId="2E02E761" w14:textId="77777777">
      <w:pPr>
        <w:pStyle w:val="NormalBold"/>
      </w:pPr>
      <w:r w:rsidRPr="000917A7">
        <w:rPr>
          <w:rStyle w:val="HideTWBExt"/>
        </w:rPr>
        <w:t>&lt;RepeatBlock-By&gt;&lt;Members&gt;</w:t>
      </w:r>
      <w:r w:rsidRPr="000917A7">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0917A7">
        <w:rPr>
          <w:rStyle w:val="HideTWBExt"/>
        </w:rPr>
        <w:t>&lt;/Members&gt;</w:t>
      </w:r>
    </w:p>
    <w:p w:rsidR="00DB0881" w:rsidRPr="000917A7" w:rsidP="00DB0881" w14:paraId="40733EDE" w14:textId="77777777">
      <w:r w:rsidRPr="000917A7">
        <w:rPr>
          <w:rStyle w:val="HideTWBExt"/>
        </w:rPr>
        <w:t>&lt;/RepeatBlock-By&gt;</w:t>
      </w:r>
    </w:p>
    <w:p w:rsidR="00DB0881" w:rsidRPr="000917A7" w:rsidP="00DB0881" w14:paraId="203FA13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417A6C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A65C8D4" w14:textId="24B79B4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DD65120"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588D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1F2DF83" w14:textId="77777777">
            <w:pPr>
              <w:keepNext/>
            </w:pPr>
          </w:p>
        </w:tc>
      </w:tr>
      <w:tr w14:paraId="67E503D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10FA1C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FBF45C8" w14:textId="77777777">
            <w:pPr>
              <w:pStyle w:val="ColumnHeading"/>
              <w:keepNext/>
              <w:rPr>
                <w:lang w:val="es-ES_tradnl"/>
              </w:rPr>
            </w:pPr>
            <w:r w:rsidRPr="000917A7">
              <w:rPr>
                <w:lang w:val="es-ES_tradnl"/>
              </w:rPr>
              <w:t>Enmienda</w:t>
            </w:r>
          </w:p>
        </w:tc>
      </w:tr>
      <w:tr w14:paraId="241BA69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7D21903"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32167F3A" w14:textId="77777777">
            <w:pPr>
              <w:pStyle w:val="Normal6"/>
              <w:rPr>
                <w:szCs w:val="24"/>
                <w:lang w:val="es-ES_tradnl"/>
              </w:rPr>
            </w:pPr>
            <w:r w:rsidRPr="000917A7">
              <w:rPr>
                <w:lang w:val="es-ES_tradnl"/>
              </w:rPr>
              <w:t>d)</w:t>
            </w:r>
            <w:r w:rsidRPr="000917A7">
              <w:rPr>
                <w:lang w:val="es-ES_tradnl"/>
              </w:rPr>
              <w:tab/>
            </w:r>
            <w:r w:rsidRPr="000917A7">
              <w:rPr>
                <w:b/>
                <w:i/>
                <w:lang w:val="es-ES_tradnl"/>
              </w:rPr>
              <w:t xml:space="preserve">información, </w:t>
            </w:r>
            <w:r w:rsidRPr="000917A7">
              <w:rPr>
                <w:lang w:val="es-ES_tradnl"/>
              </w:rPr>
              <w:t>promoción</w:t>
            </w:r>
            <w:r w:rsidRPr="000917A7">
              <w:rPr>
                <w:b/>
                <w:i/>
                <w:lang w:val="es-ES_tradnl"/>
              </w:rPr>
              <w:t>, comunicación</w:t>
            </w:r>
            <w:r w:rsidRPr="000917A7">
              <w:rPr>
                <w:lang w:val="es-ES_tradnl"/>
              </w:rPr>
              <w:t xml:space="preserve"> y comercialización</w:t>
            </w:r>
            <w:r w:rsidRPr="000917A7">
              <w:rPr>
                <w:b/>
                <w:i/>
                <w:lang w:val="es-ES_tradnl"/>
              </w:rPr>
              <w:t>. Estas operaciones tendrán una duración máxima de tres años. Los Estados miembros podrán decidir prorrogar dos veces la duración de una operación por un máximo de tres años para cada prórroga. Cada beneficiario podrá recibir ayuda para distintas operaciones realizadas en un mismo mercado durante un período máximo, no prorrogable, de nueve años consecutivos. Los Estados miembros podrán considerar que estas operaciones realizadas en un tercer país son aquellas que abarcan la totalidad del territorio de dicho país, una parte administrativa de ese territorio o un determinado tipo de mercado en ese tercer país, según la definición establecida por los Estados miembros.</w:t>
            </w:r>
          </w:p>
        </w:tc>
      </w:tr>
      <w:tr w14:paraId="2A69F54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D1E1FD" w14:textId="77777777">
            <w:pPr>
              <w:pStyle w:val="Normal6"/>
              <w:rPr>
                <w:lang w:val="es-ES_tradnl"/>
              </w:rPr>
            </w:pPr>
          </w:p>
        </w:tc>
        <w:tc>
          <w:tcPr>
            <w:tcW w:w="4876" w:type="dxa"/>
            <w:hideMark/>
          </w:tcPr>
          <w:p w:rsidR="00DB0881" w:rsidRPr="000917A7" w:rsidP="00017ABB" w14:paraId="35D79488" w14:textId="77777777">
            <w:pPr>
              <w:pStyle w:val="Normal6"/>
              <w:rPr>
                <w:szCs w:val="24"/>
                <w:lang w:val="es-ES_tradnl"/>
              </w:rPr>
            </w:pPr>
            <w:r w:rsidRPr="000917A7">
              <w:rPr>
                <w:b/>
                <w:i/>
                <w:lang w:val="es-ES_tradnl"/>
              </w:rPr>
              <w:t>Las intervenciones ejecutadas en terceros países podrán consistir en una o varias de las siguientes acciones y actividades:</w:t>
            </w:r>
          </w:p>
        </w:tc>
      </w:tr>
      <w:tr w14:paraId="17EFC4D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DF396C2" w14:textId="77777777">
            <w:pPr>
              <w:pStyle w:val="Normal6"/>
              <w:rPr>
                <w:lang w:val="es-ES_tradnl"/>
              </w:rPr>
            </w:pPr>
          </w:p>
        </w:tc>
        <w:tc>
          <w:tcPr>
            <w:tcW w:w="4876" w:type="dxa"/>
            <w:hideMark/>
          </w:tcPr>
          <w:p w:rsidR="00DB0881" w:rsidRPr="000917A7" w:rsidP="00017ABB" w14:paraId="44EB74E1" w14:textId="77777777">
            <w:pPr>
              <w:pStyle w:val="Normal6"/>
              <w:rPr>
                <w:szCs w:val="24"/>
                <w:lang w:val="es-ES_tradnl"/>
              </w:rPr>
            </w:pPr>
            <w:r w:rsidRPr="000917A7">
              <w:rPr>
                <w:b/>
                <w:i/>
                <w:lang w:val="es-ES_tradnl"/>
              </w:rPr>
              <w:t>i) acciones de relaciones públicas, promoción o publicidad que destaquen en particular las normas rigurosas de los productos de la Unión en términos de calidad, seguridad alimentaria o medio ambiente</w:t>
            </w:r>
            <w:r w:rsidRPr="000917A7">
              <w:rPr>
                <w:lang w:val="es-ES_tradnl"/>
              </w:rPr>
              <w:t>;</w:t>
            </w:r>
          </w:p>
        </w:tc>
      </w:tr>
      <w:tr w14:paraId="4D8350D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60260E" w14:textId="77777777">
            <w:pPr>
              <w:pStyle w:val="Normal6"/>
              <w:rPr>
                <w:lang w:val="es-ES_tradnl"/>
              </w:rPr>
            </w:pPr>
          </w:p>
        </w:tc>
        <w:tc>
          <w:tcPr>
            <w:tcW w:w="4876" w:type="dxa"/>
            <w:hideMark/>
          </w:tcPr>
          <w:p w:rsidR="00DB0881" w:rsidRPr="000917A7" w:rsidP="00017ABB" w14:paraId="57A0C3C5" w14:textId="77777777">
            <w:pPr>
              <w:pStyle w:val="Normal6"/>
              <w:rPr>
                <w:szCs w:val="24"/>
                <w:lang w:val="es-ES_tradnl"/>
              </w:rPr>
            </w:pPr>
            <w:r w:rsidRPr="000917A7">
              <w:rPr>
                <w:b/>
                <w:i/>
                <w:lang w:val="es-ES_tradnl"/>
              </w:rPr>
              <w:t>ii) participación en actos, ferias o exposiciones de importancia internacional;</w:t>
            </w:r>
          </w:p>
        </w:tc>
      </w:tr>
      <w:tr w14:paraId="2031233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C1B7CD" w14:textId="77777777">
            <w:pPr>
              <w:pStyle w:val="Normal6"/>
              <w:rPr>
                <w:lang w:val="es-ES_tradnl"/>
              </w:rPr>
            </w:pPr>
          </w:p>
        </w:tc>
        <w:tc>
          <w:tcPr>
            <w:tcW w:w="4876" w:type="dxa"/>
            <w:hideMark/>
          </w:tcPr>
          <w:p w:rsidR="00DB0881" w:rsidRPr="000917A7" w:rsidP="00017ABB" w14:paraId="3FB50FEF" w14:textId="77777777">
            <w:pPr>
              <w:pStyle w:val="Normal6"/>
              <w:rPr>
                <w:szCs w:val="24"/>
                <w:lang w:val="es-ES_tradnl"/>
              </w:rPr>
            </w:pPr>
            <w:r w:rsidRPr="000917A7">
              <w:rPr>
                <w:b/>
                <w:i/>
                <w:lang w:val="es-ES_tradnl"/>
              </w:rPr>
              <w:t>iii) campañas de información, en particular sobre los regímenes de calidad de la Unión en relación con las denominaciones de origen, las indicaciones geográficas y la producción ecológica;</w:t>
            </w:r>
          </w:p>
        </w:tc>
      </w:tr>
      <w:tr w14:paraId="357CCEE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8208ADD" w14:textId="77777777">
            <w:pPr>
              <w:pStyle w:val="Normal6"/>
              <w:rPr>
                <w:lang w:val="es-ES_tradnl"/>
              </w:rPr>
            </w:pPr>
          </w:p>
        </w:tc>
        <w:tc>
          <w:tcPr>
            <w:tcW w:w="4876" w:type="dxa"/>
            <w:hideMark/>
          </w:tcPr>
          <w:p w:rsidR="00DB0881" w:rsidRPr="000917A7" w:rsidP="00017ABB" w14:paraId="337BF543" w14:textId="77777777">
            <w:pPr>
              <w:pStyle w:val="Normal6"/>
              <w:rPr>
                <w:szCs w:val="24"/>
                <w:lang w:val="es-ES_tradnl"/>
              </w:rPr>
            </w:pPr>
            <w:r w:rsidRPr="000917A7">
              <w:rPr>
                <w:b/>
                <w:i/>
                <w:lang w:val="es-ES_tradnl"/>
              </w:rPr>
              <w:t>iv) estudios de nuevos mercados o de mercados existentes, necesarios para la búsqueda y consolidación de nuevas salidas comerciales;</w:t>
            </w:r>
          </w:p>
        </w:tc>
      </w:tr>
      <w:tr w14:paraId="2E0A994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01B2DCC" w14:textId="77777777">
            <w:pPr>
              <w:pStyle w:val="Normal6"/>
              <w:rPr>
                <w:lang w:val="es-ES_tradnl"/>
              </w:rPr>
            </w:pPr>
          </w:p>
        </w:tc>
        <w:tc>
          <w:tcPr>
            <w:tcW w:w="4876" w:type="dxa"/>
            <w:hideMark/>
          </w:tcPr>
          <w:p w:rsidR="00DB0881" w:rsidRPr="000917A7" w:rsidP="00017ABB" w14:paraId="7DB89A76" w14:textId="77777777">
            <w:pPr>
              <w:pStyle w:val="Normal6"/>
              <w:rPr>
                <w:szCs w:val="24"/>
                <w:lang w:val="es-ES_tradnl"/>
              </w:rPr>
            </w:pPr>
            <w:r w:rsidRPr="000917A7">
              <w:rPr>
                <w:b/>
                <w:i/>
                <w:lang w:val="es-ES_tradnl"/>
              </w:rPr>
              <w:t>v) estudios para evaluar los resultados de las operaciones de promoción e información,</w:t>
            </w:r>
          </w:p>
        </w:tc>
      </w:tr>
      <w:tr w14:paraId="3B5445C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7A70EBC" w14:textId="77777777">
            <w:pPr>
              <w:pStyle w:val="Normal6"/>
              <w:rPr>
                <w:lang w:val="es-ES_tradnl"/>
              </w:rPr>
            </w:pPr>
          </w:p>
        </w:tc>
        <w:tc>
          <w:tcPr>
            <w:tcW w:w="4876" w:type="dxa"/>
            <w:hideMark/>
          </w:tcPr>
          <w:p w:rsidR="00DB0881" w:rsidRPr="000917A7" w:rsidP="00017ABB" w14:paraId="0EED2940" w14:textId="77777777">
            <w:pPr>
              <w:pStyle w:val="Normal6"/>
              <w:rPr>
                <w:szCs w:val="24"/>
                <w:lang w:val="es-ES_tradnl"/>
              </w:rPr>
            </w:pPr>
            <w:r w:rsidRPr="000917A7">
              <w:rPr>
                <w:b/>
                <w:i/>
                <w:lang w:val="es-ES_tradnl"/>
              </w:rPr>
              <w:t>vi) presentación de expedientes técnicos, incluidas pruebas de laboratorio y evaluaciones, relativos a prácticas enológicas, normas fitosanitarias e higiénicas, así como requisitos de terceros países respecto a la importación de productos del sector vitivinícola, para posibilitar el acceso a los mercados de terceros países o evitar que se restrinja dicho acceso;</w:t>
            </w:r>
          </w:p>
        </w:tc>
      </w:tr>
      <w:tr w14:paraId="1C0D95D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04DE39" w14:textId="77777777">
            <w:pPr>
              <w:pStyle w:val="Normal6"/>
              <w:rPr>
                <w:lang w:val="es-ES_tradnl"/>
              </w:rPr>
            </w:pPr>
          </w:p>
        </w:tc>
        <w:tc>
          <w:tcPr>
            <w:tcW w:w="4876" w:type="dxa"/>
            <w:hideMark/>
          </w:tcPr>
          <w:p w:rsidR="00DB0881" w:rsidRPr="000917A7" w:rsidP="00017ABB" w14:paraId="74CDF3C4" w14:textId="258E2F99">
            <w:pPr>
              <w:pStyle w:val="Normal6"/>
              <w:rPr>
                <w:szCs w:val="24"/>
                <w:lang w:val="es-ES_tradnl"/>
              </w:rPr>
            </w:pPr>
            <w:r w:rsidRPr="000917A7">
              <w:rPr>
                <w:b/>
                <w:i/>
                <w:lang w:val="es-ES_tradnl"/>
              </w:rPr>
              <w:t>En el sector vitivinícola, estas intervenciones abarcarán los vinos con denominación de origen protegida o indicación geográfica protegida. Las acciones de información relativas a los vinos de la Unión realizadas en los Estados miembros fomentarán el consumo responsable de vino o promoverán los regímenes de calidad de la Unión que regulan las denominaciones de origen e indicaciones geográficas</w:t>
            </w:r>
            <w:r w:rsidRPr="000917A7" w:rsidR="00131088">
              <w:rPr>
                <w:b/>
                <w:i/>
                <w:lang w:val="es-ES_tradnl"/>
              </w:rPr>
              <w:t>;</w:t>
            </w:r>
          </w:p>
        </w:tc>
      </w:tr>
    </w:tbl>
    <w:p w:rsidR="00DB0881" w:rsidRPr="000917A7" w:rsidP="00DB0881" w14:paraId="503A722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D3B526F" w14:textId="77777777">
      <w:r w:rsidRPr="000917A7">
        <w:rPr>
          <w:rStyle w:val="HideTWBExt"/>
        </w:rPr>
        <w:t>&lt;/AmendB&gt;</w:t>
      </w:r>
    </w:p>
    <w:p w:rsidR="00DB0881" w:rsidRPr="000917A7" w:rsidP="00DB0881" w14:paraId="544DF17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817</w:t>
      </w:r>
      <w:r w:rsidRPr="000917A7">
        <w:rPr>
          <w:rStyle w:val="HideTWBExt"/>
          <w:lang w:val="es-ES_tradnl"/>
        </w:rPr>
        <w:t>&lt;/NumAmB&gt;</w:t>
      </w:r>
    </w:p>
    <w:p w:rsidR="00DB0881" w:rsidRPr="000917A7" w:rsidP="00DB0881" w14:paraId="4D357803"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1749E8C1" w14:textId="77777777">
      <w:r w:rsidRPr="000917A7">
        <w:rPr>
          <w:rStyle w:val="HideTWBExt"/>
        </w:rPr>
        <w:t>&lt;/RepeatBlock-By&gt;</w:t>
      </w:r>
    </w:p>
    <w:p w:rsidR="00DB0881" w:rsidRPr="000917A7" w:rsidP="00DB0881" w14:paraId="0972E98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8761A2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5D69E98" w14:textId="67D2B5C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58EDED3"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40B5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5070192" w14:textId="77777777">
            <w:pPr>
              <w:keepNext/>
            </w:pPr>
          </w:p>
        </w:tc>
      </w:tr>
      <w:tr w14:paraId="18A4292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9C4DA0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FEC55CB" w14:textId="77777777">
            <w:pPr>
              <w:pStyle w:val="ColumnHeading"/>
              <w:keepNext/>
              <w:rPr>
                <w:lang w:val="es-ES_tradnl"/>
              </w:rPr>
            </w:pPr>
            <w:r w:rsidRPr="000917A7">
              <w:rPr>
                <w:lang w:val="es-ES_tradnl"/>
              </w:rPr>
              <w:t>Enmienda</w:t>
            </w:r>
          </w:p>
        </w:tc>
      </w:tr>
      <w:tr w14:paraId="554BD37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CCAD5C4"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3C77A6EE" w14:textId="77777777">
            <w:pPr>
              <w:pStyle w:val="Normal6"/>
              <w:rPr>
                <w:szCs w:val="24"/>
                <w:lang w:val="es-ES_tradnl"/>
              </w:rPr>
            </w:pPr>
            <w:r w:rsidRPr="000917A7">
              <w:rPr>
                <w:lang w:val="es-ES_tradnl"/>
              </w:rPr>
              <w:t>d)</w:t>
            </w:r>
            <w:r w:rsidRPr="000917A7">
              <w:rPr>
                <w:lang w:val="es-ES_tradnl"/>
              </w:rPr>
              <w:tab/>
            </w:r>
            <w:r w:rsidRPr="000917A7">
              <w:rPr>
                <w:b/>
                <w:i/>
                <w:lang w:val="es-ES_tradnl"/>
              </w:rPr>
              <w:t>información,</w:t>
            </w:r>
            <w:r w:rsidRPr="000917A7">
              <w:rPr>
                <w:lang w:val="es-ES_tradnl"/>
              </w:rPr>
              <w:t xml:space="preserve"> promoción</w:t>
            </w:r>
            <w:r w:rsidRPr="000917A7">
              <w:rPr>
                <w:b/>
                <w:i/>
                <w:lang w:val="es-ES_tradnl"/>
              </w:rPr>
              <w:t>, comunicación</w:t>
            </w:r>
            <w:r w:rsidRPr="000917A7">
              <w:rPr>
                <w:lang w:val="es-ES_tradnl"/>
              </w:rPr>
              <w:t xml:space="preserve"> y comercialización</w:t>
            </w:r>
            <w:r w:rsidRPr="000917A7">
              <w:rPr>
                <w:b/>
                <w:i/>
                <w:lang w:val="es-ES_tradnl"/>
              </w:rPr>
              <w:t>. Estas operaciones tendrán una duración limitada de tres años. Los Estados miembros podrán decidir prorrogar la duración de una operación dos veces, por un máximo de tres años para cada prórroga. Cada uno de los beneficiarios podrá recibir ayuda para diferentes operaciones en el mismo mercado, por una duración máxima no prorrogable de nueve años consecutivos. los Estados miembros podrán considerar que estas operaciones llevadas a cabo en un tercer país son las que abarcan todo el territorio del tercer país, una parte administrativa de dicho territorio o un tipo de mercado, según lo determine dicho Estado miembro, en el tercer país. Las intervenciones en terceros países podrán consistir en una o varias de las siguientes acciones y actividades:</w:t>
            </w:r>
          </w:p>
        </w:tc>
      </w:tr>
      <w:tr w14:paraId="6330825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FDA393" w14:textId="77777777">
            <w:pPr>
              <w:pStyle w:val="Normal6"/>
              <w:rPr>
                <w:lang w:val="es-ES_tradnl"/>
              </w:rPr>
            </w:pPr>
          </w:p>
        </w:tc>
        <w:tc>
          <w:tcPr>
            <w:tcW w:w="4876" w:type="dxa"/>
            <w:hideMark/>
          </w:tcPr>
          <w:p w:rsidR="00DB0881" w:rsidRPr="000917A7" w:rsidP="00017ABB" w14:paraId="15792296" w14:textId="77777777">
            <w:pPr>
              <w:pStyle w:val="Normal6"/>
              <w:rPr>
                <w:szCs w:val="24"/>
                <w:lang w:val="es-ES_tradnl"/>
              </w:rPr>
            </w:pPr>
            <w:r w:rsidRPr="000917A7">
              <w:rPr>
                <w:b/>
                <w:i/>
                <w:lang w:val="es-ES_tradnl"/>
              </w:rPr>
              <w:t>i) relaciones públicas y medidas de promoción y publicidad que destaquen en particular las normas rigurosas de los productos de la Unión en términos de calidad, seguridad alimentaria o medio ambiente</w:t>
            </w:r>
            <w:r w:rsidRPr="000917A7">
              <w:rPr>
                <w:lang w:val="es-ES_tradnl"/>
              </w:rPr>
              <w:t>,</w:t>
            </w:r>
          </w:p>
        </w:tc>
      </w:tr>
      <w:tr w14:paraId="6A66243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7057077" w14:textId="77777777">
            <w:pPr>
              <w:pStyle w:val="Normal6"/>
              <w:rPr>
                <w:lang w:val="es-ES_tradnl"/>
              </w:rPr>
            </w:pPr>
          </w:p>
        </w:tc>
        <w:tc>
          <w:tcPr>
            <w:tcW w:w="4876" w:type="dxa"/>
            <w:hideMark/>
          </w:tcPr>
          <w:p w:rsidR="00DB0881" w:rsidRPr="000917A7" w:rsidP="00017ABB" w14:paraId="06B860CC" w14:textId="77777777">
            <w:pPr>
              <w:pStyle w:val="Normal6"/>
              <w:rPr>
                <w:szCs w:val="24"/>
                <w:lang w:val="es-ES_tradnl"/>
              </w:rPr>
            </w:pPr>
            <w:r w:rsidRPr="000917A7">
              <w:rPr>
                <w:b/>
                <w:i/>
                <w:lang w:val="es-ES_tradnl"/>
              </w:rPr>
              <w:t>ii) participación en actos, ferias y exposiciones de importancia internacional,</w:t>
            </w:r>
          </w:p>
        </w:tc>
      </w:tr>
      <w:tr w14:paraId="7ECD83F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B88FF7D" w14:textId="77777777">
            <w:pPr>
              <w:pStyle w:val="Normal6"/>
              <w:rPr>
                <w:lang w:val="es-ES_tradnl"/>
              </w:rPr>
            </w:pPr>
          </w:p>
        </w:tc>
        <w:tc>
          <w:tcPr>
            <w:tcW w:w="4876" w:type="dxa"/>
            <w:hideMark/>
          </w:tcPr>
          <w:p w:rsidR="00DB0881" w:rsidRPr="000917A7" w:rsidP="00017ABB" w14:paraId="01BE5B9F" w14:textId="77777777">
            <w:pPr>
              <w:pStyle w:val="Normal6"/>
              <w:rPr>
                <w:szCs w:val="24"/>
                <w:lang w:val="es-ES_tradnl"/>
              </w:rPr>
            </w:pPr>
            <w:r w:rsidRPr="000917A7">
              <w:rPr>
                <w:b/>
                <w:i/>
                <w:lang w:val="es-ES_tradnl"/>
              </w:rPr>
              <w:t>iii) campañas de información, en particular sobre los regímenes de calidad de la Unión en relación con las denominaciones de origen, las indicaciones geográficas y la producción ecológica,</w:t>
            </w:r>
          </w:p>
        </w:tc>
      </w:tr>
      <w:tr w14:paraId="7C90B97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D4C1364" w14:textId="77777777">
            <w:pPr>
              <w:pStyle w:val="Normal6"/>
              <w:rPr>
                <w:lang w:val="es-ES_tradnl"/>
              </w:rPr>
            </w:pPr>
          </w:p>
        </w:tc>
        <w:tc>
          <w:tcPr>
            <w:tcW w:w="4876" w:type="dxa"/>
            <w:hideMark/>
          </w:tcPr>
          <w:p w:rsidR="00DB0881" w:rsidRPr="000917A7" w:rsidP="00017ABB" w14:paraId="5A90B586" w14:textId="77777777">
            <w:pPr>
              <w:pStyle w:val="Normal6"/>
              <w:rPr>
                <w:szCs w:val="24"/>
                <w:lang w:val="es-ES_tradnl"/>
              </w:rPr>
            </w:pPr>
            <w:r w:rsidRPr="000917A7">
              <w:rPr>
                <w:b/>
                <w:i/>
                <w:lang w:val="es-ES_tradnl"/>
              </w:rPr>
              <w:t>iv) estudios de nuevos mercados o de mercados existentes, necesarios para la búsqueda y consolidación de nuevas salidas comerciales,</w:t>
            </w:r>
          </w:p>
        </w:tc>
      </w:tr>
      <w:tr w14:paraId="6B681C0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728A1C9" w14:textId="77777777">
            <w:pPr>
              <w:pStyle w:val="Normal6"/>
              <w:rPr>
                <w:lang w:val="es-ES_tradnl"/>
              </w:rPr>
            </w:pPr>
          </w:p>
        </w:tc>
        <w:tc>
          <w:tcPr>
            <w:tcW w:w="4876" w:type="dxa"/>
            <w:hideMark/>
          </w:tcPr>
          <w:p w:rsidR="00DB0881" w:rsidRPr="000917A7" w:rsidP="00017ABB" w14:paraId="4CD390D5" w14:textId="48F72134">
            <w:pPr>
              <w:pStyle w:val="Normal6"/>
              <w:rPr>
                <w:szCs w:val="24"/>
                <w:lang w:val="es-ES_tradnl"/>
              </w:rPr>
            </w:pPr>
            <w:r w:rsidRPr="000917A7">
              <w:rPr>
                <w:b/>
                <w:i/>
                <w:lang w:val="es-ES_tradnl"/>
              </w:rPr>
              <w:t>v) estudios para evaluar los resultados de las medidas de promoción e información; En el sector vinícola, estas intervenciones se aplican a los vinos con denominación de origen protegida o indicación geográfica protegida. Las acciones de información relativas a los vinos de la Unión realizadas en los Estados miembros fomentarán el consumo responsable de vino o promoverán los regímenes de calidad de la Unión que regulan las denominaciones de origen e indicaciones geográficas</w:t>
            </w:r>
            <w:r w:rsidRPr="000917A7" w:rsidR="00131088">
              <w:rPr>
                <w:b/>
                <w:i/>
                <w:lang w:val="es-ES_tradnl"/>
              </w:rPr>
              <w:t>;</w:t>
            </w:r>
          </w:p>
        </w:tc>
      </w:tr>
    </w:tbl>
    <w:p w:rsidR="00DB0881" w:rsidRPr="000917A7" w:rsidP="00DB0881" w14:paraId="14086B4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20731F8" w14:textId="77777777">
      <w:r w:rsidRPr="000917A7">
        <w:rPr>
          <w:rStyle w:val="HideTWBExt"/>
        </w:rPr>
        <w:t>&lt;/AmendB&gt;</w:t>
      </w:r>
    </w:p>
    <w:p w:rsidR="00DB0881" w:rsidRPr="000917A7" w:rsidP="00DB0881" w14:paraId="0959B26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818</w:t>
      </w:r>
      <w:r w:rsidRPr="000917A7">
        <w:rPr>
          <w:rStyle w:val="HideTWBExt"/>
          <w:lang w:val="es-ES_tradnl"/>
        </w:rPr>
        <w:t>&lt;/NumAmB&gt;</w:t>
      </w:r>
    </w:p>
    <w:p w:rsidR="00DB0881" w:rsidRPr="000917A7" w:rsidP="00DB0881" w14:paraId="511CDF12"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5BA69958" w14:textId="77777777">
      <w:r w:rsidRPr="000917A7">
        <w:rPr>
          <w:rStyle w:val="HideTWBExt"/>
        </w:rPr>
        <w:t>&lt;/RepeatBlock-By&gt;</w:t>
      </w:r>
    </w:p>
    <w:p w:rsidR="00DB0881" w:rsidRPr="000917A7" w:rsidP="00DB0881" w14:paraId="21559CB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C69C07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00A7B77" w14:textId="04D71DE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D2F480B"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9172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EB903C" w14:textId="77777777">
            <w:pPr>
              <w:keepNext/>
            </w:pPr>
          </w:p>
        </w:tc>
      </w:tr>
      <w:tr w14:paraId="08166D2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0CA065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16202E8" w14:textId="77777777">
            <w:pPr>
              <w:pStyle w:val="ColumnHeading"/>
              <w:keepNext/>
              <w:rPr>
                <w:lang w:val="es-ES_tradnl"/>
              </w:rPr>
            </w:pPr>
            <w:r w:rsidRPr="000917A7">
              <w:rPr>
                <w:lang w:val="es-ES_tradnl"/>
              </w:rPr>
              <w:t>Enmienda</w:t>
            </w:r>
          </w:p>
        </w:tc>
      </w:tr>
      <w:tr w14:paraId="0FDB7E7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F67360E"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1591A7B5" w14:textId="77777777">
            <w:pPr>
              <w:pStyle w:val="Normal6"/>
              <w:rPr>
                <w:szCs w:val="24"/>
                <w:lang w:val="es-ES_tradnl"/>
              </w:rPr>
            </w:pPr>
            <w:r w:rsidRPr="000917A7">
              <w:rPr>
                <w:lang w:val="es-ES_tradnl"/>
              </w:rPr>
              <w:t>d)</w:t>
            </w:r>
            <w:r w:rsidRPr="000917A7">
              <w:rPr>
                <w:lang w:val="es-ES_tradnl"/>
              </w:rPr>
              <w:tab/>
              <w:t>promoción</w:t>
            </w:r>
            <w:r w:rsidRPr="000917A7">
              <w:rPr>
                <w:b/>
                <w:i/>
                <w:lang w:val="es-ES_tradnl"/>
              </w:rPr>
              <w:t>, comunicación</w:t>
            </w:r>
            <w:r w:rsidRPr="000917A7">
              <w:rPr>
                <w:lang w:val="es-ES_tradnl"/>
              </w:rPr>
              <w:t xml:space="preserve"> y comercialización</w:t>
            </w:r>
            <w:r w:rsidRPr="000917A7">
              <w:rPr>
                <w:b/>
                <w:i/>
                <w:lang w:val="es-ES_tradnl"/>
              </w:rPr>
              <w:t>, incluidas acciones y actividades destinadas, en particular, a concienciar a los consumidores sobre los regímenes de calidad de la Unión y la importancia de dietas sanas, y sobre la diversificación y consolidación de los mercados</w:t>
            </w:r>
            <w:r w:rsidRPr="000917A7">
              <w:rPr>
                <w:lang w:val="es-ES_tradnl"/>
              </w:rPr>
              <w:t>;</w:t>
            </w:r>
          </w:p>
        </w:tc>
      </w:tr>
      <w:tr w14:paraId="789ABB5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28F0EB7" w14:textId="77777777">
            <w:pPr>
              <w:pStyle w:val="Normal6"/>
              <w:rPr>
                <w:lang w:val="es-ES_tradnl"/>
              </w:rPr>
            </w:pPr>
          </w:p>
        </w:tc>
        <w:tc>
          <w:tcPr>
            <w:tcW w:w="4876" w:type="dxa"/>
            <w:hideMark/>
          </w:tcPr>
          <w:p w:rsidR="00DB0881" w:rsidRPr="000917A7" w:rsidP="00017ABB" w14:paraId="753475DE" w14:textId="77777777">
            <w:pPr>
              <w:pStyle w:val="Normal6"/>
              <w:rPr>
                <w:szCs w:val="24"/>
                <w:lang w:val="es-ES_tradnl"/>
              </w:rPr>
            </w:pPr>
            <w:r w:rsidRPr="000917A7">
              <w:rPr>
                <w:b/>
                <w:i/>
                <w:lang w:val="es-ES_tradnl"/>
              </w:rPr>
              <w:t>Por lo que se refiere específicamente al sector vinícola, los beneficiarios de acciones de información, promoción y comunicación podrán recibir apoyo para diferentes operaciones realizadas en el mismo mercado durante un máximo de dieciocho años consecutivos. Los Estados miembros podrán considerar que estas operaciones llevadas a cabo en un tercer país son las que abarcan todo el territorio del tercer país, una parte administrativa de dicho territorio o un tipo de mercado, según lo determine dicho Estado miembro, en el tercer país. Las intervenciones en terceros países podrán consistir en una o varias de las siguientes acciones y actividades:</w:t>
            </w:r>
          </w:p>
        </w:tc>
      </w:tr>
    </w:tbl>
    <w:p w:rsidR="00DB0881" w:rsidRPr="000917A7" w:rsidP="00DB0881" w14:paraId="6312A00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5C92CE4A" w14:textId="77777777">
      <w:r w:rsidRPr="000917A7">
        <w:rPr>
          <w:rStyle w:val="HideTWBExt"/>
        </w:rPr>
        <w:t>&lt;/AmendB&gt;</w:t>
      </w:r>
    </w:p>
    <w:p w:rsidR="00DB0881" w:rsidRPr="000917A7" w:rsidP="00DB0881" w14:paraId="4D115F2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819</w:t>
      </w:r>
      <w:r w:rsidRPr="000917A7">
        <w:rPr>
          <w:rStyle w:val="HideTWBExt"/>
          <w:lang w:val="es-ES_tradnl"/>
        </w:rPr>
        <w:t>&lt;/NumAmB&gt;</w:t>
      </w:r>
    </w:p>
    <w:p w:rsidR="00DB0881" w:rsidRPr="000917A7" w:rsidP="00DB0881" w14:paraId="2E7C2B91"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CA02FB1"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58528738" w14:textId="77777777">
      <w:r w:rsidRPr="000917A7">
        <w:rPr>
          <w:rStyle w:val="HideTWBExt"/>
        </w:rPr>
        <w:t>&lt;/RepeatBlock-By&gt;</w:t>
      </w:r>
    </w:p>
    <w:p w:rsidR="00DB0881" w:rsidRPr="000917A7" w:rsidP="00DB0881" w14:paraId="711A5B2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B2842B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293FBAF" w14:textId="593876A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22B51ED"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DF533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2F2B38F" w14:textId="77777777">
            <w:pPr>
              <w:keepNext/>
            </w:pPr>
          </w:p>
        </w:tc>
      </w:tr>
      <w:tr w14:paraId="3A2EF16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988056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244F319" w14:textId="77777777">
            <w:pPr>
              <w:pStyle w:val="ColumnHeading"/>
              <w:keepNext/>
              <w:rPr>
                <w:lang w:val="es-ES_tradnl"/>
              </w:rPr>
            </w:pPr>
            <w:r w:rsidRPr="000917A7">
              <w:rPr>
                <w:lang w:val="es-ES_tradnl"/>
              </w:rPr>
              <w:t>Enmienda</w:t>
            </w:r>
          </w:p>
        </w:tc>
      </w:tr>
      <w:tr w14:paraId="3800FA7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5EEF446"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2B1DF9B2" w14:textId="4D7EE6C5">
            <w:pPr>
              <w:pStyle w:val="Normal6"/>
              <w:rPr>
                <w:szCs w:val="24"/>
                <w:lang w:val="es-ES_tradnl"/>
              </w:rPr>
            </w:pPr>
            <w:r w:rsidRPr="000917A7">
              <w:rPr>
                <w:lang w:val="es-ES_tradnl"/>
              </w:rPr>
              <w:t>d)</w:t>
            </w:r>
            <w:r w:rsidRPr="000917A7">
              <w:rPr>
                <w:lang w:val="es-ES_tradnl"/>
              </w:rPr>
              <w:tab/>
              <w:t xml:space="preserve">promoción y comercialización; </w:t>
            </w:r>
            <w:r w:rsidRPr="000917A7">
              <w:rPr>
                <w:b/>
                <w:i/>
                <w:lang w:val="es-ES_tradnl"/>
              </w:rPr>
              <w:t>en el caso del sector vitivinícola, esto se aplicará únicamente a los vinos con denominación de origen protegida o indicación geográfica protegida, o a los vinos en los que se indique la variedad de uva de vinificación</w:t>
            </w:r>
            <w:r w:rsidRPr="000917A7" w:rsidR="00131088">
              <w:rPr>
                <w:b/>
                <w:i/>
                <w:lang w:val="es-ES_tradnl"/>
              </w:rPr>
              <w:t>;</w:t>
            </w:r>
          </w:p>
        </w:tc>
      </w:tr>
    </w:tbl>
    <w:p w:rsidR="00DB0881" w:rsidRPr="000917A7" w:rsidP="00DB0881" w14:paraId="1895175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AAD77B1" w14:textId="77777777">
      <w:r w:rsidRPr="000917A7">
        <w:rPr>
          <w:rStyle w:val="HideTWBExt"/>
        </w:rPr>
        <w:t>&lt;/AmendB&gt;</w:t>
      </w:r>
    </w:p>
    <w:p w:rsidR="00DB0881" w:rsidRPr="000917A7" w:rsidP="00DB0881" w14:paraId="33DE8D2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820</w:t>
      </w:r>
      <w:r w:rsidRPr="000917A7">
        <w:rPr>
          <w:rStyle w:val="HideTWBExt"/>
          <w:lang w:val="es-ES_tradnl"/>
        </w:rPr>
        <w:t>&lt;/NumAmB&gt;</w:t>
      </w:r>
    </w:p>
    <w:p w:rsidR="00DB0881" w:rsidRPr="000917A7" w:rsidP="00DB0881" w14:paraId="7BD8DB3D" w14:textId="77777777">
      <w:pPr>
        <w:pStyle w:val="NormalBold"/>
      </w:pPr>
      <w:r w:rsidRPr="000917A7">
        <w:rPr>
          <w:rStyle w:val="HideTWBExt"/>
        </w:rPr>
        <w:t>&lt;RepeatBlock-By&gt;&lt;Members&gt;</w:t>
      </w:r>
      <w:r w:rsidRPr="000917A7">
        <w:t>Claudiu-Richard Târziu, Waldemar Buda, Georgiana Teodorescu, Jessika van Leeuwen, Veronika Vrecionová</w:t>
      </w:r>
      <w:r w:rsidRPr="000917A7">
        <w:rPr>
          <w:rStyle w:val="HideTWBExt"/>
        </w:rPr>
        <w:t>&lt;/Members&gt;</w:t>
      </w:r>
    </w:p>
    <w:p w:rsidR="00DB0881" w:rsidRPr="000917A7" w:rsidP="00DB0881" w14:paraId="495FB277" w14:textId="77777777">
      <w:r w:rsidRPr="000917A7">
        <w:rPr>
          <w:rStyle w:val="HideTWBExt"/>
        </w:rPr>
        <w:t>&lt;/RepeatBlock-By&gt;</w:t>
      </w:r>
    </w:p>
    <w:p w:rsidR="00DB0881" w:rsidRPr="000917A7" w:rsidP="00DB0881" w14:paraId="774E4A1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17CF31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860C07" w14:textId="5987A19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E882025"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3E094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745D661" w14:textId="77777777">
            <w:pPr>
              <w:keepNext/>
            </w:pPr>
          </w:p>
        </w:tc>
      </w:tr>
      <w:tr w14:paraId="5E9658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F726F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79FF567" w14:textId="77777777">
            <w:pPr>
              <w:pStyle w:val="ColumnHeading"/>
              <w:keepNext/>
              <w:rPr>
                <w:lang w:val="es-ES_tradnl"/>
              </w:rPr>
            </w:pPr>
            <w:r w:rsidRPr="000917A7">
              <w:rPr>
                <w:lang w:val="es-ES_tradnl"/>
              </w:rPr>
              <w:t>Enmienda</w:t>
            </w:r>
          </w:p>
        </w:tc>
      </w:tr>
      <w:tr w14:paraId="5829C56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8CDBF14"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18282BEC" w14:textId="77777777">
            <w:pPr>
              <w:pStyle w:val="Normal6"/>
              <w:rPr>
                <w:szCs w:val="24"/>
                <w:lang w:val="es-ES_tradnl"/>
              </w:rPr>
            </w:pPr>
            <w:r w:rsidRPr="000917A7">
              <w:rPr>
                <w:lang w:val="es-ES_tradnl"/>
              </w:rPr>
              <w:t>d)</w:t>
            </w:r>
            <w:r w:rsidRPr="000917A7">
              <w:rPr>
                <w:lang w:val="es-ES_tradnl"/>
              </w:rPr>
              <w:tab/>
              <w:t>promoción y comercialización</w:t>
            </w:r>
            <w:r w:rsidRPr="000917A7">
              <w:rPr>
                <w:b/>
                <w:i/>
                <w:lang w:val="es-ES_tradnl"/>
              </w:rPr>
              <w:t>, dando prioridad a los productos de alto valor añadido, los productos con certificación de calidad o los comercializados a través de cadenas cortas de suministro</w:t>
            </w:r>
            <w:r w:rsidRPr="000917A7">
              <w:rPr>
                <w:lang w:val="es-ES_tradnl"/>
              </w:rPr>
              <w:t>;</w:t>
            </w:r>
          </w:p>
        </w:tc>
      </w:tr>
    </w:tbl>
    <w:p w:rsidR="00DB0881" w:rsidRPr="000917A7" w:rsidP="00DB0881" w14:paraId="558754B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3C8D454" w14:textId="77777777">
      <w:r w:rsidRPr="000917A7">
        <w:rPr>
          <w:rStyle w:val="HideTWBExt"/>
        </w:rPr>
        <w:t>&lt;/AmendB&gt;</w:t>
      </w:r>
    </w:p>
    <w:p w:rsidR="00DB0881" w:rsidRPr="000917A7" w:rsidP="00DB0881" w14:paraId="35B5D564"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821</w:t>
      </w:r>
      <w:r w:rsidRPr="000917A7">
        <w:rPr>
          <w:rStyle w:val="HideTWBExt"/>
          <w:b w:val="0"/>
          <w:lang w:val="es-ES_tradnl"/>
        </w:rPr>
        <w:t>&lt;/NumAmB&gt;</w:t>
      </w:r>
    </w:p>
    <w:p w:rsidR="00DB0881" w:rsidRPr="000917A7" w:rsidP="00DB0881" w14:paraId="1BC83213"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6A35C716" w14:textId="77777777">
      <w:r w:rsidRPr="000917A7">
        <w:rPr>
          <w:rStyle w:val="HideTWBExt"/>
        </w:rPr>
        <w:t>&lt;/RepeatBlock-By&gt;</w:t>
      </w:r>
    </w:p>
    <w:p w:rsidR="00DB0881" w:rsidRPr="000917A7" w:rsidP="00DB0881" w14:paraId="2C237C12"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85B99A6"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1D2270B7" w14:textId="406B6AF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D4AD62D"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90A2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B0750F1" w14:textId="77777777">
            <w:pPr>
              <w:keepNext/>
            </w:pPr>
          </w:p>
        </w:tc>
      </w:tr>
      <w:tr w14:paraId="6306F7E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FC7B43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B597C6B" w14:textId="77777777">
            <w:pPr>
              <w:pStyle w:val="ColumnHeading"/>
              <w:keepNext/>
              <w:rPr>
                <w:lang w:val="es-ES_tradnl"/>
              </w:rPr>
            </w:pPr>
            <w:r w:rsidRPr="000917A7">
              <w:rPr>
                <w:lang w:val="es-ES_tradnl"/>
              </w:rPr>
              <w:t>Enmienda</w:t>
            </w:r>
          </w:p>
        </w:tc>
      </w:tr>
      <w:tr w14:paraId="6A0771E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D621E09"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5826F810" w14:textId="77777777">
            <w:pPr>
              <w:pStyle w:val="Normal6"/>
              <w:rPr>
                <w:szCs w:val="24"/>
                <w:lang w:val="es-ES_tradnl"/>
              </w:rPr>
            </w:pPr>
            <w:r w:rsidRPr="000917A7">
              <w:rPr>
                <w:lang w:val="es-ES_tradnl"/>
              </w:rPr>
              <w:t>d)</w:t>
            </w:r>
            <w:r w:rsidRPr="000917A7">
              <w:rPr>
                <w:lang w:val="es-ES_tradnl"/>
              </w:rPr>
              <w:tab/>
              <w:t>promoción y comercialización</w:t>
            </w:r>
            <w:r w:rsidRPr="000917A7">
              <w:rPr>
                <w:b/>
                <w:i/>
                <w:lang w:val="es-ES_tradnl"/>
              </w:rPr>
              <w:t>, en particular la promoción y comercialización relacionadas con el agroturismo</w:t>
            </w:r>
            <w:r w:rsidRPr="000917A7">
              <w:rPr>
                <w:lang w:val="es-ES_tradnl"/>
              </w:rPr>
              <w:t>;</w:t>
            </w:r>
          </w:p>
        </w:tc>
      </w:tr>
    </w:tbl>
    <w:p w:rsidR="00DB0881" w:rsidRPr="000917A7" w:rsidP="00DB0881" w14:paraId="3AA88614"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6E2C6FB9" w14:textId="77777777">
      <w:r w:rsidRPr="000917A7">
        <w:rPr>
          <w:rStyle w:val="HideTWBExt"/>
        </w:rPr>
        <w:t>&lt;/AmendB&gt;</w:t>
      </w:r>
    </w:p>
    <w:p w:rsidR="00DB0881" w:rsidRPr="000917A7" w:rsidP="00DB0881" w14:paraId="63976B4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822</w:t>
      </w:r>
      <w:r w:rsidRPr="000917A7">
        <w:rPr>
          <w:rStyle w:val="HideTWBExt"/>
          <w:lang w:val="es-ES_tradnl"/>
        </w:rPr>
        <w:t>&lt;/NumAmB&gt;</w:t>
      </w:r>
    </w:p>
    <w:p w:rsidR="00DB0881" w:rsidRPr="000917A7" w:rsidP="00DB0881" w14:paraId="42FA68AA" w14:textId="77777777">
      <w:pPr>
        <w:pStyle w:val="NormalBold"/>
      </w:pPr>
      <w:r w:rsidRPr="000917A7">
        <w:rPr>
          <w:rStyle w:val="HideTWBExt"/>
        </w:rPr>
        <w:t>&lt;RepeatBlock-By&gt;&lt;Members&gt;</w:t>
      </w:r>
      <w:r w:rsidRPr="000917A7">
        <w:t>Stanislav Stoyanov, Ilia Lazarov</w:t>
      </w:r>
      <w:r w:rsidRPr="000917A7">
        <w:rPr>
          <w:rStyle w:val="HideTWBExt"/>
        </w:rPr>
        <w:t>&lt;/Members&gt;</w:t>
      </w:r>
    </w:p>
    <w:p w:rsidR="00DB0881" w:rsidRPr="000917A7" w:rsidP="00DB0881" w14:paraId="1B8E299C" w14:textId="77777777">
      <w:r w:rsidRPr="000917A7">
        <w:rPr>
          <w:rStyle w:val="HideTWBExt"/>
        </w:rPr>
        <w:t>&lt;/RepeatBlock-By&gt;</w:t>
      </w:r>
    </w:p>
    <w:p w:rsidR="00DB0881" w:rsidRPr="000917A7" w:rsidP="00DB0881" w14:paraId="37DF161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45E869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95CE382" w14:textId="36D7722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B90B79C" w14:textId="77777777">
      <w:r w:rsidRPr="000917A7">
        <w:rPr>
          <w:rStyle w:val="HideTWBExt"/>
        </w:rPr>
        <w:t>&lt;Article2&gt;</w:t>
      </w:r>
      <w:r w:rsidRPr="000917A7">
        <w:t>Artículo 31 – párrafo 1 – letra d</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C5671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E0BD27" w14:textId="77777777">
            <w:pPr>
              <w:keepNext/>
            </w:pPr>
          </w:p>
        </w:tc>
      </w:tr>
      <w:tr w14:paraId="27C8E32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90FF89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4C013EB" w14:textId="77777777">
            <w:pPr>
              <w:pStyle w:val="ColumnHeading"/>
              <w:keepNext/>
              <w:rPr>
                <w:lang w:val="es-ES_tradnl"/>
              </w:rPr>
            </w:pPr>
            <w:r w:rsidRPr="000917A7">
              <w:rPr>
                <w:lang w:val="es-ES_tradnl"/>
              </w:rPr>
              <w:t>Enmienda</w:t>
            </w:r>
          </w:p>
        </w:tc>
      </w:tr>
      <w:tr w14:paraId="1CC23BA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0BF45A1" w14:textId="77777777">
            <w:pPr>
              <w:pStyle w:val="Normal6"/>
              <w:rPr>
                <w:lang w:val="es-ES_tradnl"/>
              </w:rPr>
            </w:pPr>
            <w:r w:rsidRPr="000917A7">
              <w:rPr>
                <w:lang w:val="es-ES_tradnl"/>
              </w:rPr>
              <w:t>d)</w:t>
            </w:r>
            <w:r w:rsidRPr="000917A7">
              <w:rPr>
                <w:lang w:val="es-ES_tradnl"/>
              </w:rPr>
              <w:tab/>
              <w:t>promoción y comercialización;</w:t>
            </w:r>
          </w:p>
        </w:tc>
        <w:tc>
          <w:tcPr>
            <w:tcW w:w="4876" w:type="dxa"/>
            <w:hideMark/>
          </w:tcPr>
          <w:p w:rsidR="00DB0881" w:rsidRPr="000917A7" w:rsidP="00017ABB" w14:paraId="24DF11FF" w14:textId="77777777">
            <w:pPr>
              <w:pStyle w:val="Normal6"/>
              <w:rPr>
                <w:szCs w:val="24"/>
                <w:lang w:val="es-ES_tradnl"/>
              </w:rPr>
            </w:pPr>
            <w:r w:rsidRPr="000917A7">
              <w:rPr>
                <w:lang w:val="es-ES_tradnl"/>
              </w:rPr>
              <w:t>d)</w:t>
            </w:r>
            <w:r w:rsidRPr="000917A7">
              <w:rPr>
                <w:lang w:val="es-ES_tradnl"/>
              </w:rPr>
              <w:tab/>
              <w:t>promoción y comercialización</w:t>
            </w:r>
            <w:r w:rsidRPr="000917A7">
              <w:rPr>
                <w:b/>
                <w:i/>
                <w:lang w:val="es-ES_tradnl"/>
              </w:rPr>
              <w:t>, incluido el seguimiento del mercado</w:t>
            </w:r>
            <w:r w:rsidRPr="000917A7">
              <w:rPr>
                <w:lang w:val="es-ES_tradnl"/>
              </w:rPr>
              <w:t>;</w:t>
            </w:r>
          </w:p>
        </w:tc>
      </w:tr>
      <w:tr w14:paraId="3A663A1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2784618" w14:textId="77777777">
            <w:pPr>
              <w:pStyle w:val="Normal6"/>
              <w:rPr>
                <w:lang w:val="es-ES_tradnl"/>
              </w:rPr>
            </w:pPr>
          </w:p>
        </w:tc>
        <w:tc>
          <w:tcPr>
            <w:tcW w:w="4876" w:type="dxa"/>
            <w:hideMark/>
          </w:tcPr>
          <w:p w:rsidR="00DB0881" w:rsidRPr="000917A7" w:rsidP="00017ABB" w14:paraId="3B25F64A" w14:textId="659B657F">
            <w:pPr>
              <w:pStyle w:val="Normal6"/>
              <w:rPr>
                <w:szCs w:val="24"/>
                <w:lang w:val="es-ES_tradnl"/>
              </w:rPr>
            </w:pPr>
            <w:r w:rsidRPr="000917A7">
              <w:rPr>
                <w:i/>
                <w:lang w:val="es-ES_tradnl"/>
              </w:rPr>
              <w:t>(Esta enmienda se aplica al texto en su conjunto. su adopción impone adaptaciones técnicas en todo el texto</w:t>
            </w:r>
            <w:r w:rsidRPr="000917A7" w:rsidR="00131088">
              <w:rPr>
                <w:i/>
                <w:lang w:val="es-ES_tradnl"/>
              </w:rPr>
              <w:t>)</w:t>
            </w:r>
            <w:r w:rsidRPr="000917A7">
              <w:rPr>
                <w:i/>
                <w:lang w:val="es-ES_tradnl"/>
              </w:rPr>
              <w:t>.</w:t>
            </w:r>
          </w:p>
        </w:tc>
      </w:tr>
    </w:tbl>
    <w:p w:rsidR="00DB0881" w:rsidRPr="000917A7" w:rsidP="00DB0881" w14:paraId="7ED0647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BAA3133" w14:textId="77777777">
      <w:pPr>
        <w:pStyle w:val="CrossRef"/>
        <w:rPr>
          <w:lang w:val="es-ES_tradnl"/>
        </w:rPr>
      </w:pPr>
      <w:r w:rsidRPr="000917A7">
        <w:rPr>
          <w:lang w:val="es-ES_tradnl"/>
        </w:rPr>
        <w:t>(N.º)</w:t>
      </w:r>
    </w:p>
    <w:p w:rsidR="00DB0881" w:rsidRPr="000917A7" w:rsidP="00DB0881" w14:paraId="6B2E259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64656800" w14:textId="77777777">
      <w:pPr>
        <w:pStyle w:val="Normal12Italic"/>
        <w:rPr>
          <w:noProof w:val="0"/>
          <w:lang w:val="es-ES_tradnl"/>
        </w:rPr>
      </w:pPr>
      <w:r w:rsidRPr="000917A7">
        <w:rPr>
          <w:lang w:val="es-ES_tradnl"/>
        </w:rPr>
        <w:t>Entre las intervenciones que puedan ejecutarse en el sector vitivinícola deberá incluirse expresamente una intervención destinada a fomentar el turismo vitivinícola. Las intervenciones en materia de turismo vitivinícola también deberán seguir siendo subvencionables durante el próximo período de programación, a fin de garantizar la continuidad de la política aplicable al sector vitivinícola y contribuir a superar la crisis que lo afecta.</w:t>
      </w:r>
    </w:p>
    <w:p w:rsidR="00DB0881" w:rsidRPr="000917A7" w:rsidP="00DB0881" w14:paraId="2153A6F0" w14:textId="77777777">
      <w:r w:rsidRPr="000917A7">
        <w:rPr>
          <w:rStyle w:val="HideTWBExt"/>
        </w:rPr>
        <w:t>&lt;/AmendB&gt;</w:t>
      </w:r>
    </w:p>
    <w:p w:rsidR="00DB0881" w:rsidRPr="000917A7" w:rsidP="00DB0881" w14:paraId="0B96DAE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823</w:t>
      </w:r>
      <w:r w:rsidRPr="000917A7">
        <w:rPr>
          <w:rStyle w:val="HideTWBExt"/>
          <w:lang w:val="es-ES_tradnl"/>
        </w:rPr>
        <w:t>&lt;/NumAmB&gt;</w:t>
      </w:r>
    </w:p>
    <w:p w:rsidR="00DB0881" w:rsidRPr="000917A7" w:rsidP="00DB0881" w14:paraId="3558C76E"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29E795F0" w14:textId="77777777">
      <w:r w:rsidRPr="000917A7">
        <w:rPr>
          <w:rStyle w:val="HideTWBExt"/>
        </w:rPr>
        <w:t>&lt;/RepeatBlock-By&gt;</w:t>
      </w:r>
    </w:p>
    <w:p w:rsidR="00DB0881" w:rsidRPr="000917A7" w:rsidP="00DB0881" w14:paraId="346FDCE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27A2CA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4111A33" w14:textId="444DF2B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F27148E" w14:textId="77777777">
      <w:r w:rsidRPr="000917A7">
        <w:rPr>
          <w:rStyle w:val="HideTWBExt"/>
        </w:rPr>
        <w:t>&lt;Article2&gt;</w:t>
      </w:r>
      <w:r w:rsidRPr="000917A7">
        <w:t>Artículo 31 – párrafo 1 – letra d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D875F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94C795C" w14:textId="77777777">
            <w:pPr>
              <w:keepNext/>
            </w:pPr>
          </w:p>
        </w:tc>
      </w:tr>
      <w:tr w14:paraId="070E101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318F3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4511E8F" w14:textId="77777777">
            <w:pPr>
              <w:pStyle w:val="ColumnHeading"/>
              <w:keepNext/>
              <w:rPr>
                <w:lang w:val="es-ES_tradnl"/>
              </w:rPr>
            </w:pPr>
            <w:r w:rsidRPr="000917A7">
              <w:rPr>
                <w:lang w:val="es-ES_tradnl"/>
              </w:rPr>
              <w:t>Enmienda</w:t>
            </w:r>
          </w:p>
        </w:tc>
      </w:tr>
      <w:tr w14:paraId="28ABE04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18D2345" w14:textId="77777777">
            <w:pPr>
              <w:pStyle w:val="Normal6"/>
              <w:rPr>
                <w:lang w:val="es-ES_tradnl"/>
              </w:rPr>
            </w:pPr>
          </w:p>
        </w:tc>
        <w:tc>
          <w:tcPr>
            <w:tcW w:w="4876" w:type="dxa"/>
            <w:hideMark/>
          </w:tcPr>
          <w:p w:rsidR="00DB0881" w:rsidRPr="000917A7" w:rsidP="00017ABB" w14:paraId="5E8ED5C5" w14:textId="77777777">
            <w:pPr>
              <w:pStyle w:val="Normal6"/>
              <w:rPr>
                <w:szCs w:val="24"/>
                <w:lang w:val="es-ES_tradnl"/>
              </w:rPr>
            </w:pPr>
            <w:r w:rsidRPr="000917A7">
              <w:rPr>
                <w:b/>
                <w:i/>
                <w:lang w:val="es-ES_tradnl"/>
              </w:rPr>
              <w:t>d bis)</w:t>
            </w:r>
            <w:r w:rsidRPr="000917A7">
              <w:rPr>
                <w:b/>
                <w:i/>
                <w:lang w:val="es-ES_tradnl"/>
              </w:rPr>
              <w:tab/>
              <w:t>Específicamente en el sector vitivinícola, cada beneficiario de medidas de información y promoción podrá recibir ayuda para operaciones cuya duración estará limitada a tres años. Los Estados miembros podrán decidir prorrogar dos veces la duración de una operación por un máximo de tres años para cada prórroga. Cada beneficiario podrá recibir ayuda para distintas operaciones realizadas en un mismo mercado durante un período máximo, no prorrogable, de nueve años consecutivos. Los Estados miembros podrán considerar que estas operaciones realizadas en un tercer país son aquellas que abarcan la totalidad del territorio de dicho país, una parte administrativa de ese territorio o un determinado tipo de mercado en ese tercer país, según la definición establecida por los Estados miembros. Las intervenciones ejecutadas en terceros países podrán consistir en una o varias de las siguientes acciones y actividades:</w:t>
            </w:r>
          </w:p>
        </w:tc>
      </w:tr>
      <w:tr w14:paraId="3F4263C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C6D07D" w14:textId="77777777">
            <w:pPr>
              <w:pStyle w:val="Normal6"/>
              <w:rPr>
                <w:lang w:val="es-ES_tradnl"/>
              </w:rPr>
            </w:pPr>
          </w:p>
        </w:tc>
        <w:tc>
          <w:tcPr>
            <w:tcW w:w="4876" w:type="dxa"/>
            <w:hideMark/>
          </w:tcPr>
          <w:p w:rsidR="00DB0881" w:rsidRPr="000917A7" w:rsidP="00017ABB" w14:paraId="3A393210" w14:textId="77777777">
            <w:pPr>
              <w:pStyle w:val="Normal6"/>
              <w:rPr>
                <w:szCs w:val="24"/>
                <w:lang w:val="es-ES_tradnl"/>
              </w:rPr>
            </w:pPr>
            <w:r w:rsidRPr="000917A7">
              <w:rPr>
                <w:b/>
                <w:i/>
                <w:lang w:val="es-ES_tradnl"/>
              </w:rPr>
              <w:t>i) acciones de promoción, publicidad o relaciones públicas que destaquen en particular las normas rigurosas de los productos de la Unión en términos de calidad, seguridad alimentaria o medio ambiente;</w:t>
            </w:r>
          </w:p>
        </w:tc>
      </w:tr>
      <w:tr w14:paraId="5C68541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FBC76D" w14:textId="77777777">
            <w:pPr>
              <w:pStyle w:val="Normal6"/>
              <w:rPr>
                <w:lang w:val="es-ES_tradnl"/>
              </w:rPr>
            </w:pPr>
          </w:p>
        </w:tc>
        <w:tc>
          <w:tcPr>
            <w:tcW w:w="4876" w:type="dxa"/>
            <w:hideMark/>
          </w:tcPr>
          <w:p w:rsidR="00DB0881" w:rsidRPr="000917A7" w:rsidP="00017ABB" w14:paraId="061E8887" w14:textId="77777777">
            <w:pPr>
              <w:pStyle w:val="Normal6"/>
              <w:rPr>
                <w:szCs w:val="24"/>
                <w:lang w:val="es-ES_tradnl"/>
              </w:rPr>
            </w:pPr>
            <w:r w:rsidRPr="000917A7">
              <w:rPr>
                <w:b/>
                <w:i/>
                <w:lang w:val="es-ES_tradnl"/>
              </w:rPr>
              <w:t>ii) participación en actos, ferias o exposiciones de importancia internacional;</w:t>
            </w:r>
          </w:p>
        </w:tc>
      </w:tr>
      <w:tr w14:paraId="49E3CD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9700221" w14:textId="77777777">
            <w:pPr>
              <w:pStyle w:val="Normal6"/>
              <w:rPr>
                <w:lang w:val="es-ES_tradnl"/>
              </w:rPr>
            </w:pPr>
          </w:p>
        </w:tc>
        <w:tc>
          <w:tcPr>
            <w:tcW w:w="4876" w:type="dxa"/>
            <w:hideMark/>
          </w:tcPr>
          <w:p w:rsidR="00DB0881" w:rsidRPr="000917A7" w:rsidP="00017ABB" w14:paraId="490E6FCC" w14:textId="77777777">
            <w:pPr>
              <w:pStyle w:val="Normal6"/>
              <w:rPr>
                <w:szCs w:val="24"/>
                <w:lang w:val="es-ES_tradnl"/>
              </w:rPr>
            </w:pPr>
            <w:r w:rsidRPr="000917A7">
              <w:rPr>
                <w:b/>
                <w:i/>
                <w:lang w:val="es-ES_tradnl"/>
              </w:rPr>
              <w:t>iii) campañas de información, en particular sobre los regímenes de calidad de la Unión en relación con las denominaciones de origen, las indicaciones geográficas y la producción ecológica;</w:t>
            </w:r>
          </w:p>
        </w:tc>
      </w:tr>
      <w:tr w14:paraId="04D0864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3578879" w14:textId="77777777">
            <w:pPr>
              <w:pStyle w:val="Normal6"/>
              <w:rPr>
                <w:lang w:val="es-ES_tradnl"/>
              </w:rPr>
            </w:pPr>
          </w:p>
        </w:tc>
        <w:tc>
          <w:tcPr>
            <w:tcW w:w="4876" w:type="dxa"/>
            <w:hideMark/>
          </w:tcPr>
          <w:p w:rsidR="00DB0881" w:rsidRPr="000917A7" w:rsidP="00017ABB" w14:paraId="101B5D21" w14:textId="77777777">
            <w:pPr>
              <w:pStyle w:val="Normal6"/>
              <w:rPr>
                <w:szCs w:val="24"/>
                <w:lang w:val="es-ES_tradnl"/>
              </w:rPr>
            </w:pPr>
            <w:r w:rsidRPr="000917A7">
              <w:rPr>
                <w:b/>
                <w:i/>
                <w:lang w:val="es-ES_tradnl"/>
              </w:rPr>
              <w:t>iv) estudios de nuevos mercados o de mercados existentes, necesarios para la búsqueda y consolidación de nuevas salidas comerciales;</w:t>
            </w:r>
          </w:p>
        </w:tc>
      </w:tr>
      <w:tr w14:paraId="7D6CFC6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EBCB3C7" w14:textId="77777777">
            <w:pPr>
              <w:pStyle w:val="Normal6"/>
              <w:rPr>
                <w:lang w:val="es-ES_tradnl"/>
              </w:rPr>
            </w:pPr>
          </w:p>
        </w:tc>
        <w:tc>
          <w:tcPr>
            <w:tcW w:w="4876" w:type="dxa"/>
            <w:hideMark/>
          </w:tcPr>
          <w:p w:rsidR="00DB0881" w:rsidRPr="000917A7" w:rsidP="00017ABB" w14:paraId="3849AC8A" w14:textId="0DC5E6BA">
            <w:pPr>
              <w:pStyle w:val="Normal6"/>
              <w:rPr>
                <w:szCs w:val="24"/>
                <w:lang w:val="es-ES_tradnl"/>
              </w:rPr>
            </w:pPr>
            <w:r w:rsidRPr="000917A7">
              <w:rPr>
                <w:b/>
                <w:i/>
                <w:lang w:val="es-ES_tradnl"/>
              </w:rPr>
              <w:t>v) estudios para evaluar los resultados de las operaciones de promoción e información, En el sector vitivinícola, estas intervenciones abarcarán los vinos con denominación de origen protegida o indicación geográfica protegida. Las acciones de información relativas a los vinos de la Unión realizadas en los Estados miembros fomentarán el consumo responsable de vino o promoverán los regímenes de calidad de la Unión que regulan las denominaciones de origen e indicaciones geográficas</w:t>
            </w:r>
            <w:r w:rsidRPr="000917A7" w:rsidR="00131088">
              <w:rPr>
                <w:b/>
                <w:i/>
                <w:lang w:val="es-ES_tradnl"/>
              </w:rPr>
              <w:t>;</w:t>
            </w:r>
          </w:p>
        </w:tc>
      </w:tr>
    </w:tbl>
    <w:p w:rsidR="00DB0881" w:rsidRPr="000917A7" w:rsidP="00DB0881" w14:paraId="591BE63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E5AB980" w14:textId="77777777">
      <w:r w:rsidRPr="000917A7">
        <w:rPr>
          <w:rStyle w:val="HideTWBExt"/>
        </w:rPr>
        <w:t>&lt;/AmendB&gt;</w:t>
      </w:r>
    </w:p>
    <w:p w:rsidR="00DB0881" w:rsidRPr="000917A7" w:rsidP="00DB0881" w14:paraId="0E3DD4A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824</w:t>
      </w:r>
      <w:r w:rsidRPr="000917A7">
        <w:rPr>
          <w:rStyle w:val="HideTWBExt"/>
          <w:lang w:val="es-ES_tradnl"/>
        </w:rPr>
        <w:t>&lt;/NumAmB&gt;</w:t>
      </w:r>
    </w:p>
    <w:p w:rsidR="00DB0881" w:rsidRPr="000917A7" w:rsidP="00DB0881" w14:paraId="7513D49F"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14D0BC52" w14:textId="77777777">
      <w:r w:rsidRPr="000917A7">
        <w:rPr>
          <w:rStyle w:val="HideTWBExt"/>
        </w:rPr>
        <w:t>&lt;/RepeatBlock-By&gt;</w:t>
      </w:r>
    </w:p>
    <w:p w:rsidR="00DB0881" w:rsidRPr="000917A7" w:rsidP="00DB0881" w14:paraId="26D5404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E0F96E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71CA463" w14:textId="188399B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0DB3199" w14:textId="77777777">
      <w:r w:rsidRPr="000917A7">
        <w:rPr>
          <w:rStyle w:val="HideTWBExt"/>
        </w:rPr>
        <w:t>&lt;Article2&gt;</w:t>
      </w:r>
      <w:r w:rsidRPr="000917A7">
        <w:t>Artículo 31 – párrafo 1 – letra d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E75C3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40A86EF" w14:textId="77777777">
            <w:pPr>
              <w:keepNext/>
            </w:pPr>
          </w:p>
        </w:tc>
      </w:tr>
      <w:tr w14:paraId="1917807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C85D5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1B21D36" w14:textId="77777777">
            <w:pPr>
              <w:pStyle w:val="ColumnHeading"/>
              <w:keepNext/>
              <w:rPr>
                <w:lang w:val="es-ES_tradnl"/>
              </w:rPr>
            </w:pPr>
            <w:r w:rsidRPr="000917A7">
              <w:rPr>
                <w:lang w:val="es-ES_tradnl"/>
              </w:rPr>
              <w:t>Enmienda</w:t>
            </w:r>
          </w:p>
        </w:tc>
      </w:tr>
      <w:tr w14:paraId="1D96181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A7A1D5" w14:textId="77777777">
            <w:pPr>
              <w:pStyle w:val="Normal6"/>
              <w:rPr>
                <w:lang w:val="es-ES_tradnl"/>
              </w:rPr>
            </w:pPr>
          </w:p>
        </w:tc>
        <w:tc>
          <w:tcPr>
            <w:tcW w:w="4876" w:type="dxa"/>
            <w:hideMark/>
          </w:tcPr>
          <w:p w:rsidR="00DB0881" w:rsidRPr="000917A7" w:rsidP="00017ABB" w14:paraId="7AF82AFD" w14:textId="0506ECF0">
            <w:pPr>
              <w:pStyle w:val="Normal6"/>
              <w:rPr>
                <w:szCs w:val="24"/>
                <w:lang w:val="es-ES_tradnl"/>
              </w:rPr>
            </w:pPr>
            <w:r w:rsidRPr="000917A7">
              <w:rPr>
                <w:b/>
                <w:i/>
                <w:lang w:val="es-ES_tradnl"/>
              </w:rPr>
              <w:t>d bis)</w:t>
            </w:r>
            <w:r w:rsidRPr="000917A7">
              <w:rPr>
                <w:b/>
                <w:i/>
                <w:lang w:val="es-ES_tradnl"/>
              </w:rPr>
              <w:tab/>
              <w:t>acciones destinadas a mejorar la reputación de una región mediante la promoción del turismo, especialmente el turismo vitivinícola en las regiones vitícolas</w:t>
            </w:r>
            <w:r w:rsidRPr="000917A7" w:rsidR="00131088">
              <w:rPr>
                <w:b/>
                <w:i/>
                <w:lang w:val="es-ES_tradnl"/>
              </w:rPr>
              <w:t>;</w:t>
            </w:r>
          </w:p>
        </w:tc>
      </w:tr>
    </w:tbl>
    <w:p w:rsidR="00DB0881" w:rsidRPr="000917A7" w:rsidP="00DB0881" w14:paraId="2227A8B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68127D6" w14:textId="77777777">
      <w:r w:rsidRPr="000917A7">
        <w:rPr>
          <w:rStyle w:val="HideTWBExt"/>
        </w:rPr>
        <w:t>&lt;/AmendB&gt;</w:t>
      </w:r>
    </w:p>
    <w:p w:rsidR="00DB0881" w:rsidRPr="000917A7" w:rsidP="00DB0881" w14:paraId="766B28D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825</w:t>
      </w:r>
      <w:r w:rsidRPr="000917A7">
        <w:rPr>
          <w:rStyle w:val="HideTWBExt"/>
          <w:lang w:val="es-ES_tradnl"/>
        </w:rPr>
        <w:t>&lt;/NumAmB&gt;</w:t>
      </w:r>
    </w:p>
    <w:p w:rsidR="00DB0881" w:rsidRPr="000917A7" w:rsidP="00DB0881" w14:paraId="080AAF61" w14:textId="77777777">
      <w:pPr>
        <w:pStyle w:val="NormalBold"/>
      </w:pPr>
      <w:r w:rsidRPr="000917A7">
        <w:rPr>
          <w:rStyle w:val="HideTWBExt"/>
        </w:rPr>
        <w:t>&lt;RepeatBlock-By&gt;&lt;Members&gt;</w:t>
      </w:r>
      <w:r w:rsidRPr="000917A7">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0917A7">
        <w:rPr>
          <w:rStyle w:val="HideTWBExt"/>
        </w:rPr>
        <w:t>&lt;/Members&gt;</w:t>
      </w:r>
    </w:p>
    <w:p w:rsidR="00DB0881" w:rsidRPr="000917A7" w:rsidP="00DB0881" w14:paraId="1CF6C5AD" w14:textId="77777777">
      <w:r w:rsidRPr="000917A7">
        <w:rPr>
          <w:rStyle w:val="HideTWBExt"/>
        </w:rPr>
        <w:t>&lt;/RepeatBlock-By&gt;</w:t>
      </w:r>
    </w:p>
    <w:p w:rsidR="00DB0881" w:rsidRPr="000917A7" w:rsidP="00DB0881" w14:paraId="420A427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EA5513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7294701" w14:textId="1EFA15D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595C8A8" w14:textId="77777777">
      <w:r w:rsidRPr="000917A7">
        <w:rPr>
          <w:rStyle w:val="HideTWBExt"/>
        </w:rPr>
        <w:t>&lt;Article2&gt;</w:t>
      </w:r>
      <w:r w:rsidRPr="000917A7">
        <w:t>Artículo 31 – párrafo 1 – letra e</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E86C6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E3F9FF6" w14:textId="77777777">
            <w:pPr>
              <w:keepNext/>
            </w:pPr>
          </w:p>
        </w:tc>
      </w:tr>
      <w:tr w14:paraId="0E06615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4942CB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384859C" w14:textId="77777777">
            <w:pPr>
              <w:pStyle w:val="ColumnHeading"/>
              <w:keepNext/>
              <w:rPr>
                <w:lang w:val="es-ES_tradnl"/>
              </w:rPr>
            </w:pPr>
            <w:r w:rsidRPr="000917A7">
              <w:rPr>
                <w:lang w:val="es-ES_tradnl"/>
              </w:rPr>
              <w:t>Enmienda</w:t>
            </w:r>
          </w:p>
        </w:tc>
      </w:tr>
      <w:tr w14:paraId="1970EB0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5D09B13" w14:textId="77777777">
            <w:pPr>
              <w:pStyle w:val="Normal6"/>
              <w:rPr>
                <w:lang w:val="es-ES_tradnl"/>
              </w:rPr>
            </w:pPr>
            <w:r w:rsidRPr="000917A7">
              <w:rPr>
                <w:lang w:val="es-ES_tradnl"/>
              </w:rPr>
              <w:t>e)</w:t>
            </w:r>
            <w:r w:rsidRPr="000917A7">
              <w:rPr>
                <w:lang w:val="es-ES_tradnl"/>
              </w:rPr>
              <w:tab/>
              <w:t>investigación, innovación y métodos de producción experimentales;</w:t>
            </w:r>
          </w:p>
        </w:tc>
        <w:tc>
          <w:tcPr>
            <w:tcW w:w="4876" w:type="dxa"/>
            <w:hideMark/>
          </w:tcPr>
          <w:p w:rsidR="00DB0881" w:rsidRPr="000917A7" w:rsidP="00017ABB" w14:paraId="4ED9ED49" w14:textId="77777777">
            <w:pPr>
              <w:pStyle w:val="Normal6"/>
              <w:rPr>
                <w:szCs w:val="24"/>
                <w:lang w:val="es-ES_tradnl"/>
              </w:rPr>
            </w:pPr>
            <w:r w:rsidRPr="000917A7">
              <w:rPr>
                <w:lang w:val="es-ES_tradnl"/>
              </w:rPr>
              <w:t>e)</w:t>
            </w:r>
            <w:r w:rsidRPr="000917A7">
              <w:rPr>
                <w:lang w:val="es-ES_tradnl"/>
              </w:rPr>
              <w:tab/>
              <w:t>investigación, innovación</w:t>
            </w:r>
            <w:r w:rsidRPr="000917A7">
              <w:rPr>
                <w:b/>
                <w:i/>
                <w:lang w:val="es-ES_tradnl"/>
              </w:rPr>
              <w:t>, incluido el desarrollo de productos, procesos y tecnologías innovadores,</w:t>
            </w:r>
            <w:r w:rsidRPr="000917A7">
              <w:rPr>
                <w:lang w:val="es-ES_tradnl"/>
              </w:rPr>
              <w:t xml:space="preserve"> y métodos de producción experimentales;</w:t>
            </w:r>
          </w:p>
        </w:tc>
      </w:tr>
    </w:tbl>
    <w:p w:rsidR="00DB0881" w:rsidRPr="000917A7" w:rsidP="00DB0881" w14:paraId="1BF444E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5042CF6" w14:textId="77777777">
      <w:r w:rsidRPr="000917A7">
        <w:rPr>
          <w:rStyle w:val="HideTWBExt"/>
        </w:rPr>
        <w:t>&lt;/AmendB&gt;</w:t>
      </w:r>
    </w:p>
    <w:p w:rsidR="00DB0881" w:rsidRPr="000917A7" w:rsidP="00DB0881" w14:paraId="1EE767B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826</w:t>
      </w:r>
      <w:r w:rsidRPr="000917A7">
        <w:rPr>
          <w:rStyle w:val="HideTWBExt"/>
          <w:lang w:val="es-ES_tradnl"/>
        </w:rPr>
        <w:t>&lt;/NumAmB&gt;</w:t>
      </w:r>
    </w:p>
    <w:p w:rsidR="00DB0881" w:rsidRPr="000917A7" w:rsidP="00DB0881" w14:paraId="2E817BB8"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3873FED6" w14:textId="77777777">
      <w:r w:rsidRPr="000917A7">
        <w:rPr>
          <w:rStyle w:val="HideTWBExt"/>
        </w:rPr>
        <w:t>&lt;/RepeatBlock-By&gt;</w:t>
      </w:r>
    </w:p>
    <w:p w:rsidR="00DB0881" w:rsidRPr="000917A7" w:rsidP="00DB0881" w14:paraId="55042C0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C1A3C6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8ADFF4" w14:textId="27ACCA4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BBE6C82" w14:textId="77777777">
      <w:r w:rsidRPr="000917A7">
        <w:rPr>
          <w:rStyle w:val="HideTWBExt"/>
        </w:rPr>
        <w:t>&lt;Article2&gt;</w:t>
      </w:r>
      <w:r w:rsidRPr="000917A7">
        <w:t>Artículo 31 – párrafo 1 – letra e</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5DF0D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3557B09" w14:textId="77777777">
            <w:pPr>
              <w:keepNext/>
            </w:pPr>
          </w:p>
        </w:tc>
      </w:tr>
      <w:tr w14:paraId="2C763E1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EE645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38D3D52" w14:textId="77777777">
            <w:pPr>
              <w:pStyle w:val="ColumnHeading"/>
              <w:keepNext/>
              <w:rPr>
                <w:lang w:val="es-ES_tradnl"/>
              </w:rPr>
            </w:pPr>
            <w:r w:rsidRPr="000917A7">
              <w:rPr>
                <w:lang w:val="es-ES_tradnl"/>
              </w:rPr>
              <w:t>Enmienda</w:t>
            </w:r>
          </w:p>
        </w:tc>
      </w:tr>
      <w:tr w14:paraId="5538BB6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F38E740" w14:textId="77777777">
            <w:pPr>
              <w:pStyle w:val="Normal6"/>
              <w:rPr>
                <w:lang w:val="es-ES_tradnl"/>
              </w:rPr>
            </w:pPr>
            <w:r w:rsidRPr="000917A7">
              <w:rPr>
                <w:lang w:val="es-ES_tradnl"/>
              </w:rPr>
              <w:t>e)</w:t>
            </w:r>
            <w:r w:rsidRPr="000917A7">
              <w:rPr>
                <w:lang w:val="es-ES_tradnl"/>
              </w:rPr>
              <w:tab/>
              <w:t>investigación, innovación y métodos de producción experimentales;</w:t>
            </w:r>
          </w:p>
        </w:tc>
        <w:tc>
          <w:tcPr>
            <w:tcW w:w="4876" w:type="dxa"/>
            <w:hideMark/>
          </w:tcPr>
          <w:p w:rsidR="00DB0881" w:rsidRPr="000917A7" w:rsidP="00017ABB" w14:paraId="550C557F" w14:textId="77777777">
            <w:pPr>
              <w:pStyle w:val="Normal6"/>
              <w:rPr>
                <w:szCs w:val="24"/>
                <w:lang w:val="es-ES_tradnl"/>
              </w:rPr>
            </w:pPr>
            <w:r w:rsidRPr="000917A7">
              <w:rPr>
                <w:lang w:val="es-ES_tradnl"/>
              </w:rPr>
              <w:t>e)</w:t>
            </w:r>
            <w:r w:rsidRPr="000917A7">
              <w:rPr>
                <w:lang w:val="es-ES_tradnl"/>
              </w:rPr>
              <w:tab/>
              <w:t>investigación, innovación</w:t>
            </w:r>
            <w:r w:rsidRPr="000917A7">
              <w:rPr>
                <w:b/>
                <w:i/>
                <w:lang w:val="es-ES_tradnl"/>
              </w:rPr>
              <w:t>, incluido el desarrollo de productos, procesos y tecnologías</w:t>
            </w:r>
            <w:r w:rsidRPr="000917A7">
              <w:rPr>
                <w:lang w:val="es-ES_tradnl"/>
              </w:rPr>
              <w:t xml:space="preserve"> </w:t>
            </w:r>
            <w:r w:rsidRPr="000917A7">
              <w:rPr>
                <w:b/>
                <w:i/>
                <w:lang w:val="es-ES_tradnl"/>
              </w:rPr>
              <w:t>innovadores,</w:t>
            </w:r>
            <w:r w:rsidRPr="000917A7">
              <w:rPr>
                <w:lang w:val="es-ES_tradnl"/>
              </w:rPr>
              <w:t xml:space="preserve"> y métodos de producción experimentales;</w:t>
            </w:r>
          </w:p>
        </w:tc>
      </w:tr>
    </w:tbl>
    <w:p w:rsidR="00DB0881" w:rsidRPr="000917A7" w:rsidP="00DB0881" w14:paraId="7C7A6F8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166E36" w14:textId="77777777">
      <w:r w:rsidRPr="000917A7">
        <w:rPr>
          <w:rStyle w:val="HideTWBExt"/>
        </w:rPr>
        <w:t>&lt;/AmendB&gt;</w:t>
      </w:r>
    </w:p>
    <w:p w:rsidR="00DB0881" w:rsidRPr="000917A7" w:rsidP="00DB0881" w14:paraId="5187088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827</w:t>
      </w:r>
      <w:r w:rsidRPr="000917A7">
        <w:rPr>
          <w:rStyle w:val="HideTWBExt"/>
          <w:lang w:val="es-ES_tradnl"/>
        </w:rPr>
        <w:t>&lt;/NumAmB&gt;</w:t>
      </w:r>
    </w:p>
    <w:p w:rsidR="00DB0881" w:rsidRPr="000917A7" w:rsidP="00DB0881" w14:paraId="445FA3BF"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2419BBC4" w14:textId="77777777">
      <w:r w:rsidRPr="000917A7">
        <w:rPr>
          <w:rStyle w:val="HideTWBExt"/>
        </w:rPr>
        <w:t>&lt;/RepeatBlock-By&gt;</w:t>
      </w:r>
    </w:p>
    <w:p w:rsidR="00DB0881" w:rsidRPr="000917A7" w:rsidP="00DB0881" w14:paraId="0A451ED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8BC6F9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0113BF6" w14:textId="6D615F3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3612E1" w14:textId="77777777">
      <w:r w:rsidRPr="000917A7">
        <w:rPr>
          <w:rStyle w:val="HideTWBExt"/>
        </w:rPr>
        <w:t>&lt;Article2&gt;</w:t>
      </w:r>
      <w:r w:rsidRPr="000917A7">
        <w:t>Artículo 31 – párrafo 1 – letra e</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21F5B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57EF24B" w14:textId="77777777">
            <w:pPr>
              <w:keepNext/>
            </w:pPr>
          </w:p>
        </w:tc>
      </w:tr>
      <w:tr w14:paraId="7E523D3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BDB9CB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317ACF0" w14:textId="77777777">
            <w:pPr>
              <w:pStyle w:val="ColumnHeading"/>
              <w:keepNext/>
              <w:rPr>
                <w:lang w:val="es-ES_tradnl"/>
              </w:rPr>
            </w:pPr>
            <w:r w:rsidRPr="000917A7">
              <w:rPr>
                <w:lang w:val="es-ES_tradnl"/>
              </w:rPr>
              <w:t>Enmienda</w:t>
            </w:r>
          </w:p>
        </w:tc>
      </w:tr>
      <w:tr w14:paraId="32D7F9D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4035281" w14:textId="77777777">
            <w:pPr>
              <w:pStyle w:val="Normal6"/>
              <w:rPr>
                <w:lang w:val="es-ES_tradnl"/>
              </w:rPr>
            </w:pPr>
            <w:r w:rsidRPr="000917A7">
              <w:rPr>
                <w:lang w:val="es-ES_tradnl"/>
              </w:rPr>
              <w:t>e)</w:t>
            </w:r>
            <w:r w:rsidRPr="000917A7">
              <w:rPr>
                <w:lang w:val="es-ES_tradnl"/>
              </w:rPr>
              <w:tab/>
              <w:t>investigación</w:t>
            </w:r>
            <w:r w:rsidRPr="000917A7">
              <w:rPr>
                <w:b/>
                <w:i/>
                <w:lang w:val="es-ES_tradnl"/>
              </w:rPr>
              <w:t>,</w:t>
            </w:r>
            <w:r w:rsidRPr="000917A7">
              <w:rPr>
                <w:lang w:val="es-ES_tradnl"/>
              </w:rPr>
              <w:t xml:space="preserve"> innovación </w:t>
            </w:r>
            <w:r w:rsidRPr="000917A7">
              <w:rPr>
                <w:b/>
                <w:i/>
                <w:lang w:val="es-ES_tradnl"/>
              </w:rPr>
              <w:t>y</w:t>
            </w:r>
            <w:r w:rsidRPr="000917A7">
              <w:rPr>
                <w:lang w:val="es-ES_tradnl"/>
              </w:rPr>
              <w:t xml:space="preserve"> métodos de producción experimentales;</w:t>
            </w:r>
          </w:p>
        </w:tc>
        <w:tc>
          <w:tcPr>
            <w:tcW w:w="4876" w:type="dxa"/>
            <w:hideMark/>
          </w:tcPr>
          <w:p w:rsidR="00DB0881" w:rsidRPr="000917A7" w:rsidP="00017ABB" w14:paraId="7E80EB83" w14:textId="77777777">
            <w:pPr>
              <w:pStyle w:val="Normal6"/>
              <w:rPr>
                <w:szCs w:val="24"/>
                <w:lang w:val="es-ES_tradnl"/>
              </w:rPr>
            </w:pPr>
            <w:r w:rsidRPr="000917A7">
              <w:rPr>
                <w:lang w:val="es-ES_tradnl"/>
              </w:rPr>
              <w:t>e)</w:t>
            </w:r>
            <w:r w:rsidRPr="000917A7">
              <w:rPr>
                <w:lang w:val="es-ES_tradnl"/>
              </w:rPr>
              <w:tab/>
              <w:t xml:space="preserve">investigación </w:t>
            </w:r>
            <w:r w:rsidRPr="000917A7">
              <w:rPr>
                <w:b/>
                <w:i/>
                <w:lang w:val="es-ES_tradnl"/>
              </w:rPr>
              <w:t>e</w:t>
            </w:r>
            <w:r w:rsidRPr="000917A7">
              <w:rPr>
                <w:lang w:val="es-ES_tradnl"/>
              </w:rPr>
              <w:t xml:space="preserve"> innovación</w:t>
            </w:r>
            <w:r w:rsidRPr="000917A7">
              <w:rPr>
                <w:b/>
                <w:i/>
                <w:lang w:val="es-ES_tradnl"/>
              </w:rPr>
              <w:t>, incluido el desarrollo de productos, procesos y tecnologías innovadores, así como de</w:t>
            </w:r>
            <w:r w:rsidRPr="000917A7">
              <w:rPr>
                <w:lang w:val="es-ES_tradnl"/>
              </w:rPr>
              <w:t xml:space="preserve"> métodos de producción experimentales;</w:t>
            </w:r>
          </w:p>
        </w:tc>
      </w:tr>
    </w:tbl>
    <w:p w:rsidR="00DB0881" w:rsidRPr="000917A7" w:rsidP="00DB0881" w14:paraId="2297E99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8E9532C" w14:textId="77777777">
      <w:r w:rsidRPr="000917A7">
        <w:rPr>
          <w:rStyle w:val="HideTWBExt"/>
        </w:rPr>
        <w:t>&lt;/AmendB&gt;</w:t>
      </w:r>
    </w:p>
    <w:p w:rsidR="00DB0881" w:rsidRPr="000917A7" w:rsidP="00DB0881" w14:paraId="273E089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828</w:t>
      </w:r>
      <w:r w:rsidRPr="000917A7">
        <w:rPr>
          <w:rStyle w:val="HideTWBExt"/>
          <w:lang w:val="es-ES_tradnl"/>
        </w:rPr>
        <w:t>&lt;/NumAmB&gt;</w:t>
      </w:r>
    </w:p>
    <w:p w:rsidR="00DB0881" w:rsidRPr="000917A7" w:rsidP="00DB0881" w14:paraId="11DBB5B0" w14:textId="77777777">
      <w:pPr>
        <w:pStyle w:val="NormalBold"/>
      </w:pPr>
      <w:r w:rsidRPr="000917A7">
        <w:rPr>
          <w:rStyle w:val="HideTWBExt"/>
        </w:rPr>
        <w:t>&lt;RepeatBlock-By&gt;&lt;Members&gt;</w:t>
      </w:r>
      <w:r w:rsidRPr="000917A7">
        <w:t>Claudiu-Richard Târziu, Waldemar Buda, Georgiana Teodorescu, Jessika van Leeuwen</w:t>
      </w:r>
      <w:r w:rsidRPr="000917A7">
        <w:rPr>
          <w:rStyle w:val="HideTWBExt"/>
        </w:rPr>
        <w:t>&lt;/Members&gt;</w:t>
      </w:r>
    </w:p>
    <w:p w:rsidR="00DB0881" w:rsidRPr="000917A7" w:rsidP="00DB0881" w14:paraId="34D5E2F3" w14:textId="77777777">
      <w:r w:rsidRPr="000917A7">
        <w:rPr>
          <w:rStyle w:val="HideTWBExt"/>
        </w:rPr>
        <w:t>&lt;/RepeatBlock-By&gt;</w:t>
      </w:r>
    </w:p>
    <w:p w:rsidR="00DB0881" w:rsidRPr="000917A7" w:rsidP="00DB0881" w14:paraId="0C705F1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DFCD4E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77FF901" w14:textId="47AE511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38094D3" w14:textId="77777777">
      <w:r w:rsidRPr="000917A7">
        <w:rPr>
          <w:rStyle w:val="HideTWBExt"/>
        </w:rPr>
        <w:t>&lt;Article2&gt;</w:t>
      </w:r>
      <w:r w:rsidRPr="000917A7">
        <w:t>Artículo 31 – párrafo 1 – letra e</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9646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6DA270F" w14:textId="77777777">
            <w:pPr>
              <w:keepNext/>
            </w:pPr>
          </w:p>
        </w:tc>
      </w:tr>
      <w:tr w14:paraId="2DE5C80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B2EC51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C4B4012" w14:textId="77777777">
            <w:pPr>
              <w:pStyle w:val="ColumnHeading"/>
              <w:keepNext/>
              <w:rPr>
                <w:lang w:val="es-ES_tradnl"/>
              </w:rPr>
            </w:pPr>
            <w:r w:rsidRPr="000917A7">
              <w:rPr>
                <w:lang w:val="es-ES_tradnl"/>
              </w:rPr>
              <w:t>Enmienda</w:t>
            </w:r>
          </w:p>
        </w:tc>
      </w:tr>
      <w:tr w14:paraId="03FED5B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337BE69" w14:textId="77777777">
            <w:pPr>
              <w:pStyle w:val="Normal6"/>
              <w:rPr>
                <w:lang w:val="es-ES_tradnl"/>
              </w:rPr>
            </w:pPr>
            <w:r w:rsidRPr="000917A7">
              <w:rPr>
                <w:lang w:val="es-ES_tradnl"/>
              </w:rPr>
              <w:t>e)</w:t>
            </w:r>
            <w:r w:rsidRPr="000917A7">
              <w:rPr>
                <w:lang w:val="es-ES_tradnl"/>
              </w:rPr>
              <w:tab/>
              <w:t>investigación, innovación y métodos de producción experimentales;</w:t>
            </w:r>
          </w:p>
        </w:tc>
        <w:tc>
          <w:tcPr>
            <w:tcW w:w="4876" w:type="dxa"/>
            <w:hideMark/>
          </w:tcPr>
          <w:p w:rsidR="00DB0881" w:rsidRPr="000917A7" w:rsidP="00017ABB" w14:paraId="6C90A460" w14:textId="77777777">
            <w:pPr>
              <w:pStyle w:val="Normal6"/>
              <w:rPr>
                <w:szCs w:val="24"/>
                <w:lang w:val="es-ES_tradnl"/>
              </w:rPr>
            </w:pPr>
            <w:r w:rsidRPr="000917A7">
              <w:rPr>
                <w:lang w:val="es-ES_tradnl"/>
              </w:rPr>
              <w:t>e)</w:t>
            </w:r>
            <w:r w:rsidRPr="000917A7">
              <w:rPr>
                <w:lang w:val="es-ES_tradnl"/>
              </w:rPr>
              <w:tab/>
              <w:t xml:space="preserve">investigación, innovación y métodos de producción experimentales; </w:t>
            </w:r>
            <w:r w:rsidRPr="000917A7">
              <w:rPr>
                <w:b/>
                <w:i/>
                <w:lang w:val="es-ES_tradnl"/>
              </w:rPr>
              <w:t>incluidas las soluciones agroecológicas y digitales;</w:t>
            </w:r>
          </w:p>
        </w:tc>
      </w:tr>
    </w:tbl>
    <w:p w:rsidR="00DB0881" w:rsidRPr="000917A7" w:rsidP="00DB0881" w14:paraId="625A65A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0F9FDF9" w14:textId="77777777">
      <w:r w:rsidRPr="000917A7">
        <w:rPr>
          <w:rStyle w:val="HideTWBExt"/>
        </w:rPr>
        <w:t>&lt;/AmendB&gt;</w:t>
      </w:r>
    </w:p>
    <w:p w:rsidR="00DB0881" w:rsidRPr="000917A7" w:rsidP="00DB0881" w14:paraId="063FC01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829</w:t>
      </w:r>
      <w:r w:rsidRPr="000917A7">
        <w:rPr>
          <w:rStyle w:val="HideTWBExt"/>
          <w:lang w:val="es-ES_tradnl"/>
        </w:rPr>
        <w:t>&lt;/NumAmB&gt;</w:t>
      </w:r>
    </w:p>
    <w:p w:rsidR="00DB0881" w:rsidRPr="000917A7" w:rsidP="00DB0881" w14:paraId="56B8A2F5" w14:textId="77777777">
      <w:pPr>
        <w:pStyle w:val="NormalBold"/>
      </w:pPr>
      <w:r w:rsidRPr="000917A7">
        <w:rPr>
          <w:rStyle w:val="HideTWBExt"/>
        </w:rPr>
        <w:t>&lt;RepeatBlock-By&gt;&lt;Members&gt;</w:t>
      </w:r>
      <w:r w:rsidRPr="000917A7">
        <w:t>Valérie Deloge, Gilles Pennelle, Csaba Dömötör</w:t>
      </w:r>
      <w:r w:rsidRPr="000917A7">
        <w:rPr>
          <w:rStyle w:val="HideTWBExt"/>
        </w:rPr>
        <w:t>&lt;/Members&gt;</w:t>
      </w:r>
    </w:p>
    <w:p w:rsidR="00DB0881" w:rsidRPr="000917A7" w:rsidP="00DB0881" w14:paraId="0450717A" w14:textId="77777777">
      <w:r w:rsidRPr="000917A7">
        <w:rPr>
          <w:rStyle w:val="HideTWBExt"/>
        </w:rPr>
        <w:t>&lt;/RepeatBlock-By&gt;</w:t>
      </w:r>
    </w:p>
    <w:p w:rsidR="00DB0881" w:rsidRPr="000917A7" w:rsidP="00DB0881" w14:paraId="1D1E16A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65813D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BFE96D2" w14:textId="225CE7A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0ECBD19" w14:textId="77777777">
      <w:r w:rsidRPr="000917A7">
        <w:rPr>
          <w:rStyle w:val="HideTWBExt"/>
        </w:rPr>
        <w:t>&lt;Article2&gt;</w:t>
      </w:r>
      <w:r w:rsidRPr="000917A7">
        <w:t>Artículo 31 – párrafo 1 – letra e</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2E438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51F3482" w14:textId="77777777">
            <w:pPr>
              <w:keepNext/>
            </w:pPr>
          </w:p>
        </w:tc>
      </w:tr>
      <w:tr w14:paraId="736E3D2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EE280B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271D110" w14:textId="77777777">
            <w:pPr>
              <w:pStyle w:val="ColumnHeading"/>
              <w:keepNext/>
              <w:rPr>
                <w:lang w:val="es-ES_tradnl"/>
              </w:rPr>
            </w:pPr>
            <w:r w:rsidRPr="000917A7">
              <w:rPr>
                <w:lang w:val="es-ES_tradnl"/>
              </w:rPr>
              <w:t>Enmienda</w:t>
            </w:r>
          </w:p>
        </w:tc>
      </w:tr>
      <w:tr w14:paraId="21763F3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2C37E3" w14:textId="77777777">
            <w:pPr>
              <w:pStyle w:val="Normal6"/>
              <w:rPr>
                <w:lang w:val="es-ES_tradnl"/>
              </w:rPr>
            </w:pPr>
            <w:r w:rsidRPr="000917A7">
              <w:rPr>
                <w:lang w:val="es-ES_tradnl"/>
              </w:rPr>
              <w:t>e)</w:t>
            </w:r>
            <w:r w:rsidRPr="000917A7">
              <w:rPr>
                <w:lang w:val="es-ES_tradnl"/>
              </w:rPr>
              <w:tab/>
            </w:r>
            <w:r w:rsidRPr="000917A7">
              <w:rPr>
                <w:b/>
                <w:i/>
                <w:lang w:val="es-ES_tradnl"/>
              </w:rPr>
              <w:t>investigación, innovación y métodos de</w:t>
            </w:r>
            <w:r w:rsidRPr="000917A7">
              <w:rPr>
                <w:lang w:val="es-ES_tradnl"/>
              </w:rPr>
              <w:t xml:space="preserve"> producción </w:t>
            </w:r>
            <w:r w:rsidRPr="000917A7">
              <w:rPr>
                <w:b/>
                <w:i/>
                <w:lang w:val="es-ES_tradnl"/>
              </w:rPr>
              <w:t>experimentales</w:t>
            </w:r>
            <w:r w:rsidRPr="000917A7">
              <w:rPr>
                <w:lang w:val="es-ES_tradnl"/>
              </w:rPr>
              <w:t>;</w:t>
            </w:r>
          </w:p>
        </w:tc>
        <w:tc>
          <w:tcPr>
            <w:tcW w:w="4876" w:type="dxa"/>
            <w:hideMark/>
          </w:tcPr>
          <w:p w:rsidR="00DB0881" w:rsidRPr="000917A7" w:rsidP="00017ABB" w14:paraId="2668E718" w14:textId="77777777">
            <w:pPr>
              <w:pStyle w:val="Normal6"/>
              <w:rPr>
                <w:szCs w:val="24"/>
                <w:lang w:val="es-ES_tradnl"/>
              </w:rPr>
            </w:pPr>
            <w:r w:rsidRPr="000917A7">
              <w:rPr>
                <w:lang w:val="es-ES_tradnl"/>
              </w:rPr>
              <w:t>e)</w:t>
            </w:r>
            <w:r w:rsidRPr="000917A7">
              <w:rPr>
                <w:lang w:val="es-ES_tradnl"/>
              </w:rPr>
              <w:tab/>
              <w:t xml:space="preserve">producción </w:t>
            </w:r>
            <w:r w:rsidRPr="000917A7">
              <w:rPr>
                <w:b/>
                <w:i/>
                <w:lang w:val="es-ES_tradnl"/>
              </w:rPr>
              <w:t>ecológica o integrada</w:t>
            </w:r>
            <w:r w:rsidRPr="000917A7">
              <w:rPr>
                <w:lang w:val="es-ES_tradnl"/>
              </w:rPr>
              <w:t>;</w:t>
            </w:r>
          </w:p>
        </w:tc>
      </w:tr>
    </w:tbl>
    <w:p w:rsidR="00DB0881" w:rsidRPr="000917A7" w:rsidP="00DB0881" w14:paraId="5063DCF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2220F6F" w14:textId="77777777">
      <w:r w:rsidRPr="000917A7">
        <w:rPr>
          <w:rStyle w:val="HideTWBExt"/>
        </w:rPr>
        <w:t>&lt;/AmendB&gt;</w:t>
      </w:r>
    </w:p>
    <w:p w:rsidR="00DB0881" w:rsidRPr="000917A7" w:rsidP="00DB0881" w14:paraId="66321C0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830</w:t>
      </w:r>
      <w:r w:rsidRPr="000917A7">
        <w:rPr>
          <w:rStyle w:val="HideTWBExt"/>
          <w:lang w:val="es-ES_tradnl"/>
        </w:rPr>
        <w:t>&lt;/NumAmB&gt;</w:t>
      </w:r>
    </w:p>
    <w:p w:rsidR="00DB0881" w:rsidRPr="000917A7" w:rsidP="00DB0881" w14:paraId="2B6933C6" w14:textId="77777777">
      <w:pPr>
        <w:pStyle w:val="NormalBold"/>
      </w:pPr>
      <w:r w:rsidRPr="000917A7">
        <w:rPr>
          <w:rStyle w:val="HideTWBExt"/>
        </w:rPr>
        <w:t>&lt;RepeatBlock-By&gt;&lt;Members&gt;</w:t>
      </w:r>
      <w:r w:rsidRPr="000917A7">
        <w:t>Dario Nardella</w:t>
      </w:r>
      <w:r w:rsidRPr="000917A7">
        <w:rPr>
          <w:rStyle w:val="HideTWBExt"/>
        </w:rPr>
        <w:t>&lt;/Members&gt;</w:t>
      </w:r>
    </w:p>
    <w:p w:rsidR="00DB0881" w:rsidRPr="000917A7" w:rsidP="00DB0881" w14:paraId="7DF3EB7F" w14:textId="77777777">
      <w:r w:rsidRPr="000917A7">
        <w:rPr>
          <w:rStyle w:val="HideTWBExt"/>
        </w:rPr>
        <w:t>&lt;/RepeatBlock-By&gt;</w:t>
      </w:r>
    </w:p>
    <w:p w:rsidR="00DB0881" w:rsidRPr="000917A7" w:rsidP="00DB0881" w14:paraId="119E6CA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5BB5D4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FF50928" w14:textId="7D85DB1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66D4A79" w14:textId="77777777">
      <w:r w:rsidRPr="000917A7">
        <w:rPr>
          <w:rStyle w:val="HideTWBExt"/>
        </w:rPr>
        <w:t>&lt;Article2&gt;</w:t>
      </w:r>
      <w:r w:rsidRPr="000917A7">
        <w:t>Artículo 31 – párrafo 1 – letra f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8A19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9CF0967" w14:textId="77777777">
            <w:pPr>
              <w:keepNext/>
            </w:pPr>
          </w:p>
        </w:tc>
      </w:tr>
      <w:tr w14:paraId="01EA673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E4BEA4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167B07D" w14:textId="77777777">
            <w:pPr>
              <w:pStyle w:val="ColumnHeading"/>
              <w:keepNext/>
              <w:rPr>
                <w:lang w:val="es-ES_tradnl"/>
              </w:rPr>
            </w:pPr>
            <w:r w:rsidRPr="000917A7">
              <w:rPr>
                <w:lang w:val="es-ES_tradnl"/>
              </w:rPr>
              <w:t>Enmienda</w:t>
            </w:r>
          </w:p>
        </w:tc>
      </w:tr>
      <w:tr w14:paraId="42CB59B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8860DC9" w14:textId="77777777">
            <w:pPr>
              <w:pStyle w:val="Normal6"/>
              <w:rPr>
                <w:lang w:val="es-ES_tradnl"/>
              </w:rPr>
            </w:pPr>
          </w:p>
        </w:tc>
        <w:tc>
          <w:tcPr>
            <w:tcW w:w="4876" w:type="dxa"/>
            <w:hideMark/>
          </w:tcPr>
          <w:p w:rsidR="00DB0881" w:rsidRPr="000917A7" w:rsidP="00017ABB" w14:paraId="69CB9977" w14:textId="77777777">
            <w:pPr>
              <w:pStyle w:val="Normal6"/>
              <w:rPr>
                <w:szCs w:val="24"/>
                <w:lang w:val="es-ES_tradnl"/>
              </w:rPr>
            </w:pPr>
            <w:r w:rsidRPr="000917A7">
              <w:rPr>
                <w:b/>
                <w:i/>
                <w:lang w:val="es-ES_tradnl"/>
              </w:rPr>
              <w:t>f bis)</w:t>
            </w:r>
            <w:r w:rsidRPr="000917A7">
              <w:rPr>
                <w:b/>
                <w:i/>
                <w:lang w:val="es-ES_tradnl"/>
              </w:rPr>
              <w:tab/>
              <w:t>Específicamente en el sector vitivinícola, cada beneficiario de medidas de información y promoción podrá recibir ayuda para distintas operaciones realizadas en un mismo mercado durante un período máximo de dieciocho años consecutivos.</w:t>
            </w:r>
          </w:p>
        </w:tc>
      </w:tr>
      <w:tr w14:paraId="2486CD8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3C82DE" w14:textId="77777777">
            <w:pPr>
              <w:pStyle w:val="Normal6"/>
              <w:rPr>
                <w:lang w:val="es-ES_tradnl"/>
              </w:rPr>
            </w:pPr>
          </w:p>
        </w:tc>
        <w:tc>
          <w:tcPr>
            <w:tcW w:w="4876" w:type="dxa"/>
            <w:hideMark/>
          </w:tcPr>
          <w:p w:rsidR="00DB0881" w:rsidRPr="000917A7" w:rsidP="00017ABB" w14:paraId="42752E87" w14:textId="77777777">
            <w:pPr>
              <w:pStyle w:val="Normal6"/>
              <w:rPr>
                <w:szCs w:val="24"/>
                <w:lang w:val="es-ES_tradnl"/>
              </w:rPr>
            </w:pPr>
            <w:r w:rsidRPr="000917A7">
              <w:rPr>
                <w:b/>
                <w:i/>
                <w:lang w:val="es-ES_tradnl"/>
              </w:rPr>
              <w:t>Los Estados miembros podrán considerar que estas operaciones realizadas en un tercer país son aquellas que abarcan la totalidad del territorio de dicho país, una parte administrativa de ese territorio o un determinado tipo de mercado en ese tercer país, según la definición establecida por los Estados miembros. Las intervenciones ejecutadas en terceros países podrán consistir en una o varias de las siguientes acciones y actividades:</w:t>
            </w:r>
          </w:p>
        </w:tc>
      </w:tr>
      <w:tr w14:paraId="1F04B91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286AD3F" w14:textId="77777777">
            <w:pPr>
              <w:pStyle w:val="Normal6"/>
              <w:rPr>
                <w:lang w:val="es-ES_tradnl"/>
              </w:rPr>
            </w:pPr>
          </w:p>
        </w:tc>
        <w:tc>
          <w:tcPr>
            <w:tcW w:w="4876" w:type="dxa"/>
            <w:hideMark/>
          </w:tcPr>
          <w:p w:rsidR="00DB0881" w:rsidRPr="000917A7" w:rsidP="00017ABB" w14:paraId="63B12C7E" w14:textId="77777777">
            <w:pPr>
              <w:pStyle w:val="Normal6"/>
              <w:rPr>
                <w:szCs w:val="24"/>
                <w:lang w:val="es-ES_tradnl"/>
              </w:rPr>
            </w:pPr>
            <w:r w:rsidRPr="000917A7">
              <w:rPr>
                <w:b/>
                <w:i/>
                <w:lang w:val="es-ES_tradnl"/>
              </w:rPr>
              <w:t>i) acciones de promoción, publicidad o relaciones públicas que destaquen en particular las normas rigurosas de los productos de la Unión en términos de calidad, seguridad alimentaria o medio ambiente;</w:t>
            </w:r>
          </w:p>
        </w:tc>
      </w:tr>
      <w:tr w14:paraId="1514BDB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3E5120" w14:textId="77777777">
            <w:pPr>
              <w:pStyle w:val="Normal6"/>
              <w:rPr>
                <w:lang w:val="es-ES_tradnl"/>
              </w:rPr>
            </w:pPr>
          </w:p>
        </w:tc>
        <w:tc>
          <w:tcPr>
            <w:tcW w:w="4876" w:type="dxa"/>
            <w:hideMark/>
          </w:tcPr>
          <w:p w:rsidR="00DB0881" w:rsidRPr="000917A7" w:rsidP="00017ABB" w14:paraId="58BAE5F5" w14:textId="77777777">
            <w:pPr>
              <w:pStyle w:val="Normal6"/>
              <w:rPr>
                <w:szCs w:val="24"/>
                <w:lang w:val="es-ES_tradnl"/>
              </w:rPr>
            </w:pPr>
            <w:r w:rsidRPr="000917A7">
              <w:rPr>
                <w:b/>
                <w:i/>
                <w:lang w:val="es-ES_tradnl"/>
              </w:rPr>
              <w:t>ii) participación en actos, ferias o exposiciones de importancia internacional;</w:t>
            </w:r>
          </w:p>
        </w:tc>
      </w:tr>
      <w:tr w14:paraId="26A889A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7BF3441" w14:textId="77777777">
            <w:pPr>
              <w:pStyle w:val="Normal6"/>
              <w:rPr>
                <w:lang w:val="es-ES_tradnl"/>
              </w:rPr>
            </w:pPr>
          </w:p>
        </w:tc>
        <w:tc>
          <w:tcPr>
            <w:tcW w:w="4876" w:type="dxa"/>
            <w:hideMark/>
          </w:tcPr>
          <w:p w:rsidR="00DB0881" w:rsidRPr="000917A7" w:rsidP="00017ABB" w14:paraId="5D44777B" w14:textId="77777777">
            <w:pPr>
              <w:pStyle w:val="Normal6"/>
              <w:rPr>
                <w:szCs w:val="24"/>
                <w:lang w:val="es-ES_tradnl"/>
              </w:rPr>
            </w:pPr>
            <w:r w:rsidRPr="000917A7">
              <w:rPr>
                <w:b/>
                <w:i/>
                <w:lang w:val="es-ES_tradnl"/>
              </w:rPr>
              <w:t>iii) campañas de información, en particular sobre los regímenes de calidad de la Unión en relación con las denominaciones de origen, las indicaciones geográficas y la producción ecológica;</w:t>
            </w:r>
          </w:p>
        </w:tc>
      </w:tr>
      <w:tr w14:paraId="7C1C2DD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AB632C0" w14:textId="77777777">
            <w:pPr>
              <w:pStyle w:val="Normal6"/>
              <w:rPr>
                <w:lang w:val="es-ES_tradnl"/>
              </w:rPr>
            </w:pPr>
          </w:p>
        </w:tc>
        <w:tc>
          <w:tcPr>
            <w:tcW w:w="4876" w:type="dxa"/>
            <w:hideMark/>
          </w:tcPr>
          <w:p w:rsidR="00DB0881" w:rsidRPr="000917A7" w:rsidP="00017ABB" w14:paraId="2AC5AA1F" w14:textId="77777777">
            <w:pPr>
              <w:pStyle w:val="Normal6"/>
              <w:rPr>
                <w:szCs w:val="24"/>
                <w:lang w:val="es-ES_tradnl"/>
              </w:rPr>
            </w:pPr>
            <w:r w:rsidRPr="000917A7">
              <w:rPr>
                <w:b/>
                <w:i/>
                <w:lang w:val="es-ES_tradnl"/>
              </w:rPr>
              <w:t>iv) estudios de nuevos mercados o de mercados existentes, necesarios para la búsqueda y consolidación de nuevas salidas comerciales;</w:t>
            </w:r>
          </w:p>
        </w:tc>
      </w:tr>
      <w:tr w14:paraId="666B2CD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017955A" w14:textId="77777777">
            <w:pPr>
              <w:pStyle w:val="Normal6"/>
              <w:rPr>
                <w:lang w:val="es-ES_tradnl"/>
              </w:rPr>
            </w:pPr>
          </w:p>
        </w:tc>
        <w:tc>
          <w:tcPr>
            <w:tcW w:w="4876" w:type="dxa"/>
            <w:hideMark/>
          </w:tcPr>
          <w:p w:rsidR="00DB0881" w:rsidRPr="000917A7" w:rsidP="00017ABB" w14:paraId="03C98E77" w14:textId="77777777">
            <w:pPr>
              <w:pStyle w:val="Normal6"/>
              <w:rPr>
                <w:szCs w:val="24"/>
                <w:lang w:val="es-ES_tradnl"/>
              </w:rPr>
            </w:pPr>
            <w:r w:rsidRPr="000917A7">
              <w:rPr>
                <w:b/>
                <w:i/>
                <w:lang w:val="es-ES_tradnl"/>
              </w:rPr>
              <w:t>v) estudios para evaluar los resultados de las operaciones de promoción e información,</w:t>
            </w:r>
          </w:p>
        </w:tc>
      </w:tr>
      <w:tr w14:paraId="40C8737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8A51EFC" w14:textId="77777777">
            <w:pPr>
              <w:pStyle w:val="Normal6"/>
              <w:rPr>
                <w:lang w:val="es-ES_tradnl"/>
              </w:rPr>
            </w:pPr>
          </w:p>
        </w:tc>
        <w:tc>
          <w:tcPr>
            <w:tcW w:w="4876" w:type="dxa"/>
            <w:hideMark/>
          </w:tcPr>
          <w:p w:rsidR="00DB0881" w:rsidRPr="000917A7" w:rsidP="00017ABB" w14:paraId="31A27753" w14:textId="595946CE">
            <w:pPr>
              <w:pStyle w:val="Normal6"/>
              <w:rPr>
                <w:szCs w:val="24"/>
                <w:lang w:val="es-ES_tradnl"/>
              </w:rPr>
            </w:pPr>
            <w:r w:rsidRPr="000917A7">
              <w:rPr>
                <w:b/>
                <w:i/>
                <w:lang w:val="es-ES_tradnl"/>
              </w:rPr>
              <w:t>En el sector vitivinícola, estas intervenciones abarcarán los vinos con denominación de origen protegida o indicación geográfica protegida. Las acciones de información relativas a los vinos de la Unión realizadas en los Estados miembros fomentarán el consumo responsable de vino o promoverán los regímenes de calidad de la Unión que regulan las denominaciones de origen e indicaciones geográficas</w:t>
            </w:r>
            <w:r w:rsidRPr="000917A7" w:rsidR="00131088">
              <w:rPr>
                <w:b/>
                <w:i/>
                <w:lang w:val="es-ES_tradnl"/>
              </w:rPr>
              <w:t>;</w:t>
            </w:r>
          </w:p>
        </w:tc>
      </w:tr>
    </w:tbl>
    <w:p w:rsidR="00DB0881" w:rsidRPr="000917A7" w:rsidP="00DB0881" w14:paraId="6502343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099B3E4" w14:textId="77777777">
      <w:r w:rsidRPr="000917A7">
        <w:rPr>
          <w:rStyle w:val="HideTWBExt"/>
        </w:rPr>
        <w:t>&lt;/AmendB&gt;</w:t>
      </w:r>
    </w:p>
    <w:p w:rsidR="00DB0881" w:rsidRPr="000917A7" w:rsidP="00DB0881" w14:paraId="1301AFC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831</w:t>
      </w:r>
      <w:r w:rsidRPr="000917A7">
        <w:rPr>
          <w:rStyle w:val="HideTWBExt"/>
          <w:lang w:val="es-ES_tradnl"/>
        </w:rPr>
        <w:t>&lt;/NumAmB&gt;</w:t>
      </w:r>
    </w:p>
    <w:p w:rsidR="00DB0881" w:rsidRPr="000917A7" w:rsidP="00DB0881" w14:paraId="42C24B9A" w14:textId="77777777">
      <w:pPr>
        <w:pStyle w:val="NormalBold"/>
      </w:pPr>
      <w:r w:rsidRPr="000917A7">
        <w:rPr>
          <w:rStyle w:val="HideTWBExt"/>
        </w:rPr>
        <w:t>&lt;RepeatBlock-By&gt;&lt;Members&gt;</w:t>
      </w:r>
      <w:r w:rsidRPr="000917A7">
        <w:t>Céline Imart</w:t>
      </w:r>
      <w:r w:rsidRPr="000917A7">
        <w:rPr>
          <w:rStyle w:val="HideTWBExt"/>
        </w:rPr>
        <w:t>&lt;/Members&gt;</w:t>
      </w:r>
    </w:p>
    <w:p w:rsidR="00DB0881" w:rsidRPr="000917A7" w:rsidP="00DB0881" w14:paraId="32DB1DA6" w14:textId="77777777">
      <w:r w:rsidRPr="000917A7">
        <w:rPr>
          <w:rStyle w:val="HideTWBExt"/>
        </w:rPr>
        <w:t>&lt;/RepeatBlock-By&gt;</w:t>
      </w:r>
    </w:p>
    <w:p w:rsidR="00DB0881" w:rsidRPr="000917A7" w:rsidP="00DB0881" w14:paraId="1B0D46D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7628DC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AE5DA91" w14:textId="33716B2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EFECD41" w14:textId="77777777">
      <w:r w:rsidRPr="000917A7">
        <w:rPr>
          <w:rStyle w:val="HideTWBExt"/>
        </w:rPr>
        <w:t>&lt;Article2&gt;</w:t>
      </w:r>
      <w:r w:rsidRPr="000917A7">
        <w:t>Artículo 31 – párrafo 1 – letra f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AB18A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0153BFC" w14:textId="77777777">
            <w:pPr>
              <w:keepNext/>
            </w:pPr>
          </w:p>
        </w:tc>
      </w:tr>
      <w:tr w14:paraId="1EAE32C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3DE6E6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73F33AD" w14:textId="77777777">
            <w:pPr>
              <w:pStyle w:val="ColumnHeading"/>
              <w:keepNext/>
              <w:rPr>
                <w:lang w:val="es-ES_tradnl"/>
              </w:rPr>
            </w:pPr>
            <w:r w:rsidRPr="000917A7">
              <w:rPr>
                <w:lang w:val="es-ES_tradnl"/>
              </w:rPr>
              <w:t>Enmienda</w:t>
            </w:r>
          </w:p>
        </w:tc>
      </w:tr>
      <w:tr w14:paraId="4451C73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BDF390A" w14:textId="77777777">
            <w:pPr>
              <w:pStyle w:val="Normal6"/>
              <w:rPr>
                <w:lang w:val="es-ES_tradnl"/>
              </w:rPr>
            </w:pPr>
          </w:p>
        </w:tc>
        <w:tc>
          <w:tcPr>
            <w:tcW w:w="4876" w:type="dxa"/>
            <w:hideMark/>
          </w:tcPr>
          <w:p w:rsidR="00DB0881" w:rsidRPr="000917A7" w:rsidP="00017ABB" w14:paraId="5D9BFD50" w14:textId="50FE3AC1">
            <w:pPr>
              <w:pStyle w:val="Normal6"/>
              <w:rPr>
                <w:szCs w:val="24"/>
                <w:lang w:val="es-ES_tradnl"/>
              </w:rPr>
            </w:pPr>
            <w:r w:rsidRPr="000917A7">
              <w:rPr>
                <w:b/>
                <w:i/>
                <w:lang w:val="es-ES_tradnl"/>
              </w:rPr>
              <w:t>f bis)</w:t>
            </w:r>
            <w:r w:rsidRPr="000917A7">
              <w:rPr>
                <w:b/>
                <w:i/>
                <w:lang w:val="es-ES_tradnl"/>
              </w:rPr>
              <w:tab/>
              <w:t>g) medidas colectivas para prevenir las crisis</w:t>
            </w:r>
            <w:r w:rsidRPr="000917A7" w:rsidR="00131088">
              <w:rPr>
                <w:b/>
                <w:i/>
                <w:lang w:val="es-ES_tradnl"/>
              </w:rPr>
              <w:t>;</w:t>
            </w:r>
          </w:p>
        </w:tc>
      </w:tr>
    </w:tbl>
    <w:p w:rsidR="00DB0881" w:rsidRPr="000917A7" w:rsidP="00DB0881" w14:paraId="105585E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BFF4D88" w14:textId="77777777">
      <w:r w:rsidRPr="000917A7">
        <w:rPr>
          <w:rStyle w:val="HideTWBExt"/>
        </w:rPr>
        <w:t>&lt;/AmendB&gt;</w:t>
      </w:r>
    </w:p>
    <w:p w:rsidR="00DB0881" w:rsidRPr="000917A7" w:rsidP="00DB0881" w14:paraId="33E5BF9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832</w:t>
      </w:r>
      <w:r w:rsidRPr="000917A7">
        <w:rPr>
          <w:rStyle w:val="HideTWBExt"/>
          <w:lang w:val="es-ES_tradnl"/>
        </w:rPr>
        <w:t>&lt;/NumAmB&gt;</w:t>
      </w:r>
    </w:p>
    <w:p w:rsidR="00DB0881" w:rsidRPr="000917A7" w:rsidP="00DB0881" w14:paraId="0FF2C40B" w14:textId="77777777">
      <w:pPr>
        <w:pStyle w:val="NormalBold"/>
      </w:pPr>
      <w:r w:rsidRPr="000917A7">
        <w:rPr>
          <w:rStyle w:val="HideTWBExt"/>
        </w:rPr>
        <w:t>&lt;RepeatBlock-By&gt;&lt;Members&gt;</w:t>
      </w:r>
      <w:r w:rsidRPr="000917A7">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0917A7">
        <w:rPr>
          <w:rStyle w:val="HideTWBExt"/>
        </w:rPr>
        <w:t>&lt;/Members&gt;</w:t>
      </w:r>
    </w:p>
    <w:p w:rsidR="00DB0881" w:rsidRPr="000917A7" w:rsidP="00DB0881" w14:paraId="6F578D78" w14:textId="77777777">
      <w:r w:rsidRPr="000917A7">
        <w:rPr>
          <w:rStyle w:val="HideTWBExt"/>
        </w:rPr>
        <w:t>&lt;/RepeatBlock-By&gt;</w:t>
      </w:r>
    </w:p>
    <w:p w:rsidR="00DB0881" w:rsidRPr="000917A7" w:rsidP="00DB0881" w14:paraId="0CDB2CA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4BF60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02A46B5" w14:textId="0A9D6F8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0E75143" w14:textId="77777777">
      <w:r w:rsidRPr="000917A7">
        <w:rPr>
          <w:rStyle w:val="HideTWBExt"/>
        </w:rPr>
        <w:t>&lt;Article2&gt;</w:t>
      </w:r>
      <w:r w:rsidRPr="000917A7">
        <w:t>Artículo 31 – párrafo 1 – letra g</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0D7C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5256A6F" w14:textId="77777777">
            <w:pPr>
              <w:keepNext/>
            </w:pPr>
          </w:p>
        </w:tc>
      </w:tr>
      <w:tr w14:paraId="3DF09A9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F13A52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FB355D5" w14:textId="77777777">
            <w:pPr>
              <w:pStyle w:val="ColumnHeading"/>
              <w:keepNext/>
              <w:rPr>
                <w:lang w:val="es-ES_tradnl"/>
              </w:rPr>
            </w:pPr>
            <w:r w:rsidRPr="000917A7">
              <w:rPr>
                <w:lang w:val="es-ES_tradnl"/>
              </w:rPr>
              <w:t>Enmienda</w:t>
            </w:r>
          </w:p>
        </w:tc>
      </w:tr>
      <w:tr w14:paraId="2EAFAB4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267F80F" w14:textId="77777777">
            <w:pPr>
              <w:pStyle w:val="Normal6"/>
              <w:rPr>
                <w:lang w:val="es-ES_tradnl"/>
              </w:rPr>
            </w:pPr>
            <w:r w:rsidRPr="000917A7">
              <w:rPr>
                <w:lang w:val="es-ES_tradnl"/>
              </w:rPr>
              <w:t>g)</w:t>
            </w:r>
            <w:r w:rsidRPr="000917A7">
              <w:rPr>
                <w:lang w:val="es-ES_tradnl"/>
              </w:rPr>
              <w:tab/>
              <w:t>acciones para proteger y/o mejorar el medio ambiente;</w:t>
            </w:r>
          </w:p>
        </w:tc>
        <w:tc>
          <w:tcPr>
            <w:tcW w:w="4876" w:type="dxa"/>
            <w:hideMark/>
          </w:tcPr>
          <w:p w:rsidR="00DB0881" w:rsidRPr="000917A7" w:rsidP="00017ABB" w14:paraId="79A449C9" w14:textId="77777777">
            <w:pPr>
              <w:pStyle w:val="Normal6"/>
              <w:rPr>
                <w:szCs w:val="24"/>
                <w:lang w:val="es-ES_tradnl"/>
              </w:rPr>
            </w:pPr>
            <w:r w:rsidRPr="000917A7">
              <w:rPr>
                <w:lang w:val="es-ES_tradnl"/>
              </w:rPr>
              <w:t>g)</w:t>
            </w:r>
            <w:r w:rsidRPr="000917A7">
              <w:rPr>
                <w:lang w:val="es-ES_tradnl"/>
              </w:rPr>
              <w:tab/>
              <w:t xml:space="preserve">acciones para proteger y/o mejorar el medio ambiente </w:t>
            </w:r>
            <w:r w:rsidRPr="000917A7">
              <w:rPr>
                <w:b/>
                <w:i/>
                <w:lang w:val="es-ES_tradnl"/>
              </w:rPr>
              <w:t>mediante la mejora del uso y la gestión del agua, la transición hacia modelos de producción de menor impacto, como la producción ecológica o regenerativa, la introducción de técnicas de producción integrada, la adquisición de equipos destinados a métodos de producción de precisión o digitalizados, la contribución a la conservación del suelo y al aumento de su capacidad de captura de carbono; la creación o conservación de hábitats favorables a la biodiversidad, el mantenimiento del paisaje, incluida la conservación de elementos históricos, o la reducción de la generación de residuos y la mejora de su gestión</w:t>
            </w:r>
            <w:r w:rsidRPr="000917A7">
              <w:rPr>
                <w:lang w:val="es-ES_tradnl"/>
              </w:rPr>
              <w:t>;</w:t>
            </w:r>
          </w:p>
        </w:tc>
      </w:tr>
    </w:tbl>
    <w:p w:rsidR="00DB0881" w:rsidRPr="000917A7" w:rsidP="00DB0881" w14:paraId="244A244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B5F5438" w14:textId="77777777">
      <w:r w:rsidRPr="000917A7">
        <w:rPr>
          <w:rStyle w:val="HideTWBExt"/>
        </w:rPr>
        <w:t>&lt;/AmendB&gt;</w:t>
      </w:r>
    </w:p>
    <w:p w:rsidR="00DB0881" w:rsidRPr="000917A7" w:rsidP="00DB0881" w14:paraId="3227216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833</w:t>
      </w:r>
      <w:r w:rsidRPr="000917A7">
        <w:rPr>
          <w:rStyle w:val="HideTWBExt"/>
          <w:lang w:val="es-ES_tradnl"/>
        </w:rPr>
        <w:t>&lt;/NumAmB&gt;</w:t>
      </w:r>
    </w:p>
    <w:p w:rsidR="00DB0881" w:rsidRPr="000917A7" w:rsidP="00DB0881" w14:paraId="2239A472"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18667817" w14:textId="77777777">
      <w:r w:rsidRPr="000917A7">
        <w:rPr>
          <w:rStyle w:val="HideTWBExt"/>
        </w:rPr>
        <w:t>&lt;/RepeatBlock-By&gt;</w:t>
      </w:r>
    </w:p>
    <w:p w:rsidR="00DB0881" w:rsidRPr="000917A7" w:rsidP="00DB0881" w14:paraId="2E19D98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0BBF63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E0E5A9" w14:textId="204F702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FD743CA" w14:textId="77777777">
      <w:r w:rsidRPr="000917A7">
        <w:rPr>
          <w:rStyle w:val="HideTWBExt"/>
        </w:rPr>
        <w:t>&lt;Article2&gt;</w:t>
      </w:r>
      <w:r w:rsidRPr="000917A7">
        <w:t>Artículo 31 – párrafo 1 – letra g</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2BD29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050431F" w14:textId="77777777">
            <w:pPr>
              <w:keepNext/>
            </w:pPr>
          </w:p>
        </w:tc>
      </w:tr>
      <w:tr w14:paraId="24B8009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63A5B3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7C9686E" w14:textId="77777777">
            <w:pPr>
              <w:pStyle w:val="ColumnHeading"/>
              <w:keepNext/>
              <w:rPr>
                <w:lang w:val="es-ES_tradnl"/>
              </w:rPr>
            </w:pPr>
            <w:r w:rsidRPr="000917A7">
              <w:rPr>
                <w:lang w:val="es-ES_tradnl"/>
              </w:rPr>
              <w:t>Enmienda</w:t>
            </w:r>
          </w:p>
        </w:tc>
      </w:tr>
      <w:tr w14:paraId="0AC2C98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FB0595" w14:textId="77777777">
            <w:pPr>
              <w:pStyle w:val="Normal6"/>
              <w:rPr>
                <w:lang w:val="es-ES_tradnl"/>
              </w:rPr>
            </w:pPr>
            <w:r w:rsidRPr="000917A7">
              <w:rPr>
                <w:lang w:val="es-ES_tradnl"/>
              </w:rPr>
              <w:t>g)</w:t>
            </w:r>
            <w:r w:rsidRPr="000917A7">
              <w:rPr>
                <w:lang w:val="es-ES_tradnl"/>
              </w:rPr>
              <w:tab/>
              <w:t>acciones para proteger y/o mejorar el medio ambiente;</w:t>
            </w:r>
          </w:p>
        </w:tc>
        <w:tc>
          <w:tcPr>
            <w:tcW w:w="4876" w:type="dxa"/>
            <w:hideMark/>
          </w:tcPr>
          <w:p w:rsidR="00DB0881" w:rsidRPr="000917A7" w:rsidP="00017ABB" w14:paraId="5611FA79" w14:textId="77777777">
            <w:pPr>
              <w:pStyle w:val="Normal6"/>
              <w:rPr>
                <w:szCs w:val="24"/>
                <w:lang w:val="es-ES_tradnl"/>
              </w:rPr>
            </w:pPr>
            <w:r w:rsidRPr="000917A7">
              <w:rPr>
                <w:lang w:val="es-ES_tradnl"/>
              </w:rPr>
              <w:t>g)</w:t>
            </w:r>
            <w:r w:rsidRPr="000917A7">
              <w:rPr>
                <w:lang w:val="es-ES_tradnl"/>
              </w:rPr>
              <w:tab/>
              <w:t>acciones para proteger y/o mejorar el medio ambiente</w:t>
            </w:r>
            <w:r w:rsidRPr="000917A7">
              <w:rPr>
                <w:b/>
                <w:i/>
                <w:lang w:val="es-ES_tradnl"/>
              </w:rPr>
              <w:t>, como la mejora del uso y la gestión del agua, la conversión a la producción ecológica, la introducción de técnicas de producción integrada, la contribución a la conservación del suelo y el aumento de la captura de carbono en el suelo, la creación o conservación de hábitats favorables a la biodiversidad o la conservación de paisajes, incluida la conservación de elementos históricos, o la reducción de la generación de residuos y la mejora de su gestión</w:t>
            </w:r>
            <w:r w:rsidRPr="000917A7">
              <w:rPr>
                <w:lang w:val="es-ES_tradnl"/>
              </w:rPr>
              <w:t>;</w:t>
            </w:r>
          </w:p>
        </w:tc>
      </w:tr>
    </w:tbl>
    <w:p w:rsidR="00DB0881" w:rsidRPr="000917A7" w:rsidP="00DB0881" w14:paraId="6DBA042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43E2A48" w14:textId="77777777">
      <w:r w:rsidRPr="000917A7">
        <w:rPr>
          <w:rStyle w:val="HideTWBExt"/>
        </w:rPr>
        <w:t>&lt;/AmendB&gt;</w:t>
      </w:r>
    </w:p>
    <w:p w:rsidR="00DB0881" w:rsidRPr="000917A7" w:rsidP="00DB0881" w14:paraId="1E16078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834</w:t>
      </w:r>
      <w:r w:rsidRPr="000917A7">
        <w:rPr>
          <w:rStyle w:val="HideTWBExt"/>
          <w:lang w:val="es-ES_tradnl"/>
        </w:rPr>
        <w:t>&lt;/NumAmB&gt;</w:t>
      </w:r>
    </w:p>
    <w:p w:rsidR="00DB0881" w:rsidRPr="000917A7" w:rsidP="00DB0881" w14:paraId="4E2B3BA1"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6B9B5FCF" w14:textId="77777777">
      <w:r w:rsidRPr="000917A7">
        <w:rPr>
          <w:rStyle w:val="HideTWBExt"/>
        </w:rPr>
        <w:t>&lt;/RepeatBlock-By&gt;</w:t>
      </w:r>
    </w:p>
    <w:p w:rsidR="00DB0881" w:rsidRPr="000917A7" w:rsidP="00DB0881" w14:paraId="42B77D9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45ABBC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7E3005B" w14:textId="34FD59A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A91AA4E"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90F51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13F46EF" w14:textId="77777777">
            <w:pPr>
              <w:keepNext/>
            </w:pPr>
          </w:p>
        </w:tc>
      </w:tr>
      <w:tr w14:paraId="40CCB69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16A0D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E25F248" w14:textId="77777777">
            <w:pPr>
              <w:pStyle w:val="ColumnHeading"/>
              <w:keepNext/>
              <w:rPr>
                <w:lang w:val="es-ES_tradnl"/>
              </w:rPr>
            </w:pPr>
            <w:r w:rsidRPr="000917A7">
              <w:rPr>
                <w:lang w:val="es-ES_tradnl"/>
              </w:rPr>
              <w:t>Enmienda</w:t>
            </w:r>
          </w:p>
        </w:tc>
      </w:tr>
      <w:tr w14:paraId="5020715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8863B4B" w14:textId="77777777">
            <w:pPr>
              <w:pStyle w:val="Normal6"/>
              <w:rPr>
                <w:lang w:val="es-ES_tradnl"/>
              </w:rPr>
            </w:pPr>
          </w:p>
        </w:tc>
        <w:tc>
          <w:tcPr>
            <w:tcW w:w="4876" w:type="dxa"/>
            <w:hideMark/>
          </w:tcPr>
          <w:p w:rsidR="00DB0881" w:rsidRPr="000917A7" w:rsidP="00017ABB" w14:paraId="209D5DB3" w14:textId="77777777">
            <w:pPr>
              <w:pStyle w:val="Normal6"/>
              <w:rPr>
                <w:szCs w:val="24"/>
                <w:lang w:val="es-ES_tradnl"/>
              </w:rPr>
            </w:pPr>
            <w:r w:rsidRPr="000917A7">
              <w:rPr>
                <w:b/>
                <w:i/>
                <w:lang w:val="es-ES_tradnl"/>
              </w:rPr>
              <w:t>g bis)</w:t>
            </w:r>
            <w:r w:rsidRPr="000917A7">
              <w:rPr>
                <w:b/>
                <w:i/>
                <w:lang w:val="es-ES_tradnl"/>
              </w:rPr>
              <w:tab/>
              <w:t>acciones para mejorar la sostenibilidad y la eficiencia de los sistemas de distribución, incluidos el transporte y el almacenamiento de productos, en particular medidas que promuevan el uso o la reutilización de soluciones de distribución sostenibles, como cajas reutilizables;</w:t>
            </w:r>
          </w:p>
        </w:tc>
      </w:tr>
    </w:tbl>
    <w:p w:rsidR="00DB0881" w:rsidRPr="000917A7" w:rsidP="00DB0881" w14:paraId="07AA1F1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4772CBE" w14:textId="77777777">
      <w:r w:rsidRPr="000917A7">
        <w:rPr>
          <w:rStyle w:val="HideTWBExt"/>
        </w:rPr>
        <w:t>&lt;/AmendB&gt;</w:t>
      </w:r>
    </w:p>
    <w:p w:rsidR="00DB0881" w:rsidRPr="000917A7" w:rsidP="00DB0881" w14:paraId="754A01B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835</w:t>
      </w:r>
      <w:r w:rsidRPr="000917A7">
        <w:rPr>
          <w:rStyle w:val="HideTWBExt"/>
          <w:lang w:val="es-ES_tradnl"/>
        </w:rPr>
        <w:t>&lt;/NumAmB&gt;</w:t>
      </w:r>
    </w:p>
    <w:p w:rsidR="00DB0881" w:rsidRPr="000917A7" w:rsidP="00DB0881" w14:paraId="332FDCB0"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4E32094E" w14:textId="77777777">
      <w:r w:rsidRPr="000917A7">
        <w:rPr>
          <w:rStyle w:val="HideTWBExt"/>
        </w:rPr>
        <w:t>&lt;/RepeatBlock-By&gt;</w:t>
      </w:r>
    </w:p>
    <w:p w:rsidR="00DB0881" w:rsidRPr="000917A7" w:rsidP="00DB0881" w14:paraId="709BC61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30BF2A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C696383" w14:textId="7F41925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21B66D1"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4C7E3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0442BAE" w14:textId="77777777">
            <w:pPr>
              <w:keepNext/>
            </w:pPr>
          </w:p>
        </w:tc>
      </w:tr>
      <w:tr w14:paraId="27A72A5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B91D85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524964F" w14:textId="77777777">
            <w:pPr>
              <w:pStyle w:val="ColumnHeading"/>
              <w:keepNext/>
              <w:rPr>
                <w:lang w:val="es-ES_tradnl"/>
              </w:rPr>
            </w:pPr>
            <w:r w:rsidRPr="000917A7">
              <w:rPr>
                <w:lang w:val="es-ES_tradnl"/>
              </w:rPr>
              <w:t>Enmienda</w:t>
            </w:r>
          </w:p>
        </w:tc>
      </w:tr>
      <w:tr w14:paraId="53D968F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103D0C" w14:textId="77777777">
            <w:pPr>
              <w:pStyle w:val="Normal6"/>
              <w:rPr>
                <w:lang w:val="es-ES_tradnl"/>
              </w:rPr>
            </w:pPr>
          </w:p>
        </w:tc>
        <w:tc>
          <w:tcPr>
            <w:tcW w:w="4876" w:type="dxa"/>
            <w:hideMark/>
          </w:tcPr>
          <w:p w:rsidR="00DB0881" w:rsidRPr="000917A7" w:rsidP="00017ABB" w14:paraId="3102CF59" w14:textId="77777777">
            <w:pPr>
              <w:pStyle w:val="Normal6"/>
              <w:rPr>
                <w:szCs w:val="24"/>
                <w:lang w:val="es-ES_tradnl"/>
              </w:rPr>
            </w:pPr>
            <w:r w:rsidRPr="000917A7">
              <w:rPr>
                <w:b/>
                <w:i/>
                <w:lang w:val="es-ES_tradnl"/>
              </w:rPr>
              <w:t>g bis)</w:t>
            </w:r>
            <w:r w:rsidRPr="000917A7">
              <w:rPr>
                <w:b/>
                <w:i/>
                <w:lang w:val="es-ES_tradnl"/>
              </w:rPr>
              <w:tab/>
              <w:t>g ter) acciones para aumentar la sostenibilidad y la eficiencia de los sistemas de distribución, incluido el transporte y el almacenamiento de productos, así como medidas para promover el uso o la reutilización de soluciones de distribución sostenibles, como las cajas reutilizables;</w:t>
            </w:r>
          </w:p>
        </w:tc>
      </w:tr>
    </w:tbl>
    <w:p w:rsidR="00DB0881" w:rsidRPr="000917A7" w:rsidP="00DB0881" w14:paraId="569BB6B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EBCC001"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1A1EAB13" w14:textId="77777777">
      <w:pPr>
        <w:pStyle w:val="Normal12Italic"/>
        <w:rPr>
          <w:noProof w:val="0"/>
          <w:lang w:val="es-ES_tradnl"/>
        </w:rPr>
      </w:pPr>
      <w:r w:rsidRPr="000917A7">
        <w:rPr>
          <w:lang w:val="es-ES_tradnl"/>
        </w:rPr>
        <w:t>El ámbito de las acciones subvencionables debe ampliarse para incluir medidas destinadas a mejorar la sostenibilidad y la eficiencia de los sistemas de distribución. Las cajas reutilizables, incluidas las plegables, son una solución eficaz para reducir el impacto medioambiental asociado al transporte y la distribución de frutas y hortalizas. Sus beneficios medioambientales se han evaluado y cuantificado mediante un estudio decenal de análisis del ciclo de vida (ACV) realizado por la Facultad de Ingeniería de la Universidad de Bolonia.</w:t>
      </w:r>
    </w:p>
    <w:p w:rsidR="00DB0881" w:rsidRPr="000917A7" w:rsidP="00DB0881" w14:paraId="2595C109" w14:textId="77777777">
      <w:r w:rsidRPr="000917A7">
        <w:rPr>
          <w:rStyle w:val="HideTWBExt"/>
        </w:rPr>
        <w:t>&lt;/AmendB&gt;</w:t>
      </w:r>
    </w:p>
    <w:p w:rsidR="00DB0881" w:rsidRPr="000917A7" w:rsidP="00DB0881" w14:paraId="57BCAE39"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836</w:t>
      </w:r>
      <w:r w:rsidRPr="000917A7">
        <w:rPr>
          <w:rStyle w:val="HideTWBExt"/>
          <w:b w:val="0"/>
          <w:lang w:val="es-ES_tradnl"/>
        </w:rPr>
        <w:t>&lt;/NumAmB&gt;</w:t>
      </w:r>
    </w:p>
    <w:p w:rsidR="00DB0881" w:rsidRPr="000917A7" w:rsidP="00DB0881" w14:paraId="7C74A0FD" w14:textId="77777777">
      <w:pPr>
        <w:pStyle w:val="NormalBold"/>
      </w:pPr>
      <w:r w:rsidRPr="000917A7">
        <w:rPr>
          <w:rStyle w:val="HideTWBExt"/>
          <w:b w:val="0"/>
        </w:rPr>
        <w:t>&lt;RepeatBlock-By&gt;&lt;Members&gt;</w:t>
      </w:r>
      <w:r w:rsidRPr="000917A7">
        <w:t>Maria Grapini</w:t>
      </w:r>
      <w:r w:rsidRPr="000917A7">
        <w:rPr>
          <w:rStyle w:val="HideTWBExt"/>
          <w:b w:val="0"/>
        </w:rPr>
        <w:t>&lt;/Members&gt;</w:t>
      </w:r>
    </w:p>
    <w:p w:rsidR="00DB0881" w:rsidRPr="000917A7" w:rsidP="00DB0881" w14:paraId="2150F369" w14:textId="77777777">
      <w:r w:rsidRPr="000917A7">
        <w:rPr>
          <w:rStyle w:val="HideTWBExt"/>
        </w:rPr>
        <w:t>&lt;/RepeatBlock-By&gt;</w:t>
      </w:r>
    </w:p>
    <w:p w:rsidR="00DB0881" w:rsidRPr="000917A7" w:rsidP="00DB0881" w14:paraId="3996D365"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A3891C5"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173D28BB" w14:textId="07FF33E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0505292"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76264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47C6D33" w14:textId="77777777">
            <w:pPr>
              <w:keepNext/>
            </w:pPr>
          </w:p>
        </w:tc>
      </w:tr>
      <w:tr w14:paraId="198C58B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3A7491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3AB9BFE" w14:textId="77777777">
            <w:pPr>
              <w:pStyle w:val="ColumnHeading"/>
              <w:keepNext/>
              <w:rPr>
                <w:lang w:val="es-ES_tradnl"/>
              </w:rPr>
            </w:pPr>
            <w:r w:rsidRPr="000917A7">
              <w:rPr>
                <w:lang w:val="es-ES_tradnl"/>
              </w:rPr>
              <w:t>Enmienda</w:t>
            </w:r>
          </w:p>
        </w:tc>
      </w:tr>
      <w:tr w14:paraId="2F82A0A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834E8B5" w14:textId="77777777">
            <w:pPr>
              <w:pStyle w:val="Normal6"/>
              <w:rPr>
                <w:lang w:val="es-ES_tradnl"/>
              </w:rPr>
            </w:pPr>
          </w:p>
        </w:tc>
        <w:tc>
          <w:tcPr>
            <w:tcW w:w="4876" w:type="dxa"/>
            <w:hideMark/>
          </w:tcPr>
          <w:p w:rsidR="00DB0881" w:rsidRPr="000917A7" w:rsidP="00017ABB" w14:paraId="60D03B5F" w14:textId="77777777">
            <w:pPr>
              <w:pStyle w:val="Normal6"/>
              <w:rPr>
                <w:szCs w:val="24"/>
                <w:lang w:val="es-ES_tradnl"/>
              </w:rPr>
            </w:pPr>
            <w:r w:rsidRPr="000917A7">
              <w:rPr>
                <w:b/>
                <w:i/>
                <w:lang w:val="es-ES_tradnl"/>
              </w:rPr>
              <w:t>g bis)</w:t>
            </w:r>
            <w:r w:rsidRPr="000917A7">
              <w:rPr>
                <w:b/>
                <w:i/>
                <w:lang w:val="es-ES_tradnl"/>
              </w:rPr>
              <w:tab/>
              <w:t>las acciones destinadas a aumentar la sostenibilidad y la eficiencia de los sistemas de distribución, incluidos el transporte y el almacenamiento de productos, así como las medidas que fomenten el uso o la reutilización de soluciones de distribución sostenibles, como las cajas reutilizables;</w:t>
            </w:r>
          </w:p>
        </w:tc>
      </w:tr>
    </w:tbl>
    <w:p w:rsidR="00DB0881" w:rsidRPr="000917A7" w:rsidP="00DB0881" w14:paraId="4158F04B"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0C0742BE" w14:textId="77777777">
      <w:r w:rsidRPr="000917A7">
        <w:rPr>
          <w:rStyle w:val="HideTWBExt"/>
        </w:rPr>
        <w:t>&lt;/AmendB&gt;</w:t>
      </w:r>
    </w:p>
    <w:p w:rsidR="00DB0881" w:rsidRPr="000917A7" w:rsidP="00DB0881" w14:paraId="2CD3F1D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837</w:t>
      </w:r>
      <w:r w:rsidRPr="000917A7">
        <w:rPr>
          <w:rStyle w:val="HideTWBExt"/>
          <w:lang w:val="es-ES_tradnl"/>
        </w:rPr>
        <w:t>&lt;/NumAmB&gt;</w:t>
      </w:r>
    </w:p>
    <w:p w:rsidR="00DB0881" w:rsidRPr="000917A7" w:rsidP="00DB0881" w14:paraId="59F27E87"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46ECF9AD"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C334CA0" w14:textId="77777777">
      <w:r w:rsidRPr="000917A7">
        <w:rPr>
          <w:rStyle w:val="HideTWBExt"/>
        </w:rPr>
        <w:t>&lt;/RepeatBlock-By&gt;</w:t>
      </w:r>
    </w:p>
    <w:p w:rsidR="00DB0881" w:rsidRPr="000917A7" w:rsidP="00DB0881" w14:paraId="270F436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F98D55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53DB3DC" w14:textId="33A5079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B29FAC7"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175F3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8687DF" w14:textId="77777777">
            <w:pPr>
              <w:keepNext/>
            </w:pPr>
          </w:p>
        </w:tc>
      </w:tr>
      <w:tr w14:paraId="41CE546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3AC755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A1EFC9F" w14:textId="77777777">
            <w:pPr>
              <w:pStyle w:val="ColumnHeading"/>
              <w:keepNext/>
              <w:rPr>
                <w:lang w:val="es-ES_tradnl"/>
              </w:rPr>
            </w:pPr>
            <w:r w:rsidRPr="000917A7">
              <w:rPr>
                <w:lang w:val="es-ES_tradnl"/>
              </w:rPr>
              <w:t>Enmienda</w:t>
            </w:r>
          </w:p>
        </w:tc>
      </w:tr>
      <w:tr w14:paraId="0ADAD43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89AC52" w14:textId="77777777">
            <w:pPr>
              <w:pStyle w:val="Normal6"/>
              <w:rPr>
                <w:lang w:val="es-ES_tradnl"/>
              </w:rPr>
            </w:pPr>
          </w:p>
        </w:tc>
        <w:tc>
          <w:tcPr>
            <w:tcW w:w="4876" w:type="dxa"/>
            <w:hideMark/>
          </w:tcPr>
          <w:p w:rsidR="00DB0881" w:rsidRPr="000917A7" w:rsidP="00017ABB" w14:paraId="73A48DA4" w14:textId="77777777">
            <w:pPr>
              <w:pStyle w:val="Normal6"/>
              <w:rPr>
                <w:szCs w:val="24"/>
                <w:lang w:val="es-ES_tradnl"/>
              </w:rPr>
            </w:pPr>
            <w:r w:rsidRPr="000917A7">
              <w:rPr>
                <w:b/>
                <w:i/>
                <w:lang w:val="es-ES_tradnl"/>
              </w:rPr>
              <w:t>g bis)</w:t>
            </w:r>
            <w:r w:rsidRPr="000917A7">
              <w:rPr>
                <w:b/>
                <w:i/>
                <w:lang w:val="es-ES_tradnl"/>
              </w:rPr>
              <w:tab/>
              <w:t>acciones destinadas a mejorar la sostenibilidad de los sistemas de distribución, incluidos el almacenamiento y el transporte, así como medidas que fomenten el uso y la reutilización de soluciones de distribución sostenibles, como las cajas reutilizables para frutas y hortalizas;</w:t>
            </w:r>
          </w:p>
        </w:tc>
      </w:tr>
    </w:tbl>
    <w:p w:rsidR="00DB0881" w:rsidRPr="000917A7" w:rsidP="00DB0881" w14:paraId="080B79A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B47B0D3" w14:textId="77777777">
      <w:r w:rsidRPr="000917A7">
        <w:rPr>
          <w:rStyle w:val="HideTWBExt"/>
        </w:rPr>
        <w:t>&lt;/AmendB&gt;</w:t>
      </w:r>
    </w:p>
    <w:p w:rsidR="00DB0881" w:rsidRPr="000917A7" w:rsidP="00DB0881" w14:paraId="7922910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838</w:t>
      </w:r>
      <w:r w:rsidRPr="000917A7">
        <w:rPr>
          <w:rStyle w:val="HideTWBExt"/>
          <w:lang w:val="es-ES_tradnl"/>
        </w:rPr>
        <w:t>&lt;/NumAmB&gt;</w:t>
      </w:r>
    </w:p>
    <w:p w:rsidR="00DB0881" w:rsidRPr="000917A7" w:rsidP="00DB0881" w14:paraId="3E23ACE3" w14:textId="77777777">
      <w:pPr>
        <w:pStyle w:val="NormalBold"/>
      </w:pPr>
      <w:r w:rsidRPr="000917A7">
        <w:rPr>
          <w:rStyle w:val="HideTWBExt"/>
        </w:rPr>
        <w:t>&lt;RepeatBlock-By&gt;&lt;Members&gt;</w:t>
      </w:r>
      <w:r w:rsidRPr="000917A7">
        <w:t>Bert-Jan Ruissen</w:t>
      </w:r>
      <w:r w:rsidRPr="000917A7">
        <w:rPr>
          <w:rStyle w:val="HideTWBExt"/>
        </w:rPr>
        <w:t>&lt;/Members&gt;</w:t>
      </w:r>
    </w:p>
    <w:p w:rsidR="00DB0881" w:rsidRPr="000917A7" w:rsidP="00DB0881" w14:paraId="79AC6265" w14:textId="77777777">
      <w:r w:rsidRPr="000917A7">
        <w:rPr>
          <w:rStyle w:val="HideTWBExt"/>
        </w:rPr>
        <w:t>&lt;/RepeatBlock-By&gt;</w:t>
      </w:r>
    </w:p>
    <w:p w:rsidR="00DB0881" w:rsidRPr="000917A7" w:rsidP="00DB0881" w14:paraId="6547A60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8B9B67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79984C3" w14:textId="75B6CC5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7871A03"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8FF94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4FDB184" w14:textId="77777777">
            <w:pPr>
              <w:keepNext/>
            </w:pPr>
          </w:p>
        </w:tc>
      </w:tr>
      <w:tr w14:paraId="1D9859F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55B214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419D1F3" w14:textId="77777777">
            <w:pPr>
              <w:pStyle w:val="ColumnHeading"/>
              <w:keepNext/>
              <w:rPr>
                <w:lang w:val="es-ES_tradnl"/>
              </w:rPr>
            </w:pPr>
            <w:r w:rsidRPr="000917A7">
              <w:rPr>
                <w:lang w:val="es-ES_tradnl"/>
              </w:rPr>
              <w:t>Enmienda</w:t>
            </w:r>
          </w:p>
        </w:tc>
      </w:tr>
      <w:tr w14:paraId="39B65FD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8BFB716" w14:textId="77777777">
            <w:pPr>
              <w:pStyle w:val="Normal6"/>
              <w:rPr>
                <w:lang w:val="es-ES_tradnl"/>
              </w:rPr>
            </w:pPr>
          </w:p>
        </w:tc>
        <w:tc>
          <w:tcPr>
            <w:tcW w:w="4876" w:type="dxa"/>
            <w:hideMark/>
          </w:tcPr>
          <w:p w:rsidR="00DB0881" w:rsidRPr="000917A7" w:rsidP="00017ABB" w14:paraId="6DDFB1D6" w14:textId="77777777">
            <w:pPr>
              <w:pStyle w:val="Normal6"/>
              <w:rPr>
                <w:szCs w:val="24"/>
                <w:lang w:val="es-ES_tradnl"/>
              </w:rPr>
            </w:pPr>
            <w:r w:rsidRPr="000917A7">
              <w:rPr>
                <w:b/>
                <w:i/>
                <w:lang w:val="es-ES_tradnl"/>
              </w:rPr>
              <w:t>g bis)</w:t>
            </w:r>
            <w:r w:rsidRPr="000917A7">
              <w:rPr>
                <w:b/>
                <w:i/>
                <w:lang w:val="es-ES_tradnl"/>
              </w:rPr>
              <w:tab/>
              <w:t>acciones destinadas a aumentar la sostenibilidad y la eficiencia de los sistemas de distribución, incluidos el transporte y el almacenamiento de productos, así como medidas que fomenten el uso o la reutilización de soluciones de distribución sostenibles, como las cajas reutilizables;</w:t>
            </w:r>
          </w:p>
        </w:tc>
      </w:tr>
    </w:tbl>
    <w:p w:rsidR="00DB0881" w:rsidRPr="000917A7" w:rsidP="00DB0881" w14:paraId="2487BA1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5FB997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203A52A7" w14:textId="77777777">
      <w:pPr>
        <w:pStyle w:val="Normal12Italic"/>
        <w:rPr>
          <w:noProof w:val="0"/>
          <w:lang w:val="es-ES_tradnl"/>
        </w:rPr>
      </w:pPr>
      <w:r w:rsidRPr="000917A7">
        <w:rPr>
          <w:lang w:val="es-ES_tradnl"/>
        </w:rPr>
        <w:t>La enmienda del ponente constituye una buena base, pero debe ampliarse para incluir medidas destinadas a mejorar la sostenibilidad y la eficiencia de los sistemas de distribución. Asimismo, debe aclararse que dichas medidas incluyen el uso de cajas reutilizables, ya que estas suponen una mejora significativa para el transporte y la distribución sostenibles de frutas y hortalizas.</w:t>
      </w:r>
    </w:p>
    <w:p w:rsidR="00DB0881" w:rsidRPr="000917A7" w:rsidP="00DB0881" w14:paraId="788198E5" w14:textId="77777777">
      <w:r w:rsidRPr="000917A7">
        <w:rPr>
          <w:rStyle w:val="HideTWBExt"/>
        </w:rPr>
        <w:t>&lt;/AmendB&gt;</w:t>
      </w:r>
    </w:p>
    <w:p w:rsidR="00DB0881" w:rsidRPr="000917A7" w:rsidP="00DB0881" w14:paraId="14EAEC5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839</w:t>
      </w:r>
      <w:r w:rsidRPr="000917A7">
        <w:rPr>
          <w:rStyle w:val="HideTWBExt"/>
          <w:lang w:val="es-ES_tradnl"/>
        </w:rPr>
        <w:t>&lt;/NumAmB&gt;</w:t>
      </w:r>
    </w:p>
    <w:p w:rsidR="00DB0881" w:rsidRPr="000917A7" w:rsidP="00DB0881" w14:paraId="13789899"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1482EFC4" w14:textId="77777777">
      <w:r w:rsidRPr="000917A7">
        <w:rPr>
          <w:rStyle w:val="HideTWBExt"/>
        </w:rPr>
        <w:t>&lt;/RepeatBlock-By&gt;</w:t>
      </w:r>
    </w:p>
    <w:p w:rsidR="00DB0881" w:rsidRPr="000917A7" w:rsidP="00DB0881" w14:paraId="7E34DEE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D59618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8FF1E54" w14:textId="5B4364D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E3B75BF"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6995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A211CB1" w14:textId="77777777">
            <w:pPr>
              <w:keepNext/>
            </w:pPr>
          </w:p>
        </w:tc>
      </w:tr>
      <w:tr w14:paraId="48C3A5E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C44FC1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86D5C4" w14:textId="77777777">
            <w:pPr>
              <w:pStyle w:val="ColumnHeading"/>
              <w:keepNext/>
              <w:rPr>
                <w:lang w:val="es-ES_tradnl"/>
              </w:rPr>
            </w:pPr>
            <w:r w:rsidRPr="000917A7">
              <w:rPr>
                <w:lang w:val="es-ES_tradnl"/>
              </w:rPr>
              <w:t>Enmienda</w:t>
            </w:r>
          </w:p>
        </w:tc>
      </w:tr>
      <w:tr w14:paraId="168255D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4BF953D" w14:textId="77777777">
            <w:pPr>
              <w:pStyle w:val="Normal6"/>
              <w:rPr>
                <w:lang w:val="es-ES_tradnl"/>
              </w:rPr>
            </w:pPr>
          </w:p>
        </w:tc>
        <w:tc>
          <w:tcPr>
            <w:tcW w:w="4876" w:type="dxa"/>
            <w:hideMark/>
          </w:tcPr>
          <w:p w:rsidR="00DB0881" w:rsidRPr="000917A7" w:rsidP="00017ABB" w14:paraId="14CCF93D" w14:textId="77777777">
            <w:pPr>
              <w:pStyle w:val="Normal6"/>
              <w:rPr>
                <w:szCs w:val="24"/>
                <w:lang w:val="es-ES_tradnl"/>
              </w:rPr>
            </w:pPr>
            <w:r w:rsidRPr="000917A7">
              <w:rPr>
                <w:b/>
                <w:i/>
                <w:lang w:val="es-ES_tradnl"/>
              </w:rPr>
              <w:t>g bis)</w:t>
            </w:r>
            <w:r w:rsidRPr="000917A7">
              <w:rPr>
                <w:b/>
                <w:i/>
                <w:lang w:val="es-ES_tradnl"/>
              </w:rPr>
              <w:tab/>
              <w:t>acciones destinadas a aumentar la sostenibilidad y la eficiencia de los sistemas de distribución, incluidos el transporte y el almacenamiento de productos, así como medidas que fomenten el uso o la reutilización de soluciones de distribución sostenibles, como las cajas reutilizables;</w:t>
            </w:r>
          </w:p>
        </w:tc>
      </w:tr>
    </w:tbl>
    <w:p w:rsidR="00DB0881" w:rsidRPr="000917A7" w:rsidP="00DB0881" w14:paraId="21246AF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D28F069" w14:textId="77777777">
      <w:r w:rsidRPr="000917A7">
        <w:rPr>
          <w:rStyle w:val="HideTWBExt"/>
        </w:rPr>
        <w:t>&lt;/AmendB&gt;</w:t>
      </w:r>
    </w:p>
    <w:p w:rsidR="00DB0881" w:rsidRPr="000917A7" w:rsidP="00DB0881" w14:paraId="297838C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840</w:t>
      </w:r>
      <w:r w:rsidRPr="000917A7">
        <w:rPr>
          <w:rStyle w:val="HideTWBExt"/>
          <w:lang w:val="es-ES_tradnl"/>
        </w:rPr>
        <w:t>&lt;/NumAmB&gt;</w:t>
      </w:r>
    </w:p>
    <w:p w:rsidR="00DB0881" w:rsidRPr="000917A7" w:rsidP="00DB0881" w14:paraId="0426DA07" w14:textId="77777777">
      <w:pPr>
        <w:pStyle w:val="NormalBold"/>
      </w:pPr>
      <w:r w:rsidRPr="000917A7">
        <w:rPr>
          <w:rStyle w:val="HideTWBExt"/>
        </w:rPr>
        <w:t>&lt;RepeatBlock-By&gt;&lt;Members&gt;</w:t>
      </w:r>
      <w:r w:rsidRPr="000917A7">
        <w:t>Salvatore De Meo</w:t>
      </w:r>
      <w:r w:rsidRPr="000917A7">
        <w:rPr>
          <w:rStyle w:val="HideTWBExt"/>
        </w:rPr>
        <w:t>&lt;/Members&gt;</w:t>
      </w:r>
    </w:p>
    <w:p w:rsidR="00DB0881" w:rsidRPr="000917A7" w:rsidP="00DB0881" w14:paraId="6186E6B4" w14:textId="77777777">
      <w:r w:rsidRPr="000917A7">
        <w:rPr>
          <w:rStyle w:val="HideTWBExt"/>
        </w:rPr>
        <w:t>&lt;/RepeatBlock-By&gt;</w:t>
      </w:r>
    </w:p>
    <w:p w:rsidR="00DB0881" w:rsidRPr="000917A7" w:rsidP="00DB0881" w14:paraId="0F4D6F0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8A8CE5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EFF8F14" w14:textId="13293C3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D20DF0F"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0636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11A38C3" w14:textId="77777777">
            <w:pPr>
              <w:keepNext/>
            </w:pPr>
          </w:p>
        </w:tc>
      </w:tr>
      <w:tr w14:paraId="4D09BD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7F2936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00EA62D" w14:textId="77777777">
            <w:pPr>
              <w:pStyle w:val="ColumnHeading"/>
              <w:keepNext/>
              <w:rPr>
                <w:lang w:val="es-ES_tradnl"/>
              </w:rPr>
            </w:pPr>
            <w:r w:rsidRPr="000917A7">
              <w:rPr>
                <w:lang w:val="es-ES_tradnl"/>
              </w:rPr>
              <w:t>Enmienda</w:t>
            </w:r>
          </w:p>
        </w:tc>
      </w:tr>
      <w:tr w14:paraId="02C0041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9AC37DB" w14:textId="77777777">
            <w:pPr>
              <w:pStyle w:val="Normal6"/>
              <w:rPr>
                <w:lang w:val="es-ES_tradnl"/>
              </w:rPr>
            </w:pPr>
          </w:p>
        </w:tc>
        <w:tc>
          <w:tcPr>
            <w:tcW w:w="4876" w:type="dxa"/>
            <w:hideMark/>
          </w:tcPr>
          <w:p w:rsidR="00DB0881" w:rsidRPr="000917A7" w:rsidP="00017ABB" w14:paraId="2EE78402" w14:textId="77777777">
            <w:pPr>
              <w:pStyle w:val="Normal6"/>
              <w:rPr>
                <w:szCs w:val="24"/>
                <w:lang w:val="es-ES_tradnl"/>
              </w:rPr>
            </w:pPr>
            <w:r w:rsidRPr="000917A7">
              <w:rPr>
                <w:b/>
                <w:i/>
                <w:lang w:val="es-ES_tradnl"/>
              </w:rPr>
              <w:t>g bis)</w:t>
            </w:r>
            <w:r w:rsidRPr="000917A7">
              <w:rPr>
                <w:b/>
                <w:i/>
                <w:lang w:val="es-ES_tradnl"/>
              </w:rPr>
              <w:tab/>
              <w:t>acciones para aumentar la sostenibilidad y la eficiencia del transporte y el almacenamiento de productos;</w:t>
            </w:r>
          </w:p>
        </w:tc>
      </w:tr>
    </w:tbl>
    <w:p w:rsidR="00DB0881" w:rsidRPr="000917A7" w:rsidP="00DB0881" w14:paraId="1B69A52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3EF15E86"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4CC4229B" w14:textId="77777777">
      <w:pPr>
        <w:pStyle w:val="Normal12Italic"/>
        <w:rPr>
          <w:noProof w:val="0"/>
          <w:lang w:val="es-ES_tradnl"/>
        </w:rPr>
      </w:pPr>
      <w:r w:rsidRPr="000917A7">
        <w:rPr>
          <w:lang w:val="es-ES_tradnl"/>
        </w:rPr>
        <w:t>El ámbito de las acciones subvencionables debe ampliarse para incluir medidas destinadas a mejorar la sostenibilidad y la eficiencia de los sistemas de distribución. Las cajas reutilizables, incluidas las plegables, son una solución eficaz para reducir el impacto medioambiental asociado al transporte y la distribución de frutas y hortalizas.</w:t>
      </w:r>
    </w:p>
    <w:p w:rsidR="00DB0881" w:rsidRPr="000917A7" w:rsidP="00DB0881" w14:paraId="1B706BAD" w14:textId="77777777">
      <w:r w:rsidRPr="000917A7">
        <w:rPr>
          <w:rStyle w:val="HideTWBExt"/>
        </w:rPr>
        <w:t>&lt;/AmendB&gt;</w:t>
      </w:r>
    </w:p>
    <w:p w:rsidR="00DB0881" w:rsidRPr="000917A7" w:rsidP="00DB0881" w14:paraId="6C7E5D7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841</w:t>
      </w:r>
      <w:r w:rsidRPr="000917A7">
        <w:rPr>
          <w:rStyle w:val="HideTWBExt"/>
          <w:lang w:val="es-ES_tradnl"/>
        </w:rPr>
        <w:t>&lt;/NumAmB&gt;</w:t>
      </w:r>
    </w:p>
    <w:p w:rsidR="00DB0881" w:rsidRPr="000917A7" w:rsidP="00DB0881" w14:paraId="46D58596" w14:textId="77777777">
      <w:pPr>
        <w:pStyle w:val="NormalBold"/>
      </w:pPr>
      <w:r w:rsidRPr="000917A7">
        <w:rPr>
          <w:rStyle w:val="HideTWBExt"/>
        </w:rPr>
        <w:t>&lt;RepeatBlock-By&gt;&lt;Members&gt;</w:t>
      </w:r>
      <w:r w:rsidRPr="000917A7">
        <w:t>Stanislav Stoyanov</w:t>
      </w:r>
      <w:r w:rsidRPr="000917A7">
        <w:rPr>
          <w:rStyle w:val="HideTWBExt"/>
        </w:rPr>
        <w:t>&lt;/Members&gt;</w:t>
      </w:r>
    </w:p>
    <w:p w:rsidR="00DB0881" w:rsidRPr="000917A7" w:rsidP="00DB0881" w14:paraId="0872AB08" w14:textId="77777777">
      <w:r w:rsidRPr="000917A7">
        <w:rPr>
          <w:rStyle w:val="HideTWBExt"/>
        </w:rPr>
        <w:t>&lt;/RepeatBlock-By&gt;</w:t>
      </w:r>
    </w:p>
    <w:p w:rsidR="00DB0881" w:rsidRPr="000917A7" w:rsidP="00DB0881" w14:paraId="3217F5B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C3A8D4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D4BADAC" w14:textId="59D3BCE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B526C22"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AC496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40B4D96" w14:textId="77777777">
            <w:pPr>
              <w:keepNext/>
            </w:pPr>
          </w:p>
        </w:tc>
      </w:tr>
      <w:tr w14:paraId="1383DBC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C8A0E4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752834C" w14:textId="77777777">
            <w:pPr>
              <w:pStyle w:val="ColumnHeading"/>
              <w:keepNext/>
              <w:rPr>
                <w:lang w:val="es-ES_tradnl"/>
              </w:rPr>
            </w:pPr>
            <w:r w:rsidRPr="000917A7">
              <w:rPr>
                <w:lang w:val="es-ES_tradnl"/>
              </w:rPr>
              <w:t>Enmienda</w:t>
            </w:r>
          </w:p>
        </w:tc>
      </w:tr>
      <w:tr w14:paraId="77B9EDB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493C4C6" w14:textId="77777777">
            <w:pPr>
              <w:pStyle w:val="Normal6"/>
              <w:rPr>
                <w:lang w:val="es-ES_tradnl"/>
              </w:rPr>
            </w:pPr>
          </w:p>
        </w:tc>
        <w:tc>
          <w:tcPr>
            <w:tcW w:w="4876" w:type="dxa"/>
            <w:hideMark/>
          </w:tcPr>
          <w:p w:rsidR="00DB0881" w:rsidRPr="000917A7" w:rsidP="00017ABB" w14:paraId="73F0CB73" w14:textId="77777777">
            <w:pPr>
              <w:pStyle w:val="Normal6"/>
              <w:rPr>
                <w:szCs w:val="24"/>
                <w:lang w:val="es-ES_tradnl"/>
              </w:rPr>
            </w:pPr>
            <w:r w:rsidRPr="000917A7">
              <w:rPr>
                <w:b/>
                <w:i/>
                <w:lang w:val="es-ES_tradnl"/>
              </w:rPr>
              <w:t>g bis)</w:t>
            </w:r>
            <w:r w:rsidRPr="000917A7">
              <w:rPr>
                <w:b/>
                <w:i/>
                <w:lang w:val="es-ES_tradnl"/>
              </w:rPr>
              <w:tab/>
              <w:t>Acciones para aumentar la sostenibilidad y la deficiencia del transporte y el almacenamiento de productos;</w:t>
            </w:r>
          </w:p>
        </w:tc>
      </w:tr>
      <w:tr w14:paraId="2E907A4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E177E6" w14:textId="77777777">
            <w:pPr>
              <w:pStyle w:val="Normal6"/>
              <w:rPr>
                <w:lang w:val="es-ES_tradnl"/>
              </w:rPr>
            </w:pPr>
          </w:p>
        </w:tc>
        <w:tc>
          <w:tcPr>
            <w:tcW w:w="4876" w:type="dxa"/>
            <w:hideMark/>
          </w:tcPr>
          <w:p w:rsidR="00DB0881" w:rsidRPr="000917A7" w:rsidP="00017ABB" w14:paraId="0EC1741F" w14:textId="3DB87E67">
            <w:pPr>
              <w:pStyle w:val="Normal6"/>
              <w:rPr>
                <w:szCs w:val="24"/>
                <w:lang w:val="es-ES_tradnl"/>
              </w:rPr>
            </w:pPr>
            <w:r w:rsidRPr="000917A7">
              <w:rPr>
                <w:i/>
                <w:lang w:val="es-ES_tradnl"/>
              </w:rPr>
              <w:t>(Esta enmienda se aplica al texto en su conjunto. su adopción impone adaptaciones técnicas en todo el texto</w:t>
            </w:r>
            <w:r w:rsidRPr="000917A7" w:rsidR="00131088">
              <w:rPr>
                <w:i/>
                <w:lang w:val="es-ES_tradnl"/>
              </w:rPr>
              <w:t>)</w:t>
            </w:r>
            <w:r w:rsidRPr="000917A7">
              <w:rPr>
                <w:i/>
                <w:lang w:val="es-ES_tradnl"/>
              </w:rPr>
              <w:t>.</w:t>
            </w:r>
          </w:p>
        </w:tc>
      </w:tr>
    </w:tbl>
    <w:p w:rsidR="00DB0881" w:rsidRPr="000917A7" w:rsidP="00DB0881" w14:paraId="77AF549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C4D5FE1" w14:textId="77777777">
      <w:pPr>
        <w:pStyle w:val="CrossRef"/>
        <w:rPr>
          <w:lang w:val="es-ES_tradnl"/>
        </w:rPr>
      </w:pPr>
      <w:r w:rsidRPr="000917A7">
        <w:rPr>
          <w:lang w:val="es-ES_tradnl"/>
        </w:rPr>
        <w:t>(N.º)</w:t>
      </w:r>
    </w:p>
    <w:p w:rsidR="00DB0881" w:rsidRPr="000917A7" w:rsidP="00DB0881" w14:paraId="5F63FC99" w14:textId="77777777">
      <w:r w:rsidRPr="000917A7">
        <w:rPr>
          <w:rStyle w:val="HideTWBExt"/>
        </w:rPr>
        <w:t>&lt;/AmendB&gt;</w:t>
      </w:r>
    </w:p>
    <w:p w:rsidR="00DB0881" w:rsidRPr="000917A7" w:rsidP="00DB0881" w14:paraId="49F5037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842</w:t>
      </w:r>
      <w:r w:rsidRPr="000917A7">
        <w:rPr>
          <w:rStyle w:val="HideTWBExt"/>
          <w:lang w:val="es-ES_tradnl"/>
        </w:rPr>
        <w:t>&lt;/NumAmB&gt;</w:t>
      </w:r>
    </w:p>
    <w:p w:rsidR="00DB0881" w:rsidRPr="000917A7" w:rsidP="00DB0881" w14:paraId="57936A3C" w14:textId="77777777">
      <w:pPr>
        <w:pStyle w:val="NormalBold"/>
      </w:pPr>
      <w:r w:rsidRPr="000917A7">
        <w:rPr>
          <w:rStyle w:val="HideTWBExt"/>
        </w:rPr>
        <w:t>&lt;RepeatBlock-By&gt;&lt;Members&gt;</w:t>
      </w:r>
      <w:r w:rsidRPr="000917A7">
        <w:t>Claudiu-Richard Târziu, Waldemar Buda, Georgiana Teodorescu, Jessika van Leeuwen, Veronika Vrecionová</w:t>
      </w:r>
      <w:r w:rsidRPr="000917A7">
        <w:rPr>
          <w:rStyle w:val="HideTWBExt"/>
        </w:rPr>
        <w:t>&lt;/Members&gt;</w:t>
      </w:r>
    </w:p>
    <w:p w:rsidR="00DB0881" w:rsidRPr="000917A7" w:rsidP="00DB0881" w14:paraId="4D5F76DC" w14:textId="77777777">
      <w:r w:rsidRPr="000917A7">
        <w:rPr>
          <w:rStyle w:val="HideTWBExt"/>
        </w:rPr>
        <w:t>&lt;/RepeatBlock-By&gt;</w:t>
      </w:r>
    </w:p>
    <w:p w:rsidR="00DB0881" w:rsidRPr="000917A7" w:rsidP="00DB0881" w14:paraId="625FA17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9C1963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2AC82DC" w14:textId="54E3895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F252BAF"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42F56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009926C" w14:textId="77777777">
            <w:pPr>
              <w:keepNext/>
            </w:pPr>
          </w:p>
        </w:tc>
      </w:tr>
      <w:tr w14:paraId="130062A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5CD44C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ED4C118" w14:textId="77777777">
            <w:pPr>
              <w:pStyle w:val="ColumnHeading"/>
              <w:keepNext/>
              <w:rPr>
                <w:lang w:val="es-ES_tradnl"/>
              </w:rPr>
            </w:pPr>
            <w:r w:rsidRPr="000917A7">
              <w:rPr>
                <w:lang w:val="es-ES_tradnl"/>
              </w:rPr>
              <w:t>Enmienda</w:t>
            </w:r>
          </w:p>
        </w:tc>
      </w:tr>
      <w:tr w14:paraId="74A517E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0D66017" w14:textId="77777777">
            <w:pPr>
              <w:pStyle w:val="Normal6"/>
              <w:rPr>
                <w:lang w:val="es-ES_tradnl"/>
              </w:rPr>
            </w:pPr>
          </w:p>
        </w:tc>
        <w:tc>
          <w:tcPr>
            <w:tcW w:w="4876" w:type="dxa"/>
            <w:hideMark/>
          </w:tcPr>
          <w:p w:rsidR="00DB0881" w:rsidRPr="000917A7" w:rsidP="00017ABB" w14:paraId="0B3112A6" w14:textId="77777777">
            <w:pPr>
              <w:pStyle w:val="Normal6"/>
              <w:rPr>
                <w:szCs w:val="24"/>
                <w:lang w:val="es-ES_tradnl"/>
              </w:rPr>
            </w:pPr>
            <w:r w:rsidRPr="000917A7">
              <w:rPr>
                <w:b/>
                <w:i/>
                <w:lang w:val="es-ES_tradnl"/>
              </w:rPr>
              <w:t>g bis)</w:t>
            </w:r>
            <w:r w:rsidRPr="000917A7">
              <w:rPr>
                <w:b/>
                <w:i/>
                <w:lang w:val="es-ES_tradnl"/>
              </w:rPr>
              <w:tab/>
              <w:t>acciones destinadas a mejorar la eficiencia en el uso del agua y la resiliencia frente a la sequía;</w:t>
            </w:r>
          </w:p>
        </w:tc>
      </w:tr>
    </w:tbl>
    <w:p w:rsidR="00DB0881" w:rsidRPr="000917A7" w:rsidP="00DB0881" w14:paraId="7C941D6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939536F" w14:textId="77777777">
      <w:r w:rsidRPr="000917A7">
        <w:rPr>
          <w:rStyle w:val="HideTWBExt"/>
        </w:rPr>
        <w:t>&lt;/AmendB&gt;</w:t>
      </w:r>
    </w:p>
    <w:p w:rsidR="00DB0881" w:rsidRPr="000917A7" w:rsidP="00DB0881" w14:paraId="59CFA48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843</w:t>
      </w:r>
      <w:r w:rsidRPr="000917A7">
        <w:rPr>
          <w:rStyle w:val="HideTWBExt"/>
          <w:lang w:val="es-ES_tradnl"/>
        </w:rPr>
        <w:t>&lt;/NumAmB&gt;</w:t>
      </w:r>
    </w:p>
    <w:p w:rsidR="00DB0881" w:rsidRPr="000917A7" w:rsidP="00DB0881" w14:paraId="0DE89955"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2F4EF8C5" w14:textId="77777777">
      <w:r w:rsidRPr="000917A7">
        <w:rPr>
          <w:rStyle w:val="HideTWBExt"/>
        </w:rPr>
        <w:t>&lt;/RepeatBlock-By&gt;</w:t>
      </w:r>
    </w:p>
    <w:p w:rsidR="00DB0881" w:rsidRPr="000917A7" w:rsidP="00DB0881" w14:paraId="03AA5B7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8372B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2D3CC51" w14:textId="3E018F3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251F501"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8D7B3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D30D5F8" w14:textId="77777777">
            <w:pPr>
              <w:keepNext/>
            </w:pPr>
          </w:p>
        </w:tc>
      </w:tr>
      <w:tr w14:paraId="2150F8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FBBB01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E5F190D" w14:textId="77777777">
            <w:pPr>
              <w:pStyle w:val="ColumnHeading"/>
              <w:keepNext/>
              <w:rPr>
                <w:lang w:val="es-ES_tradnl"/>
              </w:rPr>
            </w:pPr>
            <w:r w:rsidRPr="000917A7">
              <w:rPr>
                <w:lang w:val="es-ES_tradnl"/>
              </w:rPr>
              <w:t>Enmienda</w:t>
            </w:r>
          </w:p>
        </w:tc>
      </w:tr>
      <w:tr w14:paraId="36286B5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A59BB7C" w14:textId="77777777">
            <w:pPr>
              <w:pStyle w:val="Normal6"/>
              <w:rPr>
                <w:lang w:val="es-ES_tradnl"/>
              </w:rPr>
            </w:pPr>
          </w:p>
        </w:tc>
        <w:tc>
          <w:tcPr>
            <w:tcW w:w="4876" w:type="dxa"/>
            <w:hideMark/>
          </w:tcPr>
          <w:p w:rsidR="00DB0881" w:rsidRPr="000917A7" w:rsidP="00017ABB" w14:paraId="1F7A695A" w14:textId="77777777">
            <w:pPr>
              <w:pStyle w:val="Normal6"/>
              <w:rPr>
                <w:szCs w:val="24"/>
                <w:lang w:val="es-ES_tradnl"/>
              </w:rPr>
            </w:pPr>
            <w:r w:rsidRPr="000917A7">
              <w:rPr>
                <w:b/>
                <w:i/>
                <w:lang w:val="es-ES_tradnl"/>
              </w:rPr>
              <w:t>g bis)</w:t>
            </w:r>
            <w:r w:rsidRPr="000917A7">
              <w:rPr>
                <w:b/>
                <w:i/>
                <w:lang w:val="es-ES_tradnl"/>
              </w:rPr>
              <w:tab/>
              <w:t>la aplicación de regímenes de calidad nacionales y de la Unión;</w:t>
            </w:r>
          </w:p>
        </w:tc>
      </w:tr>
    </w:tbl>
    <w:p w:rsidR="00DB0881" w:rsidRPr="000917A7" w:rsidP="00DB0881" w14:paraId="47AB246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0B9F580F" w14:textId="77777777">
      <w:r w:rsidRPr="000917A7">
        <w:rPr>
          <w:rStyle w:val="HideTWBExt"/>
        </w:rPr>
        <w:t>&lt;/AmendB&gt;</w:t>
      </w:r>
    </w:p>
    <w:p w:rsidR="00DB0881" w:rsidRPr="000917A7" w:rsidP="00DB0881" w14:paraId="411C903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844</w:t>
      </w:r>
      <w:r w:rsidRPr="000917A7">
        <w:rPr>
          <w:rStyle w:val="HideTWBExt"/>
          <w:lang w:val="es-ES_tradnl"/>
        </w:rPr>
        <w:t>&lt;/NumAmB&gt;</w:t>
      </w:r>
    </w:p>
    <w:p w:rsidR="00DB0881" w:rsidRPr="000917A7" w:rsidP="00DB0881" w14:paraId="7FD4B317"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1DE76CE6" w14:textId="77777777">
      <w:r w:rsidRPr="000917A7">
        <w:rPr>
          <w:rStyle w:val="HideTWBExt"/>
        </w:rPr>
        <w:t>&lt;/RepeatBlock-By&gt;</w:t>
      </w:r>
    </w:p>
    <w:p w:rsidR="00DB0881" w:rsidRPr="000917A7" w:rsidP="00DB0881" w14:paraId="52496AA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58C695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6B334E8" w14:textId="0DC8F93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401887D" w14:textId="77777777">
      <w:r w:rsidRPr="000917A7">
        <w:rPr>
          <w:rStyle w:val="HideTWBExt"/>
        </w:rPr>
        <w:t>&lt;Article2&gt;</w:t>
      </w:r>
      <w:r w:rsidRPr="000917A7">
        <w:t>Artículo 31 – párrafo 1 – letra g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96C2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DE05F1" w14:textId="77777777">
            <w:pPr>
              <w:keepNext/>
            </w:pPr>
          </w:p>
        </w:tc>
      </w:tr>
      <w:tr w14:paraId="785666C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C09F7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FB18560" w14:textId="77777777">
            <w:pPr>
              <w:pStyle w:val="ColumnHeading"/>
              <w:keepNext/>
              <w:rPr>
                <w:lang w:val="es-ES_tradnl"/>
              </w:rPr>
            </w:pPr>
            <w:r w:rsidRPr="000917A7">
              <w:rPr>
                <w:lang w:val="es-ES_tradnl"/>
              </w:rPr>
              <w:t>Enmienda</w:t>
            </w:r>
          </w:p>
        </w:tc>
      </w:tr>
      <w:tr w14:paraId="7D6CCE7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5B0BA67" w14:textId="77777777">
            <w:pPr>
              <w:pStyle w:val="Normal6"/>
              <w:rPr>
                <w:lang w:val="es-ES_tradnl"/>
              </w:rPr>
            </w:pPr>
          </w:p>
        </w:tc>
        <w:tc>
          <w:tcPr>
            <w:tcW w:w="4876" w:type="dxa"/>
            <w:hideMark/>
          </w:tcPr>
          <w:p w:rsidR="00DB0881" w:rsidRPr="000917A7" w:rsidP="00017ABB" w14:paraId="07EBD591" w14:textId="77777777">
            <w:pPr>
              <w:pStyle w:val="Normal6"/>
              <w:rPr>
                <w:szCs w:val="24"/>
                <w:lang w:val="es-ES_tradnl"/>
              </w:rPr>
            </w:pPr>
            <w:r w:rsidRPr="000917A7">
              <w:rPr>
                <w:b/>
                <w:i/>
                <w:lang w:val="es-ES_tradnl"/>
              </w:rPr>
              <w:t>g bis)</w:t>
            </w:r>
            <w:r w:rsidRPr="000917A7">
              <w:rPr>
                <w:b/>
                <w:i/>
                <w:lang w:val="es-ES_tradnl"/>
              </w:rPr>
              <w:tab/>
              <w:t xml:space="preserve"> acciones colectivas para prevenir crisis;</w:t>
            </w:r>
          </w:p>
        </w:tc>
      </w:tr>
    </w:tbl>
    <w:p w:rsidR="00DB0881" w:rsidRPr="000917A7" w:rsidP="00DB0881" w14:paraId="5239FE0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15D2448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E9CCD68" w14:textId="77777777">
      <w:pPr>
        <w:pStyle w:val="Normal12Italic"/>
        <w:rPr>
          <w:noProof w:val="0"/>
          <w:lang w:val="es-ES_tradnl"/>
        </w:rPr>
      </w:pPr>
      <w:r w:rsidRPr="000917A7">
        <w:rPr>
          <w:lang w:val="es-ES_tradnl"/>
        </w:rPr>
        <w:t>La prevención de las crisis de mercado se prevé principalmente para el sector vitivinícola en las intervenciones mencionadas en el artículo 31. El presente artículo debe ampliar explícitamente la posibilidad de definir intervenciones de prevención de crisis a todos los sectores a que se refiere el artículo 30.</w:t>
      </w:r>
    </w:p>
    <w:p w:rsidR="00DB0881" w:rsidRPr="000917A7" w:rsidP="00DB0881" w14:paraId="2080F61C" w14:textId="77777777">
      <w:r w:rsidRPr="000917A7">
        <w:rPr>
          <w:rStyle w:val="HideTWBExt"/>
        </w:rPr>
        <w:t>&lt;/AmendB&gt;</w:t>
      </w:r>
    </w:p>
    <w:p w:rsidR="00DB0881" w:rsidRPr="000917A7" w:rsidP="00DB0881" w14:paraId="7BF07F8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845</w:t>
      </w:r>
      <w:r w:rsidRPr="000917A7">
        <w:rPr>
          <w:rStyle w:val="HideTWBExt"/>
          <w:lang w:val="es-ES_tradnl"/>
        </w:rPr>
        <w:t>&lt;/NumAmB&gt;</w:t>
      </w:r>
    </w:p>
    <w:p w:rsidR="00DB0881" w:rsidRPr="000917A7" w:rsidP="00DB0881" w14:paraId="5459A713" w14:textId="77777777">
      <w:pPr>
        <w:pStyle w:val="NormalBold"/>
      </w:pPr>
      <w:r w:rsidRPr="000917A7">
        <w:rPr>
          <w:rStyle w:val="HideTWBExt"/>
        </w:rPr>
        <w:t>&lt;RepeatBlock-By&gt;&lt;Members&gt;</w:t>
      </w:r>
      <w:r w:rsidRPr="000917A7">
        <w:t>Valérie Deloge, Gilles Pennelle, Raffaele Stancanelli, Csaba Dömötör, Mireia Borrás Pabón</w:t>
      </w:r>
      <w:r w:rsidRPr="000917A7">
        <w:rPr>
          <w:rStyle w:val="HideTWBExt"/>
        </w:rPr>
        <w:t>&lt;/Members&gt;</w:t>
      </w:r>
    </w:p>
    <w:p w:rsidR="00DB0881" w:rsidRPr="000917A7" w:rsidP="00DB0881" w14:paraId="0E6B6AEF" w14:textId="77777777">
      <w:r w:rsidRPr="000917A7">
        <w:rPr>
          <w:rStyle w:val="HideTWBExt"/>
        </w:rPr>
        <w:t>&lt;/RepeatBlock-By&gt;</w:t>
      </w:r>
    </w:p>
    <w:p w:rsidR="00DB0881" w:rsidRPr="000917A7" w:rsidP="00DB0881" w14:paraId="49F1FCE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8139C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F93A3FF" w14:textId="6091644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E0759C3" w14:textId="77777777">
      <w:r w:rsidRPr="000917A7">
        <w:rPr>
          <w:rStyle w:val="HideTWBExt"/>
        </w:rPr>
        <w:t>&lt;Article2&gt;</w:t>
      </w:r>
      <w:r w:rsidRPr="000917A7">
        <w:t>Artículo 31 – párrafo 1 – letra i</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68AD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B0B4583" w14:textId="77777777">
            <w:pPr>
              <w:keepNext/>
            </w:pPr>
          </w:p>
        </w:tc>
      </w:tr>
      <w:tr w14:paraId="499B557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0B9CC5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2E15589" w14:textId="77777777">
            <w:pPr>
              <w:pStyle w:val="ColumnHeading"/>
              <w:keepNext/>
              <w:rPr>
                <w:lang w:val="es-ES_tradnl"/>
              </w:rPr>
            </w:pPr>
            <w:r w:rsidRPr="000917A7">
              <w:rPr>
                <w:lang w:val="es-ES_tradnl"/>
              </w:rPr>
              <w:t>Enmienda</w:t>
            </w:r>
          </w:p>
        </w:tc>
      </w:tr>
      <w:tr w14:paraId="4C9478C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2B975E" w14:textId="77777777">
            <w:pPr>
              <w:pStyle w:val="Normal6"/>
              <w:rPr>
                <w:lang w:val="es-ES_tradnl"/>
              </w:rPr>
            </w:pPr>
            <w:r w:rsidRPr="000917A7">
              <w:rPr>
                <w:lang w:val="es-ES_tradnl"/>
              </w:rPr>
              <w:t>i)</w:t>
            </w:r>
            <w:r w:rsidRPr="000917A7">
              <w:rPr>
                <w:lang w:val="es-ES_tradnl"/>
              </w:rPr>
              <w:tab/>
              <w:t>la aplicación de sistemas de trazabilidad y certificación;</w:t>
            </w:r>
          </w:p>
        </w:tc>
        <w:tc>
          <w:tcPr>
            <w:tcW w:w="4876" w:type="dxa"/>
            <w:hideMark/>
          </w:tcPr>
          <w:p w:rsidR="00DB0881" w:rsidRPr="000917A7" w:rsidP="00017ABB" w14:paraId="0E5ACDC3" w14:textId="77777777">
            <w:pPr>
              <w:pStyle w:val="Normal6"/>
              <w:rPr>
                <w:szCs w:val="24"/>
                <w:lang w:val="es-ES_tradnl"/>
              </w:rPr>
            </w:pPr>
            <w:r w:rsidRPr="000917A7">
              <w:rPr>
                <w:lang w:val="es-ES_tradnl"/>
              </w:rPr>
              <w:t>i)</w:t>
            </w:r>
            <w:r w:rsidRPr="000917A7">
              <w:rPr>
                <w:lang w:val="es-ES_tradnl"/>
              </w:rPr>
              <w:tab/>
              <w:t>la aplicación de sistemas de trazabilidad y certificación</w:t>
            </w:r>
            <w:r w:rsidRPr="000917A7">
              <w:rPr>
                <w:b/>
                <w:i/>
                <w:lang w:val="es-ES_tradnl"/>
              </w:rPr>
              <w:t>, en particular el seguimiento de la calidad de los productos importados vendidos a los consumidores finales</w:t>
            </w:r>
            <w:r w:rsidRPr="000917A7">
              <w:rPr>
                <w:lang w:val="es-ES_tradnl"/>
              </w:rPr>
              <w:t>;</w:t>
            </w:r>
          </w:p>
        </w:tc>
      </w:tr>
    </w:tbl>
    <w:p w:rsidR="00DB0881" w:rsidRPr="000917A7" w:rsidP="00DB0881" w14:paraId="76EB047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117720C" w14:textId="77777777">
      <w:r w:rsidRPr="000917A7">
        <w:rPr>
          <w:rStyle w:val="HideTWBExt"/>
        </w:rPr>
        <w:t>&lt;/AmendB&gt;</w:t>
      </w:r>
    </w:p>
    <w:p w:rsidR="00DB0881" w:rsidRPr="000917A7" w:rsidP="00DB0881" w14:paraId="70DB3F6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846</w:t>
      </w:r>
      <w:r w:rsidRPr="000917A7">
        <w:rPr>
          <w:rStyle w:val="HideTWBExt"/>
          <w:lang w:val="es-ES_tradnl"/>
        </w:rPr>
        <w:t>&lt;/NumAmB&gt;</w:t>
      </w:r>
    </w:p>
    <w:p w:rsidR="00DB0881" w:rsidRPr="000917A7" w:rsidP="00DB0881" w14:paraId="261CD346"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3AE1F162" w14:textId="77777777">
      <w:r w:rsidRPr="000917A7">
        <w:rPr>
          <w:rStyle w:val="HideTWBExt"/>
        </w:rPr>
        <w:t>&lt;/RepeatBlock-By&gt;</w:t>
      </w:r>
    </w:p>
    <w:p w:rsidR="00DB0881" w:rsidRPr="000917A7" w:rsidP="00DB0881" w14:paraId="08F604F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129FCD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2D63813" w14:textId="393ECB9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F31F491" w14:textId="77777777">
      <w:r w:rsidRPr="000917A7">
        <w:rPr>
          <w:rStyle w:val="HideTWBExt"/>
        </w:rPr>
        <w:t>&lt;Article2&gt;</w:t>
      </w:r>
      <w:r w:rsidRPr="000917A7">
        <w:t>Artículo 31 – párrafo 1 – letra i</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64D26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A8012FB" w14:textId="77777777">
            <w:pPr>
              <w:keepNext/>
            </w:pPr>
          </w:p>
        </w:tc>
      </w:tr>
      <w:tr w14:paraId="037A129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CE9254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7488099" w14:textId="77777777">
            <w:pPr>
              <w:pStyle w:val="ColumnHeading"/>
              <w:keepNext/>
              <w:rPr>
                <w:lang w:val="es-ES_tradnl"/>
              </w:rPr>
            </w:pPr>
            <w:r w:rsidRPr="000917A7">
              <w:rPr>
                <w:lang w:val="es-ES_tradnl"/>
              </w:rPr>
              <w:t>Enmienda</w:t>
            </w:r>
          </w:p>
        </w:tc>
      </w:tr>
      <w:tr w14:paraId="483821C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D284714" w14:textId="77777777">
            <w:pPr>
              <w:pStyle w:val="Normal6"/>
              <w:rPr>
                <w:lang w:val="es-ES_tradnl"/>
              </w:rPr>
            </w:pPr>
            <w:r w:rsidRPr="000917A7">
              <w:rPr>
                <w:lang w:val="es-ES_tradnl"/>
              </w:rPr>
              <w:t>i)</w:t>
            </w:r>
            <w:r w:rsidRPr="000917A7">
              <w:rPr>
                <w:lang w:val="es-ES_tradnl"/>
              </w:rPr>
              <w:tab/>
              <w:t xml:space="preserve">la aplicación de sistemas de trazabilidad </w:t>
            </w:r>
            <w:r w:rsidRPr="000917A7">
              <w:rPr>
                <w:b/>
                <w:i/>
                <w:lang w:val="es-ES_tradnl"/>
              </w:rPr>
              <w:t xml:space="preserve">y </w:t>
            </w:r>
            <w:r w:rsidRPr="000917A7">
              <w:rPr>
                <w:lang w:val="es-ES_tradnl"/>
              </w:rPr>
              <w:t>certificación;</w:t>
            </w:r>
          </w:p>
        </w:tc>
        <w:tc>
          <w:tcPr>
            <w:tcW w:w="4876" w:type="dxa"/>
            <w:hideMark/>
          </w:tcPr>
          <w:p w:rsidR="00DB0881" w:rsidRPr="000917A7" w:rsidP="00017ABB" w14:paraId="0D3BBFC2" w14:textId="77777777">
            <w:pPr>
              <w:pStyle w:val="Normal6"/>
              <w:rPr>
                <w:szCs w:val="24"/>
                <w:lang w:val="es-ES_tradnl"/>
              </w:rPr>
            </w:pPr>
            <w:r w:rsidRPr="000917A7">
              <w:rPr>
                <w:lang w:val="es-ES_tradnl"/>
              </w:rPr>
              <w:t>i)</w:t>
            </w:r>
            <w:r w:rsidRPr="000917A7">
              <w:rPr>
                <w:lang w:val="es-ES_tradnl"/>
              </w:rPr>
              <w:tab/>
              <w:t>aplicación de sistemas de trazabilidad</w:t>
            </w:r>
            <w:r w:rsidRPr="000917A7">
              <w:rPr>
                <w:b/>
                <w:i/>
                <w:lang w:val="es-ES_tradnl"/>
              </w:rPr>
              <w:t>,</w:t>
            </w:r>
            <w:r w:rsidRPr="000917A7">
              <w:rPr>
                <w:lang w:val="es-ES_tradnl"/>
              </w:rPr>
              <w:t xml:space="preserve"> certificación</w:t>
            </w:r>
            <w:r w:rsidRPr="000917A7">
              <w:rPr>
                <w:b/>
                <w:i/>
                <w:lang w:val="es-ES_tradnl"/>
              </w:rPr>
              <w:t xml:space="preserve"> y regímenes de calidad nacionales y de la Unión</w:t>
            </w:r>
            <w:r w:rsidRPr="000917A7">
              <w:rPr>
                <w:lang w:val="es-ES_tradnl"/>
              </w:rPr>
              <w:t>;</w:t>
            </w:r>
          </w:p>
        </w:tc>
      </w:tr>
    </w:tbl>
    <w:p w:rsidR="00DB0881" w:rsidRPr="000917A7" w:rsidP="00DB0881" w14:paraId="2C73F6B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7CD22F2" w14:textId="77777777">
      <w:r w:rsidRPr="000917A7">
        <w:rPr>
          <w:rStyle w:val="HideTWBExt"/>
        </w:rPr>
        <w:t>&lt;/AmendB&gt;</w:t>
      </w:r>
    </w:p>
    <w:p w:rsidR="00DB0881" w:rsidRPr="000917A7" w:rsidP="00DB0881" w14:paraId="254E0E8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847</w:t>
      </w:r>
      <w:r w:rsidRPr="000917A7">
        <w:rPr>
          <w:rStyle w:val="HideTWBExt"/>
          <w:lang w:val="es-ES_tradnl"/>
        </w:rPr>
        <w:t>&lt;/NumAmB&gt;</w:t>
      </w:r>
    </w:p>
    <w:p w:rsidR="00DB0881" w:rsidRPr="000917A7" w:rsidP="00DB0881" w14:paraId="3E8F2EC0"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160144F5" w14:textId="77777777">
      <w:r w:rsidRPr="000917A7">
        <w:rPr>
          <w:rStyle w:val="HideTWBExt"/>
        </w:rPr>
        <w:t>&lt;/RepeatBlock-By&gt;</w:t>
      </w:r>
    </w:p>
    <w:p w:rsidR="00DB0881" w:rsidRPr="000917A7" w:rsidP="00DB0881" w14:paraId="49BF303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6AA67B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259528A" w14:textId="77CA3E9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7C02C10" w14:textId="77777777">
      <w:r w:rsidRPr="000917A7">
        <w:rPr>
          <w:rStyle w:val="HideTWBExt"/>
        </w:rPr>
        <w:t>&lt;Article2&gt;</w:t>
      </w:r>
      <w:r w:rsidRPr="000917A7">
        <w:t>Artículo 31 – párrafo 1 – letra i</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F371B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2671091" w14:textId="77777777">
            <w:pPr>
              <w:keepNext/>
            </w:pPr>
          </w:p>
        </w:tc>
      </w:tr>
      <w:tr w14:paraId="0B01BFB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45DD6F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F0B9937" w14:textId="77777777">
            <w:pPr>
              <w:pStyle w:val="ColumnHeading"/>
              <w:keepNext/>
              <w:rPr>
                <w:lang w:val="es-ES_tradnl"/>
              </w:rPr>
            </w:pPr>
            <w:r w:rsidRPr="000917A7">
              <w:rPr>
                <w:lang w:val="es-ES_tradnl"/>
              </w:rPr>
              <w:t>Enmienda</w:t>
            </w:r>
          </w:p>
        </w:tc>
      </w:tr>
      <w:tr w14:paraId="646E9EC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D24255F" w14:textId="77777777">
            <w:pPr>
              <w:pStyle w:val="Normal6"/>
              <w:rPr>
                <w:lang w:val="es-ES_tradnl"/>
              </w:rPr>
            </w:pPr>
            <w:r w:rsidRPr="000917A7">
              <w:rPr>
                <w:lang w:val="es-ES_tradnl"/>
              </w:rPr>
              <w:t>i)</w:t>
            </w:r>
            <w:r w:rsidRPr="000917A7">
              <w:rPr>
                <w:lang w:val="es-ES_tradnl"/>
              </w:rPr>
              <w:tab/>
              <w:t>la aplicación de sistemas de trazabilidad y certificación;</w:t>
            </w:r>
          </w:p>
        </w:tc>
        <w:tc>
          <w:tcPr>
            <w:tcW w:w="4876" w:type="dxa"/>
            <w:hideMark/>
          </w:tcPr>
          <w:p w:rsidR="00DB0881" w:rsidRPr="000917A7" w:rsidP="00017ABB" w14:paraId="4EBA8434" w14:textId="77777777">
            <w:pPr>
              <w:pStyle w:val="Normal6"/>
              <w:rPr>
                <w:szCs w:val="24"/>
                <w:lang w:val="es-ES_tradnl"/>
              </w:rPr>
            </w:pPr>
            <w:r w:rsidRPr="000917A7">
              <w:rPr>
                <w:lang w:val="es-ES_tradnl"/>
              </w:rPr>
              <w:t>i)</w:t>
            </w:r>
            <w:r w:rsidRPr="000917A7">
              <w:rPr>
                <w:lang w:val="es-ES_tradnl"/>
              </w:rPr>
              <w:tab/>
              <w:t xml:space="preserve">la aplicación de sistemas </w:t>
            </w:r>
            <w:r w:rsidRPr="000917A7">
              <w:rPr>
                <w:b/>
                <w:i/>
                <w:lang w:val="es-ES_tradnl"/>
              </w:rPr>
              <w:t>propios</w:t>
            </w:r>
            <w:r w:rsidRPr="000917A7">
              <w:rPr>
                <w:lang w:val="es-ES_tradnl"/>
              </w:rPr>
              <w:t xml:space="preserve"> de </w:t>
            </w:r>
            <w:r w:rsidRPr="000917A7">
              <w:rPr>
                <w:b/>
                <w:i/>
                <w:lang w:val="es-ES_tradnl"/>
              </w:rPr>
              <w:t>control,</w:t>
            </w:r>
            <w:r w:rsidRPr="000917A7">
              <w:rPr>
                <w:lang w:val="es-ES_tradnl"/>
              </w:rPr>
              <w:t xml:space="preserve"> trazabilidad y certificación;</w:t>
            </w:r>
          </w:p>
        </w:tc>
      </w:tr>
    </w:tbl>
    <w:p w:rsidR="00DB0881" w:rsidRPr="000917A7" w:rsidP="00DB0881" w14:paraId="02CEE52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63907D7" w14:textId="77777777">
      <w:r w:rsidRPr="000917A7">
        <w:rPr>
          <w:rStyle w:val="HideTWBExt"/>
        </w:rPr>
        <w:t>&lt;/AmendB&gt;</w:t>
      </w:r>
    </w:p>
    <w:p w:rsidR="00DB0881" w:rsidRPr="000917A7" w:rsidP="00DB0881" w14:paraId="7086674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848</w:t>
      </w:r>
      <w:r w:rsidRPr="000917A7">
        <w:rPr>
          <w:rStyle w:val="HideTWBExt"/>
          <w:lang w:val="es-ES_tradnl"/>
        </w:rPr>
        <w:t>&lt;/NumAmB&gt;</w:t>
      </w:r>
    </w:p>
    <w:p w:rsidR="00DB0881" w:rsidRPr="000917A7" w:rsidP="00DB0881" w14:paraId="6F3530C9"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69D8421"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43E2E298" w14:textId="77777777">
      <w:r w:rsidRPr="000917A7">
        <w:rPr>
          <w:rStyle w:val="HideTWBExt"/>
        </w:rPr>
        <w:t>&lt;/RepeatBlock-By&gt;</w:t>
      </w:r>
    </w:p>
    <w:p w:rsidR="00DB0881" w:rsidRPr="000917A7" w:rsidP="00DB0881" w14:paraId="721BBDA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D489B9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585F8E6" w14:textId="6EE2162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FAA71DD" w14:textId="77777777">
      <w:r w:rsidRPr="000917A7">
        <w:rPr>
          <w:rStyle w:val="HideTWBExt"/>
        </w:rPr>
        <w:t>&lt;Article2&gt;</w:t>
      </w:r>
      <w:r w:rsidRPr="000917A7">
        <w:t>Artículo 31 – párrafo 1 – letra i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09BD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8DEEAC1" w14:textId="77777777">
            <w:pPr>
              <w:keepNext/>
            </w:pPr>
          </w:p>
        </w:tc>
      </w:tr>
      <w:tr w14:paraId="404F3BF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5C6997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EFB0DDA" w14:textId="77777777">
            <w:pPr>
              <w:pStyle w:val="ColumnHeading"/>
              <w:keepNext/>
              <w:rPr>
                <w:lang w:val="es-ES_tradnl"/>
              </w:rPr>
            </w:pPr>
            <w:r w:rsidRPr="000917A7">
              <w:rPr>
                <w:lang w:val="es-ES_tradnl"/>
              </w:rPr>
              <w:t>Enmienda</w:t>
            </w:r>
          </w:p>
        </w:tc>
      </w:tr>
      <w:tr w14:paraId="3142B41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ABB3490" w14:textId="77777777">
            <w:pPr>
              <w:pStyle w:val="Normal6"/>
              <w:rPr>
                <w:lang w:val="es-ES_tradnl"/>
              </w:rPr>
            </w:pPr>
          </w:p>
        </w:tc>
        <w:tc>
          <w:tcPr>
            <w:tcW w:w="4876" w:type="dxa"/>
            <w:hideMark/>
          </w:tcPr>
          <w:p w:rsidR="00DB0881" w:rsidRPr="000917A7" w:rsidP="00017ABB" w14:paraId="3ADC5201" w14:textId="77777777">
            <w:pPr>
              <w:pStyle w:val="Normal6"/>
              <w:rPr>
                <w:szCs w:val="24"/>
                <w:lang w:val="es-ES_tradnl"/>
              </w:rPr>
            </w:pPr>
            <w:r w:rsidRPr="000917A7">
              <w:rPr>
                <w:b/>
                <w:i/>
                <w:lang w:val="es-ES_tradnl"/>
              </w:rPr>
              <w:t>i bis)</w:t>
            </w:r>
            <w:r w:rsidRPr="000917A7">
              <w:rPr>
                <w:b/>
                <w:i/>
                <w:lang w:val="es-ES_tradnl"/>
              </w:rPr>
              <w:tab/>
              <w:t>creación, dotación y reposición de fondos mutuales por parte de organizaciones de productores y asociaciones de organizaciones de productores reconocidas en virtud del Reglamento (UE) n.º 1308/2013;</w:t>
            </w:r>
          </w:p>
        </w:tc>
      </w:tr>
    </w:tbl>
    <w:p w:rsidR="00DB0881" w:rsidRPr="000917A7" w:rsidP="00DB0881" w14:paraId="670404B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035ADF5" w14:textId="77777777">
      <w:r w:rsidRPr="000917A7">
        <w:rPr>
          <w:rStyle w:val="HideTWBExt"/>
        </w:rPr>
        <w:t>&lt;/AmendB&gt;</w:t>
      </w:r>
    </w:p>
    <w:p w:rsidR="00DB0881" w:rsidRPr="000917A7" w:rsidP="00DB0881" w14:paraId="6434D7F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849</w:t>
      </w:r>
      <w:r w:rsidRPr="000917A7">
        <w:rPr>
          <w:rStyle w:val="HideTWBExt"/>
          <w:lang w:val="es-ES_tradnl"/>
        </w:rPr>
        <w:t>&lt;/NumAmB&gt;</w:t>
      </w:r>
    </w:p>
    <w:p w:rsidR="00DB0881" w:rsidRPr="000917A7" w:rsidP="00DB0881" w14:paraId="5A4D8567" w14:textId="77777777">
      <w:pPr>
        <w:pStyle w:val="NormalBold"/>
      </w:pPr>
      <w:r w:rsidRPr="000917A7">
        <w:rPr>
          <w:rStyle w:val="HideTWBExt"/>
        </w:rPr>
        <w:t>&lt;RepeatBlock-By&gt;&lt;Members&gt;</w:t>
      </w:r>
      <w:r w:rsidRPr="000917A7">
        <w:t>Valérie Deloge, Gilles Pennelle, Raffaele Stancanelli, Csaba Dömötör</w:t>
      </w:r>
      <w:r w:rsidRPr="000917A7">
        <w:rPr>
          <w:rStyle w:val="HideTWBExt"/>
        </w:rPr>
        <w:t>&lt;/Members&gt;</w:t>
      </w:r>
    </w:p>
    <w:p w:rsidR="00DB0881" w:rsidRPr="000917A7" w:rsidP="00DB0881" w14:paraId="6B03B17C" w14:textId="77777777">
      <w:r w:rsidRPr="000917A7">
        <w:rPr>
          <w:rStyle w:val="HideTWBExt"/>
        </w:rPr>
        <w:t>&lt;/RepeatBlock-By&gt;</w:t>
      </w:r>
    </w:p>
    <w:p w:rsidR="00DB0881" w:rsidRPr="000917A7" w:rsidP="00DB0881" w14:paraId="07BCBF9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F0D9EC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891EDBE" w14:textId="0B27654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15A991F" w14:textId="77777777">
      <w:r w:rsidRPr="000917A7">
        <w:rPr>
          <w:rStyle w:val="HideTWBExt"/>
        </w:rPr>
        <w:t>&lt;Article2&gt;</w:t>
      </w:r>
      <w:r w:rsidRPr="000917A7">
        <w:t>Artículo 31 – párrafo 1 – letra j</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7D1C3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BB100EB" w14:textId="77777777">
            <w:pPr>
              <w:keepNext/>
            </w:pPr>
          </w:p>
        </w:tc>
      </w:tr>
      <w:tr w14:paraId="1A64CF7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AB0A34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574BC32" w14:textId="77777777">
            <w:pPr>
              <w:pStyle w:val="ColumnHeading"/>
              <w:keepNext/>
              <w:rPr>
                <w:lang w:val="es-ES_tradnl"/>
              </w:rPr>
            </w:pPr>
            <w:r w:rsidRPr="000917A7">
              <w:rPr>
                <w:lang w:val="es-ES_tradnl"/>
              </w:rPr>
              <w:t>Enmienda</w:t>
            </w:r>
          </w:p>
        </w:tc>
      </w:tr>
      <w:tr w14:paraId="1A44571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877C11A" w14:textId="77777777">
            <w:pPr>
              <w:pStyle w:val="Normal6"/>
              <w:rPr>
                <w:lang w:val="es-ES_tradnl"/>
              </w:rPr>
            </w:pPr>
            <w:r w:rsidRPr="000917A7">
              <w:rPr>
                <w:lang w:val="es-ES_tradnl"/>
              </w:rPr>
              <w:t>j)</w:t>
            </w:r>
            <w:r w:rsidRPr="000917A7">
              <w:rPr>
                <w:lang w:val="es-ES_tradnl"/>
              </w:rPr>
              <w:tab/>
              <w:t>el almacenamiento colectivo de productos;</w:t>
            </w:r>
          </w:p>
        </w:tc>
        <w:tc>
          <w:tcPr>
            <w:tcW w:w="4876" w:type="dxa"/>
            <w:hideMark/>
          </w:tcPr>
          <w:p w:rsidR="00DB0881" w:rsidRPr="000917A7" w:rsidP="00017ABB" w14:paraId="1537D71E" w14:textId="77777777">
            <w:pPr>
              <w:pStyle w:val="Normal6"/>
              <w:rPr>
                <w:szCs w:val="24"/>
                <w:lang w:val="es-ES_tradnl"/>
              </w:rPr>
            </w:pPr>
            <w:r w:rsidRPr="000917A7">
              <w:rPr>
                <w:lang w:val="es-ES_tradnl"/>
              </w:rPr>
              <w:t>j)</w:t>
            </w:r>
            <w:r w:rsidRPr="000917A7">
              <w:rPr>
                <w:lang w:val="es-ES_tradnl"/>
              </w:rPr>
              <w:tab/>
              <w:t xml:space="preserve">el almacenamiento colectivo de productos </w:t>
            </w:r>
            <w:r w:rsidRPr="000917A7">
              <w:rPr>
                <w:b/>
                <w:i/>
                <w:lang w:val="es-ES_tradnl"/>
              </w:rPr>
              <w:t>producidos por la organización de productores o por sus miembros e incluso, cuando proceda, la transformación colectiva para facilitar dicho almacenamiento</w:t>
            </w:r>
            <w:r w:rsidRPr="000917A7">
              <w:rPr>
                <w:lang w:val="es-ES_tradnl"/>
              </w:rPr>
              <w:t>;</w:t>
            </w:r>
          </w:p>
        </w:tc>
      </w:tr>
    </w:tbl>
    <w:p w:rsidR="00DB0881" w:rsidRPr="000917A7" w:rsidP="00DB0881" w14:paraId="4ACEDCB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CF6F308" w14:textId="77777777">
      <w:r w:rsidRPr="000917A7">
        <w:rPr>
          <w:rStyle w:val="HideTWBExt"/>
        </w:rPr>
        <w:t>&lt;/AmendB&gt;</w:t>
      </w:r>
    </w:p>
    <w:p w:rsidR="00DB0881" w:rsidRPr="000917A7" w:rsidP="00DB0881" w14:paraId="3C842CE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850</w:t>
      </w:r>
      <w:r w:rsidRPr="000917A7">
        <w:rPr>
          <w:rStyle w:val="HideTWBExt"/>
          <w:lang w:val="es-ES_tradnl"/>
        </w:rPr>
        <w:t>&lt;/NumAmB&gt;</w:t>
      </w:r>
    </w:p>
    <w:p w:rsidR="00DB0881" w:rsidRPr="000917A7" w:rsidP="00DB0881" w14:paraId="35BB2755" w14:textId="77777777">
      <w:pPr>
        <w:pStyle w:val="NormalBold"/>
      </w:pPr>
      <w:r w:rsidRPr="000917A7">
        <w:rPr>
          <w:rStyle w:val="HideTWBExt"/>
        </w:rPr>
        <w:t>&lt;RepeatBlock-By&gt;&lt;Members&gt;</w:t>
      </w:r>
      <w:r w:rsidRPr="000917A7">
        <w:t>Claudiu-Richard Târziu, Waldemar Buda, Georgiana Teodorescu, Jessika van Leeuwen</w:t>
      </w:r>
      <w:r w:rsidRPr="000917A7">
        <w:rPr>
          <w:rStyle w:val="HideTWBExt"/>
        </w:rPr>
        <w:t>&lt;/Members&gt;</w:t>
      </w:r>
    </w:p>
    <w:p w:rsidR="00DB0881" w:rsidRPr="000917A7" w:rsidP="00DB0881" w14:paraId="67E0AF0F" w14:textId="77777777">
      <w:r w:rsidRPr="000917A7">
        <w:rPr>
          <w:rStyle w:val="HideTWBExt"/>
        </w:rPr>
        <w:t>&lt;/RepeatBlock-By&gt;</w:t>
      </w:r>
    </w:p>
    <w:p w:rsidR="00DB0881" w:rsidRPr="000917A7" w:rsidP="00DB0881" w14:paraId="31A8C1B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21C7F9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A56C1B5" w14:textId="2E0940C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D52030A" w14:textId="77777777">
      <w:r w:rsidRPr="000917A7">
        <w:rPr>
          <w:rStyle w:val="HideTWBExt"/>
        </w:rPr>
        <w:t>&lt;Article2&gt;</w:t>
      </w:r>
      <w:r w:rsidRPr="000917A7">
        <w:t>Artículo 31 – párrafo 1 – letra j</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948CC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E4B58A6" w14:textId="77777777">
            <w:pPr>
              <w:keepNext/>
            </w:pPr>
          </w:p>
        </w:tc>
      </w:tr>
      <w:tr w14:paraId="0E03290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CE8A7A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474558F" w14:textId="77777777">
            <w:pPr>
              <w:pStyle w:val="ColumnHeading"/>
              <w:keepNext/>
              <w:rPr>
                <w:lang w:val="es-ES_tradnl"/>
              </w:rPr>
            </w:pPr>
            <w:r w:rsidRPr="000917A7">
              <w:rPr>
                <w:lang w:val="es-ES_tradnl"/>
              </w:rPr>
              <w:t>Enmienda</w:t>
            </w:r>
          </w:p>
        </w:tc>
      </w:tr>
      <w:tr w14:paraId="347DC82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A493EAB" w14:textId="77777777">
            <w:pPr>
              <w:pStyle w:val="Normal6"/>
              <w:rPr>
                <w:lang w:val="es-ES_tradnl"/>
              </w:rPr>
            </w:pPr>
            <w:r w:rsidRPr="000917A7">
              <w:rPr>
                <w:lang w:val="es-ES_tradnl"/>
              </w:rPr>
              <w:t>j)</w:t>
            </w:r>
            <w:r w:rsidRPr="000917A7">
              <w:rPr>
                <w:lang w:val="es-ES_tradnl"/>
              </w:rPr>
              <w:tab/>
              <w:t>el almacenamiento colectivo de productos;</w:t>
            </w:r>
          </w:p>
        </w:tc>
        <w:tc>
          <w:tcPr>
            <w:tcW w:w="4876" w:type="dxa"/>
            <w:hideMark/>
          </w:tcPr>
          <w:p w:rsidR="00DB0881" w:rsidRPr="000917A7" w:rsidP="00017ABB" w14:paraId="56F5F325" w14:textId="77777777">
            <w:pPr>
              <w:pStyle w:val="Normal6"/>
              <w:rPr>
                <w:szCs w:val="24"/>
                <w:lang w:val="es-ES_tradnl"/>
              </w:rPr>
            </w:pPr>
            <w:r w:rsidRPr="000917A7">
              <w:rPr>
                <w:lang w:val="es-ES_tradnl"/>
              </w:rPr>
              <w:t>j)</w:t>
            </w:r>
            <w:r w:rsidRPr="000917A7">
              <w:rPr>
                <w:lang w:val="es-ES_tradnl"/>
              </w:rPr>
              <w:tab/>
              <w:t xml:space="preserve">el almacenamiento colectivo </w:t>
            </w:r>
            <w:r w:rsidRPr="000917A7">
              <w:rPr>
                <w:b/>
                <w:i/>
                <w:lang w:val="es-ES_tradnl"/>
              </w:rPr>
              <w:t>o en la explotación</w:t>
            </w:r>
            <w:r w:rsidRPr="000917A7">
              <w:rPr>
                <w:lang w:val="es-ES_tradnl"/>
              </w:rPr>
              <w:t xml:space="preserve"> de productos;</w:t>
            </w:r>
          </w:p>
        </w:tc>
      </w:tr>
    </w:tbl>
    <w:p w:rsidR="00DB0881" w:rsidRPr="000917A7" w:rsidP="00DB0881" w14:paraId="587467B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4BBD8BC" w14:textId="77777777">
      <w:r w:rsidRPr="000917A7">
        <w:rPr>
          <w:rStyle w:val="HideTWBExt"/>
        </w:rPr>
        <w:t>&lt;/AmendB&gt;</w:t>
      </w:r>
    </w:p>
    <w:p w:rsidR="00DB0881" w:rsidRPr="000917A7" w:rsidP="00DB0881" w14:paraId="4C5BA10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851</w:t>
      </w:r>
      <w:r w:rsidRPr="000917A7">
        <w:rPr>
          <w:rStyle w:val="HideTWBExt"/>
          <w:lang w:val="es-ES_tradnl"/>
        </w:rPr>
        <w:t>&lt;/NumAmB&gt;</w:t>
      </w:r>
    </w:p>
    <w:p w:rsidR="00DB0881" w:rsidRPr="000917A7" w:rsidP="00DB0881" w14:paraId="723CFC81"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28AFC9D7" w14:textId="77777777">
      <w:r w:rsidRPr="000917A7">
        <w:rPr>
          <w:rStyle w:val="HideTWBExt"/>
        </w:rPr>
        <w:t>&lt;/RepeatBlock-By&gt;</w:t>
      </w:r>
    </w:p>
    <w:p w:rsidR="00DB0881" w:rsidRPr="000917A7" w:rsidP="00DB0881" w14:paraId="7ADF030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88375F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65233F7" w14:textId="0FD31E8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AA06864" w14:textId="77777777">
      <w:r w:rsidRPr="000917A7">
        <w:rPr>
          <w:rStyle w:val="HideTWBExt"/>
        </w:rPr>
        <w:t>&lt;Article2&gt;</w:t>
      </w:r>
      <w:r w:rsidRPr="000917A7">
        <w:t>Artículo 31 – párrafo 1 – letra k</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F865E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6D1A01D" w14:textId="77777777">
            <w:pPr>
              <w:keepNext/>
            </w:pPr>
          </w:p>
        </w:tc>
      </w:tr>
      <w:tr w14:paraId="674F9C6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E6B3CC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3080FB7" w14:textId="77777777">
            <w:pPr>
              <w:pStyle w:val="ColumnHeading"/>
              <w:keepNext/>
              <w:rPr>
                <w:lang w:val="es-ES_tradnl"/>
              </w:rPr>
            </w:pPr>
            <w:r w:rsidRPr="000917A7">
              <w:rPr>
                <w:lang w:val="es-ES_tradnl"/>
              </w:rPr>
              <w:t>Enmienda</w:t>
            </w:r>
          </w:p>
        </w:tc>
      </w:tr>
      <w:tr w14:paraId="447B746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42FC261" w14:textId="77777777">
            <w:pPr>
              <w:pStyle w:val="Normal6"/>
              <w:rPr>
                <w:lang w:val="es-ES_tradnl"/>
              </w:rPr>
            </w:pPr>
            <w:r w:rsidRPr="000917A7">
              <w:rPr>
                <w:lang w:val="es-ES_tradnl"/>
              </w:rPr>
              <w:t>k)</w:t>
            </w:r>
            <w:r w:rsidRPr="000917A7">
              <w:rPr>
                <w:lang w:val="es-ES_tradnl"/>
              </w:rPr>
              <w:tab/>
              <w:t xml:space="preserve">la cosecha en verde, consistente en </w:t>
            </w:r>
            <w:r w:rsidRPr="000917A7">
              <w:rPr>
                <w:b/>
                <w:i/>
                <w:lang w:val="es-ES_tradnl"/>
              </w:rPr>
              <w:t>la cosecha</w:t>
            </w:r>
            <w:r w:rsidRPr="000917A7">
              <w:rPr>
                <w:lang w:val="es-ES_tradnl"/>
              </w:rPr>
              <w:t xml:space="preserve"> total en una zona determinada </w:t>
            </w:r>
            <w:r w:rsidRPr="000917A7">
              <w:rPr>
                <w:b/>
                <w:i/>
                <w:lang w:val="es-ES_tradnl"/>
              </w:rPr>
              <w:t>de productos verdes no comercializables que no hayan sido dañados antes de la cosecha en verde, por lo que se reduce a cero el rendimiento de la zona correspondiente;</w:t>
            </w:r>
          </w:p>
        </w:tc>
        <w:tc>
          <w:tcPr>
            <w:tcW w:w="4876" w:type="dxa"/>
            <w:hideMark/>
          </w:tcPr>
          <w:p w:rsidR="00DB0881" w:rsidRPr="000917A7" w:rsidP="00017ABB" w14:paraId="67410576" w14:textId="69D61B51">
            <w:pPr>
              <w:pStyle w:val="Normal6"/>
              <w:rPr>
                <w:szCs w:val="24"/>
                <w:lang w:val="es-ES_tradnl"/>
              </w:rPr>
            </w:pPr>
            <w:r w:rsidRPr="000917A7">
              <w:rPr>
                <w:lang w:val="es-ES_tradnl"/>
              </w:rPr>
              <w:t>k)</w:t>
            </w:r>
            <w:r w:rsidRPr="000917A7">
              <w:rPr>
                <w:lang w:val="es-ES_tradnl"/>
              </w:rPr>
              <w:tab/>
              <w:t xml:space="preserve">cosecha en verde, consistente en </w:t>
            </w:r>
            <w:r w:rsidRPr="000917A7">
              <w:rPr>
                <w:b/>
                <w:i/>
                <w:lang w:val="es-ES_tradnl"/>
              </w:rPr>
              <w:t>la recolección</w:t>
            </w:r>
            <w:r w:rsidRPr="000917A7">
              <w:rPr>
                <w:lang w:val="es-ES_tradnl"/>
              </w:rPr>
              <w:t xml:space="preserve"> total </w:t>
            </w:r>
            <w:r w:rsidRPr="000917A7">
              <w:rPr>
                <w:b/>
                <w:i/>
                <w:lang w:val="es-ES_tradnl"/>
              </w:rPr>
              <w:t>de uvas verdes</w:t>
            </w:r>
            <w:r w:rsidRPr="000917A7">
              <w:rPr>
                <w:lang w:val="es-ES_tradnl"/>
              </w:rPr>
              <w:t xml:space="preserve"> en una zona determinada</w:t>
            </w:r>
            <w:r w:rsidRPr="000917A7" w:rsidR="00131088">
              <w:rPr>
                <w:lang w:val="es-ES_tradnl"/>
              </w:rPr>
              <w:t>;</w:t>
            </w:r>
          </w:p>
        </w:tc>
      </w:tr>
    </w:tbl>
    <w:p w:rsidR="00DB0881" w:rsidRPr="000917A7" w:rsidP="00DB0881" w14:paraId="4F2C986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CDEDE0F" w14:textId="77777777">
      <w:r w:rsidRPr="000917A7">
        <w:rPr>
          <w:rStyle w:val="HideTWBExt"/>
        </w:rPr>
        <w:t>&lt;/AmendB&gt;</w:t>
      </w:r>
    </w:p>
    <w:p w:rsidR="00DB0881" w:rsidRPr="000917A7" w:rsidP="00DB0881" w14:paraId="269695D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852</w:t>
      </w:r>
      <w:r w:rsidRPr="000917A7">
        <w:rPr>
          <w:rStyle w:val="HideTWBExt"/>
          <w:lang w:val="es-ES_tradnl"/>
        </w:rPr>
        <w:t>&lt;/NumAmB&gt;</w:t>
      </w:r>
    </w:p>
    <w:p w:rsidR="00DB0881" w:rsidRPr="000917A7" w:rsidP="00DB0881" w14:paraId="79FEA088"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38617C4A"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EE9F887" w14:textId="77777777">
      <w:r w:rsidRPr="000917A7">
        <w:rPr>
          <w:rStyle w:val="HideTWBExt"/>
        </w:rPr>
        <w:t>&lt;/RepeatBlock-By&gt;</w:t>
      </w:r>
    </w:p>
    <w:p w:rsidR="00DB0881" w:rsidRPr="000917A7" w:rsidP="00DB0881" w14:paraId="40F01E1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6C0654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DF927DC" w14:textId="5F6A08A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A7AF412" w14:textId="77777777">
      <w:r w:rsidRPr="000917A7">
        <w:rPr>
          <w:rStyle w:val="HideTWBExt"/>
        </w:rPr>
        <w:t>&lt;Article2&gt;</w:t>
      </w:r>
      <w:r w:rsidRPr="000917A7">
        <w:t>Artículo 31 – párrafo 1 – letra k</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5FDA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9F22583" w14:textId="77777777">
            <w:pPr>
              <w:keepNext/>
            </w:pPr>
          </w:p>
        </w:tc>
      </w:tr>
      <w:tr w14:paraId="240AD86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A312BE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B6D8818" w14:textId="77777777">
            <w:pPr>
              <w:pStyle w:val="ColumnHeading"/>
              <w:keepNext/>
              <w:rPr>
                <w:lang w:val="es-ES_tradnl"/>
              </w:rPr>
            </w:pPr>
            <w:r w:rsidRPr="000917A7">
              <w:rPr>
                <w:lang w:val="es-ES_tradnl"/>
              </w:rPr>
              <w:t>Enmienda</w:t>
            </w:r>
          </w:p>
        </w:tc>
      </w:tr>
      <w:tr w14:paraId="7D5B228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F1C155F" w14:textId="77777777">
            <w:pPr>
              <w:pStyle w:val="Normal6"/>
              <w:rPr>
                <w:lang w:val="es-ES_tradnl"/>
              </w:rPr>
            </w:pPr>
            <w:r w:rsidRPr="000917A7">
              <w:rPr>
                <w:lang w:val="es-ES_tradnl"/>
              </w:rPr>
              <w:t>k)</w:t>
            </w:r>
            <w:r w:rsidRPr="000917A7">
              <w:rPr>
                <w:lang w:val="es-ES_tradnl"/>
              </w:rPr>
              <w:tab/>
              <w:t>la cosecha en verde, consistente en la cosecha total en una zona determinada de productos verdes no comercializables que no hayan sido dañados antes de la cosecha en verde, por lo que se reduce a cero el rendimiento de la zona correspondiente;</w:t>
            </w:r>
          </w:p>
        </w:tc>
        <w:tc>
          <w:tcPr>
            <w:tcW w:w="4876" w:type="dxa"/>
            <w:hideMark/>
          </w:tcPr>
          <w:p w:rsidR="00DB0881" w:rsidRPr="000917A7" w:rsidP="00017ABB" w14:paraId="036CBB53" w14:textId="77777777">
            <w:pPr>
              <w:pStyle w:val="Normal6"/>
              <w:rPr>
                <w:szCs w:val="24"/>
                <w:lang w:val="es-ES_tradnl"/>
              </w:rPr>
            </w:pPr>
            <w:r w:rsidRPr="000917A7">
              <w:rPr>
                <w:lang w:val="es-ES_tradnl"/>
              </w:rPr>
              <w:t>k)</w:t>
            </w:r>
            <w:r w:rsidRPr="000917A7">
              <w:rPr>
                <w:lang w:val="es-ES_tradnl"/>
              </w:rPr>
              <w:tab/>
              <w:t>la cosecha en verde, consistente en la cosecha total en una zona determinada de productos verdes no comercializables que no hayan sido dañados antes de la cosecha en verde, por lo que se reduce a cero el rendimiento de la zona correspondiente</w:t>
            </w:r>
            <w:r w:rsidRPr="000917A7">
              <w:rPr>
                <w:b/>
                <w:i/>
                <w:lang w:val="es-ES_tradnl"/>
              </w:rPr>
              <w:t>, o, en el sector vitivinícola, «cosecha en verde», consistente en la destrucción o eliminación total de los racimos de uvas mientras aún estén inmaduros, de modo que el rendimiento de la superficie de que se trate se reduzca a cero, quedando excluida la renuncia a efectuar la cosecha, consistente en dejar las uvas comercializables en las plantas al término del ciclo normal de producción.»</w:t>
            </w:r>
            <w:r w:rsidRPr="000917A7">
              <w:rPr>
                <w:lang w:val="es-ES_tradnl"/>
              </w:rPr>
              <w:t>;</w:t>
            </w:r>
          </w:p>
        </w:tc>
      </w:tr>
    </w:tbl>
    <w:p w:rsidR="00DB0881" w:rsidRPr="000917A7" w:rsidP="00DB0881" w14:paraId="2C47E0B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C85BB41" w14:textId="77777777">
      <w:r w:rsidRPr="000917A7">
        <w:rPr>
          <w:rStyle w:val="HideTWBExt"/>
        </w:rPr>
        <w:t>&lt;/AmendB&gt;</w:t>
      </w:r>
    </w:p>
    <w:p w:rsidR="00DB0881" w:rsidRPr="000917A7" w:rsidP="00DB0881" w14:paraId="52905B6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853</w:t>
      </w:r>
      <w:r w:rsidRPr="000917A7">
        <w:rPr>
          <w:rStyle w:val="HideTWBExt"/>
          <w:lang w:val="es-ES_tradnl"/>
        </w:rPr>
        <w:t>&lt;/NumAmB&gt;</w:t>
      </w:r>
    </w:p>
    <w:p w:rsidR="00DB0881" w:rsidRPr="000917A7" w:rsidP="00DB0881" w14:paraId="070FE7AC" w14:textId="77777777">
      <w:pPr>
        <w:pStyle w:val="NormalBold"/>
      </w:pPr>
      <w:r w:rsidRPr="000917A7">
        <w:rPr>
          <w:rStyle w:val="HideTWBExt"/>
        </w:rPr>
        <w:t>&lt;RepeatBlock-By&gt;&lt;Members&gt;</w:t>
      </w:r>
      <w:r w:rsidRPr="000917A7">
        <w:t>Valérie Deloge, Gilles Pennelle, Csaba Dömötör</w:t>
      </w:r>
      <w:r w:rsidRPr="000917A7">
        <w:rPr>
          <w:rStyle w:val="HideTWBExt"/>
        </w:rPr>
        <w:t>&lt;/Members&gt;</w:t>
      </w:r>
    </w:p>
    <w:p w:rsidR="00DB0881" w:rsidRPr="000917A7" w:rsidP="00DB0881" w14:paraId="0837761F" w14:textId="77777777">
      <w:r w:rsidRPr="000917A7">
        <w:rPr>
          <w:rStyle w:val="HideTWBExt"/>
        </w:rPr>
        <w:t>&lt;/RepeatBlock-By&gt;</w:t>
      </w:r>
    </w:p>
    <w:p w:rsidR="00DB0881" w:rsidRPr="000917A7" w:rsidP="00DB0881" w14:paraId="52BB456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56328F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82822D6" w14:textId="482E759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6CD5D1C" w14:textId="77777777">
      <w:r w:rsidRPr="000917A7">
        <w:rPr>
          <w:rStyle w:val="HideTWBExt"/>
        </w:rPr>
        <w:t>&lt;Article2&gt;</w:t>
      </w:r>
      <w:r w:rsidRPr="000917A7">
        <w:t>Artículo 31 – párrafo 1 – letra l</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EAF16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F79CE44" w14:textId="77777777">
            <w:pPr>
              <w:keepNext/>
            </w:pPr>
          </w:p>
        </w:tc>
      </w:tr>
      <w:tr w14:paraId="4CD693C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63BC91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E9D8A7D" w14:textId="77777777">
            <w:pPr>
              <w:pStyle w:val="ColumnHeading"/>
              <w:keepNext/>
              <w:rPr>
                <w:lang w:val="es-ES_tradnl"/>
              </w:rPr>
            </w:pPr>
            <w:r w:rsidRPr="000917A7">
              <w:rPr>
                <w:lang w:val="es-ES_tradnl"/>
              </w:rPr>
              <w:t>Enmienda</w:t>
            </w:r>
          </w:p>
        </w:tc>
      </w:tr>
      <w:tr w14:paraId="07489FF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EF14117" w14:textId="77777777">
            <w:pPr>
              <w:pStyle w:val="Normal6"/>
              <w:rPr>
                <w:lang w:val="es-ES_tradnl"/>
              </w:rPr>
            </w:pPr>
            <w:r w:rsidRPr="000917A7">
              <w:rPr>
                <w:lang w:val="es-ES_tradnl"/>
              </w:rPr>
              <w:t>l)</w:t>
            </w:r>
            <w:r w:rsidRPr="000917A7">
              <w:rPr>
                <w:lang w:val="es-ES_tradnl"/>
              </w:rPr>
              <w:tab/>
              <w:t xml:space="preserve">la renuncia a efectuar la cosecha, consistente en la terminación del ciclo de producción en curso en la zona de que se trate, </w:t>
            </w:r>
            <w:r w:rsidRPr="000917A7">
              <w:rPr>
                <w:b/>
                <w:i/>
                <w:lang w:val="es-ES_tradnl"/>
              </w:rPr>
              <w:t>en la que</w:t>
            </w:r>
            <w:r w:rsidRPr="000917A7">
              <w:rPr>
                <w:lang w:val="es-ES_tradnl"/>
              </w:rPr>
              <w:t xml:space="preserve"> el producto está bien desarrollado y </w:t>
            </w:r>
            <w:r w:rsidRPr="000917A7">
              <w:rPr>
                <w:b/>
                <w:i/>
                <w:lang w:val="es-ES_tradnl"/>
              </w:rPr>
              <w:t>es de</w:t>
            </w:r>
            <w:r w:rsidRPr="000917A7">
              <w:rPr>
                <w:lang w:val="es-ES_tradnl"/>
              </w:rPr>
              <w:t xml:space="preserve"> calidad adecuada, justa y comercializable, excluida la destrucción de productos debida a un fenómeno climático o una enfermedad;</w:t>
            </w:r>
          </w:p>
        </w:tc>
        <w:tc>
          <w:tcPr>
            <w:tcW w:w="4876" w:type="dxa"/>
            <w:hideMark/>
          </w:tcPr>
          <w:p w:rsidR="00DB0881" w:rsidRPr="000917A7" w:rsidP="00017ABB" w14:paraId="685B07D7" w14:textId="77777777">
            <w:pPr>
              <w:pStyle w:val="Normal6"/>
              <w:rPr>
                <w:szCs w:val="24"/>
                <w:lang w:val="es-ES_tradnl"/>
              </w:rPr>
            </w:pPr>
            <w:r w:rsidRPr="000917A7">
              <w:rPr>
                <w:lang w:val="es-ES_tradnl"/>
              </w:rPr>
              <w:t>l)</w:t>
            </w:r>
            <w:r w:rsidRPr="000917A7">
              <w:rPr>
                <w:lang w:val="es-ES_tradnl"/>
              </w:rPr>
              <w:tab/>
              <w:t xml:space="preserve">la renuncia a efectuar la cosecha, consistente en la terminación del ciclo de producción en curso en la zona de que se trate, </w:t>
            </w:r>
            <w:r w:rsidRPr="000917A7">
              <w:rPr>
                <w:b/>
                <w:i/>
                <w:lang w:val="es-ES_tradnl"/>
              </w:rPr>
              <w:t>cuando</w:t>
            </w:r>
            <w:r w:rsidRPr="000917A7">
              <w:rPr>
                <w:lang w:val="es-ES_tradnl"/>
              </w:rPr>
              <w:t xml:space="preserve"> el producto esté bien desarrollado y </w:t>
            </w:r>
            <w:r w:rsidRPr="000917A7">
              <w:rPr>
                <w:b/>
                <w:i/>
                <w:lang w:val="es-ES_tradnl"/>
              </w:rPr>
              <w:t>presente una</w:t>
            </w:r>
            <w:r w:rsidRPr="000917A7">
              <w:rPr>
                <w:lang w:val="es-ES_tradnl"/>
              </w:rPr>
              <w:t xml:space="preserve"> calidad adecuada, justa y comercializable, excluida la destrucción de productos debida a un fenómeno climático o una enfermedad;</w:t>
            </w:r>
          </w:p>
        </w:tc>
      </w:tr>
    </w:tbl>
    <w:p w:rsidR="00DB0881" w:rsidRPr="000917A7" w:rsidP="00DB0881" w14:paraId="082CBC6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744FC82" w14:textId="77777777">
      <w:r w:rsidRPr="000917A7">
        <w:rPr>
          <w:rStyle w:val="HideTWBExt"/>
        </w:rPr>
        <w:t>&lt;/AmendB&gt;</w:t>
      </w:r>
    </w:p>
    <w:p w:rsidR="00DB0881" w:rsidRPr="000917A7" w:rsidP="00DB0881" w14:paraId="6EFB8DD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854</w:t>
      </w:r>
      <w:r w:rsidRPr="000917A7">
        <w:rPr>
          <w:rStyle w:val="HideTWBExt"/>
          <w:lang w:val="es-ES_tradnl"/>
        </w:rPr>
        <w:t>&lt;/NumAmB&gt;</w:t>
      </w:r>
    </w:p>
    <w:p w:rsidR="00DB0881" w:rsidRPr="000917A7" w:rsidP="00DB0881" w14:paraId="437C83A3"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1AD2CFAC"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2475A997" w14:textId="77777777">
      <w:r w:rsidRPr="000917A7">
        <w:rPr>
          <w:rStyle w:val="HideTWBExt"/>
        </w:rPr>
        <w:t>&lt;/RepeatBlock-By&gt;</w:t>
      </w:r>
    </w:p>
    <w:p w:rsidR="00DB0881" w:rsidRPr="000917A7" w:rsidP="00DB0881" w14:paraId="50F7D0D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E145AF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DF1B347" w14:textId="05C4367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C77A1EE"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06C51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48BFA1B" w14:textId="77777777">
            <w:pPr>
              <w:keepNext/>
            </w:pPr>
          </w:p>
        </w:tc>
      </w:tr>
      <w:tr w14:paraId="06F6962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3C2B5D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FC656A3" w14:textId="77777777">
            <w:pPr>
              <w:pStyle w:val="ColumnHeading"/>
              <w:keepNext/>
              <w:rPr>
                <w:lang w:val="es-ES_tradnl"/>
              </w:rPr>
            </w:pPr>
            <w:r w:rsidRPr="000917A7">
              <w:rPr>
                <w:lang w:val="es-ES_tradnl"/>
              </w:rPr>
              <w:t>Enmienda</w:t>
            </w:r>
          </w:p>
        </w:tc>
      </w:tr>
      <w:tr w14:paraId="5372331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CEA9E46" w14:textId="77777777">
            <w:pPr>
              <w:pStyle w:val="Normal6"/>
              <w:rPr>
                <w:lang w:val="es-ES_tradnl"/>
              </w:rPr>
            </w:pPr>
            <w:r w:rsidRPr="000917A7">
              <w:rPr>
                <w:lang w:val="es-ES_tradnl"/>
              </w:rPr>
              <w:t>n)</w:t>
            </w:r>
            <w:r w:rsidRPr="000917A7">
              <w:rPr>
                <w:lang w:val="es-ES_tradnl"/>
              </w:rPr>
              <w:tab/>
              <w:t>la reestructuración y la reconversión sostenibles de viñedos mediante reconversiones varietales, el traslado de viñedos y mejoras en las técnicas de gestión del viñedo;</w:t>
            </w:r>
          </w:p>
        </w:tc>
        <w:tc>
          <w:tcPr>
            <w:tcW w:w="4876" w:type="dxa"/>
            <w:hideMark/>
          </w:tcPr>
          <w:p w:rsidR="00DB0881" w:rsidRPr="000917A7" w:rsidP="00017ABB" w14:paraId="0FC6A9F1" w14:textId="77777777">
            <w:pPr>
              <w:pStyle w:val="Normal6"/>
              <w:rPr>
                <w:szCs w:val="24"/>
                <w:lang w:val="es-ES_tradnl"/>
              </w:rPr>
            </w:pPr>
            <w:r w:rsidRPr="000917A7">
              <w:rPr>
                <w:lang w:val="es-ES_tradnl"/>
              </w:rPr>
              <w:t>n)</w:t>
            </w:r>
            <w:r w:rsidRPr="000917A7">
              <w:rPr>
                <w:lang w:val="es-ES_tradnl"/>
              </w:rPr>
              <w:tab/>
              <w:t xml:space="preserve">la reestructuración y la reconversión sostenibles de viñedos mediante reconversiones varietales, el traslado de viñedos y mejoras en las técnicas de gestión del viñedo; </w:t>
            </w:r>
            <w:r w:rsidRPr="000917A7">
              <w:rPr>
                <w:b/>
                <w:i/>
                <w:lang w:val="es-ES_tradnl"/>
              </w:rPr>
              <w:t>específicamente</w:t>
            </w:r>
          </w:p>
        </w:tc>
      </w:tr>
      <w:tr w14:paraId="0CC289D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1F6142" w14:textId="77777777">
            <w:pPr>
              <w:pStyle w:val="Normal6"/>
              <w:rPr>
                <w:lang w:val="es-ES_tradnl"/>
              </w:rPr>
            </w:pPr>
          </w:p>
        </w:tc>
        <w:tc>
          <w:tcPr>
            <w:tcW w:w="4876" w:type="dxa"/>
            <w:hideMark/>
          </w:tcPr>
          <w:p w:rsidR="00DB0881" w:rsidRPr="000917A7" w:rsidP="00017ABB" w14:paraId="51E301A2" w14:textId="77777777">
            <w:pPr>
              <w:pStyle w:val="Normal6"/>
              <w:rPr>
                <w:szCs w:val="24"/>
                <w:lang w:val="es-ES_tradnl"/>
              </w:rPr>
            </w:pPr>
            <w:r w:rsidRPr="000917A7">
              <w:rPr>
                <w:b/>
                <w:i/>
                <w:lang w:val="es-ES_tradnl"/>
              </w:rPr>
              <w:t>i) reconversiones varietales, también mediante injertos, incluso para mejorar la calidad o la sostenibilidad medioambiental, por razones de adaptación al cambio climático, incrementando la resiliencia de las vides, o para la mejora de la diversidad genética;</w:t>
            </w:r>
          </w:p>
        </w:tc>
      </w:tr>
      <w:tr w14:paraId="0359B8E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E2E6C06" w14:textId="77777777">
            <w:pPr>
              <w:pStyle w:val="Normal6"/>
              <w:rPr>
                <w:lang w:val="es-ES_tradnl"/>
              </w:rPr>
            </w:pPr>
          </w:p>
        </w:tc>
        <w:tc>
          <w:tcPr>
            <w:tcW w:w="4876" w:type="dxa"/>
            <w:hideMark/>
          </w:tcPr>
          <w:p w:rsidR="00DB0881" w:rsidRPr="000917A7" w:rsidP="00017ABB" w14:paraId="75F2EC22" w14:textId="77777777">
            <w:pPr>
              <w:pStyle w:val="Normal6"/>
              <w:rPr>
                <w:szCs w:val="24"/>
                <w:lang w:val="es-ES_tradnl"/>
              </w:rPr>
            </w:pPr>
            <w:r w:rsidRPr="000917A7">
              <w:rPr>
                <w:b/>
                <w:i/>
                <w:lang w:val="es-ES_tradnl"/>
              </w:rPr>
              <w:t>ii) la reimplantación de viñedos,</w:t>
            </w:r>
          </w:p>
        </w:tc>
      </w:tr>
      <w:tr w14:paraId="09948B5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4176D22" w14:textId="77777777">
            <w:pPr>
              <w:pStyle w:val="Normal6"/>
              <w:rPr>
                <w:lang w:val="es-ES_tradnl"/>
              </w:rPr>
            </w:pPr>
          </w:p>
        </w:tc>
        <w:tc>
          <w:tcPr>
            <w:tcW w:w="4876" w:type="dxa"/>
            <w:hideMark/>
          </w:tcPr>
          <w:p w:rsidR="00DB0881" w:rsidRPr="000917A7" w:rsidP="00017ABB" w14:paraId="31C26474" w14:textId="77777777">
            <w:pPr>
              <w:pStyle w:val="Normal6"/>
              <w:rPr>
                <w:szCs w:val="24"/>
                <w:lang w:val="es-ES_tradnl"/>
              </w:rPr>
            </w:pPr>
            <w:r w:rsidRPr="000917A7">
              <w:rPr>
                <w:b/>
                <w:i/>
                <w:lang w:val="es-ES_tradnl"/>
              </w:rPr>
              <w:t>iii) replantación de viñedos cuando sea necesario tras el arranque obligatorio por motivos sanitarios o fitosanitarios por orden de la autoridad competente del Estado miembro;</w:t>
            </w:r>
          </w:p>
        </w:tc>
      </w:tr>
      <w:tr w14:paraId="39F5B6E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B229E0" w14:textId="77777777">
            <w:pPr>
              <w:pStyle w:val="Normal6"/>
              <w:rPr>
                <w:lang w:val="es-ES_tradnl"/>
              </w:rPr>
            </w:pPr>
          </w:p>
        </w:tc>
        <w:tc>
          <w:tcPr>
            <w:tcW w:w="4876" w:type="dxa"/>
            <w:hideMark/>
          </w:tcPr>
          <w:p w:rsidR="00DB0881" w:rsidRPr="000917A7" w:rsidP="00017ABB" w14:paraId="27FD42BB" w14:textId="77777777">
            <w:pPr>
              <w:pStyle w:val="Normal6"/>
              <w:rPr>
                <w:szCs w:val="24"/>
                <w:lang w:val="es-ES_tradnl"/>
              </w:rPr>
            </w:pPr>
            <w:r w:rsidRPr="000917A7">
              <w:rPr>
                <w:b/>
                <w:i/>
                <w:lang w:val="es-ES_tradnl"/>
              </w:rPr>
              <w:t>iv) mejoras en las técnicas de gestión de viñedos, en particular la introducción de sistemas avanzados de producción sostenible, lo que incluye la reducción del uso de plaguicidas, pero excluye la renovación normal de los viñedos consistente en la replantación con la misma variedad de uva, de acuerdo con el mismo sistema de cultivo de cepas, cuando las cepas han llegado al final de su vida útil;</w:t>
            </w:r>
          </w:p>
        </w:tc>
      </w:tr>
      <w:tr w14:paraId="52B17E2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77AEBD" w14:textId="77777777">
            <w:pPr>
              <w:pStyle w:val="Normal6"/>
              <w:rPr>
                <w:lang w:val="es-ES_tradnl"/>
              </w:rPr>
            </w:pPr>
          </w:p>
        </w:tc>
        <w:tc>
          <w:tcPr>
            <w:tcW w:w="4876" w:type="dxa"/>
            <w:hideMark/>
          </w:tcPr>
          <w:p w:rsidR="00DB0881" w:rsidRPr="000917A7" w:rsidP="00017ABB" w14:paraId="6477602D" w14:textId="77777777">
            <w:pPr>
              <w:pStyle w:val="Normal6"/>
              <w:rPr>
                <w:szCs w:val="24"/>
                <w:lang w:val="es-ES_tradnl"/>
              </w:rPr>
            </w:pPr>
            <w:r w:rsidRPr="000917A7">
              <w:rPr>
                <w:b/>
                <w:i/>
                <w:lang w:val="es-ES_tradnl"/>
              </w:rPr>
              <w:t>Para este tipo de intervención, los Estados miembros podrán establecer en sus planes estratégicos de la PAC condiciones específicas agronómicas, vitícolas o de cualquier otro tipo que garanticen que la reconversión varietal, la reubicación del viñedo, la replantación del viñedo o la mejora de las técnicas de gestión del viñedo emprendidas bajo este tipo de intervención no generen un aumento del rendimiento en el viñedo que se replanta.»;</w:t>
            </w:r>
          </w:p>
        </w:tc>
      </w:tr>
    </w:tbl>
    <w:p w:rsidR="00DB0881" w:rsidRPr="000917A7" w:rsidP="00DB0881" w14:paraId="7E4290C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AB871D0"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0F324D5" w14:textId="77777777">
      <w:pPr>
        <w:pStyle w:val="Normal12Italic"/>
        <w:rPr>
          <w:noProof w:val="0"/>
          <w:lang w:val="es-ES_tradnl"/>
        </w:rPr>
      </w:pPr>
      <w:r w:rsidRPr="000917A7">
        <w:rPr>
          <w:lang w:val="es-ES_tradnl"/>
        </w:rPr>
        <w:t>Esto garantiza la continuidad de las medidas adoptadas mediante el paquete vitivinícola de 2026.</w:t>
      </w:r>
    </w:p>
    <w:p w:rsidR="00DB0881" w:rsidRPr="000917A7" w:rsidP="00DB0881" w14:paraId="3AD8EB47" w14:textId="77777777">
      <w:r w:rsidRPr="000917A7">
        <w:rPr>
          <w:rStyle w:val="HideTWBExt"/>
        </w:rPr>
        <w:t>&lt;/AmendB&gt;</w:t>
      </w:r>
    </w:p>
    <w:p w:rsidR="00DB0881" w:rsidRPr="000917A7" w:rsidP="00DB0881" w14:paraId="5F9CB21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855</w:t>
      </w:r>
      <w:r w:rsidRPr="000917A7">
        <w:rPr>
          <w:rStyle w:val="HideTWBExt"/>
          <w:lang w:val="es-ES_tradnl"/>
        </w:rPr>
        <w:t>&lt;/NumAmB&gt;</w:t>
      </w:r>
    </w:p>
    <w:p w:rsidR="00DB0881" w:rsidRPr="000917A7" w:rsidP="00DB0881" w14:paraId="196897F0"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5C999087" w14:textId="77777777">
      <w:r w:rsidRPr="000917A7">
        <w:rPr>
          <w:rStyle w:val="HideTWBExt"/>
        </w:rPr>
        <w:t>&lt;/RepeatBlock-By&gt;</w:t>
      </w:r>
    </w:p>
    <w:p w:rsidR="00DB0881" w:rsidRPr="000917A7" w:rsidP="00DB0881" w14:paraId="0A4A69A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3C4FB7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6F11553" w14:textId="4D55CC9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9CBD0FE"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7E0C3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B1D70D2" w14:textId="77777777">
            <w:pPr>
              <w:keepNext/>
            </w:pPr>
          </w:p>
        </w:tc>
      </w:tr>
      <w:tr w14:paraId="33BE599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5A88C3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E176D07" w14:textId="77777777">
            <w:pPr>
              <w:pStyle w:val="ColumnHeading"/>
              <w:keepNext/>
              <w:rPr>
                <w:lang w:val="es-ES_tradnl"/>
              </w:rPr>
            </w:pPr>
            <w:r w:rsidRPr="000917A7">
              <w:rPr>
                <w:lang w:val="es-ES_tradnl"/>
              </w:rPr>
              <w:t>Enmienda</w:t>
            </w:r>
          </w:p>
        </w:tc>
      </w:tr>
      <w:tr w14:paraId="43F2625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880E575" w14:textId="77777777">
            <w:pPr>
              <w:pStyle w:val="Normal6"/>
              <w:rPr>
                <w:lang w:val="es-ES_tradnl"/>
              </w:rPr>
            </w:pPr>
            <w:r w:rsidRPr="000917A7">
              <w:rPr>
                <w:lang w:val="es-ES_tradnl"/>
              </w:rPr>
              <w:t>n)</w:t>
            </w:r>
            <w:r w:rsidRPr="000917A7">
              <w:rPr>
                <w:lang w:val="es-ES_tradnl"/>
              </w:rPr>
              <w:tab/>
              <w:t xml:space="preserve">la reestructuración y la reconversión sostenibles de viñedos mediante </w:t>
            </w:r>
            <w:r w:rsidRPr="000917A7">
              <w:rPr>
                <w:b/>
                <w:i/>
                <w:lang w:val="es-ES_tradnl"/>
              </w:rPr>
              <w:t>reconversiones varietales, el traslado</w:t>
            </w:r>
            <w:r w:rsidRPr="000917A7">
              <w:rPr>
                <w:lang w:val="es-ES_tradnl"/>
              </w:rPr>
              <w:t xml:space="preserve"> de viñedos </w:t>
            </w:r>
            <w:r w:rsidRPr="000917A7">
              <w:rPr>
                <w:b/>
                <w:i/>
                <w:lang w:val="es-ES_tradnl"/>
              </w:rPr>
              <w:t>y</w:t>
            </w:r>
            <w:r w:rsidRPr="000917A7">
              <w:rPr>
                <w:lang w:val="es-ES_tradnl"/>
              </w:rPr>
              <w:t xml:space="preserve"> mejoras en las técnicas de gestión del viñedo</w:t>
            </w:r>
            <w:r w:rsidRPr="000917A7">
              <w:rPr>
                <w:b/>
                <w:i/>
                <w:lang w:val="es-ES_tradnl"/>
              </w:rPr>
              <w:t>;</w:t>
            </w:r>
          </w:p>
        </w:tc>
        <w:tc>
          <w:tcPr>
            <w:tcW w:w="4876" w:type="dxa"/>
            <w:hideMark/>
          </w:tcPr>
          <w:p w:rsidR="00DB0881" w:rsidRPr="000917A7" w:rsidP="00017ABB" w14:paraId="73EF71EC" w14:textId="025CDCA5">
            <w:pPr>
              <w:pStyle w:val="Normal6"/>
              <w:rPr>
                <w:szCs w:val="24"/>
                <w:lang w:val="es-ES_tradnl"/>
              </w:rPr>
            </w:pPr>
            <w:r w:rsidRPr="000917A7">
              <w:rPr>
                <w:lang w:val="es-ES_tradnl"/>
              </w:rPr>
              <w:t>n)</w:t>
            </w:r>
            <w:r w:rsidRPr="000917A7">
              <w:rPr>
                <w:lang w:val="es-ES_tradnl"/>
              </w:rPr>
              <w:tab/>
              <w:t xml:space="preserve">la reestructuración y la reconversión sostenibles de viñedos mediante </w:t>
            </w:r>
            <w:r w:rsidRPr="000917A7">
              <w:rPr>
                <w:b/>
                <w:i/>
                <w:lang w:val="es-ES_tradnl"/>
              </w:rPr>
              <w:t>cambios en las variedades de uva, incluido el injerto, en particular con vistas a mejorar la calidad o la sostenibilidad medioambiental, por razones de adaptación al cambio climático, para contribuir a la ordenación del territorio y a la prevención de incendios, en particular en las zonas mediterráneas con alto riesgo de incendio, o mejorar la diversidad genética, la reubicación de viñedos, la replantación</w:t>
            </w:r>
            <w:r w:rsidRPr="000917A7">
              <w:rPr>
                <w:lang w:val="es-ES_tradnl"/>
              </w:rPr>
              <w:t xml:space="preserve"> de viñedos </w:t>
            </w:r>
            <w:r w:rsidRPr="000917A7">
              <w:rPr>
                <w:b/>
                <w:i/>
                <w:lang w:val="es-ES_tradnl"/>
              </w:rPr>
              <w:t>cuando sea necesario tras el arranque obligatorio por razones sanitarias o fitosanitarias por orden de la autoridad competente del Estado miembro, así como</w:t>
            </w:r>
            <w:r w:rsidRPr="000917A7">
              <w:rPr>
                <w:lang w:val="es-ES_tradnl"/>
              </w:rPr>
              <w:t xml:space="preserve"> mejoras en las técnicas de gestión del viñedo</w:t>
            </w:r>
            <w:r w:rsidRPr="000917A7">
              <w:rPr>
                <w:b/>
                <w:i/>
                <w:lang w:val="es-ES_tradnl"/>
              </w:rPr>
              <w:t>, incluidas las prácticas que promuevan el mantenimiento de las vides como cortafuegos y el mantenimiento de la actividad agrícola en zonas rurales en riesgo de abandono. Los Estados miembros podrán establecer en sus planes de CNR con arreglo al Reglamento (UE) [planes de CNR] condiciones específicas agronómicas, vitícolas o de cualquier otro tipo que garanticen que la reconversión varietal, la reubicación de los viñedos, la replantación del viñedo o la mejora de las técnicas de gestión del viñedo emprendidas bajo este tipo de intervención no generen un aumento del rendimiento en el viñedo que se replanta</w:t>
            </w:r>
            <w:r w:rsidRPr="000917A7" w:rsidR="00131088">
              <w:rPr>
                <w:b/>
                <w:i/>
                <w:lang w:val="es-ES_tradnl"/>
              </w:rPr>
              <w:t>;</w:t>
            </w:r>
          </w:p>
        </w:tc>
      </w:tr>
    </w:tbl>
    <w:p w:rsidR="00DB0881" w:rsidRPr="000917A7" w:rsidP="00DB0881" w14:paraId="44B2B9B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78C21E3" w14:textId="77777777">
      <w:r w:rsidRPr="000917A7">
        <w:rPr>
          <w:rStyle w:val="HideTWBExt"/>
        </w:rPr>
        <w:t>&lt;/AmendB&gt;</w:t>
      </w:r>
    </w:p>
    <w:p w:rsidR="00DB0881" w:rsidRPr="000917A7" w:rsidP="00DB0881" w14:paraId="38B33D2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856</w:t>
      </w:r>
      <w:r w:rsidRPr="000917A7">
        <w:rPr>
          <w:rStyle w:val="HideTWBExt"/>
          <w:lang w:val="es-ES_tradnl"/>
        </w:rPr>
        <w:t>&lt;/NumAmB&gt;</w:t>
      </w:r>
    </w:p>
    <w:p w:rsidR="00DB0881" w:rsidRPr="000917A7" w:rsidP="00DB0881" w14:paraId="4F3D6631" w14:textId="77777777">
      <w:pPr>
        <w:pStyle w:val="NormalBold"/>
      </w:pPr>
      <w:r w:rsidRPr="000917A7">
        <w:rPr>
          <w:rStyle w:val="HideTWBExt"/>
        </w:rPr>
        <w:t>&lt;RepeatBlock-By&gt;&lt;Members&gt;</w:t>
      </w:r>
      <w:r w:rsidRPr="000917A7">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0917A7">
        <w:rPr>
          <w:rStyle w:val="HideTWBExt"/>
        </w:rPr>
        <w:t>&lt;/Members&gt;</w:t>
      </w:r>
    </w:p>
    <w:p w:rsidR="00DB0881" w:rsidRPr="000917A7" w:rsidP="00DB0881" w14:paraId="01865706" w14:textId="77777777">
      <w:r w:rsidRPr="000917A7">
        <w:rPr>
          <w:rStyle w:val="HideTWBExt"/>
        </w:rPr>
        <w:t>&lt;/RepeatBlock-By&gt;</w:t>
      </w:r>
    </w:p>
    <w:p w:rsidR="00DB0881" w:rsidRPr="000917A7" w:rsidP="00DB0881" w14:paraId="19C51FE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65A68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8B26491" w14:textId="6A404CC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EC8F6D4"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4191A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EB1E8ED" w14:textId="77777777">
            <w:pPr>
              <w:keepNext/>
            </w:pPr>
          </w:p>
        </w:tc>
      </w:tr>
      <w:tr w14:paraId="7A20125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07CBCE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C67EDF1" w14:textId="77777777">
            <w:pPr>
              <w:pStyle w:val="ColumnHeading"/>
              <w:keepNext/>
              <w:rPr>
                <w:lang w:val="es-ES_tradnl"/>
              </w:rPr>
            </w:pPr>
            <w:r w:rsidRPr="000917A7">
              <w:rPr>
                <w:lang w:val="es-ES_tradnl"/>
              </w:rPr>
              <w:t>Enmienda</w:t>
            </w:r>
          </w:p>
        </w:tc>
      </w:tr>
      <w:tr w14:paraId="4DC7D2D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6C5AA3" w14:textId="77777777">
            <w:pPr>
              <w:pStyle w:val="Normal6"/>
              <w:rPr>
                <w:lang w:val="es-ES_tradnl"/>
              </w:rPr>
            </w:pPr>
            <w:r w:rsidRPr="000917A7">
              <w:rPr>
                <w:lang w:val="es-ES_tradnl"/>
              </w:rPr>
              <w:t>n)</w:t>
            </w:r>
            <w:r w:rsidRPr="000917A7">
              <w:rPr>
                <w:lang w:val="es-ES_tradnl"/>
              </w:rPr>
              <w:tab/>
              <w:t xml:space="preserve">la reestructuración y la reconversión </w:t>
            </w:r>
            <w:r w:rsidRPr="000917A7">
              <w:rPr>
                <w:b/>
                <w:i/>
                <w:lang w:val="es-ES_tradnl"/>
              </w:rPr>
              <w:t>sostenibles</w:t>
            </w:r>
            <w:r w:rsidRPr="000917A7">
              <w:rPr>
                <w:lang w:val="es-ES_tradnl"/>
              </w:rPr>
              <w:t xml:space="preserve"> de viñedos mediante reconversiones varietales, el traslado de viñedos y mejoras en las técnicas de gestión del viñedo</w:t>
            </w:r>
            <w:r w:rsidRPr="000917A7">
              <w:rPr>
                <w:b/>
                <w:i/>
                <w:lang w:val="es-ES_tradnl"/>
              </w:rPr>
              <w:t>;</w:t>
            </w:r>
          </w:p>
        </w:tc>
        <w:tc>
          <w:tcPr>
            <w:tcW w:w="4876" w:type="dxa"/>
            <w:hideMark/>
          </w:tcPr>
          <w:p w:rsidR="00DB0881" w:rsidRPr="000917A7" w:rsidP="00017ABB" w14:paraId="46DE008C" w14:textId="4F630F6C">
            <w:pPr>
              <w:pStyle w:val="Normal6"/>
              <w:rPr>
                <w:szCs w:val="24"/>
                <w:lang w:val="es-ES_tradnl"/>
              </w:rPr>
            </w:pPr>
            <w:r w:rsidRPr="000917A7">
              <w:rPr>
                <w:lang w:val="es-ES_tradnl"/>
              </w:rPr>
              <w:t>n)</w:t>
            </w:r>
            <w:r w:rsidRPr="000917A7">
              <w:rPr>
                <w:lang w:val="es-ES_tradnl"/>
              </w:rPr>
              <w:tab/>
              <w:t xml:space="preserve">la reestructuración y la reconversión de viñedos mediante reconversiones varietales, </w:t>
            </w:r>
            <w:r w:rsidRPr="000917A7">
              <w:rPr>
                <w:b/>
                <w:i/>
                <w:lang w:val="es-ES_tradnl"/>
              </w:rPr>
              <w:t>también mediante sobre injerto, en particular con el fin de mejorar la calidad o la sostenibilidad medioambiental, adaptarse al cambio climático o mejorar la diversidad genética,</w:t>
            </w:r>
            <w:r w:rsidRPr="000917A7">
              <w:rPr>
                <w:lang w:val="es-ES_tradnl"/>
              </w:rPr>
              <w:t xml:space="preserve"> el traslado de viñedos</w:t>
            </w:r>
            <w:r w:rsidRPr="000917A7">
              <w:rPr>
                <w:b/>
                <w:i/>
                <w:lang w:val="es-ES_tradnl"/>
              </w:rPr>
              <w:t>, la replantación de viñedos cuando sea necesaria tras un arranque obligatorio por motivos sanitarios o fitosanitarios ordenado por la autoridad competente del Estado miembro</w:t>
            </w:r>
            <w:r w:rsidRPr="000917A7">
              <w:rPr>
                <w:lang w:val="es-ES_tradnl"/>
              </w:rPr>
              <w:t xml:space="preserve"> y mejoras en las técnicas de gestión del viñedo</w:t>
            </w:r>
            <w:r w:rsidRPr="000917A7">
              <w:rPr>
                <w:b/>
                <w:i/>
                <w:lang w:val="es-ES_tradnl"/>
              </w:rPr>
              <w:t>.</w:t>
            </w:r>
          </w:p>
        </w:tc>
      </w:tr>
      <w:tr w14:paraId="5A55660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5EFCBF0" w14:textId="77777777">
            <w:pPr>
              <w:pStyle w:val="Normal6"/>
              <w:rPr>
                <w:lang w:val="es-ES_tradnl"/>
              </w:rPr>
            </w:pPr>
          </w:p>
        </w:tc>
        <w:tc>
          <w:tcPr>
            <w:tcW w:w="4876" w:type="dxa"/>
            <w:hideMark/>
          </w:tcPr>
          <w:p w:rsidR="00DB0881" w:rsidRPr="000917A7" w:rsidP="00017ABB" w14:paraId="5B6F5D26" w14:textId="15AAD35B">
            <w:pPr>
              <w:pStyle w:val="Normal6"/>
              <w:rPr>
                <w:szCs w:val="24"/>
                <w:lang w:val="es-ES_tradnl"/>
              </w:rPr>
            </w:pPr>
            <w:r w:rsidRPr="000917A7">
              <w:rPr>
                <w:b/>
                <w:i/>
                <w:lang w:val="es-ES_tradnl"/>
              </w:rPr>
              <w:t>Los Estados miembros pueden establecer en su plan de CNR, de conformidad con el Reglamento (UE) [sobre los planes de CNR], condiciones específicas agronómicas, vitícolas o de cualquier otro tipo que garanticen que la reconversión varietal, la reubicación del viñedo, la replantación del viñedo o la mejora de las técnicas de gestión del viñedo emprendidas bajo este tipo de intervención no generen un aumento del rendimiento en el viñedo que se replanta</w:t>
            </w:r>
            <w:r w:rsidRPr="000917A7" w:rsidR="00131088">
              <w:rPr>
                <w:b/>
                <w:i/>
                <w:lang w:val="es-ES_tradnl"/>
              </w:rPr>
              <w:t>;</w:t>
            </w:r>
          </w:p>
        </w:tc>
      </w:tr>
    </w:tbl>
    <w:p w:rsidR="00DB0881" w:rsidRPr="000917A7" w:rsidP="00DB0881" w14:paraId="1937F19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23CCA10" w14:textId="77777777">
      <w:r w:rsidRPr="000917A7">
        <w:rPr>
          <w:rStyle w:val="HideTWBExt"/>
        </w:rPr>
        <w:t>&lt;/AmendB&gt;</w:t>
      </w:r>
    </w:p>
    <w:p w:rsidR="00DB0881" w:rsidRPr="000917A7" w:rsidP="00DB0881" w14:paraId="285BDC6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857</w:t>
      </w:r>
      <w:r w:rsidRPr="000917A7">
        <w:rPr>
          <w:rStyle w:val="HideTWBExt"/>
          <w:lang w:val="es-ES_tradnl"/>
        </w:rPr>
        <w:t>&lt;/NumAmB&gt;</w:t>
      </w:r>
    </w:p>
    <w:p w:rsidR="00DB0881" w:rsidRPr="000917A7" w:rsidP="00DB0881" w14:paraId="67220E0A" w14:textId="77777777">
      <w:pPr>
        <w:pStyle w:val="NormalBold"/>
      </w:pPr>
      <w:r w:rsidRPr="000917A7">
        <w:rPr>
          <w:rStyle w:val="HideTWBExt"/>
        </w:rPr>
        <w:t>&lt;RepeatBlock-By&gt;&lt;Members&gt;</w:t>
      </w:r>
      <w:r w:rsidRPr="000917A7">
        <w:t>Jérémy Decerle, Asger Christensen, Charles Goerens</w:t>
      </w:r>
      <w:r w:rsidRPr="000917A7">
        <w:rPr>
          <w:rStyle w:val="HideTWBExt"/>
        </w:rPr>
        <w:t>&lt;/Members&gt;</w:t>
      </w:r>
    </w:p>
    <w:p w:rsidR="00DB0881" w:rsidRPr="000917A7" w:rsidP="00DB0881" w14:paraId="20817432" w14:textId="77777777">
      <w:r w:rsidRPr="000917A7">
        <w:rPr>
          <w:rStyle w:val="HideTWBExt"/>
        </w:rPr>
        <w:t>&lt;/RepeatBlock-By&gt;</w:t>
      </w:r>
    </w:p>
    <w:p w:rsidR="00DB0881" w:rsidRPr="000917A7" w:rsidP="00DB0881" w14:paraId="21535E7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65C76F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44DADBC" w14:textId="4367B40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30EFFBA"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7448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1757B47" w14:textId="77777777">
            <w:pPr>
              <w:keepNext/>
            </w:pPr>
          </w:p>
        </w:tc>
      </w:tr>
      <w:tr w14:paraId="1DCD9B7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8DD0B4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3062532" w14:textId="77777777">
            <w:pPr>
              <w:pStyle w:val="ColumnHeading"/>
              <w:keepNext/>
              <w:rPr>
                <w:lang w:val="es-ES_tradnl"/>
              </w:rPr>
            </w:pPr>
            <w:r w:rsidRPr="000917A7">
              <w:rPr>
                <w:lang w:val="es-ES_tradnl"/>
              </w:rPr>
              <w:t>Enmienda</w:t>
            </w:r>
          </w:p>
        </w:tc>
      </w:tr>
      <w:tr w14:paraId="1641EDA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3D14BAA" w14:textId="77777777">
            <w:pPr>
              <w:pStyle w:val="Normal6"/>
              <w:rPr>
                <w:lang w:val="es-ES_tradnl"/>
              </w:rPr>
            </w:pPr>
            <w:r w:rsidRPr="000917A7">
              <w:rPr>
                <w:lang w:val="es-ES_tradnl"/>
              </w:rPr>
              <w:t>n)</w:t>
            </w:r>
            <w:r w:rsidRPr="000917A7">
              <w:rPr>
                <w:lang w:val="es-ES_tradnl"/>
              </w:rPr>
              <w:tab/>
              <w:t xml:space="preserve">la reestructuración y la reconversión </w:t>
            </w:r>
            <w:r w:rsidRPr="000917A7">
              <w:rPr>
                <w:b/>
                <w:i/>
                <w:lang w:val="es-ES_tradnl"/>
              </w:rPr>
              <w:t>sostenibles</w:t>
            </w:r>
            <w:r w:rsidRPr="000917A7">
              <w:rPr>
                <w:lang w:val="es-ES_tradnl"/>
              </w:rPr>
              <w:t xml:space="preserve"> de viñedos mediante reconversiones varietales, el traslado de viñedos y mejoras en las técnicas de gestión del viñedo;</w:t>
            </w:r>
          </w:p>
        </w:tc>
        <w:tc>
          <w:tcPr>
            <w:tcW w:w="4876" w:type="dxa"/>
            <w:hideMark/>
          </w:tcPr>
          <w:p w:rsidR="00DB0881" w:rsidRPr="000917A7" w:rsidP="00017ABB" w14:paraId="3F50B524" w14:textId="77777777">
            <w:pPr>
              <w:pStyle w:val="Normal6"/>
              <w:rPr>
                <w:szCs w:val="24"/>
                <w:lang w:val="es-ES_tradnl"/>
              </w:rPr>
            </w:pPr>
            <w:r w:rsidRPr="000917A7">
              <w:rPr>
                <w:lang w:val="es-ES_tradnl"/>
              </w:rPr>
              <w:t>n)</w:t>
            </w:r>
            <w:r w:rsidRPr="000917A7">
              <w:rPr>
                <w:lang w:val="es-ES_tradnl"/>
              </w:rPr>
              <w:tab/>
              <w:t xml:space="preserve">la reestructuración y la reconversión de viñedos mediante reconversiones varietales, </w:t>
            </w:r>
            <w:r w:rsidRPr="000917A7">
              <w:rPr>
                <w:b/>
                <w:i/>
                <w:lang w:val="es-ES_tradnl"/>
              </w:rPr>
              <w:t>también mediante sobreinjerto, en particular con el fin de mejorar la calidad o la sostenibilidad medioambiental, adaptarse al cambio climático o mejorar la diversidad genética,</w:t>
            </w:r>
            <w:r w:rsidRPr="000917A7">
              <w:rPr>
                <w:lang w:val="es-ES_tradnl"/>
              </w:rPr>
              <w:t xml:space="preserve"> el traslado de viñedos</w:t>
            </w:r>
            <w:r w:rsidRPr="000917A7">
              <w:rPr>
                <w:b/>
                <w:i/>
                <w:lang w:val="es-ES_tradnl"/>
              </w:rPr>
              <w:t>, la replantación de viñedos cuando sea necesaria tras un arranque obligatorio por motivos sanitarios o fitosanitarios ordenado por la autoridad competente del Estado miembro</w:t>
            </w:r>
            <w:r w:rsidRPr="000917A7">
              <w:rPr>
                <w:lang w:val="es-ES_tradnl"/>
              </w:rPr>
              <w:t xml:space="preserve"> y mejoras en las técnicas de gestión del viñedo;</w:t>
            </w:r>
          </w:p>
        </w:tc>
      </w:tr>
    </w:tbl>
    <w:p w:rsidR="00DB0881" w:rsidRPr="000917A7" w:rsidP="00DB0881" w14:paraId="7A464B9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5CF0E10" w14:textId="77777777">
      <w:r w:rsidRPr="000917A7">
        <w:rPr>
          <w:rStyle w:val="HideTWBExt"/>
        </w:rPr>
        <w:t>&lt;/AmendB&gt;</w:t>
      </w:r>
    </w:p>
    <w:p w:rsidR="00DB0881" w:rsidRPr="000917A7" w:rsidP="00DB0881" w14:paraId="76CD385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858</w:t>
      </w:r>
      <w:r w:rsidRPr="000917A7">
        <w:rPr>
          <w:rStyle w:val="HideTWBExt"/>
          <w:lang w:val="es-ES_tradnl"/>
        </w:rPr>
        <w:t>&lt;/NumAmB&gt;</w:t>
      </w:r>
    </w:p>
    <w:p w:rsidR="00DB0881" w:rsidRPr="000917A7" w:rsidP="00DB0881" w14:paraId="39F6A284"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45C57E31" w14:textId="77777777">
      <w:r w:rsidRPr="000917A7">
        <w:rPr>
          <w:rStyle w:val="HideTWBExt"/>
        </w:rPr>
        <w:t>&lt;/RepeatBlock-By&gt;</w:t>
      </w:r>
    </w:p>
    <w:p w:rsidR="00DB0881" w:rsidRPr="000917A7" w:rsidP="00DB0881" w14:paraId="4486E84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689DAC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19A450D" w14:textId="2620A4E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57F83C"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C2F3E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7DB0105" w14:textId="77777777">
            <w:pPr>
              <w:keepNext/>
            </w:pPr>
          </w:p>
        </w:tc>
      </w:tr>
      <w:tr w14:paraId="601FB56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D13017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D2CF0D4" w14:textId="77777777">
            <w:pPr>
              <w:pStyle w:val="ColumnHeading"/>
              <w:keepNext/>
              <w:rPr>
                <w:lang w:val="es-ES_tradnl"/>
              </w:rPr>
            </w:pPr>
            <w:r w:rsidRPr="000917A7">
              <w:rPr>
                <w:lang w:val="es-ES_tradnl"/>
              </w:rPr>
              <w:t>Enmienda</w:t>
            </w:r>
          </w:p>
        </w:tc>
      </w:tr>
      <w:tr w14:paraId="718DD8E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7E2534" w14:textId="77777777">
            <w:pPr>
              <w:pStyle w:val="Normal6"/>
              <w:rPr>
                <w:lang w:val="es-ES_tradnl"/>
              </w:rPr>
            </w:pPr>
            <w:r w:rsidRPr="000917A7">
              <w:rPr>
                <w:lang w:val="es-ES_tradnl"/>
              </w:rPr>
              <w:t>n)</w:t>
            </w:r>
            <w:r w:rsidRPr="000917A7">
              <w:rPr>
                <w:lang w:val="es-ES_tradnl"/>
              </w:rPr>
              <w:tab/>
              <w:t xml:space="preserve">la reestructuración y la reconversión sostenibles de viñedos mediante reconversiones varietales, </w:t>
            </w:r>
            <w:r w:rsidRPr="000917A7">
              <w:rPr>
                <w:b/>
                <w:i/>
                <w:lang w:val="es-ES_tradnl"/>
              </w:rPr>
              <w:t>el traslado de viñedos</w:t>
            </w:r>
            <w:r w:rsidRPr="000917A7">
              <w:rPr>
                <w:lang w:val="es-ES_tradnl"/>
              </w:rPr>
              <w:t xml:space="preserve"> y mejoras en las técnicas de gestión </w:t>
            </w:r>
            <w:r w:rsidRPr="000917A7">
              <w:rPr>
                <w:b/>
                <w:i/>
                <w:lang w:val="es-ES_tradnl"/>
              </w:rPr>
              <w:t>del viñedo</w:t>
            </w:r>
            <w:r w:rsidRPr="000917A7">
              <w:rPr>
                <w:lang w:val="es-ES_tradnl"/>
              </w:rPr>
              <w:t>;</w:t>
            </w:r>
          </w:p>
        </w:tc>
        <w:tc>
          <w:tcPr>
            <w:tcW w:w="4876" w:type="dxa"/>
            <w:hideMark/>
          </w:tcPr>
          <w:p w:rsidR="00DB0881" w:rsidRPr="000917A7" w:rsidP="00017ABB" w14:paraId="716602FF" w14:textId="77777777">
            <w:pPr>
              <w:pStyle w:val="Normal6"/>
              <w:rPr>
                <w:szCs w:val="24"/>
                <w:lang w:val="es-ES_tradnl"/>
              </w:rPr>
            </w:pPr>
            <w:r w:rsidRPr="000917A7">
              <w:rPr>
                <w:lang w:val="es-ES_tradnl"/>
              </w:rPr>
              <w:t>n)</w:t>
            </w:r>
            <w:r w:rsidRPr="000917A7">
              <w:rPr>
                <w:lang w:val="es-ES_tradnl"/>
              </w:rPr>
              <w:tab/>
              <w:t>la reestructuración y la reconversión sostenibles de viñedos</w:t>
            </w:r>
            <w:r w:rsidRPr="000917A7">
              <w:rPr>
                <w:b/>
                <w:i/>
                <w:lang w:val="es-ES_tradnl"/>
              </w:rPr>
              <w:t>, plantaciones de frutales y olivares</w:t>
            </w:r>
            <w:r w:rsidRPr="000917A7">
              <w:rPr>
                <w:lang w:val="es-ES_tradnl"/>
              </w:rPr>
              <w:t xml:space="preserve"> mediante reconversiones varietales, </w:t>
            </w:r>
            <w:r w:rsidRPr="000917A7">
              <w:rPr>
                <w:b/>
                <w:i/>
                <w:lang w:val="es-ES_tradnl"/>
              </w:rPr>
              <w:t>reubicación o replantación por razones agronómicas, sanitarias o de adaptación,</w:t>
            </w:r>
            <w:r w:rsidRPr="000917A7">
              <w:rPr>
                <w:lang w:val="es-ES_tradnl"/>
              </w:rPr>
              <w:t xml:space="preserve"> y mejoras en las técnicas de gestión</w:t>
            </w:r>
            <w:r w:rsidRPr="000917A7">
              <w:rPr>
                <w:b/>
                <w:i/>
                <w:lang w:val="es-ES_tradnl"/>
              </w:rPr>
              <w:t>, incluida la eficiencia hídrica y la agricultura de precisión</w:t>
            </w:r>
            <w:r w:rsidRPr="000917A7">
              <w:rPr>
                <w:lang w:val="es-ES_tradnl"/>
              </w:rPr>
              <w:t>;</w:t>
            </w:r>
          </w:p>
        </w:tc>
      </w:tr>
    </w:tbl>
    <w:p w:rsidR="00DB0881" w:rsidRPr="000917A7" w:rsidP="00DB0881" w14:paraId="69C8430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42C06DA3" w14:textId="77777777">
      <w:r w:rsidRPr="000917A7">
        <w:rPr>
          <w:rStyle w:val="HideTWBExt"/>
        </w:rPr>
        <w:t>&lt;/AmendB&gt;</w:t>
      </w:r>
    </w:p>
    <w:p w:rsidR="00DB0881" w:rsidRPr="000917A7" w:rsidP="00DB0881" w14:paraId="777DFF7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859</w:t>
      </w:r>
      <w:r w:rsidRPr="000917A7">
        <w:rPr>
          <w:rStyle w:val="HideTWBExt"/>
          <w:lang w:val="es-ES_tradnl"/>
        </w:rPr>
        <w:t>&lt;/NumAmB&gt;</w:t>
      </w:r>
    </w:p>
    <w:p w:rsidR="00DB0881" w:rsidRPr="000917A7" w:rsidP="00DB0881" w14:paraId="37BE390B" w14:textId="77777777">
      <w:pPr>
        <w:pStyle w:val="NormalBold"/>
      </w:pPr>
      <w:r w:rsidRPr="000917A7">
        <w:rPr>
          <w:rStyle w:val="HideTWBExt"/>
        </w:rPr>
        <w:t>&lt;RepeatBlock-By&gt;&lt;Members&gt;</w:t>
      </w:r>
      <w:r w:rsidRPr="000917A7">
        <w:t>Arash Saeidi</w:t>
      </w:r>
      <w:r w:rsidRPr="000917A7">
        <w:rPr>
          <w:rStyle w:val="HideTWBExt"/>
        </w:rPr>
        <w:t>&lt;/Members&gt;</w:t>
      </w:r>
    </w:p>
    <w:p w:rsidR="00DB0881" w:rsidRPr="000917A7" w:rsidP="00DB0881" w14:paraId="179F397C" w14:textId="77777777">
      <w:r w:rsidRPr="000917A7">
        <w:rPr>
          <w:rStyle w:val="HideTWBExt"/>
        </w:rPr>
        <w:t>&lt;/RepeatBlock-By&gt;</w:t>
      </w:r>
    </w:p>
    <w:p w:rsidR="00DB0881" w:rsidRPr="000917A7" w:rsidP="00DB0881" w14:paraId="526CFF6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8EAC1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E6DE05B" w14:textId="0A5D02D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844B44A" w14:textId="77777777">
      <w:r w:rsidRPr="000917A7">
        <w:rPr>
          <w:rStyle w:val="HideTWBExt"/>
        </w:rPr>
        <w:t>&lt;Article2&gt;</w:t>
      </w:r>
      <w:r w:rsidRPr="000917A7">
        <w:t>Artículo 31 – párrafo 1 – letra n</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819AB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EC53B52" w14:textId="77777777">
            <w:pPr>
              <w:keepNext/>
            </w:pPr>
          </w:p>
        </w:tc>
      </w:tr>
      <w:tr w14:paraId="676E208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A196E4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CA81659" w14:textId="77777777">
            <w:pPr>
              <w:pStyle w:val="ColumnHeading"/>
              <w:keepNext/>
              <w:rPr>
                <w:lang w:val="es-ES_tradnl"/>
              </w:rPr>
            </w:pPr>
            <w:r w:rsidRPr="000917A7">
              <w:rPr>
                <w:lang w:val="es-ES_tradnl"/>
              </w:rPr>
              <w:t>Enmienda</w:t>
            </w:r>
          </w:p>
        </w:tc>
      </w:tr>
      <w:tr w14:paraId="35697D8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6E2F733" w14:textId="77777777">
            <w:pPr>
              <w:pStyle w:val="Normal6"/>
              <w:rPr>
                <w:lang w:val="es-ES_tradnl"/>
              </w:rPr>
            </w:pPr>
            <w:r w:rsidRPr="000917A7">
              <w:rPr>
                <w:lang w:val="es-ES_tradnl"/>
              </w:rPr>
              <w:t>n)</w:t>
            </w:r>
            <w:r w:rsidRPr="000917A7">
              <w:rPr>
                <w:lang w:val="es-ES_tradnl"/>
              </w:rPr>
              <w:tab/>
              <w:t>la reestructuración y la reconversión sostenibles de viñedos mediante reconversiones varietales, el traslado de viñedos y mejoras en las técnicas de gestión del viñedo;</w:t>
            </w:r>
          </w:p>
        </w:tc>
        <w:tc>
          <w:tcPr>
            <w:tcW w:w="4876" w:type="dxa"/>
            <w:hideMark/>
          </w:tcPr>
          <w:p w:rsidR="00DB0881" w:rsidRPr="000917A7" w:rsidP="00017ABB" w14:paraId="4C320152" w14:textId="77777777">
            <w:pPr>
              <w:pStyle w:val="Normal6"/>
              <w:rPr>
                <w:szCs w:val="24"/>
                <w:lang w:val="es-ES_tradnl"/>
              </w:rPr>
            </w:pPr>
            <w:r w:rsidRPr="000917A7">
              <w:rPr>
                <w:lang w:val="es-ES_tradnl"/>
              </w:rPr>
              <w:t>n)</w:t>
            </w:r>
            <w:r w:rsidRPr="000917A7">
              <w:rPr>
                <w:lang w:val="es-ES_tradnl"/>
              </w:rPr>
              <w:tab/>
              <w:t>la reestructuración y la reconversión sostenibles de viñedos mediante reconversiones varietales, el traslado de viñedos y mejoras en las técnicas de gestión del viñedo</w:t>
            </w:r>
            <w:r w:rsidRPr="000917A7">
              <w:rPr>
                <w:b/>
                <w:i/>
                <w:lang w:val="es-ES_tradnl"/>
              </w:rPr>
              <w:t>. La ayuda en el marco de esta intervención solo se concederá a las explotaciones vitícolas cuyo tamaño no supere el umbral máximo establecido por el Estado miembro en su plan nacional de desarrollo rural. Este umbral corresponde a la categoría de pequeñas o medianas explotaciones vitícolas, tal como las defina el Estado miembro, teniendo en cuenta la estructura de su sector vinícola nacional o regional</w:t>
            </w:r>
            <w:r w:rsidRPr="000917A7">
              <w:rPr>
                <w:lang w:val="es-ES_tradnl"/>
              </w:rPr>
              <w:t>;</w:t>
            </w:r>
          </w:p>
        </w:tc>
      </w:tr>
    </w:tbl>
    <w:p w:rsidR="00DB0881" w:rsidRPr="000917A7" w:rsidP="00DB0881" w14:paraId="2B02977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D7972C5"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734AE6E" w14:textId="77777777">
      <w:pPr>
        <w:pStyle w:val="Normal12Italic"/>
        <w:rPr>
          <w:noProof w:val="0"/>
          <w:lang w:val="es-ES_tradnl"/>
        </w:rPr>
      </w:pPr>
      <w:r w:rsidRPr="000917A7">
        <w:rPr>
          <w:lang w:val="es-ES_tradnl"/>
        </w:rPr>
        <w:t>El apoyo a la reestructuración de los viñedos debe tener por objeto preservar la diversidad, la resiliencia y la vitalidad del sector vinícola, en lugar de fomentar su concentración estructural. Esta enmienda permite a los Estados miembros definir umbrales de tamaño adaptados a las realidades nacionales o regionales y orientar las ayudas de reestructuración a las pequeñas y medianas empresas vitivinícolas.</w:t>
      </w:r>
    </w:p>
    <w:p w:rsidR="00DB0881" w:rsidRPr="000917A7" w:rsidP="00DB0881" w14:paraId="1B149B03" w14:textId="77777777">
      <w:r w:rsidRPr="000917A7">
        <w:rPr>
          <w:rStyle w:val="HideTWBExt"/>
        </w:rPr>
        <w:t>&lt;/AmendB&gt;</w:t>
      </w:r>
    </w:p>
    <w:p w:rsidR="00DB0881" w:rsidRPr="000917A7" w:rsidP="00DB0881" w14:paraId="46DF91C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860</w:t>
      </w:r>
      <w:r w:rsidRPr="000917A7">
        <w:rPr>
          <w:rStyle w:val="HideTWBExt"/>
          <w:lang w:val="es-ES_tradnl"/>
        </w:rPr>
        <w:t>&lt;/NumAmB&gt;</w:t>
      </w:r>
    </w:p>
    <w:p w:rsidR="00DB0881" w:rsidRPr="000917A7" w:rsidP="00DB0881" w14:paraId="09E9496E"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55B2C046"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458729ED" w14:textId="77777777">
      <w:r w:rsidRPr="000917A7">
        <w:rPr>
          <w:rStyle w:val="HideTWBExt"/>
        </w:rPr>
        <w:t>&lt;/RepeatBlock-By&gt;</w:t>
      </w:r>
    </w:p>
    <w:p w:rsidR="00DB0881" w:rsidRPr="000917A7" w:rsidP="00DB0881" w14:paraId="6D60438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10BC1D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B179A96" w14:textId="1B376EB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3924BA7" w14:textId="77777777">
      <w:r w:rsidRPr="000917A7">
        <w:rPr>
          <w:rStyle w:val="HideTWBExt"/>
        </w:rPr>
        <w:t>&lt;Article2&gt;</w:t>
      </w:r>
      <w:r w:rsidRPr="000917A7">
        <w:t>Artículo 31 – párrafo 1 – letra n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8CE4D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E6D135F" w14:textId="77777777">
            <w:pPr>
              <w:keepNext/>
            </w:pPr>
          </w:p>
        </w:tc>
      </w:tr>
      <w:tr w14:paraId="7E900C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D3441A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C7A84A" w14:textId="77777777">
            <w:pPr>
              <w:pStyle w:val="ColumnHeading"/>
              <w:keepNext/>
              <w:rPr>
                <w:lang w:val="es-ES_tradnl"/>
              </w:rPr>
            </w:pPr>
            <w:r w:rsidRPr="000917A7">
              <w:rPr>
                <w:lang w:val="es-ES_tradnl"/>
              </w:rPr>
              <w:t>Enmienda</w:t>
            </w:r>
          </w:p>
        </w:tc>
      </w:tr>
      <w:tr w14:paraId="4F4FD3C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7310140" w14:textId="77777777">
            <w:pPr>
              <w:pStyle w:val="Normal6"/>
              <w:rPr>
                <w:lang w:val="es-ES_tradnl"/>
              </w:rPr>
            </w:pPr>
          </w:p>
        </w:tc>
        <w:tc>
          <w:tcPr>
            <w:tcW w:w="4876" w:type="dxa"/>
            <w:hideMark/>
          </w:tcPr>
          <w:p w:rsidR="00DB0881" w:rsidRPr="000917A7" w:rsidP="00017ABB" w14:paraId="2E09F6DA" w14:textId="77777777">
            <w:pPr>
              <w:pStyle w:val="Normal6"/>
              <w:rPr>
                <w:szCs w:val="24"/>
                <w:lang w:val="es-ES_tradnl"/>
              </w:rPr>
            </w:pPr>
            <w:r w:rsidRPr="000917A7">
              <w:rPr>
                <w:b/>
                <w:i/>
                <w:lang w:val="es-ES_tradnl"/>
              </w:rPr>
              <w:t>n bis)</w:t>
            </w:r>
            <w:r w:rsidRPr="000917A7">
              <w:rPr>
                <w:b/>
                <w:i/>
                <w:lang w:val="es-ES_tradnl"/>
              </w:rPr>
              <w:tab/>
              <w:t>en lo que respecta específicamente al sector vitivinícola, las actividades de seguimiento, diagnóstico, formación, comunicación e investigación para evitar la propagación de las plagas pertinentes a que se refiere el anexo II, parte B, y el anexo IV, parte C, del Reglamento de Ejecución (UE) 2019/2072 de la Comisión:</w:t>
            </w:r>
          </w:p>
        </w:tc>
      </w:tr>
    </w:tbl>
    <w:p w:rsidR="00DB0881" w:rsidRPr="000917A7" w:rsidP="00DB0881" w14:paraId="447B3C5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6C6123F"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7B6C96A" w14:textId="77777777">
      <w:pPr>
        <w:pStyle w:val="Normal12Italic"/>
        <w:rPr>
          <w:noProof w:val="0"/>
          <w:lang w:val="es-ES_tradnl"/>
        </w:rPr>
      </w:pPr>
      <w:r w:rsidRPr="000917A7">
        <w:rPr>
          <w:lang w:val="es-ES_tradnl"/>
        </w:rPr>
        <w:t>Esto garantiza la continuidad de las medidas introducidas mediante el paquete vitivinícola de 2026.</w:t>
      </w:r>
    </w:p>
    <w:p w:rsidR="00DB0881" w:rsidRPr="000917A7" w:rsidP="00DB0881" w14:paraId="7A59A8C4" w14:textId="77777777">
      <w:r w:rsidRPr="000917A7">
        <w:rPr>
          <w:rStyle w:val="HideTWBExt"/>
        </w:rPr>
        <w:t>&lt;/AmendB&gt;</w:t>
      </w:r>
    </w:p>
    <w:p w:rsidR="00DB0881" w:rsidRPr="000917A7" w:rsidP="00DB0881" w14:paraId="343B119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861</w:t>
      </w:r>
      <w:r w:rsidRPr="000917A7">
        <w:rPr>
          <w:rStyle w:val="HideTWBExt"/>
          <w:lang w:val="es-ES_tradnl"/>
        </w:rPr>
        <w:t>&lt;/NumAmB&gt;</w:t>
      </w:r>
    </w:p>
    <w:p w:rsidR="00DB0881" w:rsidRPr="000917A7" w:rsidP="00DB0881" w14:paraId="591DF238" w14:textId="77777777">
      <w:pPr>
        <w:pStyle w:val="NormalBold"/>
      </w:pPr>
      <w:r w:rsidRPr="000917A7">
        <w:rPr>
          <w:rStyle w:val="HideTWBExt"/>
        </w:rPr>
        <w:t>&lt;RepeatBlock-By&gt;&lt;Members&gt;</w:t>
      </w:r>
      <w:r w:rsidRPr="000917A7">
        <w:t>Stanislav Stoyanov, Ilia Lazarov</w:t>
      </w:r>
      <w:r w:rsidRPr="000917A7">
        <w:rPr>
          <w:rStyle w:val="HideTWBExt"/>
        </w:rPr>
        <w:t>&lt;/Members&gt;</w:t>
      </w:r>
    </w:p>
    <w:p w:rsidR="00DB0881" w:rsidRPr="000917A7" w:rsidP="00DB0881" w14:paraId="6CE22290" w14:textId="77777777">
      <w:r w:rsidRPr="000917A7">
        <w:rPr>
          <w:rStyle w:val="HideTWBExt"/>
        </w:rPr>
        <w:t>&lt;/RepeatBlock-By&gt;</w:t>
      </w:r>
    </w:p>
    <w:p w:rsidR="00DB0881" w:rsidRPr="000917A7" w:rsidP="00DB0881" w14:paraId="3A54CE7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280C70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611D2F" w14:textId="5EAC3CC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5A9574A" w14:textId="77777777">
      <w:r w:rsidRPr="000917A7">
        <w:rPr>
          <w:rStyle w:val="HideTWBExt"/>
        </w:rPr>
        <w:t>&lt;Article2&gt;</w:t>
      </w:r>
      <w:r w:rsidRPr="000917A7">
        <w:t>Artículo 31 – párrafo 1 – letra n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86BC1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8662BD" w14:textId="77777777">
            <w:pPr>
              <w:keepNext/>
            </w:pPr>
          </w:p>
        </w:tc>
      </w:tr>
      <w:tr w14:paraId="32DAF42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DEBA21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3B71CDC" w14:textId="77777777">
            <w:pPr>
              <w:pStyle w:val="ColumnHeading"/>
              <w:keepNext/>
              <w:rPr>
                <w:lang w:val="es-ES_tradnl"/>
              </w:rPr>
            </w:pPr>
            <w:r w:rsidRPr="000917A7">
              <w:rPr>
                <w:lang w:val="es-ES_tradnl"/>
              </w:rPr>
              <w:t>Enmienda</w:t>
            </w:r>
          </w:p>
        </w:tc>
      </w:tr>
      <w:tr w14:paraId="10456E7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4D60411" w14:textId="77777777">
            <w:pPr>
              <w:pStyle w:val="Normal6"/>
              <w:rPr>
                <w:lang w:val="es-ES_tradnl"/>
              </w:rPr>
            </w:pPr>
          </w:p>
        </w:tc>
        <w:tc>
          <w:tcPr>
            <w:tcW w:w="4876" w:type="dxa"/>
            <w:hideMark/>
          </w:tcPr>
          <w:p w:rsidR="00DB0881" w:rsidRPr="000917A7" w:rsidP="00017ABB" w14:paraId="7166CFF9" w14:textId="77777777">
            <w:pPr>
              <w:pStyle w:val="Normal6"/>
              <w:rPr>
                <w:szCs w:val="24"/>
                <w:lang w:val="es-ES_tradnl"/>
              </w:rPr>
            </w:pPr>
            <w:r w:rsidRPr="000917A7">
              <w:rPr>
                <w:b/>
                <w:i/>
                <w:lang w:val="es-ES_tradnl"/>
              </w:rPr>
              <w:t>n bis)</w:t>
            </w:r>
            <w:r w:rsidRPr="000917A7">
              <w:rPr>
                <w:b/>
                <w:i/>
                <w:lang w:val="es-ES_tradnl"/>
              </w:rPr>
              <w:tab/>
              <w:t>el arranque permanente de viñedos productivos;</w:t>
            </w:r>
          </w:p>
        </w:tc>
      </w:tr>
      <w:tr w14:paraId="41532C8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2AB40AA" w14:textId="77777777">
            <w:pPr>
              <w:pStyle w:val="Normal6"/>
              <w:rPr>
                <w:lang w:val="es-ES_tradnl"/>
              </w:rPr>
            </w:pPr>
          </w:p>
        </w:tc>
        <w:tc>
          <w:tcPr>
            <w:tcW w:w="4876" w:type="dxa"/>
            <w:hideMark/>
          </w:tcPr>
          <w:p w:rsidR="00DB0881" w:rsidRPr="000917A7" w:rsidP="00017ABB" w14:paraId="0EDCA283" w14:textId="6B575730">
            <w:pPr>
              <w:pStyle w:val="Normal6"/>
              <w:rPr>
                <w:szCs w:val="24"/>
                <w:lang w:val="es-ES_tradnl"/>
              </w:rPr>
            </w:pPr>
            <w:r w:rsidRPr="000917A7">
              <w:rPr>
                <w:i/>
                <w:lang w:val="es-ES_tradnl"/>
              </w:rPr>
              <w:t>(Esta enmienda se aplica al texto en su conjunto. su adopción impone adaptaciones técnicas en todo el texto</w:t>
            </w:r>
            <w:r w:rsidRPr="000917A7" w:rsidR="00131088">
              <w:rPr>
                <w:i/>
                <w:lang w:val="es-ES_tradnl"/>
              </w:rPr>
              <w:t>)</w:t>
            </w:r>
            <w:r w:rsidRPr="000917A7">
              <w:rPr>
                <w:i/>
                <w:lang w:val="es-ES_tradnl"/>
              </w:rPr>
              <w:t>.</w:t>
            </w:r>
          </w:p>
        </w:tc>
      </w:tr>
    </w:tbl>
    <w:p w:rsidR="00DB0881" w:rsidRPr="000917A7" w:rsidP="00DB0881" w14:paraId="2EDFB53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738FDF0" w14:textId="77777777">
      <w:pPr>
        <w:pStyle w:val="CrossRef"/>
        <w:rPr>
          <w:lang w:val="es-ES_tradnl"/>
        </w:rPr>
      </w:pPr>
      <w:r w:rsidRPr="000917A7">
        <w:rPr>
          <w:lang w:val="es-ES_tradnl"/>
        </w:rPr>
        <w:t>(N.º)</w:t>
      </w:r>
    </w:p>
    <w:p w:rsidR="00DB0881" w:rsidRPr="000917A7" w:rsidP="00DB0881" w14:paraId="4072C80A"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0E70F809" w14:textId="77777777">
      <w:pPr>
        <w:pStyle w:val="Normal12Italic"/>
        <w:rPr>
          <w:noProof w:val="0"/>
          <w:lang w:val="es-ES_tradnl"/>
        </w:rPr>
      </w:pPr>
      <w:r w:rsidRPr="000917A7">
        <w:rPr>
          <w:lang w:val="es-ES_tradnl"/>
        </w:rPr>
        <w:t>Es muy importante que este aspecto quede recogido en el futuro acto legislativo.</w:t>
      </w:r>
    </w:p>
    <w:p w:rsidR="00DB0881" w:rsidRPr="000917A7" w:rsidP="00DB0881" w14:paraId="1EE820ED" w14:textId="77777777">
      <w:r w:rsidRPr="000917A7">
        <w:rPr>
          <w:rStyle w:val="HideTWBExt"/>
        </w:rPr>
        <w:t>&lt;/AmendB&gt;</w:t>
      </w:r>
    </w:p>
    <w:p w:rsidR="00DB0881" w:rsidRPr="000917A7" w:rsidP="00DB0881" w14:paraId="712D3C1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862</w:t>
      </w:r>
      <w:r w:rsidRPr="000917A7">
        <w:rPr>
          <w:rStyle w:val="HideTWBExt"/>
          <w:lang w:val="es-ES_tradnl"/>
        </w:rPr>
        <w:t>&lt;/NumAmB&gt;</w:t>
      </w:r>
    </w:p>
    <w:p w:rsidR="00DB0881" w:rsidRPr="000917A7" w:rsidP="00DB0881" w14:paraId="6F6645F1"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419632CD" w14:textId="77777777">
      <w:r w:rsidRPr="000917A7">
        <w:rPr>
          <w:rStyle w:val="HideTWBExt"/>
        </w:rPr>
        <w:t>&lt;/RepeatBlock-By&gt;</w:t>
      </w:r>
    </w:p>
    <w:p w:rsidR="00DB0881" w:rsidRPr="000917A7" w:rsidP="00DB0881" w14:paraId="3A27ACE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F1FF56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8154236" w14:textId="697D04D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299DF64" w14:textId="77777777">
      <w:r w:rsidRPr="000917A7">
        <w:rPr>
          <w:rStyle w:val="HideTWBExt"/>
        </w:rPr>
        <w:t>&lt;Article2&gt;</w:t>
      </w:r>
      <w:r w:rsidRPr="000917A7">
        <w:t>Artículo 31 – párrafo 1 – letra n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86345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1BEDFF" w14:textId="77777777">
            <w:pPr>
              <w:keepNext/>
            </w:pPr>
          </w:p>
        </w:tc>
      </w:tr>
      <w:tr w14:paraId="14FDA84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D92CC3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3B229E2" w14:textId="77777777">
            <w:pPr>
              <w:pStyle w:val="ColumnHeading"/>
              <w:keepNext/>
              <w:rPr>
                <w:lang w:val="es-ES_tradnl"/>
              </w:rPr>
            </w:pPr>
            <w:r w:rsidRPr="000917A7">
              <w:rPr>
                <w:lang w:val="es-ES_tradnl"/>
              </w:rPr>
              <w:t>Enmienda</w:t>
            </w:r>
          </w:p>
        </w:tc>
      </w:tr>
      <w:tr w14:paraId="56F0B6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22CA7D8" w14:textId="77777777">
            <w:pPr>
              <w:pStyle w:val="Normal6"/>
              <w:rPr>
                <w:lang w:val="es-ES_tradnl"/>
              </w:rPr>
            </w:pPr>
          </w:p>
        </w:tc>
        <w:tc>
          <w:tcPr>
            <w:tcW w:w="4876" w:type="dxa"/>
            <w:hideMark/>
          </w:tcPr>
          <w:p w:rsidR="00DB0881" w:rsidRPr="000917A7" w:rsidP="00017ABB" w14:paraId="662FE853" w14:textId="77777777">
            <w:pPr>
              <w:pStyle w:val="Normal6"/>
              <w:rPr>
                <w:szCs w:val="24"/>
                <w:lang w:val="es-ES_tradnl"/>
              </w:rPr>
            </w:pPr>
            <w:r w:rsidRPr="000917A7">
              <w:rPr>
                <w:b/>
                <w:i/>
                <w:lang w:val="es-ES_tradnl"/>
              </w:rPr>
              <w:t>n bis)</w:t>
            </w:r>
            <w:r w:rsidRPr="000917A7">
              <w:rPr>
                <w:b/>
                <w:i/>
                <w:lang w:val="es-ES_tradnl"/>
              </w:rPr>
              <w:tab/>
              <w:t>el arranque permanente de viñedos productivos;</w:t>
            </w:r>
          </w:p>
        </w:tc>
      </w:tr>
    </w:tbl>
    <w:p w:rsidR="00DB0881" w:rsidRPr="000917A7" w:rsidP="00DB0881" w14:paraId="6B9E0F9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9C861BB" w14:textId="77777777">
      <w:r w:rsidRPr="000917A7">
        <w:rPr>
          <w:rStyle w:val="HideTWBExt"/>
        </w:rPr>
        <w:t>&lt;/AmendB&gt;</w:t>
      </w:r>
    </w:p>
    <w:p w:rsidR="00DB0881" w:rsidRPr="000917A7" w:rsidP="00DB0881" w14:paraId="58AE8E2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863</w:t>
      </w:r>
      <w:r w:rsidRPr="000917A7">
        <w:rPr>
          <w:rStyle w:val="HideTWBExt"/>
          <w:lang w:val="es-ES_tradnl"/>
        </w:rPr>
        <w:t>&lt;/NumAmB&gt;</w:t>
      </w:r>
    </w:p>
    <w:p w:rsidR="00DB0881" w:rsidRPr="000917A7" w:rsidP="00DB0881" w14:paraId="3B9030EE" w14:textId="77777777">
      <w:pPr>
        <w:pStyle w:val="NormalBold"/>
      </w:pPr>
      <w:r w:rsidRPr="000917A7">
        <w:rPr>
          <w:rStyle w:val="HideTWBExt"/>
        </w:rPr>
        <w:t>&lt;RepeatBlock-By&gt;&lt;Members&gt;</w:t>
      </w:r>
      <w:r w:rsidRPr="000917A7">
        <w:t>Stanislav Stoyanov, Ilia Lazarov</w:t>
      </w:r>
      <w:r w:rsidRPr="000917A7">
        <w:rPr>
          <w:rStyle w:val="HideTWBExt"/>
        </w:rPr>
        <w:t>&lt;/Members&gt;</w:t>
      </w:r>
    </w:p>
    <w:p w:rsidR="00DB0881" w:rsidRPr="000917A7" w:rsidP="00DB0881" w14:paraId="25B1EE3C" w14:textId="77777777">
      <w:r w:rsidRPr="000917A7">
        <w:rPr>
          <w:rStyle w:val="HideTWBExt"/>
        </w:rPr>
        <w:t>&lt;/RepeatBlock-By&gt;</w:t>
      </w:r>
    </w:p>
    <w:p w:rsidR="00DB0881" w:rsidRPr="000917A7" w:rsidP="00DB0881" w14:paraId="360D2A1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215B53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5D4C8AF" w14:textId="5A18016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F2397AC" w14:textId="77777777">
      <w:r w:rsidRPr="000917A7">
        <w:rPr>
          <w:rStyle w:val="HideTWBExt"/>
        </w:rPr>
        <w:t>&lt;Article2&gt;</w:t>
      </w:r>
      <w:r w:rsidRPr="000917A7">
        <w:t>Artículo 31 – párrafo 1 – letra n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2A74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37E80DF" w14:textId="77777777">
            <w:pPr>
              <w:keepNext/>
            </w:pPr>
          </w:p>
        </w:tc>
      </w:tr>
      <w:tr w14:paraId="4493A3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77743F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576AB3A" w14:textId="77777777">
            <w:pPr>
              <w:pStyle w:val="ColumnHeading"/>
              <w:keepNext/>
              <w:rPr>
                <w:lang w:val="es-ES_tradnl"/>
              </w:rPr>
            </w:pPr>
            <w:r w:rsidRPr="000917A7">
              <w:rPr>
                <w:lang w:val="es-ES_tradnl"/>
              </w:rPr>
              <w:t>Enmienda</w:t>
            </w:r>
          </w:p>
        </w:tc>
      </w:tr>
      <w:tr w14:paraId="7266E49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EFE6BEB" w14:textId="77777777">
            <w:pPr>
              <w:pStyle w:val="Normal6"/>
              <w:rPr>
                <w:lang w:val="es-ES_tradnl"/>
              </w:rPr>
            </w:pPr>
          </w:p>
        </w:tc>
        <w:tc>
          <w:tcPr>
            <w:tcW w:w="4876" w:type="dxa"/>
            <w:hideMark/>
          </w:tcPr>
          <w:p w:rsidR="00DB0881" w:rsidRPr="000917A7" w:rsidP="00017ABB" w14:paraId="317F0EC8" w14:textId="77777777">
            <w:pPr>
              <w:pStyle w:val="Normal6"/>
              <w:rPr>
                <w:szCs w:val="24"/>
                <w:lang w:val="es-ES_tradnl"/>
              </w:rPr>
            </w:pPr>
            <w:r w:rsidRPr="000917A7">
              <w:rPr>
                <w:b/>
                <w:i/>
                <w:lang w:val="es-ES_tradnl"/>
              </w:rPr>
              <w:t>n ter)</w:t>
            </w:r>
            <w:r w:rsidRPr="000917A7">
              <w:rPr>
                <w:b/>
                <w:i/>
                <w:lang w:val="es-ES_tradnl"/>
              </w:rPr>
              <w:tab/>
              <w:t>acciones para prevenir la propagación de plagas y enfermedades mencionadas en el anexo II, parte B, y en el anexo IV, partes A a D y F a M, del Reglamento de Ejecución (UE) 2019/2072 de la Comisión;</w:t>
            </w:r>
          </w:p>
        </w:tc>
      </w:tr>
      <w:tr w14:paraId="6105735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05CA888" w14:textId="77777777">
            <w:pPr>
              <w:pStyle w:val="Normal6"/>
              <w:rPr>
                <w:lang w:val="es-ES_tradnl"/>
              </w:rPr>
            </w:pPr>
          </w:p>
        </w:tc>
        <w:tc>
          <w:tcPr>
            <w:tcW w:w="4876" w:type="dxa"/>
            <w:hideMark/>
          </w:tcPr>
          <w:p w:rsidR="00DB0881" w:rsidRPr="000917A7" w:rsidP="00017ABB" w14:paraId="2DBA596D" w14:textId="1A8178EB">
            <w:pPr>
              <w:pStyle w:val="Normal6"/>
              <w:rPr>
                <w:szCs w:val="24"/>
                <w:lang w:val="es-ES_tradnl"/>
              </w:rPr>
            </w:pPr>
            <w:r w:rsidRPr="000917A7">
              <w:rPr>
                <w:i/>
                <w:lang w:val="es-ES_tradnl"/>
              </w:rPr>
              <w:t>(Esta enmienda se aplica al texto en su conjunto. su adopción impone adaptaciones técnicas en todo el texto</w:t>
            </w:r>
            <w:r w:rsidRPr="000917A7" w:rsidR="00131088">
              <w:rPr>
                <w:i/>
                <w:lang w:val="es-ES_tradnl"/>
              </w:rPr>
              <w:t>)</w:t>
            </w:r>
            <w:r w:rsidRPr="000917A7">
              <w:rPr>
                <w:i/>
                <w:lang w:val="es-ES_tradnl"/>
              </w:rPr>
              <w:t>.</w:t>
            </w:r>
          </w:p>
        </w:tc>
      </w:tr>
    </w:tbl>
    <w:p w:rsidR="00DB0881" w:rsidRPr="000917A7" w:rsidP="00DB0881" w14:paraId="29272BD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EC9E9BD" w14:textId="77777777">
      <w:pPr>
        <w:pStyle w:val="CrossRef"/>
        <w:rPr>
          <w:lang w:val="es-ES_tradnl"/>
        </w:rPr>
      </w:pPr>
      <w:r w:rsidRPr="000917A7">
        <w:rPr>
          <w:lang w:val="es-ES_tradnl"/>
        </w:rPr>
        <w:t>(no)</w:t>
      </w:r>
    </w:p>
    <w:p w:rsidR="00DB0881" w:rsidRPr="000917A7" w:rsidP="00DB0881" w14:paraId="0318E390" w14:textId="77777777">
      <w:r w:rsidRPr="000917A7">
        <w:rPr>
          <w:rStyle w:val="HideTWBExt"/>
        </w:rPr>
        <w:t>&lt;/AmendB&gt;</w:t>
      </w:r>
    </w:p>
    <w:p w:rsidR="00DB0881" w:rsidRPr="000917A7" w:rsidP="00DB0881" w14:paraId="58B89FA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864</w:t>
      </w:r>
      <w:r w:rsidRPr="000917A7">
        <w:rPr>
          <w:rStyle w:val="HideTWBExt"/>
          <w:lang w:val="es-ES_tradnl"/>
        </w:rPr>
        <w:t>&lt;/NumAmB&gt;</w:t>
      </w:r>
    </w:p>
    <w:p w:rsidR="00DB0881" w:rsidRPr="000917A7" w:rsidP="00DB0881" w14:paraId="3DD27F0C"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4F60C8F9" w14:textId="77777777">
      <w:r w:rsidRPr="000917A7">
        <w:rPr>
          <w:rStyle w:val="HideTWBExt"/>
        </w:rPr>
        <w:t>&lt;/RepeatBlock-By&gt;</w:t>
      </w:r>
    </w:p>
    <w:p w:rsidR="00DB0881" w:rsidRPr="000917A7" w:rsidP="00DB0881" w14:paraId="4F0ADB9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E96EF3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6510FD" w14:textId="7676D05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349904D" w14:textId="77777777">
      <w:r w:rsidRPr="000917A7">
        <w:rPr>
          <w:rStyle w:val="HideTWBExt"/>
        </w:rPr>
        <w:t>&lt;Article2&gt;</w:t>
      </w:r>
      <w:r w:rsidRPr="000917A7">
        <w:t>Artículo 31 – párrafo 1 – letra n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4747A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831C45F" w14:textId="77777777">
            <w:pPr>
              <w:keepNext/>
            </w:pPr>
          </w:p>
        </w:tc>
      </w:tr>
      <w:tr w14:paraId="2B1AB80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194B50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0F17B79" w14:textId="77777777">
            <w:pPr>
              <w:pStyle w:val="ColumnHeading"/>
              <w:keepNext/>
              <w:rPr>
                <w:lang w:val="es-ES_tradnl"/>
              </w:rPr>
            </w:pPr>
            <w:r w:rsidRPr="000917A7">
              <w:rPr>
                <w:lang w:val="es-ES_tradnl"/>
              </w:rPr>
              <w:t>Enmienda</w:t>
            </w:r>
          </w:p>
        </w:tc>
      </w:tr>
      <w:tr w14:paraId="2109657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B13EEE4" w14:textId="77777777">
            <w:pPr>
              <w:pStyle w:val="Normal6"/>
              <w:rPr>
                <w:lang w:val="es-ES_tradnl"/>
              </w:rPr>
            </w:pPr>
          </w:p>
        </w:tc>
        <w:tc>
          <w:tcPr>
            <w:tcW w:w="4876" w:type="dxa"/>
            <w:hideMark/>
          </w:tcPr>
          <w:p w:rsidR="00DB0881" w:rsidRPr="000917A7" w:rsidP="00017ABB" w14:paraId="06C079B2" w14:textId="77777777">
            <w:pPr>
              <w:pStyle w:val="Normal6"/>
              <w:rPr>
                <w:szCs w:val="24"/>
                <w:lang w:val="es-ES_tradnl"/>
              </w:rPr>
            </w:pPr>
            <w:r w:rsidRPr="000917A7">
              <w:rPr>
                <w:b/>
                <w:i/>
                <w:lang w:val="es-ES_tradnl"/>
              </w:rPr>
              <w:t>n ter)</w:t>
            </w:r>
            <w:r w:rsidRPr="000917A7">
              <w:rPr>
                <w:b/>
                <w:i/>
                <w:lang w:val="es-ES_tradnl"/>
              </w:rPr>
              <w:tab/>
              <w:t>acciones para prevenir la propagación de plagas, por ejemplo, las plagas de la vid mencionadas en el anexo II, parte B, y en el anexo IV, parte C, del Reglamento de Ejecución (UE) 2019/2072 de la Comisión;</w:t>
            </w:r>
          </w:p>
        </w:tc>
      </w:tr>
    </w:tbl>
    <w:p w:rsidR="00DB0881" w:rsidRPr="000917A7" w:rsidP="00DB0881" w14:paraId="0086BB9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BD6264E" w14:textId="77777777">
      <w:r w:rsidRPr="000917A7">
        <w:rPr>
          <w:rStyle w:val="HideTWBExt"/>
        </w:rPr>
        <w:t>&lt;/AmendB&gt;</w:t>
      </w:r>
    </w:p>
    <w:p w:rsidR="00DB0881" w:rsidRPr="000917A7" w:rsidP="00DB0881" w14:paraId="5B560B3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865</w:t>
      </w:r>
      <w:r w:rsidRPr="000917A7">
        <w:rPr>
          <w:rStyle w:val="HideTWBExt"/>
          <w:lang w:val="es-ES_tradnl"/>
        </w:rPr>
        <w:t>&lt;/NumAmB&gt;</w:t>
      </w:r>
    </w:p>
    <w:p w:rsidR="00DB0881" w:rsidRPr="000917A7" w:rsidP="00DB0881" w14:paraId="0EFA1BDF"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2C0C0564"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64379CD3" w14:textId="77777777">
      <w:r w:rsidRPr="000917A7">
        <w:rPr>
          <w:rStyle w:val="HideTWBExt"/>
        </w:rPr>
        <w:t>&lt;/RepeatBlock-By&gt;</w:t>
      </w:r>
    </w:p>
    <w:p w:rsidR="00DB0881" w:rsidRPr="000917A7" w:rsidP="00DB0881" w14:paraId="4488402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1177B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B2ADB75" w14:textId="62A46CB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631FCE2" w14:textId="77777777">
      <w:r w:rsidRPr="000917A7">
        <w:rPr>
          <w:rStyle w:val="HideTWBExt"/>
        </w:rPr>
        <w:t>&lt;Article2&gt;</w:t>
      </w:r>
      <w:r w:rsidRPr="000917A7">
        <w:t>Artículo 31 – párrafo 1 – letra n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CB62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6BF3ABA" w14:textId="77777777">
            <w:pPr>
              <w:keepNext/>
            </w:pPr>
          </w:p>
        </w:tc>
      </w:tr>
      <w:tr w14:paraId="762F02C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123F18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AF64E85" w14:textId="77777777">
            <w:pPr>
              <w:pStyle w:val="ColumnHeading"/>
              <w:keepNext/>
              <w:rPr>
                <w:lang w:val="es-ES_tradnl"/>
              </w:rPr>
            </w:pPr>
            <w:r w:rsidRPr="000917A7">
              <w:rPr>
                <w:lang w:val="es-ES_tradnl"/>
              </w:rPr>
              <w:t>Enmienda</w:t>
            </w:r>
          </w:p>
        </w:tc>
      </w:tr>
      <w:tr w14:paraId="7BD4983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48B8569" w14:textId="77777777">
            <w:pPr>
              <w:pStyle w:val="Normal6"/>
              <w:rPr>
                <w:lang w:val="es-ES_tradnl"/>
              </w:rPr>
            </w:pPr>
          </w:p>
        </w:tc>
        <w:tc>
          <w:tcPr>
            <w:tcW w:w="4876" w:type="dxa"/>
            <w:hideMark/>
          </w:tcPr>
          <w:p w:rsidR="00DB0881" w:rsidRPr="000917A7" w:rsidP="00017ABB" w14:paraId="7789C843" w14:textId="094805B3">
            <w:pPr>
              <w:pStyle w:val="Normal6"/>
              <w:rPr>
                <w:szCs w:val="24"/>
                <w:lang w:val="es-ES_tradnl"/>
              </w:rPr>
            </w:pPr>
            <w:r w:rsidRPr="000917A7">
              <w:rPr>
                <w:b/>
                <w:i/>
                <w:lang w:val="es-ES_tradnl"/>
              </w:rPr>
              <w:t>n ter)</w:t>
            </w:r>
            <w:r w:rsidRPr="000917A7">
              <w:rPr>
                <w:b/>
                <w:i/>
                <w:lang w:val="es-ES_tradnl"/>
              </w:rPr>
              <w:tab/>
              <w:t>arranque permanente de viñedos productivos, es decir, eliminación total de cepas en la zona correspondiente</w:t>
            </w:r>
            <w:r w:rsidRPr="000917A7" w:rsidR="00131088">
              <w:rPr>
                <w:b/>
                <w:i/>
                <w:lang w:val="es-ES_tradnl"/>
              </w:rPr>
              <w:t>;</w:t>
            </w:r>
          </w:p>
        </w:tc>
      </w:tr>
    </w:tbl>
    <w:p w:rsidR="00DB0881" w:rsidRPr="000917A7" w:rsidP="00DB0881" w14:paraId="25E15D9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1CF2B76"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13C33905" w14:textId="77777777">
      <w:pPr>
        <w:pStyle w:val="Normal12Italic"/>
        <w:rPr>
          <w:noProof w:val="0"/>
          <w:lang w:val="es-ES_tradnl"/>
        </w:rPr>
      </w:pPr>
      <w:r w:rsidRPr="000917A7">
        <w:rPr>
          <w:lang w:val="es-ES_tradnl"/>
        </w:rPr>
        <w:t>Esto garantiza la continuidad de las medidas introducidas mediante el paquete vitivinícola de 2026.</w:t>
      </w:r>
    </w:p>
    <w:p w:rsidR="00DB0881" w:rsidRPr="000917A7" w:rsidP="00DB0881" w14:paraId="436F1E8D" w14:textId="77777777">
      <w:r w:rsidRPr="000917A7">
        <w:rPr>
          <w:rStyle w:val="HideTWBExt"/>
        </w:rPr>
        <w:t>&lt;/AmendB&gt;</w:t>
      </w:r>
    </w:p>
    <w:p w:rsidR="00DB0881" w:rsidRPr="000917A7" w:rsidP="00DB0881" w14:paraId="03F9CCB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866</w:t>
      </w:r>
      <w:r w:rsidRPr="000917A7">
        <w:rPr>
          <w:rStyle w:val="HideTWBExt"/>
          <w:lang w:val="es-ES_tradnl"/>
        </w:rPr>
        <w:t>&lt;/NumAmB&gt;</w:t>
      </w:r>
    </w:p>
    <w:p w:rsidR="00DB0881" w:rsidRPr="000917A7" w:rsidP="00DB0881" w14:paraId="212EF959"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22208AA6"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5573C870" w14:textId="77777777">
      <w:r w:rsidRPr="000917A7">
        <w:rPr>
          <w:rStyle w:val="HideTWBExt"/>
        </w:rPr>
        <w:t>&lt;/RepeatBlock-By&gt;</w:t>
      </w:r>
    </w:p>
    <w:p w:rsidR="00DB0881" w:rsidRPr="000917A7" w:rsidP="00DB0881" w14:paraId="55DD4B2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597EDA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0860AFF" w14:textId="7EBFBBB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160A9DC" w14:textId="77777777">
      <w:r w:rsidRPr="000917A7">
        <w:rPr>
          <w:rStyle w:val="HideTWBExt"/>
        </w:rPr>
        <w:t>&lt;Article2&gt;</w:t>
      </w:r>
      <w:r w:rsidRPr="000917A7">
        <w:t>Artículo 31 – párrafo 1 – letra n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E92F3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46132DE" w14:textId="77777777">
            <w:pPr>
              <w:keepNext/>
            </w:pPr>
          </w:p>
        </w:tc>
      </w:tr>
      <w:tr w14:paraId="29EEB9B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C600A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A145ADD" w14:textId="77777777">
            <w:pPr>
              <w:pStyle w:val="ColumnHeading"/>
              <w:keepNext/>
              <w:rPr>
                <w:lang w:val="es-ES_tradnl"/>
              </w:rPr>
            </w:pPr>
            <w:r w:rsidRPr="000917A7">
              <w:rPr>
                <w:lang w:val="es-ES_tradnl"/>
              </w:rPr>
              <w:t>Enmienda</w:t>
            </w:r>
          </w:p>
        </w:tc>
      </w:tr>
      <w:tr w14:paraId="0320B86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6574466" w14:textId="77777777">
            <w:pPr>
              <w:pStyle w:val="Normal6"/>
              <w:rPr>
                <w:lang w:val="es-ES_tradnl"/>
              </w:rPr>
            </w:pPr>
          </w:p>
        </w:tc>
        <w:tc>
          <w:tcPr>
            <w:tcW w:w="4876" w:type="dxa"/>
            <w:hideMark/>
          </w:tcPr>
          <w:p w:rsidR="00DB0881" w:rsidRPr="000917A7" w:rsidP="00017ABB" w14:paraId="1CE7C942" w14:textId="091AE4D4">
            <w:pPr>
              <w:pStyle w:val="Normal6"/>
              <w:rPr>
                <w:szCs w:val="24"/>
                <w:lang w:val="es-ES_tradnl"/>
              </w:rPr>
            </w:pPr>
            <w:r w:rsidRPr="000917A7">
              <w:rPr>
                <w:b/>
                <w:i/>
                <w:lang w:val="es-ES_tradnl"/>
              </w:rPr>
              <w:t>n quater)</w:t>
            </w:r>
            <w:r w:rsidRPr="000917A7">
              <w:rPr>
                <w:b/>
                <w:i/>
                <w:lang w:val="es-ES_tradnl"/>
              </w:rPr>
              <w:tab/>
              <w:t>ayuda a la retirada temporal de parcelas vitícolas de la producción y su mantenimiento en buenas condiciones agrarias y medioambientales tras el arranque durante un período máximo de ocho años, durante el cual dichas superficies estarán sujetas a medidas de protección de la biodiversidad. Los beneficiarios estarán obligados a aplicar dichas medidas durante todo el período y a replantar las vides una vez finalizado este</w:t>
            </w:r>
            <w:r w:rsidRPr="000917A7" w:rsidR="00131088">
              <w:rPr>
                <w:b/>
                <w:i/>
                <w:lang w:val="es-ES_tradnl"/>
              </w:rPr>
              <w:t>;</w:t>
            </w:r>
          </w:p>
        </w:tc>
      </w:tr>
    </w:tbl>
    <w:p w:rsidR="00DB0881" w:rsidRPr="000917A7" w:rsidP="00DB0881" w14:paraId="194F0F9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915512D" w14:textId="77777777">
      <w:r w:rsidRPr="000917A7">
        <w:rPr>
          <w:rStyle w:val="HideTWBExt"/>
        </w:rPr>
        <w:t>&lt;/AmendB&gt;</w:t>
      </w:r>
    </w:p>
    <w:p w:rsidR="00DB0881" w:rsidRPr="000917A7" w:rsidP="00DB0881" w14:paraId="34B4A9C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867</w:t>
      </w:r>
      <w:r w:rsidRPr="000917A7">
        <w:rPr>
          <w:rStyle w:val="HideTWBExt"/>
          <w:lang w:val="es-ES_tradnl"/>
        </w:rPr>
        <w:t>&lt;/NumAmB&gt;</w:t>
      </w:r>
    </w:p>
    <w:p w:rsidR="00DB0881" w:rsidRPr="000917A7" w:rsidP="00DB0881" w14:paraId="11E114ED"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02EC8A57" w14:textId="77777777">
      <w:r w:rsidRPr="000917A7">
        <w:rPr>
          <w:rStyle w:val="HideTWBExt"/>
        </w:rPr>
        <w:t>&lt;/RepeatBlock-By&gt;</w:t>
      </w:r>
    </w:p>
    <w:p w:rsidR="00DB0881" w:rsidRPr="000917A7" w:rsidP="00DB0881" w14:paraId="4783CE9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69996C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D394C6B" w14:textId="73EBF7A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A358AB3" w14:textId="77777777">
      <w:r w:rsidRPr="000917A7">
        <w:rPr>
          <w:rStyle w:val="HideTWBExt"/>
        </w:rPr>
        <w:t>&lt;Article2&gt;</w:t>
      </w:r>
      <w:r w:rsidRPr="000917A7">
        <w:t>Artículo 31 – párrafo 1 – letra n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30762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316C92D" w14:textId="77777777">
            <w:pPr>
              <w:keepNext/>
            </w:pPr>
          </w:p>
        </w:tc>
      </w:tr>
      <w:tr w14:paraId="79A10C3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A316F7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58EFD88" w14:textId="77777777">
            <w:pPr>
              <w:pStyle w:val="ColumnHeading"/>
              <w:keepNext/>
              <w:rPr>
                <w:lang w:val="es-ES_tradnl"/>
              </w:rPr>
            </w:pPr>
            <w:r w:rsidRPr="000917A7">
              <w:rPr>
                <w:lang w:val="es-ES_tradnl"/>
              </w:rPr>
              <w:t>Enmienda</w:t>
            </w:r>
          </w:p>
        </w:tc>
      </w:tr>
      <w:tr w14:paraId="4BE3779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25DA013" w14:textId="77777777">
            <w:pPr>
              <w:pStyle w:val="Normal6"/>
              <w:rPr>
                <w:lang w:val="es-ES_tradnl"/>
              </w:rPr>
            </w:pPr>
          </w:p>
        </w:tc>
        <w:tc>
          <w:tcPr>
            <w:tcW w:w="4876" w:type="dxa"/>
            <w:hideMark/>
          </w:tcPr>
          <w:p w:rsidR="00DB0881" w:rsidRPr="000917A7" w:rsidP="00017ABB" w14:paraId="4CD2BE83" w14:textId="77777777">
            <w:pPr>
              <w:pStyle w:val="Normal6"/>
              <w:rPr>
                <w:szCs w:val="24"/>
                <w:lang w:val="es-ES_tradnl"/>
              </w:rPr>
            </w:pPr>
            <w:r w:rsidRPr="000917A7">
              <w:rPr>
                <w:b/>
                <w:i/>
                <w:lang w:val="es-ES_tradnl"/>
              </w:rPr>
              <w:t>n quater)</w:t>
            </w:r>
            <w:r w:rsidRPr="000917A7">
              <w:rPr>
                <w:b/>
                <w:i/>
                <w:lang w:val="es-ES_tradnl"/>
              </w:rPr>
              <w:tab/>
              <w:t>ayuda para la retirada temporal de superficies vitícolas de la producción, su mantenimiento en buenas condiciones agrarias y medioambientales tras el arranque y la aplicación de medidas destinadas a preservar la biodiversidad en dichas superficies;</w:t>
            </w:r>
          </w:p>
        </w:tc>
      </w:tr>
    </w:tbl>
    <w:p w:rsidR="00DB0881" w:rsidRPr="000917A7" w:rsidP="00DB0881" w14:paraId="70709B9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B0D3291" w14:textId="77777777">
      <w:r w:rsidRPr="000917A7">
        <w:rPr>
          <w:rStyle w:val="HideTWBExt"/>
        </w:rPr>
        <w:t>&lt;/AmendB&gt;</w:t>
      </w:r>
    </w:p>
    <w:p w:rsidR="00DB0881" w:rsidRPr="000917A7" w:rsidP="00DB0881" w14:paraId="70F74CC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868</w:t>
      </w:r>
      <w:r w:rsidRPr="000917A7">
        <w:rPr>
          <w:rStyle w:val="HideTWBExt"/>
          <w:lang w:val="es-ES_tradnl"/>
        </w:rPr>
        <w:t>&lt;/NumAmB&gt;</w:t>
      </w:r>
    </w:p>
    <w:p w:rsidR="00DB0881" w:rsidRPr="000917A7" w:rsidP="00DB0881" w14:paraId="5A48A10A" w14:textId="77777777">
      <w:pPr>
        <w:pStyle w:val="NormalBold"/>
      </w:pPr>
      <w:r w:rsidRPr="000917A7">
        <w:rPr>
          <w:rStyle w:val="HideTWBExt"/>
        </w:rPr>
        <w:t>&lt;RepeatBlock-By&gt;&lt;Members&gt;</w:t>
      </w:r>
      <w:r w:rsidRPr="000917A7">
        <w:t>Anja Hazekamp, Sebastian Everding</w:t>
      </w:r>
      <w:r w:rsidRPr="000917A7">
        <w:rPr>
          <w:rStyle w:val="HideTWBExt"/>
        </w:rPr>
        <w:t>&lt;/Members&gt;</w:t>
      </w:r>
    </w:p>
    <w:p w:rsidR="00DB0881" w:rsidRPr="000917A7" w:rsidP="00DB0881" w14:paraId="2F56F27F" w14:textId="77777777">
      <w:r w:rsidRPr="000917A7">
        <w:rPr>
          <w:rStyle w:val="HideTWBExt"/>
        </w:rPr>
        <w:t>&lt;/RepeatBlock-By&gt;</w:t>
      </w:r>
    </w:p>
    <w:p w:rsidR="00DB0881" w:rsidRPr="000917A7" w:rsidP="00DB0881" w14:paraId="35A1C14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97FF9F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DA61FCC" w14:textId="7C32108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91EBA7D" w14:textId="77777777">
      <w:r w:rsidRPr="000917A7">
        <w:rPr>
          <w:rStyle w:val="HideTWBExt"/>
        </w:rPr>
        <w:t>&lt;Article2&gt;</w:t>
      </w:r>
      <w:r w:rsidRPr="000917A7">
        <w:t>Artículo 31 – párrafo 1 – letra 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BE03D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AE51E09" w14:textId="77777777">
            <w:pPr>
              <w:keepNext/>
            </w:pPr>
          </w:p>
        </w:tc>
      </w:tr>
      <w:tr w14:paraId="40ECB69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EA5BD9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76676E9" w14:textId="77777777">
            <w:pPr>
              <w:pStyle w:val="ColumnHeading"/>
              <w:keepNext/>
              <w:rPr>
                <w:lang w:val="es-ES_tradnl"/>
              </w:rPr>
            </w:pPr>
            <w:r w:rsidRPr="000917A7">
              <w:rPr>
                <w:lang w:val="es-ES_tradnl"/>
              </w:rPr>
              <w:t>Enmienda</w:t>
            </w:r>
          </w:p>
        </w:tc>
      </w:tr>
      <w:tr w14:paraId="29D53E5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4249E0F" w14:textId="77777777">
            <w:pPr>
              <w:pStyle w:val="Normal6"/>
              <w:rPr>
                <w:lang w:val="es-ES_tradnl"/>
              </w:rPr>
            </w:pPr>
            <w:r w:rsidRPr="000917A7">
              <w:rPr>
                <w:b/>
                <w:i/>
                <w:lang w:val="es-ES_tradnl"/>
              </w:rPr>
              <w:t>o)</w:t>
            </w:r>
            <w:r w:rsidRPr="000917A7">
              <w:rPr>
                <w:b/>
                <w:i/>
                <w:lang w:val="es-ES_tradnl"/>
              </w:rPr>
              <w:tab/>
              <w:t>la destilación de subproductos de la vinificación;</w:t>
            </w:r>
          </w:p>
        </w:tc>
        <w:tc>
          <w:tcPr>
            <w:tcW w:w="4876" w:type="dxa"/>
            <w:hideMark/>
          </w:tcPr>
          <w:p w:rsidR="00DB0881" w:rsidRPr="000917A7" w:rsidP="00017ABB" w14:paraId="1BD086EF" w14:textId="77777777">
            <w:pPr>
              <w:pStyle w:val="Normal6"/>
              <w:rPr>
                <w:szCs w:val="24"/>
                <w:lang w:val="es-ES_tradnl"/>
              </w:rPr>
            </w:pPr>
            <w:r w:rsidRPr="000917A7">
              <w:rPr>
                <w:b/>
                <w:i/>
                <w:lang w:val="es-ES_tradnl"/>
              </w:rPr>
              <w:t>suprimida</w:t>
            </w:r>
          </w:p>
        </w:tc>
      </w:tr>
    </w:tbl>
    <w:p w:rsidR="00DB0881" w:rsidRPr="000917A7" w:rsidP="00DB0881" w14:paraId="74C650D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7177CB9" w14:textId="77777777">
      <w:r w:rsidRPr="000917A7">
        <w:rPr>
          <w:rStyle w:val="HideTWBExt"/>
        </w:rPr>
        <w:t>&lt;/AmendB&gt;</w:t>
      </w:r>
    </w:p>
    <w:p w:rsidR="00DB0881" w:rsidRPr="000917A7" w:rsidP="00DB0881" w14:paraId="03786E0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869</w:t>
      </w:r>
      <w:r w:rsidRPr="000917A7">
        <w:rPr>
          <w:rStyle w:val="HideTWBExt"/>
          <w:lang w:val="es-ES_tradnl"/>
        </w:rPr>
        <w:t>&lt;/NumAmB&gt;</w:t>
      </w:r>
    </w:p>
    <w:p w:rsidR="00DB0881" w:rsidRPr="000917A7" w:rsidP="00DB0881" w14:paraId="3E222A88" w14:textId="77777777">
      <w:pPr>
        <w:pStyle w:val="NormalBold"/>
      </w:pPr>
      <w:r w:rsidRPr="000917A7">
        <w:rPr>
          <w:rStyle w:val="HideTWBExt"/>
        </w:rPr>
        <w:t>&lt;RepeatBlock-By&gt;&lt;Members&gt;</w:t>
      </w:r>
      <w:r w:rsidRPr="000917A7">
        <w:t>Stanislav Stoyanov, Ilia Lazarov</w:t>
      </w:r>
      <w:r w:rsidRPr="000917A7">
        <w:rPr>
          <w:rStyle w:val="HideTWBExt"/>
        </w:rPr>
        <w:t>&lt;/Members&gt;</w:t>
      </w:r>
    </w:p>
    <w:p w:rsidR="00DB0881" w:rsidRPr="000917A7" w:rsidP="00DB0881" w14:paraId="3FC68663" w14:textId="77777777">
      <w:r w:rsidRPr="000917A7">
        <w:rPr>
          <w:rStyle w:val="HideTWBExt"/>
        </w:rPr>
        <w:t>&lt;/RepeatBlock-By&gt;</w:t>
      </w:r>
    </w:p>
    <w:p w:rsidR="00DB0881" w:rsidRPr="000917A7" w:rsidP="00DB0881" w14:paraId="3E1E5BC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DB3DD0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8321E91" w14:textId="7D23C32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5CB8B26" w14:textId="77777777">
      <w:r w:rsidRPr="000917A7">
        <w:rPr>
          <w:rStyle w:val="HideTWBExt"/>
        </w:rPr>
        <w:t>&lt;Article2&gt;</w:t>
      </w:r>
      <w:r w:rsidRPr="000917A7">
        <w:t>Artículo 31 – párrafo 1 – letra p</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97063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A60EEA" w14:textId="77777777">
            <w:pPr>
              <w:keepNext/>
            </w:pPr>
          </w:p>
        </w:tc>
      </w:tr>
      <w:tr w14:paraId="1B1B567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1D74D3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BB93461" w14:textId="77777777">
            <w:pPr>
              <w:pStyle w:val="ColumnHeading"/>
              <w:keepNext/>
              <w:rPr>
                <w:lang w:val="es-ES_tradnl"/>
              </w:rPr>
            </w:pPr>
            <w:r w:rsidRPr="000917A7">
              <w:rPr>
                <w:lang w:val="es-ES_tradnl"/>
              </w:rPr>
              <w:t>Enmienda</w:t>
            </w:r>
          </w:p>
        </w:tc>
      </w:tr>
      <w:tr w14:paraId="56D5788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CFE16E" w14:textId="77777777">
            <w:pPr>
              <w:pStyle w:val="Normal6"/>
              <w:rPr>
                <w:lang w:val="es-ES_tradnl"/>
              </w:rPr>
            </w:pPr>
            <w:r w:rsidRPr="000917A7">
              <w:rPr>
                <w:lang w:val="es-ES_tradnl"/>
              </w:rPr>
              <w:t>p)</w:t>
            </w:r>
            <w:r w:rsidRPr="000917A7">
              <w:rPr>
                <w:lang w:val="es-ES_tradnl"/>
              </w:rPr>
              <w:tab/>
              <w:t>la retirada del mercado para su distribución gratuita o con otros fines, incluida, cuando proceda, la transformación para facilitar dicha retirada;</w:t>
            </w:r>
          </w:p>
        </w:tc>
        <w:tc>
          <w:tcPr>
            <w:tcW w:w="4876" w:type="dxa"/>
            <w:hideMark/>
          </w:tcPr>
          <w:p w:rsidR="00DB0881" w:rsidRPr="000917A7" w:rsidP="00017ABB" w14:paraId="7C07EB29" w14:textId="77777777">
            <w:pPr>
              <w:pStyle w:val="Normal6"/>
              <w:rPr>
                <w:szCs w:val="24"/>
                <w:lang w:val="es-ES_tradnl"/>
              </w:rPr>
            </w:pPr>
            <w:r w:rsidRPr="000917A7">
              <w:rPr>
                <w:lang w:val="es-ES_tradnl"/>
              </w:rPr>
              <w:t>p)</w:t>
            </w:r>
            <w:r w:rsidRPr="000917A7">
              <w:rPr>
                <w:lang w:val="es-ES_tradnl"/>
              </w:rPr>
              <w:tab/>
            </w:r>
            <w:r w:rsidRPr="000917A7">
              <w:rPr>
                <w:b/>
                <w:i/>
                <w:lang w:val="es-ES_tradnl"/>
              </w:rPr>
              <w:t>en sectores distintos del apícola y el vitivinícola,</w:t>
            </w:r>
            <w:r w:rsidRPr="000917A7">
              <w:rPr>
                <w:lang w:val="es-ES_tradnl"/>
              </w:rPr>
              <w:t xml:space="preserve"> la retirada del mercado para su distribución gratuita o con otros fines, incluida, cuando proceda, la transformación para facilitar dicha retirada;</w:t>
            </w:r>
          </w:p>
        </w:tc>
      </w:tr>
      <w:tr w14:paraId="26B0154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67EEFAC" w14:textId="77777777">
            <w:pPr>
              <w:pStyle w:val="Normal6"/>
              <w:rPr>
                <w:lang w:val="es-ES_tradnl"/>
              </w:rPr>
            </w:pPr>
          </w:p>
        </w:tc>
        <w:tc>
          <w:tcPr>
            <w:tcW w:w="4876" w:type="dxa"/>
            <w:hideMark/>
          </w:tcPr>
          <w:p w:rsidR="00DB0881" w:rsidRPr="000917A7" w:rsidP="00017ABB" w14:paraId="5EBD7EA3" w14:textId="77777777">
            <w:pPr>
              <w:pStyle w:val="Normal6"/>
              <w:rPr>
                <w:szCs w:val="24"/>
                <w:lang w:val="es-ES_tradnl"/>
              </w:rPr>
            </w:pPr>
            <w:r w:rsidRPr="000917A7">
              <w:rPr>
                <w:i/>
                <w:lang w:val="es-ES_tradnl"/>
              </w:rPr>
              <w:t>(Esta enmienda se aplica al texto en su conjunto. su adopción impone adaptaciones técnicas en todo el texto].</w:t>
            </w:r>
          </w:p>
        </w:tc>
      </w:tr>
    </w:tbl>
    <w:p w:rsidR="00DB0881" w:rsidRPr="000917A7" w:rsidP="00DB0881" w14:paraId="4C2DD58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565A2D8" w14:textId="77777777">
      <w:pPr>
        <w:pStyle w:val="CrossRef"/>
        <w:rPr>
          <w:lang w:val="es-ES_tradnl"/>
        </w:rPr>
      </w:pPr>
      <w:r w:rsidRPr="000917A7">
        <w:rPr>
          <w:lang w:val="es-ES_tradnl"/>
        </w:rPr>
        <w:t>(N.º)</w:t>
      </w:r>
    </w:p>
    <w:p w:rsidR="00DB0881" w:rsidRPr="000917A7" w:rsidP="00DB0881" w14:paraId="7724E32D" w14:textId="77777777">
      <w:r w:rsidRPr="000917A7">
        <w:rPr>
          <w:rStyle w:val="HideTWBExt"/>
        </w:rPr>
        <w:t>&lt;/AmendB&gt;</w:t>
      </w:r>
    </w:p>
    <w:p w:rsidR="00DB0881" w:rsidRPr="000917A7" w:rsidP="00DB0881" w14:paraId="140EA00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870</w:t>
      </w:r>
      <w:r w:rsidRPr="000917A7">
        <w:rPr>
          <w:rStyle w:val="HideTWBExt"/>
          <w:lang w:val="es-ES_tradnl"/>
        </w:rPr>
        <w:t>&lt;/NumAmB&gt;</w:t>
      </w:r>
    </w:p>
    <w:p w:rsidR="00DB0881" w:rsidRPr="000917A7" w:rsidP="00DB0881" w14:paraId="101D4C1D" w14:textId="77777777">
      <w:pPr>
        <w:pStyle w:val="NormalBold"/>
      </w:pPr>
      <w:r w:rsidRPr="000917A7">
        <w:rPr>
          <w:rStyle w:val="HideTWBExt"/>
        </w:rPr>
        <w:t>&lt;RepeatBlock-By&gt;&lt;Members&gt;</w:t>
      </w:r>
      <w:r w:rsidRPr="000917A7">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0917A7">
        <w:rPr>
          <w:rStyle w:val="HideTWBExt"/>
        </w:rPr>
        <w:t>&lt;/Members&gt;</w:t>
      </w:r>
    </w:p>
    <w:p w:rsidR="00DB0881" w:rsidRPr="000917A7" w:rsidP="00DB0881" w14:paraId="4EFDB0C7" w14:textId="77777777">
      <w:r w:rsidRPr="000917A7">
        <w:rPr>
          <w:rStyle w:val="HideTWBExt"/>
        </w:rPr>
        <w:t>&lt;/RepeatBlock-By&gt;</w:t>
      </w:r>
    </w:p>
    <w:p w:rsidR="00DB0881" w:rsidRPr="000917A7" w:rsidP="00DB0881" w14:paraId="75739DA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F73136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CBD8389" w14:textId="0E6BC25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D6BDC22" w14:textId="77777777">
      <w:r w:rsidRPr="000917A7">
        <w:rPr>
          <w:rStyle w:val="HideTWBExt"/>
        </w:rPr>
        <w:t>&lt;Article2&gt;</w:t>
      </w:r>
      <w:r w:rsidRPr="000917A7">
        <w:t>Artículo 31 – párrafo 1 – letra p</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4BD0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DE8FB7D" w14:textId="77777777">
            <w:pPr>
              <w:keepNext/>
            </w:pPr>
          </w:p>
        </w:tc>
      </w:tr>
      <w:tr w14:paraId="69B8FD7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6D5A95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DCE2D9E" w14:textId="77777777">
            <w:pPr>
              <w:pStyle w:val="ColumnHeading"/>
              <w:keepNext/>
              <w:rPr>
                <w:lang w:val="es-ES_tradnl"/>
              </w:rPr>
            </w:pPr>
            <w:r w:rsidRPr="000917A7">
              <w:rPr>
                <w:lang w:val="es-ES_tradnl"/>
              </w:rPr>
              <w:t>Enmienda</w:t>
            </w:r>
          </w:p>
        </w:tc>
      </w:tr>
      <w:tr w14:paraId="78C8DDC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8E06377" w14:textId="77777777">
            <w:pPr>
              <w:pStyle w:val="Normal6"/>
              <w:rPr>
                <w:lang w:val="es-ES_tradnl"/>
              </w:rPr>
            </w:pPr>
            <w:r w:rsidRPr="000917A7">
              <w:rPr>
                <w:lang w:val="es-ES_tradnl"/>
              </w:rPr>
              <w:t>p)</w:t>
            </w:r>
            <w:r w:rsidRPr="000917A7">
              <w:rPr>
                <w:lang w:val="es-ES_tradnl"/>
              </w:rPr>
              <w:tab/>
              <w:t>la retirada del mercado para su distribución gratuita o con otros fines, incluida, cuando proceda, la transformación para facilitar dicha retirada;</w:t>
            </w:r>
          </w:p>
        </w:tc>
        <w:tc>
          <w:tcPr>
            <w:tcW w:w="4876" w:type="dxa"/>
            <w:hideMark/>
          </w:tcPr>
          <w:p w:rsidR="00DB0881" w:rsidRPr="000917A7" w:rsidP="00017ABB" w14:paraId="5354D6FF" w14:textId="77777777">
            <w:pPr>
              <w:pStyle w:val="Normal6"/>
              <w:rPr>
                <w:szCs w:val="24"/>
                <w:lang w:val="es-ES_tradnl"/>
              </w:rPr>
            </w:pPr>
            <w:r w:rsidRPr="000917A7">
              <w:rPr>
                <w:lang w:val="es-ES_tradnl"/>
              </w:rPr>
              <w:t>p)</w:t>
            </w:r>
            <w:r w:rsidRPr="000917A7">
              <w:rPr>
                <w:lang w:val="es-ES_tradnl"/>
              </w:rPr>
              <w:tab/>
            </w:r>
            <w:r w:rsidRPr="000917A7">
              <w:rPr>
                <w:b/>
                <w:i/>
                <w:lang w:val="es-ES_tradnl"/>
              </w:rPr>
              <w:t>en sectores distintos del vitivinícola,</w:t>
            </w:r>
            <w:r w:rsidRPr="000917A7">
              <w:rPr>
                <w:lang w:val="es-ES_tradnl"/>
              </w:rPr>
              <w:t xml:space="preserve"> la retirada del mercado para su distribución gratuita o con otros fines, incluida, cuando proceda, la transformación para facilitar dicha retirada;</w:t>
            </w:r>
          </w:p>
        </w:tc>
      </w:tr>
    </w:tbl>
    <w:p w:rsidR="00DB0881" w:rsidRPr="000917A7" w:rsidP="00DB0881" w14:paraId="4CF0559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B111E82" w14:textId="77777777">
      <w:r w:rsidRPr="000917A7">
        <w:rPr>
          <w:rStyle w:val="HideTWBExt"/>
        </w:rPr>
        <w:t>&lt;/AmendB&gt;</w:t>
      </w:r>
    </w:p>
    <w:p w:rsidR="00DB0881" w:rsidRPr="000917A7" w:rsidP="00DB0881" w14:paraId="11B7AE0B"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871</w:t>
      </w:r>
      <w:r w:rsidRPr="000917A7">
        <w:rPr>
          <w:rStyle w:val="HideTWBExt"/>
          <w:lang w:val="es-ES_tradnl"/>
        </w:rPr>
        <w:t>&lt;/NumAmB&gt;</w:t>
      </w:r>
    </w:p>
    <w:p w:rsidR="00DB0881" w:rsidRPr="000917A7" w:rsidP="00DB0881" w14:paraId="4E9C8EDF" w14:textId="77777777">
      <w:pPr>
        <w:pStyle w:val="NormalBold"/>
      </w:pPr>
      <w:r w:rsidRPr="000917A7">
        <w:rPr>
          <w:rStyle w:val="HideTWBExt"/>
        </w:rPr>
        <w:t>&lt;RepeatBlock-By&gt;&lt;Members&gt;</w:t>
      </w:r>
      <w:r w:rsidRPr="000917A7">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0917A7">
        <w:rPr>
          <w:rStyle w:val="HideTWBExt"/>
        </w:rPr>
        <w:t>&lt;/Members&gt;</w:t>
      </w:r>
    </w:p>
    <w:p w:rsidR="00DB0881" w:rsidRPr="000917A7" w:rsidP="00DB0881" w14:paraId="6721E7A9" w14:textId="77777777">
      <w:r w:rsidRPr="000917A7">
        <w:rPr>
          <w:rStyle w:val="HideTWBExt"/>
        </w:rPr>
        <w:t>&lt;/RepeatBlock-By&gt;</w:t>
      </w:r>
    </w:p>
    <w:p w:rsidR="00DB0881" w:rsidRPr="000917A7" w:rsidP="00DB0881" w14:paraId="1AC138C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1AB0F5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A786489" w14:textId="11E0855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7B58CC7" w14:textId="77777777">
      <w:r w:rsidRPr="000917A7">
        <w:rPr>
          <w:rStyle w:val="HideTWBExt"/>
        </w:rPr>
        <w:t>&lt;Article2&gt;</w:t>
      </w:r>
      <w:r w:rsidRPr="000917A7">
        <w:t>Artículo 31 – párrafo 1 – letra p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835A3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AE670D5" w14:textId="77777777">
            <w:pPr>
              <w:keepNext/>
            </w:pPr>
          </w:p>
        </w:tc>
      </w:tr>
      <w:tr w14:paraId="1F297CC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B29E59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1590535" w14:textId="77777777">
            <w:pPr>
              <w:pStyle w:val="ColumnHeading"/>
              <w:keepNext/>
              <w:rPr>
                <w:lang w:val="es-ES_tradnl"/>
              </w:rPr>
            </w:pPr>
            <w:r w:rsidRPr="000917A7">
              <w:rPr>
                <w:lang w:val="es-ES_tradnl"/>
              </w:rPr>
              <w:t>Enmienda</w:t>
            </w:r>
          </w:p>
        </w:tc>
      </w:tr>
      <w:tr w14:paraId="591D135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5A48C74" w14:textId="77777777">
            <w:pPr>
              <w:pStyle w:val="Normal6"/>
              <w:rPr>
                <w:lang w:val="es-ES_tradnl"/>
              </w:rPr>
            </w:pPr>
          </w:p>
        </w:tc>
        <w:tc>
          <w:tcPr>
            <w:tcW w:w="4876" w:type="dxa"/>
            <w:hideMark/>
          </w:tcPr>
          <w:p w:rsidR="00DB0881" w:rsidRPr="000917A7" w:rsidP="00017ABB" w14:paraId="64ACED6B" w14:textId="77777777">
            <w:pPr>
              <w:pStyle w:val="Normal6"/>
              <w:rPr>
                <w:szCs w:val="24"/>
                <w:lang w:val="es-ES_tradnl"/>
              </w:rPr>
            </w:pPr>
            <w:r w:rsidRPr="000917A7">
              <w:rPr>
                <w:b/>
                <w:i/>
                <w:lang w:val="es-ES_tradnl"/>
              </w:rPr>
              <w:t>p bis)</w:t>
            </w:r>
            <w:r w:rsidRPr="000917A7">
              <w:rPr>
                <w:b/>
                <w:i/>
                <w:lang w:val="es-ES_tradnl"/>
              </w:rPr>
              <w:tab/>
              <w:t>medidas específicas de apoyo al sector que se vea afectado negativamente por perturbaciones de las condiciones de acceso al mercado derivadas de litigios comerciales;</w:t>
            </w:r>
          </w:p>
        </w:tc>
      </w:tr>
    </w:tbl>
    <w:p w:rsidR="00DB0881" w:rsidRPr="000917A7" w:rsidP="00DB0881" w14:paraId="4B7ABE0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ED9D855" w14:textId="77777777">
      <w:r w:rsidRPr="000917A7">
        <w:rPr>
          <w:rStyle w:val="HideTWBExt"/>
        </w:rPr>
        <w:t>&lt;/AmendB&gt;</w:t>
      </w:r>
    </w:p>
    <w:p w:rsidR="00DB0881" w:rsidRPr="000917A7" w:rsidP="00DB0881" w14:paraId="7B6D336C"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872</w:t>
      </w:r>
      <w:r w:rsidRPr="000917A7">
        <w:rPr>
          <w:rStyle w:val="HideTWBExt"/>
          <w:b w:val="0"/>
          <w:lang w:val="es-ES_tradnl"/>
        </w:rPr>
        <w:t>&lt;/NumAmB&gt;</w:t>
      </w:r>
    </w:p>
    <w:p w:rsidR="00DB0881" w:rsidRPr="000917A7" w:rsidP="00DB0881" w14:paraId="275ABC5C"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5EF8CE4A" w14:textId="77777777">
      <w:r w:rsidRPr="000917A7">
        <w:rPr>
          <w:rStyle w:val="HideTWBExt"/>
        </w:rPr>
        <w:t>&lt;/RepeatBlock-By&gt;</w:t>
      </w:r>
    </w:p>
    <w:p w:rsidR="00DB0881" w:rsidRPr="000917A7" w:rsidP="00DB0881" w14:paraId="0A0EE7EB"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78E3DF96"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590566B1" w14:textId="79B85E0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F416F0A" w14:textId="77777777">
      <w:r w:rsidRPr="000917A7">
        <w:rPr>
          <w:rStyle w:val="HideTWBExt"/>
        </w:rPr>
        <w:t>&lt;Article2&gt;</w:t>
      </w:r>
      <w:r w:rsidRPr="000917A7">
        <w:t>Artículo 31 – párrafo 1 – letra p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D91D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4DAB33" w14:textId="77777777">
            <w:pPr>
              <w:keepNext/>
            </w:pPr>
          </w:p>
        </w:tc>
      </w:tr>
      <w:tr w14:paraId="5F147F3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FC044B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E19CE85" w14:textId="77777777">
            <w:pPr>
              <w:pStyle w:val="ColumnHeading"/>
              <w:keepNext/>
              <w:rPr>
                <w:lang w:val="es-ES_tradnl"/>
              </w:rPr>
            </w:pPr>
            <w:r w:rsidRPr="000917A7">
              <w:rPr>
                <w:lang w:val="es-ES_tradnl"/>
              </w:rPr>
              <w:t>Enmienda</w:t>
            </w:r>
          </w:p>
        </w:tc>
      </w:tr>
      <w:tr w14:paraId="35FE2EA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0610B9E" w14:textId="77777777">
            <w:pPr>
              <w:pStyle w:val="Normal6"/>
              <w:rPr>
                <w:lang w:val="es-ES_tradnl"/>
              </w:rPr>
            </w:pPr>
          </w:p>
        </w:tc>
        <w:tc>
          <w:tcPr>
            <w:tcW w:w="4876" w:type="dxa"/>
            <w:hideMark/>
          </w:tcPr>
          <w:p w:rsidR="00DB0881" w:rsidRPr="000917A7" w:rsidP="00017ABB" w14:paraId="16076D70" w14:textId="77777777">
            <w:pPr>
              <w:pStyle w:val="Normal6"/>
              <w:rPr>
                <w:szCs w:val="24"/>
                <w:lang w:val="es-ES_tradnl"/>
              </w:rPr>
            </w:pPr>
            <w:r w:rsidRPr="000917A7">
              <w:rPr>
                <w:b/>
                <w:i/>
                <w:lang w:val="es-ES_tradnl"/>
              </w:rPr>
              <w:t>p bis)</w:t>
            </w:r>
            <w:r w:rsidRPr="000917A7">
              <w:rPr>
                <w:b/>
                <w:i/>
                <w:lang w:val="es-ES_tradnl"/>
              </w:rPr>
              <w:tab/>
              <w:t>la retirada del mercado para su distribución al programa escolar de la UE, también de conformidad con el artículo 28 bis;</w:t>
            </w:r>
          </w:p>
        </w:tc>
      </w:tr>
    </w:tbl>
    <w:p w:rsidR="00DB0881" w:rsidRPr="000917A7" w:rsidP="00DB0881" w14:paraId="735011F5"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61CDCFAD" w14:textId="77777777">
      <w:r w:rsidRPr="000917A7">
        <w:rPr>
          <w:rStyle w:val="HideTWBExt"/>
        </w:rPr>
        <w:t>&lt;/AmendB&gt;</w:t>
      </w:r>
    </w:p>
    <w:p w:rsidR="00DB0881" w:rsidRPr="000917A7" w:rsidP="00DB0881" w14:paraId="01AF6DF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873</w:t>
      </w:r>
      <w:r w:rsidRPr="000917A7">
        <w:rPr>
          <w:rStyle w:val="HideTWBExt"/>
          <w:lang w:val="es-ES_tradnl"/>
        </w:rPr>
        <w:t>&lt;/NumAmB&gt;</w:t>
      </w:r>
    </w:p>
    <w:p w:rsidR="00DB0881" w:rsidRPr="000917A7" w:rsidP="00DB0881" w14:paraId="42194071" w14:textId="77777777">
      <w:pPr>
        <w:pStyle w:val="NormalBold"/>
      </w:pPr>
      <w:r w:rsidRPr="000917A7">
        <w:rPr>
          <w:rStyle w:val="HideTWBExt"/>
        </w:rPr>
        <w:t>&lt;RepeatBlock-By&gt;&lt;Members&gt;</w:t>
      </w:r>
      <w:r w:rsidRPr="000917A7">
        <w:t>Anja Hazekamp, Sebastian Everding</w:t>
      </w:r>
      <w:r w:rsidRPr="000917A7">
        <w:rPr>
          <w:rStyle w:val="HideTWBExt"/>
        </w:rPr>
        <w:t>&lt;/Members&gt;</w:t>
      </w:r>
    </w:p>
    <w:p w:rsidR="00DB0881" w:rsidRPr="000917A7" w:rsidP="00DB0881" w14:paraId="5DCA07FE" w14:textId="77777777">
      <w:r w:rsidRPr="000917A7">
        <w:rPr>
          <w:rStyle w:val="HideTWBExt"/>
        </w:rPr>
        <w:t>&lt;/RepeatBlock-By&gt;</w:t>
      </w:r>
    </w:p>
    <w:p w:rsidR="00DB0881" w:rsidRPr="000917A7" w:rsidP="00DB0881" w14:paraId="2AA17D0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0475D8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CDAC20E" w14:textId="61E114A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F5362AA" w14:textId="77777777">
      <w:r w:rsidRPr="000917A7">
        <w:rPr>
          <w:rStyle w:val="HideTWBExt"/>
        </w:rPr>
        <w:t>&lt;Article2&gt;</w:t>
      </w:r>
      <w:r w:rsidRPr="000917A7">
        <w:t>Artículo 31 – párrafo 1 – letra q</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460E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CFCC37E" w14:textId="77777777">
            <w:pPr>
              <w:keepNext/>
            </w:pPr>
          </w:p>
        </w:tc>
      </w:tr>
      <w:tr w14:paraId="48F20A6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F67987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45055A1" w14:textId="77777777">
            <w:pPr>
              <w:pStyle w:val="ColumnHeading"/>
              <w:keepNext/>
              <w:rPr>
                <w:lang w:val="es-ES_tradnl"/>
              </w:rPr>
            </w:pPr>
            <w:r w:rsidRPr="000917A7">
              <w:rPr>
                <w:lang w:val="es-ES_tradnl"/>
              </w:rPr>
              <w:t>Enmienda</w:t>
            </w:r>
          </w:p>
        </w:tc>
      </w:tr>
      <w:tr w14:paraId="71F74D7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885260D" w14:textId="77777777">
            <w:pPr>
              <w:pStyle w:val="Normal6"/>
              <w:rPr>
                <w:lang w:val="es-ES_tradnl"/>
              </w:rPr>
            </w:pPr>
            <w:r w:rsidRPr="000917A7">
              <w:rPr>
                <w:b/>
                <w:i/>
                <w:lang w:val="es-ES_tradnl"/>
              </w:rPr>
              <w:t>q)</w:t>
            </w:r>
            <w:r w:rsidRPr="000917A7">
              <w:rPr>
                <w:b/>
                <w:i/>
                <w:lang w:val="es-ES_tradnl"/>
              </w:rPr>
              <w:tab/>
              <w:t>acciones en el sector apícola para preservar o aumentar el número existente de colmenas en la Unión y mejorar la calidad de los productos.</w:t>
            </w:r>
          </w:p>
        </w:tc>
        <w:tc>
          <w:tcPr>
            <w:tcW w:w="4876" w:type="dxa"/>
            <w:hideMark/>
          </w:tcPr>
          <w:p w:rsidR="00DB0881" w:rsidRPr="000917A7" w:rsidP="00017ABB" w14:paraId="77116908" w14:textId="77777777">
            <w:pPr>
              <w:pStyle w:val="Normal6"/>
              <w:rPr>
                <w:szCs w:val="24"/>
                <w:lang w:val="es-ES_tradnl"/>
              </w:rPr>
            </w:pPr>
            <w:r w:rsidRPr="000917A7">
              <w:rPr>
                <w:b/>
                <w:i/>
                <w:lang w:val="es-ES_tradnl"/>
              </w:rPr>
              <w:t>suprimida</w:t>
            </w:r>
          </w:p>
        </w:tc>
      </w:tr>
    </w:tbl>
    <w:p w:rsidR="00DB0881" w:rsidRPr="000917A7" w:rsidP="00DB0881" w14:paraId="3763CE4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AED8A55" w14:textId="77777777">
      <w:r w:rsidRPr="000917A7">
        <w:rPr>
          <w:rStyle w:val="HideTWBExt"/>
        </w:rPr>
        <w:t>&lt;/AmendB&gt;</w:t>
      </w:r>
    </w:p>
    <w:p w:rsidR="00DB0881" w:rsidRPr="000917A7" w:rsidP="00DB0881" w14:paraId="26C2E71B"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874</w:t>
      </w:r>
      <w:r w:rsidRPr="000917A7">
        <w:rPr>
          <w:rStyle w:val="HideTWBExt"/>
          <w:b w:val="0"/>
          <w:lang w:val="es-ES_tradnl"/>
        </w:rPr>
        <w:t>&lt;/NumAmB&gt;</w:t>
      </w:r>
    </w:p>
    <w:p w:rsidR="00DB0881" w:rsidRPr="000917A7" w:rsidP="00DB0881" w14:paraId="1E28BE71" w14:textId="77777777">
      <w:pPr>
        <w:pStyle w:val="NormalBold"/>
      </w:pPr>
      <w:r w:rsidRPr="000917A7">
        <w:rPr>
          <w:rStyle w:val="HideTWBExt"/>
          <w:b w:val="0"/>
        </w:rPr>
        <w:t>&lt;RepeatBlock-By&gt;&lt;Members&gt;</w:t>
      </w:r>
      <w:r w:rsidRPr="000917A7">
        <w:t>Maria Grapini</w:t>
      </w:r>
      <w:r w:rsidRPr="000917A7">
        <w:rPr>
          <w:rStyle w:val="HideTWBExt"/>
          <w:b w:val="0"/>
        </w:rPr>
        <w:t>&lt;/Members&gt;</w:t>
      </w:r>
    </w:p>
    <w:p w:rsidR="00DB0881" w:rsidRPr="000917A7" w:rsidP="00DB0881" w14:paraId="1C1EC168" w14:textId="77777777">
      <w:r w:rsidRPr="000917A7">
        <w:rPr>
          <w:rStyle w:val="HideTWBExt"/>
        </w:rPr>
        <w:t>&lt;/RepeatBlock-By&gt;</w:t>
      </w:r>
    </w:p>
    <w:p w:rsidR="00DB0881" w:rsidRPr="000917A7" w:rsidP="00DB0881" w14:paraId="62EE69C7"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F5CDD91"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58AD018E" w14:textId="6E78AE1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21846C"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CB60B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0E1E2ED" w14:textId="77777777">
            <w:pPr>
              <w:keepNext/>
            </w:pPr>
          </w:p>
        </w:tc>
      </w:tr>
      <w:tr w14:paraId="05105F7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949FA5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6159561" w14:textId="77777777">
            <w:pPr>
              <w:pStyle w:val="ColumnHeading"/>
              <w:keepNext/>
              <w:rPr>
                <w:lang w:val="es-ES_tradnl"/>
              </w:rPr>
            </w:pPr>
            <w:r w:rsidRPr="000917A7">
              <w:rPr>
                <w:lang w:val="es-ES_tradnl"/>
              </w:rPr>
              <w:t>Enmienda</w:t>
            </w:r>
          </w:p>
        </w:tc>
      </w:tr>
      <w:tr w14:paraId="56663CD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02A242D" w14:textId="77777777">
            <w:pPr>
              <w:pStyle w:val="Normal6"/>
              <w:rPr>
                <w:lang w:val="es-ES_tradnl"/>
              </w:rPr>
            </w:pPr>
          </w:p>
        </w:tc>
        <w:tc>
          <w:tcPr>
            <w:tcW w:w="4876" w:type="dxa"/>
            <w:hideMark/>
          </w:tcPr>
          <w:p w:rsidR="00DB0881" w:rsidRPr="000917A7" w:rsidP="00017ABB" w14:paraId="4BBAC00B" w14:textId="77777777">
            <w:pPr>
              <w:pStyle w:val="Normal6"/>
              <w:rPr>
                <w:szCs w:val="24"/>
                <w:lang w:val="es-ES_tradnl"/>
              </w:rPr>
            </w:pPr>
            <w:r w:rsidRPr="000917A7">
              <w:rPr>
                <w:b/>
                <w:i/>
                <w:lang w:val="es-ES_tradnl"/>
              </w:rPr>
              <w:t>q bis)</w:t>
            </w:r>
            <w:r w:rsidRPr="000917A7">
              <w:rPr>
                <w:b/>
                <w:i/>
                <w:lang w:val="es-ES_tradnl"/>
              </w:rPr>
              <w:tab/>
              <w:t>los tipos de intervención incluidos en un programa operativo contemplado en el artículo 33 para los sectores mencionados en el artículo 1, apartado 2, letra i), del presente Reglamento, o para otros sectores en los que se ejecuten programas operativos podrán recibir apoyo y ejecutarse en las explotaciones o instalaciones de:</w:t>
            </w:r>
          </w:p>
        </w:tc>
      </w:tr>
      <w:tr w14:paraId="098122A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B38CB97" w14:textId="77777777">
            <w:pPr>
              <w:pStyle w:val="Normal6"/>
              <w:rPr>
                <w:lang w:val="es-ES_tradnl"/>
              </w:rPr>
            </w:pPr>
          </w:p>
        </w:tc>
        <w:tc>
          <w:tcPr>
            <w:tcW w:w="4876" w:type="dxa"/>
            <w:hideMark/>
          </w:tcPr>
          <w:p w:rsidR="00DB0881" w:rsidRPr="000917A7" w:rsidP="00017ABB" w14:paraId="3CE71E45" w14:textId="77777777">
            <w:pPr>
              <w:pStyle w:val="Normal6"/>
              <w:rPr>
                <w:szCs w:val="24"/>
                <w:lang w:val="es-ES_tradnl"/>
              </w:rPr>
            </w:pPr>
            <w:r w:rsidRPr="000917A7">
              <w:rPr>
                <w:b/>
                <w:i/>
                <w:lang w:val="es-ES_tradnl"/>
              </w:rPr>
              <w:t>— organizaciones de productores o asociaciones de organizaciones de productores, o de sus miembros productores;</w:t>
            </w:r>
          </w:p>
        </w:tc>
      </w:tr>
      <w:tr w14:paraId="269D1DF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A1BDFA6" w14:textId="77777777">
            <w:pPr>
              <w:pStyle w:val="Normal6"/>
              <w:rPr>
                <w:lang w:val="es-ES_tradnl"/>
              </w:rPr>
            </w:pPr>
          </w:p>
        </w:tc>
        <w:tc>
          <w:tcPr>
            <w:tcW w:w="4876" w:type="dxa"/>
            <w:hideMark/>
          </w:tcPr>
          <w:p w:rsidR="00DB0881" w:rsidRPr="000917A7" w:rsidP="00017ABB" w14:paraId="5A5FC1DD" w14:textId="77777777">
            <w:pPr>
              <w:pStyle w:val="Normal6"/>
              <w:rPr>
                <w:szCs w:val="24"/>
                <w:lang w:val="es-ES_tradnl"/>
              </w:rPr>
            </w:pPr>
            <w:r w:rsidRPr="000917A7">
              <w:rPr>
                <w:b/>
                <w:i/>
                <w:lang w:val="es-ES_tradnl"/>
              </w:rPr>
              <w:t>— una filial, siempre que al menos el 90 % de sus acciones o de su capital pertenezca a organizaciones de productores, a asociaciones de organizaciones de productores o a sus miembros productores;</w:t>
            </w:r>
          </w:p>
        </w:tc>
      </w:tr>
    </w:tbl>
    <w:p w:rsidR="00DB0881" w:rsidRPr="000917A7" w:rsidP="00DB0881" w14:paraId="74936F09"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57179219" w14:textId="77777777">
      <w:r w:rsidRPr="000917A7">
        <w:rPr>
          <w:rStyle w:val="HideTWBExt"/>
        </w:rPr>
        <w:t>&lt;/AmendB&gt;</w:t>
      </w:r>
    </w:p>
    <w:p w:rsidR="00DB0881" w:rsidRPr="000917A7" w:rsidP="00DB0881" w14:paraId="4FF8116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875</w:t>
      </w:r>
      <w:r w:rsidRPr="000917A7">
        <w:rPr>
          <w:rStyle w:val="HideTWBExt"/>
          <w:lang w:val="es-ES_tradnl"/>
        </w:rPr>
        <w:t>&lt;/NumAmB&gt;</w:t>
      </w:r>
    </w:p>
    <w:p w:rsidR="00DB0881" w:rsidRPr="000917A7" w:rsidP="00DB0881" w14:paraId="7AC0D770" w14:textId="77777777">
      <w:pPr>
        <w:pStyle w:val="NormalBold"/>
      </w:pPr>
      <w:r w:rsidRPr="000917A7">
        <w:rPr>
          <w:rStyle w:val="HideTWBExt"/>
        </w:rPr>
        <w:t>&lt;RepeatBlock-By&gt;&lt;Members&gt;</w:t>
      </w:r>
      <w:r w:rsidRPr="000917A7">
        <w:t>Alexander Bernhuber</w:t>
      </w:r>
      <w:r w:rsidRPr="000917A7">
        <w:rPr>
          <w:rStyle w:val="HideTWBExt"/>
        </w:rPr>
        <w:t>&lt;/Members&gt;</w:t>
      </w:r>
    </w:p>
    <w:p w:rsidR="00DB0881" w:rsidRPr="000917A7" w:rsidP="00DB0881" w14:paraId="5315CBE9" w14:textId="77777777">
      <w:r w:rsidRPr="000917A7">
        <w:rPr>
          <w:rStyle w:val="HideTWBExt"/>
        </w:rPr>
        <w:t>&lt;/RepeatBlock-By&gt;</w:t>
      </w:r>
    </w:p>
    <w:p w:rsidR="00DB0881" w:rsidRPr="000917A7" w:rsidP="00DB0881" w14:paraId="063C9CF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E5E51B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372F80F" w14:textId="0EFDD9E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CA331F6" w14:textId="77777777">
      <w:r w:rsidRPr="000917A7">
        <w:rPr>
          <w:rStyle w:val="HideTWBExt"/>
        </w:rPr>
        <w:t>&lt;Article2&gt;</w:t>
      </w:r>
      <w:r w:rsidRPr="000917A7">
        <w:t>Artículo 31 – párrafo 1 – letra q bis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099AFF"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2BC09464" w14:textId="77777777">
            <w:pPr>
              <w:keepNext/>
            </w:pPr>
          </w:p>
        </w:tc>
      </w:tr>
      <w:tr w14:paraId="7E8748AB"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098BD3E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44BE46F" w14:textId="77777777">
            <w:pPr>
              <w:pStyle w:val="ColumnHeading"/>
              <w:keepNext/>
              <w:rPr>
                <w:lang w:val="es-ES_tradnl"/>
              </w:rPr>
            </w:pPr>
            <w:r w:rsidRPr="000917A7">
              <w:rPr>
                <w:lang w:val="es-ES_tradnl"/>
              </w:rPr>
              <w:t>Enmienda</w:t>
            </w:r>
          </w:p>
        </w:tc>
      </w:tr>
      <w:tr w14:paraId="464707E3"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26FBB9DD" w14:textId="77777777">
            <w:pPr>
              <w:pStyle w:val="Normal6"/>
              <w:rPr>
                <w:lang w:val="es-ES_tradnl"/>
              </w:rPr>
            </w:pPr>
          </w:p>
        </w:tc>
        <w:tc>
          <w:tcPr>
            <w:tcW w:w="4876" w:type="dxa"/>
            <w:hideMark/>
          </w:tcPr>
          <w:p w:rsidR="00DB0881" w:rsidRPr="000917A7" w:rsidP="00017ABB" w14:paraId="221622F0" w14:textId="77777777">
            <w:pPr>
              <w:pStyle w:val="Normal6"/>
              <w:rPr>
                <w:szCs w:val="24"/>
                <w:lang w:val="es-ES_tradnl"/>
              </w:rPr>
            </w:pPr>
            <w:r w:rsidRPr="000917A7">
              <w:rPr>
                <w:b/>
                <w:i/>
                <w:lang w:val="es-ES_tradnl"/>
              </w:rPr>
              <w:t>q bis)</w:t>
            </w:r>
            <w:r w:rsidRPr="000917A7">
              <w:rPr>
                <w:b/>
                <w:i/>
                <w:lang w:val="es-ES_tradnl"/>
              </w:rPr>
              <w:tab/>
              <w:t>r bis) (nueva) la replantación de huertos frutales o de olivares cuando sea necesario tras el arranque obligatorio por razones sanitarias o fitosanitarias por orden de la autoridad competente del Estado miembro o para adaptarse al cambio climático;</w:t>
            </w:r>
          </w:p>
        </w:tc>
      </w:tr>
    </w:tbl>
    <w:p w:rsidR="00DB0881" w:rsidRPr="000917A7" w:rsidP="00DB0881" w14:paraId="2E0659D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4B281A6" w14:textId="77777777">
      <w:r w:rsidRPr="000917A7">
        <w:rPr>
          <w:rStyle w:val="HideTWBExt"/>
        </w:rPr>
        <w:t>&lt;/AmendB&gt;</w:t>
      </w:r>
    </w:p>
    <w:p w:rsidR="00DB0881" w:rsidRPr="000917A7" w:rsidP="00DB0881" w14:paraId="78DFE6A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876</w:t>
      </w:r>
      <w:r w:rsidRPr="000917A7">
        <w:rPr>
          <w:rStyle w:val="HideTWBExt"/>
          <w:lang w:val="es-ES_tradnl"/>
        </w:rPr>
        <w:t>&lt;/NumAmB&gt;</w:t>
      </w:r>
    </w:p>
    <w:p w:rsidR="00DB0881" w:rsidRPr="000917A7" w:rsidP="00DB0881" w14:paraId="40A06E0F" w14:textId="77777777">
      <w:pPr>
        <w:pStyle w:val="NormalBold"/>
      </w:pPr>
      <w:r w:rsidRPr="000917A7">
        <w:rPr>
          <w:rStyle w:val="HideTWBExt"/>
        </w:rPr>
        <w:t>&lt;RepeatBlock-By&gt;&lt;Members&gt;</w:t>
      </w:r>
      <w:r w:rsidRPr="000917A7">
        <w:t>Alexander Bernhuber</w:t>
      </w:r>
      <w:r w:rsidRPr="000917A7">
        <w:rPr>
          <w:rStyle w:val="HideTWBExt"/>
        </w:rPr>
        <w:t>&lt;/Members&gt;</w:t>
      </w:r>
    </w:p>
    <w:p w:rsidR="00DB0881" w:rsidRPr="000917A7" w:rsidP="00DB0881" w14:paraId="65AB03BF" w14:textId="77777777">
      <w:r w:rsidRPr="000917A7">
        <w:rPr>
          <w:rStyle w:val="HideTWBExt"/>
        </w:rPr>
        <w:t>&lt;/RepeatBlock-By&gt;</w:t>
      </w:r>
    </w:p>
    <w:p w:rsidR="00DB0881" w:rsidRPr="000917A7" w:rsidP="00DB0881" w14:paraId="6CBBAF7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7477CC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C8C18E6" w14:textId="138C884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5A3E13B" w14:textId="77777777">
      <w:r w:rsidRPr="000917A7">
        <w:rPr>
          <w:rStyle w:val="HideTWBExt"/>
        </w:rPr>
        <w:t>&lt;Article2&gt;</w:t>
      </w:r>
      <w:r w:rsidRPr="000917A7">
        <w:t>Artículo 31 – párrafo 1 – letra q ter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67CC8ED"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2B047EAF" w14:textId="77777777">
            <w:pPr>
              <w:keepNext/>
            </w:pPr>
          </w:p>
        </w:tc>
      </w:tr>
      <w:tr w14:paraId="35415E10"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5C3525A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DF18327" w14:textId="77777777">
            <w:pPr>
              <w:pStyle w:val="ColumnHeading"/>
              <w:keepNext/>
              <w:rPr>
                <w:lang w:val="es-ES_tradnl"/>
              </w:rPr>
            </w:pPr>
            <w:r w:rsidRPr="000917A7">
              <w:rPr>
                <w:lang w:val="es-ES_tradnl"/>
              </w:rPr>
              <w:t>Enmienda</w:t>
            </w:r>
          </w:p>
        </w:tc>
      </w:tr>
      <w:tr w14:paraId="44E7419E"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27C25F0F" w14:textId="77777777">
            <w:pPr>
              <w:pStyle w:val="Normal6"/>
              <w:rPr>
                <w:lang w:val="es-ES_tradnl"/>
              </w:rPr>
            </w:pPr>
          </w:p>
        </w:tc>
        <w:tc>
          <w:tcPr>
            <w:tcW w:w="4876" w:type="dxa"/>
            <w:hideMark/>
          </w:tcPr>
          <w:p w:rsidR="00DB0881" w:rsidRPr="000917A7" w:rsidP="00017ABB" w14:paraId="66C594B8" w14:textId="77777777">
            <w:pPr>
              <w:pStyle w:val="Normal6"/>
              <w:rPr>
                <w:szCs w:val="24"/>
                <w:lang w:val="es-ES_tradnl"/>
              </w:rPr>
            </w:pPr>
            <w:r w:rsidRPr="000917A7">
              <w:rPr>
                <w:b/>
                <w:i/>
                <w:lang w:val="es-ES_tradnl"/>
              </w:rPr>
              <w:t>q ter) (nueva) el seguro de cosecha y producción, a fin de contribuir a salvaguardar las rentas de los productores cuando haya pérdidas como consecuencia de catástrofes naturales, fenómenos climáticos adversos, enfermedades o infestaciones por plagas, y, al mismo tiempo, a garantizar que los beneficiarios tomen las medidas necesarias de prevención de riesgos;</w:t>
            </w:r>
          </w:p>
        </w:tc>
      </w:tr>
    </w:tbl>
    <w:p w:rsidR="00DB0881" w:rsidRPr="000917A7" w:rsidP="00DB0881" w14:paraId="76CD1E0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6057491" w14:textId="77777777">
      <w:r w:rsidRPr="000917A7">
        <w:rPr>
          <w:rStyle w:val="HideTWBExt"/>
        </w:rPr>
        <w:t>&lt;/AmendB&gt;</w:t>
      </w:r>
    </w:p>
    <w:p w:rsidR="00DB0881" w:rsidRPr="000917A7" w:rsidP="00DB0881" w14:paraId="22DF629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877</w:t>
      </w:r>
      <w:r w:rsidRPr="000917A7">
        <w:rPr>
          <w:rStyle w:val="HideTWBExt"/>
          <w:lang w:val="es-ES_tradnl"/>
        </w:rPr>
        <w:t>&lt;/NumAmB&gt;</w:t>
      </w:r>
    </w:p>
    <w:p w:rsidR="00DB0881" w:rsidRPr="000917A7" w:rsidP="00DB0881" w14:paraId="6ED560F0" w14:textId="77777777">
      <w:pPr>
        <w:pStyle w:val="NormalBold"/>
      </w:pPr>
      <w:r w:rsidRPr="000917A7">
        <w:rPr>
          <w:rStyle w:val="HideTWBExt"/>
        </w:rPr>
        <w:t>&lt;RepeatBlock-By&gt;&lt;Members&gt;</w:t>
      </w:r>
      <w:r w:rsidRPr="000917A7">
        <w:t>Alexander Bernhuber</w:t>
      </w:r>
      <w:r w:rsidRPr="000917A7">
        <w:rPr>
          <w:rStyle w:val="HideTWBExt"/>
        </w:rPr>
        <w:t>&lt;/Members&gt;</w:t>
      </w:r>
    </w:p>
    <w:p w:rsidR="00DB0881" w:rsidRPr="000917A7" w:rsidP="00DB0881" w14:paraId="0AF4D898" w14:textId="77777777">
      <w:r w:rsidRPr="000917A7">
        <w:rPr>
          <w:rStyle w:val="HideTWBExt"/>
        </w:rPr>
        <w:t>&lt;/RepeatBlock-By&gt;</w:t>
      </w:r>
    </w:p>
    <w:p w:rsidR="00DB0881" w:rsidRPr="000917A7" w:rsidP="00DB0881" w14:paraId="6E25E70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F1BFC8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B2FDD7" w14:textId="6125182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C0E931" w14:textId="77777777">
      <w:r w:rsidRPr="000917A7">
        <w:rPr>
          <w:rStyle w:val="HideTWBExt"/>
        </w:rPr>
        <w:t>&lt;Article2&gt;</w:t>
      </w:r>
      <w:r w:rsidRPr="000917A7">
        <w:t>Artículo 31 – párrafo 1 – letra q quater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3FC36CC"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03BEA63D" w14:textId="77777777">
            <w:pPr>
              <w:keepNext/>
            </w:pPr>
          </w:p>
        </w:tc>
      </w:tr>
      <w:tr w14:paraId="5C730BC6"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3DCEFDC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8EA37FF" w14:textId="77777777">
            <w:pPr>
              <w:pStyle w:val="ColumnHeading"/>
              <w:keepNext/>
              <w:rPr>
                <w:lang w:val="es-ES_tradnl"/>
              </w:rPr>
            </w:pPr>
            <w:r w:rsidRPr="000917A7">
              <w:rPr>
                <w:lang w:val="es-ES_tradnl"/>
              </w:rPr>
              <w:t>Enmienda</w:t>
            </w:r>
          </w:p>
        </w:tc>
      </w:tr>
      <w:tr w14:paraId="402305CB"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4497987A" w14:textId="77777777">
            <w:pPr>
              <w:pStyle w:val="Normal6"/>
              <w:rPr>
                <w:lang w:val="es-ES_tradnl"/>
              </w:rPr>
            </w:pPr>
          </w:p>
        </w:tc>
        <w:tc>
          <w:tcPr>
            <w:tcW w:w="4876" w:type="dxa"/>
            <w:hideMark/>
          </w:tcPr>
          <w:p w:rsidR="00DB0881" w:rsidRPr="000917A7" w:rsidP="00017ABB" w14:paraId="06C1493B" w14:textId="77777777">
            <w:pPr>
              <w:pStyle w:val="Normal6"/>
              <w:rPr>
                <w:szCs w:val="24"/>
                <w:lang w:val="es-ES_tradnl"/>
              </w:rPr>
            </w:pPr>
            <w:r w:rsidRPr="000917A7">
              <w:rPr>
                <w:b/>
                <w:i/>
                <w:lang w:val="es-ES_tradnl"/>
              </w:rPr>
              <w:t>q quater) (nueva) acciones de comunicación destinadas a sensibilizar e informar a los consumidores.</w:t>
            </w:r>
          </w:p>
        </w:tc>
      </w:tr>
    </w:tbl>
    <w:p w:rsidR="00DB0881" w:rsidRPr="000917A7" w:rsidP="00DB0881" w14:paraId="1AA220C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8D03893" w14:textId="77777777">
      <w:r w:rsidRPr="000917A7">
        <w:rPr>
          <w:rStyle w:val="HideTWBExt"/>
        </w:rPr>
        <w:t>&lt;/AmendB&gt;</w:t>
      </w:r>
    </w:p>
    <w:p w:rsidR="00DB0881" w:rsidRPr="000917A7" w:rsidP="00DB0881" w14:paraId="023323B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878</w:t>
      </w:r>
      <w:r w:rsidRPr="000917A7">
        <w:rPr>
          <w:rStyle w:val="HideTWBExt"/>
          <w:lang w:val="es-ES_tradnl"/>
        </w:rPr>
        <w:t>&lt;/NumAmB&gt;</w:t>
      </w:r>
    </w:p>
    <w:p w:rsidR="00DB0881" w:rsidRPr="000917A7" w:rsidP="00DB0881" w14:paraId="7EEF0942" w14:textId="77777777">
      <w:pPr>
        <w:pStyle w:val="NormalBold"/>
      </w:pPr>
      <w:r w:rsidRPr="000917A7">
        <w:rPr>
          <w:rStyle w:val="HideTWBExt"/>
        </w:rPr>
        <w:t>&lt;RepeatBlock-By&gt;&lt;Members&gt;</w:t>
      </w:r>
      <w:r w:rsidRPr="000917A7">
        <w:t>Bert-Jan Ruissen</w:t>
      </w:r>
      <w:r w:rsidRPr="000917A7">
        <w:rPr>
          <w:rStyle w:val="HideTWBExt"/>
        </w:rPr>
        <w:t>&lt;/Members&gt;</w:t>
      </w:r>
    </w:p>
    <w:p w:rsidR="00DB0881" w:rsidRPr="000917A7" w:rsidP="00DB0881" w14:paraId="334335FF" w14:textId="77777777">
      <w:r w:rsidRPr="000917A7">
        <w:rPr>
          <w:rStyle w:val="HideTWBExt"/>
        </w:rPr>
        <w:t>&lt;/RepeatBlock-By&gt;</w:t>
      </w:r>
    </w:p>
    <w:p w:rsidR="00DB0881" w:rsidRPr="000917A7" w:rsidP="00DB0881" w14:paraId="347B3C5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6C6EB7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843F27F" w14:textId="56A618E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1BAC9E0"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E8B16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5DF8B1D" w14:textId="77777777">
            <w:pPr>
              <w:keepNext/>
            </w:pPr>
          </w:p>
        </w:tc>
      </w:tr>
      <w:tr w14:paraId="0E6BB28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8E9818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11BB140" w14:textId="77777777">
            <w:pPr>
              <w:pStyle w:val="ColumnHeading"/>
              <w:keepNext/>
              <w:rPr>
                <w:lang w:val="es-ES_tradnl"/>
              </w:rPr>
            </w:pPr>
            <w:r w:rsidRPr="000917A7">
              <w:rPr>
                <w:lang w:val="es-ES_tradnl"/>
              </w:rPr>
              <w:t>Enmienda</w:t>
            </w:r>
          </w:p>
        </w:tc>
      </w:tr>
      <w:tr w14:paraId="0FD6AAD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4AD9DF1" w14:textId="77777777">
            <w:pPr>
              <w:pStyle w:val="Normal6"/>
              <w:rPr>
                <w:lang w:val="es-ES_tradnl"/>
              </w:rPr>
            </w:pPr>
          </w:p>
        </w:tc>
        <w:tc>
          <w:tcPr>
            <w:tcW w:w="4876" w:type="dxa"/>
            <w:hideMark/>
          </w:tcPr>
          <w:p w:rsidR="00DB0881" w:rsidRPr="000917A7" w:rsidP="00017ABB" w14:paraId="239114C6" w14:textId="77777777">
            <w:pPr>
              <w:pStyle w:val="Normal6"/>
              <w:rPr>
                <w:szCs w:val="24"/>
                <w:lang w:val="es-ES_tradnl"/>
              </w:rPr>
            </w:pPr>
            <w:r w:rsidRPr="000917A7">
              <w:rPr>
                <w:b/>
                <w:i/>
                <w:lang w:val="es-ES_tradnl"/>
              </w:rPr>
              <w:t>q bis)</w:t>
            </w:r>
            <w:r w:rsidRPr="000917A7">
              <w:rPr>
                <w:b/>
                <w:i/>
                <w:lang w:val="es-ES_tradnl"/>
              </w:rPr>
              <w:tab/>
              <w:t>Los tipos de intervención incluidos en un programa operativo contemplado en el artículo 33 para los sectores mencionados en el artículo 1, apartado 2, letra i), del presente Reglamento, o para otros sectores cuyas intervenciones se ejecuten a través de programas operativos, podrán ejecutarse en las explotaciones o instalaciones de:</w:t>
            </w:r>
          </w:p>
        </w:tc>
      </w:tr>
      <w:tr w14:paraId="2A42B0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6431A7" w14:textId="77777777">
            <w:pPr>
              <w:pStyle w:val="Normal6"/>
              <w:rPr>
                <w:lang w:val="es-ES_tradnl"/>
              </w:rPr>
            </w:pPr>
          </w:p>
        </w:tc>
        <w:tc>
          <w:tcPr>
            <w:tcW w:w="4876" w:type="dxa"/>
            <w:hideMark/>
          </w:tcPr>
          <w:p w:rsidR="00DB0881" w:rsidRPr="000917A7" w:rsidP="00017ABB" w14:paraId="53D194B4" w14:textId="77777777">
            <w:pPr>
              <w:pStyle w:val="Normal6"/>
              <w:rPr>
                <w:szCs w:val="24"/>
                <w:lang w:val="es-ES_tradnl"/>
              </w:rPr>
            </w:pPr>
            <w:r w:rsidRPr="000917A7">
              <w:rPr>
                <w:b/>
                <w:i/>
                <w:lang w:val="es-ES_tradnl"/>
              </w:rPr>
              <w:t>– las organizaciones de productores o las asociaciones de organizaciones de productores, o de sus miembros productores,</w:t>
            </w:r>
          </w:p>
        </w:tc>
      </w:tr>
      <w:tr w14:paraId="7A9BCCB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B81D822" w14:textId="77777777">
            <w:pPr>
              <w:pStyle w:val="Normal6"/>
              <w:rPr>
                <w:lang w:val="es-ES_tradnl"/>
              </w:rPr>
            </w:pPr>
          </w:p>
        </w:tc>
        <w:tc>
          <w:tcPr>
            <w:tcW w:w="4876" w:type="dxa"/>
            <w:hideMark/>
          </w:tcPr>
          <w:p w:rsidR="00DB0881" w:rsidRPr="000917A7" w:rsidP="00017ABB" w14:paraId="1F4D7C07" w14:textId="77777777">
            <w:pPr>
              <w:pStyle w:val="Normal6"/>
              <w:rPr>
                <w:szCs w:val="24"/>
                <w:lang w:val="es-ES_tradnl"/>
              </w:rPr>
            </w:pPr>
            <w:r w:rsidRPr="000917A7">
              <w:rPr>
                <w:b/>
                <w:i/>
                <w:lang w:val="es-ES_tradnl"/>
              </w:rPr>
              <w:t>– una filial, siempre que al menos el 90 % de sus acciones o de su capital pertenezca a una organización de productores, a una asociación de organizaciones de productores o a sus miembros productores.</w:t>
            </w:r>
          </w:p>
        </w:tc>
      </w:tr>
    </w:tbl>
    <w:p w:rsidR="00DB0881" w:rsidRPr="000917A7" w:rsidP="00DB0881" w14:paraId="46088C5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0FC26E4"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46CD164" w14:textId="77777777">
      <w:pPr>
        <w:pStyle w:val="Normal12Italic"/>
        <w:rPr>
          <w:noProof w:val="0"/>
          <w:lang w:val="es-ES_tradnl"/>
        </w:rPr>
      </w:pPr>
      <w:r w:rsidRPr="000917A7">
        <w:rPr>
          <w:lang w:val="es-ES_tradnl"/>
        </w:rPr>
        <w:t>Es necesario aclarar que las inversiones financiadas a través de los programas operativos pueden seguir ejecutándose no solo en las instalaciones de la organización de productores o de la asociación de organizaciones de productores, sino también en las explotaciones o instalaciones de sus miembros productores. Ello refleja la organización práctica y la naturaleza del sector de las frutas y hortalizas, en el que muchas inversiones son más eficaces cuando se encuentran cerca de los lugares de producción o las instalaciones locales de comercialización y transformación que en la sede de la organización de productores.</w:t>
      </w:r>
    </w:p>
    <w:p w:rsidR="00DB0881" w:rsidRPr="000917A7" w:rsidP="00DB0881" w14:paraId="0DA9DDFF" w14:textId="77777777">
      <w:r w:rsidRPr="000917A7">
        <w:rPr>
          <w:rStyle w:val="HideTWBExt"/>
        </w:rPr>
        <w:t>&lt;/AmendB&gt;</w:t>
      </w:r>
    </w:p>
    <w:p w:rsidR="00DB0881" w:rsidRPr="000917A7" w:rsidP="00DB0881" w14:paraId="54B7115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879</w:t>
      </w:r>
      <w:r w:rsidRPr="000917A7">
        <w:rPr>
          <w:rStyle w:val="HideTWBExt"/>
          <w:lang w:val="es-ES_tradnl"/>
        </w:rPr>
        <w:t>&lt;/NumAmB&gt;</w:t>
      </w:r>
    </w:p>
    <w:p w:rsidR="00DB0881" w:rsidRPr="000917A7" w:rsidP="00DB0881" w14:paraId="0E205893"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09F2B475" w14:textId="77777777">
      <w:r w:rsidRPr="000917A7">
        <w:rPr>
          <w:rStyle w:val="HideTWBExt"/>
        </w:rPr>
        <w:t>&lt;/RepeatBlock-By&gt;</w:t>
      </w:r>
    </w:p>
    <w:p w:rsidR="00DB0881" w:rsidRPr="000917A7" w:rsidP="00DB0881" w14:paraId="3F0190B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18CC3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4601640" w14:textId="333C943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5428A23"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6137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4BA4856" w14:textId="77777777">
            <w:pPr>
              <w:keepNext/>
            </w:pPr>
          </w:p>
        </w:tc>
      </w:tr>
      <w:tr w14:paraId="62D4DE4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1D5786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578B56C" w14:textId="77777777">
            <w:pPr>
              <w:pStyle w:val="ColumnHeading"/>
              <w:keepNext/>
              <w:rPr>
                <w:lang w:val="es-ES_tradnl"/>
              </w:rPr>
            </w:pPr>
            <w:r w:rsidRPr="000917A7">
              <w:rPr>
                <w:lang w:val="es-ES_tradnl"/>
              </w:rPr>
              <w:t>Enmienda</w:t>
            </w:r>
          </w:p>
        </w:tc>
      </w:tr>
      <w:tr w14:paraId="6E599CB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B6129A9" w14:textId="77777777">
            <w:pPr>
              <w:pStyle w:val="Normal6"/>
              <w:rPr>
                <w:lang w:val="es-ES_tradnl"/>
              </w:rPr>
            </w:pPr>
          </w:p>
        </w:tc>
        <w:tc>
          <w:tcPr>
            <w:tcW w:w="4876" w:type="dxa"/>
            <w:hideMark/>
          </w:tcPr>
          <w:p w:rsidR="00DB0881" w:rsidRPr="000917A7" w:rsidP="00017ABB" w14:paraId="7987EB45" w14:textId="77777777">
            <w:pPr>
              <w:pStyle w:val="Normal6"/>
              <w:rPr>
                <w:szCs w:val="24"/>
                <w:lang w:val="es-ES_tradnl"/>
              </w:rPr>
            </w:pPr>
            <w:r w:rsidRPr="000917A7">
              <w:rPr>
                <w:b/>
                <w:i/>
                <w:lang w:val="es-ES_tradnl"/>
              </w:rPr>
              <w:t>q bis)</w:t>
            </w:r>
            <w:r w:rsidRPr="000917A7">
              <w:rPr>
                <w:b/>
                <w:i/>
                <w:lang w:val="es-ES_tradnl"/>
              </w:rPr>
              <w:tab/>
              <w:t xml:space="preserve"> los tipos de intervenciones incluidos en un programa operativo contemplado en el artículo 33 para los sectores a que se refiere el artículo 1, apartado 2, letra i), del presente Reglamento o para otros sectores ejecutados mediante programas operativos podrán recibir ayuda y realizarse en las explotaciones o en los locales de: — las organizaciones de productores o las asociaciones de organizaciones de productores, o sus miembros productores, — una filial, siempre que al menos el 90 % de las acciones o del capital de la filial pertenezca a una organización de productores, a sus asociaciones o a sus miembros productores.</w:t>
            </w:r>
          </w:p>
        </w:tc>
      </w:tr>
    </w:tbl>
    <w:p w:rsidR="00DB0881" w:rsidRPr="000917A7" w:rsidP="00DB0881" w14:paraId="7EDE12F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88B4D27" w14:textId="77777777">
      <w:r w:rsidRPr="000917A7">
        <w:rPr>
          <w:rStyle w:val="HideTWBExt"/>
        </w:rPr>
        <w:t>&lt;/AmendB&gt;</w:t>
      </w:r>
    </w:p>
    <w:p w:rsidR="00DB0881" w:rsidRPr="000917A7" w:rsidP="00DB0881" w14:paraId="31F710F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880</w:t>
      </w:r>
      <w:r w:rsidRPr="000917A7">
        <w:rPr>
          <w:rStyle w:val="HideTWBExt"/>
          <w:lang w:val="es-ES_tradnl"/>
        </w:rPr>
        <w:t>&lt;/NumAmB&gt;</w:t>
      </w:r>
    </w:p>
    <w:p w:rsidR="00DB0881" w:rsidRPr="000917A7" w:rsidP="00DB0881" w14:paraId="6E53B76A"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1CB040DD" w14:textId="77777777">
      <w:r w:rsidRPr="000917A7">
        <w:rPr>
          <w:rStyle w:val="HideTWBExt"/>
        </w:rPr>
        <w:t>&lt;/RepeatBlock-By&gt;</w:t>
      </w:r>
    </w:p>
    <w:p w:rsidR="00DB0881" w:rsidRPr="000917A7" w:rsidP="00DB0881" w14:paraId="30B532B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267FE9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A9F75DF" w14:textId="7D2C04B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279C5A1"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55995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49F6E42" w14:textId="77777777">
            <w:pPr>
              <w:keepNext/>
            </w:pPr>
          </w:p>
        </w:tc>
      </w:tr>
      <w:tr w14:paraId="00604EF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5E9784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B705A4" w14:textId="77777777">
            <w:pPr>
              <w:pStyle w:val="ColumnHeading"/>
              <w:keepNext/>
              <w:rPr>
                <w:lang w:val="es-ES_tradnl"/>
              </w:rPr>
            </w:pPr>
            <w:r w:rsidRPr="000917A7">
              <w:rPr>
                <w:lang w:val="es-ES_tradnl"/>
              </w:rPr>
              <w:t>Enmienda</w:t>
            </w:r>
          </w:p>
        </w:tc>
      </w:tr>
      <w:tr w14:paraId="57E456E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9C2A3F7" w14:textId="77777777">
            <w:pPr>
              <w:pStyle w:val="Normal6"/>
              <w:rPr>
                <w:lang w:val="es-ES_tradnl"/>
              </w:rPr>
            </w:pPr>
          </w:p>
        </w:tc>
        <w:tc>
          <w:tcPr>
            <w:tcW w:w="4876" w:type="dxa"/>
            <w:hideMark/>
          </w:tcPr>
          <w:p w:rsidR="00DB0881" w:rsidRPr="000917A7" w:rsidP="00017ABB" w14:paraId="0B18F7BA" w14:textId="77777777">
            <w:pPr>
              <w:pStyle w:val="Normal6"/>
              <w:rPr>
                <w:szCs w:val="24"/>
                <w:lang w:val="es-ES_tradnl"/>
              </w:rPr>
            </w:pPr>
            <w:r w:rsidRPr="000917A7">
              <w:rPr>
                <w:b/>
                <w:i/>
                <w:lang w:val="es-ES_tradnl"/>
              </w:rPr>
              <w:t>q bis)</w:t>
            </w:r>
            <w:r w:rsidRPr="000917A7">
              <w:rPr>
                <w:b/>
                <w:i/>
                <w:lang w:val="es-ES_tradnl"/>
              </w:rPr>
              <w:tab/>
              <w:t>r) seguro de cosecha contra pérdidas de renta causadas por fenómenos climáticos adversos asimilables a desastres naturales, fenómenos climáticos adversos, daños causados por animales, enfermedades de las plantas o infestaciones parasitarias;</w:t>
            </w:r>
          </w:p>
        </w:tc>
      </w:tr>
    </w:tbl>
    <w:p w:rsidR="00DB0881" w:rsidRPr="000917A7" w:rsidP="00DB0881" w14:paraId="6DE5C8C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2354B22B" w14:textId="77777777">
      <w:r w:rsidRPr="000917A7">
        <w:rPr>
          <w:rStyle w:val="HideTWBExt"/>
        </w:rPr>
        <w:t>&lt;/AmendB&gt;</w:t>
      </w:r>
    </w:p>
    <w:p w:rsidR="00DB0881" w:rsidRPr="000917A7" w:rsidP="00DB0881" w14:paraId="0F59985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881</w:t>
      </w:r>
      <w:r w:rsidRPr="000917A7">
        <w:rPr>
          <w:rStyle w:val="HideTWBExt"/>
          <w:lang w:val="es-ES_tradnl"/>
        </w:rPr>
        <w:t>&lt;/NumAmB&gt;</w:t>
      </w:r>
    </w:p>
    <w:p w:rsidR="00DB0881" w:rsidRPr="000917A7" w:rsidP="00DB0881" w14:paraId="7B359E50"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53074E0F" w14:textId="77777777">
      <w:r w:rsidRPr="000917A7">
        <w:rPr>
          <w:rStyle w:val="HideTWBExt"/>
        </w:rPr>
        <w:t>&lt;/RepeatBlock-By&gt;</w:t>
      </w:r>
    </w:p>
    <w:p w:rsidR="00DB0881" w:rsidRPr="000917A7" w:rsidP="00DB0881" w14:paraId="5A4A7DF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6CFA23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68EA28C" w14:textId="1B473CF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8FE9FDC"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DCF81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B47B44E" w14:textId="77777777">
            <w:pPr>
              <w:keepNext/>
            </w:pPr>
          </w:p>
        </w:tc>
      </w:tr>
      <w:tr w14:paraId="1B01654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02574F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80460C6" w14:textId="77777777">
            <w:pPr>
              <w:pStyle w:val="ColumnHeading"/>
              <w:keepNext/>
              <w:rPr>
                <w:lang w:val="es-ES_tradnl"/>
              </w:rPr>
            </w:pPr>
            <w:r w:rsidRPr="000917A7">
              <w:rPr>
                <w:lang w:val="es-ES_tradnl"/>
              </w:rPr>
              <w:t>Enmienda</w:t>
            </w:r>
          </w:p>
        </w:tc>
      </w:tr>
      <w:tr w14:paraId="2FCE5A0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F95F788" w14:textId="77777777">
            <w:pPr>
              <w:pStyle w:val="Normal6"/>
              <w:rPr>
                <w:lang w:val="es-ES_tradnl"/>
              </w:rPr>
            </w:pPr>
          </w:p>
        </w:tc>
        <w:tc>
          <w:tcPr>
            <w:tcW w:w="4876" w:type="dxa"/>
            <w:hideMark/>
          </w:tcPr>
          <w:p w:rsidR="00DB0881" w:rsidRPr="000917A7" w:rsidP="00017ABB" w14:paraId="5745E77C" w14:textId="77777777">
            <w:pPr>
              <w:pStyle w:val="Normal6"/>
              <w:rPr>
                <w:szCs w:val="24"/>
                <w:lang w:val="es-ES_tradnl"/>
              </w:rPr>
            </w:pPr>
            <w:r w:rsidRPr="000917A7">
              <w:rPr>
                <w:b/>
                <w:i/>
                <w:lang w:val="es-ES_tradnl"/>
              </w:rPr>
              <w:t>q bis)</w:t>
            </w:r>
            <w:r w:rsidRPr="000917A7">
              <w:rPr>
                <w:b/>
                <w:i/>
                <w:lang w:val="es-ES_tradnl"/>
              </w:rPr>
              <w:tab/>
              <w:t>r bis) apoyo a la producción a pequeña escala en las regiones oleícolas insulares y desfavorecidas y en las zonas en las que la producción está estructuralmente fragmentada, así como a las organizaciones de productores que se dedican a la producción a pequeña escala.</w:t>
            </w:r>
          </w:p>
        </w:tc>
      </w:tr>
    </w:tbl>
    <w:p w:rsidR="00DB0881" w:rsidRPr="000917A7" w:rsidP="00DB0881" w14:paraId="1A60EAE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131F8AE4"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3C1FF571" w14:textId="77777777">
      <w:pPr>
        <w:pStyle w:val="Normal12Italic"/>
        <w:rPr>
          <w:noProof w:val="0"/>
          <w:lang w:val="es-ES_tradnl"/>
        </w:rPr>
      </w:pPr>
      <w:r w:rsidRPr="000917A7">
        <w:rPr>
          <w:lang w:val="es-ES_tradnl"/>
        </w:rPr>
        <w:t>Las intervenciones sectoriales también deben prever formas de apoyo para las organizaciones de productores dedicadas a la producción a pequeña escala.</w:t>
      </w:r>
    </w:p>
    <w:p w:rsidR="00DB0881" w:rsidRPr="000917A7" w:rsidP="00DB0881" w14:paraId="3117B4C3" w14:textId="77777777">
      <w:r w:rsidRPr="000917A7">
        <w:rPr>
          <w:rStyle w:val="HideTWBExt"/>
        </w:rPr>
        <w:t>&lt;/AmendB&gt;</w:t>
      </w:r>
    </w:p>
    <w:p w:rsidR="00DB0881" w:rsidRPr="000917A7" w:rsidP="00DB0881" w14:paraId="3712154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882</w:t>
      </w:r>
      <w:r w:rsidRPr="000917A7">
        <w:rPr>
          <w:rStyle w:val="HideTWBExt"/>
          <w:lang w:val="es-ES_tradnl"/>
        </w:rPr>
        <w:t>&lt;/NumAmB&gt;</w:t>
      </w:r>
    </w:p>
    <w:p w:rsidR="00DB0881" w:rsidRPr="000917A7" w:rsidP="00DB0881" w14:paraId="4BC80DA7"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54C0A1F9" w14:textId="77777777">
      <w:r w:rsidRPr="000917A7">
        <w:rPr>
          <w:rStyle w:val="HideTWBExt"/>
        </w:rPr>
        <w:t>&lt;/RepeatBlock-By&gt;</w:t>
      </w:r>
    </w:p>
    <w:p w:rsidR="00DB0881" w:rsidRPr="000917A7" w:rsidP="00DB0881" w14:paraId="7D12B34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174CB9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8B33235" w14:textId="4C64A34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D99C044"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A717C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E71E690" w14:textId="77777777">
            <w:pPr>
              <w:keepNext/>
            </w:pPr>
          </w:p>
        </w:tc>
      </w:tr>
      <w:tr w14:paraId="61933B5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F48E61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AB0F427" w14:textId="77777777">
            <w:pPr>
              <w:pStyle w:val="ColumnHeading"/>
              <w:keepNext/>
              <w:rPr>
                <w:lang w:val="es-ES_tradnl"/>
              </w:rPr>
            </w:pPr>
            <w:r w:rsidRPr="000917A7">
              <w:rPr>
                <w:lang w:val="es-ES_tradnl"/>
              </w:rPr>
              <w:t>Enmienda</w:t>
            </w:r>
          </w:p>
        </w:tc>
      </w:tr>
      <w:tr w14:paraId="3EC5F17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8580A70" w14:textId="77777777">
            <w:pPr>
              <w:pStyle w:val="Normal6"/>
              <w:rPr>
                <w:lang w:val="es-ES_tradnl"/>
              </w:rPr>
            </w:pPr>
          </w:p>
        </w:tc>
        <w:tc>
          <w:tcPr>
            <w:tcW w:w="4876" w:type="dxa"/>
            <w:hideMark/>
          </w:tcPr>
          <w:p w:rsidR="00DB0881" w:rsidRPr="000917A7" w:rsidP="00017ABB" w14:paraId="14954D5F" w14:textId="77777777">
            <w:pPr>
              <w:pStyle w:val="Normal6"/>
              <w:rPr>
                <w:szCs w:val="24"/>
                <w:lang w:val="es-ES_tradnl"/>
              </w:rPr>
            </w:pPr>
            <w:r w:rsidRPr="000917A7">
              <w:rPr>
                <w:b/>
                <w:i/>
                <w:lang w:val="es-ES_tradnl"/>
              </w:rPr>
              <w:t>q bis)</w:t>
            </w:r>
            <w:r w:rsidRPr="000917A7">
              <w:rPr>
                <w:b/>
                <w:i/>
                <w:lang w:val="es-ES_tradnl"/>
              </w:rPr>
              <w:tab/>
              <w:t>asesoramiento veterinario, medicamentos veterinarios autorizados y medidas de prevención, manejo y alimentación destinadas a proteger la salud de las colmenas y combatir enfermedades, parásitos y otros riesgos sanitarios;</w:t>
            </w:r>
          </w:p>
        </w:tc>
      </w:tr>
    </w:tbl>
    <w:p w:rsidR="00DB0881" w:rsidRPr="000917A7" w:rsidP="00DB0881" w14:paraId="4ACCD4F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2F13022A" w14:textId="77777777">
      <w:r w:rsidRPr="000917A7">
        <w:rPr>
          <w:rStyle w:val="HideTWBExt"/>
        </w:rPr>
        <w:t>&lt;/AmendB&gt;</w:t>
      </w:r>
    </w:p>
    <w:p w:rsidR="00DB0881" w:rsidRPr="000917A7" w:rsidP="00DB0881" w14:paraId="0095737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883</w:t>
      </w:r>
      <w:r w:rsidRPr="000917A7">
        <w:rPr>
          <w:rStyle w:val="HideTWBExt"/>
          <w:lang w:val="es-ES_tradnl"/>
        </w:rPr>
        <w:t>&lt;/NumAmB&gt;</w:t>
      </w:r>
    </w:p>
    <w:p w:rsidR="00DB0881" w:rsidRPr="000917A7" w:rsidP="00DB0881" w14:paraId="007B1A36"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0DA940C5" w14:textId="77777777">
      <w:r w:rsidRPr="000917A7">
        <w:rPr>
          <w:rStyle w:val="HideTWBExt"/>
        </w:rPr>
        <w:t>&lt;/RepeatBlock-By&gt;</w:t>
      </w:r>
    </w:p>
    <w:p w:rsidR="00DB0881" w:rsidRPr="000917A7" w:rsidP="00DB0881" w14:paraId="3126788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BEBA68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A5F8CEE" w14:textId="020A458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EAE2B11"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DD1F0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AB6E788" w14:textId="77777777">
            <w:pPr>
              <w:keepNext/>
            </w:pPr>
          </w:p>
        </w:tc>
      </w:tr>
      <w:tr w14:paraId="4C2C2C4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EFBAD1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82B9CD3" w14:textId="77777777">
            <w:pPr>
              <w:pStyle w:val="ColumnHeading"/>
              <w:keepNext/>
              <w:rPr>
                <w:lang w:val="es-ES_tradnl"/>
              </w:rPr>
            </w:pPr>
            <w:r w:rsidRPr="000917A7">
              <w:rPr>
                <w:lang w:val="es-ES_tradnl"/>
              </w:rPr>
              <w:t>Enmienda</w:t>
            </w:r>
          </w:p>
        </w:tc>
      </w:tr>
      <w:tr w14:paraId="2266F72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5ABB9FF" w14:textId="77777777">
            <w:pPr>
              <w:pStyle w:val="Normal6"/>
              <w:rPr>
                <w:lang w:val="es-ES_tradnl"/>
              </w:rPr>
            </w:pPr>
          </w:p>
        </w:tc>
        <w:tc>
          <w:tcPr>
            <w:tcW w:w="4876" w:type="dxa"/>
            <w:hideMark/>
          </w:tcPr>
          <w:p w:rsidR="00DB0881" w:rsidRPr="000917A7" w:rsidP="00017ABB" w14:paraId="380B3E6F" w14:textId="77777777">
            <w:pPr>
              <w:pStyle w:val="Normal6"/>
              <w:rPr>
                <w:szCs w:val="24"/>
                <w:lang w:val="es-ES_tradnl"/>
              </w:rPr>
            </w:pPr>
            <w:r w:rsidRPr="000917A7">
              <w:rPr>
                <w:b/>
                <w:i/>
                <w:lang w:val="es-ES_tradnl"/>
              </w:rPr>
              <w:t>q bis)</w:t>
            </w:r>
            <w:r w:rsidRPr="000917A7">
              <w:rPr>
                <w:b/>
                <w:i/>
                <w:lang w:val="es-ES_tradnl"/>
              </w:rPr>
              <w:tab/>
              <w:t>r) creación, dotación y reposición de fondos mutuales por parte de las organizaciones de productores y las asociaciones de organizaciones de productores reconocidas en virtud del presente Reglamento;</w:t>
            </w:r>
          </w:p>
        </w:tc>
      </w:tr>
    </w:tbl>
    <w:p w:rsidR="00DB0881" w:rsidRPr="000917A7" w:rsidP="00DB0881" w14:paraId="632449F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023573ED" w14:textId="77777777">
      <w:r w:rsidRPr="000917A7">
        <w:rPr>
          <w:rStyle w:val="HideTWBExt"/>
        </w:rPr>
        <w:t>&lt;/AmendB&gt;</w:t>
      </w:r>
    </w:p>
    <w:p w:rsidR="00DB0881" w:rsidRPr="000917A7" w:rsidP="00DB0881" w14:paraId="583ED54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884</w:t>
      </w:r>
      <w:r w:rsidRPr="000917A7">
        <w:rPr>
          <w:rStyle w:val="HideTWBExt"/>
          <w:lang w:val="es-ES_tradnl"/>
        </w:rPr>
        <w:t>&lt;/NumAmB&gt;</w:t>
      </w:r>
    </w:p>
    <w:p w:rsidR="00DB0881" w:rsidRPr="000917A7" w:rsidP="00DB0881" w14:paraId="7D87F66D"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6405AF4D" w14:textId="77777777">
      <w:r w:rsidRPr="000917A7">
        <w:rPr>
          <w:rStyle w:val="HideTWBExt"/>
        </w:rPr>
        <w:t>&lt;/RepeatBlock-By&gt;</w:t>
      </w:r>
    </w:p>
    <w:p w:rsidR="00DB0881" w:rsidRPr="000917A7" w:rsidP="00DB0881" w14:paraId="492318F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282204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1C8454" w14:textId="6449699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20D6A20"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8260E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7AD1EC5" w14:textId="77777777">
            <w:pPr>
              <w:keepNext/>
            </w:pPr>
          </w:p>
        </w:tc>
      </w:tr>
      <w:tr w14:paraId="2D9DA4F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FCC692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FEA6126" w14:textId="77777777">
            <w:pPr>
              <w:pStyle w:val="ColumnHeading"/>
              <w:keepNext/>
              <w:rPr>
                <w:lang w:val="es-ES_tradnl"/>
              </w:rPr>
            </w:pPr>
            <w:r w:rsidRPr="000917A7">
              <w:rPr>
                <w:lang w:val="es-ES_tradnl"/>
              </w:rPr>
              <w:t>Enmienda</w:t>
            </w:r>
          </w:p>
        </w:tc>
      </w:tr>
      <w:tr w14:paraId="791CEE4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CEF12D" w14:textId="77777777">
            <w:pPr>
              <w:pStyle w:val="Normal6"/>
              <w:rPr>
                <w:lang w:val="es-ES_tradnl"/>
              </w:rPr>
            </w:pPr>
          </w:p>
        </w:tc>
        <w:tc>
          <w:tcPr>
            <w:tcW w:w="4876" w:type="dxa"/>
            <w:hideMark/>
          </w:tcPr>
          <w:p w:rsidR="00DB0881" w:rsidRPr="000917A7" w:rsidP="00017ABB" w14:paraId="05070379" w14:textId="77777777">
            <w:pPr>
              <w:pStyle w:val="Normal6"/>
              <w:rPr>
                <w:szCs w:val="24"/>
                <w:lang w:val="es-ES_tradnl"/>
              </w:rPr>
            </w:pPr>
            <w:r w:rsidRPr="000917A7">
              <w:rPr>
                <w:b/>
                <w:i/>
                <w:lang w:val="es-ES_tradnl"/>
              </w:rPr>
              <w:t>q bis)</w:t>
            </w:r>
            <w:r w:rsidRPr="000917A7">
              <w:rPr>
                <w:b/>
                <w:i/>
                <w:lang w:val="es-ES_tradnl"/>
              </w:rPr>
              <w:tab/>
              <w:t>s) inversiones en activos materiales e inmateriales para hacer más eficiente la gestión de los volúmenes introducidos en el mercado, incluido el almacenamiento colectivo;</w:t>
            </w:r>
          </w:p>
        </w:tc>
      </w:tr>
    </w:tbl>
    <w:p w:rsidR="00DB0881" w:rsidRPr="000917A7" w:rsidP="00DB0881" w14:paraId="65EF0CC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1EC97A5F" w14:textId="77777777">
      <w:r w:rsidRPr="000917A7">
        <w:rPr>
          <w:rStyle w:val="HideTWBExt"/>
        </w:rPr>
        <w:t>&lt;/AmendB&gt;</w:t>
      </w:r>
    </w:p>
    <w:p w:rsidR="00DB0881" w:rsidRPr="000917A7" w:rsidP="00DB0881" w14:paraId="42770EA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885</w:t>
      </w:r>
      <w:r w:rsidRPr="000917A7">
        <w:rPr>
          <w:rStyle w:val="HideTWBExt"/>
          <w:lang w:val="es-ES_tradnl"/>
        </w:rPr>
        <w:t>&lt;/NumAmB&gt;</w:t>
      </w:r>
    </w:p>
    <w:p w:rsidR="00DB0881" w:rsidRPr="000917A7" w:rsidP="00DB0881" w14:paraId="6C7A0D35"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2159A3B7" w14:textId="77777777">
      <w:r w:rsidRPr="000917A7">
        <w:rPr>
          <w:rStyle w:val="HideTWBExt"/>
        </w:rPr>
        <w:t>&lt;/RepeatBlock-By&gt;</w:t>
      </w:r>
    </w:p>
    <w:p w:rsidR="00DB0881" w:rsidRPr="000917A7" w:rsidP="00DB0881" w14:paraId="06EA67E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9A0697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9FA2F87" w14:textId="21BFD73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DFE2437"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F772A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C0011C" w14:textId="77777777">
            <w:pPr>
              <w:keepNext/>
            </w:pPr>
          </w:p>
        </w:tc>
      </w:tr>
      <w:tr w14:paraId="68FA0AD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F7391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7559320" w14:textId="77777777">
            <w:pPr>
              <w:pStyle w:val="ColumnHeading"/>
              <w:keepNext/>
              <w:rPr>
                <w:lang w:val="es-ES_tradnl"/>
              </w:rPr>
            </w:pPr>
            <w:r w:rsidRPr="000917A7">
              <w:rPr>
                <w:lang w:val="es-ES_tradnl"/>
              </w:rPr>
              <w:t>Enmienda</w:t>
            </w:r>
          </w:p>
        </w:tc>
      </w:tr>
      <w:tr w14:paraId="4E528D7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B7DC5BF" w14:textId="77777777">
            <w:pPr>
              <w:pStyle w:val="Normal6"/>
              <w:rPr>
                <w:lang w:val="es-ES_tradnl"/>
              </w:rPr>
            </w:pPr>
          </w:p>
        </w:tc>
        <w:tc>
          <w:tcPr>
            <w:tcW w:w="4876" w:type="dxa"/>
            <w:hideMark/>
          </w:tcPr>
          <w:p w:rsidR="00DB0881" w:rsidRPr="000917A7" w:rsidP="00017ABB" w14:paraId="031817B8" w14:textId="77777777">
            <w:pPr>
              <w:pStyle w:val="Normal6"/>
              <w:rPr>
                <w:szCs w:val="24"/>
                <w:lang w:val="es-ES_tradnl"/>
              </w:rPr>
            </w:pPr>
            <w:r w:rsidRPr="000917A7">
              <w:rPr>
                <w:b/>
                <w:i/>
                <w:lang w:val="es-ES_tradnl"/>
              </w:rPr>
              <w:t>q ter)</w:t>
            </w:r>
            <w:r w:rsidRPr="000917A7">
              <w:rPr>
                <w:b/>
                <w:i/>
                <w:lang w:val="es-ES_tradnl"/>
              </w:rPr>
              <w:tab/>
              <w:t>t) otros tipos de gastos e inversiones orientados a los objetivos establecidos en el artículo 30 bis, definidos de acuerdo con los Estados miembros y especificados con más detalle en sus planes de CNR;</w:t>
            </w:r>
          </w:p>
        </w:tc>
      </w:tr>
    </w:tbl>
    <w:p w:rsidR="00DB0881" w:rsidRPr="000917A7" w:rsidP="00DB0881" w14:paraId="5009DAB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25193A3C" w14:textId="77777777">
      <w:r w:rsidRPr="000917A7">
        <w:rPr>
          <w:rStyle w:val="HideTWBExt"/>
        </w:rPr>
        <w:t>&lt;/AmendB&gt;</w:t>
      </w:r>
    </w:p>
    <w:p w:rsidR="00DB0881" w:rsidRPr="000917A7" w:rsidP="00DB0881" w14:paraId="403A8AB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886</w:t>
      </w:r>
      <w:r w:rsidRPr="000917A7">
        <w:rPr>
          <w:rStyle w:val="HideTWBExt"/>
          <w:lang w:val="es-ES_tradnl"/>
        </w:rPr>
        <w:t>&lt;/NumAmB&gt;</w:t>
      </w:r>
    </w:p>
    <w:p w:rsidR="00DB0881" w:rsidRPr="000917A7" w:rsidP="00DB0881" w14:paraId="20E7E9EB"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7C059DA1" w14:textId="77777777">
      <w:r w:rsidRPr="000917A7">
        <w:rPr>
          <w:rStyle w:val="HideTWBExt"/>
        </w:rPr>
        <w:t>&lt;/RepeatBlock-By&gt;</w:t>
      </w:r>
    </w:p>
    <w:p w:rsidR="00DB0881" w:rsidRPr="000917A7" w:rsidP="00DB0881" w14:paraId="7E7D31B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3E8CF4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64F7F7" w14:textId="2A50619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D898D67"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737FD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1029DFC" w14:textId="77777777">
            <w:pPr>
              <w:keepNext/>
            </w:pPr>
          </w:p>
        </w:tc>
      </w:tr>
      <w:tr w14:paraId="46CCCB6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5FD781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7F5ABCE" w14:textId="77777777">
            <w:pPr>
              <w:pStyle w:val="ColumnHeading"/>
              <w:keepNext/>
              <w:rPr>
                <w:lang w:val="es-ES_tradnl"/>
              </w:rPr>
            </w:pPr>
            <w:r w:rsidRPr="000917A7">
              <w:rPr>
                <w:lang w:val="es-ES_tradnl"/>
              </w:rPr>
              <w:t>Enmienda</w:t>
            </w:r>
          </w:p>
        </w:tc>
      </w:tr>
      <w:tr w14:paraId="036038B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9A36EBB" w14:textId="77777777">
            <w:pPr>
              <w:pStyle w:val="Normal6"/>
              <w:rPr>
                <w:lang w:val="es-ES_tradnl"/>
              </w:rPr>
            </w:pPr>
          </w:p>
        </w:tc>
        <w:tc>
          <w:tcPr>
            <w:tcW w:w="4876" w:type="dxa"/>
            <w:hideMark/>
          </w:tcPr>
          <w:p w:rsidR="00DB0881" w:rsidRPr="000917A7" w:rsidP="00017ABB" w14:paraId="4DDBC6A3" w14:textId="77777777">
            <w:pPr>
              <w:pStyle w:val="Normal6"/>
              <w:rPr>
                <w:szCs w:val="24"/>
                <w:lang w:val="es-ES_tradnl"/>
              </w:rPr>
            </w:pPr>
            <w:r w:rsidRPr="000917A7">
              <w:rPr>
                <w:b/>
                <w:i/>
                <w:lang w:val="es-ES_tradnl"/>
              </w:rPr>
              <w:t>q bis)</w:t>
            </w:r>
            <w:r w:rsidRPr="000917A7">
              <w:rPr>
                <w:b/>
                <w:i/>
                <w:lang w:val="es-ES_tradnl"/>
              </w:rPr>
              <w:tab/>
              <w:t>r) la reestructuración y reconversión de huertos y olivares mediante la reconversión varietal, el traslado de huertos y la mejora de las técnicas de gestión de los huertos y los olivares.</w:t>
            </w:r>
          </w:p>
        </w:tc>
      </w:tr>
    </w:tbl>
    <w:p w:rsidR="00DB0881" w:rsidRPr="000917A7" w:rsidP="00DB0881" w14:paraId="1D6D056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7A75CF81"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14A68ED0" w14:textId="77777777">
      <w:pPr>
        <w:pStyle w:val="Normal12Italic"/>
        <w:rPr>
          <w:noProof w:val="0"/>
          <w:lang w:val="es-ES_tradnl"/>
        </w:rPr>
      </w:pPr>
      <w:r w:rsidRPr="000917A7">
        <w:rPr>
          <w:lang w:val="es-ES_tradnl"/>
        </w:rPr>
        <w:t>Los procesos de conversión también brindan la oportunidad de renovar los olivares que envejecen. Existe una clara necesidad de mejorar la productividad y rejuvenecer los olivares, fomentando al mismo tiempo la inversión en modelos de plantación modernos que aumenten la competitividad.</w:t>
      </w:r>
    </w:p>
    <w:p w:rsidR="00DB0881" w:rsidRPr="000917A7" w:rsidP="00DB0881" w14:paraId="54C17A48" w14:textId="77777777">
      <w:r w:rsidRPr="000917A7">
        <w:rPr>
          <w:rStyle w:val="HideTWBExt"/>
        </w:rPr>
        <w:t>&lt;/AmendB&gt;</w:t>
      </w:r>
    </w:p>
    <w:p w:rsidR="00DB0881" w:rsidRPr="000917A7" w:rsidP="00DB0881" w14:paraId="6E4286F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887</w:t>
      </w:r>
      <w:r w:rsidRPr="000917A7">
        <w:rPr>
          <w:rStyle w:val="HideTWBExt"/>
          <w:lang w:val="es-ES_tradnl"/>
        </w:rPr>
        <w:t>&lt;/NumAmB&gt;</w:t>
      </w:r>
    </w:p>
    <w:p w:rsidR="00DB0881" w:rsidRPr="000917A7" w:rsidP="00DB0881" w14:paraId="093FE9BA" w14:textId="77777777">
      <w:pPr>
        <w:pStyle w:val="NormalBold"/>
      </w:pPr>
      <w:r w:rsidRPr="000917A7">
        <w:rPr>
          <w:rStyle w:val="HideTWBExt"/>
        </w:rPr>
        <w:t>&lt;RepeatBlock-By&gt;&lt;Members&gt;</w:t>
      </w:r>
      <w:r w:rsidRPr="000917A7">
        <w:t>Stefan Köhler, Lena Düpont, Norbert Lins, Marion Walsmann, Alexandra Mehnert</w:t>
      </w:r>
      <w:r w:rsidRPr="000917A7">
        <w:rPr>
          <w:rStyle w:val="HideTWBExt"/>
        </w:rPr>
        <w:t>&lt;/Members&gt;</w:t>
      </w:r>
    </w:p>
    <w:p w:rsidR="00DB0881" w:rsidRPr="000917A7" w:rsidP="00DB0881" w14:paraId="73F64920" w14:textId="77777777">
      <w:r w:rsidRPr="000917A7">
        <w:rPr>
          <w:rStyle w:val="HideTWBExt"/>
        </w:rPr>
        <w:t>&lt;/RepeatBlock-By&gt;</w:t>
      </w:r>
    </w:p>
    <w:p w:rsidR="00DB0881" w:rsidRPr="000917A7" w:rsidP="00DB0881" w14:paraId="4A60588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D31B98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7A6E1CF" w14:textId="04DAEF3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831888F"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EDE72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F509EEE" w14:textId="77777777">
            <w:pPr>
              <w:keepNext/>
            </w:pPr>
          </w:p>
        </w:tc>
      </w:tr>
      <w:tr w14:paraId="32D0CE9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C9A31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181FCEC" w14:textId="77777777">
            <w:pPr>
              <w:pStyle w:val="ColumnHeading"/>
              <w:keepNext/>
              <w:rPr>
                <w:lang w:val="es-ES_tradnl"/>
              </w:rPr>
            </w:pPr>
            <w:r w:rsidRPr="000917A7">
              <w:rPr>
                <w:lang w:val="es-ES_tradnl"/>
              </w:rPr>
              <w:t>Enmienda</w:t>
            </w:r>
          </w:p>
        </w:tc>
      </w:tr>
      <w:tr w14:paraId="6806F34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F923D11" w14:textId="77777777">
            <w:pPr>
              <w:pStyle w:val="Normal6"/>
              <w:rPr>
                <w:lang w:val="es-ES_tradnl"/>
              </w:rPr>
            </w:pPr>
          </w:p>
        </w:tc>
        <w:tc>
          <w:tcPr>
            <w:tcW w:w="4876" w:type="dxa"/>
            <w:hideMark/>
          </w:tcPr>
          <w:p w:rsidR="00DB0881" w:rsidRPr="000917A7" w:rsidP="00017ABB" w14:paraId="783D7037" w14:textId="77777777">
            <w:pPr>
              <w:pStyle w:val="Normal6"/>
              <w:rPr>
                <w:szCs w:val="24"/>
                <w:lang w:val="es-ES_tradnl"/>
              </w:rPr>
            </w:pPr>
            <w:r w:rsidRPr="000917A7">
              <w:rPr>
                <w:b/>
                <w:i/>
                <w:lang w:val="es-ES_tradnl"/>
              </w:rPr>
              <w:t>q bis)</w:t>
            </w:r>
            <w:r w:rsidRPr="000917A7">
              <w:rPr>
                <w:b/>
                <w:i/>
                <w:lang w:val="es-ES_tradnl"/>
              </w:rPr>
              <w:tab/>
              <w:t>seguro de cosecha para viñedos contra pérdidas de renta causadas por fenómenos climáticos adversos asimilados a desastres naturales, fenómenos climáticos adversos, daños causados por animales, enfermedades de las plantas o infestaciones de plagas;</w:t>
            </w:r>
          </w:p>
        </w:tc>
      </w:tr>
    </w:tbl>
    <w:p w:rsidR="00DB0881" w:rsidRPr="000917A7" w:rsidP="00DB0881" w14:paraId="6DAFCA0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BE64337" w14:textId="77777777">
      <w:r w:rsidRPr="000917A7">
        <w:rPr>
          <w:rStyle w:val="HideTWBExt"/>
        </w:rPr>
        <w:t>&lt;/AmendB&gt;</w:t>
      </w:r>
    </w:p>
    <w:p w:rsidR="00DB0881" w:rsidRPr="000917A7" w:rsidP="00DB0881" w14:paraId="4BFE0A2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888</w:t>
      </w:r>
      <w:r w:rsidRPr="000917A7">
        <w:rPr>
          <w:rStyle w:val="HideTWBExt"/>
          <w:lang w:val="es-ES_tradnl"/>
        </w:rPr>
        <w:t>&lt;/NumAmB&gt;</w:t>
      </w:r>
    </w:p>
    <w:p w:rsidR="00DB0881" w:rsidRPr="000917A7" w:rsidP="00DB0881" w14:paraId="6BD92E6C"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05D6C96B" w14:textId="77777777">
      <w:r w:rsidRPr="000917A7">
        <w:rPr>
          <w:rStyle w:val="HideTWBExt"/>
        </w:rPr>
        <w:t>&lt;/RepeatBlock-By&gt;</w:t>
      </w:r>
    </w:p>
    <w:p w:rsidR="00DB0881" w:rsidRPr="000917A7" w:rsidP="00DB0881" w14:paraId="1BF9BBC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6A68E9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EB874D8" w14:textId="71B9138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5675B56"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7FF95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927B60E" w14:textId="77777777">
            <w:pPr>
              <w:keepNext/>
            </w:pPr>
          </w:p>
        </w:tc>
      </w:tr>
      <w:tr w14:paraId="3557085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F8CAE8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30F8465" w14:textId="77777777">
            <w:pPr>
              <w:pStyle w:val="ColumnHeading"/>
              <w:keepNext/>
              <w:rPr>
                <w:lang w:val="es-ES_tradnl"/>
              </w:rPr>
            </w:pPr>
            <w:r w:rsidRPr="000917A7">
              <w:rPr>
                <w:lang w:val="es-ES_tradnl"/>
              </w:rPr>
              <w:t>Enmienda</w:t>
            </w:r>
          </w:p>
        </w:tc>
      </w:tr>
      <w:tr w14:paraId="73F438A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6E87A06" w14:textId="77777777">
            <w:pPr>
              <w:pStyle w:val="Normal6"/>
              <w:rPr>
                <w:lang w:val="es-ES_tradnl"/>
              </w:rPr>
            </w:pPr>
          </w:p>
        </w:tc>
        <w:tc>
          <w:tcPr>
            <w:tcW w:w="4876" w:type="dxa"/>
            <w:hideMark/>
          </w:tcPr>
          <w:p w:rsidR="00DB0881" w:rsidRPr="000917A7" w:rsidP="00017ABB" w14:paraId="7F9E38C1" w14:textId="77777777">
            <w:pPr>
              <w:pStyle w:val="Normal6"/>
              <w:rPr>
                <w:szCs w:val="24"/>
                <w:lang w:val="es-ES_tradnl"/>
              </w:rPr>
            </w:pPr>
            <w:r w:rsidRPr="000917A7">
              <w:rPr>
                <w:b/>
                <w:i/>
                <w:lang w:val="es-ES_tradnl"/>
              </w:rPr>
              <w:t>q bis)</w:t>
            </w:r>
            <w:r w:rsidRPr="000917A7">
              <w:rPr>
                <w:b/>
                <w:i/>
                <w:lang w:val="es-ES_tradnl"/>
              </w:rPr>
              <w:tab/>
              <w:t>constitución, dotación y reconstitución de fondos mutuales por parte de organizaciones de productores y asociaciones de organizaciones de productores reconocidas en virtud del presente Reglamento;</w:t>
            </w:r>
          </w:p>
        </w:tc>
      </w:tr>
    </w:tbl>
    <w:p w:rsidR="00DB0881" w:rsidRPr="000917A7" w:rsidP="00DB0881" w14:paraId="7B2D3D5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197567A" w14:textId="77777777">
      <w:r w:rsidRPr="000917A7">
        <w:rPr>
          <w:rStyle w:val="HideTWBExt"/>
        </w:rPr>
        <w:t>&lt;/AmendB&gt;</w:t>
      </w:r>
    </w:p>
    <w:p w:rsidR="00DB0881" w:rsidRPr="000917A7" w:rsidP="00DB0881" w14:paraId="1EDFC0F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889</w:t>
      </w:r>
      <w:r w:rsidRPr="000917A7">
        <w:rPr>
          <w:rStyle w:val="HideTWBExt"/>
          <w:lang w:val="es-ES_tradnl"/>
        </w:rPr>
        <w:t>&lt;/NumAmB&gt;</w:t>
      </w:r>
    </w:p>
    <w:p w:rsidR="00DB0881" w:rsidRPr="000917A7" w:rsidP="00DB0881" w14:paraId="08FB7A89" w14:textId="77777777">
      <w:pPr>
        <w:pStyle w:val="NormalBold"/>
      </w:pPr>
      <w:r w:rsidRPr="000917A7">
        <w:rPr>
          <w:rStyle w:val="HideTWBExt"/>
        </w:rPr>
        <w:t>&lt;RepeatBlock-By&gt;&lt;Members&gt;</w:t>
      </w:r>
      <w:r w:rsidRPr="000917A7">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0917A7">
        <w:rPr>
          <w:rStyle w:val="HideTWBExt"/>
        </w:rPr>
        <w:t>&lt;/Members&gt;</w:t>
      </w:r>
    </w:p>
    <w:p w:rsidR="00DB0881" w:rsidRPr="000917A7" w:rsidP="00DB0881" w14:paraId="32989E54" w14:textId="77777777">
      <w:r w:rsidRPr="000917A7">
        <w:rPr>
          <w:rStyle w:val="HideTWBExt"/>
        </w:rPr>
        <w:t>&lt;/RepeatBlock-By&gt;</w:t>
      </w:r>
    </w:p>
    <w:p w:rsidR="00DB0881" w:rsidRPr="000917A7" w:rsidP="00DB0881" w14:paraId="23FEDE1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39A456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065A410" w14:textId="5F63CBA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653C843"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2269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7369300" w14:textId="77777777">
            <w:pPr>
              <w:keepNext/>
            </w:pPr>
          </w:p>
        </w:tc>
      </w:tr>
      <w:tr w14:paraId="6E2FD0D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480370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5CC6AF3" w14:textId="77777777">
            <w:pPr>
              <w:pStyle w:val="ColumnHeading"/>
              <w:keepNext/>
              <w:rPr>
                <w:lang w:val="es-ES_tradnl"/>
              </w:rPr>
            </w:pPr>
            <w:r w:rsidRPr="000917A7">
              <w:rPr>
                <w:lang w:val="es-ES_tradnl"/>
              </w:rPr>
              <w:t>Enmienda</w:t>
            </w:r>
          </w:p>
        </w:tc>
      </w:tr>
      <w:tr w14:paraId="5A41370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B6B4C14" w14:textId="77777777">
            <w:pPr>
              <w:pStyle w:val="Normal6"/>
              <w:rPr>
                <w:lang w:val="es-ES_tradnl"/>
              </w:rPr>
            </w:pPr>
          </w:p>
        </w:tc>
        <w:tc>
          <w:tcPr>
            <w:tcW w:w="4876" w:type="dxa"/>
            <w:hideMark/>
          </w:tcPr>
          <w:p w:rsidR="00DB0881" w:rsidRPr="000917A7" w:rsidP="00017ABB" w14:paraId="1E5266DF" w14:textId="77777777">
            <w:pPr>
              <w:pStyle w:val="Normal6"/>
              <w:rPr>
                <w:szCs w:val="24"/>
                <w:lang w:val="es-ES_tradnl"/>
              </w:rPr>
            </w:pPr>
            <w:r w:rsidRPr="000917A7">
              <w:rPr>
                <w:b/>
                <w:i/>
                <w:lang w:val="es-ES_tradnl"/>
              </w:rPr>
              <w:t>q bis)</w:t>
            </w:r>
            <w:r w:rsidRPr="000917A7">
              <w:rPr>
                <w:b/>
                <w:i/>
                <w:lang w:val="es-ES_tradnl"/>
              </w:rPr>
              <w:tab/>
              <w:t>seguro de cosecha contra pérdidas de renta causadas por fenómenos climáticos adversos asimilados a desastres naturales, fenómenos climáticos adversos, daños causados por animales, enfermedades de las plantas o infestaciones de plagas;</w:t>
            </w:r>
          </w:p>
        </w:tc>
      </w:tr>
    </w:tbl>
    <w:p w:rsidR="00DB0881" w:rsidRPr="000917A7" w:rsidP="00DB0881" w14:paraId="12E9D6D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FE4169A" w14:textId="77777777">
      <w:r w:rsidRPr="000917A7">
        <w:rPr>
          <w:rStyle w:val="HideTWBExt"/>
        </w:rPr>
        <w:t>&lt;/AmendB&gt;</w:t>
      </w:r>
    </w:p>
    <w:p w:rsidR="00DB0881" w:rsidRPr="000917A7" w:rsidP="00DB0881" w14:paraId="15B097B4"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890</w:t>
      </w:r>
      <w:r w:rsidRPr="000917A7">
        <w:rPr>
          <w:rStyle w:val="HideTWBExt"/>
          <w:b w:val="0"/>
          <w:lang w:val="es-ES_tradnl"/>
        </w:rPr>
        <w:t>&lt;/NumAmB&gt;</w:t>
      </w:r>
    </w:p>
    <w:p w:rsidR="00DB0881" w:rsidRPr="000917A7" w:rsidP="00DB0881" w14:paraId="32B8A41E"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707CD090" w14:textId="77777777">
      <w:r w:rsidRPr="000917A7">
        <w:rPr>
          <w:rStyle w:val="HideTWBExt"/>
        </w:rPr>
        <w:t>&lt;/RepeatBlock-By&gt;</w:t>
      </w:r>
    </w:p>
    <w:p w:rsidR="00DB0881" w:rsidRPr="000917A7" w:rsidP="00DB0881" w14:paraId="7F5A10F4"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3D496F88"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454876DE" w14:textId="2A0C694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80500E9"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A47B9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300B174" w14:textId="77777777">
            <w:pPr>
              <w:keepNext/>
            </w:pPr>
          </w:p>
        </w:tc>
      </w:tr>
      <w:tr w14:paraId="7CECEC3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D254E0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B2E5E85" w14:textId="77777777">
            <w:pPr>
              <w:pStyle w:val="ColumnHeading"/>
              <w:keepNext/>
              <w:rPr>
                <w:lang w:val="es-ES_tradnl"/>
              </w:rPr>
            </w:pPr>
            <w:r w:rsidRPr="000917A7">
              <w:rPr>
                <w:lang w:val="es-ES_tradnl"/>
              </w:rPr>
              <w:t>Enmienda</w:t>
            </w:r>
          </w:p>
        </w:tc>
      </w:tr>
      <w:tr w14:paraId="3614FD1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82E8991" w14:textId="77777777">
            <w:pPr>
              <w:pStyle w:val="Normal6"/>
              <w:rPr>
                <w:lang w:val="es-ES_tradnl"/>
              </w:rPr>
            </w:pPr>
          </w:p>
        </w:tc>
        <w:tc>
          <w:tcPr>
            <w:tcW w:w="4876" w:type="dxa"/>
            <w:hideMark/>
          </w:tcPr>
          <w:p w:rsidR="00DB0881" w:rsidRPr="000917A7" w:rsidP="00017ABB" w14:paraId="1C605120" w14:textId="77777777">
            <w:pPr>
              <w:pStyle w:val="Normal6"/>
              <w:rPr>
                <w:szCs w:val="24"/>
                <w:lang w:val="es-ES_tradnl"/>
              </w:rPr>
            </w:pPr>
            <w:r w:rsidRPr="000917A7">
              <w:rPr>
                <w:b/>
                <w:i/>
                <w:lang w:val="es-ES_tradnl"/>
              </w:rPr>
              <w:t>q bis)</w:t>
            </w:r>
            <w:r w:rsidRPr="000917A7">
              <w:rPr>
                <w:b/>
                <w:i/>
                <w:lang w:val="es-ES_tradnl"/>
              </w:rPr>
              <w:tab/>
              <w:t>las medidas de prevención y respuesta ante enfermedades animales y vegetales, en particular las relativas a la bioprotección, la desinfección, la sustitución del ganado y los cultivos y el restablecimiento de la producción;</w:t>
            </w:r>
          </w:p>
        </w:tc>
      </w:tr>
    </w:tbl>
    <w:p w:rsidR="00DB0881" w:rsidRPr="000917A7" w:rsidP="00DB0881" w14:paraId="5E3EF5C2"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30670478" w14:textId="77777777">
      <w:r w:rsidRPr="000917A7">
        <w:rPr>
          <w:rStyle w:val="HideTWBExt"/>
        </w:rPr>
        <w:t>&lt;/AmendB&gt;</w:t>
      </w:r>
    </w:p>
    <w:p w:rsidR="00DB0881" w:rsidRPr="000917A7" w:rsidP="00DB0881" w14:paraId="7A67BEA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891</w:t>
      </w:r>
      <w:r w:rsidRPr="000917A7">
        <w:rPr>
          <w:rStyle w:val="HideTWBExt"/>
          <w:lang w:val="es-ES_tradnl"/>
        </w:rPr>
        <w:t>&lt;/NumAmB&gt;</w:t>
      </w:r>
    </w:p>
    <w:p w:rsidR="00DB0881" w:rsidRPr="000917A7" w:rsidP="00DB0881" w14:paraId="790A13FC" w14:textId="77777777">
      <w:pPr>
        <w:pStyle w:val="NormalBold"/>
      </w:pPr>
      <w:r w:rsidRPr="000917A7">
        <w:rPr>
          <w:rStyle w:val="HideTWBExt"/>
        </w:rPr>
        <w:t>&lt;RepeatBlock-By&gt;&lt;Members&gt;</w:t>
      </w:r>
      <w:r w:rsidRPr="000917A7">
        <w:t>Stefano Bonaccini, Dario Nardella, Camilla Laureti</w:t>
      </w:r>
      <w:r w:rsidRPr="000917A7">
        <w:rPr>
          <w:rStyle w:val="HideTWBExt"/>
        </w:rPr>
        <w:t>&lt;/Members&gt;</w:t>
      </w:r>
    </w:p>
    <w:p w:rsidR="00DB0881" w:rsidRPr="000917A7" w:rsidP="00DB0881" w14:paraId="12ADAC8D" w14:textId="77777777">
      <w:r w:rsidRPr="000917A7">
        <w:rPr>
          <w:rStyle w:val="HideTWBExt"/>
        </w:rPr>
        <w:t>&lt;/RepeatBlock-By&gt;</w:t>
      </w:r>
    </w:p>
    <w:p w:rsidR="00DB0881" w:rsidRPr="000917A7" w:rsidP="00DB0881" w14:paraId="2BC1566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31C2AD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AA5801B" w14:textId="68EE0C3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A307682"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9CFB9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03F25E1" w14:textId="77777777">
            <w:pPr>
              <w:keepNext/>
            </w:pPr>
          </w:p>
        </w:tc>
      </w:tr>
      <w:tr w14:paraId="0584C5A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E6D657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5DA5F3E" w14:textId="77777777">
            <w:pPr>
              <w:pStyle w:val="ColumnHeading"/>
              <w:keepNext/>
              <w:rPr>
                <w:lang w:val="es-ES_tradnl"/>
              </w:rPr>
            </w:pPr>
            <w:r w:rsidRPr="000917A7">
              <w:rPr>
                <w:lang w:val="es-ES_tradnl"/>
              </w:rPr>
              <w:t>Enmienda</w:t>
            </w:r>
          </w:p>
        </w:tc>
      </w:tr>
      <w:tr w14:paraId="169ABA5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19EB835" w14:textId="77777777">
            <w:pPr>
              <w:pStyle w:val="Normal6"/>
              <w:rPr>
                <w:lang w:val="es-ES_tradnl"/>
              </w:rPr>
            </w:pPr>
          </w:p>
        </w:tc>
        <w:tc>
          <w:tcPr>
            <w:tcW w:w="4876" w:type="dxa"/>
            <w:hideMark/>
          </w:tcPr>
          <w:p w:rsidR="00DB0881" w:rsidRPr="000917A7" w:rsidP="00017ABB" w14:paraId="510DB9B8" w14:textId="77777777">
            <w:pPr>
              <w:pStyle w:val="Normal6"/>
              <w:rPr>
                <w:szCs w:val="24"/>
                <w:lang w:val="es-ES_tradnl"/>
              </w:rPr>
            </w:pPr>
            <w:r w:rsidRPr="000917A7">
              <w:rPr>
                <w:b/>
                <w:i/>
                <w:lang w:val="es-ES_tradnl"/>
              </w:rPr>
              <w:t>q bis)</w:t>
            </w:r>
            <w:r w:rsidRPr="000917A7">
              <w:rPr>
                <w:b/>
                <w:i/>
                <w:lang w:val="es-ES_tradnl"/>
              </w:rPr>
              <w:tab/>
              <w:t>creación, dotación inicial y reposición posterior de fondos mutuales por parte de organizaciones de productores y asociaciones de organizaciones de productores reconocidas en virtud del Reglamento (UE) n.º 1308/2013.</w:t>
            </w:r>
          </w:p>
        </w:tc>
      </w:tr>
    </w:tbl>
    <w:p w:rsidR="00DB0881" w:rsidRPr="000917A7" w:rsidP="00DB0881" w14:paraId="48EB3DB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3AAC84F" w14:textId="77777777">
      <w:r w:rsidRPr="000917A7">
        <w:rPr>
          <w:rStyle w:val="HideTWBExt"/>
        </w:rPr>
        <w:t>&lt;/AmendB&gt;</w:t>
      </w:r>
    </w:p>
    <w:p w:rsidR="00DB0881" w:rsidRPr="000917A7" w:rsidP="00DB0881" w14:paraId="0D6F1AE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892</w:t>
      </w:r>
      <w:r w:rsidRPr="000917A7">
        <w:rPr>
          <w:rStyle w:val="HideTWBExt"/>
          <w:lang w:val="es-ES_tradnl"/>
        </w:rPr>
        <w:t>&lt;/NumAmB&gt;</w:t>
      </w:r>
    </w:p>
    <w:p w:rsidR="00DB0881" w:rsidRPr="000917A7" w:rsidP="00DB0881" w14:paraId="7A6748CF" w14:textId="77777777">
      <w:pPr>
        <w:pStyle w:val="NormalBold"/>
      </w:pPr>
      <w:r w:rsidRPr="000917A7">
        <w:rPr>
          <w:rStyle w:val="HideTWBExt"/>
        </w:rPr>
        <w:t>&lt;RepeatBlock-By&gt;&lt;Members&gt;</w:t>
      </w:r>
      <w:r w:rsidRPr="000917A7">
        <w:t>Dario Nardella, Stefano Bonaccini, Camilla Laureti</w:t>
      </w:r>
      <w:r w:rsidRPr="000917A7">
        <w:rPr>
          <w:rStyle w:val="HideTWBExt"/>
        </w:rPr>
        <w:t>&lt;/Members&gt;</w:t>
      </w:r>
    </w:p>
    <w:p w:rsidR="00DB0881" w:rsidRPr="000917A7" w:rsidP="00DB0881" w14:paraId="67611EF0" w14:textId="77777777">
      <w:r w:rsidRPr="000917A7">
        <w:rPr>
          <w:rStyle w:val="HideTWBExt"/>
        </w:rPr>
        <w:t>&lt;/RepeatBlock-By&gt;</w:t>
      </w:r>
    </w:p>
    <w:p w:rsidR="00DB0881" w:rsidRPr="000917A7" w:rsidP="00DB0881" w14:paraId="13ECD33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F6F289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674F342" w14:textId="2F2D29F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FA5130E"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25393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AD8BF06" w14:textId="77777777">
            <w:pPr>
              <w:keepNext/>
            </w:pPr>
          </w:p>
        </w:tc>
      </w:tr>
      <w:tr w14:paraId="29E4F89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10224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1000C4E" w14:textId="77777777">
            <w:pPr>
              <w:pStyle w:val="ColumnHeading"/>
              <w:keepNext/>
              <w:rPr>
                <w:lang w:val="es-ES_tradnl"/>
              </w:rPr>
            </w:pPr>
            <w:r w:rsidRPr="000917A7">
              <w:rPr>
                <w:lang w:val="es-ES_tradnl"/>
              </w:rPr>
              <w:t>Enmienda</w:t>
            </w:r>
          </w:p>
        </w:tc>
      </w:tr>
      <w:tr w14:paraId="682B5E4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0223E48" w14:textId="77777777">
            <w:pPr>
              <w:pStyle w:val="Normal6"/>
              <w:rPr>
                <w:lang w:val="es-ES_tradnl"/>
              </w:rPr>
            </w:pPr>
          </w:p>
        </w:tc>
        <w:tc>
          <w:tcPr>
            <w:tcW w:w="4876" w:type="dxa"/>
            <w:hideMark/>
          </w:tcPr>
          <w:p w:rsidR="00DB0881" w:rsidRPr="000917A7" w:rsidP="00017ABB" w14:paraId="4CBC202E" w14:textId="77777777">
            <w:pPr>
              <w:pStyle w:val="Normal6"/>
              <w:rPr>
                <w:szCs w:val="24"/>
                <w:lang w:val="es-ES_tradnl"/>
              </w:rPr>
            </w:pPr>
            <w:r w:rsidRPr="000917A7">
              <w:rPr>
                <w:b/>
                <w:i/>
                <w:lang w:val="es-ES_tradnl"/>
              </w:rPr>
              <w:t>q bis)</w:t>
            </w:r>
            <w:r w:rsidRPr="000917A7">
              <w:rPr>
                <w:b/>
                <w:i/>
                <w:lang w:val="es-ES_tradnl"/>
              </w:rPr>
              <w:tab/>
              <w:t>acciones en el sector vitivinícola que persigan uno o varios de los objetivos especificados en el artículo 30 bis (nuevo) y correspondan a los tipos de intervención enumerados en el artículo 31 bis (nuevo) del presente Reglamento.</w:t>
            </w:r>
          </w:p>
        </w:tc>
      </w:tr>
    </w:tbl>
    <w:p w:rsidR="00DB0881" w:rsidRPr="000917A7" w:rsidP="00DB0881" w14:paraId="62CB996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7C93B05" w14:textId="77777777">
      <w:r w:rsidRPr="000917A7">
        <w:rPr>
          <w:rStyle w:val="HideTWBExt"/>
        </w:rPr>
        <w:t>&lt;/AmendB&gt;</w:t>
      </w:r>
    </w:p>
    <w:p w:rsidR="00DB0881" w:rsidRPr="000917A7" w:rsidP="00DB0881" w14:paraId="001E9E7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893</w:t>
      </w:r>
      <w:r w:rsidRPr="000917A7">
        <w:rPr>
          <w:rStyle w:val="HideTWBExt"/>
          <w:lang w:val="es-ES_tradnl"/>
        </w:rPr>
        <w:t>&lt;/NumAmB&gt;</w:t>
      </w:r>
    </w:p>
    <w:p w:rsidR="00DB0881" w:rsidRPr="000917A7" w:rsidP="00DB0881" w14:paraId="31B2646B"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23C33C42" w14:textId="77777777">
      <w:r w:rsidRPr="000917A7">
        <w:rPr>
          <w:rStyle w:val="HideTWBExt"/>
        </w:rPr>
        <w:t>&lt;/RepeatBlock-By&gt;</w:t>
      </w:r>
    </w:p>
    <w:p w:rsidR="00DB0881" w:rsidRPr="000917A7" w:rsidP="00DB0881" w14:paraId="13EB7A9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BCB62D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49C172A" w14:textId="561C8E0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3319B86"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96F97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128216C" w14:textId="77777777">
            <w:pPr>
              <w:keepNext/>
            </w:pPr>
          </w:p>
        </w:tc>
      </w:tr>
      <w:tr w14:paraId="56E48C57"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9EE054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B4E5376" w14:textId="77777777">
            <w:pPr>
              <w:pStyle w:val="ColumnHeading"/>
              <w:keepNext/>
              <w:rPr>
                <w:lang w:val="es-ES_tradnl"/>
              </w:rPr>
            </w:pPr>
            <w:r w:rsidRPr="000917A7">
              <w:rPr>
                <w:lang w:val="es-ES_tradnl"/>
              </w:rPr>
              <w:t>Enmienda</w:t>
            </w:r>
          </w:p>
        </w:tc>
      </w:tr>
      <w:tr w14:paraId="6B65326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8E8C178" w14:textId="77777777">
            <w:pPr>
              <w:pStyle w:val="Normal6"/>
              <w:rPr>
                <w:lang w:val="es-ES_tradnl"/>
              </w:rPr>
            </w:pPr>
          </w:p>
        </w:tc>
        <w:tc>
          <w:tcPr>
            <w:tcW w:w="4876" w:type="dxa"/>
            <w:hideMark/>
          </w:tcPr>
          <w:p w:rsidR="00DB0881" w:rsidRPr="000917A7" w:rsidP="00017ABB" w14:paraId="3452E698" w14:textId="2FAE7D95">
            <w:pPr>
              <w:pStyle w:val="Normal6"/>
              <w:rPr>
                <w:szCs w:val="24"/>
                <w:lang w:val="es-ES_tradnl"/>
              </w:rPr>
            </w:pPr>
            <w:r w:rsidRPr="000917A7">
              <w:rPr>
                <w:b/>
                <w:i/>
                <w:lang w:val="es-ES_tradnl"/>
              </w:rPr>
              <w:t>q bis)</w:t>
            </w:r>
            <w:r w:rsidRPr="000917A7">
              <w:rPr>
                <w:b/>
                <w:i/>
                <w:lang w:val="es-ES_tradnl"/>
              </w:rPr>
              <w:tab/>
              <w:t>Otros tipos de gastos e inversiones destinados a alcanzar los objetivos establecidos en el artículo 30 bis, definidos por los Estados miembros y especificados con mayor detalle en sus planes de CNR</w:t>
            </w:r>
            <w:r w:rsidRPr="000917A7" w:rsidR="000917A7">
              <w:rPr>
                <w:b/>
                <w:i/>
                <w:lang w:val="es-ES_tradnl"/>
              </w:rPr>
              <w:t>.</w:t>
            </w:r>
          </w:p>
        </w:tc>
      </w:tr>
    </w:tbl>
    <w:p w:rsidR="00DB0881" w:rsidRPr="000917A7" w:rsidP="00DB0881" w14:paraId="244C7E4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5962FCF" w14:textId="77777777">
      <w:r w:rsidRPr="000917A7">
        <w:rPr>
          <w:rStyle w:val="HideTWBExt"/>
        </w:rPr>
        <w:t>&lt;/AmendB&gt;</w:t>
      </w:r>
    </w:p>
    <w:p w:rsidR="00DB0881" w:rsidRPr="000917A7" w:rsidP="00DB0881" w14:paraId="00390D3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894</w:t>
      </w:r>
      <w:r w:rsidRPr="000917A7">
        <w:rPr>
          <w:rStyle w:val="HideTWBExt"/>
          <w:lang w:val="es-ES_tradnl"/>
        </w:rPr>
        <w:t>&lt;/NumAmB&gt;</w:t>
      </w:r>
    </w:p>
    <w:p w:rsidR="00DB0881" w:rsidRPr="000917A7" w:rsidP="00DB0881" w14:paraId="27BC4741"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7D064767" w14:textId="77777777">
      <w:r w:rsidRPr="000917A7">
        <w:rPr>
          <w:rStyle w:val="HideTWBExt"/>
        </w:rPr>
        <w:t>&lt;/RepeatBlock-By&gt;</w:t>
      </w:r>
    </w:p>
    <w:p w:rsidR="00DB0881" w:rsidRPr="000917A7" w:rsidP="00DB0881" w14:paraId="74EE2AE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FF012A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808F99E" w14:textId="186CC1E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B5D17F6"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57AD5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D6D11FA" w14:textId="77777777">
            <w:pPr>
              <w:keepNext/>
            </w:pPr>
          </w:p>
        </w:tc>
      </w:tr>
      <w:tr w14:paraId="1C3762C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AA0BBE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354EDE5" w14:textId="77777777">
            <w:pPr>
              <w:pStyle w:val="ColumnHeading"/>
              <w:keepNext/>
              <w:rPr>
                <w:lang w:val="es-ES_tradnl"/>
              </w:rPr>
            </w:pPr>
            <w:r w:rsidRPr="000917A7">
              <w:rPr>
                <w:lang w:val="es-ES_tradnl"/>
              </w:rPr>
              <w:t>Enmienda</w:t>
            </w:r>
          </w:p>
        </w:tc>
      </w:tr>
      <w:tr w14:paraId="397EACC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D443A2" w14:textId="77777777">
            <w:pPr>
              <w:pStyle w:val="Normal6"/>
              <w:rPr>
                <w:lang w:val="es-ES_tradnl"/>
              </w:rPr>
            </w:pPr>
          </w:p>
        </w:tc>
        <w:tc>
          <w:tcPr>
            <w:tcW w:w="4876" w:type="dxa"/>
            <w:hideMark/>
          </w:tcPr>
          <w:p w:rsidR="00DB0881" w:rsidRPr="000917A7" w:rsidP="00017ABB" w14:paraId="51335632" w14:textId="77777777">
            <w:pPr>
              <w:pStyle w:val="Normal6"/>
              <w:rPr>
                <w:szCs w:val="24"/>
                <w:lang w:val="es-ES_tradnl"/>
              </w:rPr>
            </w:pPr>
            <w:r w:rsidRPr="000917A7">
              <w:rPr>
                <w:b/>
                <w:i/>
                <w:lang w:val="es-ES_tradnl"/>
              </w:rPr>
              <w:t>q bis)</w:t>
            </w:r>
            <w:r w:rsidRPr="000917A7">
              <w:rPr>
                <w:b/>
                <w:i/>
                <w:lang w:val="es-ES_tradnl"/>
              </w:rPr>
              <w:tab/>
              <w:t>reestructuración, reconversión y diversificación de otras producciones hacia las proteaginosas, incluida la reconversión varietal, así como la mejora de las técnicas de gestión.</w:t>
            </w:r>
          </w:p>
        </w:tc>
      </w:tr>
    </w:tbl>
    <w:p w:rsidR="00DB0881" w:rsidRPr="000917A7" w:rsidP="00DB0881" w14:paraId="4BB74EB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253CF6B" w14:textId="77777777">
      <w:r w:rsidRPr="000917A7">
        <w:rPr>
          <w:rStyle w:val="HideTWBExt"/>
        </w:rPr>
        <w:t>&lt;/AmendB&gt;</w:t>
      </w:r>
    </w:p>
    <w:p w:rsidR="00DB0881" w:rsidRPr="000917A7" w:rsidP="00DB0881" w14:paraId="33E1AD3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895</w:t>
      </w:r>
      <w:r w:rsidRPr="000917A7">
        <w:rPr>
          <w:rStyle w:val="HideTWBExt"/>
          <w:lang w:val="es-ES_tradnl"/>
        </w:rPr>
        <w:t>&lt;/NumAmB&gt;</w:t>
      </w:r>
    </w:p>
    <w:p w:rsidR="00DB0881" w:rsidRPr="000917A7" w:rsidP="00DB0881" w14:paraId="73BE9016" w14:textId="77777777">
      <w:pPr>
        <w:pStyle w:val="NormalBold"/>
      </w:pPr>
      <w:r w:rsidRPr="000917A7">
        <w:rPr>
          <w:rStyle w:val="HideTWBExt"/>
        </w:rPr>
        <w:t>&lt;RepeatBlock-By&gt;&lt;Members&gt;</w:t>
      </w:r>
      <w:r w:rsidRPr="000917A7">
        <w:t>Herbert Dorfmann</w:t>
      </w:r>
      <w:r w:rsidRPr="000917A7">
        <w:rPr>
          <w:rStyle w:val="HideTWBExt"/>
        </w:rPr>
        <w:t>&lt;/Members&gt;</w:t>
      </w:r>
    </w:p>
    <w:p w:rsidR="00DB0881" w:rsidRPr="000917A7" w:rsidP="00DB0881" w14:paraId="70AA80EB" w14:textId="77777777">
      <w:r w:rsidRPr="000917A7">
        <w:rPr>
          <w:rStyle w:val="HideTWBExt"/>
        </w:rPr>
        <w:t>&lt;/RepeatBlock-By&gt;</w:t>
      </w:r>
    </w:p>
    <w:p w:rsidR="00DB0881" w:rsidRPr="000917A7" w:rsidP="00DB0881" w14:paraId="5820AAF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84C69D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6869888" w14:textId="1FC4A29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4967173"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19EF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A8B0CA9" w14:textId="77777777">
            <w:pPr>
              <w:keepNext/>
            </w:pPr>
          </w:p>
        </w:tc>
      </w:tr>
      <w:tr w14:paraId="7382A49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8EC2EF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7D28D46" w14:textId="77777777">
            <w:pPr>
              <w:pStyle w:val="ColumnHeading"/>
              <w:keepNext/>
              <w:rPr>
                <w:lang w:val="es-ES_tradnl"/>
              </w:rPr>
            </w:pPr>
            <w:r w:rsidRPr="000917A7">
              <w:rPr>
                <w:lang w:val="es-ES_tradnl"/>
              </w:rPr>
              <w:t>Enmienda</w:t>
            </w:r>
          </w:p>
        </w:tc>
      </w:tr>
      <w:tr w14:paraId="3B1ABBD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5F075B0" w14:textId="77777777">
            <w:pPr>
              <w:pStyle w:val="Normal6"/>
              <w:rPr>
                <w:lang w:val="es-ES_tradnl"/>
              </w:rPr>
            </w:pPr>
          </w:p>
        </w:tc>
        <w:tc>
          <w:tcPr>
            <w:tcW w:w="4876" w:type="dxa"/>
            <w:hideMark/>
          </w:tcPr>
          <w:p w:rsidR="00DB0881" w:rsidRPr="000917A7" w:rsidP="00017ABB" w14:paraId="24DFDC7F" w14:textId="541490BF">
            <w:pPr>
              <w:pStyle w:val="Normal6"/>
              <w:rPr>
                <w:szCs w:val="24"/>
                <w:lang w:val="es-ES_tradnl"/>
              </w:rPr>
            </w:pPr>
            <w:r w:rsidRPr="000917A7">
              <w:rPr>
                <w:b/>
                <w:i/>
                <w:lang w:val="es-ES_tradnl"/>
              </w:rPr>
              <w:t>q bis)</w:t>
            </w:r>
            <w:r w:rsidRPr="000917A7">
              <w:rPr>
                <w:b/>
                <w:i/>
                <w:lang w:val="es-ES_tradnl"/>
              </w:rPr>
              <w:tab/>
              <w:t>r) creación, dotación y reposición de fondos mutuales por parte de organizaciones de productores y asociaciones de organizaciones de productores reconocidas en virtud del presente Reglamento</w:t>
            </w:r>
            <w:r w:rsidRPr="000917A7" w:rsidR="000917A7">
              <w:rPr>
                <w:b/>
                <w:i/>
                <w:lang w:val="es-ES_tradnl"/>
              </w:rPr>
              <w:t>.</w:t>
            </w:r>
          </w:p>
        </w:tc>
      </w:tr>
    </w:tbl>
    <w:p w:rsidR="00DB0881" w:rsidRPr="000917A7" w:rsidP="00DB0881" w14:paraId="0BA520C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8E7BE9F" w14:textId="77777777">
      <w:r w:rsidRPr="000917A7">
        <w:rPr>
          <w:rStyle w:val="HideTWBExt"/>
        </w:rPr>
        <w:t>&lt;/AmendB&gt;</w:t>
      </w:r>
    </w:p>
    <w:p w:rsidR="00DB0881" w:rsidRPr="000917A7" w:rsidP="00DB0881" w14:paraId="483B60F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896</w:t>
      </w:r>
      <w:r w:rsidRPr="000917A7">
        <w:rPr>
          <w:rStyle w:val="HideTWBExt"/>
          <w:lang w:val="es-ES_tradnl"/>
        </w:rPr>
        <w:t>&lt;/NumAmB&gt;</w:t>
      </w:r>
    </w:p>
    <w:p w:rsidR="00DB0881" w:rsidRPr="000917A7" w:rsidP="00DB0881" w14:paraId="2904B176"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3418D6C2" w14:textId="77777777">
      <w:r w:rsidRPr="000917A7">
        <w:rPr>
          <w:rStyle w:val="HideTWBExt"/>
        </w:rPr>
        <w:t>&lt;/RepeatBlock-By&gt;</w:t>
      </w:r>
    </w:p>
    <w:p w:rsidR="00DB0881" w:rsidRPr="000917A7" w:rsidP="00DB0881" w14:paraId="37F3909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5FFC37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FFA32FA" w14:textId="60E0561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C8261A3"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0E791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0E86244" w14:textId="77777777">
            <w:pPr>
              <w:keepNext/>
            </w:pPr>
          </w:p>
        </w:tc>
      </w:tr>
      <w:tr w14:paraId="186900C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C48052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1FB7FF7" w14:textId="77777777">
            <w:pPr>
              <w:pStyle w:val="ColumnHeading"/>
              <w:keepNext/>
              <w:rPr>
                <w:lang w:val="es-ES_tradnl"/>
              </w:rPr>
            </w:pPr>
            <w:r w:rsidRPr="000917A7">
              <w:rPr>
                <w:lang w:val="es-ES_tradnl"/>
              </w:rPr>
              <w:t>Enmienda</w:t>
            </w:r>
          </w:p>
        </w:tc>
      </w:tr>
      <w:tr w14:paraId="32E73F1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F505254" w14:textId="77777777">
            <w:pPr>
              <w:pStyle w:val="Normal6"/>
              <w:rPr>
                <w:lang w:val="es-ES_tradnl"/>
              </w:rPr>
            </w:pPr>
          </w:p>
        </w:tc>
        <w:tc>
          <w:tcPr>
            <w:tcW w:w="4876" w:type="dxa"/>
            <w:hideMark/>
          </w:tcPr>
          <w:p w:rsidR="00DB0881" w:rsidRPr="000917A7" w:rsidP="00017ABB" w14:paraId="1773072E" w14:textId="77777777">
            <w:pPr>
              <w:pStyle w:val="Normal6"/>
              <w:rPr>
                <w:szCs w:val="24"/>
                <w:lang w:val="es-ES_tradnl"/>
              </w:rPr>
            </w:pPr>
            <w:r w:rsidRPr="000917A7">
              <w:rPr>
                <w:b/>
                <w:i/>
                <w:lang w:val="es-ES_tradnl"/>
              </w:rPr>
              <w:t>q bis)</w:t>
            </w:r>
            <w:r w:rsidRPr="000917A7">
              <w:rPr>
                <w:b/>
                <w:i/>
                <w:lang w:val="es-ES_tradnl"/>
              </w:rPr>
              <w:tab/>
              <w:t>las inversiones en activos materiales e inmateriales que permitan que la gestión de los volúmenes comercializados sea más eficiente, también a efectos del almacenamiento colectivo;</w:t>
            </w:r>
          </w:p>
        </w:tc>
      </w:tr>
    </w:tbl>
    <w:p w:rsidR="00DB0881" w:rsidRPr="000917A7" w:rsidP="00DB0881" w14:paraId="6C6B09F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16B7CE3" w14:textId="77777777">
      <w:r w:rsidRPr="000917A7">
        <w:rPr>
          <w:rStyle w:val="HideTWBExt"/>
        </w:rPr>
        <w:t>&lt;/AmendB&gt;</w:t>
      </w:r>
    </w:p>
    <w:p w:rsidR="00DB0881" w:rsidRPr="000917A7" w:rsidP="00DB0881" w14:paraId="5C62F0E0"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897</w:t>
      </w:r>
      <w:r w:rsidRPr="000917A7">
        <w:rPr>
          <w:rStyle w:val="HideTWBExt"/>
          <w:b w:val="0"/>
          <w:lang w:val="es-ES_tradnl"/>
        </w:rPr>
        <w:t>&lt;/NumAmB&gt;</w:t>
      </w:r>
    </w:p>
    <w:p w:rsidR="00DB0881" w:rsidRPr="000917A7" w:rsidP="00DB0881" w14:paraId="5ABFB13E"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06FF78A2" w14:textId="77777777">
      <w:r w:rsidRPr="000917A7">
        <w:rPr>
          <w:rStyle w:val="HideTWBExt"/>
        </w:rPr>
        <w:t>&lt;/RepeatBlock-By&gt;</w:t>
      </w:r>
    </w:p>
    <w:p w:rsidR="00DB0881" w:rsidRPr="000917A7" w:rsidP="00DB0881" w14:paraId="11C3A1EA"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1927574A"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154C7E16" w14:textId="63B656C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28DE16B"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0E795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80D8E08" w14:textId="77777777">
            <w:pPr>
              <w:keepNext/>
            </w:pPr>
          </w:p>
        </w:tc>
      </w:tr>
      <w:tr w14:paraId="742F61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550B29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3DF9A4D" w14:textId="77777777">
            <w:pPr>
              <w:pStyle w:val="ColumnHeading"/>
              <w:keepNext/>
              <w:rPr>
                <w:lang w:val="es-ES_tradnl"/>
              </w:rPr>
            </w:pPr>
            <w:r w:rsidRPr="000917A7">
              <w:rPr>
                <w:lang w:val="es-ES_tradnl"/>
              </w:rPr>
              <w:t>Enmienda</w:t>
            </w:r>
          </w:p>
        </w:tc>
      </w:tr>
      <w:tr w14:paraId="05E9C73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B0CA93" w14:textId="77777777">
            <w:pPr>
              <w:pStyle w:val="Normal6"/>
              <w:rPr>
                <w:lang w:val="es-ES_tradnl"/>
              </w:rPr>
            </w:pPr>
          </w:p>
        </w:tc>
        <w:tc>
          <w:tcPr>
            <w:tcW w:w="4876" w:type="dxa"/>
            <w:hideMark/>
          </w:tcPr>
          <w:p w:rsidR="00DB0881" w:rsidRPr="000917A7" w:rsidP="00017ABB" w14:paraId="11585CB8" w14:textId="77777777">
            <w:pPr>
              <w:pStyle w:val="Normal6"/>
              <w:rPr>
                <w:szCs w:val="24"/>
                <w:lang w:val="es-ES_tradnl"/>
              </w:rPr>
            </w:pPr>
            <w:r w:rsidRPr="000917A7">
              <w:rPr>
                <w:b/>
                <w:i/>
                <w:lang w:val="es-ES_tradnl"/>
              </w:rPr>
              <w:t>q bis)</w:t>
            </w:r>
            <w:r w:rsidRPr="000917A7">
              <w:rPr>
                <w:b/>
                <w:i/>
                <w:lang w:val="es-ES_tradnl"/>
              </w:rPr>
              <w:tab/>
              <w:t>Se añade la letra r) siguiente:</w:t>
            </w:r>
          </w:p>
        </w:tc>
      </w:tr>
      <w:tr w14:paraId="70CF2FC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8CC160" w14:textId="77777777">
            <w:pPr>
              <w:pStyle w:val="Normal6"/>
              <w:rPr>
                <w:lang w:val="es-ES_tradnl"/>
              </w:rPr>
            </w:pPr>
          </w:p>
        </w:tc>
        <w:tc>
          <w:tcPr>
            <w:tcW w:w="4876" w:type="dxa"/>
            <w:hideMark/>
          </w:tcPr>
          <w:p w:rsidR="00DB0881" w:rsidRPr="000917A7" w:rsidP="00017ABB" w14:paraId="56E380C0" w14:textId="77777777">
            <w:pPr>
              <w:pStyle w:val="Normal6"/>
              <w:rPr>
                <w:szCs w:val="24"/>
                <w:lang w:val="es-ES_tradnl"/>
              </w:rPr>
            </w:pPr>
            <w:r w:rsidRPr="000917A7">
              <w:rPr>
                <w:b/>
                <w:i/>
                <w:lang w:val="es-ES_tradnl"/>
              </w:rPr>
              <w:t>las acciones destinadas a atraer a los agricultores, en particular a los nuevos y jóvenes agricultores, en forma de asociaciones;</w:t>
            </w:r>
          </w:p>
        </w:tc>
      </w:tr>
    </w:tbl>
    <w:p w:rsidR="00DB0881" w:rsidRPr="000917A7" w:rsidP="00DB0881" w14:paraId="57689998"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62D92DF7" w14:textId="77777777">
      <w:r w:rsidRPr="000917A7">
        <w:rPr>
          <w:rStyle w:val="HideTWBExt"/>
        </w:rPr>
        <w:t>&lt;/AmendB&gt;</w:t>
      </w:r>
    </w:p>
    <w:p w:rsidR="00DB0881" w:rsidRPr="000917A7" w:rsidP="00DB0881" w14:paraId="3D6B6AF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898</w:t>
      </w:r>
      <w:r w:rsidRPr="000917A7">
        <w:rPr>
          <w:rStyle w:val="HideTWBExt"/>
          <w:lang w:val="es-ES_tradnl"/>
        </w:rPr>
        <w:t>&lt;/NumAmB&gt;</w:t>
      </w:r>
    </w:p>
    <w:p w:rsidR="00DB0881" w:rsidRPr="000917A7" w:rsidP="00DB0881" w14:paraId="5CF4174B"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1B2E789B" w14:textId="77777777">
      <w:r w:rsidRPr="000917A7">
        <w:rPr>
          <w:rStyle w:val="HideTWBExt"/>
        </w:rPr>
        <w:t>&lt;/RepeatBlock-By&gt;</w:t>
      </w:r>
    </w:p>
    <w:p w:rsidR="00DB0881" w:rsidRPr="000917A7" w:rsidP="00DB0881" w14:paraId="60D59C6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DDE5AA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647E7AB" w14:textId="0A75CBB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F8F7DD7"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CFC3B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EDB581A" w14:textId="77777777">
            <w:pPr>
              <w:keepNext/>
            </w:pPr>
          </w:p>
        </w:tc>
      </w:tr>
      <w:tr w14:paraId="5D13D9A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09467B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5C040A" w14:textId="77777777">
            <w:pPr>
              <w:pStyle w:val="ColumnHeading"/>
              <w:keepNext/>
              <w:rPr>
                <w:lang w:val="es-ES_tradnl"/>
              </w:rPr>
            </w:pPr>
            <w:r w:rsidRPr="000917A7">
              <w:rPr>
                <w:lang w:val="es-ES_tradnl"/>
              </w:rPr>
              <w:t>Enmienda</w:t>
            </w:r>
          </w:p>
        </w:tc>
      </w:tr>
      <w:tr w14:paraId="287E214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D930303" w14:textId="77777777">
            <w:pPr>
              <w:pStyle w:val="Normal6"/>
              <w:rPr>
                <w:lang w:val="es-ES_tradnl"/>
              </w:rPr>
            </w:pPr>
          </w:p>
        </w:tc>
        <w:tc>
          <w:tcPr>
            <w:tcW w:w="4876" w:type="dxa"/>
            <w:hideMark/>
          </w:tcPr>
          <w:p w:rsidR="00DB0881" w:rsidRPr="000917A7" w:rsidP="00017ABB" w14:paraId="6BE76E44" w14:textId="77777777">
            <w:pPr>
              <w:pStyle w:val="Normal6"/>
              <w:rPr>
                <w:szCs w:val="24"/>
                <w:lang w:val="es-ES_tradnl"/>
              </w:rPr>
            </w:pPr>
            <w:r w:rsidRPr="000917A7">
              <w:rPr>
                <w:b/>
                <w:i/>
                <w:lang w:val="es-ES_tradnl"/>
              </w:rPr>
              <w:t>q bis)</w:t>
            </w:r>
            <w:r w:rsidRPr="000917A7">
              <w:rPr>
                <w:b/>
                <w:i/>
                <w:lang w:val="es-ES_tradnl"/>
              </w:rPr>
              <w:tab/>
              <w:t>inversiones en el cultivo, la transformación y la promoción de legumbres y otras proteaginosas destinadas a la alimentación humana;</w:t>
            </w:r>
          </w:p>
        </w:tc>
      </w:tr>
    </w:tbl>
    <w:p w:rsidR="00DB0881" w:rsidRPr="000917A7" w:rsidP="00DB0881" w14:paraId="09CFCDA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4115B3C" w14:textId="77777777">
      <w:r w:rsidRPr="000917A7">
        <w:rPr>
          <w:rStyle w:val="HideTWBExt"/>
        </w:rPr>
        <w:t>&lt;/AmendB&gt;</w:t>
      </w:r>
    </w:p>
    <w:p w:rsidR="00DB0881" w:rsidRPr="000917A7" w:rsidP="00DB0881" w14:paraId="000E9AF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899</w:t>
      </w:r>
      <w:r w:rsidRPr="000917A7">
        <w:rPr>
          <w:rStyle w:val="HideTWBExt"/>
          <w:lang w:val="es-ES_tradnl"/>
        </w:rPr>
        <w:t>&lt;/NumAmB&gt;</w:t>
      </w:r>
    </w:p>
    <w:p w:rsidR="00DB0881" w:rsidRPr="000917A7" w:rsidP="00DB0881" w14:paraId="4B5AFEF8" w14:textId="77777777">
      <w:pPr>
        <w:pStyle w:val="NormalBold"/>
      </w:pPr>
      <w:r w:rsidRPr="000917A7">
        <w:rPr>
          <w:rStyle w:val="HideTWBExt"/>
        </w:rPr>
        <w:t>&lt;RepeatBlock-By&gt;&lt;Members&gt;</w:t>
      </w:r>
      <w:r w:rsidRPr="000917A7">
        <w:t>Christine Singer, Jérémy Decerle</w:t>
      </w:r>
      <w:r w:rsidRPr="000917A7">
        <w:rPr>
          <w:rStyle w:val="HideTWBExt"/>
        </w:rPr>
        <w:t>&lt;/Members&gt;</w:t>
      </w:r>
    </w:p>
    <w:p w:rsidR="00DB0881" w:rsidRPr="000917A7" w:rsidP="00DB0881" w14:paraId="7CF44DC1" w14:textId="77777777">
      <w:r w:rsidRPr="000917A7">
        <w:rPr>
          <w:rStyle w:val="HideTWBExt"/>
        </w:rPr>
        <w:t>&lt;/RepeatBlock-By&gt;</w:t>
      </w:r>
    </w:p>
    <w:p w:rsidR="00DB0881" w:rsidRPr="000917A7" w:rsidP="00DB0881" w14:paraId="4357CE8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A9B4D7D"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2F88794" w14:textId="0A1CEF5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3762A6F"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6220C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746ACDC" w14:textId="77777777">
            <w:pPr>
              <w:keepNext/>
            </w:pPr>
          </w:p>
        </w:tc>
      </w:tr>
      <w:tr w14:paraId="56B61ED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891511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9E16394" w14:textId="77777777">
            <w:pPr>
              <w:pStyle w:val="ColumnHeading"/>
              <w:keepNext/>
              <w:rPr>
                <w:lang w:val="es-ES_tradnl"/>
              </w:rPr>
            </w:pPr>
            <w:r w:rsidRPr="000917A7">
              <w:rPr>
                <w:lang w:val="es-ES_tradnl"/>
              </w:rPr>
              <w:t>Enmienda</w:t>
            </w:r>
          </w:p>
        </w:tc>
      </w:tr>
      <w:tr w14:paraId="4CDA6D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C95A73" w14:textId="77777777">
            <w:pPr>
              <w:pStyle w:val="Normal6"/>
              <w:rPr>
                <w:lang w:val="es-ES_tradnl"/>
              </w:rPr>
            </w:pPr>
          </w:p>
        </w:tc>
        <w:tc>
          <w:tcPr>
            <w:tcW w:w="4876" w:type="dxa"/>
            <w:hideMark/>
          </w:tcPr>
          <w:p w:rsidR="00DB0881" w:rsidRPr="000917A7" w:rsidP="00017ABB" w14:paraId="7E9FA06D" w14:textId="3401E480">
            <w:pPr>
              <w:pStyle w:val="Normal6"/>
              <w:rPr>
                <w:szCs w:val="24"/>
                <w:lang w:val="es-ES_tradnl"/>
              </w:rPr>
            </w:pPr>
            <w:r w:rsidRPr="000917A7">
              <w:rPr>
                <w:b/>
                <w:i/>
                <w:lang w:val="es-ES_tradnl"/>
              </w:rPr>
              <w:t>q bis)</w:t>
            </w:r>
            <w:r w:rsidRPr="000917A7">
              <w:rPr>
                <w:b/>
                <w:i/>
                <w:lang w:val="es-ES_tradnl"/>
              </w:rPr>
              <w:tab/>
              <w:t>subvenciones destinadas a sufragar los costes de los seguros relacionados con los precios de compra y de venta</w:t>
            </w:r>
            <w:r w:rsidRPr="000917A7" w:rsidR="000917A7">
              <w:rPr>
                <w:b/>
                <w:i/>
                <w:lang w:val="es-ES_tradnl"/>
              </w:rPr>
              <w:t>.</w:t>
            </w:r>
          </w:p>
        </w:tc>
      </w:tr>
    </w:tbl>
    <w:p w:rsidR="00DB0881" w:rsidRPr="000917A7" w:rsidP="00DB0881" w14:paraId="72AF992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5949782"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408544BF" w14:textId="77777777">
      <w:pPr>
        <w:pStyle w:val="Normal12Italic"/>
        <w:rPr>
          <w:noProof w:val="0"/>
          <w:lang w:val="es-ES_tradnl"/>
        </w:rPr>
      </w:pPr>
      <w:r w:rsidRPr="000917A7">
        <w:rPr>
          <w:lang w:val="es-ES_tradnl"/>
        </w:rPr>
        <w:t>El apoyo a los costes de cobertura o de seguro incentiva a los agricultores a asumir la responsabilidad de la gestión de los riesgos de mercado y refuerza su resiliencia frente a la volatilidad de los precios.</w:t>
      </w:r>
    </w:p>
    <w:p w:rsidR="00DB0881" w:rsidRPr="000917A7" w:rsidP="00DB0881" w14:paraId="53AB2A27" w14:textId="77777777">
      <w:r w:rsidRPr="000917A7">
        <w:rPr>
          <w:rStyle w:val="HideTWBExt"/>
        </w:rPr>
        <w:t>&lt;/AmendB&gt;</w:t>
      </w:r>
    </w:p>
    <w:p w:rsidR="00DB0881" w:rsidRPr="000917A7" w:rsidP="00DB0881" w14:paraId="7C1D0E1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900</w:t>
      </w:r>
      <w:r w:rsidRPr="000917A7">
        <w:rPr>
          <w:rStyle w:val="HideTWBExt"/>
          <w:lang w:val="es-ES_tradnl"/>
        </w:rPr>
        <w:t>&lt;/NumAmB&gt;</w:t>
      </w:r>
    </w:p>
    <w:p w:rsidR="00DB0881" w:rsidRPr="000917A7" w:rsidP="00DB0881" w14:paraId="01B3A4EA"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3CA5CFA"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655DD6F6" w14:textId="77777777">
      <w:r w:rsidRPr="000917A7">
        <w:rPr>
          <w:rStyle w:val="HideTWBExt"/>
        </w:rPr>
        <w:t>&lt;/RepeatBlock-By&gt;</w:t>
      </w:r>
    </w:p>
    <w:p w:rsidR="00DB0881" w:rsidRPr="000917A7" w:rsidP="00DB0881" w14:paraId="5C0C7AA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5CB1A7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BC3E682" w14:textId="67A7590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56ECC6F"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6773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6A5BBE7" w14:textId="77777777">
            <w:pPr>
              <w:keepNext/>
            </w:pPr>
          </w:p>
        </w:tc>
      </w:tr>
      <w:tr w14:paraId="71B579B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1B955B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E19754A" w14:textId="77777777">
            <w:pPr>
              <w:pStyle w:val="ColumnHeading"/>
              <w:keepNext/>
              <w:rPr>
                <w:lang w:val="es-ES_tradnl"/>
              </w:rPr>
            </w:pPr>
            <w:r w:rsidRPr="000917A7">
              <w:rPr>
                <w:lang w:val="es-ES_tradnl"/>
              </w:rPr>
              <w:t>Enmienda</w:t>
            </w:r>
          </w:p>
        </w:tc>
      </w:tr>
      <w:tr w14:paraId="56627E5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A0C410B" w14:textId="77777777">
            <w:pPr>
              <w:pStyle w:val="Normal6"/>
              <w:rPr>
                <w:lang w:val="es-ES_tradnl"/>
              </w:rPr>
            </w:pPr>
          </w:p>
        </w:tc>
        <w:tc>
          <w:tcPr>
            <w:tcW w:w="4876" w:type="dxa"/>
            <w:hideMark/>
          </w:tcPr>
          <w:p w:rsidR="00DB0881" w:rsidRPr="000917A7" w:rsidP="00017ABB" w14:paraId="232826BA" w14:textId="77777777">
            <w:pPr>
              <w:pStyle w:val="Normal6"/>
              <w:rPr>
                <w:szCs w:val="24"/>
                <w:lang w:val="es-ES_tradnl"/>
              </w:rPr>
            </w:pPr>
            <w:r w:rsidRPr="000917A7">
              <w:rPr>
                <w:b/>
                <w:i/>
                <w:lang w:val="es-ES_tradnl"/>
              </w:rPr>
              <w:t>q bis)</w:t>
            </w:r>
            <w:r w:rsidRPr="000917A7">
              <w:rPr>
                <w:b/>
                <w:i/>
                <w:lang w:val="es-ES_tradnl"/>
              </w:rPr>
              <w:tab/>
              <w:t>las instalaciones de la explotación para la transformación de leguminosas para alimentos y piensos;</w:t>
            </w:r>
          </w:p>
        </w:tc>
      </w:tr>
    </w:tbl>
    <w:p w:rsidR="00DB0881" w:rsidRPr="000917A7" w:rsidP="00DB0881" w14:paraId="1B95C87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C38568B" w14:textId="77777777">
      <w:r w:rsidRPr="000917A7">
        <w:rPr>
          <w:rStyle w:val="HideTWBExt"/>
        </w:rPr>
        <w:t>&lt;/AmendB&gt;</w:t>
      </w:r>
    </w:p>
    <w:p w:rsidR="00DB0881" w:rsidRPr="000917A7" w:rsidP="00DB0881" w14:paraId="0F177C5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901</w:t>
      </w:r>
      <w:r w:rsidRPr="000917A7">
        <w:rPr>
          <w:rStyle w:val="HideTWBExt"/>
          <w:lang w:val="es-ES_tradnl"/>
        </w:rPr>
        <w:t>&lt;/NumAmB&gt;</w:t>
      </w:r>
    </w:p>
    <w:p w:rsidR="00DB0881" w:rsidRPr="000917A7" w:rsidP="00DB0881" w14:paraId="130AAF7D" w14:textId="77777777">
      <w:pPr>
        <w:pStyle w:val="NormalBold"/>
      </w:pPr>
      <w:r w:rsidRPr="000917A7">
        <w:rPr>
          <w:rStyle w:val="HideTWBExt"/>
        </w:rPr>
        <w:t>&lt;RepeatBlock-By&gt;&lt;Members&gt;</w:t>
      </w:r>
      <w:r w:rsidRPr="000917A7">
        <w:t>Valérie Deloge, Gilles Pennelle, Mireia Borrás Pabón</w:t>
      </w:r>
      <w:r w:rsidRPr="000917A7">
        <w:rPr>
          <w:rStyle w:val="HideTWBExt"/>
        </w:rPr>
        <w:t>&lt;/Members&gt;</w:t>
      </w:r>
    </w:p>
    <w:p w:rsidR="00DB0881" w:rsidRPr="000917A7" w:rsidP="00DB0881" w14:paraId="1BFB0EA0" w14:textId="77777777">
      <w:r w:rsidRPr="000917A7">
        <w:rPr>
          <w:rStyle w:val="HideTWBExt"/>
        </w:rPr>
        <w:t>&lt;/RepeatBlock-By&gt;</w:t>
      </w:r>
    </w:p>
    <w:p w:rsidR="00DB0881" w:rsidRPr="000917A7" w:rsidP="00DB0881" w14:paraId="096CDD2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06CF08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E53DF81" w14:textId="30359C9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2B232C0"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9541A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951D641" w14:textId="77777777">
            <w:pPr>
              <w:keepNext/>
            </w:pPr>
          </w:p>
        </w:tc>
      </w:tr>
      <w:tr w14:paraId="3AC9911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00536F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31A15F8" w14:textId="77777777">
            <w:pPr>
              <w:pStyle w:val="ColumnHeading"/>
              <w:keepNext/>
              <w:rPr>
                <w:lang w:val="es-ES_tradnl"/>
              </w:rPr>
            </w:pPr>
            <w:r w:rsidRPr="000917A7">
              <w:rPr>
                <w:lang w:val="es-ES_tradnl"/>
              </w:rPr>
              <w:t>Enmienda</w:t>
            </w:r>
          </w:p>
        </w:tc>
      </w:tr>
      <w:tr w14:paraId="3FF626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CF78C4" w14:textId="77777777">
            <w:pPr>
              <w:pStyle w:val="Normal6"/>
              <w:rPr>
                <w:lang w:val="es-ES_tradnl"/>
              </w:rPr>
            </w:pPr>
          </w:p>
        </w:tc>
        <w:tc>
          <w:tcPr>
            <w:tcW w:w="4876" w:type="dxa"/>
            <w:hideMark/>
          </w:tcPr>
          <w:p w:rsidR="00DB0881" w:rsidRPr="000917A7" w:rsidP="00017ABB" w14:paraId="6F58E27F" w14:textId="77777777">
            <w:pPr>
              <w:pStyle w:val="Normal6"/>
              <w:rPr>
                <w:szCs w:val="24"/>
                <w:lang w:val="es-ES_tradnl"/>
              </w:rPr>
            </w:pPr>
            <w:r w:rsidRPr="000917A7">
              <w:rPr>
                <w:b/>
                <w:i/>
                <w:lang w:val="es-ES_tradnl"/>
              </w:rPr>
              <w:t>q bis)</w:t>
            </w:r>
            <w:r w:rsidRPr="000917A7">
              <w:rPr>
                <w:b/>
                <w:i/>
                <w:lang w:val="es-ES_tradnl"/>
              </w:rPr>
              <w:tab/>
              <w:t>preservación y racionalización de la trashumancia;</w:t>
            </w:r>
          </w:p>
        </w:tc>
      </w:tr>
    </w:tbl>
    <w:p w:rsidR="00DB0881" w:rsidRPr="000917A7" w:rsidP="00DB0881" w14:paraId="61312E1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6C2C7EE" w14:textId="77777777">
      <w:r w:rsidRPr="000917A7">
        <w:rPr>
          <w:rStyle w:val="HideTWBExt"/>
        </w:rPr>
        <w:t>&lt;/AmendB&gt;</w:t>
      </w:r>
    </w:p>
    <w:p w:rsidR="00DB0881" w:rsidRPr="000917A7" w:rsidP="00DB0881" w14:paraId="059BFB6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902</w:t>
      </w:r>
      <w:r w:rsidRPr="000917A7">
        <w:rPr>
          <w:rStyle w:val="HideTWBExt"/>
          <w:lang w:val="es-ES_tradnl"/>
        </w:rPr>
        <w:t>&lt;/NumAmB&gt;</w:t>
      </w:r>
    </w:p>
    <w:p w:rsidR="00DB0881" w:rsidRPr="000917A7" w:rsidP="00DB0881" w14:paraId="4C07626C" w14:textId="77777777">
      <w:pPr>
        <w:pStyle w:val="NormalBold"/>
      </w:pPr>
      <w:r w:rsidRPr="000917A7">
        <w:rPr>
          <w:rStyle w:val="HideTWBExt"/>
        </w:rPr>
        <w:t>&lt;RepeatBlock-By&gt;&lt;Members&gt;</w:t>
      </w:r>
      <w:r w:rsidRPr="000917A7">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0917A7">
        <w:rPr>
          <w:rStyle w:val="HideTWBExt"/>
        </w:rPr>
        <w:t>&lt;/Members&gt;</w:t>
      </w:r>
    </w:p>
    <w:p w:rsidR="00DB0881" w:rsidRPr="000917A7" w:rsidP="00DB0881" w14:paraId="5257AD30" w14:textId="77777777">
      <w:r w:rsidRPr="000917A7">
        <w:rPr>
          <w:rStyle w:val="HideTWBExt"/>
        </w:rPr>
        <w:t>&lt;/RepeatBlock-By&gt;</w:t>
      </w:r>
    </w:p>
    <w:p w:rsidR="00DB0881" w:rsidRPr="000917A7" w:rsidP="00DB0881" w14:paraId="089BF01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157750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3318E58" w14:textId="1D5654F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F2EA906"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B779B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172A1D" w14:textId="77777777">
            <w:pPr>
              <w:keepNext/>
            </w:pPr>
          </w:p>
        </w:tc>
      </w:tr>
      <w:tr w14:paraId="6CF7BFD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CC46F5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6F12A7D" w14:textId="77777777">
            <w:pPr>
              <w:pStyle w:val="ColumnHeading"/>
              <w:keepNext/>
              <w:rPr>
                <w:lang w:val="es-ES_tradnl"/>
              </w:rPr>
            </w:pPr>
            <w:r w:rsidRPr="000917A7">
              <w:rPr>
                <w:lang w:val="es-ES_tradnl"/>
              </w:rPr>
              <w:t>Enmienda</w:t>
            </w:r>
          </w:p>
        </w:tc>
      </w:tr>
      <w:tr w14:paraId="7BF2706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788AC45" w14:textId="77777777">
            <w:pPr>
              <w:pStyle w:val="Normal6"/>
              <w:rPr>
                <w:lang w:val="es-ES_tradnl"/>
              </w:rPr>
            </w:pPr>
          </w:p>
        </w:tc>
        <w:tc>
          <w:tcPr>
            <w:tcW w:w="4876" w:type="dxa"/>
            <w:hideMark/>
          </w:tcPr>
          <w:p w:rsidR="00DB0881" w:rsidRPr="000917A7" w:rsidP="00017ABB" w14:paraId="5145C063" w14:textId="77777777">
            <w:pPr>
              <w:pStyle w:val="Normal6"/>
              <w:rPr>
                <w:szCs w:val="24"/>
                <w:lang w:val="es-ES_tradnl"/>
              </w:rPr>
            </w:pPr>
            <w:r w:rsidRPr="000917A7">
              <w:rPr>
                <w:b/>
                <w:i/>
                <w:lang w:val="es-ES_tradnl"/>
              </w:rPr>
              <w:t>q ter)</w:t>
            </w:r>
            <w:r w:rsidRPr="000917A7">
              <w:rPr>
                <w:b/>
                <w:i/>
                <w:lang w:val="es-ES_tradnl"/>
              </w:rPr>
              <w:tab/>
              <w:t>acciones destinadas a mejorar la reputación de los viñedos de la Unión mediante la promoción del enoturismo en las regiones productoras y emprendidas por organizaciones que operan en el sector vitivinícola contempladas en los artículos 152, 156 y 157 del presente Reglamento, por agrupaciones de productores que gestionan denominaciones de origen protegidas e indicaciones geográficas protegidas de conformidad con los artículos 32 y 33 del Reglamento (UE) 2024/1143 del Parlamento Europeo y del Consejo, o cualquier otra organización profesional, organización de productores vitivinícolas o asociación de organizaciones de productores vitivinícolas establecidas por los Estados miembros en sus planes estratégicos;</w:t>
            </w:r>
          </w:p>
        </w:tc>
      </w:tr>
    </w:tbl>
    <w:p w:rsidR="00DB0881" w:rsidRPr="000917A7" w:rsidP="00DB0881" w14:paraId="1ECF027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69EBAE5" w14:textId="77777777">
      <w:r w:rsidRPr="000917A7">
        <w:rPr>
          <w:rStyle w:val="HideTWBExt"/>
        </w:rPr>
        <w:t>&lt;/AmendB&gt;</w:t>
      </w:r>
    </w:p>
    <w:p w:rsidR="00DB0881" w:rsidRPr="000917A7" w:rsidP="00DB0881" w14:paraId="28BBE794"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903</w:t>
      </w:r>
      <w:r w:rsidRPr="000917A7">
        <w:rPr>
          <w:rStyle w:val="HideTWBExt"/>
          <w:b w:val="0"/>
          <w:lang w:val="es-ES_tradnl"/>
        </w:rPr>
        <w:t>&lt;/NumAmB&gt;</w:t>
      </w:r>
    </w:p>
    <w:p w:rsidR="00DB0881" w:rsidRPr="000917A7" w:rsidP="00DB0881" w14:paraId="4BAFDCA6" w14:textId="77777777">
      <w:pPr>
        <w:pStyle w:val="NormalBold"/>
      </w:pPr>
      <w:r w:rsidRPr="000917A7">
        <w:rPr>
          <w:rStyle w:val="HideTWBExt"/>
          <w:b w:val="0"/>
        </w:rPr>
        <w:t>&lt;RepeatBlock-By&gt;&lt;Members&gt;</w:t>
      </w:r>
      <w:r w:rsidRPr="000917A7">
        <w:t>Maria Grapini</w:t>
      </w:r>
      <w:r w:rsidRPr="000917A7">
        <w:rPr>
          <w:rStyle w:val="HideTWBExt"/>
          <w:b w:val="0"/>
        </w:rPr>
        <w:t>&lt;/Members&gt;</w:t>
      </w:r>
    </w:p>
    <w:p w:rsidR="00DB0881" w:rsidRPr="000917A7" w:rsidP="00DB0881" w14:paraId="34B0BBE0" w14:textId="77777777">
      <w:r w:rsidRPr="000917A7">
        <w:rPr>
          <w:rStyle w:val="HideTWBExt"/>
        </w:rPr>
        <w:t>&lt;/RepeatBlock-By&gt;</w:t>
      </w:r>
    </w:p>
    <w:p w:rsidR="00DB0881" w:rsidRPr="000917A7" w:rsidP="00DB0881" w14:paraId="7B24459B"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398F4538"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485F3D33" w14:textId="40AC4C9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8BBAECA"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184ED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32D2605" w14:textId="77777777">
            <w:pPr>
              <w:keepNext/>
            </w:pPr>
          </w:p>
        </w:tc>
      </w:tr>
      <w:tr w14:paraId="616ECE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D95F48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CD20DF9" w14:textId="77777777">
            <w:pPr>
              <w:pStyle w:val="ColumnHeading"/>
              <w:keepNext/>
              <w:rPr>
                <w:lang w:val="es-ES_tradnl"/>
              </w:rPr>
            </w:pPr>
            <w:r w:rsidRPr="000917A7">
              <w:rPr>
                <w:lang w:val="es-ES_tradnl"/>
              </w:rPr>
              <w:t>Enmienda</w:t>
            </w:r>
          </w:p>
        </w:tc>
      </w:tr>
      <w:tr w14:paraId="3EE1349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2FF0FB7" w14:textId="77777777">
            <w:pPr>
              <w:pStyle w:val="Normal6"/>
              <w:rPr>
                <w:lang w:val="es-ES_tradnl"/>
              </w:rPr>
            </w:pPr>
          </w:p>
        </w:tc>
        <w:tc>
          <w:tcPr>
            <w:tcW w:w="4876" w:type="dxa"/>
            <w:hideMark/>
          </w:tcPr>
          <w:p w:rsidR="00DB0881" w:rsidRPr="000917A7" w:rsidP="00017ABB" w14:paraId="3E0AC981" w14:textId="77777777">
            <w:pPr>
              <w:pStyle w:val="Normal6"/>
              <w:rPr>
                <w:szCs w:val="24"/>
                <w:lang w:val="es-ES_tradnl"/>
              </w:rPr>
            </w:pPr>
            <w:r w:rsidRPr="000917A7">
              <w:rPr>
                <w:b/>
                <w:i/>
                <w:lang w:val="es-ES_tradnl"/>
              </w:rPr>
              <w:t>q ter)</w:t>
            </w:r>
            <w:r w:rsidRPr="000917A7">
              <w:rPr>
                <w:b/>
                <w:i/>
                <w:lang w:val="es-ES_tradnl"/>
              </w:rPr>
              <w:tab/>
              <w:t>la creación, financiación y reposición de fondos mutuales por parte de organizaciones de productores y asociaciones de organizaciones de productores reconocidas en virtud del presente Reglamento;</w:t>
            </w:r>
          </w:p>
        </w:tc>
      </w:tr>
    </w:tbl>
    <w:p w:rsidR="00DB0881" w:rsidRPr="000917A7" w:rsidP="00DB0881" w14:paraId="60ABD082"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3A6AFFE4" w14:textId="77777777">
      <w:r w:rsidRPr="000917A7">
        <w:rPr>
          <w:rStyle w:val="HideTWBExt"/>
        </w:rPr>
        <w:t>&lt;/AmendB&gt;</w:t>
      </w:r>
    </w:p>
    <w:p w:rsidR="00DB0881" w:rsidRPr="000917A7" w:rsidP="00DB0881" w14:paraId="4C534DE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904</w:t>
      </w:r>
      <w:r w:rsidRPr="000917A7">
        <w:rPr>
          <w:rStyle w:val="HideTWBExt"/>
          <w:lang w:val="es-ES_tradnl"/>
        </w:rPr>
        <w:t>&lt;/NumAmB&gt;</w:t>
      </w:r>
    </w:p>
    <w:p w:rsidR="00DB0881" w:rsidRPr="000917A7" w:rsidP="00DB0881" w14:paraId="32DFB1C4" w14:textId="77777777">
      <w:pPr>
        <w:pStyle w:val="NormalBold"/>
      </w:pPr>
      <w:r w:rsidRPr="000917A7">
        <w:rPr>
          <w:rStyle w:val="HideTWBExt"/>
        </w:rPr>
        <w:t>&lt;RepeatBlock-By&gt;&lt;Members&gt;</w:t>
      </w:r>
      <w:r w:rsidRPr="000917A7">
        <w:t>Cristina Maestre</w:t>
      </w:r>
      <w:r w:rsidRPr="000917A7">
        <w:rPr>
          <w:rStyle w:val="HideTWBExt"/>
        </w:rPr>
        <w:t>&lt;/Members&gt;</w:t>
      </w:r>
    </w:p>
    <w:p w:rsidR="00DB0881" w:rsidRPr="000917A7" w:rsidP="00DB0881" w14:paraId="4AB37DCD" w14:textId="77777777">
      <w:r w:rsidRPr="000917A7">
        <w:rPr>
          <w:rStyle w:val="HideTWBExt"/>
        </w:rPr>
        <w:t>&lt;/RepeatBlock-By&gt;</w:t>
      </w:r>
    </w:p>
    <w:p w:rsidR="00DB0881" w:rsidRPr="000917A7" w:rsidP="00DB0881" w14:paraId="62EDF3E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DB26A8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0ADFB83" w14:textId="78B6192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D96A017"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107E5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688617B" w14:textId="77777777">
            <w:pPr>
              <w:keepNext/>
            </w:pPr>
          </w:p>
        </w:tc>
      </w:tr>
      <w:tr w14:paraId="14A473C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8CB43C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F39B94" w14:textId="77777777">
            <w:pPr>
              <w:pStyle w:val="ColumnHeading"/>
              <w:keepNext/>
              <w:rPr>
                <w:lang w:val="es-ES_tradnl"/>
              </w:rPr>
            </w:pPr>
            <w:r w:rsidRPr="000917A7">
              <w:rPr>
                <w:lang w:val="es-ES_tradnl"/>
              </w:rPr>
              <w:t>Enmienda</w:t>
            </w:r>
          </w:p>
        </w:tc>
      </w:tr>
      <w:tr w14:paraId="49C2E38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3F977AD" w14:textId="77777777">
            <w:pPr>
              <w:pStyle w:val="Normal6"/>
              <w:rPr>
                <w:lang w:val="es-ES_tradnl"/>
              </w:rPr>
            </w:pPr>
          </w:p>
        </w:tc>
        <w:tc>
          <w:tcPr>
            <w:tcW w:w="4876" w:type="dxa"/>
            <w:hideMark/>
          </w:tcPr>
          <w:p w:rsidR="00DB0881" w:rsidRPr="000917A7" w:rsidP="00017ABB" w14:paraId="1470E30B" w14:textId="77777777">
            <w:pPr>
              <w:pStyle w:val="Normal6"/>
              <w:rPr>
                <w:szCs w:val="24"/>
                <w:lang w:val="es-ES_tradnl"/>
              </w:rPr>
            </w:pPr>
            <w:r w:rsidRPr="000917A7">
              <w:rPr>
                <w:b/>
                <w:i/>
                <w:lang w:val="es-ES_tradnl"/>
              </w:rPr>
              <w:t>q ter)</w:t>
            </w:r>
            <w:r w:rsidRPr="000917A7">
              <w:rPr>
                <w:b/>
                <w:i/>
                <w:lang w:val="es-ES_tradnl"/>
              </w:rPr>
              <w:tab/>
              <w:t>otros tipos de gastos e inversiones destinados a alcanzar los objetivos establecidos en el artículo 30 bis, definidos por los Estados miembros y especificados con mayor detalle en sus planes de CNR.</w:t>
            </w:r>
          </w:p>
        </w:tc>
      </w:tr>
    </w:tbl>
    <w:p w:rsidR="00DB0881" w:rsidRPr="000917A7" w:rsidP="00DB0881" w14:paraId="549EA2C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4D7A11B" w14:textId="77777777">
      <w:r w:rsidRPr="000917A7">
        <w:rPr>
          <w:rStyle w:val="HideTWBExt"/>
        </w:rPr>
        <w:t>&lt;/AmendB&gt;</w:t>
      </w:r>
    </w:p>
    <w:p w:rsidR="00DB0881" w:rsidRPr="000917A7" w:rsidP="00DB0881" w14:paraId="4D6DFBA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905</w:t>
      </w:r>
      <w:r w:rsidRPr="000917A7">
        <w:rPr>
          <w:rStyle w:val="HideTWBExt"/>
          <w:lang w:val="es-ES_tradnl"/>
        </w:rPr>
        <w:t>&lt;/NumAmB&gt;</w:t>
      </w:r>
    </w:p>
    <w:p w:rsidR="00DB0881" w:rsidRPr="000917A7" w:rsidP="00DB0881" w14:paraId="0F5D28CB"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03F29A6A"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0D1A7D7F" w14:textId="77777777">
      <w:r w:rsidRPr="000917A7">
        <w:rPr>
          <w:rStyle w:val="HideTWBExt"/>
        </w:rPr>
        <w:t>&lt;/RepeatBlock-By&gt;</w:t>
      </w:r>
    </w:p>
    <w:p w:rsidR="00DB0881" w:rsidRPr="000917A7" w:rsidP="00DB0881" w14:paraId="4C4D325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890750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8E6E722" w14:textId="6FE11D0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D3DEFC5"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79FA6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C245266" w14:textId="77777777">
            <w:pPr>
              <w:keepNext/>
            </w:pPr>
          </w:p>
        </w:tc>
      </w:tr>
      <w:tr w14:paraId="3009289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87479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2D211FE" w14:textId="77777777">
            <w:pPr>
              <w:pStyle w:val="ColumnHeading"/>
              <w:keepNext/>
              <w:rPr>
                <w:lang w:val="es-ES_tradnl"/>
              </w:rPr>
            </w:pPr>
            <w:r w:rsidRPr="000917A7">
              <w:rPr>
                <w:lang w:val="es-ES_tradnl"/>
              </w:rPr>
              <w:t>Enmienda</w:t>
            </w:r>
          </w:p>
        </w:tc>
      </w:tr>
      <w:tr w14:paraId="49C5566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A664712" w14:textId="77777777">
            <w:pPr>
              <w:pStyle w:val="Normal6"/>
              <w:rPr>
                <w:lang w:val="es-ES_tradnl"/>
              </w:rPr>
            </w:pPr>
          </w:p>
        </w:tc>
        <w:tc>
          <w:tcPr>
            <w:tcW w:w="4876" w:type="dxa"/>
            <w:hideMark/>
          </w:tcPr>
          <w:p w:rsidR="00DB0881" w:rsidRPr="000917A7" w:rsidP="00017ABB" w14:paraId="70C17C2A" w14:textId="77777777">
            <w:pPr>
              <w:pStyle w:val="Normal6"/>
              <w:rPr>
                <w:szCs w:val="24"/>
                <w:lang w:val="es-ES_tradnl"/>
              </w:rPr>
            </w:pPr>
            <w:r w:rsidRPr="000917A7">
              <w:rPr>
                <w:b/>
                <w:i/>
                <w:lang w:val="es-ES_tradnl"/>
              </w:rPr>
              <w:t>q ter)</w:t>
            </w:r>
            <w:r w:rsidRPr="000917A7">
              <w:rPr>
                <w:b/>
                <w:i/>
                <w:lang w:val="es-ES_tradnl"/>
              </w:rPr>
              <w:tab/>
              <w:t>reestructuración, reconversión y diversificación de otras producciones hacia las leguminosas, incluida la reconversión varietal, así como la mejora de las técnicas de gestión;</w:t>
            </w:r>
          </w:p>
        </w:tc>
      </w:tr>
    </w:tbl>
    <w:p w:rsidR="00DB0881" w:rsidRPr="000917A7" w:rsidP="00DB0881" w14:paraId="3290DD6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A8B6BEC" w14:textId="77777777">
      <w:r w:rsidRPr="000917A7">
        <w:rPr>
          <w:rStyle w:val="HideTWBExt"/>
        </w:rPr>
        <w:t>&lt;/AmendB&gt;</w:t>
      </w:r>
    </w:p>
    <w:p w:rsidR="00DB0881" w:rsidRPr="000917A7" w:rsidP="00DB0881" w14:paraId="724C040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906</w:t>
      </w:r>
      <w:r w:rsidRPr="000917A7">
        <w:rPr>
          <w:rStyle w:val="HideTWBExt"/>
          <w:lang w:val="es-ES_tradnl"/>
        </w:rPr>
        <w:t>&lt;/NumAmB&gt;</w:t>
      </w:r>
    </w:p>
    <w:p w:rsidR="00DB0881" w:rsidRPr="000917A7" w:rsidP="00DB0881" w14:paraId="6943331E"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520CF71D" w14:textId="77777777">
      <w:r w:rsidRPr="000917A7">
        <w:rPr>
          <w:rStyle w:val="HideTWBExt"/>
        </w:rPr>
        <w:t>&lt;/RepeatBlock-By&gt;</w:t>
      </w:r>
    </w:p>
    <w:p w:rsidR="00DB0881" w:rsidRPr="000917A7" w:rsidP="00DB0881" w14:paraId="5670FEF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7F2CF2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902018E" w14:textId="4345CD8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D027E1F"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59A20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3AD6DCA" w14:textId="77777777">
            <w:pPr>
              <w:keepNext/>
            </w:pPr>
          </w:p>
        </w:tc>
      </w:tr>
      <w:tr w14:paraId="1D9E607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CAA5AA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E64D725" w14:textId="77777777">
            <w:pPr>
              <w:pStyle w:val="ColumnHeading"/>
              <w:keepNext/>
              <w:rPr>
                <w:lang w:val="es-ES_tradnl"/>
              </w:rPr>
            </w:pPr>
            <w:r w:rsidRPr="000917A7">
              <w:rPr>
                <w:lang w:val="es-ES_tradnl"/>
              </w:rPr>
              <w:t>Enmienda</w:t>
            </w:r>
          </w:p>
        </w:tc>
      </w:tr>
      <w:tr w14:paraId="6024D6D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E672CA" w14:textId="77777777">
            <w:pPr>
              <w:pStyle w:val="Normal6"/>
              <w:rPr>
                <w:lang w:val="es-ES_tradnl"/>
              </w:rPr>
            </w:pPr>
          </w:p>
        </w:tc>
        <w:tc>
          <w:tcPr>
            <w:tcW w:w="4876" w:type="dxa"/>
            <w:hideMark/>
          </w:tcPr>
          <w:p w:rsidR="00DB0881" w:rsidRPr="000917A7" w:rsidP="00017ABB" w14:paraId="26CEA1E0" w14:textId="77777777">
            <w:pPr>
              <w:pStyle w:val="Normal6"/>
              <w:rPr>
                <w:szCs w:val="24"/>
                <w:lang w:val="es-ES_tradnl"/>
              </w:rPr>
            </w:pPr>
            <w:r w:rsidRPr="000917A7">
              <w:rPr>
                <w:b/>
                <w:i/>
                <w:lang w:val="es-ES_tradnl"/>
              </w:rPr>
              <w:t>q ter)</w:t>
            </w:r>
            <w:r w:rsidRPr="000917A7">
              <w:rPr>
                <w:b/>
                <w:i/>
                <w:lang w:val="es-ES_tradnl"/>
              </w:rPr>
              <w:tab/>
              <w:t>inversiones en activos materiales e inmateriales destinadas a lograr una gestión más eficaz de los volúmenes comercializados, incluido el almacenamiento colectivo;</w:t>
            </w:r>
          </w:p>
        </w:tc>
      </w:tr>
    </w:tbl>
    <w:p w:rsidR="00DB0881" w:rsidRPr="000917A7" w:rsidP="00DB0881" w14:paraId="005275A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678846C" w14:textId="77777777">
      <w:r w:rsidRPr="000917A7">
        <w:rPr>
          <w:rStyle w:val="HideTWBExt"/>
        </w:rPr>
        <w:t>&lt;/AmendB&gt;</w:t>
      </w:r>
    </w:p>
    <w:p w:rsidR="00DB0881" w:rsidRPr="000917A7" w:rsidP="00DB0881" w14:paraId="16F5CEE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907</w:t>
      </w:r>
      <w:r w:rsidRPr="000917A7">
        <w:rPr>
          <w:rStyle w:val="HideTWBExt"/>
          <w:lang w:val="es-ES_tradnl"/>
        </w:rPr>
        <w:t>&lt;/NumAmB&gt;</w:t>
      </w:r>
    </w:p>
    <w:p w:rsidR="00DB0881" w:rsidRPr="000917A7" w:rsidP="00DB0881" w14:paraId="6F0E4E66"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12E295E5" w14:textId="77777777">
      <w:r w:rsidRPr="000917A7">
        <w:rPr>
          <w:rStyle w:val="HideTWBExt"/>
        </w:rPr>
        <w:t>&lt;/RepeatBlock-By&gt;</w:t>
      </w:r>
    </w:p>
    <w:p w:rsidR="00DB0881" w:rsidRPr="000917A7" w:rsidP="00DB0881" w14:paraId="199D28F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D395D1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CB59253" w14:textId="59ABFE6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CBB58DD"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4EE83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A4CE089" w14:textId="77777777">
            <w:pPr>
              <w:keepNext/>
            </w:pPr>
          </w:p>
        </w:tc>
      </w:tr>
      <w:tr w14:paraId="7BA1EFB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82EACE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1AB81DF" w14:textId="77777777">
            <w:pPr>
              <w:pStyle w:val="ColumnHeading"/>
              <w:keepNext/>
              <w:rPr>
                <w:lang w:val="es-ES_tradnl"/>
              </w:rPr>
            </w:pPr>
            <w:r w:rsidRPr="000917A7">
              <w:rPr>
                <w:lang w:val="es-ES_tradnl"/>
              </w:rPr>
              <w:t>Enmienda</w:t>
            </w:r>
          </w:p>
        </w:tc>
      </w:tr>
      <w:tr w14:paraId="6B0D7D1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767064" w14:textId="77777777">
            <w:pPr>
              <w:pStyle w:val="Normal6"/>
              <w:rPr>
                <w:lang w:val="es-ES_tradnl"/>
              </w:rPr>
            </w:pPr>
          </w:p>
        </w:tc>
        <w:tc>
          <w:tcPr>
            <w:tcW w:w="4876" w:type="dxa"/>
            <w:hideMark/>
          </w:tcPr>
          <w:p w:rsidR="00DB0881" w:rsidRPr="000917A7" w:rsidP="00017ABB" w14:paraId="70C25A42" w14:textId="77777777">
            <w:pPr>
              <w:pStyle w:val="Normal6"/>
              <w:rPr>
                <w:szCs w:val="24"/>
                <w:lang w:val="es-ES_tradnl"/>
              </w:rPr>
            </w:pPr>
            <w:r w:rsidRPr="000917A7">
              <w:rPr>
                <w:b/>
                <w:i/>
                <w:lang w:val="es-ES_tradnl"/>
              </w:rPr>
              <w:t>q ter)</w:t>
            </w:r>
            <w:r w:rsidRPr="000917A7">
              <w:rPr>
                <w:b/>
                <w:i/>
                <w:lang w:val="es-ES_tradnl"/>
              </w:rPr>
              <w:tab/>
              <w:t>repoblación del ganado tras el sacrificio obligatorio por razones sanitarias o por pérdidas debidas a desastres naturales o depredación;</w:t>
            </w:r>
          </w:p>
        </w:tc>
      </w:tr>
    </w:tbl>
    <w:p w:rsidR="00DB0881" w:rsidRPr="000917A7" w:rsidP="00DB0881" w14:paraId="7F843FB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0F8CDBB2" w14:textId="77777777">
      <w:r w:rsidRPr="000917A7">
        <w:rPr>
          <w:rStyle w:val="HideTWBExt"/>
        </w:rPr>
        <w:t>&lt;/AmendB&gt;</w:t>
      </w:r>
    </w:p>
    <w:p w:rsidR="00DB0881" w:rsidRPr="000917A7" w:rsidP="00DB0881" w14:paraId="2756E4F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908</w:t>
      </w:r>
      <w:r w:rsidRPr="000917A7">
        <w:rPr>
          <w:rStyle w:val="HideTWBExt"/>
          <w:lang w:val="es-ES_tradnl"/>
        </w:rPr>
        <w:t>&lt;/NumAmB&gt;</w:t>
      </w:r>
    </w:p>
    <w:p w:rsidR="00DB0881" w:rsidRPr="000917A7" w:rsidP="00DB0881" w14:paraId="4B9A54BC" w14:textId="77777777">
      <w:pPr>
        <w:pStyle w:val="NormalBold"/>
      </w:pPr>
      <w:r w:rsidRPr="000917A7">
        <w:rPr>
          <w:rStyle w:val="HideTWBExt"/>
        </w:rPr>
        <w:t>&lt;RepeatBlock-By&gt;&lt;Members&gt;</w:t>
      </w:r>
      <w:r w:rsidRPr="000917A7">
        <w:t>Herbert Dorfmann</w:t>
      </w:r>
      <w:r w:rsidRPr="000917A7">
        <w:rPr>
          <w:rStyle w:val="HideTWBExt"/>
        </w:rPr>
        <w:t>&lt;/Members&gt;</w:t>
      </w:r>
    </w:p>
    <w:p w:rsidR="00DB0881" w:rsidRPr="000917A7" w:rsidP="00DB0881" w14:paraId="7AB17FF1" w14:textId="77777777">
      <w:r w:rsidRPr="000917A7">
        <w:rPr>
          <w:rStyle w:val="HideTWBExt"/>
        </w:rPr>
        <w:t>&lt;/RepeatBlock-By&gt;</w:t>
      </w:r>
    </w:p>
    <w:p w:rsidR="00DB0881" w:rsidRPr="000917A7" w:rsidP="00DB0881" w14:paraId="068643F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7EA985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DE46A73" w14:textId="2EE5F3F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ED493DF"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D08F6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C39A08A" w14:textId="77777777">
            <w:pPr>
              <w:keepNext/>
            </w:pPr>
          </w:p>
        </w:tc>
      </w:tr>
      <w:tr w14:paraId="5EEF48F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19F78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C3A983E" w14:textId="77777777">
            <w:pPr>
              <w:pStyle w:val="ColumnHeading"/>
              <w:keepNext/>
              <w:rPr>
                <w:lang w:val="es-ES_tradnl"/>
              </w:rPr>
            </w:pPr>
            <w:r w:rsidRPr="000917A7">
              <w:rPr>
                <w:lang w:val="es-ES_tradnl"/>
              </w:rPr>
              <w:t>Enmienda</w:t>
            </w:r>
          </w:p>
        </w:tc>
      </w:tr>
      <w:tr w14:paraId="57748CE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CCEAEF4" w14:textId="77777777">
            <w:pPr>
              <w:pStyle w:val="Normal6"/>
              <w:rPr>
                <w:lang w:val="es-ES_tradnl"/>
              </w:rPr>
            </w:pPr>
          </w:p>
        </w:tc>
        <w:tc>
          <w:tcPr>
            <w:tcW w:w="4876" w:type="dxa"/>
            <w:hideMark/>
          </w:tcPr>
          <w:p w:rsidR="00DB0881" w:rsidRPr="000917A7" w:rsidP="00017ABB" w14:paraId="401A9936" w14:textId="77777777">
            <w:pPr>
              <w:pStyle w:val="Normal6"/>
              <w:rPr>
                <w:szCs w:val="24"/>
                <w:lang w:val="es-ES_tradnl"/>
              </w:rPr>
            </w:pPr>
            <w:r w:rsidRPr="000917A7">
              <w:rPr>
                <w:b/>
                <w:i/>
                <w:lang w:val="es-ES_tradnl"/>
              </w:rPr>
              <w:t>q ter)</w:t>
            </w:r>
            <w:r w:rsidRPr="000917A7">
              <w:rPr>
                <w:b/>
                <w:i/>
                <w:lang w:val="es-ES_tradnl"/>
              </w:rPr>
              <w:tab/>
              <w:t>s) las inversiones en activos materiales e inmateriales que permitan que la gestión de los volúmenes comercializados sea más eficiente, también a efectos del almacenamiento colectivo;</w:t>
            </w:r>
          </w:p>
        </w:tc>
      </w:tr>
    </w:tbl>
    <w:p w:rsidR="00DB0881" w:rsidRPr="000917A7" w:rsidP="00DB0881" w14:paraId="2D4E3D0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D891256" w14:textId="77777777">
      <w:r w:rsidRPr="000917A7">
        <w:rPr>
          <w:rStyle w:val="HideTWBExt"/>
        </w:rPr>
        <w:t>&lt;/AmendB&gt;</w:t>
      </w:r>
    </w:p>
    <w:p w:rsidR="00DB0881" w:rsidRPr="000917A7" w:rsidP="00DB0881" w14:paraId="2E691CD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909</w:t>
      </w:r>
      <w:r w:rsidRPr="000917A7">
        <w:rPr>
          <w:rStyle w:val="HideTWBExt"/>
          <w:lang w:val="es-ES_tradnl"/>
        </w:rPr>
        <w:t>&lt;/NumAmB&gt;</w:t>
      </w:r>
    </w:p>
    <w:p w:rsidR="00DB0881" w:rsidRPr="000917A7" w:rsidP="00DB0881" w14:paraId="1183ED66"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0D37299D" w14:textId="77777777">
      <w:r w:rsidRPr="000917A7">
        <w:rPr>
          <w:rStyle w:val="HideTWBExt"/>
        </w:rPr>
        <w:t>&lt;/RepeatBlock-By&gt;</w:t>
      </w:r>
    </w:p>
    <w:p w:rsidR="00DB0881" w:rsidRPr="000917A7" w:rsidP="00DB0881" w14:paraId="1844316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B28B75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40EDD99" w14:textId="68B8E25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958119F"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13CB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2A8CED7" w14:textId="77777777">
            <w:pPr>
              <w:keepNext/>
            </w:pPr>
          </w:p>
        </w:tc>
      </w:tr>
      <w:tr w14:paraId="3F311FC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F82F0F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D62B7C7" w14:textId="77777777">
            <w:pPr>
              <w:pStyle w:val="ColumnHeading"/>
              <w:keepNext/>
              <w:rPr>
                <w:lang w:val="es-ES_tradnl"/>
              </w:rPr>
            </w:pPr>
            <w:r w:rsidRPr="000917A7">
              <w:rPr>
                <w:lang w:val="es-ES_tradnl"/>
              </w:rPr>
              <w:t>Enmienda</w:t>
            </w:r>
          </w:p>
        </w:tc>
      </w:tr>
      <w:tr w14:paraId="0E84DB6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A9D61B2" w14:textId="77777777">
            <w:pPr>
              <w:pStyle w:val="Normal6"/>
              <w:rPr>
                <w:lang w:val="es-ES_tradnl"/>
              </w:rPr>
            </w:pPr>
          </w:p>
        </w:tc>
        <w:tc>
          <w:tcPr>
            <w:tcW w:w="4876" w:type="dxa"/>
            <w:hideMark/>
          </w:tcPr>
          <w:p w:rsidR="00DB0881" w:rsidRPr="000917A7" w:rsidP="00017ABB" w14:paraId="62B9D748" w14:textId="77777777">
            <w:pPr>
              <w:pStyle w:val="Normal6"/>
              <w:rPr>
                <w:szCs w:val="24"/>
                <w:lang w:val="es-ES_tradnl"/>
              </w:rPr>
            </w:pPr>
            <w:r w:rsidRPr="000917A7">
              <w:rPr>
                <w:b/>
                <w:i/>
                <w:lang w:val="es-ES_tradnl"/>
              </w:rPr>
              <w:t>q ter)</w:t>
            </w:r>
            <w:r w:rsidRPr="000917A7">
              <w:rPr>
                <w:b/>
                <w:i/>
                <w:lang w:val="es-ES_tradnl"/>
              </w:rPr>
              <w:tab/>
              <w:t>apoyo a las infraestructuras regionales de transformación, incluidas las destinadas a la limpieza, el descascarado, la molienda, la fermentación, la extrusión y otras técnicas de transformación adecuadas;</w:t>
            </w:r>
          </w:p>
        </w:tc>
      </w:tr>
    </w:tbl>
    <w:p w:rsidR="00DB0881" w:rsidRPr="000917A7" w:rsidP="00DB0881" w14:paraId="19E17D4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A908AA6" w14:textId="77777777">
      <w:r w:rsidRPr="000917A7">
        <w:rPr>
          <w:rStyle w:val="HideTWBExt"/>
        </w:rPr>
        <w:t>&lt;/AmendB&gt;</w:t>
      </w:r>
    </w:p>
    <w:p w:rsidR="00DB0881" w:rsidRPr="000917A7" w:rsidP="00DB0881" w14:paraId="12EC12E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910</w:t>
      </w:r>
      <w:r w:rsidRPr="000917A7">
        <w:rPr>
          <w:rStyle w:val="HideTWBExt"/>
          <w:lang w:val="es-ES_tradnl"/>
        </w:rPr>
        <w:t>&lt;/NumAmB&gt;</w:t>
      </w:r>
    </w:p>
    <w:p w:rsidR="00DB0881" w:rsidRPr="000917A7" w:rsidP="00DB0881" w14:paraId="059EEC23"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3CD5AC9E" w14:textId="77777777">
      <w:r w:rsidRPr="000917A7">
        <w:rPr>
          <w:rStyle w:val="HideTWBExt"/>
        </w:rPr>
        <w:t>&lt;/RepeatBlock-By&gt;</w:t>
      </w:r>
    </w:p>
    <w:p w:rsidR="00DB0881" w:rsidRPr="000917A7" w:rsidP="00DB0881" w14:paraId="6C4C023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FCCEA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F90564D" w14:textId="2947D35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F4B90F4"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FA17C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104B756" w14:textId="77777777">
            <w:pPr>
              <w:keepNext/>
            </w:pPr>
          </w:p>
        </w:tc>
      </w:tr>
      <w:tr w14:paraId="5C6DF0C4"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6F670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9D0DAFC" w14:textId="77777777">
            <w:pPr>
              <w:pStyle w:val="ColumnHeading"/>
              <w:keepNext/>
              <w:rPr>
                <w:lang w:val="es-ES_tradnl"/>
              </w:rPr>
            </w:pPr>
            <w:r w:rsidRPr="000917A7">
              <w:rPr>
                <w:lang w:val="es-ES_tradnl"/>
              </w:rPr>
              <w:t>Enmienda</w:t>
            </w:r>
          </w:p>
        </w:tc>
      </w:tr>
      <w:tr w14:paraId="23A7D1B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0BA7123" w14:textId="77777777">
            <w:pPr>
              <w:pStyle w:val="Normal6"/>
              <w:rPr>
                <w:lang w:val="es-ES_tradnl"/>
              </w:rPr>
            </w:pPr>
          </w:p>
        </w:tc>
        <w:tc>
          <w:tcPr>
            <w:tcW w:w="4876" w:type="dxa"/>
            <w:hideMark/>
          </w:tcPr>
          <w:p w:rsidR="00DB0881" w:rsidRPr="000917A7" w:rsidP="00017ABB" w14:paraId="0B930EB4" w14:textId="77777777">
            <w:pPr>
              <w:pStyle w:val="Normal6"/>
              <w:rPr>
                <w:szCs w:val="24"/>
                <w:lang w:val="es-ES_tradnl"/>
              </w:rPr>
            </w:pPr>
            <w:r w:rsidRPr="000917A7">
              <w:rPr>
                <w:b/>
                <w:i/>
                <w:lang w:val="es-ES_tradnl"/>
              </w:rPr>
              <w:t>q ter)</w:t>
            </w:r>
            <w:r w:rsidRPr="000917A7">
              <w:rPr>
                <w:b/>
                <w:i/>
                <w:lang w:val="es-ES_tradnl"/>
              </w:rPr>
              <w:tab/>
              <w:t>s) acciones para mejorar la reputación de los viñedos de la Unión mediante la promoción del enoturismo en las regiones productoras;</w:t>
            </w:r>
          </w:p>
        </w:tc>
      </w:tr>
    </w:tbl>
    <w:p w:rsidR="00DB0881" w:rsidRPr="000917A7" w:rsidP="00DB0881" w14:paraId="7824C23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53B95AE" w14:textId="77777777">
      <w:r w:rsidRPr="000917A7">
        <w:rPr>
          <w:rStyle w:val="HideTWBExt"/>
        </w:rPr>
        <w:t>&lt;/AmendB&gt;</w:t>
      </w:r>
    </w:p>
    <w:p w:rsidR="00DB0881" w:rsidRPr="000917A7" w:rsidP="00DB0881" w14:paraId="10A155E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911</w:t>
      </w:r>
      <w:r w:rsidRPr="000917A7">
        <w:rPr>
          <w:rStyle w:val="HideTWBExt"/>
          <w:lang w:val="es-ES_tradnl"/>
        </w:rPr>
        <w:t>&lt;/NumAmB&gt;</w:t>
      </w:r>
    </w:p>
    <w:p w:rsidR="00DB0881" w:rsidRPr="000917A7" w:rsidP="00DB0881" w14:paraId="18684D91" w14:textId="77777777">
      <w:pPr>
        <w:pStyle w:val="NormalBold"/>
      </w:pPr>
      <w:r w:rsidRPr="000917A7">
        <w:rPr>
          <w:rStyle w:val="HideTWBExt"/>
        </w:rPr>
        <w:t>&lt;RepeatBlock-By&gt;&lt;Members&gt;</w:t>
      </w:r>
      <w:r w:rsidRPr="000917A7">
        <w:t>Stefano Bonaccini, Camilla Laureti</w:t>
      </w:r>
      <w:r w:rsidRPr="000917A7">
        <w:rPr>
          <w:rStyle w:val="HideTWBExt"/>
        </w:rPr>
        <w:t>&lt;/Members&gt;</w:t>
      </w:r>
    </w:p>
    <w:p w:rsidR="00DB0881" w:rsidRPr="000917A7" w:rsidP="00DB0881" w14:paraId="74746952" w14:textId="77777777">
      <w:r w:rsidRPr="000917A7">
        <w:rPr>
          <w:rStyle w:val="HideTWBExt"/>
        </w:rPr>
        <w:t>&lt;/RepeatBlock-By&gt;</w:t>
      </w:r>
    </w:p>
    <w:p w:rsidR="00DB0881" w:rsidRPr="000917A7" w:rsidP="00DB0881" w14:paraId="30F9711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C74546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5D6AD1D" w14:textId="44F0E03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7BC0647"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CB3AB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349BC57" w14:textId="77777777">
            <w:pPr>
              <w:keepNext/>
            </w:pPr>
          </w:p>
        </w:tc>
      </w:tr>
      <w:tr w14:paraId="0EE3375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59726A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2B402FB" w14:textId="77777777">
            <w:pPr>
              <w:pStyle w:val="ColumnHeading"/>
              <w:keepNext/>
              <w:rPr>
                <w:lang w:val="es-ES_tradnl"/>
              </w:rPr>
            </w:pPr>
            <w:r w:rsidRPr="000917A7">
              <w:rPr>
                <w:lang w:val="es-ES_tradnl"/>
              </w:rPr>
              <w:t>Enmienda</w:t>
            </w:r>
          </w:p>
        </w:tc>
      </w:tr>
      <w:tr w14:paraId="63E631B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DCDF9FD" w14:textId="77777777">
            <w:pPr>
              <w:pStyle w:val="Normal6"/>
              <w:rPr>
                <w:lang w:val="es-ES_tradnl"/>
              </w:rPr>
            </w:pPr>
          </w:p>
        </w:tc>
        <w:tc>
          <w:tcPr>
            <w:tcW w:w="4876" w:type="dxa"/>
            <w:hideMark/>
          </w:tcPr>
          <w:p w:rsidR="00DB0881" w:rsidRPr="000917A7" w:rsidP="00017ABB" w14:paraId="21FC3767" w14:textId="77777777">
            <w:pPr>
              <w:pStyle w:val="Normal6"/>
              <w:rPr>
                <w:szCs w:val="24"/>
                <w:lang w:val="es-ES_tradnl"/>
              </w:rPr>
            </w:pPr>
            <w:r w:rsidRPr="000917A7">
              <w:rPr>
                <w:b/>
                <w:i/>
                <w:lang w:val="es-ES_tradnl"/>
              </w:rPr>
              <w:t>q ter)</w:t>
            </w:r>
            <w:r w:rsidRPr="000917A7">
              <w:rPr>
                <w:b/>
                <w:i/>
                <w:lang w:val="es-ES_tradnl"/>
              </w:rPr>
              <w:tab/>
              <w:t>las inversiones en activos materiales e inmateriales para gestionar de forma eficiente los volúmenes comercializados, también a efectos del almacenamiento colectivo;</w:t>
            </w:r>
          </w:p>
        </w:tc>
      </w:tr>
    </w:tbl>
    <w:p w:rsidR="00DB0881" w:rsidRPr="000917A7" w:rsidP="00DB0881" w14:paraId="110F699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752B3B4" w14:textId="77777777">
      <w:r w:rsidRPr="000917A7">
        <w:rPr>
          <w:rStyle w:val="HideTWBExt"/>
        </w:rPr>
        <w:t>&lt;/AmendB&gt;</w:t>
      </w:r>
    </w:p>
    <w:p w:rsidR="00DB0881" w:rsidRPr="000917A7" w:rsidP="00DB0881" w14:paraId="33FEEFD3"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912</w:t>
      </w:r>
      <w:r w:rsidRPr="000917A7">
        <w:rPr>
          <w:rStyle w:val="HideTWBExt"/>
          <w:b w:val="0"/>
          <w:lang w:val="es-ES_tradnl"/>
        </w:rPr>
        <w:t>&lt;/NumAmB&gt;</w:t>
      </w:r>
    </w:p>
    <w:p w:rsidR="00DB0881" w:rsidRPr="000917A7" w:rsidP="00DB0881" w14:paraId="564333BD"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6B24BB70" w14:textId="77777777">
      <w:r w:rsidRPr="000917A7">
        <w:rPr>
          <w:rStyle w:val="HideTWBExt"/>
        </w:rPr>
        <w:t>&lt;/RepeatBlock-By&gt;</w:t>
      </w:r>
    </w:p>
    <w:p w:rsidR="00DB0881" w:rsidRPr="000917A7" w:rsidP="00DB0881" w14:paraId="7B37B976"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23D2D4C9"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6A39F2AB" w14:textId="22EEB37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C1F672E"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4705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BC6407A" w14:textId="77777777">
            <w:pPr>
              <w:keepNext/>
            </w:pPr>
          </w:p>
        </w:tc>
      </w:tr>
      <w:tr w14:paraId="743564B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275D81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DF11167" w14:textId="77777777">
            <w:pPr>
              <w:pStyle w:val="ColumnHeading"/>
              <w:keepNext/>
              <w:rPr>
                <w:lang w:val="es-ES_tradnl"/>
              </w:rPr>
            </w:pPr>
            <w:r w:rsidRPr="000917A7">
              <w:rPr>
                <w:lang w:val="es-ES_tradnl"/>
              </w:rPr>
              <w:t>Enmienda</w:t>
            </w:r>
          </w:p>
        </w:tc>
      </w:tr>
      <w:tr w14:paraId="6C40CB7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F65F1E9" w14:textId="77777777">
            <w:pPr>
              <w:pStyle w:val="Normal6"/>
              <w:rPr>
                <w:lang w:val="es-ES_tradnl"/>
              </w:rPr>
            </w:pPr>
          </w:p>
        </w:tc>
        <w:tc>
          <w:tcPr>
            <w:tcW w:w="4876" w:type="dxa"/>
            <w:hideMark/>
          </w:tcPr>
          <w:p w:rsidR="00DB0881" w:rsidRPr="000917A7" w:rsidP="00017ABB" w14:paraId="44FE5647" w14:textId="77777777">
            <w:pPr>
              <w:pStyle w:val="Normal6"/>
              <w:rPr>
                <w:szCs w:val="24"/>
                <w:lang w:val="es-ES_tradnl"/>
              </w:rPr>
            </w:pPr>
            <w:r w:rsidRPr="000917A7">
              <w:rPr>
                <w:b/>
                <w:i/>
                <w:lang w:val="es-ES_tradnl"/>
              </w:rPr>
              <w:t>q ter)</w:t>
            </w:r>
            <w:r w:rsidRPr="000917A7">
              <w:rPr>
                <w:b/>
                <w:i/>
                <w:lang w:val="es-ES_tradnl"/>
              </w:rPr>
              <w:tab/>
              <w:t>la cobertura de los costes adicionales relacionados con el transporte, el almacenamiento, la alimentación animal y la energía en las zonas insulares y remotas;</w:t>
            </w:r>
          </w:p>
        </w:tc>
      </w:tr>
    </w:tbl>
    <w:p w:rsidR="00DB0881" w:rsidRPr="000917A7" w:rsidP="00DB0881" w14:paraId="0CC98C3D"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2B15C013" w14:textId="77777777">
      <w:r w:rsidRPr="000917A7">
        <w:rPr>
          <w:rStyle w:val="HideTWBExt"/>
        </w:rPr>
        <w:t>&lt;/AmendB&gt;</w:t>
      </w:r>
    </w:p>
    <w:p w:rsidR="00DB0881" w:rsidRPr="000917A7" w:rsidP="00DB0881" w14:paraId="7A04B0F4"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913</w:t>
      </w:r>
      <w:r w:rsidRPr="000917A7">
        <w:rPr>
          <w:rStyle w:val="HideTWBExt"/>
          <w:b w:val="0"/>
          <w:lang w:val="es-ES_tradnl"/>
        </w:rPr>
        <w:t>&lt;/NumAmB&gt;</w:t>
      </w:r>
    </w:p>
    <w:p w:rsidR="00DB0881" w:rsidRPr="000917A7" w:rsidP="00DB0881" w14:paraId="21057FCC"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6B047206" w14:textId="77777777">
      <w:r w:rsidRPr="000917A7">
        <w:rPr>
          <w:rStyle w:val="HideTWBExt"/>
        </w:rPr>
        <w:t>&lt;/RepeatBlock-By&gt;</w:t>
      </w:r>
    </w:p>
    <w:p w:rsidR="00DB0881" w:rsidRPr="000917A7" w:rsidP="00DB0881" w14:paraId="249743DF"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5A1386DF"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3A29F014" w14:textId="331D77A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5EC0BA6"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5FB25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B87DE14" w14:textId="77777777">
            <w:pPr>
              <w:keepNext/>
            </w:pPr>
          </w:p>
        </w:tc>
      </w:tr>
      <w:tr w14:paraId="76C583B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404A281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7F11527" w14:textId="77777777">
            <w:pPr>
              <w:pStyle w:val="ColumnHeading"/>
              <w:keepNext/>
              <w:rPr>
                <w:lang w:val="es-ES_tradnl"/>
              </w:rPr>
            </w:pPr>
            <w:r w:rsidRPr="000917A7">
              <w:rPr>
                <w:lang w:val="es-ES_tradnl"/>
              </w:rPr>
              <w:t>Enmienda</w:t>
            </w:r>
          </w:p>
        </w:tc>
      </w:tr>
      <w:tr w14:paraId="2194583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25AB16A" w14:textId="77777777">
            <w:pPr>
              <w:pStyle w:val="Normal6"/>
              <w:rPr>
                <w:lang w:val="es-ES_tradnl"/>
              </w:rPr>
            </w:pPr>
          </w:p>
        </w:tc>
        <w:tc>
          <w:tcPr>
            <w:tcW w:w="4876" w:type="dxa"/>
            <w:hideMark/>
          </w:tcPr>
          <w:p w:rsidR="00DB0881" w:rsidRPr="000917A7" w:rsidP="00017ABB" w14:paraId="3C54F052" w14:textId="77777777">
            <w:pPr>
              <w:pStyle w:val="Normal6"/>
              <w:rPr>
                <w:szCs w:val="24"/>
                <w:lang w:val="es-ES_tradnl"/>
              </w:rPr>
            </w:pPr>
            <w:r w:rsidRPr="000917A7">
              <w:rPr>
                <w:b/>
                <w:i/>
                <w:lang w:val="es-ES_tradnl"/>
              </w:rPr>
              <w:t>q ter)</w:t>
            </w:r>
            <w:r w:rsidRPr="000917A7">
              <w:rPr>
                <w:b/>
                <w:i/>
                <w:lang w:val="es-ES_tradnl"/>
              </w:rPr>
              <w:tab/>
              <w:t>Se añade la letra s) siguiente:</w:t>
            </w:r>
          </w:p>
        </w:tc>
      </w:tr>
      <w:tr w14:paraId="224AC21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3087145" w14:textId="77777777">
            <w:pPr>
              <w:pStyle w:val="Normal6"/>
              <w:rPr>
                <w:lang w:val="es-ES_tradnl"/>
              </w:rPr>
            </w:pPr>
          </w:p>
        </w:tc>
        <w:tc>
          <w:tcPr>
            <w:tcW w:w="4876" w:type="dxa"/>
            <w:hideMark/>
          </w:tcPr>
          <w:p w:rsidR="00DB0881" w:rsidRPr="000917A7" w:rsidP="00017ABB" w14:paraId="05EE4E9E" w14:textId="02BB838B">
            <w:pPr>
              <w:pStyle w:val="Normal6"/>
              <w:rPr>
                <w:szCs w:val="24"/>
                <w:lang w:val="es-ES_tradnl"/>
              </w:rPr>
            </w:pPr>
            <w:r w:rsidRPr="000917A7">
              <w:rPr>
                <w:b/>
                <w:i/>
                <w:lang w:val="es-ES_tradnl"/>
              </w:rPr>
              <w:t>«</w:t>
            </w:r>
            <w:r w:rsidRPr="000917A7">
              <w:rPr>
                <w:b/>
                <w:i/>
                <w:lang w:val="es-ES_tradnl"/>
              </w:rPr>
              <w:t>s) las mejoras de la calidad del producto o de los recursos genéticos;</w:t>
            </w:r>
            <w:r w:rsidRPr="000917A7">
              <w:rPr>
                <w:b/>
                <w:i/>
                <w:lang w:val="es-ES_tradnl"/>
              </w:rPr>
              <w:t>».</w:t>
            </w:r>
          </w:p>
        </w:tc>
      </w:tr>
    </w:tbl>
    <w:p w:rsidR="00DB0881" w:rsidRPr="000917A7" w:rsidP="00DB0881" w14:paraId="2905ADA6"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59E38E59" w14:textId="77777777">
      <w:r w:rsidRPr="000917A7">
        <w:rPr>
          <w:rStyle w:val="HideTWBExt"/>
        </w:rPr>
        <w:t>&lt;/AmendB&gt;</w:t>
      </w:r>
    </w:p>
    <w:p w:rsidR="00DB0881" w:rsidRPr="000917A7" w:rsidP="00DB0881" w14:paraId="0EF236C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914</w:t>
      </w:r>
      <w:r w:rsidRPr="000917A7">
        <w:rPr>
          <w:rStyle w:val="HideTWBExt"/>
          <w:lang w:val="es-ES_tradnl"/>
        </w:rPr>
        <w:t>&lt;/NumAmB&gt;</w:t>
      </w:r>
    </w:p>
    <w:p w:rsidR="00DB0881" w:rsidRPr="000917A7" w:rsidP="00DB0881" w14:paraId="7D2BE8F2"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189493C3" w14:textId="77777777">
      <w:r w:rsidRPr="000917A7">
        <w:rPr>
          <w:rStyle w:val="HideTWBExt"/>
        </w:rPr>
        <w:t>&lt;/RepeatBlock-By&gt;</w:t>
      </w:r>
    </w:p>
    <w:p w:rsidR="00DB0881" w:rsidRPr="000917A7" w:rsidP="00DB0881" w14:paraId="16F55F75"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E5BC72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1F3C6C3" w14:textId="172A763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1CE509"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6E00D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F8B349B" w14:textId="77777777">
            <w:pPr>
              <w:keepNext/>
            </w:pPr>
          </w:p>
        </w:tc>
      </w:tr>
      <w:tr w14:paraId="5820658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922D60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878AA0C" w14:textId="77777777">
            <w:pPr>
              <w:pStyle w:val="ColumnHeading"/>
              <w:keepNext/>
              <w:rPr>
                <w:lang w:val="es-ES_tradnl"/>
              </w:rPr>
            </w:pPr>
            <w:r w:rsidRPr="000917A7">
              <w:rPr>
                <w:lang w:val="es-ES_tradnl"/>
              </w:rPr>
              <w:t>Enmienda</w:t>
            </w:r>
          </w:p>
        </w:tc>
      </w:tr>
      <w:tr w14:paraId="2F84D55F"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DE2C2DA" w14:textId="77777777">
            <w:pPr>
              <w:pStyle w:val="Normal6"/>
              <w:rPr>
                <w:lang w:val="es-ES_tradnl"/>
              </w:rPr>
            </w:pPr>
          </w:p>
        </w:tc>
        <w:tc>
          <w:tcPr>
            <w:tcW w:w="4876" w:type="dxa"/>
            <w:hideMark/>
          </w:tcPr>
          <w:p w:rsidR="00DB0881" w:rsidRPr="000917A7" w:rsidP="00017ABB" w14:paraId="2F5A1FDB" w14:textId="77777777">
            <w:pPr>
              <w:pStyle w:val="Normal6"/>
              <w:rPr>
                <w:szCs w:val="24"/>
                <w:lang w:val="es-ES_tradnl"/>
              </w:rPr>
            </w:pPr>
            <w:r w:rsidRPr="000917A7">
              <w:rPr>
                <w:b/>
                <w:i/>
                <w:lang w:val="es-ES_tradnl"/>
              </w:rPr>
              <w:t>q ter)</w:t>
            </w:r>
            <w:r w:rsidRPr="000917A7">
              <w:rPr>
                <w:b/>
                <w:i/>
                <w:lang w:val="es-ES_tradnl"/>
              </w:rPr>
              <w:tab/>
              <w:t>las instalaciones de la explotación para la transformación de proteaginosas para alimentos y piensos.</w:t>
            </w:r>
          </w:p>
        </w:tc>
      </w:tr>
    </w:tbl>
    <w:p w:rsidR="00DB0881" w:rsidRPr="000917A7" w:rsidP="00DB0881" w14:paraId="15FA7BE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570E17A" w14:textId="77777777">
      <w:r w:rsidRPr="000917A7">
        <w:rPr>
          <w:rStyle w:val="HideTWBExt"/>
        </w:rPr>
        <w:t>&lt;/AmendB&gt;</w:t>
      </w:r>
    </w:p>
    <w:p w:rsidR="00DB0881" w:rsidRPr="000917A7" w:rsidP="00DB0881" w14:paraId="3000CB1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915</w:t>
      </w:r>
      <w:r w:rsidRPr="000917A7">
        <w:rPr>
          <w:rStyle w:val="HideTWBExt"/>
          <w:lang w:val="es-ES_tradnl"/>
        </w:rPr>
        <w:t>&lt;/NumAmB&gt;</w:t>
      </w:r>
    </w:p>
    <w:p w:rsidR="00DB0881" w:rsidRPr="000917A7" w:rsidP="00DB0881" w14:paraId="297C2F50" w14:textId="77777777">
      <w:pPr>
        <w:pStyle w:val="NormalBold"/>
      </w:pPr>
      <w:r w:rsidRPr="000917A7">
        <w:rPr>
          <w:rStyle w:val="HideTWBExt"/>
        </w:rPr>
        <w:t>&lt;RepeatBlock-By&gt;&lt;Members&gt;</w:t>
      </w:r>
      <w:r w:rsidRPr="000917A7">
        <w:t>Jérémy Decerle, Asger Christensen, Charles Goerens, Ciaran Mullooly, Christine Singer</w:t>
      </w:r>
      <w:r w:rsidRPr="000917A7">
        <w:rPr>
          <w:rStyle w:val="HideTWBExt"/>
        </w:rPr>
        <w:t>&lt;/Members&gt;</w:t>
      </w:r>
    </w:p>
    <w:p w:rsidR="00DB0881" w:rsidRPr="000917A7" w:rsidP="00DB0881" w14:paraId="1C2FD081" w14:textId="77777777">
      <w:r w:rsidRPr="000917A7">
        <w:rPr>
          <w:rStyle w:val="HideTWBExt"/>
        </w:rPr>
        <w:t>&lt;/RepeatBlock-By&gt;</w:t>
      </w:r>
    </w:p>
    <w:p w:rsidR="00DB0881" w:rsidRPr="000917A7" w:rsidP="00DB0881" w14:paraId="715EA06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63D854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1301087" w14:textId="1E56CB5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BF6C2F0"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DBB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4A15E5C" w14:textId="77777777">
            <w:pPr>
              <w:keepNext/>
            </w:pPr>
          </w:p>
        </w:tc>
      </w:tr>
      <w:tr w14:paraId="4AF7BDD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D0F380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BE568F2" w14:textId="77777777">
            <w:pPr>
              <w:pStyle w:val="ColumnHeading"/>
              <w:keepNext/>
              <w:rPr>
                <w:lang w:val="es-ES_tradnl"/>
              </w:rPr>
            </w:pPr>
            <w:r w:rsidRPr="000917A7">
              <w:rPr>
                <w:lang w:val="es-ES_tradnl"/>
              </w:rPr>
              <w:t>Enmienda</w:t>
            </w:r>
          </w:p>
        </w:tc>
      </w:tr>
      <w:tr w14:paraId="04B3844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D39D3B8" w14:textId="77777777">
            <w:pPr>
              <w:pStyle w:val="Normal6"/>
              <w:rPr>
                <w:lang w:val="es-ES_tradnl"/>
              </w:rPr>
            </w:pPr>
          </w:p>
        </w:tc>
        <w:tc>
          <w:tcPr>
            <w:tcW w:w="4876" w:type="dxa"/>
            <w:hideMark/>
          </w:tcPr>
          <w:p w:rsidR="00DB0881" w:rsidRPr="000917A7" w:rsidP="00017ABB" w14:paraId="4E7BF6AF" w14:textId="77777777">
            <w:pPr>
              <w:pStyle w:val="Normal6"/>
              <w:rPr>
                <w:szCs w:val="24"/>
                <w:lang w:val="es-ES_tradnl"/>
              </w:rPr>
            </w:pPr>
            <w:r w:rsidRPr="000917A7">
              <w:rPr>
                <w:b/>
                <w:i/>
                <w:lang w:val="es-ES_tradnl"/>
              </w:rPr>
              <w:t>q ter)</w:t>
            </w:r>
            <w:r w:rsidRPr="000917A7">
              <w:rPr>
                <w:b/>
                <w:i/>
                <w:lang w:val="es-ES_tradnl"/>
              </w:rPr>
              <w:tab/>
              <w:t>prevención de crisis, fondos mutuales y seguros.</w:t>
            </w:r>
          </w:p>
        </w:tc>
      </w:tr>
    </w:tbl>
    <w:p w:rsidR="00DB0881" w:rsidRPr="000917A7" w:rsidP="00DB0881" w14:paraId="75E7209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EDA178C" w14:textId="77777777">
      <w:r w:rsidRPr="000917A7">
        <w:rPr>
          <w:rStyle w:val="HideTWBExt"/>
        </w:rPr>
        <w:t>&lt;/AmendB&gt;</w:t>
      </w:r>
    </w:p>
    <w:p w:rsidR="00DB0881" w:rsidRPr="000917A7" w:rsidP="00DB0881" w14:paraId="0059543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916</w:t>
      </w:r>
      <w:r w:rsidRPr="000917A7">
        <w:rPr>
          <w:rStyle w:val="HideTWBExt"/>
          <w:lang w:val="es-ES_tradnl"/>
        </w:rPr>
        <w:t>&lt;/NumAmB&gt;</w:t>
      </w:r>
    </w:p>
    <w:p w:rsidR="00DB0881" w:rsidRPr="000917A7" w:rsidP="00DB0881" w14:paraId="7E00CB52"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7F8506F7" w14:textId="77777777">
      <w:r w:rsidRPr="000917A7">
        <w:rPr>
          <w:rStyle w:val="HideTWBExt"/>
        </w:rPr>
        <w:t>&lt;/RepeatBlock-By&gt;</w:t>
      </w:r>
    </w:p>
    <w:p w:rsidR="00DB0881" w:rsidRPr="000917A7" w:rsidP="00DB0881" w14:paraId="2D693BD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28DE8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FECADF6" w14:textId="7857B1A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5DAB1EC" w14:textId="77777777">
      <w:r w:rsidRPr="000917A7">
        <w:rPr>
          <w:rStyle w:val="HideTWBExt"/>
        </w:rPr>
        <w:t>&lt;Article2&gt;</w:t>
      </w:r>
      <w:r w:rsidRPr="000917A7">
        <w:t>Artículo 31 – párrafo 1 – letra q quater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33AEA29"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11E898CF" w14:textId="77777777">
            <w:pPr>
              <w:keepNext/>
            </w:pPr>
          </w:p>
        </w:tc>
      </w:tr>
      <w:tr w14:paraId="6E02D556"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2635D9C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AF04137" w14:textId="77777777">
            <w:pPr>
              <w:pStyle w:val="ColumnHeading"/>
              <w:keepNext/>
              <w:rPr>
                <w:lang w:val="es-ES_tradnl"/>
              </w:rPr>
            </w:pPr>
            <w:r w:rsidRPr="000917A7">
              <w:rPr>
                <w:lang w:val="es-ES_tradnl"/>
              </w:rPr>
              <w:t>Enmienda</w:t>
            </w:r>
          </w:p>
        </w:tc>
      </w:tr>
      <w:tr w14:paraId="003E158B"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7DBF35E8" w14:textId="77777777">
            <w:pPr>
              <w:pStyle w:val="Normal6"/>
              <w:rPr>
                <w:lang w:val="es-ES_tradnl"/>
              </w:rPr>
            </w:pPr>
          </w:p>
        </w:tc>
        <w:tc>
          <w:tcPr>
            <w:tcW w:w="4876" w:type="dxa"/>
            <w:hideMark/>
          </w:tcPr>
          <w:p w:rsidR="00DB0881" w:rsidRPr="000917A7" w:rsidP="00017ABB" w14:paraId="2B83F440" w14:textId="77777777">
            <w:pPr>
              <w:pStyle w:val="Normal6"/>
              <w:rPr>
                <w:szCs w:val="24"/>
                <w:lang w:val="es-ES_tradnl"/>
              </w:rPr>
            </w:pPr>
            <w:r w:rsidRPr="000917A7">
              <w:rPr>
                <w:b/>
                <w:i/>
                <w:lang w:val="es-ES_tradnl"/>
              </w:rPr>
              <w:t>q quater) acciones destinadas a mejorar la imagen de los viñedos de la Unión mediante la promoción del turismo vitivinícola en las regiones productoras;</w:t>
            </w:r>
          </w:p>
        </w:tc>
      </w:tr>
    </w:tbl>
    <w:p w:rsidR="00DB0881" w:rsidRPr="000917A7" w:rsidP="00DB0881" w14:paraId="68CD2440"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0F49248" w14:textId="77777777">
      <w:r w:rsidRPr="000917A7">
        <w:rPr>
          <w:rStyle w:val="HideTWBExt"/>
        </w:rPr>
        <w:t>&lt;/AmendB&gt;</w:t>
      </w:r>
    </w:p>
    <w:p w:rsidR="00DB0881" w:rsidRPr="000917A7" w:rsidP="00DB0881" w14:paraId="2A8A0FE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917</w:t>
      </w:r>
      <w:r w:rsidRPr="000917A7">
        <w:rPr>
          <w:rStyle w:val="HideTWBExt"/>
          <w:lang w:val="es-ES_tradnl"/>
        </w:rPr>
        <w:t>&lt;/NumAmB&gt;</w:t>
      </w:r>
    </w:p>
    <w:p w:rsidR="00DB0881" w:rsidRPr="000917A7" w:rsidP="00DB0881" w14:paraId="0D918DF4"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23FF8C7B" w14:textId="77777777">
      <w:r w:rsidRPr="000917A7">
        <w:rPr>
          <w:rStyle w:val="HideTWBExt"/>
        </w:rPr>
        <w:t>&lt;/RepeatBlock-By&gt;</w:t>
      </w:r>
    </w:p>
    <w:p w:rsidR="00DB0881" w:rsidRPr="000917A7" w:rsidP="00DB0881" w14:paraId="1DBCFF1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691BB0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FC056C1" w14:textId="4F8A223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0CCFCE9" w14:textId="77777777">
      <w:r w:rsidRPr="000917A7">
        <w:rPr>
          <w:rStyle w:val="HideTWBExt"/>
        </w:rPr>
        <w:t>&lt;Article2&gt;</w:t>
      </w:r>
      <w:r w:rsidRPr="000917A7">
        <w:t>Artículo 31 – párrafo 1 – letra q quinquies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E8E9BB"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730F4577" w14:textId="77777777">
            <w:pPr>
              <w:keepNext/>
            </w:pPr>
          </w:p>
        </w:tc>
      </w:tr>
      <w:tr w14:paraId="46A1A695"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215B7C6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BF8016" w14:textId="77777777">
            <w:pPr>
              <w:pStyle w:val="ColumnHeading"/>
              <w:keepNext/>
              <w:rPr>
                <w:lang w:val="es-ES_tradnl"/>
              </w:rPr>
            </w:pPr>
            <w:r w:rsidRPr="000917A7">
              <w:rPr>
                <w:lang w:val="es-ES_tradnl"/>
              </w:rPr>
              <w:t>Enmienda</w:t>
            </w:r>
          </w:p>
        </w:tc>
      </w:tr>
      <w:tr w14:paraId="4C6E02CA"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42806CC2" w14:textId="77777777">
            <w:pPr>
              <w:pStyle w:val="Normal6"/>
              <w:rPr>
                <w:lang w:val="es-ES_tradnl"/>
              </w:rPr>
            </w:pPr>
          </w:p>
        </w:tc>
        <w:tc>
          <w:tcPr>
            <w:tcW w:w="4876" w:type="dxa"/>
            <w:hideMark/>
          </w:tcPr>
          <w:p w:rsidR="00DB0881" w:rsidRPr="000917A7" w:rsidP="00017ABB" w14:paraId="53D92505" w14:textId="77777777">
            <w:pPr>
              <w:pStyle w:val="Normal6"/>
              <w:rPr>
                <w:szCs w:val="24"/>
                <w:lang w:val="es-ES_tradnl"/>
              </w:rPr>
            </w:pPr>
            <w:r w:rsidRPr="000917A7">
              <w:rPr>
                <w:b/>
                <w:i/>
                <w:lang w:val="es-ES_tradnl"/>
              </w:rPr>
              <w:t>q quinquies) arranque permanente de viñedos productivos, es decir, eliminación total de cepas en la zona correspondiente. Los productores que hayan arrancado viñedos productivos en virtud del presente artículo no podrán solicitar autorizaciones para nuevas plantaciones en virtud de los artículos 63 y 64 durante las diez campañas de comercialización siguientes a aquella en la que tuvo lugar el arranque. En caso de que dichos productores sean titulares de autorizaciones válidas para nuevas plantaciones, el Estado miembro anulará dichas autorizaciones cuando se apruebe la solicitud de ayuda al arranque. Los Estados miembros podrán excluir del ámbito de esta intervención las zonas en las que los viñedos desempeñen un papel importante por razones medioambientales, de conservación del paisaje o socioeconómicas.</w:t>
            </w:r>
          </w:p>
        </w:tc>
      </w:tr>
    </w:tbl>
    <w:p w:rsidR="00DB0881" w:rsidRPr="000917A7" w:rsidP="00DB0881" w14:paraId="336DCE4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68F8443" w14:textId="77777777">
      <w:r w:rsidRPr="000917A7">
        <w:rPr>
          <w:rStyle w:val="HideTWBExt"/>
        </w:rPr>
        <w:t>&lt;/AmendB&gt;</w:t>
      </w:r>
    </w:p>
    <w:p w:rsidR="00DB0881" w:rsidRPr="000917A7" w:rsidP="00DB0881" w14:paraId="1A82E37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918</w:t>
      </w:r>
      <w:r w:rsidRPr="000917A7">
        <w:rPr>
          <w:rStyle w:val="HideTWBExt"/>
          <w:lang w:val="es-ES_tradnl"/>
        </w:rPr>
        <w:t>&lt;/NumAmB&gt;</w:t>
      </w:r>
    </w:p>
    <w:p w:rsidR="00DB0881" w:rsidRPr="000917A7" w:rsidP="00DB0881" w14:paraId="2A5D0BEC"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4E9F1F58" w14:textId="77777777">
      <w:r w:rsidRPr="000917A7">
        <w:rPr>
          <w:rStyle w:val="HideTWBExt"/>
        </w:rPr>
        <w:t>&lt;/RepeatBlock-By&gt;</w:t>
      </w:r>
    </w:p>
    <w:p w:rsidR="00DB0881" w:rsidRPr="000917A7" w:rsidP="00DB0881" w14:paraId="49825F2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989B33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2AC059E" w14:textId="4762503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C603552" w14:textId="77777777">
      <w:r w:rsidRPr="000917A7">
        <w:rPr>
          <w:rStyle w:val="HideTWBExt"/>
        </w:rPr>
        <w:t>&lt;Article2&gt;</w:t>
      </w:r>
      <w:r w:rsidRPr="000917A7">
        <w:t>Artículo 31 – párrafo 1 – letra q sexies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F51CB9"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51EA6A19" w14:textId="77777777">
            <w:pPr>
              <w:keepNext/>
            </w:pPr>
          </w:p>
        </w:tc>
      </w:tr>
      <w:tr w14:paraId="2FAAA714"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5E5B9E4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BD4D98B" w14:textId="77777777">
            <w:pPr>
              <w:pStyle w:val="ColumnHeading"/>
              <w:keepNext/>
              <w:rPr>
                <w:lang w:val="es-ES_tradnl"/>
              </w:rPr>
            </w:pPr>
            <w:r w:rsidRPr="000917A7">
              <w:rPr>
                <w:lang w:val="es-ES_tradnl"/>
              </w:rPr>
              <w:t>Enmienda</w:t>
            </w:r>
          </w:p>
        </w:tc>
      </w:tr>
      <w:tr w14:paraId="68306CFF"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40D86E3A" w14:textId="77777777">
            <w:pPr>
              <w:pStyle w:val="Normal6"/>
              <w:rPr>
                <w:lang w:val="es-ES_tradnl"/>
              </w:rPr>
            </w:pPr>
          </w:p>
        </w:tc>
        <w:tc>
          <w:tcPr>
            <w:tcW w:w="4876" w:type="dxa"/>
            <w:hideMark/>
          </w:tcPr>
          <w:p w:rsidR="00DB0881" w:rsidRPr="000917A7" w:rsidP="00017ABB" w14:paraId="4A09773E" w14:textId="77777777">
            <w:pPr>
              <w:pStyle w:val="Normal6"/>
              <w:rPr>
                <w:szCs w:val="24"/>
                <w:lang w:val="es-ES_tradnl"/>
              </w:rPr>
            </w:pPr>
            <w:r w:rsidRPr="000917A7">
              <w:rPr>
                <w:b/>
                <w:i/>
                <w:lang w:val="es-ES_tradnl"/>
              </w:rPr>
              <w:t>q sexies) las actividades de seguimiento, diagnóstico, formación, comunicación e investigación para evitar la propagación de las plagas pertinentes a que se refiere el anexo II, parte B, y el anexo IV, parte C, del Reglamento de Ejecución (UE) 2019/2072 de la Comisión:</w:t>
            </w:r>
          </w:p>
        </w:tc>
      </w:tr>
    </w:tbl>
    <w:p w:rsidR="00DB0881" w:rsidRPr="000917A7" w:rsidP="00DB0881" w14:paraId="24D26CE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7A95DFF" w14:textId="77777777">
      <w:r w:rsidRPr="000917A7">
        <w:rPr>
          <w:rStyle w:val="HideTWBExt"/>
        </w:rPr>
        <w:t>&lt;/AmendB&gt;</w:t>
      </w:r>
    </w:p>
    <w:p w:rsidR="00DB0881" w:rsidRPr="000917A7" w:rsidP="00DB0881" w14:paraId="3D7188F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919</w:t>
      </w:r>
      <w:r w:rsidRPr="000917A7">
        <w:rPr>
          <w:rStyle w:val="HideTWBExt"/>
          <w:lang w:val="es-ES_tradnl"/>
        </w:rPr>
        <w:t>&lt;/NumAmB&gt;</w:t>
      </w:r>
    </w:p>
    <w:p w:rsidR="00DB0881" w:rsidRPr="000917A7" w:rsidP="00DB0881" w14:paraId="47A157F5"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13B82A1F" w14:textId="77777777">
      <w:r w:rsidRPr="000917A7">
        <w:rPr>
          <w:rStyle w:val="HideTWBExt"/>
        </w:rPr>
        <w:t>&lt;/RepeatBlock-By&gt;</w:t>
      </w:r>
    </w:p>
    <w:p w:rsidR="00DB0881" w:rsidRPr="000917A7" w:rsidP="00DB0881" w14:paraId="1B34B21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A1EDF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233A229" w14:textId="105F272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1E0A88E" w14:textId="77777777">
      <w:r w:rsidRPr="000917A7">
        <w:rPr>
          <w:rStyle w:val="HideTWBExt"/>
        </w:rPr>
        <w:t>&lt;Article2&gt;</w:t>
      </w:r>
      <w:r w:rsidRPr="000917A7">
        <w:t>Artículo 31 – párrafo 1 – letra q septies (nuevo)</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C98CCA"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02AF2921" w14:textId="77777777">
            <w:pPr>
              <w:keepNext/>
            </w:pPr>
          </w:p>
        </w:tc>
      </w:tr>
      <w:tr w14:paraId="500F1682"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132AE4E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F9C08EB" w14:textId="77777777">
            <w:pPr>
              <w:pStyle w:val="ColumnHeading"/>
              <w:keepNext/>
              <w:rPr>
                <w:lang w:val="es-ES_tradnl"/>
              </w:rPr>
            </w:pPr>
            <w:r w:rsidRPr="000917A7">
              <w:rPr>
                <w:lang w:val="es-ES_tradnl"/>
              </w:rPr>
              <w:t>Enmienda</w:t>
            </w:r>
          </w:p>
        </w:tc>
      </w:tr>
      <w:tr w14:paraId="6EC79CDD"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6DDF4BDF" w14:textId="77777777">
            <w:pPr>
              <w:pStyle w:val="Normal6"/>
              <w:rPr>
                <w:lang w:val="es-ES_tradnl"/>
              </w:rPr>
            </w:pPr>
          </w:p>
        </w:tc>
        <w:tc>
          <w:tcPr>
            <w:tcW w:w="4876" w:type="dxa"/>
            <w:hideMark/>
          </w:tcPr>
          <w:p w:rsidR="00DB0881" w:rsidRPr="000917A7" w:rsidP="00017ABB" w14:paraId="2A6E9144" w14:textId="77777777">
            <w:pPr>
              <w:pStyle w:val="Normal6"/>
              <w:rPr>
                <w:szCs w:val="24"/>
                <w:lang w:val="es-ES_tradnl"/>
              </w:rPr>
            </w:pPr>
            <w:r w:rsidRPr="000917A7">
              <w:rPr>
                <w:b/>
                <w:i/>
                <w:lang w:val="es-ES_tradnl"/>
              </w:rPr>
              <w:t>q septies) ayuda a la retirada temporal de parcelas vitícolas de la producción y su mantenimiento en buenas condiciones agrarias y medioambientales tras el arranque durante un período máximo de ocho años, durante el cual dichas superficies estarán sujetas a medidas de protección de la biodiversidad. Los beneficiarios estarán obligados a aplicar dichas medidas durante todo el período y a replantar las vides una vez finalizado este.</w:t>
            </w:r>
          </w:p>
        </w:tc>
      </w:tr>
    </w:tbl>
    <w:p w:rsidR="00DB0881" w:rsidRPr="000917A7" w:rsidP="00DB0881" w14:paraId="7AD9CF3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0EF0716" w14:textId="77777777">
      <w:r w:rsidRPr="000917A7">
        <w:rPr>
          <w:rStyle w:val="HideTWBExt"/>
        </w:rPr>
        <w:t>&lt;/AmendB&gt;</w:t>
      </w:r>
    </w:p>
    <w:p w:rsidR="00DB0881" w:rsidRPr="000917A7" w:rsidP="00DB0881" w14:paraId="264A905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920</w:t>
      </w:r>
      <w:r w:rsidRPr="000917A7">
        <w:rPr>
          <w:rStyle w:val="HideTWBExt"/>
          <w:lang w:val="es-ES_tradnl"/>
        </w:rPr>
        <w:t>&lt;/NumAmB&gt;</w:t>
      </w:r>
    </w:p>
    <w:p w:rsidR="00DB0881" w:rsidRPr="000917A7" w:rsidP="00DB0881" w14:paraId="158F1825"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2D9DF712" w14:textId="77777777">
      <w:r w:rsidRPr="000917A7">
        <w:rPr>
          <w:rStyle w:val="HideTWBExt"/>
        </w:rPr>
        <w:t>&lt;/RepeatBlock-By&gt;</w:t>
      </w:r>
    </w:p>
    <w:p w:rsidR="00DB0881" w:rsidRPr="000917A7" w:rsidP="00DB0881" w14:paraId="201C26C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308BE2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1744699" w14:textId="657D642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4C52071"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AC694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97A661F" w14:textId="77777777">
            <w:pPr>
              <w:keepNext/>
            </w:pPr>
          </w:p>
        </w:tc>
      </w:tr>
      <w:tr w14:paraId="36B88C3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C4FEDF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167D08C" w14:textId="77777777">
            <w:pPr>
              <w:pStyle w:val="ColumnHeading"/>
              <w:keepNext/>
              <w:rPr>
                <w:lang w:val="es-ES_tradnl"/>
              </w:rPr>
            </w:pPr>
            <w:r w:rsidRPr="000917A7">
              <w:rPr>
                <w:lang w:val="es-ES_tradnl"/>
              </w:rPr>
              <w:t>Enmienda</w:t>
            </w:r>
          </w:p>
        </w:tc>
      </w:tr>
      <w:tr w14:paraId="00A1F9B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0E6D4B1" w14:textId="77777777">
            <w:pPr>
              <w:pStyle w:val="Normal6"/>
              <w:rPr>
                <w:lang w:val="es-ES_tradnl"/>
              </w:rPr>
            </w:pPr>
          </w:p>
        </w:tc>
        <w:tc>
          <w:tcPr>
            <w:tcW w:w="4876" w:type="dxa"/>
            <w:hideMark/>
          </w:tcPr>
          <w:p w:rsidR="00DB0881" w:rsidRPr="000917A7" w:rsidP="00017ABB" w14:paraId="127A808A" w14:textId="77777777">
            <w:pPr>
              <w:pStyle w:val="Normal6"/>
              <w:rPr>
                <w:szCs w:val="24"/>
                <w:lang w:val="es-ES_tradnl"/>
              </w:rPr>
            </w:pPr>
            <w:r w:rsidRPr="000917A7">
              <w:rPr>
                <w:b/>
                <w:i/>
                <w:lang w:val="es-ES_tradnl"/>
              </w:rPr>
              <w:t>q quater)</w:t>
            </w:r>
            <w:r w:rsidRPr="000917A7">
              <w:rPr>
                <w:b/>
                <w:i/>
                <w:lang w:val="es-ES_tradnl"/>
              </w:rPr>
              <w:tab/>
              <w:t>t) arranque permanente de viñedos productivos, es decir, eliminación total de cepas en una zona determinada. Los productores que hayan arrancado viñedos productivos en virtud del presente artículo no podrán solicitar autorizaciones para nuevas plantaciones con arreglo a los artículos 63 y 64 durante las diez campañas de comercialización siguientes a aquella en la que tuvo lugar el arranque. En caso de que dichos productores sean titulares de autorizaciones válidas para nuevas plantaciones, el Estado miembro anulará dichas autorizaciones cuando se apruebe la solicitud de ayuda al arranque. Los Estados miembros podrán excluir del ámbito de aplicación de esta intervención las zonas en las que los viñedos desempeñen un papel importante por razones medioambientales, de conservación del paisaje o socioeconómicas.</w:t>
            </w:r>
          </w:p>
        </w:tc>
      </w:tr>
    </w:tbl>
    <w:p w:rsidR="00DB0881" w:rsidRPr="000917A7" w:rsidP="00DB0881" w14:paraId="60F685B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6C740D27" w14:textId="77777777">
      <w:r w:rsidRPr="000917A7">
        <w:rPr>
          <w:rStyle w:val="HideTWBExt"/>
        </w:rPr>
        <w:t>&lt;/AmendB&gt;</w:t>
      </w:r>
    </w:p>
    <w:p w:rsidR="00DB0881" w:rsidRPr="000917A7" w:rsidP="00DB0881" w14:paraId="6C488701"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921</w:t>
      </w:r>
      <w:r w:rsidRPr="000917A7">
        <w:rPr>
          <w:rStyle w:val="HideTWBExt"/>
          <w:lang w:val="es-ES_tradnl"/>
        </w:rPr>
        <w:t>&lt;/NumAmB&gt;</w:t>
      </w:r>
    </w:p>
    <w:p w:rsidR="00DB0881" w:rsidRPr="000917A7" w:rsidP="00DB0881" w14:paraId="3570244E" w14:textId="77777777">
      <w:pPr>
        <w:pStyle w:val="NormalBold"/>
      </w:pPr>
      <w:r w:rsidRPr="000917A7">
        <w:rPr>
          <w:rStyle w:val="HideTWBExt"/>
        </w:rPr>
        <w:t>&lt;RepeatBlock-By&gt;&lt;Members&gt;</w:t>
      </w:r>
      <w:r w:rsidRPr="000917A7">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0917A7">
        <w:rPr>
          <w:rStyle w:val="HideTWBExt"/>
        </w:rPr>
        <w:t>&lt;/Members&gt;</w:t>
      </w:r>
    </w:p>
    <w:p w:rsidR="00DB0881" w:rsidRPr="000917A7" w:rsidP="00DB0881" w14:paraId="2A2D9064" w14:textId="77777777">
      <w:r w:rsidRPr="000917A7">
        <w:rPr>
          <w:rStyle w:val="HideTWBExt"/>
        </w:rPr>
        <w:t>&lt;/RepeatBlock-By&gt;</w:t>
      </w:r>
    </w:p>
    <w:p w:rsidR="00DB0881" w:rsidRPr="000917A7" w:rsidP="00DB0881" w14:paraId="31090DD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363DB5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8E1D52B" w14:textId="4086DD5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ABBC08B"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42EE3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FD659E1" w14:textId="77777777">
            <w:pPr>
              <w:keepNext/>
            </w:pPr>
          </w:p>
        </w:tc>
      </w:tr>
      <w:tr w14:paraId="0903512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BB9C03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0110BEC" w14:textId="77777777">
            <w:pPr>
              <w:pStyle w:val="ColumnHeading"/>
              <w:keepNext/>
              <w:rPr>
                <w:lang w:val="es-ES_tradnl"/>
              </w:rPr>
            </w:pPr>
            <w:r w:rsidRPr="000917A7">
              <w:rPr>
                <w:lang w:val="es-ES_tradnl"/>
              </w:rPr>
              <w:t>Enmienda</w:t>
            </w:r>
          </w:p>
        </w:tc>
      </w:tr>
      <w:tr w14:paraId="77DC5C7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F4DE929" w14:textId="77777777">
            <w:pPr>
              <w:pStyle w:val="Normal6"/>
              <w:rPr>
                <w:lang w:val="es-ES_tradnl"/>
              </w:rPr>
            </w:pPr>
          </w:p>
        </w:tc>
        <w:tc>
          <w:tcPr>
            <w:tcW w:w="4876" w:type="dxa"/>
            <w:hideMark/>
          </w:tcPr>
          <w:p w:rsidR="00DB0881" w:rsidRPr="000917A7" w:rsidP="00017ABB" w14:paraId="4AF6C47A" w14:textId="77777777">
            <w:pPr>
              <w:pStyle w:val="Normal6"/>
              <w:rPr>
                <w:szCs w:val="24"/>
                <w:lang w:val="es-ES_tradnl"/>
              </w:rPr>
            </w:pPr>
            <w:r w:rsidRPr="000917A7">
              <w:rPr>
                <w:b/>
                <w:i/>
                <w:lang w:val="es-ES_tradnl"/>
              </w:rPr>
              <w:t>q quater)</w:t>
            </w:r>
            <w:r w:rsidRPr="000917A7">
              <w:rPr>
                <w:b/>
                <w:i/>
                <w:lang w:val="es-ES_tradnl"/>
              </w:rPr>
              <w:tab/>
              <w:t>arranque permanente de viñedos productivos, es decir, eliminación total de cepas en la zona correspondiente. Los productores que hayan arrancado viñedos productivos en virtud del presente artículo no podrán solicitar autorizaciones para nuevas plantaciones en virtud de los artículos 63 y 64 durante las diez campañas de comercialización siguientes a aquella en la que tuvo lugar el arranque. En caso de que dichos productores sean titulares de autorizaciones válidas para nuevas plantaciones, el Estado miembro anulará dichas autorizaciones cuando se apruebe la solicitud de ayuda al arranque. Los Estados miembros podrán excluir del ámbito de esta intervención las zonas en las que los viñedos desempeñen un papel importante por razones medioambientales, de conservación del paisaje o socioeconómicas.</w:t>
            </w:r>
          </w:p>
        </w:tc>
      </w:tr>
    </w:tbl>
    <w:p w:rsidR="00DB0881" w:rsidRPr="000917A7" w:rsidP="00DB0881" w14:paraId="5BD3A9B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2223707" w14:textId="77777777">
      <w:r w:rsidRPr="000917A7">
        <w:rPr>
          <w:rStyle w:val="HideTWBExt"/>
        </w:rPr>
        <w:t>&lt;/AmendB&gt;</w:t>
      </w:r>
    </w:p>
    <w:p w:rsidR="00DB0881" w:rsidRPr="000917A7" w:rsidP="00DB0881" w14:paraId="6D7E3255"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922</w:t>
      </w:r>
      <w:r w:rsidRPr="000917A7">
        <w:rPr>
          <w:rStyle w:val="HideTWBExt"/>
          <w:b w:val="0"/>
          <w:lang w:val="es-ES_tradnl"/>
        </w:rPr>
        <w:t>&lt;/NumAmB&gt;</w:t>
      </w:r>
    </w:p>
    <w:p w:rsidR="00DB0881" w:rsidRPr="000917A7" w:rsidP="00DB0881" w14:paraId="1D5DDB65" w14:textId="77777777">
      <w:pPr>
        <w:pStyle w:val="NormalBold"/>
      </w:pPr>
      <w:r w:rsidRPr="000917A7">
        <w:rPr>
          <w:rStyle w:val="HideTWBExt"/>
          <w:b w:val="0"/>
        </w:rPr>
        <w:t>&lt;RepeatBlock-By&gt;&lt;Members&gt;</w:t>
      </w:r>
      <w:r w:rsidRPr="000917A7">
        <w:t>Daniel Buda, Dan-Ştefan Motreanu</w:t>
      </w:r>
      <w:r w:rsidRPr="000917A7">
        <w:rPr>
          <w:rStyle w:val="HideTWBExt"/>
          <w:b w:val="0"/>
        </w:rPr>
        <w:t>&lt;/Members&gt;</w:t>
      </w:r>
    </w:p>
    <w:p w:rsidR="00DB0881" w:rsidRPr="000917A7" w:rsidP="00DB0881" w14:paraId="34B6768D" w14:textId="77777777">
      <w:r w:rsidRPr="000917A7">
        <w:rPr>
          <w:rStyle w:val="HideTWBExt"/>
        </w:rPr>
        <w:t>&lt;/RepeatBlock-By&gt;</w:t>
      </w:r>
    </w:p>
    <w:p w:rsidR="00DB0881" w:rsidRPr="000917A7" w:rsidP="00DB0881" w14:paraId="56EED64A"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239FB145"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40607C7B" w14:textId="67FC31D4">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0946169"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FAFD4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769D41B" w14:textId="77777777">
            <w:pPr>
              <w:keepNext/>
            </w:pPr>
          </w:p>
        </w:tc>
      </w:tr>
      <w:tr w14:paraId="0289910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4D3751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F3FED90" w14:textId="77777777">
            <w:pPr>
              <w:pStyle w:val="ColumnHeading"/>
              <w:keepNext/>
              <w:rPr>
                <w:lang w:val="es-ES_tradnl"/>
              </w:rPr>
            </w:pPr>
            <w:r w:rsidRPr="000917A7">
              <w:rPr>
                <w:lang w:val="es-ES_tradnl"/>
              </w:rPr>
              <w:t>Enmienda</w:t>
            </w:r>
          </w:p>
        </w:tc>
      </w:tr>
      <w:tr w14:paraId="2F38331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28E23D7" w14:textId="77777777">
            <w:pPr>
              <w:pStyle w:val="Normal6"/>
              <w:rPr>
                <w:lang w:val="es-ES_tradnl"/>
              </w:rPr>
            </w:pPr>
          </w:p>
        </w:tc>
        <w:tc>
          <w:tcPr>
            <w:tcW w:w="4876" w:type="dxa"/>
            <w:hideMark/>
          </w:tcPr>
          <w:p w:rsidR="00DB0881" w:rsidRPr="000917A7" w:rsidP="00017ABB" w14:paraId="5201EEEF" w14:textId="77777777">
            <w:pPr>
              <w:pStyle w:val="Normal6"/>
              <w:rPr>
                <w:szCs w:val="24"/>
                <w:lang w:val="es-ES_tradnl"/>
              </w:rPr>
            </w:pPr>
            <w:r w:rsidRPr="000917A7">
              <w:rPr>
                <w:b/>
                <w:i/>
                <w:lang w:val="es-ES_tradnl"/>
              </w:rPr>
              <w:t>q quater)</w:t>
            </w:r>
            <w:r w:rsidRPr="000917A7">
              <w:rPr>
                <w:b/>
                <w:i/>
                <w:lang w:val="es-ES_tradnl"/>
              </w:rPr>
              <w:tab/>
              <w:t>Se añade la letra t) siguiente:</w:t>
            </w:r>
          </w:p>
        </w:tc>
      </w:tr>
      <w:tr w14:paraId="2B3DC0C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A0D0B9E" w14:textId="77777777">
            <w:pPr>
              <w:pStyle w:val="Normal6"/>
              <w:rPr>
                <w:lang w:val="es-ES_tradnl"/>
              </w:rPr>
            </w:pPr>
          </w:p>
        </w:tc>
        <w:tc>
          <w:tcPr>
            <w:tcW w:w="4876" w:type="dxa"/>
            <w:hideMark/>
          </w:tcPr>
          <w:p w:rsidR="00DB0881" w:rsidRPr="000917A7" w:rsidP="00017ABB" w14:paraId="01837575" w14:textId="70EB66A2">
            <w:pPr>
              <w:pStyle w:val="Normal6"/>
              <w:rPr>
                <w:szCs w:val="24"/>
                <w:lang w:val="es-ES_tradnl"/>
              </w:rPr>
            </w:pPr>
            <w:r w:rsidRPr="000917A7">
              <w:rPr>
                <w:b/>
                <w:i/>
                <w:lang w:val="es-ES_tradnl"/>
              </w:rPr>
              <w:t>«</w:t>
            </w:r>
            <w:r w:rsidRPr="000917A7">
              <w:rPr>
                <w:b/>
                <w:i/>
                <w:lang w:val="es-ES_tradnl"/>
              </w:rPr>
              <w:t>t) las acciones relativas al acceso a la inversión, en particular la inversión colectiva en infraestructuras compartidas, la integración en fondos mutuales para compartir riesgos y un acceso más sencillo a los instrumentos de financiación para los productores nuevos y jóvenes;</w:t>
            </w:r>
            <w:r w:rsidRPr="000917A7">
              <w:rPr>
                <w:b/>
                <w:i/>
                <w:lang w:val="es-ES_tradnl"/>
              </w:rPr>
              <w:t>»;</w:t>
            </w:r>
          </w:p>
        </w:tc>
      </w:tr>
    </w:tbl>
    <w:p w:rsidR="00DB0881" w:rsidRPr="000917A7" w:rsidP="00DB0881" w14:paraId="7B1A5442"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3C1F60E0" w14:textId="77777777">
      <w:r w:rsidRPr="000917A7">
        <w:rPr>
          <w:rStyle w:val="HideTWBExt"/>
        </w:rPr>
        <w:t>&lt;/AmendB&gt;</w:t>
      </w:r>
    </w:p>
    <w:p w:rsidR="00DB0881" w:rsidRPr="000917A7" w:rsidP="00DB0881" w14:paraId="6E47B94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923</w:t>
      </w:r>
      <w:r w:rsidRPr="000917A7">
        <w:rPr>
          <w:rStyle w:val="HideTWBExt"/>
          <w:lang w:val="es-ES_tradnl"/>
        </w:rPr>
        <w:t>&lt;/NumAmB&gt;</w:t>
      </w:r>
    </w:p>
    <w:p w:rsidR="00DB0881" w:rsidRPr="000917A7" w:rsidP="00DB0881" w14:paraId="509BBFD2" w14:textId="77777777">
      <w:pPr>
        <w:pStyle w:val="NormalBold"/>
      </w:pPr>
      <w:r w:rsidRPr="000917A7">
        <w:rPr>
          <w:rStyle w:val="HideTWBExt"/>
        </w:rPr>
        <w:t>&lt;RepeatBlock-By&gt;&lt;Members&gt;</w:t>
      </w:r>
      <w:r w:rsidRPr="000917A7">
        <w:t>Valérie Deloge, Gilles Pennelle, Csaba Dömötör, Mireia Borrás Pabón</w:t>
      </w:r>
      <w:r w:rsidRPr="000917A7">
        <w:rPr>
          <w:rStyle w:val="HideTWBExt"/>
        </w:rPr>
        <w:t>&lt;/Members&gt;</w:t>
      </w:r>
    </w:p>
    <w:p w:rsidR="00DB0881" w:rsidRPr="000917A7" w:rsidP="00DB0881" w14:paraId="021AABD7" w14:textId="77777777">
      <w:r w:rsidRPr="000917A7">
        <w:rPr>
          <w:rStyle w:val="HideTWBExt"/>
        </w:rPr>
        <w:t>&lt;/RepeatBlock-By&gt;</w:t>
      </w:r>
    </w:p>
    <w:p w:rsidR="00DB0881" w:rsidRPr="000917A7" w:rsidP="00DB0881" w14:paraId="543F14B2"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309D65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B70CB1A" w14:textId="7F5F72B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12C9C2F"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3B634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77074BE" w14:textId="77777777">
            <w:pPr>
              <w:keepNext/>
            </w:pPr>
          </w:p>
        </w:tc>
      </w:tr>
      <w:tr w14:paraId="538C70F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5D8FB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D5F13EE" w14:textId="77777777">
            <w:pPr>
              <w:pStyle w:val="ColumnHeading"/>
              <w:keepNext/>
              <w:rPr>
                <w:lang w:val="es-ES_tradnl"/>
              </w:rPr>
            </w:pPr>
            <w:r w:rsidRPr="000917A7">
              <w:rPr>
                <w:lang w:val="es-ES_tradnl"/>
              </w:rPr>
              <w:t>Enmienda</w:t>
            </w:r>
          </w:p>
        </w:tc>
      </w:tr>
      <w:tr w14:paraId="32DE4B8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DD7B0D1" w14:textId="77777777">
            <w:pPr>
              <w:pStyle w:val="Normal6"/>
              <w:rPr>
                <w:lang w:val="es-ES_tradnl"/>
              </w:rPr>
            </w:pPr>
          </w:p>
        </w:tc>
        <w:tc>
          <w:tcPr>
            <w:tcW w:w="4876" w:type="dxa"/>
            <w:hideMark/>
          </w:tcPr>
          <w:p w:rsidR="00DB0881" w:rsidRPr="000917A7" w:rsidP="00017ABB" w14:paraId="66A71505" w14:textId="77777777">
            <w:pPr>
              <w:pStyle w:val="Normal6"/>
              <w:rPr>
                <w:szCs w:val="24"/>
                <w:lang w:val="es-ES_tradnl"/>
              </w:rPr>
            </w:pPr>
            <w:r w:rsidRPr="000917A7">
              <w:rPr>
                <w:b/>
                <w:i/>
                <w:lang w:val="es-ES_tradnl"/>
              </w:rPr>
              <w:t>q quater)</w:t>
            </w:r>
            <w:r w:rsidRPr="000917A7">
              <w:rPr>
                <w:b/>
                <w:i/>
                <w:lang w:val="es-ES_tradnl"/>
              </w:rPr>
              <w:tab/>
              <w:t>replantación de huertos frutales o de olivares cuando sea necesario tras el arranque obligatorio por razones sanitarias o fitosanitarias por orden de la autoridad competente del Estado miembro o para adaptarse al cambio climático;</w:t>
            </w:r>
          </w:p>
        </w:tc>
      </w:tr>
    </w:tbl>
    <w:p w:rsidR="00DB0881" w:rsidRPr="000917A7" w:rsidP="00DB0881" w14:paraId="1503D39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4ED9B42E" w14:textId="77777777">
      <w:r w:rsidRPr="000917A7">
        <w:rPr>
          <w:rStyle w:val="HideTWBExt"/>
        </w:rPr>
        <w:t>&lt;/AmendB&gt;</w:t>
      </w:r>
    </w:p>
    <w:p w:rsidR="00DB0881" w:rsidRPr="000917A7" w:rsidP="00DB0881" w14:paraId="44C1219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924</w:t>
      </w:r>
      <w:r w:rsidRPr="000917A7">
        <w:rPr>
          <w:rStyle w:val="HideTWBExt"/>
          <w:lang w:val="es-ES_tradnl"/>
        </w:rPr>
        <w:t>&lt;/NumAmB&gt;</w:t>
      </w:r>
    </w:p>
    <w:p w:rsidR="00DB0881" w:rsidRPr="000917A7" w:rsidP="00DB0881" w14:paraId="40337BC5"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12201873" w14:textId="77777777">
      <w:r w:rsidRPr="000917A7">
        <w:rPr>
          <w:rStyle w:val="HideTWBExt"/>
        </w:rPr>
        <w:t>&lt;/RepeatBlock-By&gt;</w:t>
      </w:r>
    </w:p>
    <w:p w:rsidR="00DB0881" w:rsidRPr="000917A7" w:rsidP="00DB0881" w14:paraId="7456AC1F"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C1611E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5B8BEE1" w14:textId="7509074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B7F84EC"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9D54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61B1AA4" w14:textId="77777777">
            <w:pPr>
              <w:keepNext/>
            </w:pPr>
          </w:p>
        </w:tc>
      </w:tr>
      <w:tr w14:paraId="64ECE55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7D8CF0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38A1FA6" w14:textId="77777777">
            <w:pPr>
              <w:pStyle w:val="ColumnHeading"/>
              <w:keepNext/>
              <w:rPr>
                <w:lang w:val="es-ES_tradnl"/>
              </w:rPr>
            </w:pPr>
            <w:r w:rsidRPr="000917A7">
              <w:rPr>
                <w:lang w:val="es-ES_tradnl"/>
              </w:rPr>
              <w:t>Enmienda</w:t>
            </w:r>
          </w:p>
        </w:tc>
      </w:tr>
      <w:tr w14:paraId="3D4674E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F262F3C" w14:textId="77777777">
            <w:pPr>
              <w:pStyle w:val="Normal6"/>
              <w:rPr>
                <w:lang w:val="es-ES_tradnl"/>
              </w:rPr>
            </w:pPr>
          </w:p>
        </w:tc>
        <w:tc>
          <w:tcPr>
            <w:tcW w:w="4876" w:type="dxa"/>
            <w:hideMark/>
          </w:tcPr>
          <w:p w:rsidR="00DB0881" w:rsidRPr="000917A7" w:rsidP="00017ABB" w14:paraId="26EF16B2" w14:textId="77777777">
            <w:pPr>
              <w:pStyle w:val="Normal6"/>
              <w:rPr>
                <w:szCs w:val="24"/>
                <w:lang w:val="es-ES_tradnl"/>
              </w:rPr>
            </w:pPr>
            <w:r w:rsidRPr="000917A7">
              <w:rPr>
                <w:b/>
                <w:i/>
                <w:lang w:val="es-ES_tradnl"/>
              </w:rPr>
              <w:t>q quater)</w:t>
            </w:r>
            <w:r w:rsidRPr="000917A7">
              <w:rPr>
                <w:b/>
                <w:i/>
                <w:lang w:val="es-ES_tradnl"/>
              </w:rPr>
              <w:tab/>
              <w:t>otros tipos de gastos e inversiones centrados en los objetivos establecidos en el artículo 30 bis, definidos de acuerdo con los Estados miembros y especificados con más detalle en sus planes de colaboración nacional y regional (planes de CNR).</w:t>
            </w:r>
          </w:p>
        </w:tc>
      </w:tr>
    </w:tbl>
    <w:p w:rsidR="00DB0881" w:rsidRPr="000917A7" w:rsidP="00DB0881" w14:paraId="5300356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4A0EC9E7" w14:textId="77777777">
      <w:r w:rsidRPr="000917A7">
        <w:rPr>
          <w:rStyle w:val="HideTWBExt"/>
        </w:rPr>
        <w:t>&lt;/AmendB&gt;</w:t>
      </w:r>
    </w:p>
    <w:p w:rsidR="00DB0881" w:rsidRPr="000917A7" w:rsidP="00DB0881" w14:paraId="5E1D809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925</w:t>
      </w:r>
      <w:r w:rsidRPr="000917A7">
        <w:rPr>
          <w:rStyle w:val="HideTWBExt"/>
          <w:lang w:val="es-ES_tradnl"/>
        </w:rPr>
        <w:t>&lt;/NumAmB&gt;</w:t>
      </w:r>
    </w:p>
    <w:p w:rsidR="00DB0881" w:rsidRPr="000917A7" w:rsidP="00DB0881" w14:paraId="2CDB4CAB" w14:textId="77777777">
      <w:pPr>
        <w:pStyle w:val="NormalBold"/>
      </w:pPr>
      <w:r w:rsidRPr="000917A7">
        <w:rPr>
          <w:rStyle w:val="HideTWBExt"/>
        </w:rPr>
        <w:t>&lt;RepeatBlock-By&gt;&lt;Members&gt;</w:t>
      </w:r>
      <w:r w:rsidRPr="000917A7">
        <w:t>Herbert Dorfmann</w:t>
      </w:r>
      <w:r w:rsidRPr="000917A7">
        <w:rPr>
          <w:rStyle w:val="HideTWBExt"/>
        </w:rPr>
        <w:t>&lt;/Members&gt;</w:t>
      </w:r>
    </w:p>
    <w:p w:rsidR="00DB0881" w:rsidRPr="000917A7" w:rsidP="00DB0881" w14:paraId="741902DA" w14:textId="77777777">
      <w:r w:rsidRPr="000917A7">
        <w:rPr>
          <w:rStyle w:val="HideTWBExt"/>
        </w:rPr>
        <w:t>&lt;/RepeatBlock-By&gt;</w:t>
      </w:r>
    </w:p>
    <w:p w:rsidR="00DB0881" w:rsidRPr="000917A7" w:rsidP="00DB0881" w14:paraId="7E8F510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B23EEF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C93D5A6" w14:textId="40D4696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E77F934"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2DCD74"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BA006B2" w14:textId="77777777">
            <w:pPr>
              <w:keepNext/>
            </w:pPr>
          </w:p>
        </w:tc>
      </w:tr>
      <w:tr w14:paraId="01ADDDA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92FBF7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7D140C1" w14:textId="77777777">
            <w:pPr>
              <w:pStyle w:val="ColumnHeading"/>
              <w:keepNext/>
              <w:rPr>
                <w:lang w:val="es-ES_tradnl"/>
              </w:rPr>
            </w:pPr>
            <w:r w:rsidRPr="000917A7">
              <w:rPr>
                <w:lang w:val="es-ES_tradnl"/>
              </w:rPr>
              <w:t>Enmienda</w:t>
            </w:r>
          </w:p>
        </w:tc>
      </w:tr>
      <w:tr w14:paraId="3CF5834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61CB8E5" w14:textId="77777777">
            <w:pPr>
              <w:pStyle w:val="Normal6"/>
              <w:rPr>
                <w:lang w:val="es-ES_tradnl"/>
              </w:rPr>
            </w:pPr>
          </w:p>
        </w:tc>
        <w:tc>
          <w:tcPr>
            <w:tcW w:w="4876" w:type="dxa"/>
            <w:hideMark/>
          </w:tcPr>
          <w:p w:rsidR="00DB0881" w:rsidRPr="000917A7" w:rsidP="00017ABB" w14:paraId="16EDD448" w14:textId="11CD4180">
            <w:pPr>
              <w:pStyle w:val="Normal6"/>
              <w:rPr>
                <w:szCs w:val="24"/>
                <w:lang w:val="es-ES_tradnl"/>
              </w:rPr>
            </w:pPr>
            <w:r w:rsidRPr="000917A7">
              <w:rPr>
                <w:b/>
                <w:i/>
                <w:lang w:val="es-ES_tradnl"/>
              </w:rPr>
              <w:t>q quater)</w:t>
            </w:r>
            <w:r w:rsidRPr="000917A7">
              <w:rPr>
                <w:b/>
                <w:i/>
                <w:lang w:val="es-ES_tradnl"/>
              </w:rPr>
              <w:tab/>
              <w:t>t) Otros tipos de gastos e inversiones destinados a alcanzar los objetivos establecidos en el artículo 30 bis, definidos por los Estados miembros y especificados con mayor detalle en sus planes de CNR</w:t>
            </w:r>
            <w:r w:rsidRPr="000917A7" w:rsidR="000917A7">
              <w:rPr>
                <w:b/>
                <w:i/>
                <w:lang w:val="es-ES_tradnl"/>
              </w:rPr>
              <w:t>;</w:t>
            </w:r>
          </w:p>
        </w:tc>
      </w:tr>
    </w:tbl>
    <w:p w:rsidR="00DB0881" w:rsidRPr="000917A7" w:rsidP="00DB0881" w14:paraId="31B9D6B4"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416E9773" w14:textId="77777777">
      <w:r w:rsidRPr="000917A7">
        <w:rPr>
          <w:rStyle w:val="HideTWBExt"/>
        </w:rPr>
        <w:t>&lt;/AmendB&gt;</w:t>
      </w:r>
    </w:p>
    <w:p w:rsidR="00DB0881" w:rsidRPr="000917A7" w:rsidP="00DB0881" w14:paraId="75C8ED2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926</w:t>
      </w:r>
      <w:r w:rsidRPr="000917A7">
        <w:rPr>
          <w:rStyle w:val="HideTWBExt"/>
          <w:lang w:val="es-ES_tradnl"/>
        </w:rPr>
        <w:t>&lt;/NumAmB&gt;</w:t>
      </w:r>
    </w:p>
    <w:p w:rsidR="00DB0881" w:rsidRPr="000917A7" w:rsidP="00DB0881" w14:paraId="383F31BC" w14:textId="77777777">
      <w:pPr>
        <w:pStyle w:val="NormalBold"/>
      </w:pPr>
      <w:r w:rsidRPr="000917A7">
        <w:rPr>
          <w:rStyle w:val="HideTWBExt"/>
        </w:rPr>
        <w:t>&lt;RepeatBlock-By&gt;&lt;Members&gt;</w:t>
      </w:r>
      <w:r w:rsidRPr="000917A7">
        <w:t>Cristina Guarda</w:t>
      </w:r>
      <w:r w:rsidRPr="000917A7">
        <w:rPr>
          <w:rStyle w:val="HideTWBExt"/>
        </w:rPr>
        <w:t>&lt;/Members&gt;</w:t>
      </w:r>
    </w:p>
    <w:p w:rsidR="00DB0881" w:rsidRPr="000917A7" w:rsidP="00DB0881" w14:paraId="6B63CC3D" w14:textId="77777777">
      <w:r w:rsidRPr="000917A7">
        <w:rPr>
          <w:rStyle w:val="HideTWBExt"/>
        </w:rPr>
        <w:t>&lt;AuNomDe&gt;</w:t>
      </w:r>
      <w:r w:rsidRPr="000917A7">
        <w:rPr>
          <w:rStyle w:val="HideTWBInt"/>
        </w:rPr>
        <w:t>{Verts/ALE}</w:t>
      </w:r>
      <w:r w:rsidRPr="000917A7">
        <w:t>en nombre del Grupo Verts/ALE</w:t>
      </w:r>
      <w:r w:rsidRPr="000917A7">
        <w:rPr>
          <w:rStyle w:val="HideTWBExt"/>
        </w:rPr>
        <w:t>&lt;/AuNomDe&gt;</w:t>
      </w:r>
    </w:p>
    <w:p w:rsidR="00DB0881" w:rsidRPr="000917A7" w:rsidP="00DB0881" w14:paraId="6E9F4348" w14:textId="77777777">
      <w:r w:rsidRPr="000917A7">
        <w:rPr>
          <w:rStyle w:val="HideTWBExt"/>
        </w:rPr>
        <w:t>&lt;/RepeatBlock-By&gt;</w:t>
      </w:r>
    </w:p>
    <w:p w:rsidR="00DB0881" w:rsidRPr="000917A7" w:rsidP="00DB0881" w14:paraId="6EE51C9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685A07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F69110D" w14:textId="480E616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CBFFF2E"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DFD4D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CAD714A" w14:textId="77777777">
            <w:pPr>
              <w:keepNext/>
            </w:pPr>
          </w:p>
        </w:tc>
      </w:tr>
      <w:tr w14:paraId="6F7DA98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9F3FA7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FDD7FD2" w14:textId="77777777">
            <w:pPr>
              <w:pStyle w:val="ColumnHeading"/>
              <w:keepNext/>
              <w:rPr>
                <w:lang w:val="es-ES_tradnl"/>
              </w:rPr>
            </w:pPr>
            <w:r w:rsidRPr="000917A7">
              <w:rPr>
                <w:lang w:val="es-ES_tradnl"/>
              </w:rPr>
              <w:t>Enmienda</w:t>
            </w:r>
          </w:p>
        </w:tc>
      </w:tr>
      <w:tr w14:paraId="7B43FEA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2DC8A69" w14:textId="77777777">
            <w:pPr>
              <w:pStyle w:val="Normal6"/>
              <w:rPr>
                <w:lang w:val="es-ES_tradnl"/>
              </w:rPr>
            </w:pPr>
          </w:p>
        </w:tc>
        <w:tc>
          <w:tcPr>
            <w:tcW w:w="4876" w:type="dxa"/>
            <w:hideMark/>
          </w:tcPr>
          <w:p w:rsidR="00DB0881" w:rsidRPr="000917A7" w:rsidP="00017ABB" w14:paraId="21B6C22D" w14:textId="0A568DAA">
            <w:pPr>
              <w:pStyle w:val="Normal6"/>
              <w:rPr>
                <w:szCs w:val="24"/>
                <w:lang w:val="es-ES_tradnl"/>
              </w:rPr>
            </w:pPr>
            <w:r w:rsidRPr="000917A7">
              <w:rPr>
                <w:b/>
                <w:i/>
                <w:lang w:val="es-ES_tradnl"/>
              </w:rPr>
              <w:t>q quater)</w:t>
            </w:r>
            <w:r w:rsidRPr="000917A7">
              <w:rPr>
                <w:b/>
                <w:i/>
                <w:lang w:val="es-ES_tradnl"/>
              </w:rPr>
              <w:tab/>
              <w:t>medidas destinadas a reducir el desperdicio y la pérdida de alimentos a lo largo de la cadena de suministro, en particular mediante la valorización de los subproductos, y a mejorar la gestión de los residuos</w:t>
            </w:r>
            <w:r w:rsidRPr="000917A7" w:rsidR="000917A7">
              <w:rPr>
                <w:b/>
                <w:i/>
                <w:lang w:val="es-ES_tradnl"/>
              </w:rPr>
              <w:t>;</w:t>
            </w:r>
          </w:p>
        </w:tc>
      </w:tr>
    </w:tbl>
    <w:p w:rsidR="00DB0881" w:rsidRPr="000917A7" w:rsidP="00DB0881" w14:paraId="7A8C4ED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3BA4F2C" w14:textId="77777777">
      <w:r w:rsidRPr="000917A7">
        <w:rPr>
          <w:rStyle w:val="HideTWBExt"/>
        </w:rPr>
        <w:t>&lt;/AmendB&gt;</w:t>
      </w:r>
    </w:p>
    <w:p w:rsidR="00DB0881" w:rsidRPr="000917A7" w:rsidP="00DB0881" w14:paraId="71AE6822"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927</w:t>
      </w:r>
      <w:r w:rsidRPr="000917A7">
        <w:rPr>
          <w:rStyle w:val="HideTWBExt"/>
          <w:b w:val="0"/>
          <w:lang w:val="es-ES_tradnl"/>
        </w:rPr>
        <w:t>&lt;/NumAmB&gt;</w:t>
      </w:r>
    </w:p>
    <w:p w:rsidR="00DB0881" w:rsidRPr="000917A7" w:rsidP="00DB0881" w14:paraId="4ADDE2F4" w14:textId="77777777">
      <w:pPr>
        <w:pStyle w:val="NormalBold"/>
      </w:pPr>
      <w:r w:rsidRPr="000917A7">
        <w:rPr>
          <w:rStyle w:val="HideTWBExt"/>
          <w:b w:val="0"/>
        </w:rPr>
        <w:t>&lt;RepeatBlock-By&gt;&lt;Members&gt;</w:t>
      </w:r>
      <w:r w:rsidRPr="000917A7">
        <w:t>Maria Grapini</w:t>
      </w:r>
      <w:r w:rsidRPr="000917A7">
        <w:rPr>
          <w:rStyle w:val="HideTWBExt"/>
          <w:b w:val="0"/>
        </w:rPr>
        <w:t>&lt;/Members&gt;</w:t>
      </w:r>
    </w:p>
    <w:p w:rsidR="00DB0881" w:rsidRPr="000917A7" w:rsidP="00DB0881" w14:paraId="3D587532" w14:textId="77777777">
      <w:r w:rsidRPr="000917A7">
        <w:rPr>
          <w:rStyle w:val="HideTWBExt"/>
        </w:rPr>
        <w:t>&lt;/RepeatBlock-By&gt;</w:t>
      </w:r>
    </w:p>
    <w:p w:rsidR="00DB0881" w:rsidRPr="000917A7" w:rsidP="00DB0881" w14:paraId="0594CEBE"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38CBFEC1"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04F900A4" w14:textId="1A3EF00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F9A54D7"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79C8BF"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EB59DF6" w14:textId="77777777">
            <w:pPr>
              <w:keepNext/>
            </w:pPr>
          </w:p>
        </w:tc>
      </w:tr>
      <w:tr w14:paraId="0E621BC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317342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C39BF06" w14:textId="77777777">
            <w:pPr>
              <w:pStyle w:val="ColumnHeading"/>
              <w:keepNext/>
              <w:rPr>
                <w:lang w:val="es-ES_tradnl"/>
              </w:rPr>
            </w:pPr>
            <w:r w:rsidRPr="000917A7">
              <w:rPr>
                <w:lang w:val="es-ES_tradnl"/>
              </w:rPr>
              <w:t>Enmienda</w:t>
            </w:r>
          </w:p>
        </w:tc>
      </w:tr>
      <w:tr w14:paraId="22A86F0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4CF7508" w14:textId="77777777">
            <w:pPr>
              <w:pStyle w:val="Normal6"/>
              <w:rPr>
                <w:lang w:val="es-ES_tradnl"/>
              </w:rPr>
            </w:pPr>
          </w:p>
        </w:tc>
        <w:tc>
          <w:tcPr>
            <w:tcW w:w="4876" w:type="dxa"/>
            <w:hideMark/>
          </w:tcPr>
          <w:p w:rsidR="00DB0881" w:rsidRPr="000917A7" w:rsidP="00017ABB" w14:paraId="05C99D69" w14:textId="77777777">
            <w:pPr>
              <w:pStyle w:val="Normal6"/>
              <w:rPr>
                <w:szCs w:val="24"/>
                <w:lang w:val="es-ES_tradnl"/>
              </w:rPr>
            </w:pPr>
            <w:r w:rsidRPr="000917A7">
              <w:rPr>
                <w:b/>
                <w:i/>
                <w:lang w:val="es-ES_tradnl"/>
              </w:rPr>
              <w:t>q quater)</w:t>
            </w:r>
            <w:r w:rsidRPr="000917A7">
              <w:rPr>
                <w:b/>
                <w:i/>
                <w:lang w:val="es-ES_tradnl"/>
              </w:rPr>
              <w:tab/>
              <w:t>las inversiones en activos materiales e inmateriales que aumentan la eficiencia en la gestión de los volúmenes comercializados, también a efectos del almacenamiento colectivo;</w:t>
            </w:r>
          </w:p>
        </w:tc>
      </w:tr>
    </w:tbl>
    <w:p w:rsidR="00DB0881" w:rsidRPr="000917A7" w:rsidP="00DB0881" w14:paraId="32B84DFD"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{RO}</w:t>
      </w:r>
      <w:r w:rsidRPr="000917A7">
        <w:rPr>
          <w:noProof w:val="0"/>
          <w:lang w:val="es-ES_tradnl"/>
        </w:rPr>
        <w:t>ro</w:t>
      </w:r>
      <w:r w:rsidRPr="000917A7">
        <w:rPr>
          <w:rStyle w:val="HideTWBExt"/>
          <w:lang w:val="es-ES_tradnl"/>
        </w:rPr>
        <w:t>&lt;/Original&gt;</w:t>
      </w:r>
    </w:p>
    <w:p w:rsidR="00DB0881" w:rsidRPr="000917A7" w:rsidP="00DB0881" w14:paraId="6394B2B5" w14:textId="77777777">
      <w:r w:rsidRPr="000917A7">
        <w:rPr>
          <w:rStyle w:val="HideTWBExt"/>
        </w:rPr>
        <w:t>&lt;/AmendB&gt;</w:t>
      </w:r>
    </w:p>
    <w:p w:rsidR="00DB0881" w:rsidRPr="000917A7" w:rsidP="00DB0881" w14:paraId="4E083582"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928</w:t>
      </w:r>
      <w:r w:rsidRPr="000917A7">
        <w:rPr>
          <w:rStyle w:val="HideTWBExt"/>
          <w:b w:val="0"/>
          <w:lang w:val="es-ES_tradnl"/>
        </w:rPr>
        <w:t>&lt;/NumAmB&gt;</w:t>
      </w:r>
    </w:p>
    <w:p w:rsidR="00DB0881" w:rsidRPr="000917A7" w:rsidP="00DB0881" w14:paraId="2BF994B8"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20CB1E2D" w14:textId="77777777">
      <w:r w:rsidRPr="000917A7">
        <w:rPr>
          <w:rStyle w:val="HideTWBExt"/>
        </w:rPr>
        <w:t>&lt;/RepeatBlock-By&gt;</w:t>
      </w:r>
    </w:p>
    <w:p w:rsidR="00DB0881" w:rsidRPr="000917A7" w:rsidP="00DB0881" w14:paraId="2B517B31"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6FEFCE48"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5DC984EF" w14:textId="110341C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6FDAA81"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64FD1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C82DD00" w14:textId="77777777">
            <w:pPr>
              <w:keepNext/>
            </w:pPr>
          </w:p>
        </w:tc>
      </w:tr>
      <w:tr w14:paraId="1755FB9C"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44DA4F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1BE29CA" w14:textId="77777777">
            <w:pPr>
              <w:pStyle w:val="ColumnHeading"/>
              <w:keepNext/>
              <w:rPr>
                <w:lang w:val="es-ES_tradnl"/>
              </w:rPr>
            </w:pPr>
            <w:r w:rsidRPr="000917A7">
              <w:rPr>
                <w:lang w:val="es-ES_tradnl"/>
              </w:rPr>
              <w:t>Enmienda</w:t>
            </w:r>
          </w:p>
        </w:tc>
      </w:tr>
      <w:tr w14:paraId="29DAD16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8A23F40" w14:textId="77777777">
            <w:pPr>
              <w:pStyle w:val="Normal6"/>
              <w:rPr>
                <w:lang w:val="es-ES_tradnl"/>
              </w:rPr>
            </w:pPr>
          </w:p>
        </w:tc>
        <w:tc>
          <w:tcPr>
            <w:tcW w:w="4876" w:type="dxa"/>
            <w:hideMark/>
          </w:tcPr>
          <w:p w:rsidR="00DB0881" w:rsidRPr="000917A7" w:rsidP="00017ABB" w14:paraId="63616133" w14:textId="77777777">
            <w:pPr>
              <w:pStyle w:val="Normal6"/>
              <w:rPr>
                <w:szCs w:val="24"/>
                <w:lang w:val="es-ES_tradnl"/>
              </w:rPr>
            </w:pPr>
            <w:r w:rsidRPr="000917A7">
              <w:rPr>
                <w:b/>
                <w:i/>
                <w:lang w:val="es-ES_tradnl"/>
              </w:rPr>
              <w:t>q quater)</w:t>
            </w:r>
            <w:r w:rsidRPr="000917A7">
              <w:rPr>
                <w:b/>
                <w:i/>
                <w:lang w:val="es-ES_tradnl"/>
              </w:rPr>
              <w:tab/>
              <w:t>el apoyo a la ganadería extensiva y trashumante, a la conservación de las razas autóctonas y a la gestión sostenible de los pastos;</w:t>
            </w:r>
          </w:p>
        </w:tc>
      </w:tr>
    </w:tbl>
    <w:p w:rsidR="00DB0881" w:rsidRPr="000917A7" w:rsidP="00DB0881" w14:paraId="4A9FF0CC"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74E5AB88" w14:textId="77777777">
      <w:r w:rsidRPr="000917A7">
        <w:rPr>
          <w:rStyle w:val="HideTWBExt"/>
        </w:rPr>
        <w:t>&lt;/AmendB&gt;</w:t>
      </w:r>
    </w:p>
    <w:p w:rsidR="00DB0881" w:rsidRPr="000917A7" w:rsidP="00DB0881" w14:paraId="2874D75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929</w:t>
      </w:r>
      <w:r w:rsidRPr="000917A7">
        <w:rPr>
          <w:rStyle w:val="HideTWBExt"/>
          <w:lang w:val="es-ES_tradnl"/>
        </w:rPr>
        <w:t>&lt;/NumAmB&gt;</w:t>
      </w:r>
    </w:p>
    <w:p w:rsidR="00DB0881" w:rsidRPr="000917A7" w:rsidP="00DB0881" w14:paraId="25759DC8"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2C32B7F1" w14:textId="77777777">
      <w:r w:rsidRPr="000917A7">
        <w:rPr>
          <w:rStyle w:val="HideTWBExt"/>
        </w:rPr>
        <w:t>&lt;/RepeatBlock-By&gt;</w:t>
      </w:r>
    </w:p>
    <w:p w:rsidR="00DB0881" w:rsidRPr="000917A7" w:rsidP="00DB0881" w14:paraId="30C7762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F0D617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F6114DE" w14:textId="13D5CA4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A6A69D4"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4C934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F6ADA7B" w14:textId="77777777">
            <w:pPr>
              <w:keepNext/>
            </w:pPr>
          </w:p>
        </w:tc>
      </w:tr>
      <w:tr w14:paraId="4135B32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1B9CDA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0142E02" w14:textId="77777777">
            <w:pPr>
              <w:pStyle w:val="ColumnHeading"/>
              <w:keepNext/>
              <w:rPr>
                <w:lang w:val="es-ES_tradnl"/>
              </w:rPr>
            </w:pPr>
            <w:r w:rsidRPr="000917A7">
              <w:rPr>
                <w:lang w:val="es-ES_tradnl"/>
              </w:rPr>
              <w:t>Enmienda</w:t>
            </w:r>
          </w:p>
        </w:tc>
      </w:tr>
      <w:tr w14:paraId="2835924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425DFDD" w14:textId="77777777">
            <w:pPr>
              <w:pStyle w:val="Normal6"/>
              <w:rPr>
                <w:lang w:val="es-ES_tradnl"/>
              </w:rPr>
            </w:pPr>
          </w:p>
        </w:tc>
        <w:tc>
          <w:tcPr>
            <w:tcW w:w="4876" w:type="dxa"/>
            <w:hideMark/>
          </w:tcPr>
          <w:p w:rsidR="00DB0881" w:rsidRPr="000917A7" w:rsidP="00017ABB" w14:paraId="7C0A0A2E" w14:textId="77777777">
            <w:pPr>
              <w:pStyle w:val="Normal6"/>
              <w:rPr>
                <w:szCs w:val="24"/>
                <w:lang w:val="es-ES_tradnl"/>
              </w:rPr>
            </w:pPr>
            <w:r w:rsidRPr="000917A7">
              <w:rPr>
                <w:b/>
                <w:i/>
                <w:lang w:val="es-ES_tradnl"/>
              </w:rPr>
              <w:t>q quater)</w:t>
            </w:r>
            <w:r w:rsidRPr="000917A7">
              <w:rPr>
                <w:b/>
                <w:i/>
                <w:lang w:val="es-ES_tradnl"/>
              </w:rPr>
              <w:tab/>
              <w:t>ayudas a la inversión destinadas a los agricultores dedicados al cultivo de proteaginosas, tanto para activos tangibles como intangibles.</w:t>
            </w:r>
          </w:p>
        </w:tc>
      </w:tr>
    </w:tbl>
    <w:p w:rsidR="00DB0881" w:rsidRPr="000917A7" w:rsidP="00DB0881" w14:paraId="2A3A7D1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0DDFBDB" w14:textId="77777777">
      <w:r w:rsidRPr="000917A7">
        <w:rPr>
          <w:rStyle w:val="HideTWBExt"/>
        </w:rPr>
        <w:t>&lt;/AmendB&gt;</w:t>
      </w:r>
    </w:p>
    <w:p w:rsidR="00DB0881" w:rsidRPr="000917A7" w:rsidP="00DB0881" w14:paraId="35DD70C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930</w:t>
      </w:r>
      <w:r w:rsidRPr="000917A7">
        <w:rPr>
          <w:rStyle w:val="HideTWBExt"/>
          <w:lang w:val="es-ES_tradnl"/>
        </w:rPr>
        <w:t>&lt;/NumAmB&gt;</w:t>
      </w:r>
    </w:p>
    <w:p w:rsidR="00DB0881" w:rsidRPr="000917A7" w:rsidP="00DB0881" w14:paraId="0B3CD825"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383CB6FE" w14:textId="77777777">
      <w:r w:rsidRPr="000917A7">
        <w:rPr>
          <w:rStyle w:val="HideTWBExt"/>
        </w:rPr>
        <w:t>&lt;/RepeatBlock-By&gt;</w:t>
      </w:r>
    </w:p>
    <w:p w:rsidR="00DB0881" w:rsidRPr="000917A7" w:rsidP="00DB0881" w14:paraId="0C4506E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27144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941B665" w14:textId="27FB32D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8FF08EC"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B9559"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B062378" w14:textId="77777777">
            <w:pPr>
              <w:keepNext/>
            </w:pPr>
          </w:p>
        </w:tc>
      </w:tr>
      <w:tr w14:paraId="3393F9E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6ED609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B9FFC04" w14:textId="77777777">
            <w:pPr>
              <w:pStyle w:val="ColumnHeading"/>
              <w:keepNext/>
              <w:rPr>
                <w:lang w:val="es-ES_tradnl"/>
              </w:rPr>
            </w:pPr>
            <w:r w:rsidRPr="000917A7">
              <w:rPr>
                <w:lang w:val="es-ES_tradnl"/>
              </w:rPr>
              <w:t>Enmienda</w:t>
            </w:r>
          </w:p>
        </w:tc>
      </w:tr>
      <w:tr w14:paraId="78DE417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EE6BB3B" w14:textId="77777777">
            <w:pPr>
              <w:pStyle w:val="Normal6"/>
              <w:rPr>
                <w:lang w:val="es-ES_tradnl"/>
              </w:rPr>
            </w:pPr>
          </w:p>
        </w:tc>
        <w:tc>
          <w:tcPr>
            <w:tcW w:w="4876" w:type="dxa"/>
            <w:hideMark/>
          </w:tcPr>
          <w:p w:rsidR="00DB0881" w:rsidRPr="000917A7" w:rsidP="00017ABB" w14:paraId="04A995A3" w14:textId="77777777">
            <w:pPr>
              <w:pStyle w:val="Normal6"/>
              <w:rPr>
                <w:szCs w:val="24"/>
                <w:lang w:val="es-ES_tradnl"/>
              </w:rPr>
            </w:pPr>
            <w:r w:rsidRPr="000917A7">
              <w:rPr>
                <w:b/>
                <w:i/>
                <w:lang w:val="es-ES_tradnl"/>
              </w:rPr>
              <w:t>q quater)</w:t>
            </w:r>
            <w:r w:rsidRPr="000917A7">
              <w:rPr>
                <w:b/>
                <w:i/>
                <w:lang w:val="es-ES_tradnl"/>
              </w:rPr>
              <w:tab/>
              <w:t>investigación e innovación en materia de alimentos veganos nutritivos, asequibles y mínimamente procesados;</w:t>
            </w:r>
          </w:p>
        </w:tc>
      </w:tr>
    </w:tbl>
    <w:p w:rsidR="00DB0881" w:rsidRPr="000917A7" w:rsidP="00DB0881" w14:paraId="0182555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119041" w14:textId="77777777">
      <w:r w:rsidRPr="000917A7">
        <w:rPr>
          <w:rStyle w:val="HideTWBExt"/>
        </w:rPr>
        <w:t>&lt;/AmendB&gt;</w:t>
      </w:r>
    </w:p>
    <w:p w:rsidR="00DB0881" w:rsidRPr="000917A7" w:rsidP="00DB0881" w14:paraId="5E0599F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931</w:t>
      </w:r>
      <w:r w:rsidRPr="000917A7">
        <w:rPr>
          <w:rStyle w:val="HideTWBExt"/>
          <w:lang w:val="es-ES_tradnl"/>
        </w:rPr>
        <w:t>&lt;/NumAmB&gt;</w:t>
      </w:r>
    </w:p>
    <w:p w:rsidR="00DB0881" w:rsidRPr="000917A7" w:rsidP="00DB0881" w14:paraId="17EFE795"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6993EC9C" w14:textId="77777777">
      <w:r w:rsidRPr="000917A7">
        <w:rPr>
          <w:rStyle w:val="HideTWBExt"/>
        </w:rPr>
        <w:t>&lt;/RepeatBlock-By&gt;</w:t>
      </w:r>
    </w:p>
    <w:p w:rsidR="00DB0881" w:rsidRPr="000917A7" w:rsidP="00DB0881" w14:paraId="6AE9005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7BE605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2D82007C" w14:textId="5FF5DAE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F594E97" w14:textId="77777777">
      <w:r w:rsidRPr="000917A7">
        <w:rPr>
          <w:rStyle w:val="HideTWBExt"/>
        </w:rPr>
        <w:t>&lt;Article2&gt;</w:t>
      </w:r>
      <w:r w:rsidRPr="000917A7">
        <w:t>Artículo 31 – párrafo 1 – letra q quinquies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BBAED4E"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5028E3E0" w14:textId="77777777">
            <w:pPr>
              <w:keepNext/>
            </w:pPr>
          </w:p>
        </w:tc>
      </w:tr>
      <w:tr w14:paraId="4101FCAF"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5D2E968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F50FCE0" w14:textId="77777777">
            <w:pPr>
              <w:pStyle w:val="ColumnHeading"/>
              <w:keepNext/>
              <w:rPr>
                <w:lang w:val="es-ES_tradnl"/>
              </w:rPr>
            </w:pPr>
            <w:r w:rsidRPr="000917A7">
              <w:rPr>
                <w:lang w:val="es-ES_tradnl"/>
              </w:rPr>
              <w:t>Enmienda</w:t>
            </w:r>
          </w:p>
        </w:tc>
      </w:tr>
      <w:tr w14:paraId="6B71E679"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0447A137" w14:textId="77777777">
            <w:pPr>
              <w:pStyle w:val="Normal6"/>
              <w:rPr>
                <w:lang w:val="es-ES_tradnl"/>
              </w:rPr>
            </w:pPr>
          </w:p>
        </w:tc>
        <w:tc>
          <w:tcPr>
            <w:tcW w:w="4876" w:type="dxa"/>
            <w:hideMark/>
          </w:tcPr>
          <w:p w:rsidR="00DB0881" w:rsidRPr="000917A7" w:rsidP="00017ABB" w14:paraId="4B007413" w14:textId="77777777">
            <w:pPr>
              <w:pStyle w:val="Normal6"/>
              <w:rPr>
                <w:szCs w:val="24"/>
                <w:lang w:val="es-ES_tradnl"/>
              </w:rPr>
            </w:pPr>
            <w:r w:rsidRPr="000917A7">
              <w:rPr>
                <w:b/>
                <w:i/>
                <w:lang w:val="es-ES_tradnl"/>
              </w:rPr>
              <w:t>q quinquies)</w:t>
            </w:r>
            <w:r w:rsidRPr="000917A7">
              <w:rPr>
                <w:b/>
                <w:i/>
                <w:lang w:val="es-ES_tradnl"/>
              </w:rPr>
              <w:tab/>
              <w:t>la replantación de árboles frutales o de olivares cuando sea necesario tras el arranque obligatorio por razones sanitarias o fitosanitarias por orden de la autoridad competente del Estado miembro o para adaptarse al cambio climático;</w:t>
            </w:r>
          </w:p>
        </w:tc>
      </w:tr>
    </w:tbl>
    <w:p w:rsidR="00DB0881" w:rsidRPr="000917A7" w:rsidP="00DB0881" w14:paraId="0BA3AD8A"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1454B18" w14:textId="77777777">
      <w:r w:rsidRPr="000917A7">
        <w:rPr>
          <w:rStyle w:val="HideTWBExt"/>
        </w:rPr>
        <w:t>&lt;/AmendB&gt;</w:t>
      </w:r>
    </w:p>
    <w:p w:rsidR="00DB0881" w:rsidRPr="000917A7" w:rsidP="00DB0881" w14:paraId="689E814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932</w:t>
      </w:r>
      <w:r w:rsidRPr="000917A7">
        <w:rPr>
          <w:rStyle w:val="HideTWBExt"/>
          <w:lang w:val="es-ES_tradnl"/>
        </w:rPr>
        <w:t>&lt;/NumAmB&gt;</w:t>
      </w:r>
    </w:p>
    <w:p w:rsidR="00DB0881" w:rsidRPr="000917A7" w:rsidP="00DB0881" w14:paraId="23D379AF" w14:textId="77777777">
      <w:pPr>
        <w:pStyle w:val="NormalBold"/>
      </w:pPr>
      <w:r w:rsidRPr="000917A7">
        <w:rPr>
          <w:rStyle w:val="HideTWBExt"/>
        </w:rPr>
        <w:t>&lt;RepeatBlock-By&gt;&lt;Members&gt;</w:t>
      </w:r>
      <w:r w:rsidRPr="000917A7">
        <w:t>Jérémy Decerle, Asger Christensen</w:t>
      </w:r>
      <w:r w:rsidRPr="000917A7">
        <w:rPr>
          <w:rStyle w:val="HideTWBExt"/>
        </w:rPr>
        <w:t>&lt;/Members&gt;</w:t>
      </w:r>
    </w:p>
    <w:p w:rsidR="00DB0881" w:rsidRPr="000917A7" w:rsidP="00DB0881" w14:paraId="02EFFB14" w14:textId="77777777">
      <w:r w:rsidRPr="000917A7">
        <w:rPr>
          <w:rStyle w:val="HideTWBExt"/>
        </w:rPr>
        <w:t>&lt;/RepeatBlock-By&gt;</w:t>
      </w:r>
    </w:p>
    <w:p w:rsidR="00DB0881" w:rsidRPr="000917A7" w:rsidP="00DB0881" w14:paraId="4B7FF33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6A1C99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7BE8896" w14:textId="12DC411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38A8BDB" w14:textId="77777777">
      <w:r w:rsidRPr="000917A7">
        <w:rPr>
          <w:rStyle w:val="HideTWBExt"/>
        </w:rPr>
        <w:t>&lt;Article2&gt;</w:t>
      </w:r>
      <w:r w:rsidRPr="000917A7">
        <w:t>Artículo 31 – párrafo 1 – letra q sexies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3428D5B"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65240E39" w14:textId="77777777">
            <w:pPr>
              <w:keepNext/>
            </w:pPr>
          </w:p>
        </w:tc>
      </w:tr>
      <w:tr w14:paraId="136DA33B"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1B359E1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2FDF359" w14:textId="77777777">
            <w:pPr>
              <w:pStyle w:val="ColumnHeading"/>
              <w:keepNext/>
              <w:rPr>
                <w:lang w:val="es-ES_tradnl"/>
              </w:rPr>
            </w:pPr>
            <w:r w:rsidRPr="000917A7">
              <w:rPr>
                <w:lang w:val="es-ES_tradnl"/>
              </w:rPr>
              <w:t>Enmienda</w:t>
            </w:r>
          </w:p>
        </w:tc>
      </w:tr>
      <w:tr w14:paraId="073D90BB"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701BD8AF" w14:textId="77777777">
            <w:pPr>
              <w:pStyle w:val="Normal6"/>
              <w:rPr>
                <w:lang w:val="es-ES_tradnl"/>
              </w:rPr>
            </w:pPr>
          </w:p>
        </w:tc>
        <w:tc>
          <w:tcPr>
            <w:tcW w:w="4876" w:type="dxa"/>
            <w:hideMark/>
          </w:tcPr>
          <w:p w:rsidR="00DB0881" w:rsidRPr="000917A7" w:rsidP="00017ABB" w14:paraId="7754B200" w14:textId="77777777">
            <w:pPr>
              <w:pStyle w:val="Normal6"/>
              <w:rPr>
                <w:szCs w:val="24"/>
                <w:lang w:val="es-ES_tradnl"/>
              </w:rPr>
            </w:pPr>
            <w:r w:rsidRPr="000917A7">
              <w:rPr>
                <w:b/>
                <w:i/>
                <w:lang w:val="es-ES_tradnl"/>
              </w:rPr>
              <w:t>q sexies) reestructuración y reconversión de plantaciones frutales u olivares mediante la reconversión varietal, la reubicación de plantaciones frutales y la mejora de las técnicas de gestión de las plantaciones frutales y los olivares;</w:t>
            </w:r>
          </w:p>
        </w:tc>
      </w:tr>
      <w:tr w14:paraId="6D221390"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5FE60A9B" w14:textId="77777777">
            <w:pPr>
              <w:pStyle w:val="Normal6"/>
              <w:rPr>
                <w:lang w:val="es-ES_tradnl"/>
              </w:rPr>
            </w:pPr>
          </w:p>
        </w:tc>
        <w:tc>
          <w:tcPr>
            <w:tcW w:w="4876" w:type="dxa"/>
            <w:hideMark/>
          </w:tcPr>
          <w:p w:rsidR="00DB0881" w:rsidRPr="000917A7" w:rsidP="00017ABB" w14:paraId="1731D0C0" w14:textId="77777777">
            <w:pPr>
              <w:pStyle w:val="Normal6"/>
              <w:rPr>
                <w:szCs w:val="24"/>
                <w:lang w:val="es-ES_tradnl"/>
              </w:rPr>
            </w:pPr>
            <w:r w:rsidRPr="000917A7">
              <w:rPr>
                <w:b/>
                <w:i/>
                <w:lang w:val="es-ES_tradnl"/>
              </w:rPr>
              <w:t>En el sector de las frutas y hortalizas, las intervenciones incluidas en un programa operativo contemplado en el artículo 33 podrán ejecutarse en las explotaciones o instalaciones de la organización de productores, la asociación de organizaciones de productores, sus miembros productores o una filial, siempre que al menos el 90 % de las acciones o del capital de dicha filial pertenezca a una asociación de organizaciones de productores, una organización de productores o sus miembros productores, o a una cooperativa que sea miembro de una organización de productores.</w:t>
            </w:r>
          </w:p>
        </w:tc>
      </w:tr>
    </w:tbl>
    <w:p w:rsidR="00DB0881" w:rsidRPr="000917A7" w:rsidP="00DB0881" w14:paraId="4F5575E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C98B254" w14:textId="77777777">
      <w:r w:rsidRPr="000917A7">
        <w:rPr>
          <w:rStyle w:val="HideTWBExt"/>
        </w:rPr>
        <w:t>&lt;/AmendB&gt;</w:t>
      </w:r>
    </w:p>
    <w:p w:rsidR="00DB0881" w:rsidRPr="000917A7" w:rsidP="00DB0881" w14:paraId="56E6175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933</w:t>
      </w:r>
      <w:r w:rsidRPr="000917A7">
        <w:rPr>
          <w:rStyle w:val="HideTWBExt"/>
          <w:lang w:val="es-ES_tradnl"/>
        </w:rPr>
        <w:t>&lt;/NumAmB&gt;</w:t>
      </w:r>
    </w:p>
    <w:p w:rsidR="00DB0881" w:rsidRPr="000917A7" w:rsidP="00DB0881" w14:paraId="541A1083" w14:textId="77777777">
      <w:pPr>
        <w:pStyle w:val="NormalBold"/>
      </w:pPr>
      <w:r w:rsidRPr="000917A7">
        <w:rPr>
          <w:rStyle w:val="HideTWBExt"/>
        </w:rPr>
        <w:t>&lt;RepeatBlock-By&gt;&lt;Members&gt;</w:t>
      </w:r>
      <w:r w:rsidRPr="000917A7">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06F85C5E" w14:textId="77777777">
      <w:r w:rsidRPr="000917A7">
        <w:rPr>
          <w:rStyle w:val="HideTWBExt"/>
        </w:rPr>
        <w:t>&lt;/RepeatBlock-By&gt;</w:t>
      </w:r>
    </w:p>
    <w:p w:rsidR="00DB0881" w:rsidRPr="000917A7" w:rsidP="00DB0881" w14:paraId="00FC2F6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5B37787"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0FD7294" w14:textId="509C717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621525D"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8B22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7616EE9" w14:textId="77777777">
            <w:pPr>
              <w:keepNext/>
            </w:pPr>
          </w:p>
        </w:tc>
      </w:tr>
      <w:tr w14:paraId="3D89D96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D07E714"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3389A72" w14:textId="77777777">
            <w:pPr>
              <w:pStyle w:val="ColumnHeading"/>
              <w:keepNext/>
              <w:rPr>
                <w:lang w:val="es-ES_tradnl"/>
              </w:rPr>
            </w:pPr>
            <w:r w:rsidRPr="000917A7">
              <w:rPr>
                <w:lang w:val="es-ES_tradnl"/>
              </w:rPr>
              <w:t>Enmienda</w:t>
            </w:r>
          </w:p>
        </w:tc>
      </w:tr>
      <w:tr w14:paraId="1C1F849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C6579DD" w14:textId="77777777">
            <w:pPr>
              <w:pStyle w:val="Normal6"/>
              <w:rPr>
                <w:lang w:val="es-ES_tradnl"/>
              </w:rPr>
            </w:pPr>
          </w:p>
        </w:tc>
        <w:tc>
          <w:tcPr>
            <w:tcW w:w="4876" w:type="dxa"/>
            <w:hideMark/>
          </w:tcPr>
          <w:p w:rsidR="00DB0881" w:rsidRPr="000917A7" w:rsidP="00017ABB" w14:paraId="0C00F765" w14:textId="77777777">
            <w:pPr>
              <w:pStyle w:val="Normal6"/>
              <w:rPr>
                <w:szCs w:val="24"/>
                <w:lang w:val="es-ES_tradnl"/>
              </w:rPr>
            </w:pPr>
            <w:r w:rsidRPr="000917A7">
              <w:rPr>
                <w:b/>
                <w:i/>
                <w:lang w:val="es-ES_tradnl"/>
              </w:rPr>
              <w:t>q quinquies)</w:t>
            </w:r>
            <w:r w:rsidRPr="000917A7">
              <w:rPr>
                <w:b/>
                <w:i/>
                <w:lang w:val="es-ES_tradnl"/>
              </w:rPr>
              <w:tab/>
              <w:t>actividades de seguimiento, diagnóstico, formación, comunicación e investigación para evitar la propagación de las plagas pertinentes a que se refiere el anexo II, parte B y el anexo IV, parte C, del Reglamento de Ejecución (UE) 2019/2072 de la Comisión emprendidas por organizaciones de productores reconocidas en virtud de los artículos 152 y 154 del presente Reglamento, por organizaciones interprofesionales reconocidas por los Estados miembros en virtud de los artículos 157 y 158 del presente Reglamento o por agrupaciones de productores que gestionan denominaciones de origen protegidas e indicaciones geográficas protegidas de conformidad con los artículos 32 y 33 del Reglamento (UE) 2024/1143;</w:t>
            </w:r>
          </w:p>
        </w:tc>
      </w:tr>
    </w:tbl>
    <w:p w:rsidR="00DB0881" w:rsidRPr="000917A7" w:rsidP="00DB0881" w14:paraId="002E060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0A9C902" w14:textId="77777777">
      <w:r w:rsidRPr="000917A7">
        <w:rPr>
          <w:rStyle w:val="HideTWBExt"/>
        </w:rPr>
        <w:t>&lt;/AmendB&gt;</w:t>
      </w:r>
    </w:p>
    <w:p w:rsidR="00DB0881" w:rsidRPr="000917A7" w:rsidP="00DB0881" w14:paraId="458CF37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934</w:t>
      </w:r>
      <w:r w:rsidRPr="000917A7">
        <w:rPr>
          <w:rStyle w:val="HideTWBExt"/>
          <w:lang w:val="es-ES_tradnl"/>
        </w:rPr>
        <w:t>&lt;/NumAmB&gt;</w:t>
      </w:r>
    </w:p>
    <w:p w:rsidR="00DB0881" w:rsidRPr="000917A7" w:rsidP="00DB0881" w14:paraId="4B65213A"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01B897B9" w14:textId="77777777">
      <w:r w:rsidRPr="000917A7">
        <w:rPr>
          <w:rStyle w:val="HideTWBExt"/>
        </w:rPr>
        <w:t>&lt;/RepeatBlock-By&gt;</w:t>
      </w:r>
    </w:p>
    <w:p w:rsidR="00DB0881" w:rsidRPr="000917A7" w:rsidP="00DB0881" w14:paraId="21A14C0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3EE8EBF"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1E71CF0" w14:textId="7912279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A4DFE14"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12CD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6D190567" w14:textId="77777777">
            <w:pPr>
              <w:keepNext/>
            </w:pPr>
          </w:p>
        </w:tc>
      </w:tr>
      <w:tr w14:paraId="53034AF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65207A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3FC5987" w14:textId="77777777">
            <w:pPr>
              <w:pStyle w:val="ColumnHeading"/>
              <w:keepNext/>
              <w:rPr>
                <w:lang w:val="es-ES_tradnl"/>
              </w:rPr>
            </w:pPr>
            <w:r w:rsidRPr="000917A7">
              <w:rPr>
                <w:lang w:val="es-ES_tradnl"/>
              </w:rPr>
              <w:t>Enmienda</w:t>
            </w:r>
          </w:p>
        </w:tc>
      </w:tr>
      <w:tr w14:paraId="2B1F794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05EAA2F" w14:textId="77777777">
            <w:pPr>
              <w:pStyle w:val="Normal6"/>
              <w:rPr>
                <w:lang w:val="es-ES_tradnl"/>
              </w:rPr>
            </w:pPr>
          </w:p>
        </w:tc>
        <w:tc>
          <w:tcPr>
            <w:tcW w:w="4876" w:type="dxa"/>
            <w:hideMark/>
          </w:tcPr>
          <w:p w:rsidR="00DB0881" w:rsidRPr="000917A7" w:rsidP="00017ABB" w14:paraId="0AB3B47B" w14:textId="77777777">
            <w:pPr>
              <w:pStyle w:val="Normal6"/>
              <w:rPr>
                <w:szCs w:val="24"/>
                <w:lang w:val="es-ES_tradnl"/>
              </w:rPr>
            </w:pPr>
            <w:r w:rsidRPr="000917A7">
              <w:rPr>
                <w:b/>
                <w:i/>
                <w:lang w:val="es-ES_tradnl"/>
              </w:rPr>
              <w:t>q quinquies)</w:t>
            </w:r>
            <w:r w:rsidRPr="000917A7">
              <w:rPr>
                <w:b/>
                <w:i/>
                <w:lang w:val="es-ES_tradnl"/>
              </w:rPr>
              <w:tab/>
              <w:t>u) actividades de seguimiento, diagnóstico, formación, comunicación e investigación destinadas a evitar la propagación de las plagas pertinentes a que se refieren el anexo II, parte B, y el anexo IV, parte C, del Reglamento de Ejecución (UE) 2019/2072 de la Comisión;</w:t>
            </w:r>
          </w:p>
        </w:tc>
      </w:tr>
    </w:tbl>
    <w:p w:rsidR="00DB0881" w:rsidRPr="000917A7" w:rsidP="00DB0881" w14:paraId="717C3AC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45E902DF" w14:textId="77777777">
      <w:r w:rsidRPr="000917A7">
        <w:rPr>
          <w:rStyle w:val="HideTWBExt"/>
        </w:rPr>
        <w:t>&lt;/AmendB&gt;</w:t>
      </w:r>
    </w:p>
    <w:p w:rsidR="00DB0881" w:rsidRPr="000917A7" w:rsidP="00DB0881" w14:paraId="20B7CAFD"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935</w:t>
      </w:r>
      <w:r w:rsidRPr="000917A7">
        <w:rPr>
          <w:rStyle w:val="HideTWBExt"/>
          <w:lang w:val="es-ES_tradnl"/>
        </w:rPr>
        <w:t>&lt;/NumAmB&gt;</w:t>
      </w:r>
    </w:p>
    <w:p w:rsidR="00DB0881" w:rsidRPr="000917A7" w:rsidP="00DB0881" w14:paraId="45F3072E"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17673D31" w14:textId="77777777">
      <w:r w:rsidRPr="000917A7">
        <w:rPr>
          <w:rStyle w:val="HideTWBExt"/>
        </w:rPr>
        <w:t>&lt;/RepeatBlock-By&gt;</w:t>
      </w:r>
    </w:p>
    <w:p w:rsidR="00DB0881" w:rsidRPr="000917A7" w:rsidP="00DB0881" w14:paraId="6EA32D3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50B25A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7AF21E6" w14:textId="468F195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4B445EE"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8CED8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2EB78FB" w14:textId="77777777">
            <w:pPr>
              <w:keepNext/>
            </w:pPr>
          </w:p>
        </w:tc>
      </w:tr>
      <w:tr w14:paraId="0DCFA46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F8144AA"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3D33F876" w14:textId="77777777">
            <w:pPr>
              <w:pStyle w:val="ColumnHeading"/>
              <w:keepNext/>
              <w:rPr>
                <w:lang w:val="es-ES_tradnl"/>
              </w:rPr>
            </w:pPr>
            <w:r w:rsidRPr="000917A7">
              <w:rPr>
                <w:lang w:val="es-ES_tradnl"/>
              </w:rPr>
              <w:t>Enmienda</w:t>
            </w:r>
          </w:p>
        </w:tc>
      </w:tr>
      <w:tr w14:paraId="6393213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1E1EB16" w14:textId="77777777">
            <w:pPr>
              <w:pStyle w:val="Normal6"/>
              <w:rPr>
                <w:lang w:val="es-ES_tradnl"/>
              </w:rPr>
            </w:pPr>
          </w:p>
        </w:tc>
        <w:tc>
          <w:tcPr>
            <w:tcW w:w="4876" w:type="dxa"/>
            <w:hideMark/>
          </w:tcPr>
          <w:p w:rsidR="00DB0881" w:rsidRPr="000917A7" w:rsidP="00017ABB" w14:paraId="0304A0A2" w14:textId="77777777">
            <w:pPr>
              <w:pStyle w:val="Normal6"/>
              <w:rPr>
                <w:szCs w:val="24"/>
                <w:lang w:val="es-ES_tradnl"/>
              </w:rPr>
            </w:pPr>
            <w:r w:rsidRPr="000917A7">
              <w:rPr>
                <w:b/>
                <w:i/>
                <w:lang w:val="es-ES_tradnl"/>
              </w:rPr>
              <w:t>q quinquies)</w:t>
            </w:r>
            <w:r w:rsidRPr="000917A7">
              <w:rPr>
                <w:b/>
                <w:i/>
                <w:lang w:val="es-ES_tradnl"/>
              </w:rPr>
              <w:tab/>
              <w:t>servicios de asesoramiento destinados a los agricultores que deseen diversificar su producción mediante el cultivo de proteaginosas o reconvertir una parte o la totalidad de su producción ganadera hacia la producción de proteínas vegetales;</w:t>
            </w:r>
          </w:p>
        </w:tc>
      </w:tr>
    </w:tbl>
    <w:p w:rsidR="00DB0881" w:rsidRPr="000917A7" w:rsidP="00DB0881" w14:paraId="1E6E4E4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08BE61C6" w14:textId="77777777">
      <w:r w:rsidRPr="000917A7">
        <w:rPr>
          <w:rStyle w:val="HideTWBExt"/>
        </w:rPr>
        <w:t>&lt;/AmendB&gt;</w:t>
      </w:r>
    </w:p>
    <w:p w:rsidR="00DB0881" w:rsidRPr="000917A7" w:rsidP="00DB0881" w14:paraId="368A461B"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936</w:t>
      </w:r>
      <w:r w:rsidRPr="000917A7">
        <w:rPr>
          <w:rStyle w:val="HideTWBExt"/>
          <w:b w:val="0"/>
          <w:lang w:val="es-ES_tradnl"/>
        </w:rPr>
        <w:t>&lt;/NumAmB&gt;</w:t>
      </w:r>
    </w:p>
    <w:p w:rsidR="00DB0881" w:rsidRPr="000917A7" w:rsidP="00DB0881" w14:paraId="71B04782"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12B43965" w14:textId="77777777">
      <w:r w:rsidRPr="000917A7">
        <w:rPr>
          <w:rStyle w:val="HideTWBExt"/>
        </w:rPr>
        <w:t>&lt;/RepeatBlock-By&gt;</w:t>
      </w:r>
    </w:p>
    <w:p w:rsidR="00DB0881" w:rsidRPr="000917A7" w:rsidP="00DB0881" w14:paraId="270A9236"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5B97F623"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6FCA725B" w14:textId="55A3704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491FE80"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1EB0C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FDD4EA4" w14:textId="77777777">
            <w:pPr>
              <w:keepNext/>
            </w:pPr>
          </w:p>
        </w:tc>
      </w:tr>
      <w:tr w14:paraId="7769A233"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C6FF1B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D99FC1C" w14:textId="77777777">
            <w:pPr>
              <w:pStyle w:val="ColumnHeading"/>
              <w:keepNext/>
              <w:rPr>
                <w:lang w:val="es-ES_tradnl"/>
              </w:rPr>
            </w:pPr>
            <w:r w:rsidRPr="000917A7">
              <w:rPr>
                <w:lang w:val="es-ES_tradnl"/>
              </w:rPr>
              <w:t>Enmienda</w:t>
            </w:r>
          </w:p>
        </w:tc>
      </w:tr>
      <w:tr w14:paraId="5908E6FA"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A806B2D" w14:textId="77777777">
            <w:pPr>
              <w:pStyle w:val="Normal6"/>
              <w:rPr>
                <w:lang w:val="es-ES_tradnl"/>
              </w:rPr>
            </w:pPr>
          </w:p>
        </w:tc>
        <w:tc>
          <w:tcPr>
            <w:tcW w:w="4876" w:type="dxa"/>
            <w:hideMark/>
          </w:tcPr>
          <w:p w:rsidR="00DB0881" w:rsidRPr="000917A7" w:rsidP="00017ABB" w14:paraId="1B9C5F83" w14:textId="77777777">
            <w:pPr>
              <w:pStyle w:val="Normal6"/>
              <w:rPr>
                <w:szCs w:val="24"/>
                <w:lang w:val="es-ES_tradnl"/>
              </w:rPr>
            </w:pPr>
            <w:r w:rsidRPr="000917A7">
              <w:rPr>
                <w:b/>
                <w:i/>
                <w:lang w:val="es-ES_tradnl"/>
              </w:rPr>
              <w:t>q quinquies)</w:t>
            </w:r>
            <w:r w:rsidRPr="000917A7">
              <w:rPr>
                <w:b/>
                <w:i/>
                <w:lang w:val="es-ES_tradnl"/>
              </w:rPr>
              <w:tab/>
              <w:t>las medidas destinadas a hacer frente al fuerte aumento del coste de los piensos, los fertilizantes, la energía y otros insumos esenciales;</w:t>
            </w:r>
          </w:p>
        </w:tc>
      </w:tr>
    </w:tbl>
    <w:p w:rsidR="00DB0881" w:rsidRPr="000917A7" w:rsidP="00DB0881" w14:paraId="4591DC1D"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07B60F78" w14:textId="77777777">
      <w:r w:rsidRPr="000917A7">
        <w:rPr>
          <w:rStyle w:val="HideTWBExt"/>
        </w:rPr>
        <w:t>&lt;/AmendB&gt;</w:t>
      </w:r>
    </w:p>
    <w:p w:rsidR="00DB0881" w:rsidRPr="000917A7" w:rsidP="00DB0881" w14:paraId="0BA707CA"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937</w:t>
      </w:r>
      <w:r w:rsidRPr="000917A7">
        <w:rPr>
          <w:rStyle w:val="HideTWBExt"/>
          <w:lang w:val="es-ES_tradnl"/>
        </w:rPr>
        <w:t>&lt;/NumAmB&gt;</w:t>
      </w:r>
    </w:p>
    <w:p w:rsidR="00DB0881" w:rsidRPr="000917A7" w:rsidP="00DB0881" w14:paraId="21E296E4" w14:textId="77777777">
      <w:pPr>
        <w:pStyle w:val="NormalBold"/>
      </w:pPr>
      <w:r w:rsidRPr="000917A7">
        <w:rPr>
          <w:rStyle w:val="HideTWBExt"/>
        </w:rPr>
        <w:t>&lt;RepeatBlock-By&gt;&lt;Members&gt;</w:t>
      </w:r>
      <w:r w:rsidRPr="000917A7">
        <w:t>Anja Hazekamp, Sebastian Everding, Luke Ming Flanagan, Arash Saeidi</w:t>
      </w:r>
      <w:r w:rsidRPr="000917A7">
        <w:rPr>
          <w:rStyle w:val="HideTWBExt"/>
        </w:rPr>
        <w:t>&lt;/Members&gt;</w:t>
      </w:r>
    </w:p>
    <w:p w:rsidR="00DB0881" w:rsidRPr="000917A7" w:rsidP="00DB0881" w14:paraId="0CC37FC0" w14:textId="77777777">
      <w:r w:rsidRPr="000917A7">
        <w:rPr>
          <w:rStyle w:val="HideTWBExt"/>
        </w:rPr>
        <w:t>&lt;/RepeatBlock-By&gt;</w:t>
      </w:r>
    </w:p>
    <w:p w:rsidR="00DB0881" w:rsidRPr="000917A7" w:rsidP="00DB0881" w14:paraId="430890D6"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AA94266"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A652909" w14:textId="5CF81C5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5E3F9E9"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C374E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5F74FF6" w14:textId="77777777">
            <w:pPr>
              <w:keepNext/>
            </w:pPr>
          </w:p>
        </w:tc>
      </w:tr>
      <w:tr w14:paraId="15D4576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469529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791F798" w14:textId="77777777">
            <w:pPr>
              <w:pStyle w:val="ColumnHeading"/>
              <w:keepNext/>
              <w:rPr>
                <w:lang w:val="es-ES_tradnl"/>
              </w:rPr>
            </w:pPr>
            <w:r w:rsidRPr="000917A7">
              <w:rPr>
                <w:lang w:val="es-ES_tradnl"/>
              </w:rPr>
              <w:t>Enmienda</w:t>
            </w:r>
          </w:p>
        </w:tc>
      </w:tr>
      <w:tr w14:paraId="7320535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2A4525" w14:textId="77777777">
            <w:pPr>
              <w:pStyle w:val="Normal6"/>
              <w:rPr>
                <w:lang w:val="es-ES_tradnl"/>
              </w:rPr>
            </w:pPr>
          </w:p>
        </w:tc>
        <w:tc>
          <w:tcPr>
            <w:tcW w:w="4876" w:type="dxa"/>
            <w:hideMark/>
          </w:tcPr>
          <w:p w:rsidR="00DB0881" w:rsidRPr="000917A7" w:rsidP="00017ABB" w14:paraId="06AB426F" w14:textId="77777777">
            <w:pPr>
              <w:pStyle w:val="Normal6"/>
              <w:rPr>
                <w:szCs w:val="24"/>
                <w:lang w:val="es-ES_tradnl"/>
              </w:rPr>
            </w:pPr>
            <w:r w:rsidRPr="000917A7">
              <w:rPr>
                <w:b/>
                <w:i/>
                <w:lang w:val="es-ES_tradnl"/>
              </w:rPr>
              <w:t>q quinquies)</w:t>
            </w:r>
            <w:r w:rsidRPr="000917A7">
              <w:rPr>
                <w:b/>
                <w:i/>
                <w:lang w:val="es-ES_tradnl"/>
              </w:rPr>
              <w:tab/>
              <w:t>ayudas a la inversión destinadas a los agricultores que practiquen cultivos intercalados, tanto para activos materiales como inmateriales.</w:t>
            </w:r>
          </w:p>
        </w:tc>
      </w:tr>
    </w:tbl>
    <w:p w:rsidR="00DB0881" w:rsidRPr="000917A7" w:rsidP="00DB0881" w14:paraId="3A295711"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EFDFEC4" w14:textId="77777777">
      <w:r w:rsidRPr="000917A7">
        <w:rPr>
          <w:rStyle w:val="HideTWBExt"/>
        </w:rPr>
        <w:t>&lt;/AmendB&gt;</w:t>
      </w:r>
    </w:p>
    <w:p w:rsidR="00DB0881" w:rsidRPr="000917A7" w:rsidP="00DB0881" w14:paraId="1CE9C27F" w14:textId="77777777">
      <w:pPr>
        <w:pStyle w:val="AMNumberTabs0"/>
        <w:keepNext/>
        <w:rPr>
          <w:lang w:val="es-ES_tradnl"/>
        </w:rPr>
      </w:pPr>
      <w:r w:rsidRPr="000917A7">
        <w:rPr>
          <w:rStyle w:val="HideTWBExt"/>
          <w:b w:val="0"/>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b w:val="0"/>
          <w:lang w:val="es-ES_tradnl"/>
        </w:rPr>
        <w:t>&lt;NumAmB&gt;</w:t>
      </w:r>
      <w:r w:rsidRPr="000917A7">
        <w:rPr>
          <w:lang w:val="es-ES_tradnl"/>
        </w:rPr>
        <w:t>938</w:t>
      </w:r>
      <w:r w:rsidRPr="000917A7">
        <w:rPr>
          <w:rStyle w:val="HideTWBExt"/>
          <w:b w:val="0"/>
          <w:lang w:val="es-ES_tradnl"/>
        </w:rPr>
        <w:t>&lt;/NumAmB&gt;</w:t>
      </w:r>
    </w:p>
    <w:p w:rsidR="00DB0881" w:rsidRPr="000917A7" w:rsidP="00DB0881" w14:paraId="4ED7419A" w14:textId="77777777">
      <w:pPr>
        <w:pStyle w:val="NormalBold"/>
      </w:pPr>
      <w:r w:rsidRPr="000917A7">
        <w:rPr>
          <w:rStyle w:val="HideTWBExt"/>
          <w:b w:val="0"/>
        </w:rPr>
        <w:t>&lt;RepeatBlock-By&gt;&lt;Members&gt;</w:t>
      </w:r>
      <w:r w:rsidRPr="000917A7">
        <w:t>Sakis Arnaoutoglou</w:t>
      </w:r>
      <w:r w:rsidRPr="000917A7">
        <w:rPr>
          <w:rStyle w:val="HideTWBExt"/>
          <w:b w:val="0"/>
        </w:rPr>
        <w:t>&lt;/Members&gt;</w:t>
      </w:r>
    </w:p>
    <w:p w:rsidR="00DB0881" w:rsidRPr="000917A7" w:rsidP="00DB0881" w14:paraId="32FC8504" w14:textId="77777777">
      <w:r w:rsidRPr="000917A7">
        <w:rPr>
          <w:rStyle w:val="HideTWBExt"/>
        </w:rPr>
        <w:t>&lt;/RepeatBlock-By&gt;</w:t>
      </w:r>
    </w:p>
    <w:p w:rsidR="00DB0881" w:rsidRPr="000917A7" w:rsidP="00DB0881" w14:paraId="1C87BCA7" w14:textId="77777777">
      <w:pPr>
        <w:pStyle w:val="NormalBold"/>
        <w:keepNext/>
      </w:pPr>
      <w:r w:rsidRPr="000917A7">
        <w:rPr>
          <w:rStyle w:val="HideTWBExt"/>
          <w:b w:val="0"/>
        </w:rPr>
        <w:t>&lt;DocAmend&gt;</w:t>
      </w:r>
      <w:r w:rsidRPr="000917A7">
        <w:t>Propuesta de Reglamento</w:t>
      </w:r>
      <w:r w:rsidRPr="000917A7">
        <w:rPr>
          <w:rStyle w:val="HideTWBExt"/>
          <w:b w:val="0"/>
        </w:rPr>
        <w:t>&lt;/DocAmend&gt;</w:t>
      </w:r>
    </w:p>
    <w:p w:rsidR="00DB0881" w:rsidRPr="000917A7" w:rsidP="00DB0881" w14:paraId="1E5D101D" w14:textId="77777777">
      <w:pPr>
        <w:pStyle w:val="NormalBold"/>
      </w:pPr>
      <w:r w:rsidRPr="000917A7">
        <w:rPr>
          <w:rStyle w:val="HideTWBExt"/>
          <w:b w:val="0"/>
        </w:rPr>
        <w:t>&lt;Article&gt;</w:t>
      </w:r>
      <w:r w:rsidRPr="000917A7">
        <w:t>Artículo 1 – párrafo 1 – punto 12</w:t>
      </w:r>
      <w:r w:rsidRPr="000917A7">
        <w:rPr>
          <w:rStyle w:val="HideTWBExt"/>
          <w:b w:val="0"/>
        </w:rPr>
        <w:t>&lt;/Article&gt;</w:t>
      </w:r>
    </w:p>
    <w:p w:rsidR="00DB0881" w:rsidRPr="000917A7" w:rsidP="00DB0881" w14:paraId="733FD9E9" w14:textId="6492E847">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397B461" w14:textId="77777777">
      <w:r w:rsidRPr="000917A7">
        <w:rPr>
          <w:rStyle w:val="HideTWBExt"/>
        </w:rPr>
        <w:t>&lt;Article2&gt;</w:t>
      </w:r>
      <w:r w:rsidRPr="000917A7">
        <w:t>Artículo 31 – párrafo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74D9C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DEFED71" w14:textId="77777777">
            <w:pPr>
              <w:keepNext/>
            </w:pPr>
          </w:p>
        </w:tc>
      </w:tr>
      <w:tr w14:paraId="1BA9EF28"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5D4477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BC690B3" w14:textId="77777777">
            <w:pPr>
              <w:pStyle w:val="ColumnHeading"/>
              <w:keepNext/>
              <w:rPr>
                <w:lang w:val="es-ES_tradnl"/>
              </w:rPr>
            </w:pPr>
            <w:r w:rsidRPr="000917A7">
              <w:rPr>
                <w:lang w:val="es-ES_tradnl"/>
              </w:rPr>
              <w:t>Enmienda</w:t>
            </w:r>
          </w:p>
        </w:tc>
      </w:tr>
      <w:tr w14:paraId="257946D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4899FC" w14:textId="77777777">
            <w:pPr>
              <w:pStyle w:val="Normal6"/>
              <w:rPr>
                <w:lang w:val="es-ES_tradnl"/>
              </w:rPr>
            </w:pPr>
          </w:p>
        </w:tc>
        <w:tc>
          <w:tcPr>
            <w:tcW w:w="4876" w:type="dxa"/>
            <w:hideMark/>
          </w:tcPr>
          <w:p w:rsidR="00DB0881" w:rsidRPr="000917A7" w:rsidP="00017ABB" w14:paraId="39484B30" w14:textId="35857525">
            <w:pPr>
              <w:pStyle w:val="Normal6"/>
              <w:rPr>
                <w:szCs w:val="24"/>
                <w:lang w:val="es-ES_tradnl"/>
              </w:rPr>
            </w:pPr>
            <w:r w:rsidRPr="000917A7">
              <w:rPr>
                <w:b/>
                <w:i/>
                <w:lang w:val="es-ES_tradnl"/>
              </w:rPr>
              <w:t>q sexies)</w:t>
            </w:r>
            <w:r w:rsidRPr="000917A7">
              <w:rPr>
                <w:b/>
                <w:i/>
                <w:lang w:val="es-ES_tradnl"/>
              </w:rPr>
              <w:tab/>
              <w:t>la inversión en iniciativas para ahorrar agua y energía, recoger y reutilizar el agua, autogenerar energía y protegerse contra las sequías, las heladas, el granizo, los incendios y las inundaciones</w:t>
            </w:r>
            <w:r w:rsidRPr="000917A7" w:rsidR="000917A7">
              <w:rPr>
                <w:b/>
                <w:i/>
                <w:lang w:val="es-ES_tradnl"/>
              </w:rPr>
              <w:t>;</w:t>
            </w:r>
          </w:p>
        </w:tc>
      </w:tr>
    </w:tbl>
    <w:p w:rsidR="00DB0881" w:rsidRPr="000917A7" w:rsidP="00DB0881" w14:paraId="389F1D6A" w14:textId="77777777">
      <w:pPr>
        <w:pStyle w:val="Olang"/>
        <w:rPr>
          <w:lang w:val="es-ES_tradnl"/>
        </w:rPr>
      </w:pPr>
      <w:r w:rsidRPr="000917A7">
        <w:rPr>
          <w:noProof w:val="0"/>
          <w:lang w:val="es-ES_tradnl"/>
        </w:rPr>
        <w:t xml:space="preserve">Or. </w:t>
      </w:r>
      <w:r w:rsidRPr="000917A7">
        <w:rPr>
          <w:rStyle w:val="HideTWBExt"/>
          <w:lang w:val="es-ES_tradnl"/>
        </w:rPr>
        <w:t>&lt;Original&gt;</w:t>
      </w:r>
      <w:r w:rsidRPr="000917A7">
        <w:rPr>
          <w:rStyle w:val="HideTWBInt"/>
          <w:lang w:val="es-ES_tradnl"/>
        </w:rPr>
        <w:t>{EL}</w:t>
      </w:r>
      <w:r w:rsidRPr="000917A7">
        <w:rPr>
          <w:noProof w:val="0"/>
          <w:lang w:val="es-ES_tradnl"/>
        </w:rPr>
        <w:t>el</w:t>
      </w:r>
      <w:r w:rsidRPr="000917A7">
        <w:rPr>
          <w:rStyle w:val="HideTWBExt"/>
          <w:lang w:val="es-ES_tradnl"/>
        </w:rPr>
        <w:t>&lt;/Original&gt;</w:t>
      </w:r>
    </w:p>
    <w:p w:rsidR="00DB0881" w:rsidRPr="000917A7" w:rsidP="00DB0881" w14:paraId="4B3842A6" w14:textId="77777777">
      <w:r w:rsidRPr="000917A7">
        <w:rPr>
          <w:rStyle w:val="HideTWBExt"/>
        </w:rPr>
        <w:t>&lt;/AmendB&gt;</w:t>
      </w:r>
    </w:p>
    <w:p w:rsidR="00DB0881" w:rsidRPr="000917A7" w:rsidP="00DB0881" w14:paraId="7E034750"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939</w:t>
      </w:r>
      <w:r w:rsidRPr="000917A7">
        <w:rPr>
          <w:rStyle w:val="HideTWBExt"/>
          <w:lang w:val="es-ES_tradnl"/>
        </w:rPr>
        <w:t>&lt;/NumAmB&gt;</w:t>
      </w:r>
    </w:p>
    <w:p w:rsidR="00DB0881" w:rsidRPr="000917A7" w:rsidP="00DB0881" w14:paraId="5ED3B0D0"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7A32F300" w14:textId="77777777">
      <w:r w:rsidRPr="000917A7">
        <w:rPr>
          <w:rStyle w:val="HideTWBExt"/>
        </w:rPr>
        <w:t>&lt;/RepeatBlock-By&gt;</w:t>
      </w:r>
    </w:p>
    <w:p w:rsidR="00DB0881" w:rsidRPr="000917A7" w:rsidP="00DB0881" w14:paraId="0FA1463B"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10096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74537DE" w14:textId="767C4B42">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57D00C2" w14:textId="77777777">
      <w:r w:rsidRPr="000917A7">
        <w:rPr>
          <w:rStyle w:val="HideTWBExt"/>
        </w:rPr>
        <w:t>&lt;Article2&gt;</w:t>
      </w:r>
      <w:r w:rsidRPr="000917A7">
        <w:t>Artículo 31 – párrafo 1 – letra q sexies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5D591A"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7930CC2" w14:textId="77777777">
            <w:pPr>
              <w:keepNext/>
            </w:pPr>
          </w:p>
        </w:tc>
      </w:tr>
      <w:tr w14:paraId="3D081AA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B30002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B81C8FA" w14:textId="77777777">
            <w:pPr>
              <w:pStyle w:val="ColumnHeading"/>
              <w:keepNext/>
              <w:rPr>
                <w:lang w:val="es-ES_tradnl"/>
              </w:rPr>
            </w:pPr>
            <w:r w:rsidRPr="000917A7">
              <w:rPr>
                <w:lang w:val="es-ES_tradnl"/>
              </w:rPr>
              <w:t>Enmienda</w:t>
            </w:r>
          </w:p>
        </w:tc>
      </w:tr>
      <w:tr w14:paraId="6880C4D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AF4426D" w14:textId="77777777">
            <w:pPr>
              <w:pStyle w:val="Normal6"/>
              <w:rPr>
                <w:lang w:val="es-ES_tradnl"/>
              </w:rPr>
            </w:pPr>
          </w:p>
        </w:tc>
        <w:tc>
          <w:tcPr>
            <w:tcW w:w="4876" w:type="dxa"/>
            <w:hideMark/>
          </w:tcPr>
          <w:p w:rsidR="00DB0881" w:rsidRPr="000917A7" w:rsidP="00017ABB" w14:paraId="07A538CD" w14:textId="77777777">
            <w:pPr>
              <w:pStyle w:val="Normal6"/>
              <w:rPr>
                <w:szCs w:val="24"/>
                <w:lang w:val="es-ES_tradnl"/>
              </w:rPr>
            </w:pPr>
            <w:r w:rsidRPr="000917A7">
              <w:rPr>
                <w:b/>
                <w:i/>
                <w:lang w:val="es-ES_tradnl"/>
              </w:rPr>
              <w:t>q sexies)</w:t>
            </w:r>
            <w:r w:rsidRPr="000917A7">
              <w:rPr>
                <w:b/>
                <w:i/>
                <w:lang w:val="es-ES_tradnl"/>
              </w:rPr>
              <w:tab/>
              <w:t>v) asistencia temporal y decreciente para cubrir los costes administrativos del establecimiento de fondos de solidaridad;</w:t>
            </w:r>
          </w:p>
        </w:tc>
      </w:tr>
    </w:tbl>
    <w:p w:rsidR="00DB0881" w:rsidRPr="000917A7" w:rsidP="00DB0881" w14:paraId="2F0C916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032C45C" w14:textId="77777777">
      <w:r w:rsidRPr="000917A7">
        <w:rPr>
          <w:rStyle w:val="HideTWBExt"/>
        </w:rPr>
        <w:t>&lt;/AmendB&gt;</w:t>
      </w:r>
    </w:p>
    <w:p w:rsidR="00DB0881" w:rsidRPr="000917A7" w:rsidP="00DB0881" w14:paraId="78A4325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940</w:t>
      </w:r>
      <w:r w:rsidRPr="000917A7">
        <w:rPr>
          <w:rStyle w:val="HideTWBExt"/>
          <w:lang w:val="es-ES_tradnl"/>
        </w:rPr>
        <w:t>&lt;/NumAmB&gt;</w:t>
      </w:r>
    </w:p>
    <w:p w:rsidR="00DB0881" w:rsidRPr="000917A7" w:rsidP="00DB0881" w14:paraId="4E2D70E7" w14:textId="77777777">
      <w:pPr>
        <w:pStyle w:val="NormalBold"/>
      </w:pPr>
      <w:r w:rsidRPr="000917A7">
        <w:rPr>
          <w:rStyle w:val="HideTWBExt"/>
        </w:rPr>
        <w:t>&lt;RepeatBlock-By&gt;&lt;Members&gt;</w:t>
      </w:r>
      <w:r w:rsidRPr="000917A7">
        <w:t>Sebastian Everding</w:t>
      </w:r>
      <w:r w:rsidRPr="000917A7">
        <w:rPr>
          <w:rStyle w:val="HideTWBExt"/>
        </w:rPr>
        <w:t>&lt;/Members&gt;</w:t>
      </w:r>
    </w:p>
    <w:p w:rsidR="00DB0881" w:rsidRPr="000917A7" w:rsidP="00DB0881" w14:paraId="40513AA4" w14:textId="77777777">
      <w:r w:rsidRPr="000917A7">
        <w:rPr>
          <w:rStyle w:val="HideTWBExt"/>
        </w:rPr>
        <w:t>&lt;/RepeatBlock-By&gt;</w:t>
      </w:r>
    </w:p>
    <w:p w:rsidR="00DB0881" w:rsidRPr="000917A7" w:rsidP="00DB0881" w14:paraId="07436E90"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0F53AA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AD7857D" w14:textId="1757F74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928D311" w14:textId="77777777">
      <w:r w:rsidRPr="000917A7">
        <w:rPr>
          <w:rStyle w:val="HideTWBExt"/>
        </w:rPr>
        <w:t>&lt;Article2&gt;</w:t>
      </w:r>
      <w:r w:rsidRPr="000917A7">
        <w:t>Artículo 31 – párrafo 1 – letra q sexies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44B11D"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E361808" w14:textId="77777777">
            <w:pPr>
              <w:keepNext/>
            </w:pPr>
          </w:p>
        </w:tc>
      </w:tr>
      <w:tr w14:paraId="4A8D363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24B86F2"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684AA7D" w14:textId="77777777">
            <w:pPr>
              <w:pStyle w:val="ColumnHeading"/>
              <w:keepNext/>
              <w:rPr>
                <w:lang w:val="es-ES_tradnl"/>
              </w:rPr>
            </w:pPr>
            <w:r w:rsidRPr="000917A7">
              <w:rPr>
                <w:lang w:val="es-ES_tradnl"/>
              </w:rPr>
              <w:t>Enmienda</w:t>
            </w:r>
          </w:p>
        </w:tc>
      </w:tr>
      <w:tr w14:paraId="30D4C2D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66573F6" w14:textId="77777777">
            <w:pPr>
              <w:pStyle w:val="Normal6"/>
              <w:rPr>
                <w:lang w:val="es-ES_tradnl"/>
              </w:rPr>
            </w:pPr>
          </w:p>
        </w:tc>
        <w:tc>
          <w:tcPr>
            <w:tcW w:w="4876" w:type="dxa"/>
            <w:hideMark/>
          </w:tcPr>
          <w:p w:rsidR="00DB0881" w:rsidRPr="000917A7" w:rsidP="00017ABB" w14:paraId="1D1E5CA4" w14:textId="77777777">
            <w:pPr>
              <w:pStyle w:val="Normal6"/>
              <w:rPr>
                <w:szCs w:val="24"/>
                <w:lang w:val="es-ES_tradnl"/>
              </w:rPr>
            </w:pPr>
            <w:r w:rsidRPr="000917A7">
              <w:rPr>
                <w:b/>
                <w:i/>
                <w:lang w:val="es-ES_tradnl"/>
              </w:rPr>
              <w:t>q sexies)</w:t>
            </w:r>
            <w:r w:rsidRPr="000917A7">
              <w:rPr>
                <w:b/>
                <w:i/>
                <w:lang w:val="es-ES_tradnl"/>
              </w:rPr>
              <w:tab/>
              <w:t>medidas de formación, ayudas a la inversión y medidas de estabilización de los ingresos destinadas a los agricultores y trabajadores afectados por dicha transición;</w:t>
            </w:r>
          </w:p>
        </w:tc>
      </w:tr>
    </w:tbl>
    <w:p w:rsidR="00DB0881" w:rsidRPr="000917A7" w:rsidP="00DB0881" w14:paraId="6D447678"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7681BFCB" w14:textId="77777777">
      <w:r w:rsidRPr="000917A7">
        <w:rPr>
          <w:rStyle w:val="HideTWBExt"/>
        </w:rPr>
        <w:t>&lt;/AmendB&gt;</w:t>
      </w:r>
    </w:p>
    <w:p w:rsidR="00DB0881" w:rsidRPr="000917A7" w:rsidP="00DB0881" w14:paraId="36CA5BD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941</w:t>
      </w:r>
      <w:r w:rsidRPr="000917A7">
        <w:rPr>
          <w:rStyle w:val="HideTWBExt"/>
          <w:lang w:val="es-ES_tradnl"/>
        </w:rPr>
        <w:t>&lt;/NumAmB&gt;</w:t>
      </w:r>
    </w:p>
    <w:p w:rsidR="00DB0881" w:rsidRPr="000917A7" w:rsidP="00DB0881" w14:paraId="0C33561A"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287ADFFD" w14:textId="77777777">
      <w:r w:rsidRPr="000917A7">
        <w:rPr>
          <w:rStyle w:val="HideTWBExt"/>
        </w:rPr>
        <w:t>&lt;/RepeatBlock-By&gt;</w:t>
      </w:r>
    </w:p>
    <w:p w:rsidR="00DB0881" w:rsidRPr="000917A7" w:rsidP="00DB0881" w14:paraId="0CEFBDC3"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44F94F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C11B6BE" w14:textId="0B1275FC">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2E9C8505" w14:textId="77777777">
      <w:r w:rsidRPr="000917A7">
        <w:rPr>
          <w:rStyle w:val="HideTWBExt"/>
        </w:rPr>
        <w:t>&lt;Article2&gt;</w:t>
      </w:r>
      <w:r w:rsidRPr="000917A7">
        <w:t>Artículo 31 – párrafo 1 – letra q 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DC97F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5A7DD2B" w14:textId="77777777">
            <w:pPr>
              <w:keepNext/>
            </w:pPr>
          </w:p>
        </w:tc>
      </w:tr>
      <w:tr w14:paraId="4DBD0B6F"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0BF5E7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897AC62" w14:textId="77777777">
            <w:pPr>
              <w:pStyle w:val="ColumnHeading"/>
              <w:keepNext/>
              <w:rPr>
                <w:lang w:val="es-ES_tradnl"/>
              </w:rPr>
            </w:pPr>
            <w:r w:rsidRPr="000917A7">
              <w:rPr>
                <w:lang w:val="es-ES_tradnl"/>
              </w:rPr>
              <w:t>Enmienda</w:t>
            </w:r>
          </w:p>
        </w:tc>
      </w:tr>
      <w:tr w14:paraId="571AAF0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86C8760" w14:textId="77777777">
            <w:pPr>
              <w:pStyle w:val="Normal6"/>
              <w:rPr>
                <w:lang w:val="es-ES_tradnl"/>
              </w:rPr>
            </w:pPr>
          </w:p>
        </w:tc>
        <w:tc>
          <w:tcPr>
            <w:tcW w:w="4876" w:type="dxa"/>
            <w:hideMark/>
          </w:tcPr>
          <w:p w:rsidR="00DB0881" w:rsidRPr="000917A7" w:rsidP="00017ABB" w14:paraId="269256DA" w14:textId="77777777">
            <w:pPr>
              <w:pStyle w:val="Normal6"/>
              <w:rPr>
                <w:szCs w:val="24"/>
                <w:lang w:val="es-ES_tradnl"/>
              </w:rPr>
            </w:pPr>
            <w:r w:rsidRPr="000917A7">
              <w:rPr>
                <w:b/>
                <w:i/>
                <w:lang w:val="es-ES_tradnl"/>
              </w:rPr>
              <w:t>En el artículo 31 se añade la letra siguiente:</w:t>
            </w:r>
          </w:p>
        </w:tc>
      </w:tr>
      <w:tr w14:paraId="2DE56CA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B98479" w14:textId="77777777">
            <w:pPr>
              <w:pStyle w:val="Normal6"/>
              <w:rPr>
                <w:lang w:val="es-ES_tradnl"/>
              </w:rPr>
            </w:pPr>
          </w:p>
        </w:tc>
        <w:tc>
          <w:tcPr>
            <w:tcW w:w="4876" w:type="dxa"/>
            <w:hideMark/>
          </w:tcPr>
          <w:p w:rsidR="00DB0881" w:rsidRPr="000917A7" w:rsidP="00017ABB" w14:paraId="291BE323" w14:textId="3D6D731F">
            <w:pPr>
              <w:pStyle w:val="Normal6"/>
              <w:rPr>
                <w:szCs w:val="24"/>
                <w:lang w:val="es-ES_tradnl"/>
              </w:rPr>
            </w:pPr>
            <w:r w:rsidRPr="000917A7">
              <w:rPr>
                <w:b/>
                <w:i/>
                <w:lang w:val="es-ES_tradnl"/>
              </w:rPr>
              <w:t>«</w:t>
            </w:r>
            <w:r w:rsidRPr="000917A7">
              <w:rPr>
                <w:b/>
                <w:i/>
                <w:lang w:val="es-ES_tradnl"/>
              </w:rPr>
              <w:t>q ter) ayuda temporal y decreciente para la constitución de fondos mutuales;</w:t>
            </w:r>
            <w:r w:rsidRPr="000917A7">
              <w:rPr>
                <w:b/>
                <w:i/>
                <w:lang w:val="es-ES_tradnl"/>
              </w:rPr>
              <w:t>».</w:t>
            </w:r>
          </w:p>
        </w:tc>
      </w:tr>
    </w:tbl>
    <w:p w:rsidR="00DB0881" w:rsidRPr="000917A7" w:rsidP="00DB0881" w14:paraId="5585888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7ED35850" w14:textId="77777777">
      <w:r w:rsidRPr="000917A7">
        <w:rPr>
          <w:rStyle w:val="HideTWBExt"/>
        </w:rPr>
        <w:t>&lt;/AmendB&gt;</w:t>
      </w:r>
    </w:p>
    <w:p w:rsidR="00DB0881" w:rsidRPr="000917A7" w:rsidP="00DB0881" w14:paraId="33FCCB6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942</w:t>
      </w:r>
      <w:r w:rsidRPr="000917A7">
        <w:rPr>
          <w:rStyle w:val="HideTWBExt"/>
          <w:lang w:val="es-ES_tradnl"/>
        </w:rPr>
        <w:t>&lt;/NumAmB&gt;</w:t>
      </w:r>
    </w:p>
    <w:p w:rsidR="00DB0881" w:rsidRPr="000917A7" w:rsidP="00DB0881" w14:paraId="04137720"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79CDB826" w14:textId="77777777">
      <w:r w:rsidRPr="000917A7">
        <w:rPr>
          <w:rStyle w:val="HideTWBExt"/>
        </w:rPr>
        <w:t>&lt;/RepeatBlock-By&gt;</w:t>
      </w:r>
    </w:p>
    <w:p w:rsidR="00DB0881" w:rsidRPr="000917A7" w:rsidP="00DB0881" w14:paraId="641E8C7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3001C2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64408D6" w14:textId="14BB491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B13D455" w14:textId="77777777">
      <w:r w:rsidRPr="000917A7">
        <w:rPr>
          <w:rStyle w:val="HideTWBExt"/>
        </w:rPr>
        <w:t>&lt;Article2&gt;</w:t>
      </w:r>
      <w:r w:rsidRPr="000917A7">
        <w:t>Artículo 31 – párrafo 1 – letra q quater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8492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2C5A282" w14:textId="77777777">
            <w:pPr>
              <w:keepNext/>
            </w:pPr>
          </w:p>
        </w:tc>
      </w:tr>
      <w:tr w14:paraId="6AD1DF6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A1AC3E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FDAE00B" w14:textId="77777777">
            <w:pPr>
              <w:pStyle w:val="ColumnHeading"/>
              <w:keepNext/>
              <w:rPr>
                <w:lang w:val="es-ES_tradnl"/>
              </w:rPr>
            </w:pPr>
            <w:r w:rsidRPr="000917A7">
              <w:rPr>
                <w:lang w:val="es-ES_tradnl"/>
              </w:rPr>
              <w:t>Enmienda</w:t>
            </w:r>
          </w:p>
        </w:tc>
      </w:tr>
      <w:tr w14:paraId="54BDE99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073A731" w14:textId="77777777">
            <w:pPr>
              <w:pStyle w:val="Normal6"/>
              <w:rPr>
                <w:lang w:val="es-ES_tradnl"/>
              </w:rPr>
            </w:pPr>
          </w:p>
        </w:tc>
        <w:tc>
          <w:tcPr>
            <w:tcW w:w="4876" w:type="dxa"/>
            <w:hideMark/>
          </w:tcPr>
          <w:p w:rsidR="00DB0881" w:rsidRPr="000917A7" w:rsidP="00017ABB" w14:paraId="3FE1CE8E" w14:textId="77777777">
            <w:pPr>
              <w:pStyle w:val="Normal6"/>
              <w:rPr>
                <w:szCs w:val="24"/>
                <w:lang w:val="es-ES_tradnl"/>
              </w:rPr>
            </w:pPr>
            <w:r w:rsidRPr="000917A7">
              <w:rPr>
                <w:b/>
                <w:i/>
                <w:lang w:val="es-ES_tradnl"/>
              </w:rPr>
              <w:t>En el artículo 31 se añade la letra siguiente:</w:t>
            </w:r>
          </w:p>
        </w:tc>
      </w:tr>
      <w:tr w14:paraId="0FE1433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4B61A33" w14:textId="77777777">
            <w:pPr>
              <w:pStyle w:val="Normal6"/>
              <w:rPr>
                <w:lang w:val="es-ES_tradnl"/>
              </w:rPr>
            </w:pPr>
          </w:p>
        </w:tc>
        <w:tc>
          <w:tcPr>
            <w:tcW w:w="4876" w:type="dxa"/>
            <w:hideMark/>
          </w:tcPr>
          <w:p w:rsidR="00DB0881" w:rsidRPr="000917A7" w:rsidP="00017ABB" w14:paraId="2917C4AF" w14:textId="633822D7">
            <w:pPr>
              <w:pStyle w:val="Normal6"/>
              <w:rPr>
                <w:szCs w:val="24"/>
                <w:lang w:val="es-ES_tradnl"/>
              </w:rPr>
            </w:pPr>
            <w:r w:rsidRPr="000917A7">
              <w:rPr>
                <w:b/>
                <w:i/>
                <w:lang w:val="es-ES_tradnl"/>
              </w:rPr>
              <w:t>«</w:t>
            </w:r>
            <w:r w:rsidRPr="000917A7">
              <w:rPr>
                <w:b/>
                <w:i/>
                <w:lang w:val="es-ES_tradnl"/>
              </w:rPr>
              <w:t>q quater) vigilancia, diagnóstico, formación, comunicación e investigación para prevenir y combatir plagas y enfermedades de la vid;</w:t>
            </w:r>
            <w:r w:rsidRPr="000917A7">
              <w:rPr>
                <w:b/>
                <w:i/>
                <w:lang w:val="es-ES_tradnl"/>
              </w:rPr>
              <w:t>».</w:t>
            </w:r>
          </w:p>
        </w:tc>
      </w:tr>
    </w:tbl>
    <w:p w:rsidR="00DB0881" w:rsidRPr="000917A7" w:rsidP="00DB0881" w14:paraId="4FDC866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5A1DB739" w14:textId="77777777">
      <w:r w:rsidRPr="000917A7">
        <w:rPr>
          <w:rStyle w:val="HideTWBExt"/>
        </w:rPr>
        <w:t>&lt;/AmendB&gt;</w:t>
      </w:r>
    </w:p>
    <w:p w:rsidR="00DB0881" w:rsidRPr="000917A7" w:rsidP="00DB0881" w14:paraId="5ABA9DE8"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943</w:t>
      </w:r>
      <w:r w:rsidRPr="000917A7">
        <w:rPr>
          <w:rStyle w:val="HideTWBExt"/>
          <w:lang w:val="es-ES_tradnl"/>
        </w:rPr>
        <w:t>&lt;/NumAmB&gt;</w:t>
      </w:r>
    </w:p>
    <w:p w:rsidR="00DB0881" w:rsidRPr="000917A7" w:rsidP="00DB0881" w14:paraId="4448B0B6"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33B01162" w14:textId="77777777">
      <w:r w:rsidRPr="000917A7">
        <w:rPr>
          <w:rStyle w:val="HideTWBExt"/>
        </w:rPr>
        <w:t>&lt;/RepeatBlock-By&gt;</w:t>
      </w:r>
    </w:p>
    <w:p w:rsidR="00DB0881" w:rsidRPr="000917A7" w:rsidP="00DB0881" w14:paraId="0497993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6DDD12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6ADE73D" w14:textId="411BAC2E">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88CE4BB" w14:textId="77777777">
      <w:r w:rsidRPr="000917A7">
        <w:rPr>
          <w:rStyle w:val="HideTWBExt"/>
        </w:rPr>
        <w:t>&lt;Article2&gt;</w:t>
      </w:r>
      <w:r w:rsidRPr="000917A7">
        <w:t>Artículo 33 – apartado 1 – letra q quinquies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CEEA1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02F9E0A" w14:textId="77777777">
            <w:pPr>
              <w:keepNext/>
            </w:pPr>
          </w:p>
        </w:tc>
      </w:tr>
      <w:tr w14:paraId="5229A43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5F7ED0B"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34D93BE" w14:textId="77777777">
            <w:pPr>
              <w:pStyle w:val="ColumnHeading"/>
              <w:keepNext/>
              <w:rPr>
                <w:lang w:val="es-ES_tradnl"/>
              </w:rPr>
            </w:pPr>
            <w:r w:rsidRPr="000917A7">
              <w:rPr>
                <w:lang w:val="es-ES_tradnl"/>
              </w:rPr>
              <w:t>Enmienda</w:t>
            </w:r>
          </w:p>
        </w:tc>
      </w:tr>
      <w:tr w14:paraId="61A5729D"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28D6A56" w14:textId="77777777">
            <w:pPr>
              <w:pStyle w:val="Normal6"/>
              <w:rPr>
                <w:lang w:val="es-ES_tradnl"/>
              </w:rPr>
            </w:pPr>
          </w:p>
        </w:tc>
        <w:tc>
          <w:tcPr>
            <w:tcW w:w="4876" w:type="dxa"/>
            <w:hideMark/>
          </w:tcPr>
          <w:p w:rsidR="00DB0881" w:rsidRPr="000917A7" w:rsidP="00017ABB" w14:paraId="263530FF" w14:textId="77777777">
            <w:pPr>
              <w:pStyle w:val="Normal6"/>
              <w:rPr>
                <w:szCs w:val="24"/>
                <w:lang w:val="es-ES_tradnl"/>
              </w:rPr>
            </w:pPr>
            <w:r w:rsidRPr="000917A7">
              <w:rPr>
                <w:b/>
                <w:i/>
                <w:lang w:val="es-ES_tradnl"/>
              </w:rPr>
              <w:t>En el artículo 31 se añade la letra siguiente:</w:t>
            </w:r>
          </w:p>
        </w:tc>
      </w:tr>
      <w:tr w14:paraId="4530187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32AD1EB" w14:textId="77777777">
            <w:pPr>
              <w:pStyle w:val="Normal6"/>
              <w:rPr>
                <w:lang w:val="es-ES_tradnl"/>
              </w:rPr>
            </w:pPr>
          </w:p>
        </w:tc>
        <w:tc>
          <w:tcPr>
            <w:tcW w:w="4876" w:type="dxa"/>
            <w:hideMark/>
          </w:tcPr>
          <w:p w:rsidR="00DB0881" w:rsidRPr="000917A7" w:rsidP="00017ABB" w14:paraId="3CC3F8E4" w14:textId="5264D2BA">
            <w:pPr>
              <w:pStyle w:val="Normal6"/>
              <w:rPr>
                <w:szCs w:val="24"/>
                <w:lang w:val="es-ES_tradnl"/>
              </w:rPr>
            </w:pPr>
            <w:r w:rsidRPr="000917A7">
              <w:rPr>
                <w:b/>
                <w:i/>
                <w:lang w:val="es-ES_tradnl"/>
              </w:rPr>
              <w:t>«</w:t>
            </w:r>
            <w:r w:rsidRPr="000917A7">
              <w:rPr>
                <w:b/>
                <w:i/>
                <w:lang w:val="es-ES_tradnl"/>
              </w:rPr>
              <w:t>q quinquies) promoción del enoturismo, de las regiones vitivinícolas, del oficio de viticultor y de los conocimientos asociados;</w:t>
            </w:r>
            <w:r w:rsidRPr="000917A7">
              <w:rPr>
                <w:b/>
                <w:i/>
                <w:lang w:val="es-ES_tradnl"/>
              </w:rPr>
              <w:t>».</w:t>
            </w:r>
          </w:p>
        </w:tc>
      </w:tr>
    </w:tbl>
    <w:p w:rsidR="00DB0881" w:rsidRPr="000917A7" w:rsidP="00DB0881" w14:paraId="6127A50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48F32442" w14:textId="77777777">
      <w:r w:rsidRPr="000917A7">
        <w:rPr>
          <w:rStyle w:val="HideTWBExt"/>
        </w:rPr>
        <w:t>&lt;/AmendB&gt;</w:t>
      </w:r>
    </w:p>
    <w:p w:rsidR="00DB0881" w:rsidRPr="000917A7" w:rsidP="00DB0881" w14:paraId="01E9955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944</w:t>
      </w:r>
      <w:r w:rsidRPr="000917A7">
        <w:rPr>
          <w:rStyle w:val="HideTWBExt"/>
          <w:lang w:val="es-ES_tradnl"/>
        </w:rPr>
        <w:t>&lt;/NumAmB&gt;</w:t>
      </w:r>
    </w:p>
    <w:p w:rsidR="00DB0881" w:rsidRPr="000917A7" w:rsidP="00DB0881" w14:paraId="7913F1BD"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0D2DE184" w14:textId="77777777">
      <w:r w:rsidRPr="000917A7">
        <w:rPr>
          <w:rStyle w:val="HideTWBExt"/>
        </w:rPr>
        <w:t>&lt;/RepeatBlock-By&gt;</w:t>
      </w:r>
    </w:p>
    <w:p w:rsidR="00DB0881" w:rsidRPr="000917A7" w:rsidP="00DB0881" w14:paraId="3431471E"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1820C48"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51E23CF" w14:textId="3D8BE3A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050AD7F" w14:textId="77777777">
      <w:r w:rsidRPr="000917A7">
        <w:rPr>
          <w:rStyle w:val="HideTWBExt"/>
        </w:rPr>
        <w:t>&lt;Article2&gt;</w:t>
      </w:r>
      <w:r w:rsidRPr="000917A7">
        <w:t>Artículo 33 – apartado 1 – letra q sexies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6D3482"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21C86D4" w14:textId="77777777">
            <w:pPr>
              <w:keepNext/>
            </w:pPr>
          </w:p>
        </w:tc>
      </w:tr>
      <w:tr w14:paraId="14C96CF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78417A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18C0C87" w14:textId="77777777">
            <w:pPr>
              <w:pStyle w:val="ColumnHeading"/>
              <w:keepNext/>
              <w:rPr>
                <w:lang w:val="es-ES_tradnl"/>
              </w:rPr>
            </w:pPr>
            <w:r w:rsidRPr="000917A7">
              <w:rPr>
                <w:lang w:val="es-ES_tradnl"/>
              </w:rPr>
              <w:t>Enmienda</w:t>
            </w:r>
          </w:p>
        </w:tc>
      </w:tr>
      <w:tr w14:paraId="1512B57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E66E680" w14:textId="77777777">
            <w:pPr>
              <w:pStyle w:val="Normal6"/>
              <w:rPr>
                <w:lang w:val="es-ES_tradnl"/>
              </w:rPr>
            </w:pPr>
          </w:p>
        </w:tc>
        <w:tc>
          <w:tcPr>
            <w:tcW w:w="4876" w:type="dxa"/>
            <w:hideMark/>
          </w:tcPr>
          <w:p w:rsidR="00DB0881" w:rsidRPr="000917A7" w:rsidP="00017ABB" w14:paraId="1CA58602" w14:textId="77777777">
            <w:pPr>
              <w:pStyle w:val="Normal6"/>
              <w:rPr>
                <w:szCs w:val="24"/>
                <w:lang w:val="es-ES_tradnl"/>
              </w:rPr>
            </w:pPr>
            <w:r w:rsidRPr="000917A7">
              <w:rPr>
                <w:b/>
                <w:i/>
                <w:lang w:val="es-ES_tradnl"/>
              </w:rPr>
              <w:t>En el artículo 31 se añade la letra siguiente:</w:t>
            </w:r>
          </w:p>
        </w:tc>
      </w:tr>
      <w:tr w14:paraId="1C69A64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9C8A606" w14:textId="77777777">
            <w:pPr>
              <w:pStyle w:val="Normal6"/>
              <w:rPr>
                <w:lang w:val="es-ES_tradnl"/>
              </w:rPr>
            </w:pPr>
          </w:p>
        </w:tc>
        <w:tc>
          <w:tcPr>
            <w:tcW w:w="4876" w:type="dxa"/>
            <w:hideMark/>
          </w:tcPr>
          <w:p w:rsidR="00DB0881" w:rsidRPr="000917A7" w:rsidP="00017ABB" w14:paraId="7195D718" w14:textId="0B814761">
            <w:pPr>
              <w:pStyle w:val="Normal6"/>
              <w:rPr>
                <w:szCs w:val="24"/>
                <w:lang w:val="es-ES_tradnl"/>
              </w:rPr>
            </w:pPr>
            <w:r w:rsidRPr="000917A7">
              <w:rPr>
                <w:b/>
                <w:i/>
                <w:lang w:val="es-ES_tradnl"/>
              </w:rPr>
              <w:t>«</w:t>
            </w:r>
            <w:r w:rsidRPr="000917A7">
              <w:rPr>
                <w:b/>
                <w:i/>
                <w:lang w:val="es-ES_tradnl"/>
              </w:rPr>
              <w:t>q sexies) acciones de información, publicidad y promoción en la Unión y en terceros países, incluida la participación en ferias y eventos de relevancia internacional;</w:t>
            </w:r>
            <w:r w:rsidRPr="000917A7">
              <w:rPr>
                <w:b/>
                <w:i/>
                <w:lang w:val="es-ES_tradnl"/>
              </w:rPr>
              <w:t>».</w:t>
            </w:r>
          </w:p>
        </w:tc>
      </w:tr>
    </w:tbl>
    <w:p w:rsidR="00DB0881" w:rsidRPr="000917A7" w:rsidP="00DB0881" w14:paraId="1C1D0E0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21AFA4F1" w14:textId="77777777">
      <w:r w:rsidRPr="000917A7">
        <w:rPr>
          <w:rStyle w:val="HideTWBExt"/>
        </w:rPr>
        <w:t>&lt;/AmendB&gt;</w:t>
      </w:r>
    </w:p>
    <w:p w:rsidR="00DB0881" w:rsidRPr="000917A7" w:rsidP="00DB0881" w14:paraId="78851123"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945</w:t>
      </w:r>
      <w:r w:rsidRPr="000917A7">
        <w:rPr>
          <w:rStyle w:val="HideTWBExt"/>
          <w:lang w:val="es-ES_tradnl"/>
        </w:rPr>
        <w:t>&lt;/NumAmB&gt;</w:t>
      </w:r>
    </w:p>
    <w:p w:rsidR="00DB0881" w:rsidRPr="000917A7" w:rsidP="00DB0881" w14:paraId="23EF6E3E"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3365042F" w14:textId="77777777">
      <w:r w:rsidRPr="000917A7">
        <w:rPr>
          <w:rStyle w:val="HideTWBExt"/>
        </w:rPr>
        <w:t>&lt;/RepeatBlock-By&gt;</w:t>
      </w:r>
    </w:p>
    <w:p w:rsidR="00DB0881" w:rsidRPr="000917A7" w:rsidP="00DB0881" w14:paraId="455E59B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FA57942"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A29AB66" w14:textId="2D7DF81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BA13A67" w14:textId="77777777">
      <w:r w:rsidRPr="000917A7">
        <w:rPr>
          <w:rStyle w:val="HideTWBExt"/>
        </w:rPr>
        <w:t>&lt;Article2&gt;</w:t>
      </w:r>
      <w:r w:rsidRPr="000917A7">
        <w:t>Artículo 33 – apartado 1 – letra q septies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70FD9B"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34A4CCD" w14:textId="77777777">
            <w:pPr>
              <w:keepNext/>
            </w:pPr>
          </w:p>
        </w:tc>
      </w:tr>
      <w:tr w14:paraId="783077A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DBE18CD"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0CA33C2" w14:textId="77777777">
            <w:pPr>
              <w:pStyle w:val="ColumnHeading"/>
              <w:keepNext/>
              <w:rPr>
                <w:lang w:val="es-ES_tradnl"/>
              </w:rPr>
            </w:pPr>
            <w:r w:rsidRPr="000917A7">
              <w:rPr>
                <w:lang w:val="es-ES_tradnl"/>
              </w:rPr>
              <w:t>Enmienda</w:t>
            </w:r>
          </w:p>
        </w:tc>
      </w:tr>
      <w:tr w14:paraId="2043F00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66B7498" w14:textId="77777777">
            <w:pPr>
              <w:pStyle w:val="Normal6"/>
              <w:rPr>
                <w:lang w:val="es-ES_tradnl"/>
              </w:rPr>
            </w:pPr>
          </w:p>
        </w:tc>
        <w:tc>
          <w:tcPr>
            <w:tcW w:w="4876" w:type="dxa"/>
            <w:hideMark/>
          </w:tcPr>
          <w:p w:rsidR="00DB0881" w:rsidRPr="000917A7" w:rsidP="00017ABB" w14:paraId="1364E222" w14:textId="77777777">
            <w:pPr>
              <w:pStyle w:val="Normal6"/>
              <w:rPr>
                <w:szCs w:val="24"/>
                <w:lang w:val="es-ES_tradnl"/>
              </w:rPr>
            </w:pPr>
            <w:r w:rsidRPr="000917A7">
              <w:rPr>
                <w:b/>
                <w:i/>
                <w:lang w:val="es-ES_tradnl"/>
              </w:rPr>
              <w:t>En el artículo 31 se añade la letra siguiente:</w:t>
            </w:r>
          </w:p>
        </w:tc>
      </w:tr>
      <w:tr w14:paraId="2154F45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95BB619" w14:textId="77777777">
            <w:pPr>
              <w:pStyle w:val="Normal6"/>
              <w:rPr>
                <w:lang w:val="es-ES_tradnl"/>
              </w:rPr>
            </w:pPr>
          </w:p>
        </w:tc>
        <w:tc>
          <w:tcPr>
            <w:tcW w:w="4876" w:type="dxa"/>
            <w:hideMark/>
          </w:tcPr>
          <w:p w:rsidR="00DB0881" w:rsidRPr="000917A7" w:rsidP="00017ABB" w14:paraId="7E65C574" w14:textId="33C13318">
            <w:pPr>
              <w:pStyle w:val="Normal6"/>
              <w:rPr>
                <w:szCs w:val="24"/>
                <w:lang w:val="es-ES_tradnl"/>
              </w:rPr>
            </w:pPr>
            <w:r w:rsidRPr="000917A7">
              <w:rPr>
                <w:b/>
                <w:i/>
                <w:lang w:val="es-ES_tradnl"/>
              </w:rPr>
              <w:t>«</w:t>
            </w:r>
            <w:r w:rsidRPr="000917A7">
              <w:rPr>
                <w:b/>
                <w:i/>
                <w:lang w:val="es-ES_tradnl"/>
              </w:rPr>
              <w:t>q septies) acciones destinadas a mejorar el conocimiento del mercado;</w:t>
            </w:r>
            <w:r w:rsidRPr="000917A7">
              <w:rPr>
                <w:b/>
                <w:i/>
                <w:lang w:val="es-ES_tradnl"/>
              </w:rPr>
              <w:t>».</w:t>
            </w:r>
          </w:p>
        </w:tc>
      </w:tr>
    </w:tbl>
    <w:p w:rsidR="00DB0881" w:rsidRPr="000917A7" w:rsidP="00DB0881" w14:paraId="532DA6F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196AF58D" w14:textId="77777777">
      <w:r w:rsidRPr="000917A7">
        <w:rPr>
          <w:rStyle w:val="HideTWBExt"/>
        </w:rPr>
        <w:t>&lt;/AmendB&gt;</w:t>
      </w:r>
    </w:p>
    <w:p w:rsidR="00DB0881" w:rsidRPr="000917A7" w:rsidP="00DB0881" w14:paraId="387EFD1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946</w:t>
      </w:r>
      <w:r w:rsidRPr="000917A7">
        <w:rPr>
          <w:rStyle w:val="HideTWBExt"/>
          <w:lang w:val="es-ES_tradnl"/>
        </w:rPr>
        <w:t>&lt;/NumAmB&gt;</w:t>
      </w:r>
    </w:p>
    <w:p w:rsidR="00DB0881" w:rsidRPr="000917A7" w:rsidP="00DB0881" w14:paraId="7AC0E127"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548A8808" w14:textId="77777777">
      <w:r w:rsidRPr="000917A7">
        <w:rPr>
          <w:rStyle w:val="HideTWBExt"/>
        </w:rPr>
        <w:t>&lt;/RepeatBlock-By&gt;</w:t>
      </w:r>
    </w:p>
    <w:p w:rsidR="00DB0881" w:rsidRPr="000917A7" w:rsidP="00DB0881" w14:paraId="61918647"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6D936C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6180440" w14:textId="23CA81CF">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2680AC8" w14:textId="77777777">
      <w:r w:rsidRPr="000917A7">
        <w:rPr>
          <w:rStyle w:val="HideTWBExt"/>
        </w:rPr>
        <w:t>&lt;Article2&gt;</w:t>
      </w:r>
      <w:r w:rsidRPr="000917A7">
        <w:t>Artículo 33 – apartado 1 – letra q octies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1235A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C725420" w14:textId="77777777">
            <w:pPr>
              <w:keepNext/>
            </w:pPr>
          </w:p>
        </w:tc>
      </w:tr>
      <w:tr w14:paraId="0E9913FB"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AA216D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752627C" w14:textId="77777777">
            <w:pPr>
              <w:pStyle w:val="ColumnHeading"/>
              <w:keepNext/>
              <w:rPr>
                <w:lang w:val="es-ES_tradnl"/>
              </w:rPr>
            </w:pPr>
            <w:r w:rsidRPr="000917A7">
              <w:rPr>
                <w:lang w:val="es-ES_tradnl"/>
              </w:rPr>
              <w:t>Enmienda</w:t>
            </w:r>
          </w:p>
        </w:tc>
      </w:tr>
      <w:tr w14:paraId="0D531E0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1A02B00" w14:textId="77777777">
            <w:pPr>
              <w:pStyle w:val="Normal6"/>
              <w:rPr>
                <w:lang w:val="es-ES_tradnl"/>
              </w:rPr>
            </w:pPr>
          </w:p>
        </w:tc>
        <w:tc>
          <w:tcPr>
            <w:tcW w:w="4876" w:type="dxa"/>
            <w:hideMark/>
          </w:tcPr>
          <w:p w:rsidR="00DB0881" w:rsidRPr="000917A7" w:rsidP="00017ABB" w14:paraId="189E55ED" w14:textId="77777777">
            <w:pPr>
              <w:pStyle w:val="Normal6"/>
              <w:rPr>
                <w:szCs w:val="24"/>
                <w:lang w:val="es-ES_tradnl"/>
              </w:rPr>
            </w:pPr>
            <w:r w:rsidRPr="000917A7">
              <w:rPr>
                <w:b/>
                <w:i/>
                <w:lang w:val="es-ES_tradnl"/>
              </w:rPr>
              <w:t>En el artículo 31 se añade la letra siguiente:</w:t>
            </w:r>
          </w:p>
        </w:tc>
      </w:tr>
      <w:tr w14:paraId="19EB6D4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8B467A2" w14:textId="77777777">
            <w:pPr>
              <w:pStyle w:val="Normal6"/>
              <w:rPr>
                <w:lang w:val="es-ES_tradnl"/>
              </w:rPr>
            </w:pPr>
          </w:p>
        </w:tc>
        <w:tc>
          <w:tcPr>
            <w:tcW w:w="4876" w:type="dxa"/>
            <w:hideMark/>
          </w:tcPr>
          <w:p w:rsidR="00DB0881" w:rsidRPr="000917A7" w:rsidP="00017ABB" w14:paraId="4BF8914F" w14:textId="661FB415">
            <w:pPr>
              <w:pStyle w:val="Normal6"/>
              <w:rPr>
                <w:szCs w:val="24"/>
                <w:lang w:val="es-ES_tradnl"/>
              </w:rPr>
            </w:pPr>
            <w:r w:rsidRPr="000917A7">
              <w:rPr>
                <w:b/>
                <w:i/>
                <w:lang w:val="es-ES_tradnl"/>
              </w:rPr>
              <w:t>«</w:t>
            </w:r>
            <w:r w:rsidRPr="000917A7">
              <w:rPr>
                <w:b/>
                <w:i/>
                <w:lang w:val="es-ES_tradnl"/>
              </w:rPr>
              <w:t>q octies) inversiones en transformación, comercialización, eficiencia energética, eficiencia hídrica, digitalización y agricultura de precisión.</w:t>
            </w:r>
            <w:r w:rsidRPr="000917A7">
              <w:rPr>
                <w:b/>
                <w:i/>
                <w:lang w:val="es-ES_tradnl"/>
              </w:rPr>
              <w:t>».</w:t>
            </w:r>
          </w:p>
        </w:tc>
      </w:tr>
    </w:tbl>
    <w:p w:rsidR="00DB0881" w:rsidRPr="000917A7" w:rsidP="00DB0881" w14:paraId="77CBEDA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6568BD43" w14:textId="77777777">
      <w:r w:rsidRPr="000917A7">
        <w:rPr>
          <w:rStyle w:val="HideTWBExt"/>
        </w:rPr>
        <w:t>&lt;/AmendB&gt;</w:t>
      </w:r>
    </w:p>
    <w:p w:rsidR="00DB0881" w:rsidRPr="000917A7" w:rsidP="00DB0881" w14:paraId="354B746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947</w:t>
      </w:r>
      <w:r w:rsidRPr="000917A7">
        <w:rPr>
          <w:rStyle w:val="HideTWBExt"/>
          <w:lang w:val="es-ES_tradnl"/>
        </w:rPr>
        <w:t>&lt;/NumAmB&gt;</w:t>
      </w:r>
    </w:p>
    <w:p w:rsidR="00DB0881" w:rsidRPr="000917A7" w:rsidP="00DB0881" w14:paraId="2ABD0914" w14:textId="77777777">
      <w:pPr>
        <w:pStyle w:val="NormalBold"/>
      </w:pPr>
      <w:r w:rsidRPr="000917A7">
        <w:rPr>
          <w:rStyle w:val="HideTWBExt"/>
        </w:rPr>
        <w:t>&lt;RepeatBlock-By&gt;&lt;Members&gt;</w:t>
      </w:r>
      <w:r w:rsidRPr="000917A7">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31121B8F" w14:textId="77777777">
      <w:r w:rsidRPr="000917A7">
        <w:rPr>
          <w:rStyle w:val="HideTWBExt"/>
        </w:rPr>
        <w:t>&lt;/RepeatBlock-By&gt;</w:t>
      </w:r>
    </w:p>
    <w:p w:rsidR="00DB0881" w:rsidRPr="000917A7" w:rsidP="00DB0881" w14:paraId="1EB807E1"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15130ECB"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172B433C" w14:textId="54D0BA4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1BF2531" w14:textId="77777777">
      <w:r w:rsidRPr="000917A7">
        <w:rPr>
          <w:rStyle w:val="HideTWBExt"/>
        </w:rPr>
        <w:t>&lt;Article2&gt;</w:t>
      </w:r>
      <w:r w:rsidRPr="000917A7">
        <w:t>Artículo 31 – párrafo 1 – letra q sexies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5363A1"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4D02C52E" w14:textId="77777777">
            <w:pPr>
              <w:keepNext/>
            </w:pPr>
          </w:p>
        </w:tc>
      </w:tr>
      <w:tr w14:paraId="0514A77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022033C"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3E2F66E" w14:textId="77777777">
            <w:pPr>
              <w:pStyle w:val="ColumnHeading"/>
              <w:keepNext/>
              <w:rPr>
                <w:lang w:val="es-ES_tradnl"/>
              </w:rPr>
            </w:pPr>
            <w:r w:rsidRPr="000917A7">
              <w:rPr>
                <w:lang w:val="es-ES_tradnl"/>
              </w:rPr>
              <w:t>Enmienda</w:t>
            </w:r>
          </w:p>
        </w:tc>
      </w:tr>
      <w:tr w14:paraId="49D4352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468467D" w14:textId="77777777">
            <w:pPr>
              <w:pStyle w:val="Normal6"/>
              <w:rPr>
                <w:lang w:val="es-ES_tradnl"/>
              </w:rPr>
            </w:pPr>
          </w:p>
        </w:tc>
        <w:tc>
          <w:tcPr>
            <w:tcW w:w="4876" w:type="dxa"/>
            <w:hideMark/>
          </w:tcPr>
          <w:p w:rsidR="00DB0881" w:rsidRPr="000917A7" w:rsidP="00017ABB" w14:paraId="2F64D1DF" w14:textId="77777777">
            <w:pPr>
              <w:pStyle w:val="Normal6"/>
              <w:rPr>
                <w:szCs w:val="24"/>
                <w:lang w:val="es-ES_tradnl"/>
              </w:rPr>
            </w:pPr>
            <w:r w:rsidRPr="000917A7">
              <w:rPr>
                <w:b/>
                <w:i/>
                <w:lang w:val="es-ES_tradnl"/>
              </w:rPr>
              <w:t>q sexies)</w:t>
            </w:r>
            <w:r w:rsidRPr="000917A7">
              <w:rPr>
                <w:b/>
                <w:i/>
                <w:lang w:val="es-ES_tradnl"/>
              </w:rPr>
              <w:tab/>
              <w:t>asistencia temporal y decreciente para cubrir los costes administrativos del establecimiento de mutualidades.</w:t>
            </w:r>
          </w:p>
        </w:tc>
      </w:tr>
    </w:tbl>
    <w:p w:rsidR="00DB0881" w:rsidRPr="000917A7" w:rsidP="00DB0881" w14:paraId="6D07C42D"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5DFDD63A" w14:textId="77777777">
      <w:r w:rsidRPr="000917A7">
        <w:rPr>
          <w:rStyle w:val="HideTWBExt"/>
        </w:rPr>
        <w:t>&lt;/AmendB&gt;</w:t>
      </w:r>
    </w:p>
    <w:p w:rsidR="00DB0881" w:rsidRPr="000917A7" w:rsidP="00DB0881" w14:paraId="52C976DF"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948</w:t>
      </w:r>
      <w:r w:rsidRPr="000917A7">
        <w:rPr>
          <w:rStyle w:val="HideTWBExt"/>
          <w:lang w:val="es-ES_tradnl"/>
        </w:rPr>
        <w:t>&lt;/NumAmB&gt;</w:t>
      </w:r>
    </w:p>
    <w:p w:rsidR="00DB0881" w:rsidRPr="000917A7" w:rsidP="00DB0881" w14:paraId="15E23489"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22063859" w14:textId="77777777">
      <w:r w:rsidRPr="000917A7">
        <w:rPr>
          <w:rStyle w:val="HideTWBExt"/>
        </w:rPr>
        <w:t>&lt;/RepeatBlock-By&gt;</w:t>
      </w:r>
    </w:p>
    <w:p w:rsidR="00DB0881" w:rsidRPr="000917A7" w:rsidP="00DB0881" w14:paraId="63AC7A3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ADA29B5"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E7F03C2" w14:textId="60FA8A60">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79BFFED1" w14:textId="77777777">
      <w:r w:rsidRPr="000917A7">
        <w:rPr>
          <w:rStyle w:val="HideTWBExt"/>
        </w:rPr>
        <w:t>&lt;Article2&gt;</w:t>
      </w:r>
      <w:r w:rsidRPr="000917A7">
        <w:t>Artículo 31 – párrafo 1 – letra q septies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F8232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59F93DB" w14:textId="77777777">
            <w:pPr>
              <w:keepNext/>
            </w:pPr>
          </w:p>
        </w:tc>
      </w:tr>
      <w:tr w14:paraId="773D7515"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B6A87C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0E6F478" w14:textId="77777777">
            <w:pPr>
              <w:pStyle w:val="ColumnHeading"/>
              <w:keepNext/>
              <w:rPr>
                <w:lang w:val="es-ES_tradnl"/>
              </w:rPr>
            </w:pPr>
            <w:r w:rsidRPr="000917A7">
              <w:rPr>
                <w:lang w:val="es-ES_tradnl"/>
              </w:rPr>
              <w:t>Enmienda</w:t>
            </w:r>
          </w:p>
        </w:tc>
      </w:tr>
      <w:tr w14:paraId="3C72270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BC1B080" w14:textId="77777777">
            <w:pPr>
              <w:pStyle w:val="Normal6"/>
              <w:rPr>
                <w:lang w:val="es-ES_tradnl"/>
              </w:rPr>
            </w:pPr>
          </w:p>
        </w:tc>
        <w:tc>
          <w:tcPr>
            <w:tcW w:w="4876" w:type="dxa"/>
            <w:hideMark/>
          </w:tcPr>
          <w:p w:rsidR="00DB0881" w:rsidRPr="000917A7" w:rsidP="00017ABB" w14:paraId="209CDA5F" w14:textId="77777777">
            <w:pPr>
              <w:pStyle w:val="Normal6"/>
              <w:rPr>
                <w:szCs w:val="24"/>
                <w:lang w:val="es-ES_tradnl"/>
              </w:rPr>
            </w:pPr>
            <w:r w:rsidRPr="000917A7">
              <w:rPr>
                <w:b/>
                <w:i/>
                <w:lang w:val="es-ES_tradnl"/>
              </w:rPr>
              <w:t>q septies)</w:t>
            </w:r>
            <w:r w:rsidRPr="000917A7">
              <w:rPr>
                <w:b/>
                <w:i/>
                <w:lang w:val="es-ES_tradnl"/>
              </w:rPr>
              <w:tab/>
              <w:t>w) acciones para mejorar el conocimiento del mercado;</w:t>
            </w:r>
          </w:p>
        </w:tc>
      </w:tr>
    </w:tbl>
    <w:p w:rsidR="00DB0881" w:rsidRPr="000917A7" w:rsidP="00DB0881" w14:paraId="024F4FE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37B9BC32" w14:textId="77777777">
      <w:r w:rsidRPr="000917A7">
        <w:rPr>
          <w:rStyle w:val="HideTWBExt"/>
        </w:rPr>
        <w:t>&lt;/AmendB&gt;</w:t>
      </w:r>
    </w:p>
    <w:p w:rsidR="00DB0881" w:rsidRPr="000917A7" w:rsidP="00DB0881" w14:paraId="279038F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949</w:t>
      </w:r>
      <w:r w:rsidRPr="000917A7">
        <w:rPr>
          <w:rStyle w:val="HideTWBExt"/>
          <w:lang w:val="es-ES_tradnl"/>
        </w:rPr>
        <w:t>&lt;/NumAmB&gt;</w:t>
      </w:r>
    </w:p>
    <w:p w:rsidR="00DB0881" w:rsidRPr="000917A7" w:rsidP="00DB0881" w14:paraId="62E66230" w14:textId="77777777">
      <w:pPr>
        <w:pStyle w:val="NormalBold"/>
      </w:pPr>
      <w:r w:rsidRPr="000917A7">
        <w:rPr>
          <w:rStyle w:val="HideTWBExt"/>
        </w:rPr>
        <w:t>&lt;RepeatBlock-By&gt;&lt;Members&gt;</w:t>
      </w:r>
      <w:r w:rsidRPr="000917A7">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3B51B6B3" w14:textId="77777777">
      <w:r w:rsidRPr="000917A7">
        <w:rPr>
          <w:rStyle w:val="HideTWBExt"/>
        </w:rPr>
        <w:t>&lt;/RepeatBlock-By&gt;</w:t>
      </w:r>
    </w:p>
    <w:p w:rsidR="00DB0881" w:rsidRPr="000917A7" w:rsidP="00DB0881" w14:paraId="48DAB85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9DF784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D15902F" w14:textId="12ACD739">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F493FDB" w14:textId="77777777">
      <w:r w:rsidRPr="000917A7">
        <w:rPr>
          <w:rStyle w:val="HideTWBExt"/>
        </w:rPr>
        <w:t>&lt;Article2&gt;</w:t>
      </w:r>
      <w:r w:rsidRPr="000917A7">
        <w:t>Artículo 31 – párrafo 1 – letra q septies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E3EA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82373CC" w14:textId="77777777">
            <w:pPr>
              <w:keepNext/>
            </w:pPr>
          </w:p>
        </w:tc>
      </w:tr>
      <w:tr w14:paraId="425BF1F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A55D1C7"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95D7B9C" w14:textId="77777777">
            <w:pPr>
              <w:pStyle w:val="ColumnHeading"/>
              <w:keepNext/>
              <w:rPr>
                <w:lang w:val="es-ES_tradnl"/>
              </w:rPr>
            </w:pPr>
            <w:r w:rsidRPr="000917A7">
              <w:rPr>
                <w:lang w:val="es-ES_tradnl"/>
              </w:rPr>
              <w:t>Enmienda</w:t>
            </w:r>
          </w:p>
        </w:tc>
      </w:tr>
      <w:tr w14:paraId="000F8A1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C5EE9A5" w14:textId="77777777">
            <w:pPr>
              <w:pStyle w:val="Normal6"/>
              <w:rPr>
                <w:lang w:val="es-ES_tradnl"/>
              </w:rPr>
            </w:pPr>
          </w:p>
        </w:tc>
        <w:tc>
          <w:tcPr>
            <w:tcW w:w="4876" w:type="dxa"/>
            <w:hideMark/>
          </w:tcPr>
          <w:p w:rsidR="00DB0881" w:rsidRPr="000917A7" w:rsidP="00017ABB" w14:paraId="40365960" w14:textId="77777777">
            <w:pPr>
              <w:pStyle w:val="Normal6"/>
              <w:rPr>
                <w:szCs w:val="24"/>
                <w:lang w:val="es-ES_tradnl"/>
              </w:rPr>
            </w:pPr>
            <w:r w:rsidRPr="000917A7">
              <w:rPr>
                <w:b/>
                <w:i/>
                <w:lang w:val="es-ES_tradnl"/>
              </w:rPr>
              <w:t>q septies)</w:t>
            </w:r>
            <w:r w:rsidRPr="000917A7">
              <w:rPr>
                <w:b/>
                <w:i/>
                <w:lang w:val="es-ES_tradnl"/>
              </w:rPr>
              <w:tab/>
              <w:t>acciones destinadas a mejorar el conocimiento de los mercados.</w:t>
            </w:r>
          </w:p>
        </w:tc>
      </w:tr>
    </w:tbl>
    <w:p w:rsidR="00DB0881" w:rsidRPr="000917A7" w:rsidP="00DB0881" w14:paraId="6F30B857"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3B1CDFB6" w14:textId="77777777">
      <w:r w:rsidRPr="000917A7">
        <w:rPr>
          <w:rStyle w:val="HideTWBExt"/>
        </w:rPr>
        <w:t>&lt;/AmendB&gt;</w:t>
      </w:r>
    </w:p>
    <w:p w:rsidR="00DB0881" w:rsidRPr="000917A7" w:rsidP="00DB0881" w14:paraId="7A841E45"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950</w:t>
      </w:r>
      <w:r w:rsidRPr="000917A7">
        <w:rPr>
          <w:rStyle w:val="HideTWBExt"/>
          <w:lang w:val="es-ES_tradnl"/>
        </w:rPr>
        <w:t>&lt;/NumAmB&gt;</w:t>
      </w:r>
    </w:p>
    <w:p w:rsidR="00DB0881" w:rsidRPr="000917A7" w:rsidP="00DB0881" w14:paraId="398A4776" w14:textId="77777777">
      <w:pPr>
        <w:pStyle w:val="NormalBold"/>
      </w:pPr>
      <w:r w:rsidRPr="000917A7">
        <w:rPr>
          <w:rStyle w:val="HideTWBExt"/>
        </w:rPr>
        <w:t>&lt;RepeatBlock-By&gt;&lt;Members&gt;</w:t>
      </w:r>
      <w:r w:rsidRPr="000917A7">
        <w:t>Claire Fita</w:t>
      </w:r>
      <w:r w:rsidRPr="000917A7">
        <w:rPr>
          <w:rStyle w:val="HideTWBExt"/>
        </w:rPr>
        <w:t>&lt;/Members&gt;</w:t>
      </w:r>
    </w:p>
    <w:p w:rsidR="00DB0881" w:rsidRPr="000917A7" w:rsidP="00DB0881" w14:paraId="08E4403B" w14:textId="77777777">
      <w:r w:rsidRPr="000917A7">
        <w:rPr>
          <w:rStyle w:val="HideTWBExt"/>
        </w:rPr>
        <w:t>&lt;/RepeatBlock-By&gt;</w:t>
      </w:r>
    </w:p>
    <w:p w:rsidR="00DB0881" w:rsidRPr="000917A7" w:rsidP="00DB0881" w14:paraId="3780BA0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06E5B6A"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04B5D16C" w14:textId="47D96173">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E2FBC87" w14:textId="77777777">
      <w:r w:rsidRPr="000917A7">
        <w:rPr>
          <w:rStyle w:val="HideTWBExt"/>
        </w:rPr>
        <w:t>&lt;Article2&gt;</w:t>
      </w:r>
      <w:r w:rsidRPr="000917A7">
        <w:t>Artículo 31 – párrafo 1 – letra q octies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181CC3"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8606BE6" w14:textId="77777777">
            <w:pPr>
              <w:keepNext/>
            </w:pPr>
          </w:p>
        </w:tc>
      </w:tr>
      <w:tr w14:paraId="599A007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614464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2D7BDD1" w14:textId="77777777">
            <w:pPr>
              <w:pStyle w:val="ColumnHeading"/>
              <w:keepNext/>
              <w:rPr>
                <w:lang w:val="es-ES_tradnl"/>
              </w:rPr>
            </w:pPr>
            <w:r w:rsidRPr="000917A7">
              <w:rPr>
                <w:lang w:val="es-ES_tradnl"/>
              </w:rPr>
              <w:t>Enmienda</w:t>
            </w:r>
          </w:p>
        </w:tc>
      </w:tr>
      <w:tr w14:paraId="314AFD6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41009A2" w14:textId="77777777">
            <w:pPr>
              <w:pStyle w:val="Normal6"/>
              <w:rPr>
                <w:lang w:val="es-ES_tradnl"/>
              </w:rPr>
            </w:pPr>
          </w:p>
        </w:tc>
        <w:tc>
          <w:tcPr>
            <w:tcW w:w="4876" w:type="dxa"/>
            <w:hideMark/>
          </w:tcPr>
          <w:p w:rsidR="00DB0881" w:rsidRPr="000917A7" w:rsidP="00017ABB" w14:paraId="764E34C2" w14:textId="77777777">
            <w:pPr>
              <w:pStyle w:val="Normal6"/>
              <w:rPr>
                <w:szCs w:val="24"/>
                <w:lang w:val="es-ES_tradnl"/>
              </w:rPr>
            </w:pPr>
            <w:r w:rsidRPr="000917A7">
              <w:rPr>
                <w:b/>
                <w:i/>
                <w:lang w:val="es-ES_tradnl"/>
              </w:rPr>
              <w:t>q octies)</w:t>
            </w:r>
            <w:r w:rsidRPr="000917A7">
              <w:rPr>
                <w:b/>
                <w:i/>
                <w:lang w:val="es-ES_tradnl"/>
              </w:rPr>
              <w:tab/>
              <w:t>x) ayuda para la retirada temporal de la producción de parcelas vitícolas y su mantenimiento en buenas condiciones agrarias y medioambientales tras el arranque, durante un período máximo de ocho años, durante el cual las tierras estarán sujetas a medidas que favorezcan la biodiversidad. Los beneficiarios están obligados a aplicar estas medidas durante todo este período y a replantar las vides al término del mismo.</w:t>
            </w:r>
          </w:p>
        </w:tc>
      </w:tr>
    </w:tbl>
    <w:p w:rsidR="00DB0881" w:rsidRPr="000917A7" w:rsidP="00DB0881" w14:paraId="24E8F75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1864CB86" w14:textId="77777777">
      <w:r w:rsidRPr="000917A7">
        <w:rPr>
          <w:rStyle w:val="HideTWBExt"/>
        </w:rPr>
        <w:t>&lt;/AmendB&gt;</w:t>
      </w:r>
    </w:p>
    <w:p w:rsidR="00DB0881" w:rsidRPr="000917A7" w:rsidP="00DB0881" w14:paraId="27B56CA6"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951</w:t>
      </w:r>
      <w:r w:rsidRPr="000917A7">
        <w:rPr>
          <w:rStyle w:val="HideTWBExt"/>
          <w:lang w:val="es-ES_tradnl"/>
        </w:rPr>
        <w:t>&lt;/NumAmB&gt;</w:t>
      </w:r>
    </w:p>
    <w:p w:rsidR="00DB0881" w:rsidRPr="000917A7" w:rsidP="00DB0881" w14:paraId="7615DDCA" w14:textId="77777777">
      <w:pPr>
        <w:pStyle w:val="NormalBold"/>
      </w:pPr>
      <w:r w:rsidRPr="000917A7">
        <w:rPr>
          <w:rStyle w:val="HideTWBExt"/>
        </w:rPr>
        <w:t>&lt;RepeatBlock-By&gt;&lt;Members&gt;</w:t>
      </w:r>
      <w:r w:rsidRPr="000917A7">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0917A7">
        <w:rPr>
          <w:rStyle w:val="HideTWBExt"/>
        </w:rPr>
        <w:t>&lt;/Members&gt;</w:t>
      </w:r>
    </w:p>
    <w:p w:rsidR="00DB0881" w:rsidRPr="000917A7" w:rsidP="00DB0881" w14:paraId="3FEA8525" w14:textId="77777777">
      <w:r w:rsidRPr="000917A7">
        <w:rPr>
          <w:rStyle w:val="HideTWBExt"/>
        </w:rPr>
        <w:t>&lt;/RepeatBlock-By&gt;</w:t>
      </w:r>
    </w:p>
    <w:p w:rsidR="00DB0881" w:rsidRPr="000917A7" w:rsidP="00DB0881" w14:paraId="2302B289"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3988004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18024E0" w14:textId="34152B11">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C1360DF" w14:textId="77777777">
      <w:r w:rsidRPr="000917A7">
        <w:rPr>
          <w:rStyle w:val="HideTWBExt"/>
        </w:rPr>
        <w:t>&lt;Article2&gt;</w:t>
      </w:r>
      <w:r w:rsidRPr="000917A7">
        <w:t>Artículo 31 – párrafo 1 – letra q octies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28457"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2E780708" w14:textId="77777777">
            <w:pPr>
              <w:keepNext/>
            </w:pPr>
          </w:p>
        </w:tc>
      </w:tr>
      <w:tr w14:paraId="116F45D1"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548BCD8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2599329" w14:textId="77777777">
            <w:pPr>
              <w:pStyle w:val="ColumnHeading"/>
              <w:keepNext/>
              <w:rPr>
                <w:lang w:val="es-ES_tradnl"/>
              </w:rPr>
            </w:pPr>
            <w:r w:rsidRPr="000917A7">
              <w:rPr>
                <w:lang w:val="es-ES_tradnl"/>
              </w:rPr>
              <w:t>Enmienda</w:t>
            </w:r>
          </w:p>
        </w:tc>
      </w:tr>
      <w:tr w14:paraId="61CBA1F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4D6260F" w14:textId="77777777">
            <w:pPr>
              <w:pStyle w:val="Normal6"/>
              <w:rPr>
                <w:lang w:val="es-ES_tradnl"/>
              </w:rPr>
            </w:pPr>
          </w:p>
        </w:tc>
        <w:tc>
          <w:tcPr>
            <w:tcW w:w="4876" w:type="dxa"/>
            <w:hideMark/>
          </w:tcPr>
          <w:p w:rsidR="00DB0881" w:rsidRPr="000917A7" w:rsidP="00017ABB" w14:paraId="567F040F" w14:textId="77777777">
            <w:pPr>
              <w:pStyle w:val="Normal6"/>
              <w:rPr>
                <w:szCs w:val="24"/>
                <w:lang w:val="es-ES_tradnl"/>
              </w:rPr>
            </w:pPr>
            <w:r w:rsidRPr="000917A7">
              <w:rPr>
                <w:b/>
                <w:i/>
                <w:lang w:val="es-ES_tradnl"/>
              </w:rPr>
              <w:t>q octies)</w:t>
            </w:r>
            <w:r w:rsidRPr="000917A7">
              <w:rPr>
                <w:b/>
                <w:i/>
                <w:lang w:val="es-ES_tradnl"/>
              </w:rPr>
              <w:tab/>
              <w:t>ayuda a la retirada temporal de parcelas vitícolas de la producción y su mantenimiento en buenas condiciones agrarias y medioambientales tras el arranque durante un período máximo de ocho años, durante el cual dichas superficies estarán sujetas a medidas de protección de la biodiversidad. Los beneficiarios estarán obligados a aplicar dichas medidas durante todo el período y a replantar las vides una vez finalizado este.</w:t>
            </w:r>
          </w:p>
        </w:tc>
      </w:tr>
    </w:tbl>
    <w:p w:rsidR="00DB0881" w:rsidRPr="000917A7" w:rsidP="00DB0881" w14:paraId="5C117DDC"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61647CD" w14:textId="77777777">
      <w:r w:rsidRPr="000917A7">
        <w:rPr>
          <w:rStyle w:val="HideTWBExt"/>
        </w:rPr>
        <w:t>&lt;/AmendB&gt;</w:t>
      </w:r>
    </w:p>
    <w:p w:rsidR="00DB0881" w:rsidRPr="000917A7" w:rsidP="00DB0881" w14:paraId="10E9D77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952</w:t>
      </w:r>
      <w:r w:rsidRPr="000917A7">
        <w:rPr>
          <w:rStyle w:val="HideTWBExt"/>
          <w:lang w:val="es-ES_tradnl"/>
        </w:rPr>
        <w:t>&lt;/NumAmB&gt;</w:t>
      </w:r>
    </w:p>
    <w:p w:rsidR="00DB0881" w:rsidRPr="000917A7" w:rsidP="00DB0881" w14:paraId="75FBFD3E" w14:textId="77777777">
      <w:pPr>
        <w:pStyle w:val="NormalBold"/>
      </w:pPr>
      <w:r w:rsidRPr="000917A7">
        <w:rPr>
          <w:rStyle w:val="HideTWBExt"/>
        </w:rPr>
        <w:t>&lt;RepeatBlock-By&gt;&lt;Members&gt;</w:t>
      </w:r>
      <w:r w:rsidRPr="000917A7">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0917A7">
        <w:rPr>
          <w:rStyle w:val="HideTWBExt"/>
        </w:rPr>
        <w:t>&lt;/Members&gt;</w:t>
      </w:r>
    </w:p>
    <w:p w:rsidR="00DB0881" w:rsidRPr="000917A7" w:rsidP="00DB0881" w14:paraId="5F2F2DE1" w14:textId="77777777">
      <w:r w:rsidRPr="000917A7">
        <w:rPr>
          <w:rStyle w:val="HideTWBExt"/>
        </w:rPr>
        <w:t>&lt;/RepeatBlock-By&gt;</w:t>
      </w:r>
    </w:p>
    <w:p w:rsidR="00DB0881" w:rsidRPr="000917A7" w:rsidP="00DB0881" w14:paraId="3000026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B69185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9D6884E" w14:textId="538EB77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163810F9" w14:textId="77777777">
      <w:r w:rsidRPr="000917A7">
        <w:rPr>
          <w:rStyle w:val="HideTWBExt"/>
        </w:rPr>
        <w:t>&lt;Article2&gt;</w:t>
      </w:r>
      <w:r w:rsidRPr="000917A7">
        <w:t>Artículo 31 – párrafo 1 – letra q nonies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BEC45"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7FEFE4DD" w14:textId="77777777">
            <w:pPr>
              <w:keepNext/>
            </w:pPr>
          </w:p>
        </w:tc>
      </w:tr>
      <w:tr w14:paraId="48C39F5D"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7D13E1D0"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7ECAE517" w14:textId="77777777">
            <w:pPr>
              <w:pStyle w:val="ColumnHeading"/>
              <w:keepNext/>
              <w:rPr>
                <w:lang w:val="es-ES_tradnl"/>
              </w:rPr>
            </w:pPr>
            <w:r w:rsidRPr="000917A7">
              <w:rPr>
                <w:lang w:val="es-ES_tradnl"/>
              </w:rPr>
              <w:t>Enmienda</w:t>
            </w:r>
          </w:p>
        </w:tc>
      </w:tr>
      <w:tr w14:paraId="523903EE"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3C57DF1" w14:textId="77777777">
            <w:pPr>
              <w:pStyle w:val="Normal6"/>
              <w:rPr>
                <w:lang w:val="es-ES_tradnl"/>
              </w:rPr>
            </w:pPr>
          </w:p>
        </w:tc>
        <w:tc>
          <w:tcPr>
            <w:tcW w:w="4876" w:type="dxa"/>
            <w:hideMark/>
          </w:tcPr>
          <w:p w:rsidR="00DB0881" w:rsidRPr="000917A7" w:rsidP="00017ABB" w14:paraId="1A7D4126" w14:textId="77777777">
            <w:pPr>
              <w:pStyle w:val="Normal6"/>
              <w:rPr>
                <w:szCs w:val="24"/>
                <w:lang w:val="es-ES_tradnl"/>
              </w:rPr>
            </w:pPr>
            <w:r w:rsidRPr="000917A7">
              <w:rPr>
                <w:b/>
                <w:i/>
                <w:lang w:val="es-ES_tradnl"/>
              </w:rPr>
              <w:t>q nonies)</w:t>
            </w:r>
            <w:r w:rsidRPr="000917A7">
              <w:rPr>
                <w:b/>
                <w:i/>
                <w:lang w:val="es-ES_tradnl"/>
              </w:rPr>
              <w:tab/>
              <w:t>acciones de información relativas a los vinos de la Unión realizadas en los Estados miembros y que contribuyan a sensibilizar a los consumidores y a fomentar el consumo responsable de vino o que promueven los regímenes de calidad de la Unión que regulan las denominaciones de origen e indicaciones geográficas;</w:t>
            </w:r>
          </w:p>
        </w:tc>
      </w:tr>
    </w:tbl>
    <w:p w:rsidR="00DB0881" w:rsidRPr="000917A7" w:rsidP="00DB0881" w14:paraId="705892FB"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110B9901" w14:textId="77777777">
      <w:r w:rsidRPr="000917A7">
        <w:rPr>
          <w:rStyle w:val="HideTWBExt"/>
        </w:rPr>
        <w:t>&lt;/AmendB&gt;</w:t>
      </w:r>
    </w:p>
    <w:p w:rsidR="00DB0881" w:rsidRPr="000917A7" w:rsidP="00DB0881" w14:paraId="25E804C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953</w:t>
      </w:r>
      <w:r w:rsidRPr="000917A7">
        <w:rPr>
          <w:rStyle w:val="HideTWBExt"/>
          <w:lang w:val="es-ES_tradnl"/>
        </w:rPr>
        <w:t>&lt;/NumAmB&gt;</w:t>
      </w:r>
    </w:p>
    <w:p w:rsidR="00DB0881" w:rsidRPr="000917A7" w:rsidP="00DB0881" w14:paraId="510CD4EF"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7451B1F5" w14:textId="77777777">
      <w:r w:rsidRPr="000917A7">
        <w:rPr>
          <w:rStyle w:val="HideTWBExt"/>
        </w:rPr>
        <w:t>&lt;/RepeatBlock-By&gt;</w:t>
      </w:r>
    </w:p>
    <w:p w:rsidR="00DB0881" w:rsidRPr="000917A7" w:rsidP="00DB0881" w14:paraId="7D24FBBC"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EDA65B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B7BFDA8" w14:textId="0AC9BBFB">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EBF0561" w14:textId="77777777">
      <w:r w:rsidRPr="000917A7">
        <w:rPr>
          <w:rStyle w:val="HideTWBExt"/>
        </w:rPr>
        <w:t>&lt;Article2&gt;</w:t>
      </w:r>
      <w:r w:rsidRPr="000917A7">
        <w:t>Artículo 31 – párrafo 1 – letra q bis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2DFC53"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513E0AB7" w14:textId="77777777">
            <w:pPr>
              <w:keepNext/>
            </w:pPr>
          </w:p>
        </w:tc>
      </w:tr>
      <w:tr w14:paraId="1CC07B58"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0335E0EF"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502F010" w14:textId="77777777">
            <w:pPr>
              <w:pStyle w:val="ColumnHeading"/>
              <w:keepNext/>
              <w:rPr>
                <w:lang w:val="es-ES_tradnl"/>
              </w:rPr>
            </w:pPr>
            <w:r w:rsidRPr="000917A7">
              <w:rPr>
                <w:lang w:val="es-ES_tradnl"/>
              </w:rPr>
              <w:t>Enmienda</w:t>
            </w:r>
          </w:p>
        </w:tc>
      </w:tr>
      <w:tr w14:paraId="58C0BDED"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1F48AE2C" w14:textId="77777777">
            <w:pPr>
              <w:pStyle w:val="Normal6"/>
              <w:rPr>
                <w:lang w:val="es-ES_tradnl"/>
              </w:rPr>
            </w:pPr>
          </w:p>
        </w:tc>
        <w:tc>
          <w:tcPr>
            <w:tcW w:w="4876" w:type="dxa"/>
            <w:hideMark/>
          </w:tcPr>
          <w:p w:rsidR="00DB0881" w:rsidRPr="000917A7" w:rsidP="00017ABB" w14:paraId="424E813C" w14:textId="77777777">
            <w:pPr>
              <w:pStyle w:val="Normal6"/>
              <w:rPr>
                <w:szCs w:val="24"/>
                <w:lang w:val="es-ES_tradnl"/>
              </w:rPr>
            </w:pPr>
            <w:r w:rsidRPr="000917A7">
              <w:rPr>
                <w:b/>
                <w:i/>
                <w:lang w:val="es-ES_tradnl"/>
              </w:rPr>
              <w:t>q bis) constitución, dotación y reposición de fondos mutuales por organizaciones de productores y asociaciones de organizaciones de productores reconocidas;</w:t>
            </w:r>
          </w:p>
        </w:tc>
      </w:tr>
    </w:tbl>
    <w:p w:rsidR="00DB0881" w:rsidRPr="000917A7" w:rsidP="00DB0881" w14:paraId="754312D9"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2937024C" w14:textId="77777777">
      <w:r w:rsidRPr="000917A7">
        <w:rPr>
          <w:rStyle w:val="HideTWBExt"/>
        </w:rPr>
        <w:t>&lt;/AmendB&gt;</w:t>
      </w:r>
    </w:p>
    <w:p w:rsidR="00DB0881" w:rsidRPr="000917A7" w:rsidP="00DB0881" w14:paraId="5491C7F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954</w:t>
      </w:r>
      <w:r w:rsidRPr="000917A7">
        <w:rPr>
          <w:rStyle w:val="HideTWBExt"/>
          <w:lang w:val="es-ES_tradnl"/>
        </w:rPr>
        <w:t>&lt;/NumAmB&gt;</w:t>
      </w:r>
    </w:p>
    <w:p w:rsidR="00DB0881" w:rsidRPr="000917A7" w:rsidP="00DB0881" w14:paraId="77B0CAE8"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54651C5E" w14:textId="77777777">
      <w:r w:rsidRPr="000917A7">
        <w:rPr>
          <w:rStyle w:val="HideTWBExt"/>
        </w:rPr>
        <w:t>&lt;/RepeatBlock-By&gt;</w:t>
      </w:r>
    </w:p>
    <w:p w:rsidR="00DB0881" w:rsidRPr="000917A7" w:rsidP="00DB0881" w14:paraId="45FE262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20B78FE"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D2D90A6" w14:textId="62A2F25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8130B1E" w14:textId="77777777">
      <w:r w:rsidRPr="000917A7">
        <w:rPr>
          <w:rStyle w:val="HideTWBExt"/>
        </w:rPr>
        <w:t>&lt;Article2&gt;</w:t>
      </w:r>
      <w:r w:rsidRPr="000917A7">
        <w:t>Artículo 31 – párrafo 1 – letra q ter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733580"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3D9E5D6F" w14:textId="77777777">
            <w:pPr>
              <w:keepNext/>
            </w:pPr>
          </w:p>
        </w:tc>
      </w:tr>
      <w:tr w14:paraId="29C9CAEB"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01D868F6"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63F69C6" w14:textId="77777777">
            <w:pPr>
              <w:pStyle w:val="ColumnHeading"/>
              <w:keepNext/>
              <w:rPr>
                <w:lang w:val="es-ES_tradnl"/>
              </w:rPr>
            </w:pPr>
            <w:r w:rsidRPr="000917A7">
              <w:rPr>
                <w:lang w:val="es-ES_tradnl"/>
              </w:rPr>
              <w:t>Enmienda</w:t>
            </w:r>
          </w:p>
        </w:tc>
      </w:tr>
      <w:tr w14:paraId="7639DCDD"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3D7A58C3" w14:textId="77777777">
            <w:pPr>
              <w:pStyle w:val="Normal6"/>
              <w:rPr>
                <w:lang w:val="es-ES_tradnl"/>
              </w:rPr>
            </w:pPr>
          </w:p>
        </w:tc>
        <w:tc>
          <w:tcPr>
            <w:tcW w:w="4876" w:type="dxa"/>
            <w:hideMark/>
          </w:tcPr>
          <w:p w:rsidR="00DB0881" w:rsidRPr="000917A7" w:rsidP="00017ABB" w14:paraId="19ABFDF2" w14:textId="77777777">
            <w:pPr>
              <w:pStyle w:val="Normal6"/>
              <w:rPr>
                <w:szCs w:val="24"/>
                <w:lang w:val="es-ES_tradnl"/>
              </w:rPr>
            </w:pPr>
            <w:r w:rsidRPr="000917A7">
              <w:rPr>
                <w:b/>
                <w:i/>
                <w:lang w:val="es-ES_tradnl"/>
              </w:rPr>
              <w:t>q ter) inversiones materiales e inmateriales destinadas a mejorar la gestión de los volúmenes comercializados, incluida la conservación y el almacenamiento colectivo;</w:t>
            </w:r>
          </w:p>
        </w:tc>
      </w:tr>
    </w:tbl>
    <w:p w:rsidR="00DB0881" w:rsidRPr="000917A7" w:rsidP="00DB0881" w14:paraId="24DB1415"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039E1E9B" w14:textId="77777777">
      <w:r w:rsidRPr="000917A7">
        <w:rPr>
          <w:rStyle w:val="HideTWBExt"/>
        </w:rPr>
        <w:t>&lt;/AmendB&gt;</w:t>
      </w:r>
    </w:p>
    <w:p w:rsidR="00DB0881" w:rsidRPr="000917A7" w:rsidP="00DB0881" w14:paraId="3CA2AD6E"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955</w:t>
      </w:r>
      <w:r w:rsidRPr="000917A7">
        <w:rPr>
          <w:rStyle w:val="HideTWBExt"/>
          <w:lang w:val="es-ES_tradnl"/>
        </w:rPr>
        <w:t>&lt;/NumAmB&gt;</w:t>
      </w:r>
    </w:p>
    <w:p w:rsidR="00DB0881" w:rsidRPr="000917A7" w:rsidP="00DB0881" w14:paraId="47E426B5"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16ADCE1D" w14:textId="77777777">
      <w:r w:rsidRPr="000917A7">
        <w:rPr>
          <w:rStyle w:val="HideTWBExt"/>
        </w:rPr>
        <w:t>&lt;/RepeatBlock-By&gt;</w:t>
      </w:r>
    </w:p>
    <w:p w:rsidR="00DB0881" w:rsidRPr="000917A7" w:rsidP="00DB0881" w14:paraId="24C8F8A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4CF777B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CB82336" w14:textId="1780E3B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4F2B9AE5" w14:textId="77777777">
      <w:r w:rsidRPr="000917A7">
        <w:rPr>
          <w:rStyle w:val="HideTWBExt"/>
        </w:rPr>
        <w:t>&lt;Article2&gt;</w:t>
      </w:r>
      <w:r w:rsidRPr="000917A7">
        <w:t>Artículo 31 – párrafo 1 – letra q quater (nueva)</w:t>
      </w:r>
      <w:r w:rsidRPr="000917A7">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AFC5387" w14:textId="77777777" w:rsidTr="00017ABB">
        <w:tblPrEx>
          <w:tblW w:w="9750" w:type="dxa"/>
          <w:jc w:val="center"/>
          <w:tblLayout w:type="fixed"/>
          <w:tblCellMar>
            <w:left w:w="340" w:type="dxa"/>
            <w:right w:w="340" w:type="dxa"/>
          </w:tblCellMar>
          <w:tblLook w:val="04A0"/>
        </w:tblPrEx>
        <w:trPr>
          <w:jc w:val="center"/>
        </w:trPr>
        <w:tc>
          <w:tcPr>
            <w:tcW w:w="9752" w:type="dxa"/>
            <w:gridSpan w:val="2"/>
          </w:tcPr>
          <w:p w:rsidR="00DB0881" w:rsidRPr="000917A7" w:rsidP="00017ABB" w14:paraId="56E21995" w14:textId="77777777">
            <w:pPr>
              <w:keepNext/>
            </w:pPr>
          </w:p>
        </w:tc>
      </w:tr>
      <w:tr w14:paraId="3CB58768" w14:textId="77777777" w:rsidTr="00017ABB">
        <w:tblPrEx>
          <w:tblW w:w="9750" w:type="dxa"/>
          <w:jc w:val="center"/>
          <w:tblLayout w:type="fixed"/>
          <w:tblCellMar>
            <w:left w:w="340" w:type="dxa"/>
            <w:right w:w="340" w:type="dxa"/>
          </w:tblCellMar>
          <w:tblLook w:val="04A0"/>
        </w:tblPrEx>
        <w:trPr>
          <w:jc w:val="center"/>
        </w:trPr>
        <w:tc>
          <w:tcPr>
            <w:tcW w:w="4876" w:type="dxa"/>
            <w:hideMark/>
          </w:tcPr>
          <w:p w:rsidR="00DB0881" w:rsidRPr="000917A7" w:rsidP="00017ABB" w14:paraId="7D1D392E"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527A36D" w14:textId="77777777">
            <w:pPr>
              <w:pStyle w:val="ColumnHeading"/>
              <w:keepNext/>
              <w:rPr>
                <w:lang w:val="es-ES_tradnl"/>
              </w:rPr>
            </w:pPr>
            <w:r w:rsidRPr="000917A7">
              <w:rPr>
                <w:lang w:val="es-ES_tradnl"/>
              </w:rPr>
              <w:t>Enmienda</w:t>
            </w:r>
          </w:p>
        </w:tc>
      </w:tr>
      <w:tr w14:paraId="17399502" w14:textId="77777777" w:rsidTr="00017ABB">
        <w:tblPrEx>
          <w:tblW w:w="9750" w:type="dxa"/>
          <w:jc w:val="center"/>
          <w:tblLayout w:type="fixed"/>
          <w:tblCellMar>
            <w:left w:w="340" w:type="dxa"/>
            <w:right w:w="340" w:type="dxa"/>
          </w:tblCellMar>
          <w:tblLook w:val="04A0"/>
        </w:tblPrEx>
        <w:trPr>
          <w:jc w:val="center"/>
        </w:trPr>
        <w:tc>
          <w:tcPr>
            <w:tcW w:w="4876" w:type="dxa"/>
          </w:tcPr>
          <w:p w:rsidR="00DB0881" w:rsidRPr="000917A7" w:rsidP="00017ABB" w14:paraId="1B186F75" w14:textId="77777777">
            <w:pPr>
              <w:pStyle w:val="Normal6"/>
              <w:rPr>
                <w:lang w:val="es-ES_tradnl"/>
              </w:rPr>
            </w:pPr>
          </w:p>
        </w:tc>
        <w:tc>
          <w:tcPr>
            <w:tcW w:w="4876" w:type="dxa"/>
            <w:hideMark/>
          </w:tcPr>
          <w:p w:rsidR="00DB0881" w:rsidRPr="000917A7" w:rsidP="00017ABB" w14:paraId="1378AAB5" w14:textId="694C7F1D">
            <w:pPr>
              <w:pStyle w:val="Normal6"/>
              <w:rPr>
                <w:szCs w:val="24"/>
                <w:lang w:val="es-ES_tradnl"/>
              </w:rPr>
            </w:pPr>
            <w:r w:rsidRPr="000917A7">
              <w:rPr>
                <w:b/>
                <w:i/>
                <w:lang w:val="es-ES_tradnl"/>
              </w:rPr>
              <w:t>q quater) otros gastos e inversiones directamente vinculados a los objetivos del artículo 30 bis, siempre que estén definidos en los planes de CNR, sean verificables y no den lugar a doble financiación</w:t>
            </w:r>
            <w:r w:rsidRPr="000917A7" w:rsidR="000917A7">
              <w:rPr>
                <w:b/>
                <w:i/>
                <w:lang w:val="es-ES_tradnl"/>
              </w:rPr>
              <w:t>.</w:t>
            </w:r>
          </w:p>
        </w:tc>
      </w:tr>
    </w:tbl>
    <w:p w:rsidR="00DB0881" w:rsidRPr="000917A7" w:rsidP="00DB0881" w14:paraId="17162A7F"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48690987" w14:textId="77777777">
      <w:r w:rsidRPr="000917A7">
        <w:rPr>
          <w:rStyle w:val="HideTWBExt"/>
        </w:rPr>
        <w:t>&lt;/AmendB&gt;</w:t>
      </w:r>
    </w:p>
    <w:p w:rsidR="00DB0881" w:rsidRPr="000917A7" w:rsidP="00DB0881" w14:paraId="5AAFCE4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956</w:t>
      </w:r>
      <w:r w:rsidRPr="000917A7">
        <w:rPr>
          <w:rStyle w:val="HideTWBExt"/>
          <w:lang w:val="es-ES_tradnl"/>
        </w:rPr>
        <w:t>&lt;/NumAmB&gt;</w:t>
      </w:r>
    </w:p>
    <w:p w:rsidR="00DB0881" w:rsidRPr="000917A7" w:rsidP="00DB0881" w14:paraId="2588EDBB"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1114EF69" w14:textId="77777777">
      <w:r w:rsidRPr="000917A7">
        <w:rPr>
          <w:rStyle w:val="HideTWBExt"/>
        </w:rPr>
        <w:t>&lt;/RepeatBlock-By&gt;</w:t>
      </w:r>
    </w:p>
    <w:p w:rsidR="00DB0881" w:rsidRPr="000917A7" w:rsidP="00DB0881" w14:paraId="6B3145C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5C4E5A00"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44DF9E1F" w14:textId="60628926">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1C1E939" w14:textId="77777777">
      <w:r w:rsidRPr="000917A7">
        <w:rPr>
          <w:rStyle w:val="HideTWBExt"/>
        </w:rPr>
        <w:t>&lt;Article2&gt;</w:t>
      </w:r>
      <w:r w:rsidRPr="000917A7">
        <w:t>Artículo 31 – párrafo 1 – letra q bis (nueva)</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BC604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71D0102" w14:textId="77777777">
            <w:pPr>
              <w:keepNext/>
            </w:pPr>
          </w:p>
        </w:tc>
      </w:tr>
      <w:tr w14:paraId="51C085EE"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2BC64043"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6F9C1437" w14:textId="77777777">
            <w:pPr>
              <w:pStyle w:val="ColumnHeading"/>
              <w:keepNext/>
              <w:rPr>
                <w:lang w:val="es-ES_tradnl"/>
              </w:rPr>
            </w:pPr>
            <w:r w:rsidRPr="000917A7">
              <w:rPr>
                <w:lang w:val="es-ES_tradnl"/>
              </w:rPr>
              <w:t>Enmienda</w:t>
            </w:r>
          </w:p>
        </w:tc>
      </w:tr>
      <w:tr w14:paraId="688F928C"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1DED05A" w14:textId="77777777">
            <w:pPr>
              <w:pStyle w:val="Normal6"/>
              <w:rPr>
                <w:lang w:val="es-ES_tradnl"/>
              </w:rPr>
            </w:pPr>
          </w:p>
        </w:tc>
        <w:tc>
          <w:tcPr>
            <w:tcW w:w="4876" w:type="dxa"/>
            <w:hideMark/>
          </w:tcPr>
          <w:p w:rsidR="00DB0881" w:rsidRPr="000917A7" w:rsidP="00017ABB" w14:paraId="3BEC052E" w14:textId="77777777">
            <w:pPr>
              <w:pStyle w:val="Normal6"/>
              <w:rPr>
                <w:szCs w:val="24"/>
                <w:lang w:val="es-ES_tradnl"/>
              </w:rPr>
            </w:pPr>
            <w:r w:rsidRPr="000917A7">
              <w:rPr>
                <w:b/>
                <w:i/>
                <w:lang w:val="es-ES_tradnl"/>
              </w:rPr>
              <w:t>En el artículo 31 se añade la letra siguiente:</w:t>
            </w:r>
          </w:p>
        </w:tc>
      </w:tr>
      <w:tr w14:paraId="7A44B97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66F5E0B8" w14:textId="77777777">
            <w:pPr>
              <w:pStyle w:val="Normal6"/>
              <w:rPr>
                <w:lang w:val="es-ES_tradnl"/>
              </w:rPr>
            </w:pPr>
          </w:p>
        </w:tc>
        <w:tc>
          <w:tcPr>
            <w:tcW w:w="4876" w:type="dxa"/>
            <w:hideMark/>
          </w:tcPr>
          <w:p w:rsidR="00DB0881" w:rsidRPr="000917A7" w:rsidP="00017ABB" w14:paraId="01BAE736" w14:textId="6F4887C3">
            <w:pPr>
              <w:pStyle w:val="Normal6"/>
              <w:rPr>
                <w:szCs w:val="24"/>
                <w:lang w:val="es-ES_tradnl"/>
              </w:rPr>
            </w:pPr>
            <w:r w:rsidRPr="000917A7">
              <w:rPr>
                <w:b/>
                <w:i/>
                <w:lang w:val="es-ES_tradnl"/>
              </w:rPr>
              <w:t>«</w:t>
            </w:r>
            <w:r w:rsidRPr="000917A7">
              <w:rPr>
                <w:b/>
                <w:i/>
                <w:lang w:val="es-ES_tradnl"/>
              </w:rPr>
              <w:t>q bis) seguros de cosecha frente a fenómenos climáticos, enfermedades, plagas y daños causados por animales;</w:t>
            </w:r>
            <w:r w:rsidRPr="000917A7">
              <w:rPr>
                <w:b/>
                <w:i/>
                <w:lang w:val="es-ES_tradnl"/>
              </w:rPr>
              <w:t>».</w:t>
            </w:r>
          </w:p>
        </w:tc>
      </w:tr>
    </w:tbl>
    <w:p w:rsidR="00DB0881" w:rsidRPr="000917A7" w:rsidP="00DB0881" w14:paraId="398BE29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467FF1CD" w14:textId="77777777">
      <w:r w:rsidRPr="000917A7">
        <w:rPr>
          <w:rStyle w:val="HideTWBExt"/>
        </w:rPr>
        <w:t>&lt;/AmendB&gt;</w:t>
      </w:r>
    </w:p>
    <w:p w:rsidR="00DB0881" w:rsidRPr="000917A7" w:rsidP="00DB0881" w14:paraId="50409D32"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957</w:t>
      </w:r>
      <w:r w:rsidRPr="000917A7">
        <w:rPr>
          <w:rStyle w:val="HideTWBExt"/>
          <w:lang w:val="es-ES_tradnl"/>
        </w:rPr>
        <w:t>&lt;/NumAmB&gt;</w:t>
      </w:r>
    </w:p>
    <w:p w:rsidR="00DB0881" w:rsidRPr="000917A7" w:rsidP="00DB0881" w14:paraId="59DB796E" w14:textId="77777777">
      <w:pPr>
        <w:pStyle w:val="NormalBold"/>
      </w:pPr>
      <w:r w:rsidRPr="000917A7">
        <w:rPr>
          <w:rStyle w:val="HideTWBExt"/>
        </w:rPr>
        <w:t>&lt;RepeatBlock-By&gt;&lt;Members&gt;</w:t>
      </w:r>
      <w:r w:rsidRPr="000917A7">
        <w:t>Carmen Crespo Díaz, Esther Herranz García, Susana Solís Pérez, Juan Ignacio Zoido Álvarez, Antonio López-Istúriz White, Elena Nevado del Campo</w:t>
      </w:r>
      <w:r w:rsidRPr="000917A7">
        <w:rPr>
          <w:rStyle w:val="HideTWBExt"/>
        </w:rPr>
        <w:t>&lt;/Members&gt;</w:t>
      </w:r>
    </w:p>
    <w:p w:rsidR="00DB0881" w:rsidRPr="000917A7" w:rsidP="00DB0881" w14:paraId="53CE4AE0" w14:textId="77777777">
      <w:r w:rsidRPr="000917A7">
        <w:rPr>
          <w:rStyle w:val="HideTWBExt"/>
        </w:rPr>
        <w:t>&lt;/RepeatBlock-By&gt;</w:t>
      </w:r>
    </w:p>
    <w:p w:rsidR="00DB0881" w:rsidRPr="000917A7" w:rsidP="00DB0881" w14:paraId="2C1B4C0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2E400AB9"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69E829CE" w14:textId="56318E2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A98B26F" w14:textId="77777777">
      <w:r w:rsidRPr="000917A7">
        <w:rPr>
          <w:rStyle w:val="HideTWBExt"/>
        </w:rPr>
        <w:t>&lt;Article2&gt;</w:t>
      </w:r>
      <w:r w:rsidRPr="000917A7">
        <w:t>Artículo 31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54A66C"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F0203B3" w14:textId="77777777">
            <w:pPr>
              <w:keepNext/>
            </w:pPr>
          </w:p>
        </w:tc>
      </w:tr>
      <w:tr w14:paraId="2FAD5F40"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9814025"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1E86AD26" w14:textId="77777777">
            <w:pPr>
              <w:pStyle w:val="ColumnHeading"/>
              <w:keepNext/>
              <w:rPr>
                <w:lang w:val="es-ES_tradnl"/>
              </w:rPr>
            </w:pPr>
            <w:r w:rsidRPr="000917A7">
              <w:rPr>
                <w:lang w:val="es-ES_tradnl"/>
              </w:rPr>
              <w:t>Enmienda</w:t>
            </w:r>
          </w:p>
        </w:tc>
      </w:tr>
      <w:tr w14:paraId="7DB98C38"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92BE8ED" w14:textId="77777777">
            <w:pPr>
              <w:pStyle w:val="Normal6"/>
              <w:rPr>
                <w:lang w:val="es-ES_tradnl"/>
              </w:rPr>
            </w:pPr>
          </w:p>
        </w:tc>
        <w:tc>
          <w:tcPr>
            <w:tcW w:w="4876" w:type="dxa"/>
            <w:hideMark/>
          </w:tcPr>
          <w:p w:rsidR="00DB0881" w:rsidRPr="000917A7" w:rsidP="00017ABB" w14:paraId="14939B4D" w14:textId="77777777">
            <w:pPr>
              <w:pStyle w:val="Normal6"/>
              <w:rPr>
                <w:szCs w:val="24"/>
                <w:lang w:val="es-ES_tradnl"/>
              </w:rPr>
            </w:pPr>
            <w:r w:rsidRPr="000917A7">
              <w:rPr>
                <w:b/>
                <w:i/>
                <w:lang w:val="es-ES_tradnl"/>
              </w:rPr>
              <w:t>Las intervenciones incluidas en un programa operativo podrán ejecutarse en las explotaciones o instalaciones:</w:t>
            </w:r>
          </w:p>
        </w:tc>
      </w:tr>
      <w:tr w14:paraId="5D6DC11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24549D6" w14:textId="77777777">
            <w:pPr>
              <w:pStyle w:val="Normal6"/>
              <w:rPr>
                <w:lang w:val="es-ES_tradnl"/>
              </w:rPr>
            </w:pPr>
          </w:p>
        </w:tc>
        <w:tc>
          <w:tcPr>
            <w:tcW w:w="4876" w:type="dxa"/>
            <w:hideMark/>
          </w:tcPr>
          <w:p w:rsidR="00DB0881" w:rsidRPr="000917A7" w:rsidP="00017ABB" w14:paraId="472E7C92" w14:textId="77777777">
            <w:pPr>
              <w:pStyle w:val="Normal6"/>
              <w:rPr>
                <w:szCs w:val="24"/>
                <w:lang w:val="es-ES_tradnl"/>
              </w:rPr>
            </w:pPr>
            <w:r w:rsidRPr="000917A7">
              <w:rPr>
                <w:b/>
                <w:i/>
                <w:lang w:val="es-ES_tradnl"/>
              </w:rPr>
              <w:t>a) de la organización de productores o de la asociación de organizaciones de productores;</w:t>
            </w:r>
          </w:p>
        </w:tc>
      </w:tr>
      <w:tr w14:paraId="6630C661"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5696215E" w14:textId="77777777">
            <w:pPr>
              <w:pStyle w:val="Normal6"/>
              <w:rPr>
                <w:lang w:val="es-ES_tradnl"/>
              </w:rPr>
            </w:pPr>
          </w:p>
        </w:tc>
        <w:tc>
          <w:tcPr>
            <w:tcW w:w="4876" w:type="dxa"/>
            <w:hideMark/>
          </w:tcPr>
          <w:p w:rsidR="00DB0881" w:rsidRPr="000917A7" w:rsidP="00017ABB" w14:paraId="588AF6F4" w14:textId="77777777">
            <w:pPr>
              <w:pStyle w:val="Normal6"/>
              <w:rPr>
                <w:szCs w:val="24"/>
                <w:lang w:val="es-ES_tradnl"/>
              </w:rPr>
            </w:pPr>
            <w:r w:rsidRPr="000917A7">
              <w:rPr>
                <w:b/>
                <w:i/>
                <w:lang w:val="es-ES_tradnl"/>
              </w:rPr>
              <w:t>b) de sus miembros productores;</w:t>
            </w:r>
          </w:p>
        </w:tc>
      </w:tr>
      <w:tr w14:paraId="16C9786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8376BF9" w14:textId="77777777">
            <w:pPr>
              <w:pStyle w:val="Normal6"/>
              <w:rPr>
                <w:lang w:val="es-ES_tradnl"/>
              </w:rPr>
            </w:pPr>
          </w:p>
        </w:tc>
        <w:tc>
          <w:tcPr>
            <w:tcW w:w="4876" w:type="dxa"/>
            <w:hideMark/>
          </w:tcPr>
          <w:p w:rsidR="00DB0881" w:rsidRPr="000917A7" w:rsidP="00017ABB" w14:paraId="01362F83" w14:textId="77777777">
            <w:pPr>
              <w:pStyle w:val="Normal6"/>
              <w:rPr>
                <w:szCs w:val="24"/>
                <w:lang w:val="es-ES_tradnl"/>
              </w:rPr>
            </w:pPr>
            <w:r w:rsidRPr="000917A7">
              <w:rPr>
                <w:b/>
                <w:i/>
                <w:lang w:val="es-ES_tradnl"/>
              </w:rPr>
              <w:t>c) de una filial cuyo capital pertenezca, al menos en un 90 %, a dichas organizaciones, asociaciones o sus miembros;</w:t>
            </w:r>
          </w:p>
        </w:tc>
      </w:tr>
      <w:tr w14:paraId="04221453"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4A1CC9A8" w14:textId="77777777">
            <w:pPr>
              <w:pStyle w:val="Normal6"/>
              <w:rPr>
                <w:lang w:val="es-ES_tradnl"/>
              </w:rPr>
            </w:pPr>
          </w:p>
        </w:tc>
        <w:tc>
          <w:tcPr>
            <w:tcW w:w="4876" w:type="dxa"/>
            <w:hideMark/>
          </w:tcPr>
          <w:p w:rsidR="00DB0881" w:rsidRPr="000917A7" w:rsidP="00017ABB" w14:paraId="4D7106E3" w14:textId="77777777">
            <w:pPr>
              <w:pStyle w:val="Normal6"/>
              <w:rPr>
                <w:szCs w:val="24"/>
                <w:lang w:val="es-ES_tradnl"/>
              </w:rPr>
            </w:pPr>
            <w:r w:rsidRPr="000917A7">
              <w:rPr>
                <w:b/>
                <w:i/>
                <w:lang w:val="es-ES_tradnl"/>
              </w:rPr>
              <w:t>d) de una cooperativa miembro de la organización de productores;</w:t>
            </w:r>
          </w:p>
        </w:tc>
      </w:tr>
      <w:tr w14:paraId="31A3EED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A72702C" w14:textId="77777777">
            <w:pPr>
              <w:pStyle w:val="Normal6"/>
              <w:rPr>
                <w:lang w:val="es-ES_tradnl"/>
              </w:rPr>
            </w:pPr>
          </w:p>
        </w:tc>
        <w:tc>
          <w:tcPr>
            <w:tcW w:w="4876" w:type="dxa"/>
            <w:hideMark/>
          </w:tcPr>
          <w:p w:rsidR="00DB0881" w:rsidRPr="000917A7" w:rsidP="00017ABB" w14:paraId="03460E6C" w14:textId="77777777">
            <w:pPr>
              <w:pStyle w:val="Normal6"/>
              <w:rPr>
                <w:szCs w:val="24"/>
                <w:lang w:val="es-ES_tradnl"/>
              </w:rPr>
            </w:pPr>
            <w:r w:rsidRPr="000917A7">
              <w:rPr>
                <w:b/>
                <w:i/>
                <w:lang w:val="es-ES_tradnl"/>
              </w:rPr>
              <w:t>e) de una entidad vinculada, cuando la organización conserve el control efectivo de la actuación y se garantice su uso para los objetivos colectivos del programa.</w:t>
            </w:r>
          </w:p>
        </w:tc>
      </w:tr>
      <w:tr w14:paraId="3ECA64B0"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90DC0DC" w14:textId="77777777">
            <w:pPr>
              <w:pStyle w:val="Normal6"/>
              <w:rPr>
                <w:lang w:val="es-ES_tradnl"/>
              </w:rPr>
            </w:pPr>
          </w:p>
        </w:tc>
        <w:tc>
          <w:tcPr>
            <w:tcW w:w="4876" w:type="dxa"/>
            <w:hideMark/>
          </w:tcPr>
          <w:p w:rsidR="00DB0881" w:rsidRPr="000917A7" w:rsidP="00017ABB" w14:paraId="1FACAF36" w14:textId="77777777">
            <w:pPr>
              <w:pStyle w:val="Normal6"/>
              <w:rPr>
                <w:szCs w:val="24"/>
                <w:lang w:val="es-ES_tradnl"/>
              </w:rPr>
            </w:pPr>
            <w:r w:rsidRPr="000917A7">
              <w:rPr>
                <w:b/>
                <w:i/>
                <w:lang w:val="es-ES_tradnl"/>
              </w:rPr>
              <w:t>La organización de productores conservará en todo caso la responsabilidad de la ejecución, seguimiento y cumplimiento de la intervención</w:t>
            </w:r>
          </w:p>
        </w:tc>
      </w:tr>
    </w:tbl>
    <w:p w:rsidR="00DB0881" w:rsidRPr="000917A7" w:rsidP="00DB0881" w14:paraId="7585850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{ES}</w:t>
      </w:r>
      <w:r w:rsidRPr="000917A7">
        <w:rPr>
          <w:noProof w:val="0"/>
          <w:lang w:val="es-ES_tradnl"/>
        </w:rPr>
        <w:t>es</w:t>
      </w:r>
      <w:r w:rsidRPr="000917A7">
        <w:rPr>
          <w:rStyle w:val="HideTWBExt"/>
          <w:noProof w:val="0"/>
          <w:lang w:val="es-ES_tradnl"/>
        </w:rPr>
        <w:t>&lt;/Original&gt;</w:t>
      </w:r>
    </w:p>
    <w:p w:rsidR="00DB0881" w:rsidRPr="000917A7" w:rsidP="00DB0881" w14:paraId="1E4C8C19" w14:textId="77777777">
      <w:r w:rsidRPr="000917A7">
        <w:rPr>
          <w:rStyle w:val="HideTWBExt"/>
        </w:rPr>
        <w:t>&lt;/AmendB&gt;</w:t>
      </w:r>
    </w:p>
    <w:p w:rsidR="00DB0881" w:rsidRPr="000917A7" w:rsidP="00DB0881" w14:paraId="6441E38C"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958</w:t>
      </w:r>
      <w:r w:rsidRPr="000917A7">
        <w:rPr>
          <w:rStyle w:val="HideTWBExt"/>
          <w:lang w:val="es-ES_tradnl"/>
        </w:rPr>
        <w:t>&lt;/NumAmB&gt;</w:t>
      </w:r>
    </w:p>
    <w:p w:rsidR="00DB0881" w:rsidRPr="000917A7" w:rsidP="00DB0881" w14:paraId="4EC35570" w14:textId="77777777">
      <w:pPr>
        <w:pStyle w:val="NormalBold"/>
      </w:pPr>
      <w:r w:rsidRPr="000917A7">
        <w:rPr>
          <w:rStyle w:val="HideTWBExt"/>
        </w:rPr>
        <w:t>&lt;RepeatBlock-By&gt;&lt;Members&gt;</w:t>
      </w:r>
      <w:r w:rsidRPr="000917A7">
        <w:t>Eric Sargiacomo</w:t>
      </w:r>
      <w:r w:rsidRPr="000917A7">
        <w:rPr>
          <w:rStyle w:val="HideTWBExt"/>
        </w:rPr>
        <w:t>&lt;/Members&gt;</w:t>
      </w:r>
    </w:p>
    <w:p w:rsidR="00DB0881" w:rsidRPr="000917A7" w:rsidP="00DB0881" w14:paraId="36B192E3" w14:textId="77777777">
      <w:r w:rsidRPr="000917A7">
        <w:rPr>
          <w:rStyle w:val="HideTWBExt"/>
        </w:rPr>
        <w:t>&lt;/RepeatBlock-By&gt;</w:t>
      </w:r>
    </w:p>
    <w:p w:rsidR="00DB0881" w:rsidRPr="000917A7" w:rsidP="00DB0881" w14:paraId="555CE934"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86B4874"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76C77ECD" w14:textId="7C334BE8">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5E58778E" w14:textId="0C7C6E36">
      <w:r w:rsidRPr="000917A7">
        <w:rPr>
          <w:rStyle w:val="HideTWBExt"/>
        </w:rPr>
        <w:t>&lt;Article2&gt;</w:t>
      </w:r>
      <w:r w:rsidRPr="000917A7">
        <w:t xml:space="preserve">Artículo 31 – </w:t>
      </w:r>
      <w:r w:rsidRPr="000917A7" w:rsidR="000917A7">
        <w:t>apartado</w:t>
      </w:r>
      <w:r w:rsidRPr="000917A7">
        <w:t xml:space="preserve">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C77018"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02EF70CF" w14:textId="77777777">
            <w:pPr>
              <w:keepNext/>
            </w:pPr>
          </w:p>
        </w:tc>
      </w:tr>
      <w:tr w14:paraId="5E65EB59"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1C2419B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2FFB7FE3" w14:textId="77777777">
            <w:pPr>
              <w:pStyle w:val="ColumnHeading"/>
              <w:keepNext/>
              <w:rPr>
                <w:lang w:val="es-ES_tradnl"/>
              </w:rPr>
            </w:pPr>
            <w:r w:rsidRPr="000917A7">
              <w:rPr>
                <w:lang w:val="es-ES_tradnl"/>
              </w:rPr>
              <w:t>Enmienda</w:t>
            </w:r>
          </w:p>
        </w:tc>
      </w:tr>
      <w:tr w14:paraId="542266B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702A4E7" w14:textId="77777777">
            <w:pPr>
              <w:pStyle w:val="Normal6"/>
              <w:rPr>
                <w:lang w:val="es-ES_tradnl"/>
              </w:rPr>
            </w:pPr>
          </w:p>
        </w:tc>
        <w:tc>
          <w:tcPr>
            <w:tcW w:w="4876" w:type="dxa"/>
            <w:hideMark/>
          </w:tcPr>
          <w:p w:rsidR="00DB0881" w:rsidRPr="000917A7" w:rsidP="00017ABB" w14:paraId="0B7CF728" w14:textId="77777777">
            <w:pPr>
              <w:pStyle w:val="Normal6"/>
              <w:rPr>
                <w:szCs w:val="24"/>
                <w:lang w:val="es-ES_tradnl"/>
              </w:rPr>
            </w:pPr>
            <w:r w:rsidRPr="000917A7">
              <w:rPr>
                <w:b/>
                <w:i/>
                <w:lang w:val="es-ES_tradnl"/>
              </w:rPr>
              <w:t>1 bis. Estas medidas incluidas en un programa operativo contemplado en el artículo 33 podrán ser aplicadas en las explotaciones de los agricultores, en las explotaciones o instalaciones de la organización de productores, la asociación de organizaciones de productores o de sus miembros productores, o de una filial o entidad dentro de una cadena de filiales en el sentido del artículo 31, apartado 7, del Reglamento (CE) n.º 2022/126, o por una cooperativa que sea miembro de una organización de productores.</w:t>
            </w:r>
          </w:p>
        </w:tc>
      </w:tr>
    </w:tbl>
    <w:p w:rsidR="00DB0881" w:rsidRPr="000917A7" w:rsidP="00DB0881" w14:paraId="46CB4243"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{FR}</w:t>
      </w:r>
      <w:r w:rsidRPr="000917A7">
        <w:rPr>
          <w:noProof w:val="0"/>
          <w:lang w:val="es-ES_tradnl"/>
        </w:rPr>
        <w:t>fr</w:t>
      </w:r>
      <w:r w:rsidRPr="000917A7">
        <w:rPr>
          <w:rStyle w:val="HideTWBExt"/>
          <w:noProof w:val="0"/>
          <w:lang w:val="es-ES_tradnl"/>
        </w:rPr>
        <w:t>&lt;/Original&gt;</w:t>
      </w:r>
    </w:p>
    <w:p w:rsidR="00DB0881" w:rsidRPr="000917A7" w:rsidP="00DB0881" w14:paraId="7EB9DEA0" w14:textId="77777777">
      <w:r w:rsidRPr="000917A7">
        <w:rPr>
          <w:rStyle w:val="HideTWBExt"/>
        </w:rPr>
        <w:t>&lt;/AmendB&gt;</w:t>
      </w:r>
    </w:p>
    <w:p w:rsidR="00DB0881" w:rsidRPr="000917A7" w:rsidP="00DB0881" w14:paraId="7562B374"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959</w:t>
      </w:r>
      <w:r w:rsidRPr="000917A7">
        <w:rPr>
          <w:rStyle w:val="HideTWBExt"/>
          <w:lang w:val="es-ES_tradnl"/>
        </w:rPr>
        <w:t>&lt;/NumAmB&gt;</w:t>
      </w:r>
    </w:p>
    <w:p w:rsidR="00DB0881" w:rsidRPr="000917A7" w:rsidP="00DB0881" w14:paraId="668B5AEA" w14:textId="77777777">
      <w:pPr>
        <w:pStyle w:val="NormalBold"/>
      </w:pPr>
      <w:r w:rsidRPr="000917A7">
        <w:rPr>
          <w:rStyle w:val="HideTWBExt"/>
        </w:rPr>
        <w:t>&lt;RepeatBlock-By&gt;&lt;Members&gt;</w:t>
      </w:r>
      <w:r w:rsidRPr="000917A7">
        <w:t>Carlo Fidanza</w:t>
      </w:r>
      <w:r w:rsidRPr="000917A7">
        <w:rPr>
          <w:rStyle w:val="HideTWBExt"/>
        </w:rPr>
        <w:t>&lt;/Members&gt;</w:t>
      </w:r>
    </w:p>
    <w:p w:rsidR="00DB0881" w:rsidRPr="000917A7" w:rsidP="00DB0881" w14:paraId="0B2BB893" w14:textId="77777777">
      <w:r w:rsidRPr="000917A7">
        <w:rPr>
          <w:rStyle w:val="HideTWBExt"/>
        </w:rPr>
        <w:t>&lt;/RepeatBlock-By&gt;</w:t>
      </w:r>
    </w:p>
    <w:p w:rsidR="00DB0881" w:rsidRPr="000917A7" w:rsidP="00DB0881" w14:paraId="275492A8"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728AF3CC"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57B7BEDC" w14:textId="6AB4F81A">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3F21F189" w14:textId="7A912AE0">
      <w:r w:rsidRPr="000917A7">
        <w:rPr>
          <w:rStyle w:val="HideTWBExt"/>
        </w:rPr>
        <w:t>&lt;Article2&gt;</w:t>
      </w:r>
      <w:r w:rsidRPr="000917A7">
        <w:t xml:space="preserve">Artículo 31 – </w:t>
      </w:r>
      <w:r w:rsidRPr="000917A7" w:rsidR="000917A7">
        <w:t>apartado</w:t>
      </w:r>
      <w:r w:rsidRPr="000917A7">
        <w:t xml:space="preserve">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D365E"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143BF907" w14:textId="77777777">
            <w:pPr>
              <w:keepNext/>
            </w:pPr>
          </w:p>
        </w:tc>
      </w:tr>
      <w:tr w14:paraId="1D17D05A"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6AAB9028"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52C650D5" w14:textId="77777777">
            <w:pPr>
              <w:pStyle w:val="ColumnHeading"/>
              <w:keepNext/>
              <w:rPr>
                <w:lang w:val="es-ES_tradnl"/>
              </w:rPr>
            </w:pPr>
            <w:r w:rsidRPr="000917A7">
              <w:rPr>
                <w:lang w:val="es-ES_tradnl"/>
              </w:rPr>
              <w:t>Enmienda</w:t>
            </w:r>
          </w:p>
        </w:tc>
      </w:tr>
      <w:tr w14:paraId="0CFFC884"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35A0BF6C" w14:textId="77777777">
            <w:pPr>
              <w:pStyle w:val="Normal6"/>
              <w:rPr>
                <w:lang w:val="es-ES_tradnl"/>
              </w:rPr>
            </w:pPr>
          </w:p>
        </w:tc>
        <w:tc>
          <w:tcPr>
            <w:tcW w:w="4876" w:type="dxa"/>
            <w:hideMark/>
          </w:tcPr>
          <w:p w:rsidR="00DB0881" w:rsidRPr="000917A7" w:rsidP="00017ABB" w14:paraId="72DC6AF2" w14:textId="77777777">
            <w:pPr>
              <w:pStyle w:val="Normal6"/>
              <w:rPr>
                <w:szCs w:val="24"/>
                <w:lang w:val="es-ES_tradnl"/>
              </w:rPr>
            </w:pPr>
            <w:r w:rsidRPr="000917A7">
              <w:rPr>
                <w:b/>
                <w:i/>
                <w:lang w:val="es-ES_tradnl"/>
              </w:rPr>
              <w:t>1 bis. En el caso de los sectores a que se refiere el artículo 1, apartado 2, letras a) a h), k), i), m), o) a t) y w), las intervenciones contempladas en el apartado 1 se complementarán con las intervenciones previstas en el artículo 47 del Reglamento (UE) 2021/2115.</w:t>
            </w:r>
          </w:p>
        </w:tc>
      </w:tr>
    </w:tbl>
    <w:p w:rsidR="00DB0881" w:rsidRPr="000917A7" w:rsidP="00DB0881" w14:paraId="4BBC3A82"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{IT}</w:t>
      </w:r>
      <w:r w:rsidRPr="000917A7">
        <w:rPr>
          <w:noProof w:val="0"/>
          <w:lang w:val="es-ES_tradnl"/>
        </w:rPr>
        <w:t>it</w:t>
      </w:r>
      <w:r w:rsidRPr="000917A7">
        <w:rPr>
          <w:rStyle w:val="HideTWBExt"/>
          <w:noProof w:val="0"/>
          <w:lang w:val="es-ES_tradnl"/>
        </w:rPr>
        <w:t>&lt;/Original&gt;</w:t>
      </w:r>
    </w:p>
    <w:p w:rsidR="00DB0881" w:rsidRPr="000917A7" w:rsidP="00DB0881" w14:paraId="0F1D5CCE"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747DFA90" w14:textId="77777777">
      <w:pPr>
        <w:pStyle w:val="Normal12Italic"/>
        <w:rPr>
          <w:noProof w:val="0"/>
          <w:lang w:val="es-ES_tradnl"/>
        </w:rPr>
      </w:pPr>
      <w:r w:rsidRPr="000917A7">
        <w:rPr>
          <w:lang w:val="es-ES_tradnl"/>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DB0881" w:rsidRPr="000917A7" w:rsidP="00DB0881" w14:paraId="20025B34" w14:textId="77777777">
      <w:r w:rsidRPr="000917A7">
        <w:rPr>
          <w:rStyle w:val="HideTWBExt"/>
        </w:rPr>
        <w:t>&lt;/AmendB&gt;</w:t>
      </w:r>
    </w:p>
    <w:p w:rsidR="00DB0881" w:rsidRPr="000917A7" w:rsidP="00DB0881" w14:paraId="519B2BA7"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960</w:t>
      </w:r>
      <w:r w:rsidRPr="000917A7">
        <w:rPr>
          <w:rStyle w:val="HideTWBExt"/>
          <w:lang w:val="es-ES_tradnl"/>
        </w:rPr>
        <w:t>&lt;/NumAmB&gt;</w:t>
      </w:r>
    </w:p>
    <w:p w:rsidR="00DB0881" w:rsidRPr="000917A7" w:rsidP="00DB0881" w14:paraId="48E67F6F" w14:textId="77777777">
      <w:pPr>
        <w:pStyle w:val="NormalBold"/>
      </w:pPr>
      <w:r w:rsidRPr="000917A7">
        <w:rPr>
          <w:rStyle w:val="HideTWBExt"/>
        </w:rPr>
        <w:t>&lt;RepeatBlock-By&gt;&lt;Members&gt;</w:t>
      </w:r>
      <w:r w:rsidRPr="000917A7">
        <w:t>Herbert Dorfmann</w:t>
      </w:r>
      <w:r w:rsidRPr="000917A7">
        <w:rPr>
          <w:rStyle w:val="HideTWBExt"/>
        </w:rPr>
        <w:t>&lt;/Members&gt;</w:t>
      </w:r>
    </w:p>
    <w:p w:rsidR="00DB0881" w:rsidRPr="000917A7" w:rsidP="00DB0881" w14:paraId="4DB39007" w14:textId="77777777">
      <w:r w:rsidRPr="000917A7">
        <w:rPr>
          <w:rStyle w:val="HideTWBExt"/>
        </w:rPr>
        <w:t>&lt;/RepeatBlock-By&gt;</w:t>
      </w:r>
    </w:p>
    <w:p w:rsidR="00DB0881" w:rsidRPr="000917A7" w:rsidP="00DB0881" w14:paraId="7CA93A0D"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0324F8F1"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C6EDE89" w14:textId="5A425FD5">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045C1554" w14:textId="77777777">
      <w:r w:rsidRPr="000917A7">
        <w:rPr>
          <w:rStyle w:val="HideTWBExt"/>
        </w:rPr>
        <w:t>&lt;Article2&gt;</w:t>
      </w:r>
      <w:r w:rsidRPr="000917A7">
        <w:t>Artículo 31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E0DCA6"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5BAADCAE" w14:textId="77777777">
            <w:pPr>
              <w:keepNext/>
            </w:pPr>
          </w:p>
        </w:tc>
      </w:tr>
      <w:tr w14:paraId="7829AA96"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017D9331"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49846BD5" w14:textId="77777777">
            <w:pPr>
              <w:pStyle w:val="ColumnHeading"/>
              <w:keepNext/>
              <w:rPr>
                <w:lang w:val="es-ES_tradnl"/>
              </w:rPr>
            </w:pPr>
            <w:r w:rsidRPr="000917A7">
              <w:rPr>
                <w:lang w:val="es-ES_tradnl"/>
              </w:rPr>
              <w:t>Enmienda</w:t>
            </w:r>
          </w:p>
        </w:tc>
      </w:tr>
      <w:tr w14:paraId="31DD1B4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1822A7C" w14:textId="77777777">
            <w:pPr>
              <w:pStyle w:val="Normal6"/>
              <w:rPr>
                <w:lang w:val="es-ES_tradnl"/>
              </w:rPr>
            </w:pPr>
          </w:p>
        </w:tc>
        <w:tc>
          <w:tcPr>
            <w:tcW w:w="4876" w:type="dxa"/>
            <w:hideMark/>
          </w:tcPr>
          <w:p w:rsidR="00DB0881" w:rsidRPr="000917A7" w:rsidP="00017ABB" w14:paraId="29A4C9C4" w14:textId="77777777">
            <w:pPr>
              <w:pStyle w:val="Normal6"/>
              <w:rPr>
                <w:szCs w:val="24"/>
                <w:lang w:val="es-ES_tradnl"/>
              </w:rPr>
            </w:pPr>
            <w:r w:rsidRPr="000917A7">
              <w:rPr>
                <w:b/>
                <w:i/>
                <w:lang w:val="es-ES_tradnl"/>
              </w:rPr>
              <w:t>En el artículo 31, se añade el nuevo apartado 2:</w:t>
            </w:r>
          </w:p>
        </w:tc>
      </w:tr>
      <w:tr w14:paraId="54B7ABBB"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A6C39AE" w14:textId="77777777">
            <w:pPr>
              <w:pStyle w:val="Normal6"/>
              <w:rPr>
                <w:lang w:val="es-ES_tradnl"/>
              </w:rPr>
            </w:pPr>
          </w:p>
        </w:tc>
        <w:tc>
          <w:tcPr>
            <w:tcW w:w="4876" w:type="dxa"/>
            <w:hideMark/>
          </w:tcPr>
          <w:p w:rsidR="00DB0881" w:rsidRPr="000917A7" w:rsidP="00017ABB" w14:paraId="74ED753D" w14:textId="2E26B9F4">
            <w:pPr>
              <w:pStyle w:val="Normal6"/>
              <w:rPr>
                <w:szCs w:val="24"/>
                <w:lang w:val="es-ES_tradnl"/>
              </w:rPr>
            </w:pPr>
            <w:r w:rsidRPr="000917A7">
              <w:rPr>
                <w:b/>
                <w:i/>
                <w:lang w:val="es-ES_tradnl"/>
              </w:rPr>
              <w:t>«</w:t>
            </w:r>
            <w:r w:rsidRPr="000917A7">
              <w:rPr>
                <w:b/>
                <w:i/>
                <w:lang w:val="es-ES_tradnl"/>
              </w:rPr>
              <w:t>Los tipos de medida o intervención incluidos en un programa operativo contemplado en el artículo 33 para los sectores mencionados en el artículo 1, apartado 2, letra i), del presente Reglamento, o para otros sectores cuyas intervenciones se ejecuten a través de programas operativos, podrán ejecutarse en las explotaciones o instalaciones de:</w:t>
            </w:r>
          </w:p>
        </w:tc>
      </w:tr>
      <w:tr w14:paraId="36F1BFA7"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25440777" w14:textId="77777777">
            <w:pPr>
              <w:pStyle w:val="Normal6"/>
              <w:rPr>
                <w:lang w:val="es-ES_tradnl"/>
              </w:rPr>
            </w:pPr>
          </w:p>
        </w:tc>
        <w:tc>
          <w:tcPr>
            <w:tcW w:w="4876" w:type="dxa"/>
            <w:hideMark/>
          </w:tcPr>
          <w:p w:rsidR="00DB0881" w:rsidRPr="000917A7" w:rsidP="00017ABB" w14:paraId="3DDF349A" w14:textId="77777777">
            <w:pPr>
              <w:pStyle w:val="Normal6"/>
              <w:rPr>
                <w:szCs w:val="24"/>
                <w:lang w:val="es-ES_tradnl"/>
              </w:rPr>
            </w:pPr>
            <w:r w:rsidRPr="000917A7">
              <w:rPr>
                <w:b/>
                <w:i/>
                <w:lang w:val="es-ES_tradnl"/>
              </w:rPr>
              <w:t>– las organizaciones de productores o las asociaciones de organizaciones de productores, o de sus miembros productores, incluidas las cooperativas;</w:t>
            </w:r>
          </w:p>
        </w:tc>
      </w:tr>
      <w:tr w14:paraId="0B528B89"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3523CFC" w14:textId="77777777">
            <w:pPr>
              <w:pStyle w:val="Normal6"/>
              <w:rPr>
                <w:lang w:val="es-ES_tradnl"/>
              </w:rPr>
            </w:pPr>
          </w:p>
        </w:tc>
        <w:tc>
          <w:tcPr>
            <w:tcW w:w="4876" w:type="dxa"/>
            <w:hideMark/>
          </w:tcPr>
          <w:p w:rsidR="00DB0881" w:rsidRPr="000917A7" w:rsidP="00017ABB" w14:paraId="34FA8F27" w14:textId="29E25958">
            <w:pPr>
              <w:pStyle w:val="Normal6"/>
              <w:rPr>
                <w:szCs w:val="24"/>
                <w:lang w:val="es-ES_tradnl"/>
              </w:rPr>
            </w:pPr>
            <w:r w:rsidRPr="000917A7">
              <w:rPr>
                <w:b/>
                <w:i/>
                <w:lang w:val="es-ES_tradnl"/>
              </w:rPr>
              <w:t>– una filial, siempre que al menos el 90 % de sus acciones o de su capital pertenezca a una organización de productores, a una asociación de organizaciones de productores o a sus miembros productores.</w:t>
            </w:r>
            <w:r w:rsidRPr="000917A7" w:rsidR="000917A7">
              <w:rPr>
                <w:b/>
                <w:i/>
                <w:lang w:val="es-ES_tradnl"/>
              </w:rPr>
              <w:t>».</w:t>
            </w:r>
          </w:p>
        </w:tc>
      </w:tr>
    </w:tbl>
    <w:p w:rsidR="00DB0881" w:rsidRPr="000917A7" w:rsidP="00DB0881" w14:paraId="78BFBB5E"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6E83F29E" w14:textId="77777777">
      <w:pPr>
        <w:pStyle w:val="JustificationTitle"/>
        <w:rPr>
          <w:noProof w:val="0"/>
          <w:lang w:val="es-ES_tradnl"/>
        </w:rPr>
      </w:pPr>
      <w:r w:rsidRPr="000917A7">
        <w:rPr>
          <w:rStyle w:val="HideTWBExt"/>
          <w:i w:val="0"/>
          <w:lang w:val="es-ES_tradnl"/>
        </w:rPr>
        <w:t>&lt;TitreJust&gt;</w:t>
      </w:r>
      <w:r w:rsidRPr="000917A7">
        <w:rPr>
          <w:lang w:val="es-ES_tradnl"/>
        </w:rPr>
        <w:t>Justificación</w:t>
      </w:r>
      <w:r w:rsidRPr="000917A7">
        <w:rPr>
          <w:rStyle w:val="HideTWBExt"/>
          <w:i w:val="0"/>
          <w:lang w:val="es-ES_tradnl"/>
        </w:rPr>
        <w:t>&lt;/TitreJust&gt;</w:t>
      </w:r>
    </w:p>
    <w:p w:rsidR="00DB0881" w:rsidRPr="000917A7" w:rsidP="00DB0881" w14:paraId="56FF7FC6" w14:textId="77777777">
      <w:pPr>
        <w:pStyle w:val="Normal12Italic"/>
        <w:rPr>
          <w:noProof w:val="0"/>
          <w:lang w:val="es-ES_tradnl"/>
        </w:rPr>
      </w:pPr>
      <w:r w:rsidRPr="000917A7">
        <w:rPr>
          <w:lang w:val="es-ES_tradnl"/>
        </w:rPr>
        <w:t>Se inserta un nuevo apartado 2 después de la lista de medidas.</w:t>
      </w:r>
    </w:p>
    <w:p w:rsidR="00DB0881" w:rsidRPr="000917A7" w:rsidP="00DB0881" w14:paraId="22D5A9D2" w14:textId="77777777">
      <w:r w:rsidRPr="000917A7">
        <w:rPr>
          <w:rStyle w:val="HideTWBExt"/>
        </w:rPr>
        <w:t>&lt;/AmendB&gt;</w:t>
      </w:r>
    </w:p>
    <w:p w:rsidR="00DB0881" w:rsidRPr="000917A7" w:rsidP="00DB0881" w14:paraId="5A725989" w14:textId="77777777">
      <w:pPr>
        <w:pStyle w:val="AMNumberTabs0"/>
        <w:keepNext/>
        <w:rPr>
          <w:lang w:val="es-ES_tradnl"/>
        </w:rPr>
      </w:pPr>
      <w:r w:rsidRPr="000917A7">
        <w:rPr>
          <w:rStyle w:val="HideTWBExt"/>
          <w:lang w:val="es-ES_tradnl"/>
        </w:rPr>
        <w:t>&lt;AmendB&gt;</w:t>
      </w:r>
      <w:r w:rsidRPr="000917A7">
        <w:rPr>
          <w:lang w:val="es-ES_tradnl"/>
        </w:rPr>
        <w:t>Enmienda</w:t>
      </w:r>
      <w:r w:rsidRPr="000917A7">
        <w:rPr>
          <w:lang w:val="es-ES_tradnl"/>
        </w:rPr>
        <w:tab/>
      </w:r>
      <w:r w:rsidRPr="000917A7">
        <w:rPr>
          <w:lang w:val="es-ES_tradnl"/>
        </w:rPr>
        <w:tab/>
      </w:r>
      <w:r w:rsidRPr="000917A7">
        <w:rPr>
          <w:rStyle w:val="HideTWBExt"/>
          <w:lang w:val="es-ES_tradnl"/>
        </w:rPr>
        <w:t>&lt;NumAmB&gt;</w:t>
      </w:r>
      <w:r w:rsidRPr="000917A7">
        <w:rPr>
          <w:lang w:val="es-ES_tradnl"/>
        </w:rPr>
        <w:t>961</w:t>
      </w:r>
      <w:r w:rsidRPr="000917A7">
        <w:rPr>
          <w:rStyle w:val="HideTWBExt"/>
          <w:lang w:val="es-ES_tradnl"/>
        </w:rPr>
        <w:t>&lt;/NumAmB&gt;</w:t>
      </w:r>
    </w:p>
    <w:p w:rsidR="00DB0881" w:rsidRPr="000917A7" w:rsidP="00DB0881" w14:paraId="6FE1CCDC" w14:textId="77777777">
      <w:pPr>
        <w:pStyle w:val="NormalBold"/>
      </w:pPr>
      <w:r w:rsidRPr="000917A7">
        <w:rPr>
          <w:rStyle w:val="HideTWBExt"/>
        </w:rPr>
        <w:t>&lt;RepeatBlock-By&gt;&lt;Members&gt;</w:t>
      </w:r>
      <w:r w:rsidRPr="000917A7">
        <w:t>Stefano Bonaccini, Camilla Laureti</w:t>
      </w:r>
      <w:r w:rsidRPr="000917A7">
        <w:rPr>
          <w:rStyle w:val="HideTWBExt"/>
        </w:rPr>
        <w:t>&lt;/Members&gt;</w:t>
      </w:r>
    </w:p>
    <w:p w:rsidR="00DB0881" w:rsidRPr="000917A7" w:rsidP="00DB0881" w14:paraId="447D1566" w14:textId="77777777">
      <w:r w:rsidRPr="000917A7">
        <w:rPr>
          <w:rStyle w:val="HideTWBExt"/>
        </w:rPr>
        <w:t>&lt;/RepeatBlock-By&gt;</w:t>
      </w:r>
    </w:p>
    <w:p w:rsidR="00DB0881" w:rsidRPr="000917A7" w:rsidP="00DB0881" w14:paraId="0DAABF1A" w14:textId="77777777">
      <w:pPr>
        <w:pStyle w:val="NormalBold"/>
        <w:keepNext/>
      </w:pPr>
      <w:r w:rsidRPr="000917A7">
        <w:rPr>
          <w:rStyle w:val="HideTWBExt"/>
        </w:rPr>
        <w:t>&lt;DocAmend&gt;</w:t>
      </w:r>
      <w:r w:rsidRPr="000917A7">
        <w:t>Propuesta de Reglamento</w:t>
      </w:r>
      <w:r w:rsidRPr="000917A7">
        <w:rPr>
          <w:rStyle w:val="HideTWBExt"/>
        </w:rPr>
        <w:t>&lt;/DocAmend&gt;</w:t>
      </w:r>
    </w:p>
    <w:p w:rsidR="00DB0881" w:rsidRPr="000917A7" w:rsidP="00DB0881" w14:paraId="6A720223" w14:textId="77777777">
      <w:pPr>
        <w:pStyle w:val="NormalBold"/>
      </w:pPr>
      <w:r w:rsidRPr="000917A7">
        <w:rPr>
          <w:rStyle w:val="HideTWBExt"/>
        </w:rPr>
        <w:t>&lt;Article&gt;</w:t>
      </w:r>
      <w:r w:rsidRPr="000917A7">
        <w:t>Artículo 1 – párrafo 1 – punto 12</w:t>
      </w:r>
      <w:r w:rsidRPr="000917A7">
        <w:rPr>
          <w:rStyle w:val="HideTWBExt"/>
        </w:rPr>
        <w:t>&lt;/Article&gt;</w:t>
      </w:r>
    </w:p>
    <w:p w:rsidR="00DB0881" w:rsidRPr="000917A7" w:rsidP="00DB0881" w14:paraId="32C8F3AC" w14:textId="624E960D">
      <w:pPr>
        <w:keepNext/>
      </w:pPr>
      <w:r w:rsidRPr="000917A7">
        <w:rPr>
          <w:rStyle w:val="HideTWBExt"/>
        </w:rPr>
        <w:t>&lt;DocAmend2&gt;</w:t>
      </w:r>
      <w:r w:rsidRPr="000917A7">
        <w:t xml:space="preserve">Reglamento </w:t>
      </w:r>
      <w:r w:rsidRPr="000917A7" w:rsidR="00960143">
        <w:t xml:space="preserve">(UE) n.º </w:t>
      </w:r>
      <w:r w:rsidRPr="000917A7">
        <w:t>1308/2013</w:t>
      </w:r>
      <w:r w:rsidRPr="000917A7">
        <w:rPr>
          <w:rStyle w:val="HideTWBExt"/>
        </w:rPr>
        <w:t>&lt;/DocAmend2&gt;</w:t>
      </w:r>
    </w:p>
    <w:p w:rsidR="00DB0881" w:rsidRPr="000917A7" w:rsidP="00DB0881" w14:paraId="6238EA18" w14:textId="77777777">
      <w:r w:rsidRPr="000917A7">
        <w:rPr>
          <w:rStyle w:val="HideTWBExt"/>
        </w:rPr>
        <w:t>&lt;Article2&gt;</w:t>
      </w:r>
      <w:r w:rsidRPr="000917A7">
        <w:t>Artículo 31 – párrafo 1 bis (nuevo)</w:t>
      </w:r>
      <w:r w:rsidRPr="000917A7">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64C200" w14:textId="77777777" w:rsidTr="00017ABB">
        <w:tblPrEx>
          <w:tblW w:w="0" w:type="auto"/>
          <w:jc w:val="center"/>
          <w:tblLayout w:type="fixed"/>
          <w:tblCellMar>
            <w:left w:w="340" w:type="dxa"/>
            <w:right w:w="340" w:type="dxa"/>
          </w:tblCellMar>
          <w:tblLook w:val="04A0"/>
        </w:tblPrEx>
        <w:trPr>
          <w:jc w:val="center"/>
        </w:trPr>
        <w:tc>
          <w:tcPr>
            <w:tcW w:w="9752" w:type="dxa"/>
            <w:gridSpan w:val="2"/>
          </w:tcPr>
          <w:p w:rsidR="00DB0881" w:rsidRPr="000917A7" w:rsidP="00017ABB" w14:paraId="3C79880A" w14:textId="77777777">
            <w:pPr>
              <w:keepNext/>
            </w:pPr>
          </w:p>
        </w:tc>
      </w:tr>
      <w:tr w14:paraId="5A1CBC62" w14:textId="77777777" w:rsidTr="00017ABB">
        <w:tblPrEx>
          <w:tblW w:w="0" w:type="auto"/>
          <w:jc w:val="center"/>
          <w:tblLayout w:type="fixed"/>
          <w:tblCellMar>
            <w:left w:w="340" w:type="dxa"/>
            <w:right w:w="340" w:type="dxa"/>
          </w:tblCellMar>
          <w:tblLook w:val="04A0"/>
        </w:tblPrEx>
        <w:trPr>
          <w:jc w:val="center"/>
        </w:trPr>
        <w:tc>
          <w:tcPr>
            <w:tcW w:w="4876" w:type="dxa"/>
            <w:hideMark/>
          </w:tcPr>
          <w:p w:rsidR="00DB0881" w:rsidRPr="000917A7" w:rsidP="00017ABB" w14:paraId="3D732FB9" w14:textId="77777777">
            <w:pPr>
              <w:pStyle w:val="ColumnHeading"/>
              <w:keepNext/>
              <w:rPr>
                <w:lang w:val="es-ES_tradnl"/>
              </w:rPr>
            </w:pPr>
            <w:r w:rsidRPr="000917A7">
              <w:rPr>
                <w:lang w:val="es-ES_tradnl"/>
              </w:rPr>
              <w:t>Texto de la Comisión</w:t>
            </w:r>
          </w:p>
        </w:tc>
        <w:tc>
          <w:tcPr>
            <w:tcW w:w="4876" w:type="dxa"/>
            <w:hideMark/>
          </w:tcPr>
          <w:p w:rsidR="00DB0881" w:rsidRPr="000917A7" w:rsidP="00017ABB" w14:paraId="06FAAF1E" w14:textId="77777777">
            <w:pPr>
              <w:pStyle w:val="ColumnHeading"/>
              <w:keepNext/>
              <w:rPr>
                <w:lang w:val="es-ES_tradnl"/>
              </w:rPr>
            </w:pPr>
            <w:r w:rsidRPr="000917A7">
              <w:rPr>
                <w:lang w:val="es-ES_tradnl"/>
              </w:rPr>
              <w:t>Enmienda</w:t>
            </w:r>
          </w:p>
        </w:tc>
      </w:tr>
      <w:tr w14:paraId="354A7E25"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1B73D512" w14:textId="77777777">
            <w:pPr>
              <w:pStyle w:val="Normal6"/>
              <w:rPr>
                <w:lang w:val="es-ES_tradnl"/>
              </w:rPr>
            </w:pPr>
          </w:p>
        </w:tc>
        <w:tc>
          <w:tcPr>
            <w:tcW w:w="4876" w:type="dxa"/>
            <w:hideMark/>
          </w:tcPr>
          <w:p w:rsidR="00DB0881" w:rsidRPr="000917A7" w:rsidP="00017ABB" w14:paraId="45C1C25F" w14:textId="77777777">
            <w:pPr>
              <w:pStyle w:val="Normal6"/>
              <w:rPr>
                <w:szCs w:val="24"/>
                <w:lang w:val="es-ES_tradnl"/>
              </w:rPr>
            </w:pPr>
            <w:r w:rsidRPr="000917A7">
              <w:rPr>
                <w:b/>
                <w:i/>
                <w:lang w:val="es-ES_tradnl"/>
              </w:rPr>
              <w:t>Los tipos de intervención incluidos en un programa operativo contemplado en el artículo 33 para los sectores mencionados en el artículo 1, apartado 2, letra i), o para cualquier otro sector cuyas intervenciones se ejecuten a través de programas operativos, podrán ejecutarse, y los gastos correspondientes podrán efectuarse, en las explotaciones o instalaciones de:</w:t>
            </w:r>
          </w:p>
        </w:tc>
      </w:tr>
      <w:tr w14:paraId="32263C16"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05D61DCC" w14:textId="77777777">
            <w:pPr>
              <w:pStyle w:val="Normal6"/>
              <w:rPr>
                <w:lang w:val="es-ES_tradnl"/>
              </w:rPr>
            </w:pPr>
          </w:p>
        </w:tc>
        <w:tc>
          <w:tcPr>
            <w:tcW w:w="4876" w:type="dxa"/>
            <w:hideMark/>
          </w:tcPr>
          <w:p w:rsidR="00DB0881" w:rsidRPr="000917A7" w:rsidP="00017ABB" w14:paraId="0241D21C" w14:textId="77777777">
            <w:pPr>
              <w:pStyle w:val="Normal6"/>
              <w:rPr>
                <w:szCs w:val="24"/>
                <w:lang w:val="es-ES_tradnl"/>
              </w:rPr>
            </w:pPr>
            <w:r w:rsidRPr="000917A7">
              <w:rPr>
                <w:b/>
                <w:i/>
                <w:lang w:val="es-ES_tradnl"/>
              </w:rPr>
              <w:t>i) las organizaciones de productores o las asociaciones de organizaciones de productores, o de sus miembros productores, incluidas las cooperativas; o</w:t>
            </w:r>
          </w:p>
        </w:tc>
      </w:tr>
      <w:tr w14:paraId="5AE653F2" w14:textId="77777777" w:rsidTr="00017ABB">
        <w:tblPrEx>
          <w:tblW w:w="0" w:type="auto"/>
          <w:jc w:val="center"/>
          <w:tblLayout w:type="fixed"/>
          <w:tblCellMar>
            <w:left w:w="340" w:type="dxa"/>
            <w:right w:w="340" w:type="dxa"/>
          </w:tblCellMar>
          <w:tblLook w:val="04A0"/>
        </w:tblPrEx>
        <w:trPr>
          <w:jc w:val="center"/>
        </w:trPr>
        <w:tc>
          <w:tcPr>
            <w:tcW w:w="4876" w:type="dxa"/>
          </w:tcPr>
          <w:p w:rsidR="00DB0881" w:rsidRPr="000917A7" w:rsidP="00017ABB" w14:paraId="7FDBEF82" w14:textId="77777777">
            <w:pPr>
              <w:pStyle w:val="Normal6"/>
              <w:rPr>
                <w:lang w:val="es-ES_tradnl"/>
              </w:rPr>
            </w:pPr>
          </w:p>
        </w:tc>
        <w:tc>
          <w:tcPr>
            <w:tcW w:w="4876" w:type="dxa"/>
            <w:hideMark/>
          </w:tcPr>
          <w:p w:rsidR="00DB0881" w:rsidRPr="000917A7" w:rsidP="00017ABB" w14:paraId="33804510" w14:textId="77777777">
            <w:pPr>
              <w:pStyle w:val="Normal6"/>
              <w:rPr>
                <w:szCs w:val="24"/>
                <w:lang w:val="es-ES_tradnl"/>
              </w:rPr>
            </w:pPr>
            <w:r w:rsidRPr="000917A7">
              <w:rPr>
                <w:b/>
                <w:i/>
                <w:lang w:val="es-ES_tradnl"/>
              </w:rPr>
              <w:t>ii) una filial, siempre que al menos el 90 % de sus acciones o de su capital pertenezca a una o varias organizaciones de productores, a asociaciones de organizaciones de productores o a sus miembros productores.</w:t>
            </w:r>
          </w:p>
        </w:tc>
      </w:tr>
    </w:tbl>
    <w:p w:rsidR="00DB0881" w:rsidRPr="000917A7" w:rsidP="00DB0881" w14:paraId="512F62A6" w14:textId="77777777">
      <w:pPr>
        <w:pStyle w:val="Olang"/>
        <w:rPr>
          <w:lang w:val="es-ES_tradnl"/>
        </w:rPr>
      </w:pPr>
      <w:r w:rsidRPr="000917A7">
        <w:rPr>
          <w:noProof w:val="0"/>
          <w:lang w:val="es-ES_tradnl"/>
        </w:rPr>
        <w:t xml:space="preserve">Or. </w:t>
      </w:r>
      <w:r w:rsidRPr="000917A7">
        <w:rPr>
          <w:rStyle w:val="HideTWBExt"/>
          <w:noProof w:val="0"/>
          <w:lang w:val="es-ES_tradnl"/>
        </w:rPr>
        <w:t>&lt;Original&gt;</w:t>
      </w:r>
      <w:r w:rsidRPr="000917A7">
        <w:rPr>
          <w:rStyle w:val="HideTWBInt"/>
          <w:lang w:val="es-ES_tradnl"/>
        </w:rPr>
        <w:t>{EN}</w:t>
      </w:r>
      <w:r w:rsidRPr="000917A7">
        <w:rPr>
          <w:noProof w:val="0"/>
          <w:lang w:val="es-ES_tradnl"/>
        </w:rPr>
        <w:t>en</w:t>
      </w:r>
      <w:r w:rsidRPr="000917A7">
        <w:rPr>
          <w:rStyle w:val="HideTWBExt"/>
          <w:noProof w:val="0"/>
          <w:lang w:val="es-ES_tradnl"/>
        </w:rPr>
        <w:t>&lt;/Original&gt;</w:t>
      </w:r>
    </w:p>
    <w:p w:rsidR="00DB0881" w:rsidRPr="000917A7" w:rsidP="00DB0881" w14:paraId="21E85E30" w14:textId="66C28D24">
      <w:r w:rsidRPr="000917A7">
        <w:rPr>
          <w:rStyle w:val="HideTWBExt"/>
        </w:rPr>
        <w:t>&lt;/AmendB&gt;&lt;/RepeatBlock-AmendB&gt;</w:t>
      </w:r>
    </w:p>
    <w:p w:rsidR="003C3BC9" w:rsidRPr="000917A7" w:rsidP="00DB0881" w14:paraId="027810DF" w14:textId="1F1633B4"/>
    <w:p w:rsidR="003C3BC9" w:rsidRPr="000917A7" w:rsidP="003C3BC9" w14:paraId="532BF993" w14:textId="77777777">
      <w:pPr>
        <w:pStyle w:val="AmNumberTabs"/>
        <w:keepNext/>
      </w:pPr>
    </w:p>
    <w:p w:rsidR="008363E4" w:rsidRPr="000917A7" w:rsidP="003C3BC9" w14:paraId="59126FF1" w14:textId="77777777">
      <w:pPr>
        <w:pStyle w:val="AmNumberTabs"/>
        <w:keepNext/>
      </w:pPr>
    </w:p>
    <w:sectPr w:rsidSect="000767C7">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7C7" w:rsidRPr="008F1453" w:rsidP="000767C7" w14:paraId="7BFDB0C6" w14:textId="3333B159">
    <w:pPr>
      <w:pStyle w:val="EPFooter"/>
    </w:pPr>
    <w:r w:rsidRPr="008F1453">
      <w:t>PE</w:t>
    </w:r>
    <w:r w:rsidRPr="008F1453">
      <w:rPr>
        <w:rStyle w:val="HideTWBExt"/>
      </w:rPr>
      <w:t>&lt;NoPE&gt;</w:t>
    </w:r>
    <w:r w:rsidRPr="008F1453">
      <w:t>791.109</w:t>
    </w:r>
    <w:r w:rsidRPr="008F1453">
      <w:rPr>
        <w:rStyle w:val="HideTWBExt"/>
      </w:rPr>
      <w:t>&lt;/NoPE&gt;&lt;Version&gt;</w:t>
    </w:r>
    <w:r w:rsidRPr="008F1453">
      <w:t>v01-00</w:t>
    </w:r>
    <w:r w:rsidRPr="008F1453">
      <w:rPr>
        <w:rStyle w:val="HideTWBExt"/>
      </w:rPr>
      <w:t>&lt;/Version&gt;</w:t>
    </w:r>
    <w:r w:rsidRPr="008F1453">
      <w:tab/>
    </w:r>
    <w:r w:rsidRPr="008F1453">
      <w:fldChar w:fldCharType="begin"/>
    </w:r>
    <w:r w:rsidRPr="008F1453">
      <w:instrText xml:space="preserve"> PAGE  \* MERGEFORMAT </w:instrText>
    </w:r>
    <w:r w:rsidRPr="008F1453">
      <w:fldChar w:fldCharType="separate"/>
    </w:r>
    <w:r w:rsidRPr="008F1453">
      <w:rPr>
        <w:noProof/>
      </w:rPr>
      <w:t>2</w:t>
    </w:r>
    <w:r w:rsidRPr="008F1453">
      <w:fldChar w:fldCharType="end"/>
    </w:r>
    <w:r w:rsidRPr="008F1453">
      <w:t>/</w:t>
    </w:r>
    <w:r>
      <w:fldChar w:fldCharType="begin"/>
    </w:r>
    <w:r>
      <w:instrText xml:space="preserve"> NUMPAGES  \* MERGEFORMAT </w:instrText>
    </w:r>
    <w:r>
      <w:fldChar w:fldCharType="separate"/>
    </w:r>
    <w:r w:rsidRPr="008F1453">
      <w:rPr>
        <w:noProof/>
      </w:rPr>
      <w:t>184</w:t>
    </w:r>
    <w:r w:rsidRPr="008F1453">
      <w:rPr>
        <w:noProof/>
      </w:rPr>
      <w:fldChar w:fldCharType="end"/>
    </w:r>
    <w:r w:rsidRPr="008F1453">
      <w:tab/>
    </w:r>
    <w:r w:rsidRPr="008F1453">
      <w:rPr>
        <w:rStyle w:val="HideTWBExt"/>
      </w:rPr>
      <w:t>&lt;PathFdR&gt;</w:t>
    </w:r>
    <w:r w:rsidRPr="008F1453" w:rsidR="008F1453">
      <w:t>AM\1348499ES.docx</w:t>
    </w:r>
    <w:r w:rsidRPr="008F1453">
      <w:rPr>
        <w:rStyle w:val="HideTWBExt"/>
      </w:rPr>
      <w:t>&lt;/PathFdR&gt;</w:t>
    </w:r>
  </w:p>
  <w:p w:rsidR="00D82FCC" w:rsidRPr="008F1453" w:rsidP="000767C7" w14:paraId="5666DAC1" w14:textId="5A5B67E1">
    <w:pPr>
      <w:pStyle w:val="EPFooter2"/>
    </w:pPr>
    <w:r w:rsidRPr="008F145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7C7" w:rsidRPr="008F1453" w:rsidP="000767C7" w14:paraId="44749080" w14:textId="40986E13">
    <w:pPr>
      <w:pStyle w:val="EPFooter"/>
    </w:pPr>
    <w:r w:rsidRPr="008F1453">
      <w:rPr>
        <w:rStyle w:val="HideTWBExt"/>
      </w:rPr>
      <w:t>&lt;PathFdR&gt;</w:t>
    </w:r>
    <w:r w:rsidRPr="008F1453" w:rsidR="008F1453">
      <w:t>AM\1348499ES.docx</w:t>
    </w:r>
    <w:r w:rsidRPr="008F1453">
      <w:rPr>
        <w:rStyle w:val="HideTWBExt"/>
      </w:rPr>
      <w:t>&lt;/PathFdR&gt;</w:t>
    </w:r>
    <w:r w:rsidRPr="008F1453">
      <w:tab/>
    </w:r>
    <w:r w:rsidRPr="008F1453">
      <w:fldChar w:fldCharType="begin"/>
    </w:r>
    <w:r w:rsidRPr="008F1453">
      <w:instrText xml:space="preserve"> PAGE  \* MERGEFORMAT </w:instrText>
    </w:r>
    <w:r w:rsidRPr="008F1453">
      <w:fldChar w:fldCharType="separate"/>
    </w:r>
    <w:r w:rsidRPr="008F1453">
      <w:rPr>
        <w:noProof/>
      </w:rPr>
      <w:t>183</w:t>
    </w:r>
    <w:r w:rsidRPr="008F1453">
      <w:fldChar w:fldCharType="end"/>
    </w:r>
    <w:r w:rsidRPr="008F1453">
      <w:t>/</w:t>
    </w:r>
    <w:r>
      <w:fldChar w:fldCharType="begin"/>
    </w:r>
    <w:r>
      <w:instrText xml:space="preserve"> NUMPAGES  \* MERGEFORMAT </w:instrText>
    </w:r>
    <w:r>
      <w:fldChar w:fldCharType="separate"/>
    </w:r>
    <w:r w:rsidRPr="008F1453">
      <w:rPr>
        <w:noProof/>
      </w:rPr>
      <w:t>184</w:t>
    </w:r>
    <w:r w:rsidRPr="008F1453">
      <w:rPr>
        <w:noProof/>
      </w:rPr>
      <w:fldChar w:fldCharType="end"/>
    </w:r>
    <w:r w:rsidRPr="008F1453">
      <w:tab/>
      <w:t>PE</w:t>
    </w:r>
    <w:r w:rsidRPr="008F1453">
      <w:rPr>
        <w:rStyle w:val="HideTWBExt"/>
      </w:rPr>
      <w:t>&lt;NoPE&gt;</w:t>
    </w:r>
    <w:r w:rsidRPr="008F1453">
      <w:t>791.109</w:t>
    </w:r>
    <w:r w:rsidRPr="008F1453">
      <w:rPr>
        <w:rStyle w:val="HideTWBExt"/>
      </w:rPr>
      <w:t>&lt;/NoPE&gt;&lt;Version&gt;</w:t>
    </w:r>
    <w:r w:rsidRPr="008F1453">
      <w:t>v01-00</w:t>
    </w:r>
    <w:r w:rsidRPr="008F1453">
      <w:rPr>
        <w:rStyle w:val="HideTWBExt"/>
      </w:rPr>
      <w:t>&lt;/Version&gt;</w:t>
    </w:r>
  </w:p>
  <w:p w:rsidR="00D82FCC" w:rsidRPr="008F1453" w:rsidP="000767C7" w14:paraId="2FEC2669" w14:textId="352CA8D7">
    <w:pPr>
      <w:pStyle w:val="EPFooter2"/>
    </w:pPr>
    <w:r w:rsidRPr="008F1453">
      <w:tab/>
    </w:r>
    <w:r w:rsidRPr="008F145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7C7" w:rsidRPr="008F1453" w:rsidP="000767C7" w14:paraId="2A33C174" w14:textId="15CEA27A">
    <w:pPr>
      <w:pStyle w:val="EPFooter"/>
    </w:pPr>
    <w:r w:rsidRPr="008F1453">
      <w:rPr>
        <w:rStyle w:val="HideTWBExt"/>
      </w:rPr>
      <w:t>&lt;PathFdR&gt;</w:t>
    </w:r>
    <w:r w:rsidRPr="008F1453" w:rsidR="008F1453">
      <w:t>AM\1348499ES.docx</w:t>
    </w:r>
    <w:r w:rsidRPr="008F1453">
      <w:rPr>
        <w:rStyle w:val="HideTWBExt"/>
      </w:rPr>
      <w:t>&lt;/PathFdR&gt;</w:t>
    </w:r>
    <w:r w:rsidRPr="008F1453">
      <w:tab/>
    </w:r>
    <w:r w:rsidRPr="008F1453">
      <w:tab/>
      <w:t>PE</w:t>
    </w:r>
    <w:r w:rsidRPr="008F1453">
      <w:rPr>
        <w:rStyle w:val="HideTWBExt"/>
      </w:rPr>
      <w:t>&lt;NoPE&gt;</w:t>
    </w:r>
    <w:r w:rsidRPr="008F1453">
      <w:t>791.109</w:t>
    </w:r>
    <w:r w:rsidRPr="008F1453">
      <w:rPr>
        <w:rStyle w:val="HideTWBExt"/>
      </w:rPr>
      <w:t>&lt;/NoPE&gt;&lt;Version&gt;</w:t>
    </w:r>
    <w:r w:rsidRPr="008F1453">
      <w:t>v01-00</w:t>
    </w:r>
    <w:r w:rsidRPr="008F1453">
      <w:rPr>
        <w:rStyle w:val="HideTWBExt"/>
      </w:rPr>
      <w:t>&lt;/Version&gt;</w:t>
    </w:r>
  </w:p>
  <w:p w:rsidR="00D82FCC" w:rsidRPr="008F1453" w:rsidP="000767C7" w14:paraId="0C4209A9" w14:textId="79707818">
    <w:pPr>
      <w:pStyle w:val="EPFooter2"/>
    </w:pPr>
    <w:r w:rsidRPr="008F1453">
      <w:t>ES</w:t>
    </w:r>
    <w:r w:rsidRPr="008F1453">
      <w:tab/>
    </w:r>
    <w:r w:rsidRPr="008F1453">
      <w:rPr>
        <w:b w:val="0"/>
        <w:i/>
        <w:color w:val="C0C0C0"/>
        <w:sz w:val="22"/>
      </w:rPr>
      <w:t>Unida en la diversidad</w:t>
    </w:r>
    <w:r w:rsidRPr="008F1453">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7A7" w14:paraId="33ED5E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7A7" w14:paraId="44A52F4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7A7" w14:paraId="72658B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0" w:formatting="1" w:inkAnnotations="1" w:insDel="1" w:markup="1"/>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17ABB"/>
    <w:rsid w:val="0003130E"/>
    <w:rsid w:val="00073830"/>
    <w:rsid w:val="00075DBE"/>
    <w:rsid w:val="000767C7"/>
    <w:rsid w:val="000917A7"/>
    <w:rsid w:val="000B0781"/>
    <w:rsid w:val="000D446F"/>
    <w:rsid w:val="000E7234"/>
    <w:rsid w:val="000F2A80"/>
    <w:rsid w:val="000F7815"/>
    <w:rsid w:val="00126BC4"/>
    <w:rsid w:val="00131088"/>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458C"/>
    <w:rsid w:val="006D6B15"/>
    <w:rsid w:val="006F3F81"/>
    <w:rsid w:val="006F4B73"/>
    <w:rsid w:val="00702F62"/>
    <w:rsid w:val="007059E9"/>
    <w:rsid w:val="00706049"/>
    <w:rsid w:val="007152AF"/>
    <w:rsid w:val="00736FBA"/>
    <w:rsid w:val="0074160E"/>
    <w:rsid w:val="007659AC"/>
    <w:rsid w:val="0079060C"/>
    <w:rsid w:val="007A42AB"/>
    <w:rsid w:val="007C71DE"/>
    <w:rsid w:val="00802D15"/>
    <w:rsid w:val="00822C94"/>
    <w:rsid w:val="008363E4"/>
    <w:rsid w:val="00851460"/>
    <w:rsid w:val="0087052C"/>
    <w:rsid w:val="00870CF2"/>
    <w:rsid w:val="00874862"/>
    <w:rsid w:val="00875A9C"/>
    <w:rsid w:val="00887FDC"/>
    <w:rsid w:val="008B251A"/>
    <w:rsid w:val="008C3E37"/>
    <w:rsid w:val="008D6D06"/>
    <w:rsid w:val="008F0DDD"/>
    <w:rsid w:val="008F1453"/>
    <w:rsid w:val="00900CAE"/>
    <w:rsid w:val="00904AD5"/>
    <w:rsid w:val="00907CCA"/>
    <w:rsid w:val="009154FF"/>
    <w:rsid w:val="00917A85"/>
    <w:rsid w:val="00960143"/>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AF4C53"/>
    <w:rsid w:val="00B0638A"/>
    <w:rsid w:val="00B10564"/>
    <w:rsid w:val="00B33F54"/>
    <w:rsid w:val="00B41B4D"/>
    <w:rsid w:val="00B77A45"/>
    <w:rsid w:val="00B8066A"/>
    <w:rsid w:val="00B85286"/>
    <w:rsid w:val="00B90B7F"/>
    <w:rsid w:val="00B9188F"/>
    <w:rsid w:val="00BA48D2"/>
    <w:rsid w:val="00BC1B1F"/>
    <w:rsid w:val="00BE0C84"/>
    <w:rsid w:val="00BE5062"/>
    <w:rsid w:val="00C04294"/>
    <w:rsid w:val="00C10F61"/>
    <w:rsid w:val="00C22CC4"/>
    <w:rsid w:val="00C2336C"/>
    <w:rsid w:val="00C35E35"/>
    <w:rsid w:val="00C4136A"/>
    <w:rsid w:val="00C41E32"/>
    <w:rsid w:val="00C52793"/>
    <w:rsid w:val="00C85D0F"/>
    <w:rsid w:val="00C92798"/>
    <w:rsid w:val="00CA3290"/>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0881"/>
    <w:rsid w:val="00DB429F"/>
    <w:rsid w:val="00DB65C2"/>
    <w:rsid w:val="00DC4160"/>
    <w:rsid w:val="00DC6A1B"/>
    <w:rsid w:val="00DD3583"/>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463E"/>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ES"/>
    <w:docVar w:name="TXTLANGUEMIN" w:val="es"/>
    <w:docVar w:name="TXTNRPE" w:val="791.109"/>
    <w:docVar w:name="TXTNRPROC" w:val="2025/0237"/>
    <w:docVar w:name="TXTPEorAP" w:val="PE"/>
    <w:docVar w:name="TXTROUTE" w:val="AM\1348499ES.docx"/>
    <w:docVar w:name="TXTVERSION"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es-ES"/>
    </w:rPr>
  </w:style>
  <w:style w:type="paragraph" w:customStyle="1" w:styleId="PERight">
    <w:name w:val="PERight"/>
    <w:basedOn w:val="Normal"/>
    <w:next w:val="Normal"/>
    <w:rsid w:val="003C3BC9"/>
    <w:pPr>
      <w:jc w:val="right"/>
    </w:pPr>
    <w:rPr>
      <w:rFonts w:ascii="Arial" w:hAnsi="Arial" w:cs="Arial"/>
      <w:sz w:val="22"/>
      <w:szCs w:val="22"/>
      <w:lang w:val="es-ES"/>
    </w:rPr>
  </w:style>
  <w:style w:type="character" w:customStyle="1" w:styleId="Normal6Char">
    <w:name w:val="Normal6 Char"/>
    <w:basedOn w:val="DefaultParagraphFont"/>
    <w:link w:val="Normal6"/>
    <w:locked/>
    <w:rsid w:val="003C3BC9"/>
    <w:rPr>
      <w:sz w:val="24"/>
      <w:lang w:val="es-ES"/>
    </w:rPr>
  </w:style>
  <w:style w:type="paragraph" w:customStyle="1" w:styleId="Normal6">
    <w:name w:val="Normal6"/>
    <w:basedOn w:val="Normal"/>
    <w:link w:val="Normal6Char"/>
    <w:rsid w:val="003C3BC9"/>
    <w:pPr>
      <w:spacing w:after="120"/>
    </w:pPr>
    <w:rPr>
      <w:lang w:val="es-ES"/>
    </w:rPr>
  </w:style>
  <w:style w:type="paragraph" w:customStyle="1" w:styleId="Normal12Italic">
    <w:name w:val="Normal12Italic"/>
    <w:basedOn w:val="Normal12"/>
    <w:rsid w:val="003C3BC9"/>
    <w:rPr>
      <w:i/>
      <w:lang w:val="es-ES"/>
    </w:rPr>
  </w:style>
  <w:style w:type="paragraph" w:customStyle="1" w:styleId="JustificationTitle">
    <w:name w:val="JustificationTitle"/>
    <w:basedOn w:val="Normal"/>
    <w:next w:val="Normal12"/>
    <w:rsid w:val="003C3BC9"/>
    <w:pPr>
      <w:keepNext/>
      <w:spacing w:before="240" w:after="240"/>
      <w:jc w:val="center"/>
    </w:pPr>
    <w:rPr>
      <w:i/>
      <w:noProof/>
      <w:lang w:val="es-ES"/>
    </w:rPr>
  </w:style>
  <w:style w:type="paragraph" w:customStyle="1" w:styleId="Olang">
    <w:name w:val="Olang"/>
    <w:basedOn w:val="Normal"/>
    <w:rsid w:val="003C3BC9"/>
    <w:pPr>
      <w:spacing w:before="240" w:after="240"/>
      <w:jc w:val="right"/>
    </w:pPr>
    <w:rPr>
      <w:noProof/>
      <w:szCs w:val="24"/>
      <w:lang w:val="es-ES"/>
    </w:rPr>
  </w:style>
  <w:style w:type="paragraph" w:customStyle="1" w:styleId="ColumnHeading">
    <w:name w:val="ColumnHeading"/>
    <w:basedOn w:val="Normal"/>
    <w:rsid w:val="003C3BC9"/>
    <w:pPr>
      <w:spacing w:after="240"/>
      <w:jc w:val="center"/>
    </w:pPr>
    <w:rPr>
      <w:i/>
      <w:lang w:val="es-ES"/>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3C3BC9"/>
    <w:pPr>
      <w:spacing w:before="240"/>
    </w:pPr>
    <w:rPr>
      <w:b/>
      <w:lang w:val="es-ES"/>
    </w:rPr>
  </w:style>
  <w:style w:type="paragraph" w:customStyle="1" w:styleId="CrossRef">
    <w:name w:val="CrossRef"/>
    <w:basedOn w:val="Normal"/>
    <w:rsid w:val="003C3BC9"/>
    <w:pPr>
      <w:spacing w:before="240"/>
      <w:jc w:val="center"/>
    </w:pPr>
    <w:rPr>
      <w:i/>
      <w:lang w:val="es-ES"/>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184</Pages>
  <Words>37292</Words>
  <Characters>206435</Characters>
  <Application>Microsoft Office Word</Application>
  <DocSecurity>0</DocSecurity>
  <Lines>8745</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2026-08-25T09:35:00Z</dcterms:created>
  <dcterms:modified xsi:type="dcterms:W3CDTF">2026-08-25T09:35:00Z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11:35</vt:lpwstr>
  </property>
  <property fmtid="{D5CDD505-2E9C-101B-9397-08002B2CF9AE}" pid="9" name="Created with">
    <vt:lpwstr>10.3.1 Build [20260701]</vt:lpwstr>
  </property>
  <property fmtid="{D5CDD505-2E9C-101B-9397-08002B2CF9AE}" pid="10" name="FooterPath">
    <vt:lpwstr>AM\1348499ES.docx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